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charts/chart2.xml" ContentType="application/vnd.openxmlformats-officedocument.drawingml.chart+xml"/>
  <Override PartName="/word/header7.xml" ContentType="application/vnd.openxmlformats-officedocument.wordprocessingml.header+xml"/>
  <Override PartName="/word/footer8.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7C18" w14:textId="77777777" w:rsidR="00C749A1" w:rsidRPr="00C749A1" w:rsidRDefault="00C749A1" w:rsidP="00C749A1">
      <w:pPr>
        <w:pStyle w:val="Caption"/>
        <w:framePr w:w="6926" w:hSpace="187" w:wrap="notBeside" w:vAnchor="page" w:hAnchor="page" w:x="2881" w:y="1441"/>
        <w:jc w:val="center"/>
        <w:rPr>
          <w:b w:val="0"/>
          <w:sz w:val="36"/>
        </w:rPr>
      </w:pPr>
      <w:r w:rsidRPr="00C749A1">
        <w:rPr>
          <w:b w:val="0"/>
          <w:sz w:val="36"/>
        </w:rPr>
        <w:t>The Commonwealth of Massachusetts</w:t>
      </w:r>
    </w:p>
    <w:p w14:paraId="56E1781D" w14:textId="77777777" w:rsidR="00064679" w:rsidRPr="00064679" w:rsidRDefault="00064679" w:rsidP="00064679">
      <w:pPr>
        <w:framePr w:w="6926" w:hSpace="187" w:wrap="notBeside" w:vAnchor="page" w:hAnchor="page" w:x="2881" w:y="1441"/>
        <w:jc w:val="center"/>
        <w:rPr>
          <w:sz w:val="28"/>
        </w:rPr>
      </w:pPr>
      <w:r w:rsidRPr="00064679">
        <w:rPr>
          <w:sz w:val="28"/>
        </w:rPr>
        <w:t>Executive Office of Health and Human Services</w:t>
      </w:r>
    </w:p>
    <w:p w14:paraId="22C9D0BF" w14:textId="77777777" w:rsidR="00064679" w:rsidRPr="00064679" w:rsidRDefault="00064679" w:rsidP="00064679">
      <w:pPr>
        <w:framePr w:w="6926" w:hSpace="187" w:wrap="notBeside" w:vAnchor="page" w:hAnchor="page" w:x="2881" w:y="1441"/>
        <w:jc w:val="center"/>
        <w:rPr>
          <w:sz w:val="28"/>
        </w:rPr>
      </w:pPr>
      <w:r w:rsidRPr="00064679">
        <w:rPr>
          <w:sz w:val="28"/>
        </w:rPr>
        <w:t>Department of Public Health</w:t>
      </w:r>
    </w:p>
    <w:p w14:paraId="3359EB8E" w14:textId="77777777" w:rsidR="00064679" w:rsidRPr="00064679" w:rsidRDefault="00064679" w:rsidP="00064679">
      <w:pPr>
        <w:framePr w:w="6926" w:hSpace="187" w:wrap="notBeside" w:vAnchor="page" w:hAnchor="page" w:x="2881" w:y="1441"/>
        <w:jc w:val="center"/>
        <w:rPr>
          <w:sz w:val="28"/>
        </w:rPr>
      </w:pPr>
      <w:r w:rsidRPr="00064679">
        <w:rPr>
          <w:sz w:val="28"/>
        </w:rPr>
        <w:t>250 Washington Street, Boston, MA 02108-4619</w:t>
      </w:r>
    </w:p>
    <w:p w14:paraId="1BAE7AF5" w14:textId="77777777" w:rsidR="00064679" w:rsidRPr="00064679" w:rsidRDefault="00C749A1" w:rsidP="00064679">
      <w:pPr>
        <w:jc w:val="center"/>
        <w:rPr>
          <w:rFonts w:ascii="Calibri" w:hAnsi="Calibri" w:cs="Arial"/>
          <w:b/>
          <w:sz w:val="48"/>
          <w:szCs w:val="48"/>
        </w:rPr>
      </w:pPr>
      <w:r>
        <w:rPr>
          <w:noProof/>
        </w:rPr>
        <w:drawing>
          <wp:anchor distT="0" distB="0" distL="114300" distR="114300" simplePos="0" relativeHeight="251672576" behindDoc="0" locked="0" layoutInCell="1" allowOverlap="1" wp14:anchorId="2FB09C74" wp14:editId="256ED506">
            <wp:simplePos x="0" y="0"/>
            <wp:positionH relativeFrom="column">
              <wp:posOffset>-161925</wp:posOffset>
            </wp:positionH>
            <wp:positionV relativeFrom="page">
              <wp:posOffset>868045</wp:posOffset>
            </wp:positionV>
            <wp:extent cx="960120" cy="1151890"/>
            <wp:effectExtent l="0" t="0" r="0" b="0"/>
            <wp:wrapNone/>
            <wp:docPr id="5151" name="Picture 1" descr="P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 name="Picture 1" descr="P5#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pic:spPr>
                </pic:pic>
              </a:graphicData>
            </a:graphic>
            <wp14:sizeRelH relativeFrom="page">
              <wp14:pctWidth>0</wp14:pctWidth>
            </wp14:sizeRelH>
            <wp14:sizeRelV relativeFrom="page">
              <wp14:pctHeight>0</wp14:pctHeight>
            </wp14:sizeRelV>
          </wp:anchor>
        </w:drawing>
      </w:r>
      <w:r w:rsidR="006F3CBC">
        <w:rPr>
          <w:noProof/>
        </w:rPr>
        <mc:AlternateContent>
          <mc:Choice Requires="wps">
            <w:drawing>
              <wp:anchor distT="0" distB="0" distL="114300" distR="114300" simplePos="0" relativeHeight="251670528" behindDoc="0" locked="0" layoutInCell="1" allowOverlap="1" wp14:anchorId="27EF1A94" wp14:editId="7DF809D1">
                <wp:simplePos x="0" y="0"/>
                <wp:positionH relativeFrom="page">
                  <wp:posOffset>469265</wp:posOffset>
                </wp:positionH>
                <wp:positionV relativeFrom="page">
                  <wp:posOffset>2020570</wp:posOffset>
                </wp:positionV>
                <wp:extent cx="1572895" cy="802005"/>
                <wp:effectExtent l="0" t="0" r="0" b="0"/>
                <wp:wrapNone/>
                <wp:docPr id="671" name="Text Box 8" descr="P5TB49#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9C474" w14:textId="77777777" w:rsidR="00C02D33" w:rsidRDefault="00C02D33" w:rsidP="00064679">
                            <w:pPr>
                              <w:pStyle w:val="Governor"/>
                              <w:spacing w:after="0"/>
                              <w:rPr>
                                <w:sz w:val="16"/>
                              </w:rPr>
                            </w:pPr>
                          </w:p>
                          <w:p w14:paraId="7C127320" w14:textId="77777777" w:rsidR="00C02D33" w:rsidRDefault="00C02D33" w:rsidP="00064679">
                            <w:pPr>
                              <w:pStyle w:val="Governor"/>
                              <w:spacing w:after="0"/>
                              <w:rPr>
                                <w:sz w:val="16"/>
                              </w:rPr>
                            </w:pPr>
                            <w:r>
                              <w:rPr>
                                <w:sz w:val="16"/>
                              </w:rPr>
                              <w:t>CHARLES D. BAKER</w:t>
                            </w:r>
                          </w:p>
                          <w:p w14:paraId="6AD77C6C" w14:textId="77777777" w:rsidR="00C02D33" w:rsidRDefault="00C02D33" w:rsidP="00064679">
                            <w:pPr>
                              <w:pStyle w:val="Governor"/>
                            </w:pPr>
                            <w:r>
                              <w:t>Governor</w:t>
                            </w:r>
                          </w:p>
                          <w:p w14:paraId="67CD275B" w14:textId="77777777" w:rsidR="00C02D33" w:rsidRDefault="00C02D33" w:rsidP="00064679">
                            <w:pPr>
                              <w:pStyle w:val="Governor"/>
                              <w:spacing w:after="0"/>
                              <w:rPr>
                                <w:sz w:val="16"/>
                              </w:rPr>
                            </w:pPr>
                            <w:r>
                              <w:rPr>
                                <w:sz w:val="16"/>
                              </w:rPr>
                              <w:t>KARYN E. POLITO</w:t>
                            </w:r>
                          </w:p>
                          <w:p w14:paraId="446BAC18" w14:textId="77777777" w:rsidR="00C02D33" w:rsidRDefault="00C02D33" w:rsidP="00064679">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F1A94" id="_x0000_t202" coordsize="21600,21600" o:spt="202" path="m,l,21600r21600,l21600,xe">
                <v:stroke joinstyle="miter"/>
                <v:path gradientshapeok="t" o:connecttype="rect"/>
              </v:shapetype>
              <v:shape id="Text Box 8" o:spid="_x0000_s1026" type="#_x0000_t202" alt="P5TB49#y1" style="position:absolute;left:0;text-align:left;margin-left:36.95pt;margin-top:159.1pt;width:123.85pt;height:63.15pt;z-index:25167052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" stroked="f">
                <v:textbox style="mso-fit-shape-to-text:t">
                  <w:txbxContent>
                    <w:p w14:paraId="4E99C474" w14:textId="77777777" w:rsidR="00C02D33" w:rsidRDefault="00C02D33" w:rsidP="00064679">
                      <w:pPr>
                        <w:pStyle w:val="Governor"/>
                        <w:spacing w:after="0"/>
                        <w:rPr>
                          <w:sz w:val="16"/>
                        </w:rPr>
                      </w:pPr>
                    </w:p>
                    <w:p w14:paraId="7C127320" w14:textId="77777777" w:rsidR="00C02D33" w:rsidRDefault="00C02D33" w:rsidP="00064679">
                      <w:pPr>
                        <w:pStyle w:val="Governor"/>
                        <w:spacing w:after="0"/>
                        <w:rPr>
                          <w:sz w:val="16"/>
                        </w:rPr>
                      </w:pPr>
                      <w:r>
                        <w:rPr>
                          <w:sz w:val="16"/>
                        </w:rPr>
                        <w:t>CHARLES D. BAKER</w:t>
                      </w:r>
                    </w:p>
                    <w:p w14:paraId="6AD77C6C" w14:textId="77777777" w:rsidR="00C02D33" w:rsidRDefault="00C02D33" w:rsidP="00064679">
                      <w:pPr>
                        <w:pStyle w:val="Governor"/>
                      </w:pPr>
                      <w:r>
                        <w:t>Governor</w:t>
                      </w:r>
                    </w:p>
                    <w:p w14:paraId="67CD275B" w14:textId="77777777" w:rsidR="00C02D33" w:rsidRDefault="00C02D33" w:rsidP="00064679">
                      <w:pPr>
                        <w:pStyle w:val="Governor"/>
                        <w:spacing w:after="0"/>
                        <w:rPr>
                          <w:sz w:val="16"/>
                        </w:rPr>
                      </w:pPr>
                      <w:r>
                        <w:rPr>
                          <w:sz w:val="16"/>
                        </w:rPr>
                        <w:t>KARYN E. POLITO</w:t>
                      </w:r>
                    </w:p>
                    <w:p w14:paraId="446BAC18" w14:textId="77777777" w:rsidR="00C02D33" w:rsidRDefault="00C02D33" w:rsidP="00064679">
                      <w:pPr>
                        <w:pStyle w:val="Governor"/>
                      </w:pPr>
                      <w:r>
                        <w:t>Lieutenant Governor</w:t>
                      </w:r>
                    </w:p>
                  </w:txbxContent>
                </v:textbox>
                <w10:wrap anchorx="page" anchory="page"/>
              </v:shape>
            </w:pict>
          </mc:Fallback>
        </mc:AlternateContent>
      </w:r>
      <w:r w:rsidR="006F3CBC">
        <w:rPr>
          <w:noProof/>
        </w:rPr>
        <mc:AlternateContent>
          <mc:Choice Requires="wps">
            <w:drawing>
              <wp:anchor distT="0" distB="0" distL="114300" distR="114300" simplePos="0" relativeHeight="251671552" behindDoc="0" locked="0" layoutInCell="1" allowOverlap="1" wp14:anchorId="6C099833" wp14:editId="1DDB46DB">
                <wp:simplePos x="0" y="0"/>
                <wp:positionH relativeFrom="page">
                  <wp:posOffset>5457825</wp:posOffset>
                </wp:positionH>
                <wp:positionV relativeFrom="page">
                  <wp:posOffset>1929130</wp:posOffset>
                </wp:positionV>
                <wp:extent cx="1814195" cy="1136015"/>
                <wp:effectExtent l="0" t="0" r="0" b="0"/>
                <wp:wrapNone/>
                <wp:docPr id="670" name="Text Box 9" descr="P5TB50#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15856" w14:textId="77777777" w:rsidR="00C02D33" w:rsidRDefault="00C02D33" w:rsidP="00064679">
                            <w:pPr>
                              <w:pStyle w:val="Governor"/>
                              <w:spacing w:after="0"/>
                              <w:rPr>
                                <w:sz w:val="16"/>
                              </w:rPr>
                            </w:pPr>
                          </w:p>
                          <w:p w14:paraId="2AB6BE86" w14:textId="77777777" w:rsidR="00C02D33" w:rsidRPr="003A7AFC" w:rsidRDefault="00C02D33" w:rsidP="004D1CF7">
                            <w:pPr>
                              <w:pStyle w:val="Weld"/>
                            </w:pPr>
                            <w:r>
                              <w:t>MARYLOU SUDDERS</w:t>
                            </w:r>
                          </w:p>
                          <w:p w14:paraId="3FB7E815" w14:textId="77777777" w:rsidR="00C02D33" w:rsidRDefault="00C02D33" w:rsidP="004D1CF7">
                            <w:pPr>
                              <w:pStyle w:val="Governor"/>
                            </w:pPr>
                            <w:r>
                              <w:t>Secretary</w:t>
                            </w:r>
                          </w:p>
                          <w:p w14:paraId="0D4F3976" w14:textId="77777777" w:rsidR="00C02D33" w:rsidRDefault="00C02D33" w:rsidP="004D1CF7">
                            <w:pPr>
                              <w:jc w:val="center"/>
                              <w:rPr>
                                <w:rFonts w:ascii="Arial Rounded MT Bold" w:hAnsi="Arial Rounded MT Bold"/>
                                <w:sz w:val="16"/>
                                <w:szCs w:val="16"/>
                              </w:rPr>
                            </w:pPr>
                            <w:r w:rsidRPr="00033154">
                              <w:rPr>
                                <w:rFonts w:ascii="Arial Rounded MT Bold" w:hAnsi="Arial Rounded MT Bold"/>
                                <w:sz w:val="16"/>
                                <w:szCs w:val="16"/>
                              </w:rPr>
                              <w:t>M</w:t>
                            </w:r>
                            <w:r>
                              <w:rPr>
                                <w:rFonts w:ascii="Arial Rounded MT Bold" w:hAnsi="Arial Rounded MT Bold"/>
                                <w:sz w:val="16"/>
                                <w:szCs w:val="16"/>
                              </w:rPr>
                              <w:t>ARGRET R.</w:t>
                            </w:r>
                            <w:r w:rsidRPr="00033154">
                              <w:rPr>
                                <w:rFonts w:ascii="Arial Rounded MT Bold" w:hAnsi="Arial Rounded MT Bold"/>
                                <w:sz w:val="16"/>
                                <w:szCs w:val="16"/>
                              </w:rPr>
                              <w:t xml:space="preserve"> </w:t>
                            </w:r>
                            <w:r>
                              <w:rPr>
                                <w:rFonts w:ascii="Arial Rounded MT Bold" w:hAnsi="Arial Rounded MT Bold"/>
                                <w:sz w:val="16"/>
                                <w:szCs w:val="16"/>
                              </w:rPr>
                              <w:t>COOKE</w:t>
                            </w:r>
                          </w:p>
                          <w:p w14:paraId="335C1073" w14:textId="0611F9D5" w:rsidR="00C02D33" w:rsidRDefault="00C02D33" w:rsidP="004D1CF7">
                            <w:pPr>
                              <w:jc w:val="center"/>
                              <w:rPr>
                                <w:rFonts w:ascii="Arial Rounded MT Bold" w:hAnsi="Arial Rounded MT Bold"/>
                                <w:sz w:val="14"/>
                                <w:szCs w:val="14"/>
                              </w:rPr>
                            </w:pPr>
                            <w:r>
                              <w:rPr>
                                <w:rFonts w:ascii="Arial Rounded MT Bold" w:hAnsi="Arial Rounded MT Bold"/>
                                <w:sz w:val="14"/>
                                <w:szCs w:val="14"/>
                              </w:rPr>
                              <w:t>C</w:t>
                            </w:r>
                            <w:r w:rsidRPr="00FC6B42">
                              <w:rPr>
                                <w:rFonts w:ascii="Arial Rounded MT Bold" w:hAnsi="Arial Rounded MT Bold"/>
                                <w:sz w:val="14"/>
                                <w:szCs w:val="14"/>
                              </w:rPr>
                              <w:t>ommissioner</w:t>
                            </w:r>
                          </w:p>
                          <w:p w14:paraId="6DEFE889" w14:textId="77777777" w:rsidR="00C02D33" w:rsidRDefault="00C02D33" w:rsidP="004D1CF7">
                            <w:pPr>
                              <w:jc w:val="center"/>
                              <w:rPr>
                                <w:rFonts w:ascii="Arial Rounded MT Bold" w:hAnsi="Arial Rounded MT Bold"/>
                                <w:sz w:val="14"/>
                                <w:szCs w:val="14"/>
                              </w:rPr>
                            </w:pPr>
                          </w:p>
                          <w:p w14:paraId="27B8CB07" w14:textId="77777777" w:rsidR="00C02D33" w:rsidRPr="004813AC" w:rsidRDefault="00C02D33" w:rsidP="004D1CF7">
                            <w:pPr>
                              <w:jc w:val="center"/>
                              <w:rPr>
                                <w:b/>
                                <w:sz w:val="14"/>
                                <w:szCs w:val="14"/>
                              </w:rPr>
                            </w:pPr>
                            <w:r w:rsidRPr="004813AC">
                              <w:rPr>
                                <w:b/>
                                <w:sz w:val="14"/>
                                <w:szCs w:val="14"/>
                              </w:rPr>
                              <w:t>Tel: 617-</w:t>
                            </w:r>
                            <w:r>
                              <w:rPr>
                                <w:b/>
                                <w:sz w:val="14"/>
                                <w:szCs w:val="14"/>
                              </w:rPr>
                              <w:t>740-2600</w:t>
                            </w:r>
                          </w:p>
                          <w:p w14:paraId="77519DBC" w14:textId="2B9BF2AA" w:rsidR="00C02D33" w:rsidRPr="004813AC" w:rsidRDefault="00C02D33" w:rsidP="004D1CF7">
                            <w:pPr>
                              <w:jc w:val="center"/>
                              <w:rPr>
                                <w:b/>
                                <w:sz w:val="14"/>
                                <w:szCs w:val="14"/>
                                <w:lang w:val="fr-FR"/>
                              </w:rPr>
                            </w:pPr>
                            <w:r w:rsidRPr="004813AC">
                              <w:rPr>
                                <w:b/>
                                <w:sz w:val="14"/>
                                <w:szCs w:val="14"/>
                                <w:lang w:val="fr-FR"/>
                              </w:rPr>
                              <w:t>www.mass.gov/dph</w:t>
                            </w:r>
                          </w:p>
                          <w:p w14:paraId="111D3F78" w14:textId="77777777" w:rsidR="00C02D33" w:rsidRPr="00FC6B42" w:rsidRDefault="00C02D33" w:rsidP="0006467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099833" id="Text Box 9" o:spid="_x0000_s1027" type="#_x0000_t202" alt="P5TB50#y1" style="position:absolute;left:0;text-align:left;margin-left:429.75pt;margin-top:151.9pt;width:142.85pt;height:89.45pt;z-index:25167155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" stroked="f">
                <v:textbox style="mso-fit-shape-to-text:t">
                  <w:txbxContent>
                    <w:p w14:paraId="6B515856" w14:textId="77777777" w:rsidR="00C02D33" w:rsidRDefault="00C02D33" w:rsidP="00064679">
                      <w:pPr>
                        <w:pStyle w:val="Governor"/>
                        <w:spacing w:after="0"/>
                        <w:rPr>
                          <w:sz w:val="16"/>
                        </w:rPr>
                      </w:pPr>
                    </w:p>
                    <w:p w14:paraId="2AB6BE86" w14:textId="77777777" w:rsidR="00C02D33" w:rsidRPr="003A7AFC" w:rsidRDefault="00C02D33" w:rsidP="004D1CF7">
                      <w:pPr>
                        <w:pStyle w:val="Weld"/>
                      </w:pPr>
                      <w:r>
                        <w:t>MARYLOU SUDDERS</w:t>
                      </w:r>
                    </w:p>
                    <w:p w14:paraId="3FB7E815" w14:textId="77777777" w:rsidR="00C02D33" w:rsidRDefault="00C02D33" w:rsidP="004D1CF7">
                      <w:pPr>
                        <w:pStyle w:val="Governor"/>
                      </w:pPr>
                      <w:r>
                        <w:t>Secretary</w:t>
                      </w:r>
                    </w:p>
                    <w:p w14:paraId="0D4F3976" w14:textId="77777777" w:rsidR="00C02D33" w:rsidRDefault="00C02D33" w:rsidP="004D1CF7">
                      <w:pPr>
                        <w:jc w:val="center"/>
                        <w:rPr>
                          <w:rFonts w:ascii="Arial Rounded MT Bold" w:hAnsi="Arial Rounded MT Bold"/>
                          <w:sz w:val="16"/>
                          <w:szCs w:val="16"/>
                        </w:rPr>
                      </w:pPr>
                      <w:r w:rsidRPr="00033154">
                        <w:rPr>
                          <w:rFonts w:ascii="Arial Rounded MT Bold" w:hAnsi="Arial Rounded MT Bold"/>
                          <w:sz w:val="16"/>
                          <w:szCs w:val="16"/>
                        </w:rPr>
                        <w:t>M</w:t>
                      </w:r>
                      <w:r>
                        <w:rPr>
                          <w:rFonts w:ascii="Arial Rounded MT Bold" w:hAnsi="Arial Rounded MT Bold"/>
                          <w:sz w:val="16"/>
                          <w:szCs w:val="16"/>
                        </w:rPr>
                        <w:t>ARGRET R.</w:t>
                      </w:r>
                      <w:r w:rsidRPr="00033154">
                        <w:rPr>
                          <w:rFonts w:ascii="Arial Rounded MT Bold" w:hAnsi="Arial Rounded MT Bold"/>
                          <w:sz w:val="16"/>
                          <w:szCs w:val="16"/>
                        </w:rPr>
                        <w:t xml:space="preserve"> </w:t>
                      </w:r>
                      <w:r>
                        <w:rPr>
                          <w:rFonts w:ascii="Arial Rounded MT Bold" w:hAnsi="Arial Rounded MT Bold"/>
                          <w:sz w:val="16"/>
                          <w:szCs w:val="16"/>
                        </w:rPr>
                        <w:t>COOKE</w:t>
                      </w:r>
                    </w:p>
                    <w:p w14:paraId="335C1073" w14:textId="0611F9D5" w:rsidR="00C02D33" w:rsidRDefault="00C02D33" w:rsidP="004D1CF7">
                      <w:pPr>
                        <w:jc w:val="center"/>
                        <w:rPr>
                          <w:rFonts w:ascii="Arial Rounded MT Bold" w:hAnsi="Arial Rounded MT Bold"/>
                          <w:sz w:val="14"/>
                          <w:szCs w:val="14"/>
                        </w:rPr>
                      </w:pPr>
                      <w:r>
                        <w:rPr>
                          <w:rFonts w:ascii="Arial Rounded MT Bold" w:hAnsi="Arial Rounded MT Bold"/>
                          <w:sz w:val="14"/>
                          <w:szCs w:val="14"/>
                        </w:rPr>
                        <w:t>C</w:t>
                      </w:r>
                      <w:r w:rsidRPr="00FC6B42">
                        <w:rPr>
                          <w:rFonts w:ascii="Arial Rounded MT Bold" w:hAnsi="Arial Rounded MT Bold"/>
                          <w:sz w:val="14"/>
                          <w:szCs w:val="14"/>
                        </w:rPr>
                        <w:t>ommissioner</w:t>
                      </w:r>
                    </w:p>
                    <w:p w14:paraId="6DEFE889" w14:textId="77777777" w:rsidR="00C02D33" w:rsidRDefault="00C02D33" w:rsidP="004D1CF7">
                      <w:pPr>
                        <w:jc w:val="center"/>
                        <w:rPr>
                          <w:rFonts w:ascii="Arial Rounded MT Bold" w:hAnsi="Arial Rounded MT Bold"/>
                          <w:sz w:val="14"/>
                          <w:szCs w:val="14"/>
                        </w:rPr>
                      </w:pPr>
                    </w:p>
                    <w:p w14:paraId="27B8CB07" w14:textId="77777777" w:rsidR="00C02D33" w:rsidRPr="004813AC" w:rsidRDefault="00C02D33" w:rsidP="004D1CF7">
                      <w:pPr>
                        <w:jc w:val="center"/>
                        <w:rPr>
                          <w:b/>
                          <w:sz w:val="14"/>
                          <w:szCs w:val="14"/>
                        </w:rPr>
                      </w:pPr>
                      <w:r w:rsidRPr="004813AC">
                        <w:rPr>
                          <w:b/>
                          <w:sz w:val="14"/>
                          <w:szCs w:val="14"/>
                        </w:rPr>
                        <w:t>Tel: 617-</w:t>
                      </w:r>
                      <w:r>
                        <w:rPr>
                          <w:b/>
                          <w:sz w:val="14"/>
                          <w:szCs w:val="14"/>
                        </w:rPr>
                        <w:t>740-2600</w:t>
                      </w:r>
                    </w:p>
                    <w:p w14:paraId="77519DBC" w14:textId="2B9BF2AA" w:rsidR="00C02D33" w:rsidRPr="004813AC" w:rsidRDefault="00C02D33" w:rsidP="004D1CF7">
                      <w:pPr>
                        <w:jc w:val="center"/>
                        <w:rPr>
                          <w:b/>
                          <w:sz w:val="14"/>
                          <w:szCs w:val="14"/>
                          <w:lang w:val="fr-FR"/>
                        </w:rPr>
                      </w:pPr>
                      <w:r w:rsidRPr="004813AC">
                        <w:rPr>
                          <w:b/>
                          <w:sz w:val="14"/>
                          <w:szCs w:val="14"/>
                          <w:lang w:val="fr-FR"/>
                        </w:rPr>
                        <w:t>www.mass.gov/dph</w:t>
                      </w:r>
                    </w:p>
                    <w:p w14:paraId="111D3F78" w14:textId="77777777" w:rsidR="00C02D33" w:rsidRPr="00FC6B42" w:rsidRDefault="00C02D33" w:rsidP="00064679">
                      <w:pPr>
                        <w:jc w:val="center"/>
                        <w:rPr>
                          <w:rFonts w:ascii="Arial Rounded MT Bold" w:hAnsi="Arial Rounded MT Bold"/>
                          <w:sz w:val="14"/>
                          <w:szCs w:val="14"/>
                        </w:rPr>
                      </w:pPr>
                    </w:p>
                  </w:txbxContent>
                </v:textbox>
                <w10:wrap anchorx="page" anchory="page"/>
              </v:shape>
            </w:pict>
          </mc:Fallback>
        </mc:AlternateContent>
      </w:r>
    </w:p>
    <w:p w14:paraId="0FAFD0B7" w14:textId="77777777" w:rsidR="00064679" w:rsidRPr="00064679" w:rsidRDefault="00064679" w:rsidP="00064679">
      <w:pPr>
        <w:rPr>
          <w:rFonts w:ascii="Calibri" w:hAnsi="Calibri" w:cs="Arial"/>
          <w:b/>
          <w:sz w:val="48"/>
          <w:szCs w:val="48"/>
        </w:rPr>
      </w:pPr>
    </w:p>
    <w:p w14:paraId="66E6A96F" w14:textId="77777777" w:rsidR="00064679" w:rsidRPr="00064679" w:rsidRDefault="00064679" w:rsidP="00064679">
      <w:pPr>
        <w:framePr w:w="1927" w:hSpace="180" w:wrap="auto" w:vAnchor="text" w:hAnchor="page" w:x="940" w:y="-951"/>
        <w:rPr>
          <w:rFonts w:ascii="LinePrinter" w:hAnsi="LinePrinter"/>
          <w:sz w:val="24"/>
        </w:rPr>
      </w:pPr>
    </w:p>
    <w:p w14:paraId="39FF06EE" w14:textId="77777777" w:rsidR="00064679" w:rsidRPr="00064679" w:rsidRDefault="00064679" w:rsidP="00064679">
      <w:pPr>
        <w:rPr>
          <w:rFonts w:ascii="Times New Roman" w:hAnsi="Times New Roman"/>
          <w:sz w:val="24"/>
        </w:rPr>
      </w:pPr>
    </w:p>
    <w:p w14:paraId="07B998C1" w14:textId="77777777" w:rsidR="00064679" w:rsidRDefault="00064679" w:rsidP="00064679">
      <w:pPr>
        <w:rPr>
          <w:rFonts w:ascii="Times New Roman" w:hAnsi="Times New Roman"/>
          <w:sz w:val="24"/>
          <w:szCs w:val="24"/>
        </w:rPr>
      </w:pPr>
    </w:p>
    <w:p w14:paraId="7625D1BE" w14:textId="77777777" w:rsidR="00064679" w:rsidRPr="00064679" w:rsidRDefault="00064679" w:rsidP="00064679">
      <w:pPr>
        <w:rPr>
          <w:rFonts w:ascii="Times New Roman" w:hAnsi="Times New Roman"/>
          <w:sz w:val="24"/>
          <w:szCs w:val="24"/>
        </w:rPr>
      </w:pPr>
    </w:p>
    <w:p w14:paraId="23EC579E" w14:textId="6C5218A6" w:rsidR="00064679" w:rsidRPr="00064679" w:rsidRDefault="00DC4460" w:rsidP="00064679">
      <w:pPr>
        <w:rPr>
          <w:rFonts w:ascii="Times New Roman" w:hAnsi="Times New Roman"/>
          <w:sz w:val="24"/>
          <w:szCs w:val="24"/>
        </w:rPr>
      </w:pPr>
      <w:r>
        <w:rPr>
          <w:rFonts w:ascii="Times New Roman" w:hAnsi="Times New Roman"/>
          <w:sz w:val="24"/>
          <w:szCs w:val="24"/>
        </w:rPr>
        <w:t>February 22</w:t>
      </w:r>
      <w:r w:rsidR="00756C8B">
        <w:rPr>
          <w:rFonts w:ascii="Times New Roman" w:hAnsi="Times New Roman"/>
          <w:sz w:val="24"/>
          <w:szCs w:val="24"/>
        </w:rPr>
        <w:t>, 20</w:t>
      </w:r>
      <w:r>
        <w:rPr>
          <w:rFonts w:ascii="Times New Roman" w:hAnsi="Times New Roman"/>
          <w:sz w:val="24"/>
          <w:szCs w:val="24"/>
        </w:rPr>
        <w:t>22</w:t>
      </w:r>
    </w:p>
    <w:p w14:paraId="3CEA09F6" w14:textId="77777777" w:rsidR="00064679" w:rsidRPr="00064679" w:rsidRDefault="00064679" w:rsidP="00064679">
      <w:pPr>
        <w:rPr>
          <w:rFonts w:ascii="Times New Roman" w:hAnsi="Times New Roman"/>
          <w:sz w:val="24"/>
          <w:szCs w:val="24"/>
        </w:rPr>
      </w:pPr>
    </w:p>
    <w:p w14:paraId="798CF9BB" w14:textId="77777777" w:rsidR="00064679" w:rsidRPr="00064679" w:rsidRDefault="00064679" w:rsidP="00064679">
      <w:pPr>
        <w:rPr>
          <w:rFonts w:ascii="Times New Roman" w:hAnsi="Times New Roman"/>
          <w:sz w:val="24"/>
          <w:szCs w:val="24"/>
        </w:rPr>
      </w:pPr>
    </w:p>
    <w:p w14:paraId="30557332" w14:textId="77777777" w:rsidR="00064679" w:rsidRPr="00064679" w:rsidRDefault="00007892" w:rsidP="00064679">
      <w:pPr>
        <w:rPr>
          <w:rFonts w:ascii="Times New Roman" w:hAnsi="Times New Roman"/>
          <w:sz w:val="24"/>
          <w:szCs w:val="24"/>
        </w:rPr>
      </w:pPr>
      <w:r w:rsidRPr="00683717">
        <w:rPr>
          <w:rFonts w:ascii="Times New Roman" w:hAnsi="Times New Roman"/>
          <w:sz w:val="24"/>
          <w:szCs w:val="24"/>
        </w:rPr>
        <w:t>Steven T. James</w:t>
      </w:r>
    </w:p>
    <w:p w14:paraId="59310D2B"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House Clerk</w:t>
      </w:r>
    </w:p>
    <w:p w14:paraId="49D319D0"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State House Room 145</w:t>
      </w:r>
    </w:p>
    <w:p w14:paraId="42922FAE"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Boston, MA 02133</w:t>
      </w:r>
    </w:p>
    <w:p w14:paraId="7D3C0E5C" w14:textId="77777777" w:rsidR="00064679" w:rsidRPr="00064679" w:rsidRDefault="00064679" w:rsidP="00064679">
      <w:pPr>
        <w:rPr>
          <w:rFonts w:ascii="Times New Roman" w:hAnsi="Times New Roman"/>
          <w:sz w:val="24"/>
          <w:szCs w:val="24"/>
        </w:rPr>
      </w:pPr>
    </w:p>
    <w:p w14:paraId="03FFCBB2" w14:textId="77777777" w:rsidR="00064679" w:rsidRPr="00064679" w:rsidRDefault="00683717" w:rsidP="00064679">
      <w:pPr>
        <w:rPr>
          <w:rFonts w:ascii="Times New Roman" w:hAnsi="Times New Roman"/>
          <w:sz w:val="24"/>
          <w:szCs w:val="24"/>
        </w:rPr>
      </w:pPr>
      <w:r>
        <w:rPr>
          <w:rFonts w:ascii="Times New Roman" w:hAnsi="Times New Roman"/>
          <w:sz w:val="24"/>
          <w:szCs w:val="24"/>
        </w:rPr>
        <w:t>Michael D. Hurley</w:t>
      </w:r>
    </w:p>
    <w:p w14:paraId="07363147"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Senate Clerk</w:t>
      </w:r>
    </w:p>
    <w:p w14:paraId="450D1A74"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State House Room 335</w:t>
      </w:r>
    </w:p>
    <w:p w14:paraId="22BCADAF"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Boston, MA 02133</w:t>
      </w:r>
    </w:p>
    <w:p w14:paraId="3B5FC860" w14:textId="77777777" w:rsidR="00064679" w:rsidRPr="00064679" w:rsidRDefault="00064679" w:rsidP="00064679">
      <w:pPr>
        <w:rPr>
          <w:rFonts w:ascii="Times New Roman" w:hAnsi="Times New Roman"/>
          <w:sz w:val="24"/>
          <w:szCs w:val="24"/>
        </w:rPr>
      </w:pPr>
    </w:p>
    <w:p w14:paraId="6496CE62" w14:textId="77777777" w:rsidR="00064679" w:rsidRPr="00064679" w:rsidRDefault="00064679" w:rsidP="00064679">
      <w:pPr>
        <w:rPr>
          <w:rFonts w:ascii="Times New Roman" w:hAnsi="Times New Roman"/>
          <w:sz w:val="24"/>
          <w:szCs w:val="24"/>
        </w:rPr>
      </w:pPr>
    </w:p>
    <w:p w14:paraId="087878B2" w14:textId="77777777" w:rsidR="00064679" w:rsidRPr="00064679" w:rsidRDefault="00064679" w:rsidP="00064679">
      <w:pPr>
        <w:rPr>
          <w:rFonts w:ascii="Times New Roman" w:hAnsi="Times New Roman"/>
          <w:sz w:val="24"/>
          <w:szCs w:val="24"/>
        </w:rPr>
      </w:pPr>
    </w:p>
    <w:p w14:paraId="10BAF825" w14:textId="77777777" w:rsidR="00064679" w:rsidRPr="00064679" w:rsidRDefault="00064679" w:rsidP="00064679">
      <w:pPr>
        <w:rPr>
          <w:rFonts w:ascii="Times New Roman" w:hAnsi="Times New Roman"/>
          <w:sz w:val="24"/>
          <w:szCs w:val="24"/>
        </w:rPr>
      </w:pPr>
      <w:r w:rsidRPr="00683717">
        <w:rPr>
          <w:rFonts w:ascii="Times New Roman" w:hAnsi="Times New Roman"/>
          <w:sz w:val="24"/>
          <w:szCs w:val="24"/>
        </w:rPr>
        <w:t>Dear M</w:t>
      </w:r>
      <w:r w:rsidR="00623F96" w:rsidRPr="00683717">
        <w:rPr>
          <w:rFonts w:ascii="Times New Roman" w:hAnsi="Times New Roman"/>
          <w:sz w:val="24"/>
          <w:szCs w:val="24"/>
        </w:rPr>
        <w:t>r</w:t>
      </w:r>
      <w:r w:rsidRPr="00683717">
        <w:rPr>
          <w:rFonts w:ascii="Times New Roman" w:hAnsi="Times New Roman"/>
          <w:sz w:val="24"/>
          <w:szCs w:val="24"/>
        </w:rPr>
        <w:t>.</w:t>
      </w:r>
      <w:r w:rsidR="00F907CF" w:rsidRPr="00683717">
        <w:rPr>
          <w:rFonts w:ascii="Times New Roman" w:hAnsi="Times New Roman"/>
          <w:sz w:val="24"/>
          <w:szCs w:val="24"/>
        </w:rPr>
        <w:t xml:space="preserve"> Clerk</w:t>
      </w:r>
      <w:r w:rsidRPr="00683717">
        <w:rPr>
          <w:rFonts w:ascii="Times New Roman" w:hAnsi="Times New Roman"/>
          <w:sz w:val="24"/>
          <w:szCs w:val="24"/>
        </w:rPr>
        <w:t>,</w:t>
      </w:r>
    </w:p>
    <w:p w14:paraId="6FCE4EBF" w14:textId="77777777" w:rsidR="00064679" w:rsidRPr="00064679" w:rsidRDefault="00064679" w:rsidP="00064679">
      <w:pPr>
        <w:rPr>
          <w:rFonts w:ascii="Times New Roman" w:hAnsi="Times New Roman"/>
          <w:sz w:val="24"/>
          <w:szCs w:val="24"/>
        </w:rPr>
      </w:pPr>
    </w:p>
    <w:p w14:paraId="58AFF523"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 xml:space="preserve">Pursuant to Section 2 of Chapter 111 of the Massachusetts General Laws, the attached report summarizes birth data and statistics for the </w:t>
      </w:r>
      <w:r w:rsidRPr="00F16E40">
        <w:rPr>
          <w:rFonts w:ascii="Times New Roman" w:hAnsi="Times New Roman"/>
          <w:sz w:val="24"/>
          <w:szCs w:val="24"/>
        </w:rPr>
        <w:t>20</w:t>
      </w:r>
      <w:r w:rsidR="00867F33">
        <w:rPr>
          <w:rFonts w:ascii="Times New Roman" w:hAnsi="Times New Roman"/>
          <w:sz w:val="24"/>
          <w:szCs w:val="24"/>
        </w:rPr>
        <w:t>19</w:t>
      </w:r>
      <w:r w:rsidRPr="00F16E40">
        <w:rPr>
          <w:rFonts w:ascii="Times New Roman" w:hAnsi="Times New Roman"/>
          <w:sz w:val="24"/>
          <w:szCs w:val="24"/>
        </w:rPr>
        <w:t xml:space="preserve"> calendar year.</w:t>
      </w:r>
    </w:p>
    <w:p w14:paraId="715C3460" w14:textId="77777777" w:rsidR="00064679" w:rsidRPr="00064679" w:rsidRDefault="00064679" w:rsidP="00064679">
      <w:pPr>
        <w:rPr>
          <w:rFonts w:ascii="Times New Roman" w:hAnsi="Times New Roman"/>
          <w:sz w:val="24"/>
          <w:szCs w:val="24"/>
        </w:rPr>
      </w:pPr>
    </w:p>
    <w:p w14:paraId="79523FF5"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Sincerely,</w:t>
      </w:r>
    </w:p>
    <w:p w14:paraId="636C8839" w14:textId="77777777" w:rsidR="00064679" w:rsidRPr="00064679" w:rsidRDefault="00064679" w:rsidP="00064679">
      <w:pPr>
        <w:rPr>
          <w:rFonts w:ascii="Times New Roman" w:hAnsi="Times New Roman"/>
          <w:sz w:val="24"/>
          <w:szCs w:val="24"/>
        </w:rPr>
      </w:pPr>
    </w:p>
    <w:p w14:paraId="55B2D40A" w14:textId="77777777" w:rsidR="00064679" w:rsidRPr="00064679" w:rsidRDefault="00064679" w:rsidP="00064679">
      <w:pPr>
        <w:rPr>
          <w:rFonts w:ascii="Times New Roman" w:hAnsi="Times New Roman"/>
          <w:sz w:val="24"/>
          <w:szCs w:val="24"/>
        </w:rPr>
      </w:pPr>
    </w:p>
    <w:p w14:paraId="487D5B99" w14:textId="77777777" w:rsidR="00064679" w:rsidRPr="00064679" w:rsidRDefault="00064679" w:rsidP="00064679">
      <w:pPr>
        <w:rPr>
          <w:rFonts w:ascii="Times New Roman" w:hAnsi="Times New Roman"/>
          <w:sz w:val="24"/>
          <w:szCs w:val="24"/>
        </w:rPr>
      </w:pPr>
    </w:p>
    <w:p w14:paraId="0C2FDFDE" w14:textId="77777777" w:rsidR="004D1CF7" w:rsidRPr="004D1CF7" w:rsidRDefault="004D1CF7" w:rsidP="004D1CF7">
      <w:pPr>
        <w:rPr>
          <w:rFonts w:ascii="Times New Roman" w:hAnsi="Times New Roman"/>
          <w:sz w:val="24"/>
          <w:szCs w:val="24"/>
        </w:rPr>
      </w:pPr>
      <w:r w:rsidRPr="004D1CF7">
        <w:rPr>
          <w:rFonts w:ascii="Times New Roman" w:hAnsi="Times New Roman"/>
          <w:sz w:val="24"/>
          <w:szCs w:val="24"/>
        </w:rPr>
        <w:t>Margret R. Cooke</w:t>
      </w:r>
    </w:p>
    <w:p w14:paraId="23ABEE9D" w14:textId="04B31616" w:rsidR="004D1CF7" w:rsidRPr="004D1CF7" w:rsidRDefault="004D1CF7" w:rsidP="004D1CF7">
      <w:pPr>
        <w:rPr>
          <w:rFonts w:ascii="Times New Roman" w:hAnsi="Times New Roman"/>
          <w:sz w:val="24"/>
          <w:szCs w:val="24"/>
        </w:rPr>
      </w:pPr>
      <w:r w:rsidRPr="004D1CF7">
        <w:rPr>
          <w:rFonts w:ascii="Times New Roman" w:hAnsi="Times New Roman"/>
          <w:sz w:val="24"/>
          <w:szCs w:val="24"/>
        </w:rPr>
        <w:t>Commissioner</w:t>
      </w:r>
    </w:p>
    <w:p w14:paraId="15EDC1E6" w14:textId="77777777" w:rsidR="00064679" w:rsidRPr="00064679" w:rsidRDefault="00064679" w:rsidP="00064679">
      <w:pPr>
        <w:rPr>
          <w:rFonts w:ascii="Times New Roman" w:hAnsi="Times New Roman"/>
          <w:sz w:val="24"/>
          <w:szCs w:val="24"/>
        </w:rPr>
        <w:sectPr w:rsidR="00064679" w:rsidRPr="00064679" w:rsidSect="005D40FF">
          <w:headerReference w:type="default" r:id="rId9"/>
          <w:type w:val="nextColumn"/>
          <w:pgSz w:w="12240" w:h="15840"/>
          <w:pgMar w:top="1440" w:right="1440" w:bottom="1440" w:left="1440" w:header="720" w:footer="720" w:gutter="0"/>
          <w:cols w:space="720"/>
          <w:titlePg/>
          <w:rtlGutter/>
          <w:docGrid w:linePitch="360"/>
        </w:sectPr>
      </w:pPr>
      <w:r w:rsidRPr="00064679">
        <w:rPr>
          <w:rFonts w:ascii="Times New Roman" w:hAnsi="Times New Roman"/>
          <w:sz w:val="24"/>
          <w:szCs w:val="24"/>
        </w:rPr>
        <w:t>Department of Public Health</w:t>
      </w:r>
    </w:p>
    <w:p w14:paraId="5D344542" w14:textId="77777777" w:rsidR="00064679" w:rsidRPr="00064679" w:rsidRDefault="00064679" w:rsidP="00064679">
      <w:pPr>
        <w:rPr>
          <w:rFonts w:ascii="Times New Roman" w:hAnsi="Times New Roman"/>
          <w:sz w:val="24"/>
          <w:szCs w:val="24"/>
        </w:rPr>
        <w:sectPr w:rsidR="00064679" w:rsidRPr="00064679" w:rsidSect="005D40FF">
          <w:pgSz w:w="12240" w:h="15840"/>
          <w:pgMar w:top="1440" w:right="1440" w:bottom="1440" w:left="1440" w:header="720" w:footer="720" w:gutter="0"/>
          <w:cols w:space="720"/>
          <w:titlePg/>
          <w:rtlGutter/>
          <w:docGrid w:linePitch="360"/>
        </w:sectPr>
      </w:pPr>
    </w:p>
    <w:p w14:paraId="3951D15D" w14:textId="77777777" w:rsidR="00CD07BA" w:rsidRDefault="006E014A" w:rsidP="00064679">
      <w:pPr>
        <w:rPr>
          <w:rFonts w:ascii="Calibri" w:hAnsi="Calibri" w:cs="Arial"/>
          <w:b/>
          <w:sz w:val="28"/>
          <w:szCs w:val="28"/>
        </w:rPr>
      </w:pPr>
      <w:r w:rsidRPr="006E014A">
        <w:rPr>
          <w:rFonts w:ascii="Calibri" w:hAnsi="Calibri" w:cs="Arial"/>
          <w:b/>
          <w:noProof/>
          <w:sz w:val="28"/>
          <w:szCs w:val="28"/>
        </w:rPr>
        <w:lastRenderedPageBreak/>
        <mc:AlternateContent>
          <mc:Choice Requires="wps">
            <w:drawing>
              <wp:anchor distT="0" distB="0" distL="114300" distR="114300" simplePos="0" relativeHeight="251687936" behindDoc="0" locked="0" layoutInCell="1" allowOverlap="1" wp14:anchorId="51EEED32" wp14:editId="13267B90">
                <wp:simplePos x="0" y="0"/>
                <wp:positionH relativeFrom="column">
                  <wp:posOffset>-609600</wp:posOffset>
                </wp:positionH>
                <wp:positionV relativeFrom="paragraph">
                  <wp:posOffset>-676275</wp:posOffset>
                </wp:positionV>
                <wp:extent cx="7229475" cy="1619250"/>
                <wp:effectExtent l="0" t="0" r="9525" b="0"/>
                <wp:wrapNone/>
                <wp:docPr id="4771" name="Text Box 2" descr="P38TB60#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1619250"/>
                        </a:xfrm>
                        <a:prstGeom prst="rect">
                          <a:avLst/>
                        </a:prstGeom>
                        <a:solidFill>
                          <a:srgbClr val="FFFFFF"/>
                        </a:solidFill>
                        <a:ln w="9525">
                          <a:noFill/>
                          <a:miter lim="800000"/>
                          <a:headEnd/>
                          <a:tailEnd/>
                        </a:ln>
                      </wps:spPr>
                      <wps:txbx>
                        <w:txbxContent>
                          <w:p w14:paraId="0B5811D6" w14:textId="0FD6E872" w:rsidR="00C02D33" w:rsidRDefault="00C02D33">
                            <w:r>
                              <w:rPr>
                                <w:noProof/>
                              </w:rPr>
                              <w:drawing>
                                <wp:inline distT="0" distB="0" distL="0" distR="0" wp14:anchorId="42A00DBE" wp14:editId="58951754">
                                  <wp:extent cx="7037705" cy="1449070"/>
                                  <wp:effectExtent l="0" t="0" r="0" b="0"/>
                                  <wp:docPr id="4778" name="Picture 4778" descr="P38TB60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 name="Picture 4778" descr="P38TB60inTB1"/>
                                          <pic:cNvPicPr/>
                                        </pic:nvPicPr>
                                        <pic:blipFill>
                                          <a:blip r:embed="rId10"/>
                                          <a:stretch>
                                            <a:fillRect/>
                                          </a:stretch>
                                        </pic:blipFill>
                                        <pic:spPr>
                                          <a:xfrm>
                                            <a:off x="0" y="0"/>
                                            <a:ext cx="7043776" cy="14503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EED32" id="Text Box 2" o:spid="_x0000_s1028" type="#_x0000_t202" alt="P38TB60#y1" style="position:absolute;margin-left:-48pt;margin-top:-53.25pt;width:569.2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" stroked="f">
                <v:textbox>
                  <w:txbxContent>
                    <w:p w14:paraId="0B5811D6" w14:textId="0FD6E872" w:rsidR="00C02D33" w:rsidRDefault="00C02D33">
                      <w:r>
                        <w:rPr>
                          <w:noProof/>
                        </w:rPr>
                        <w:drawing>
                          <wp:inline distT="0" distB="0" distL="0" distR="0" wp14:anchorId="42A00DBE" wp14:editId="58951754">
                            <wp:extent cx="7037705" cy="1449070"/>
                            <wp:effectExtent l="0" t="0" r="0" b="0"/>
                            <wp:docPr id="4778" name="Picture 4778" descr="P38TB60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 name="Picture 4778" descr="P38TB60inTB1"/>
                                    <pic:cNvPicPr/>
                                  </pic:nvPicPr>
                                  <pic:blipFill>
                                    <a:blip r:embed="rId10"/>
                                    <a:stretch>
                                      <a:fillRect/>
                                    </a:stretch>
                                  </pic:blipFill>
                                  <pic:spPr>
                                    <a:xfrm>
                                      <a:off x="0" y="0"/>
                                      <a:ext cx="7043776" cy="1450320"/>
                                    </a:xfrm>
                                    <a:prstGeom prst="rect">
                                      <a:avLst/>
                                    </a:prstGeom>
                                  </pic:spPr>
                                </pic:pic>
                              </a:graphicData>
                            </a:graphic>
                          </wp:inline>
                        </w:drawing>
                      </w:r>
                    </w:p>
                  </w:txbxContent>
                </v:textbox>
              </v:shape>
            </w:pict>
          </mc:Fallback>
        </mc:AlternateContent>
      </w:r>
    </w:p>
    <w:p w14:paraId="12D9B534" w14:textId="77777777" w:rsidR="00CD07BA" w:rsidRPr="00CD07BA" w:rsidRDefault="00CD07BA" w:rsidP="00CD07BA">
      <w:pPr>
        <w:rPr>
          <w:rFonts w:ascii="Calibri" w:hAnsi="Calibri" w:cs="Arial"/>
          <w:sz w:val="28"/>
          <w:szCs w:val="28"/>
        </w:rPr>
      </w:pPr>
    </w:p>
    <w:p w14:paraId="45094C41" w14:textId="77777777" w:rsidR="00CD07BA" w:rsidRPr="00CD07BA" w:rsidRDefault="00CD07BA" w:rsidP="00CD07BA">
      <w:pPr>
        <w:rPr>
          <w:rFonts w:ascii="Calibri" w:hAnsi="Calibri" w:cs="Arial"/>
          <w:sz w:val="28"/>
          <w:szCs w:val="28"/>
        </w:rPr>
      </w:pPr>
    </w:p>
    <w:p w14:paraId="10BF3494" w14:textId="77777777" w:rsidR="00CD07BA" w:rsidRPr="00CD07BA" w:rsidRDefault="00CD07BA" w:rsidP="00CD07BA">
      <w:pPr>
        <w:rPr>
          <w:rFonts w:ascii="Calibri" w:hAnsi="Calibri" w:cs="Arial"/>
          <w:sz w:val="28"/>
          <w:szCs w:val="28"/>
        </w:rPr>
      </w:pPr>
    </w:p>
    <w:p w14:paraId="1250D8E0" w14:textId="77777777" w:rsidR="00CD07BA" w:rsidRPr="00CD07BA" w:rsidRDefault="00CD07BA" w:rsidP="00CD07BA">
      <w:pPr>
        <w:rPr>
          <w:rFonts w:ascii="Calibri" w:hAnsi="Calibri" w:cs="Arial"/>
          <w:sz w:val="28"/>
          <w:szCs w:val="28"/>
        </w:rPr>
      </w:pPr>
    </w:p>
    <w:p w14:paraId="429CCB50" w14:textId="77777777" w:rsidR="00CD07BA" w:rsidRPr="00CD07BA" w:rsidRDefault="00CD07BA" w:rsidP="00CD07BA">
      <w:pPr>
        <w:rPr>
          <w:rFonts w:ascii="Calibri" w:hAnsi="Calibri" w:cs="Arial"/>
          <w:sz w:val="28"/>
          <w:szCs w:val="28"/>
        </w:rPr>
      </w:pPr>
    </w:p>
    <w:p w14:paraId="14308FE9" w14:textId="77777777" w:rsidR="00CD07BA" w:rsidRDefault="00CD07BA" w:rsidP="00CD07BA">
      <w:pPr>
        <w:rPr>
          <w:rFonts w:ascii="Calibri" w:hAnsi="Calibri" w:cs="Arial"/>
          <w:sz w:val="28"/>
          <w:szCs w:val="28"/>
        </w:rPr>
      </w:pPr>
    </w:p>
    <w:p w14:paraId="260D9AF0" w14:textId="77777777" w:rsidR="00CD07BA" w:rsidRDefault="00CD07BA" w:rsidP="00CD07BA">
      <w:pPr>
        <w:rPr>
          <w:rFonts w:ascii="Calibri" w:hAnsi="Calibri" w:cs="Arial"/>
          <w:sz w:val="28"/>
          <w:szCs w:val="28"/>
        </w:rPr>
      </w:pPr>
    </w:p>
    <w:p w14:paraId="72FDB2FD" w14:textId="77777777" w:rsidR="00CD07BA" w:rsidRDefault="00CD07BA" w:rsidP="00CD07BA">
      <w:pPr>
        <w:rPr>
          <w:rFonts w:ascii="Calibri" w:hAnsi="Calibri" w:cs="Arial"/>
          <w:sz w:val="28"/>
          <w:szCs w:val="28"/>
        </w:rPr>
      </w:pPr>
    </w:p>
    <w:p w14:paraId="09C890E5" w14:textId="77777777" w:rsidR="00CD07BA" w:rsidRDefault="00CD07BA" w:rsidP="00CD07BA">
      <w:pPr>
        <w:rPr>
          <w:rFonts w:ascii="Calibri" w:hAnsi="Calibri" w:cs="Arial"/>
          <w:sz w:val="28"/>
          <w:szCs w:val="28"/>
        </w:rPr>
      </w:pPr>
    </w:p>
    <w:p w14:paraId="6E6B53C4" w14:textId="77777777" w:rsidR="00CD07BA" w:rsidRDefault="00CD07BA" w:rsidP="00CD07BA">
      <w:pPr>
        <w:rPr>
          <w:rFonts w:ascii="Calibri" w:hAnsi="Calibri" w:cs="Arial"/>
          <w:sz w:val="28"/>
          <w:szCs w:val="28"/>
        </w:rPr>
      </w:pPr>
    </w:p>
    <w:p w14:paraId="26797759" w14:textId="77777777" w:rsidR="00CD07BA" w:rsidRPr="00CD07BA" w:rsidRDefault="00CD07BA" w:rsidP="00CD07BA">
      <w:pPr>
        <w:rPr>
          <w:rFonts w:ascii="Calibri" w:hAnsi="Calibri" w:cs="Arial"/>
          <w:sz w:val="28"/>
          <w:szCs w:val="28"/>
        </w:rPr>
      </w:pPr>
    </w:p>
    <w:p w14:paraId="1CE44F9A" w14:textId="77777777" w:rsidR="00CD07BA" w:rsidRPr="00CD07BA" w:rsidRDefault="00CD07BA" w:rsidP="00CD07BA">
      <w:pPr>
        <w:rPr>
          <w:rFonts w:ascii="Calibri" w:hAnsi="Calibri" w:cs="Arial"/>
          <w:sz w:val="28"/>
          <w:szCs w:val="28"/>
        </w:rPr>
      </w:pPr>
    </w:p>
    <w:p w14:paraId="7DCE783F" w14:textId="77777777" w:rsidR="00CD07BA" w:rsidRPr="00A44496" w:rsidRDefault="00A44496" w:rsidP="00A44496">
      <w:pPr>
        <w:jc w:val="center"/>
        <w:rPr>
          <w:rFonts w:cs="Arial"/>
          <w:b/>
          <w:color w:val="1F3864" w:themeColor="accent1" w:themeShade="80"/>
          <w:sz w:val="72"/>
          <w:szCs w:val="28"/>
        </w:rPr>
      </w:pPr>
      <w:r w:rsidRPr="00A44496">
        <w:rPr>
          <w:rFonts w:cs="Arial"/>
          <w:b/>
          <w:color w:val="1F3864" w:themeColor="accent1" w:themeShade="80"/>
          <w:sz w:val="72"/>
          <w:szCs w:val="28"/>
        </w:rPr>
        <w:t>Massachusetts Births 2019</w:t>
      </w:r>
    </w:p>
    <w:p w14:paraId="74E7F6A7" w14:textId="77777777" w:rsidR="00A44496" w:rsidRPr="00A44496" w:rsidRDefault="00A44496" w:rsidP="00A44496">
      <w:pPr>
        <w:jc w:val="center"/>
        <w:rPr>
          <w:rFonts w:cs="Arial"/>
          <w:b/>
          <w:color w:val="1F3864" w:themeColor="accent1" w:themeShade="80"/>
          <w:sz w:val="52"/>
          <w:szCs w:val="28"/>
        </w:rPr>
      </w:pPr>
    </w:p>
    <w:p w14:paraId="01EE68EC" w14:textId="77777777" w:rsidR="00A44496" w:rsidRPr="00A44496" w:rsidRDefault="00A44496" w:rsidP="00A44496">
      <w:pPr>
        <w:jc w:val="center"/>
        <w:rPr>
          <w:rFonts w:cs="Arial"/>
          <w:b/>
          <w:color w:val="1F3864" w:themeColor="accent1" w:themeShade="80"/>
          <w:sz w:val="52"/>
          <w:szCs w:val="28"/>
        </w:rPr>
      </w:pPr>
    </w:p>
    <w:p w14:paraId="323BC9C7" w14:textId="77777777" w:rsidR="00A44496" w:rsidRPr="00A44496" w:rsidRDefault="00A44496" w:rsidP="00A44496">
      <w:pPr>
        <w:jc w:val="center"/>
        <w:rPr>
          <w:rFonts w:cs="Arial"/>
          <w:b/>
          <w:color w:val="1F3864" w:themeColor="accent1" w:themeShade="80"/>
          <w:sz w:val="52"/>
          <w:szCs w:val="28"/>
        </w:rPr>
      </w:pPr>
    </w:p>
    <w:p w14:paraId="3AB898EF" w14:textId="77777777" w:rsidR="00A44496" w:rsidRPr="00A44496" w:rsidRDefault="00A44496" w:rsidP="00A44496">
      <w:pPr>
        <w:jc w:val="center"/>
        <w:rPr>
          <w:rFonts w:cs="Arial"/>
          <w:b/>
          <w:color w:val="1F3864" w:themeColor="accent1" w:themeShade="80"/>
          <w:sz w:val="52"/>
          <w:szCs w:val="28"/>
        </w:rPr>
      </w:pPr>
    </w:p>
    <w:p w14:paraId="56CFD7CC" w14:textId="0341FBFC" w:rsidR="00A44496" w:rsidRPr="00A44496" w:rsidRDefault="00DC4460" w:rsidP="00A44496">
      <w:pPr>
        <w:jc w:val="center"/>
        <w:rPr>
          <w:rFonts w:cs="Arial"/>
          <w:b/>
          <w:color w:val="1F3864" w:themeColor="accent1" w:themeShade="80"/>
          <w:sz w:val="40"/>
          <w:szCs w:val="28"/>
        </w:rPr>
      </w:pPr>
      <w:r>
        <w:rPr>
          <w:rFonts w:cs="Arial"/>
          <w:b/>
          <w:color w:val="1F3864" w:themeColor="accent1" w:themeShade="80"/>
          <w:sz w:val="40"/>
          <w:szCs w:val="28"/>
        </w:rPr>
        <w:t>February</w:t>
      </w:r>
      <w:r w:rsidR="00A44496" w:rsidRPr="00A44496">
        <w:rPr>
          <w:rFonts w:cs="Arial"/>
          <w:b/>
          <w:color w:val="1F3864" w:themeColor="accent1" w:themeShade="80"/>
          <w:sz w:val="40"/>
          <w:szCs w:val="28"/>
        </w:rPr>
        <w:t xml:space="preserve"> 202</w:t>
      </w:r>
      <w:r>
        <w:rPr>
          <w:rFonts w:cs="Arial"/>
          <w:b/>
          <w:color w:val="1F3864" w:themeColor="accent1" w:themeShade="80"/>
          <w:sz w:val="40"/>
          <w:szCs w:val="28"/>
        </w:rPr>
        <w:t>2</w:t>
      </w:r>
    </w:p>
    <w:p w14:paraId="7E96982E" w14:textId="77777777" w:rsidR="00CD07BA" w:rsidRPr="00A44496" w:rsidRDefault="00CD07BA" w:rsidP="00A44496">
      <w:pPr>
        <w:jc w:val="center"/>
        <w:rPr>
          <w:rFonts w:ascii="Calibri" w:hAnsi="Calibri" w:cs="Arial"/>
          <w:sz w:val="52"/>
          <w:szCs w:val="28"/>
        </w:rPr>
      </w:pPr>
    </w:p>
    <w:p w14:paraId="72590C34" w14:textId="77777777" w:rsidR="00CD07BA" w:rsidRPr="00CD07BA" w:rsidRDefault="00CD07BA" w:rsidP="00CD07BA">
      <w:pPr>
        <w:rPr>
          <w:rFonts w:ascii="Calibri" w:hAnsi="Calibri" w:cs="Arial"/>
          <w:sz w:val="28"/>
          <w:szCs w:val="28"/>
        </w:rPr>
      </w:pPr>
    </w:p>
    <w:p w14:paraId="5D360B85" w14:textId="77777777" w:rsidR="00CD07BA" w:rsidRDefault="00CD07BA" w:rsidP="00CD07BA">
      <w:pPr>
        <w:tabs>
          <w:tab w:val="left" w:pos="3750"/>
        </w:tabs>
        <w:rPr>
          <w:rFonts w:ascii="Calibri" w:hAnsi="Calibri" w:cs="Arial"/>
          <w:sz w:val="28"/>
          <w:szCs w:val="28"/>
        </w:rPr>
      </w:pPr>
      <w:r>
        <w:rPr>
          <w:rFonts w:ascii="Calibri" w:hAnsi="Calibri" w:cs="Arial"/>
          <w:sz w:val="28"/>
          <w:szCs w:val="28"/>
        </w:rPr>
        <w:tab/>
      </w:r>
    </w:p>
    <w:p w14:paraId="7D64C50E" w14:textId="77777777" w:rsidR="00CD07BA" w:rsidRDefault="00CD07BA" w:rsidP="00CD07BA">
      <w:pPr>
        <w:rPr>
          <w:rFonts w:ascii="Calibri" w:hAnsi="Calibri" w:cs="Arial"/>
          <w:sz w:val="28"/>
          <w:szCs w:val="28"/>
        </w:rPr>
      </w:pPr>
    </w:p>
    <w:p w14:paraId="1DE89ED4" w14:textId="77777777" w:rsidR="00064679" w:rsidRPr="00CD07BA" w:rsidRDefault="00064679" w:rsidP="00CD07BA">
      <w:pPr>
        <w:rPr>
          <w:rFonts w:ascii="Calibri" w:hAnsi="Calibri" w:cs="Arial"/>
          <w:sz w:val="28"/>
          <w:szCs w:val="28"/>
        </w:rPr>
        <w:sectPr w:rsidR="00064679" w:rsidRPr="00CD07BA" w:rsidSect="005D40FF">
          <w:pgSz w:w="12240" w:h="15840"/>
          <w:pgMar w:top="1440" w:right="1440" w:bottom="1440" w:left="1440" w:header="720" w:footer="720" w:gutter="0"/>
          <w:cols w:space="720"/>
          <w:titlePg/>
          <w:rtlGutter/>
          <w:docGrid w:linePitch="360"/>
        </w:sectPr>
      </w:pPr>
    </w:p>
    <w:p w14:paraId="0021DE7F" w14:textId="77777777" w:rsidR="00064679" w:rsidRPr="00064679" w:rsidRDefault="00064679" w:rsidP="00064679">
      <w:pPr>
        <w:rPr>
          <w:rFonts w:ascii="Calibri" w:eastAsia="Calibri" w:hAnsi="Calibri" w:cs="Arial"/>
          <w:sz w:val="22"/>
          <w:szCs w:val="22"/>
          <w:lang w:val="en"/>
        </w:rPr>
      </w:pPr>
    </w:p>
    <w:p w14:paraId="2E615972" w14:textId="77777777" w:rsidR="00064679" w:rsidRDefault="00064679" w:rsidP="002F16E0">
      <w:pPr>
        <w:jc w:val="center"/>
        <w:rPr>
          <w:rFonts w:cs="Arial"/>
          <w:b/>
          <w:sz w:val="24"/>
          <w:szCs w:val="24"/>
        </w:rPr>
        <w:sectPr w:rsidR="00064679" w:rsidSect="005D40FF">
          <w:footerReference w:type="even" r:id="rId11"/>
          <w:footerReference w:type="default" r:id="rId12"/>
          <w:type w:val="nextColumn"/>
          <w:pgSz w:w="12240" w:h="15840" w:code="1"/>
          <w:pgMar w:top="1440" w:right="1440" w:bottom="1440" w:left="1440" w:header="720" w:footer="720" w:gutter="0"/>
          <w:pgNumType w:fmt="lowerRoman" w:start="1"/>
          <w:cols w:space="720"/>
          <w:noEndnote/>
          <w:titlePg/>
        </w:sectPr>
      </w:pPr>
    </w:p>
    <w:p w14:paraId="67B143CE" w14:textId="77777777" w:rsidR="00BC106B" w:rsidRPr="005922DF" w:rsidRDefault="00BC106B" w:rsidP="002F16E0">
      <w:pPr>
        <w:jc w:val="center"/>
        <w:rPr>
          <w:rFonts w:cs="Arial"/>
          <w:b/>
          <w:sz w:val="24"/>
          <w:szCs w:val="24"/>
        </w:rPr>
      </w:pPr>
    </w:p>
    <w:p w14:paraId="16831273" w14:textId="77777777" w:rsidR="00814856" w:rsidRPr="005922DF" w:rsidRDefault="00814856" w:rsidP="00814856">
      <w:pPr>
        <w:rPr>
          <w:rFonts w:cs="Arial"/>
        </w:rPr>
      </w:pPr>
    </w:p>
    <w:p w14:paraId="3D678CBC" w14:textId="77777777" w:rsidR="00814856" w:rsidRPr="005922DF" w:rsidRDefault="00814856" w:rsidP="00814856">
      <w:pPr>
        <w:rPr>
          <w:rFonts w:cs="Arial"/>
        </w:rPr>
      </w:pPr>
    </w:p>
    <w:p w14:paraId="488EE2A9" w14:textId="77777777" w:rsidR="005922DF" w:rsidRPr="005922DF" w:rsidRDefault="005922DF" w:rsidP="005922DF">
      <w:pPr>
        <w:rPr>
          <w:rFonts w:cs="Arial"/>
          <w:sz w:val="22"/>
          <w:highlight w:val="yellow"/>
        </w:rPr>
      </w:pPr>
    </w:p>
    <w:p w14:paraId="2C9A497C" w14:textId="77777777" w:rsidR="00AF4C7C" w:rsidRDefault="00AF4C7C" w:rsidP="00AF4C7C">
      <w:pPr>
        <w:pStyle w:val="Header"/>
        <w:tabs>
          <w:tab w:val="clear" w:pos="4320"/>
          <w:tab w:val="clear" w:pos="8640"/>
        </w:tabs>
        <w:rPr>
          <w:rFonts w:ascii="Arial" w:hAnsi="Arial"/>
        </w:rPr>
      </w:pPr>
    </w:p>
    <w:p w14:paraId="3601D697" w14:textId="77777777" w:rsidR="00AF4C7C" w:rsidRDefault="00AF4C7C" w:rsidP="00AF4C7C">
      <w:pPr>
        <w:pStyle w:val="Header"/>
        <w:tabs>
          <w:tab w:val="clear" w:pos="4320"/>
          <w:tab w:val="clear" w:pos="8640"/>
        </w:tabs>
        <w:rPr>
          <w:rFonts w:ascii="Arial" w:hAnsi="Arial"/>
        </w:rPr>
      </w:pPr>
    </w:p>
    <w:p w14:paraId="7F922FB3" w14:textId="77777777" w:rsidR="00AF4C7C" w:rsidRPr="008F3611" w:rsidRDefault="00AF4C7C" w:rsidP="00AF4C7C">
      <w:pPr>
        <w:pBdr>
          <w:bottom w:val="thinThickLargeGap" w:sz="24" w:space="1" w:color="auto"/>
        </w:pBdr>
        <w:rPr>
          <w:b/>
          <w:color w:val="333399"/>
          <w:sz w:val="16"/>
        </w:rPr>
      </w:pPr>
    </w:p>
    <w:p w14:paraId="263CE5DB" w14:textId="77777777" w:rsidR="00AF4C7C" w:rsidRPr="008F3611" w:rsidRDefault="00AF4C7C" w:rsidP="00AF4C7C">
      <w:pPr>
        <w:jc w:val="right"/>
        <w:rPr>
          <w:rFonts w:ascii="Tahoma" w:hAnsi="Tahoma"/>
          <w:b/>
          <w:color w:val="333399"/>
          <w:sz w:val="16"/>
        </w:rPr>
      </w:pPr>
    </w:p>
    <w:p w14:paraId="094AD7E8" w14:textId="77777777" w:rsidR="00AF4C7C" w:rsidRPr="003D4059" w:rsidRDefault="00AF4C7C" w:rsidP="00AF4C7C">
      <w:pPr>
        <w:jc w:val="center"/>
        <w:rPr>
          <w:b/>
          <w:i/>
          <w:color w:val="333399"/>
          <w:sz w:val="68"/>
        </w:rPr>
      </w:pPr>
      <w:r w:rsidRPr="003D4059">
        <w:rPr>
          <w:b/>
          <w:i/>
          <w:color w:val="333399"/>
          <w:sz w:val="68"/>
        </w:rPr>
        <w:t xml:space="preserve">Massachusetts Births </w:t>
      </w:r>
      <w:r>
        <w:rPr>
          <w:b/>
          <w:i/>
          <w:color w:val="333399"/>
          <w:sz w:val="68"/>
        </w:rPr>
        <w:t>201</w:t>
      </w:r>
      <w:r w:rsidR="004D1CF7">
        <w:rPr>
          <w:b/>
          <w:i/>
          <w:color w:val="333399"/>
          <w:sz w:val="68"/>
        </w:rPr>
        <w:t>9</w:t>
      </w:r>
    </w:p>
    <w:p w14:paraId="17498E7D" w14:textId="77777777" w:rsidR="00AF4C7C" w:rsidRPr="008F3611" w:rsidRDefault="00AF4C7C" w:rsidP="00AF4C7C">
      <w:pPr>
        <w:pBdr>
          <w:bottom w:val="thinThickLargeGap" w:sz="24" w:space="1" w:color="auto"/>
        </w:pBdr>
        <w:rPr>
          <w:b/>
          <w:color w:val="333399"/>
          <w:sz w:val="16"/>
        </w:rPr>
      </w:pPr>
    </w:p>
    <w:p w14:paraId="7BEC1584" w14:textId="77777777" w:rsidR="00AF4C7C" w:rsidRPr="008F3611" w:rsidRDefault="00AF4C7C" w:rsidP="00AF4C7C">
      <w:pPr>
        <w:jc w:val="right"/>
        <w:rPr>
          <w:color w:val="333399"/>
        </w:rPr>
      </w:pPr>
    </w:p>
    <w:p w14:paraId="2B026D6E" w14:textId="77777777" w:rsidR="00AF4C7C" w:rsidRDefault="00AF4C7C" w:rsidP="00AF4C7C">
      <w:pPr>
        <w:rPr>
          <w:color w:val="333399"/>
        </w:rPr>
      </w:pPr>
    </w:p>
    <w:p w14:paraId="172CCDD6" w14:textId="77777777" w:rsidR="00AF4C7C" w:rsidRDefault="00AF4C7C" w:rsidP="00AF4C7C">
      <w:pPr>
        <w:jc w:val="right"/>
        <w:rPr>
          <w:color w:val="333399"/>
        </w:rPr>
      </w:pPr>
    </w:p>
    <w:p w14:paraId="2CE1390D" w14:textId="77777777" w:rsidR="00AF4C7C" w:rsidRDefault="00AF4C7C" w:rsidP="00AF4C7C">
      <w:pPr>
        <w:jc w:val="right"/>
        <w:rPr>
          <w:color w:val="333399"/>
        </w:rPr>
      </w:pPr>
    </w:p>
    <w:p w14:paraId="575664F0" w14:textId="77777777" w:rsidR="00AF4C7C" w:rsidRDefault="00AF4C7C" w:rsidP="00AF4C7C">
      <w:pPr>
        <w:jc w:val="center"/>
        <w:rPr>
          <w:color w:val="333399"/>
        </w:rPr>
      </w:pPr>
    </w:p>
    <w:p w14:paraId="286B3463" w14:textId="77777777" w:rsidR="00AF4C7C" w:rsidRDefault="00AF4C7C" w:rsidP="00AF4C7C">
      <w:pPr>
        <w:jc w:val="right"/>
        <w:rPr>
          <w:color w:val="333399"/>
        </w:rPr>
      </w:pPr>
    </w:p>
    <w:p w14:paraId="33C594B4" w14:textId="77777777" w:rsidR="00AF4C7C" w:rsidRDefault="00AF4C7C" w:rsidP="00AF4C7C">
      <w:pPr>
        <w:jc w:val="right"/>
        <w:rPr>
          <w:color w:val="333399"/>
        </w:rPr>
      </w:pPr>
    </w:p>
    <w:p w14:paraId="3DE695F5" w14:textId="77777777" w:rsidR="00AF4C7C" w:rsidRDefault="00AF4C7C" w:rsidP="00AF4C7C">
      <w:pPr>
        <w:jc w:val="right"/>
        <w:rPr>
          <w:color w:val="333399"/>
        </w:rPr>
      </w:pPr>
    </w:p>
    <w:p w14:paraId="5213A64E" w14:textId="77777777" w:rsidR="00AF4C7C" w:rsidRDefault="00AF4C7C" w:rsidP="00AF4C7C">
      <w:pPr>
        <w:jc w:val="right"/>
        <w:rPr>
          <w:color w:val="333399"/>
        </w:rPr>
      </w:pPr>
    </w:p>
    <w:p w14:paraId="56DFD10E" w14:textId="77777777" w:rsidR="00AF4C7C" w:rsidRDefault="00AF4C7C" w:rsidP="00AF4C7C">
      <w:pPr>
        <w:jc w:val="right"/>
        <w:rPr>
          <w:color w:val="333399"/>
        </w:rPr>
      </w:pPr>
    </w:p>
    <w:p w14:paraId="6363F44E" w14:textId="77777777" w:rsidR="00AF4C7C" w:rsidRDefault="00AF4C7C" w:rsidP="00AF4C7C">
      <w:pPr>
        <w:jc w:val="right"/>
        <w:rPr>
          <w:color w:val="333399"/>
        </w:rPr>
      </w:pPr>
    </w:p>
    <w:p w14:paraId="0CA03599" w14:textId="77777777" w:rsidR="00AF4C7C" w:rsidRDefault="00AF4C7C" w:rsidP="00AF4C7C">
      <w:pPr>
        <w:jc w:val="right"/>
        <w:rPr>
          <w:color w:val="333399"/>
        </w:rPr>
      </w:pPr>
    </w:p>
    <w:p w14:paraId="7934D937" w14:textId="77777777" w:rsidR="00AF4C7C" w:rsidRDefault="00AF4C7C" w:rsidP="00AF4C7C">
      <w:pPr>
        <w:jc w:val="right"/>
        <w:rPr>
          <w:color w:val="333399"/>
        </w:rPr>
      </w:pPr>
    </w:p>
    <w:p w14:paraId="7B7DFA61" w14:textId="77777777" w:rsidR="00AF4C7C" w:rsidRDefault="00AF4C7C" w:rsidP="00AF4C7C">
      <w:pPr>
        <w:jc w:val="right"/>
        <w:rPr>
          <w:color w:val="333399"/>
        </w:rPr>
      </w:pPr>
    </w:p>
    <w:p w14:paraId="2AFB4E8E" w14:textId="77777777" w:rsidR="00AF4C7C" w:rsidRDefault="00AF4C7C" w:rsidP="00AF4C7C">
      <w:pPr>
        <w:jc w:val="right"/>
        <w:rPr>
          <w:color w:val="333399"/>
        </w:rPr>
      </w:pPr>
    </w:p>
    <w:p w14:paraId="0601660C" w14:textId="77777777" w:rsidR="00AF4C7C" w:rsidRDefault="00AF4C7C" w:rsidP="00AF4C7C">
      <w:pPr>
        <w:jc w:val="right"/>
        <w:rPr>
          <w:color w:val="333399"/>
        </w:rPr>
      </w:pPr>
    </w:p>
    <w:p w14:paraId="7EB48045" w14:textId="77777777" w:rsidR="00AF4C7C" w:rsidRDefault="00AF4C7C" w:rsidP="00AF4C7C">
      <w:pPr>
        <w:jc w:val="right"/>
        <w:rPr>
          <w:color w:val="333399"/>
        </w:rPr>
      </w:pPr>
    </w:p>
    <w:p w14:paraId="6DA9D3D2" w14:textId="77777777" w:rsidR="00AF4C7C" w:rsidRDefault="00AF4C7C" w:rsidP="00AF4C7C">
      <w:pPr>
        <w:jc w:val="right"/>
        <w:rPr>
          <w:color w:val="333399"/>
        </w:rPr>
      </w:pPr>
    </w:p>
    <w:p w14:paraId="273009C4" w14:textId="77777777" w:rsidR="00AF4C7C" w:rsidRDefault="00AF4C7C" w:rsidP="00AF4C7C">
      <w:pPr>
        <w:jc w:val="right"/>
        <w:rPr>
          <w:color w:val="333399"/>
        </w:rPr>
      </w:pPr>
    </w:p>
    <w:p w14:paraId="78F35C06" w14:textId="77777777" w:rsidR="00AF4C7C" w:rsidRDefault="00AF4C7C" w:rsidP="00AF4C7C">
      <w:pPr>
        <w:jc w:val="right"/>
        <w:rPr>
          <w:color w:val="333399"/>
        </w:rPr>
      </w:pPr>
    </w:p>
    <w:p w14:paraId="2B1E3862" w14:textId="77777777" w:rsidR="00AF4C7C" w:rsidRDefault="00AF4C7C" w:rsidP="00AF4C7C">
      <w:pPr>
        <w:jc w:val="right"/>
        <w:rPr>
          <w:color w:val="333399"/>
        </w:rPr>
      </w:pPr>
    </w:p>
    <w:p w14:paraId="4165D826" w14:textId="77777777" w:rsidR="00AF4C7C" w:rsidRDefault="00AF4C7C" w:rsidP="00AF4C7C">
      <w:pPr>
        <w:jc w:val="right"/>
        <w:rPr>
          <w:color w:val="333399"/>
        </w:rPr>
      </w:pPr>
    </w:p>
    <w:p w14:paraId="7B220DC1" w14:textId="77777777" w:rsidR="00AF4C7C" w:rsidRDefault="00AF4C7C" w:rsidP="00AF4C7C">
      <w:pPr>
        <w:jc w:val="right"/>
        <w:rPr>
          <w:color w:val="333399"/>
        </w:rPr>
      </w:pPr>
    </w:p>
    <w:p w14:paraId="6476B127" w14:textId="77777777" w:rsidR="00AF4C7C" w:rsidRDefault="00AF4C7C" w:rsidP="00AF4C7C">
      <w:pPr>
        <w:jc w:val="right"/>
        <w:rPr>
          <w:color w:val="333399"/>
        </w:rPr>
      </w:pPr>
    </w:p>
    <w:p w14:paraId="387711BD" w14:textId="77777777" w:rsidR="00AF4C7C" w:rsidRDefault="00AF4C7C" w:rsidP="00AF4C7C">
      <w:pPr>
        <w:jc w:val="right"/>
        <w:rPr>
          <w:color w:val="333399"/>
        </w:rPr>
      </w:pPr>
    </w:p>
    <w:p w14:paraId="4AF06111" w14:textId="77777777" w:rsidR="00AF4C7C" w:rsidRDefault="00AF4C7C" w:rsidP="00AF4C7C">
      <w:pPr>
        <w:jc w:val="right"/>
        <w:rPr>
          <w:color w:val="333399"/>
        </w:rPr>
      </w:pPr>
    </w:p>
    <w:p w14:paraId="02C8A81D" w14:textId="77777777" w:rsidR="00AF4C7C" w:rsidRDefault="00AF4C7C" w:rsidP="00AF4C7C">
      <w:pPr>
        <w:jc w:val="right"/>
        <w:rPr>
          <w:color w:val="333399"/>
        </w:rPr>
      </w:pPr>
    </w:p>
    <w:p w14:paraId="66E61954" w14:textId="77777777" w:rsidR="00AF4C7C" w:rsidRDefault="00AF4C7C" w:rsidP="00AF4C7C">
      <w:pPr>
        <w:jc w:val="right"/>
        <w:rPr>
          <w:color w:val="333399"/>
        </w:rPr>
      </w:pPr>
    </w:p>
    <w:p w14:paraId="24669F95" w14:textId="77777777" w:rsidR="00AF4C7C" w:rsidRDefault="00AF4C7C" w:rsidP="00AF4C7C">
      <w:pPr>
        <w:jc w:val="right"/>
        <w:rPr>
          <w:color w:val="333399"/>
        </w:rPr>
      </w:pPr>
    </w:p>
    <w:p w14:paraId="1004EF79" w14:textId="77777777" w:rsidR="00AF4C7C" w:rsidRDefault="00AF4C7C" w:rsidP="00AF4C7C">
      <w:pPr>
        <w:jc w:val="right"/>
        <w:rPr>
          <w:color w:val="333399"/>
        </w:rPr>
      </w:pPr>
    </w:p>
    <w:p w14:paraId="2863AE5B" w14:textId="77777777" w:rsidR="00AF4C7C" w:rsidRDefault="00AF4C7C" w:rsidP="00AF4C7C">
      <w:pPr>
        <w:jc w:val="right"/>
        <w:rPr>
          <w:color w:val="333399"/>
        </w:rPr>
      </w:pPr>
    </w:p>
    <w:p w14:paraId="132491C8" w14:textId="77777777" w:rsidR="00AF4C7C" w:rsidRDefault="00AF4C7C" w:rsidP="00AF4C7C">
      <w:pPr>
        <w:jc w:val="right"/>
        <w:rPr>
          <w:color w:val="333399"/>
        </w:rPr>
      </w:pPr>
    </w:p>
    <w:p w14:paraId="7CF96C63" w14:textId="77777777" w:rsidR="00AF4C7C" w:rsidRDefault="00AF4C7C" w:rsidP="00AF4C7C">
      <w:pPr>
        <w:jc w:val="right"/>
        <w:rPr>
          <w:color w:val="333399"/>
        </w:rPr>
      </w:pPr>
    </w:p>
    <w:p w14:paraId="07BFFDCA" w14:textId="77777777" w:rsidR="00AF4C7C" w:rsidRDefault="00AF4C7C" w:rsidP="00AF4C7C">
      <w:pPr>
        <w:tabs>
          <w:tab w:val="left" w:pos="4125"/>
        </w:tabs>
        <w:rPr>
          <w:color w:val="333399"/>
        </w:rPr>
      </w:pPr>
    </w:p>
    <w:p w14:paraId="6B77F08B" w14:textId="77777777" w:rsidR="00AF4C7C" w:rsidRPr="008F3611" w:rsidRDefault="00AF4C7C" w:rsidP="00AF4C7C">
      <w:pPr>
        <w:rPr>
          <w:color w:val="333399"/>
        </w:rPr>
      </w:pPr>
    </w:p>
    <w:p w14:paraId="7353ED3E" w14:textId="77777777" w:rsidR="00AF4C7C" w:rsidRPr="008F3611" w:rsidRDefault="00AF4C7C" w:rsidP="00AF4C7C">
      <w:pPr>
        <w:jc w:val="right"/>
        <w:rPr>
          <w:color w:val="333399"/>
        </w:rPr>
      </w:pPr>
    </w:p>
    <w:p w14:paraId="75C16153" w14:textId="77777777" w:rsidR="00AF4C7C" w:rsidRPr="008F3611" w:rsidRDefault="006F3CBC" w:rsidP="00AF4C7C">
      <w:pPr>
        <w:jc w:val="right"/>
        <w:rPr>
          <w:color w:val="333399"/>
        </w:rPr>
      </w:pPr>
      <w:r>
        <w:rPr>
          <w:noProof/>
          <w:color w:val="333399"/>
        </w:rPr>
        <w:drawing>
          <wp:anchor distT="0" distB="0" distL="114300" distR="114300" simplePos="0" relativeHeight="251643904" behindDoc="0" locked="0" layoutInCell="1" allowOverlap="1" wp14:anchorId="042E983C" wp14:editId="0A92F6D7">
            <wp:simplePos x="0" y="0"/>
            <wp:positionH relativeFrom="column">
              <wp:posOffset>394335</wp:posOffset>
            </wp:positionH>
            <wp:positionV relativeFrom="paragraph">
              <wp:posOffset>94615</wp:posOffset>
            </wp:positionV>
            <wp:extent cx="1170305" cy="1189355"/>
            <wp:effectExtent l="0" t="0" r="0" b="0"/>
            <wp:wrapSquare wrapText="bothSides"/>
            <wp:docPr id="4774" name="Picture 4774" descr="P11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 name="Picture 4774" descr="P110#y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305" cy="1189355"/>
                    </a:xfrm>
                    <a:prstGeom prst="rect">
                      <a:avLst/>
                    </a:prstGeom>
                    <a:noFill/>
                  </pic:spPr>
                </pic:pic>
              </a:graphicData>
            </a:graphic>
            <wp14:sizeRelH relativeFrom="page">
              <wp14:pctWidth>0</wp14:pctWidth>
            </wp14:sizeRelH>
            <wp14:sizeRelV relativeFrom="page">
              <wp14:pctHeight>0</wp14:pctHeight>
            </wp14:sizeRelV>
          </wp:anchor>
        </w:drawing>
      </w:r>
    </w:p>
    <w:p w14:paraId="16BFAC75" w14:textId="77777777" w:rsidR="00AF4C7C" w:rsidRPr="007123AD" w:rsidRDefault="00AF4C7C" w:rsidP="00AF4C7C">
      <w:pPr>
        <w:jc w:val="right"/>
        <w:rPr>
          <w:b/>
          <w:color w:val="333399"/>
          <w:sz w:val="24"/>
          <w:szCs w:val="24"/>
        </w:rPr>
      </w:pPr>
      <w:r w:rsidRPr="007123AD">
        <w:rPr>
          <w:b/>
          <w:color w:val="333399"/>
          <w:sz w:val="24"/>
          <w:szCs w:val="24"/>
        </w:rPr>
        <w:t xml:space="preserve">Massachusetts Department of Public Health </w:t>
      </w:r>
    </w:p>
    <w:p w14:paraId="5247CF5B" w14:textId="77777777" w:rsidR="00AF4C7C" w:rsidRPr="007123AD" w:rsidRDefault="005A36D3" w:rsidP="00AF4C7C">
      <w:pPr>
        <w:jc w:val="right"/>
        <w:rPr>
          <w:color w:val="333399"/>
          <w:sz w:val="24"/>
          <w:szCs w:val="24"/>
        </w:rPr>
      </w:pPr>
      <w:r>
        <w:rPr>
          <w:color w:val="333399"/>
          <w:sz w:val="24"/>
          <w:szCs w:val="24"/>
        </w:rPr>
        <w:t>Registry</w:t>
      </w:r>
      <w:r w:rsidR="00AF4C7C">
        <w:rPr>
          <w:color w:val="333399"/>
          <w:sz w:val="24"/>
          <w:szCs w:val="24"/>
        </w:rPr>
        <w:t xml:space="preserve"> of </w:t>
      </w:r>
      <w:r>
        <w:rPr>
          <w:color w:val="333399"/>
          <w:sz w:val="24"/>
          <w:szCs w:val="24"/>
        </w:rPr>
        <w:t>Vital Records</w:t>
      </w:r>
      <w:r w:rsidR="00AF4C7C">
        <w:rPr>
          <w:color w:val="333399"/>
          <w:sz w:val="24"/>
          <w:szCs w:val="24"/>
        </w:rPr>
        <w:t xml:space="preserve"> and </w:t>
      </w:r>
      <w:r>
        <w:rPr>
          <w:color w:val="333399"/>
          <w:sz w:val="24"/>
          <w:szCs w:val="24"/>
        </w:rPr>
        <w:t>Statistics</w:t>
      </w:r>
    </w:p>
    <w:p w14:paraId="27EAC182" w14:textId="77777777" w:rsidR="00AF4C7C" w:rsidRPr="007123AD" w:rsidRDefault="00AF4C7C" w:rsidP="00AF4C7C">
      <w:pPr>
        <w:jc w:val="right"/>
        <w:rPr>
          <w:color w:val="333399"/>
          <w:sz w:val="24"/>
          <w:szCs w:val="24"/>
        </w:rPr>
      </w:pPr>
    </w:p>
    <w:p w14:paraId="740E5DD5" w14:textId="28DC814F" w:rsidR="00AF4C7C" w:rsidRPr="007123AD" w:rsidRDefault="00AF4C7C" w:rsidP="00AF4C7C">
      <w:pPr>
        <w:jc w:val="right"/>
        <w:rPr>
          <w:color w:val="333399"/>
          <w:sz w:val="24"/>
          <w:szCs w:val="24"/>
        </w:rPr>
      </w:pPr>
      <w:r>
        <w:rPr>
          <w:color w:val="333399"/>
          <w:sz w:val="24"/>
          <w:szCs w:val="24"/>
        </w:rPr>
        <w:t xml:space="preserve"> </w:t>
      </w:r>
      <w:r w:rsidR="00DC4460">
        <w:rPr>
          <w:color w:val="333399"/>
          <w:sz w:val="24"/>
          <w:szCs w:val="24"/>
        </w:rPr>
        <w:t>February</w:t>
      </w:r>
      <w:r w:rsidR="004D1CF7">
        <w:rPr>
          <w:color w:val="333399"/>
          <w:sz w:val="24"/>
          <w:szCs w:val="24"/>
        </w:rPr>
        <w:t xml:space="preserve"> 202</w:t>
      </w:r>
      <w:r w:rsidR="00DC4460">
        <w:rPr>
          <w:color w:val="333399"/>
          <w:sz w:val="24"/>
          <w:szCs w:val="24"/>
        </w:rPr>
        <w:t>2</w:t>
      </w:r>
    </w:p>
    <w:p w14:paraId="6632AAC3" w14:textId="77777777" w:rsidR="00AF4C7C" w:rsidRDefault="006F3CBC" w:rsidP="00AF4C7C">
      <w:pPr>
        <w:rPr>
          <w:rFonts w:ascii="Univers (WN)" w:hAnsi="Univers (WN)"/>
          <w:sz w:val="22"/>
        </w:rPr>
        <w:sectPr w:rsidR="00AF4C7C" w:rsidSect="005D40FF">
          <w:pgSz w:w="12240" w:h="15840" w:code="1"/>
          <w:pgMar w:top="1440" w:right="1440" w:bottom="1440" w:left="1440" w:header="720" w:footer="720" w:gutter="0"/>
          <w:pgNumType w:fmt="lowerRoman" w:start="1"/>
          <w:cols w:space="720"/>
          <w:noEndnote/>
          <w:titlePg/>
        </w:sectPr>
      </w:pPr>
      <w:r>
        <w:rPr>
          <w:rFonts w:ascii="Univers (WN)" w:hAnsi="Univers (WN)"/>
          <w:noProof/>
          <w:sz w:val="22"/>
        </w:rPr>
        <mc:AlternateContent>
          <mc:Choice Requires="wps">
            <w:drawing>
              <wp:anchor distT="0" distB="0" distL="114300" distR="114300" simplePos="0" relativeHeight="251641856" behindDoc="0" locked="0" layoutInCell="1" allowOverlap="1" wp14:anchorId="43143CB2" wp14:editId="49BC3C52">
                <wp:simplePos x="0" y="0"/>
                <wp:positionH relativeFrom="column">
                  <wp:posOffset>2566035</wp:posOffset>
                </wp:positionH>
                <wp:positionV relativeFrom="paragraph">
                  <wp:posOffset>8185785</wp:posOffset>
                </wp:positionV>
                <wp:extent cx="571500" cy="342900"/>
                <wp:effectExtent l="0" t="0" r="0" b="0"/>
                <wp:wrapNone/>
                <wp:docPr id="665" name="Text Box 4772" descr="P115TB29#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36046" w14:textId="77777777" w:rsidR="00C02D33" w:rsidRDefault="00C02D33" w:rsidP="00AF4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43CB2" id="Text Box 4772" o:spid="_x0000_s1029" type="#_x0000_t202" alt="P115TB29#y1" style="position:absolute;margin-left:202.05pt;margin-top:644.55pt;width:45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" stroked="f">
                <v:textbox>
                  <w:txbxContent>
                    <w:p w14:paraId="3B436046" w14:textId="77777777" w:rsidR="00C02D33" w:rsidRDefault="00C02D33" w:rsidP="00AF4C7C"/>
                  </w:txbxContent>
                </v:textbox>
              </v:shape>
            </w:pict>
          </mc:Fallback>
        </mc:AlternateContent>
      </w:r>
    </w:p>
    <w:p w14:paraId="40CDFABE" w14:textId="77777777" w:rsidR="00AF4C7C" w:rsidRDefault="00AF4C7C" w:rsidP="00AF4C7C">
      <w:pPr>
        <w:rPr>
          <w:rFonts w:ascii="Univers (WN)" w:hAnsi="Univers (WN)"/>
          <w:sz w:val="22"/>
        </w:rPr>
      </w:pPr>
    </w:p>
    <w:p w14:paraId="39192730" w14:textId="77777777" w:rsidR="00AF4C7C" w:rsidRDefault="00AF4C7C" w:rsidP="00AF4C7C">
      <w:pPr>
        <w:rPr>
          <w:rFonts w:ascii="Univers (WN)" w:hAnsi="Univers (WN)"/>
          <w:sz w:val="22"/>
        </w:rPr>
      </w:pPr>
      <w:r>
        <w:rPr>
          <w:rFonts w:ascii="Univers (WN)" w:hAnsi="Univers (WN)"/>
          <w:sz w:val="22"/>
        </w:rPr>
        <w:br w:type="page"/>
      </w:r>
    </w:p>
    <w:p w14:paraId="15011FF3" w14:textId="77777777" w:rsidR="00AF4C7C" w:rsidRDefault="00AF4C7C" w:rsidP="00AF4C7C">
      <w:pPr>
        <w:rPr>
          <w:rFonts w:ascii="Univers (WN)" w:hAnsi="Univers (WN)"/>
          <w:sz w:val="22"/>
        </w:rPr>
      </w:pPr>
    </w:p>
    <w:p w14:paraId="67337A00" w14:textId="77777777" w:rsidR="00AF4C7C" w:rsidRDefault="00AF4C7C" w:rsidP="00AF4C7C">
      <w:pPr>
        <w:pBdr>
          <w:top w:val="thinThickLargeGap" w:sz="18" w:space="1" w:color="auto"/>
        </w:pBdr>
        <w:jc w:val="right"/>
        <w:rPr>
          <w:b/>
          <w:sz w:val="44"/>
        </w:rPr>
      </w:pPr>
    </w:p>
    <w:p w14:paraId="3CDC5234" w14:textId="77777777" w:rsidR="00AF4C7C" w:rsidRDefault="00AF4C7C" w:rsidP="00AF4C7C">
      <w:pPr>
        <w:jc w:val="center"/>
        <w:rPr>
          <w:b/>
          <w:sz w:val="44"/>
        </w:rPr>
      </w:pPr>
      <w:r>
        <w:rPr>
          <w:b/>
          <w:sz w:val="44"/>
        </w:rPr>
        <w:t>Massachusetts Births 201</w:t>
      </w:r>
      <w:r w:rsidR="004D1CF7">
        <w:rPr>
          <w:b/>
          <w:sz w:val="44"/>
        </w:rPr>
        <w:t>9</w:t>
      </w:r>
    </w:p>
    <w:p w14:paraId="6B4A668F" w14:textId="77777777" w:rsidR="00AF4C7C" w:rsidRDefault="00AF4C7C" w:rsidP="00AF4C7C">
      <w:pPr>
        <w:pBdr>
          <w:bottom w:val="thickThinLargeGap" w:sz="24" w:space="1" w:color="auto"/>
        </w:pBdr>
        <w:jc w:val="right"/>
        <w:rPr>
          <w:b/>
          <w:sz w:val="44"/>
        </w:rPr>
      </w:pPr>
    </w:p>
    <w:p w14:paraId="204D7BB4" w14:textId="77777777" w:rsidR="00AF4C7C" w:rsidRDefault="00AF4C7C" w:rsidP="00AF4C7C">
      <w:pPr>
        <w:rPr>
          <w:sz w:val="22"/>
          <w:u w:val="single"/>
        </w:rPr>
      </w:pPr>
    </w:p>
    <w:p w14:paraId="578F76B1" w14:textId="77777777" w:rsidR="00AF4C7C" w:rsidRDefault="00AF4C7C" w:rsidP="00AF4C7C">
      <w:pPr>
        <w:rPr>
          <w:sz w:val="22"/>
          <w:u w:val="single"/>
        </w:rPr>
      </w:pPr>
    </w:p>
    <w:p w14:paraId="35C93706" w14:textId="77777777" w:rsidR="00AF4C7C" w:rsidRDefault="00AF4C7C" w:rsidP="00AF4C7C">
      <w:pPr>
        <w:rPr>
          <w:sz w:val="22"/>
          <w:u w:val="single"/>
        </w:rPr>
      </w:pPr>
    </w:p>
    <w:p w14:paraId="0350A90A" w14:textId="77777777" w:rsidR="00AF4C7C" w:rsidRDefault="00AF4C7C" w:rsidP="00AF4C7C">
      <w:pPr>
        <w:rPr>
          <w:sz w:val="22"/>
          <w:u w:val="single"/>
        </w:rPr>
      </w:pPr>
    </w:p>
    <w:p w14:paraId="48719F87" w14:textId="77777777" w:rsidR="00AF4C7C" w:rsidRDefault="00AF4C7C" w:rsidP="00AF4C7C">
      <w:pPr>
        <w:rPr>
          <w:sz w:val="22"/>
          <w:u w:val="single"/>
        </w:rPr>
      </w:pPr>
    </w:p>
    <w:p w14:paraId="4A01CF0B" w14:textId="77777777" w:rsidR="00AF4C7C" w:rsidRDefault="00AF4C7C" w:rsidP="00AF4C7C">
      <w:pPr>
        <w:rPr>
          <w:sz w:val="22"/>
          <w:u w:val="single"/>
        </w:rPr>
      </w:pPr>
    </w:p>
    <w:p w14:paraId="4270B109" w14:textId="77777777" w:rsidR="00AF4C7C" w:rsidRDefault="00AF4C7C" w:rsidP="00AF4C7C">
      <w:pPr>
        <w:rPr>
          <w:sz w:val="22"/>
          <w:u w:val="single"/>
        </w:rPr>
      </w:pPr>
    </w:p>
    <w:p w14:paraId="78449084" w14:textId="77777777" w:rsidR="00AF4C7C" w:rsidRDefault="00AF4C7C" w:rsidP="00AF4C7C">
      <w:pPr>
        <w:rPr>
          <w:sz w:val="22"/>
          <w:u w:val="single"/>
        </w:rPr>
      </w:pPr>
    </w:p>
    <w:p w14:paraId="79690785" w14:textId="77777777" w:rsidR="00AF4C7C" w:rsidRDefault="00AF4C7C" w:rsidP="00AF4C7C">
      <w:pPr>
        <w:rPr>
          <w:sz w:val="22"/>
          <w:u w:val="single"/>
        </w:rPr>
      </w:pPr>
    </w:p>
    <w:p w14:paraId="4D5264FD" w14:textId="77777777" w:rsidR="00AF4C7C" w:rsidRDefault="00AF4C7C" w:rsidP="00AF4C7C">
      <w:pPr>
        <w:rPr>
          <w:sz w:val="22"/>
          <w:u w:val="single"/>
        </w:rPr>
      </w:pPr>
    </w:p>
    <w:p w14:paraId="6CF9187F" w14:textId="77777777" w:rsidR="00AF4C7C" w:rsidRDefault="00AF4C7C" w:rsidP="00AF4C7C">
      <w:pPr>
        <w:rPr>
          <w:sz w:val="22"/>
          <w:u w:val="single"/>
        </w:rPr>
      </w:pPr>
    </w:p>
    <w:p w14:paraId="2B2DB121" w14:textId="77777777" w:rsidR="00AF4C7C" w:rsidRDefault="00AF4C7C" w:rsidP="00AF4C7C">
      <w:pPr>
        <w:rPr>
          <w:sz w:val="22"/>
          <w:u w:val="single"/>
        </w:rPr>
      </w:pPr>
    </w:p>
    <w:p w14:paraId="12F11589" w14:textId="77777777" w:rsidR="00AF4C7C" w:rsidRPr="00E560E7" w:rsidRDefault="00AF4C7C" w:rsidP="00AF4C7C">
      <w:pPr>
        <w:rPr>
          <w:sz w:val="22"/>
          <w:szCs w:val="22"/>
          <w:u w:val="single"/>
        </w:rPr>
      </w:pPr>
    </w:p>
    <w:p w14:paraId="45D3D461" w14:textId="77777777" w:rsidR="00E560E7" w:rsidRPr="00E560E7" w:rsidRDefault="00E560E7" w:rsidP="00E560E7">
      <w:pPr>
        <w:jc w:val="center"/>
        <w:rPr>
          <w:color w:val="000000"/>
          <w:sz w:val="22"/>
          <w:szCs w:val="22"/>
        </w:rPr>
      </w:pPr>
      <w:r w:rsidRPr="00E560E7">
        <w:rPr>
          <w:color w:val="000000"/>
          <w:sz w:val="22"/>
          <w:szCs w:val="22"/>
        </w:rPr>
        <w:t>Charles D. Baker, Governor</w:t>
      </w:r>
    </w:p>
    <w:p w14:paraId="6A875C23" w14:textId="77777777" w:rsidR="00E560E7" w:rsidRPr="00E560E7" w:rsidRDefault="00E560E7" w:rsidP="00E560E7">
      <w:pPr>
        <w:pStyle w:val="Weld"/>
        <w:framePr w:hSpace="0" w:wrap="auto" w:vAnchor="margin" w:hAnchor="text" w:xAlign="left" w:yAlign="inline"/>
        <w:rPr>
          <w:rFonts w:ascii="Arial" w:hAnsi="Arial"/>
          <w:color w:val="000000"/>
          <w:sz w:val="22"/>
          <w:szCs w:val="22"/>
        </w:rPr>
      </w:pPr>
      <w:r w:rsidRPr="00E560E7">
        <w:rPr>
          <w:rFonts w:ascii="Arial" w:hAnsi="Arial"/>
          <w:color w:val="000000"/>
          <w:sz w:val="22"/>
          <w:szCs w:val="22"/>
        </w:rPr>
        <w:t>Marylou Sudders, Secretary of Health and Human Services</w:t>
      </w:r>
    </w:p>
    <w:p w14:paraId="65E68ED1" w14:textId="7F0566FA" w:rsidR="004D1CF7" w:rsidRDefault="00380830" w:rsidP="004D1CF7">
      <w:pPr>
        <w:pStyle w:val="Weld"/>
        <w:framePr w:hSpace="0" w:wrap="auto" w:vAnchor="margin" w:hAnchor="text" w:xAlign="left" w:yAlign="inline"/>
        <w:rPr>
          <w:rFonts w:ascii="Arial" w:hAnsi="Arial"/>
          <w:color w:val="000000"/>
          <w:sz w:val="22"/>
          <w:szCs w:val="22"/>
        </w:rPr>
      </w:pPr>
      <w:hyperlink r:id="rId14" w:history="1">
        <w:r w:rsidR="004D1CF7" w:rsidRPr="004D1CF7">
          <w:rPr>
            <w:rStyle w:val="Hyperlink"/>
            <w:color w:val="000000"/>
            <w:sz w:val="22"/>
            <w:szCs w:val="22"/>
            <w:u w:val="none"/>
          </w:rPr>
          <w:t>Margret R Cooke</w:t>
        </w:r>
      </w:hyperlink>
      <w:r w:rsidR="004D1CF7">
        <w:rPr>
          <w:rFonts w:ascii="Arial" w:hAnsi="Arial"/>
          <w:color w:val="000000"/>
          <w:sz w:val="22"/>
          <w:szCs w:val="22"/>
        </w:rPr>
        <w:t>, Commissioner of Public Health</w:t>
      </w:r>
    </w:p>
    <w:p w14:paraId="5901DB8A" w14:textId="77777777" w:rsidR="009146A0" w:rsidRPr="00E560E7" w:rsidRDefault="009146A0" w:rsidP="00E560E7">
      <w:pPr>
        <w:pStyle w:val="Weld"/>
        <w:framePr w:hSpace="0" w:wrap="auto" w:vAnchor="margin" w:hAnchor="text" w:xAlign="left" w:yAlign="inline"/>
        <w:rPr>
          <w:rFonts w:ascii="Arial" w:hAnsi="Arial"/>
          <w:color w:val="000000"/>
          <w:sz w:val="22"/>
          <w:szCs w:val="22"/>
        </w:rPr>
      </w:pPr>
      <w:r>
        <w:rPr>
          <w:rFonts w:ascii="Arial" w:hAnsi="Arial"/>
          <w:color w:val="000000"/>
          <w:sz w:val="22"/>
          <w:szCs w:val="22"/>
        </w:rPr>
        <w:t>Abigail R. Averbach, MSc, Assistant Commissioner</w:t>
      </w:r>
    </w:p>
    <w:p w14:paraId="37502163" w14:textId="77777777" w:rsidR="00E560E7" w:rsidRDefault="00E560E7" w:rsidP="00E560E7">
      <w:pPr>
        <w:jc w:val="center"/>
        <w:rPr>
          <w:color w:val="000000"/>
          <w:sz w:val="22"/>
          <w:szCs w:val="22"/>
        </w:rPr>
      </w:pPr>
    </w:p>
    <w:p w14:paraId="181DAE28" w14:textId="77777777" w:rsidR="00E560E7" w:rsidRDefault="00E560E7" w:rsidP="00E560E7">
      <w:pPr>
        <w:jc w:val="center"/>
        <w:rPr>
          <w:color w:val="000000"/>
          <w:sz w:val="22"/>
          <w:szCs w:val="22"/>
        </w:rPr>
      </w:pPr>
    </w:p>
    <w:p w14:paraId="45AEEA2E" w14:textId="77777777" w:rsidR="005F4A45" w:rsidRDefault="005F4A45" w:rsidP="00E560E7">
      <w:pPr>
        <w:jc w:val="center"/>
        <w:rPr>
          <w:color w:val="000000"/>
          <w:sz w:val="22"/>
          <w:szCs w:val="22"/>
        </w:rPr>
      </w:pPr>
    </w:p>
    <w:p w14:paraId="625AC2A5" w14:textId="77777777" w:rsidR="005F4A45" w:rsidRDefault="005F4A45" w:rsidP="00E560E7">
      <w:pPr>
        <w:jc w:val="center"/>
        <w:rPr>
          <w:color w:val="000000"/>
          <w:sz w:val="22"/>
          <w:szCs w:val="22"/>
        </w:rPr>
      </w:pPr>
    </w:p>
    <w:p w14:paraId="4EEA2F46" w14:textId="77777777" w:rsidR="005F4A45" w:rsidRPr="00E560E7" w:rsidRDefault="005F4A45" w:rsidP="00E560E7">
      <w:pPr>
        <w:jc w:val="center"/>
        <w:rPr>
          <w:color w:val="000000"/>
          <w:sz w:val="22"/>
          <w:szCs w:val="22"/>
        </w:rPr>
      </w:pPr>
    </w:p>
    <w:p w14:paraId="09246986" w14:textId="77777777" w:rsidR="00E560E7" w:rsidRPr="00E560E7" w:rsidRDefault="00E560E7" w:rsidP="00E560E7">
      <w:pPr>
        <w:rPr>
          <w:color w:val="000000"/>
          <w:sz w:val="22"/>
          <w:szCs w:val="22"/>
        </w:rPr>
      </w:pPr>
    </w:p>
    <w:p w14:paraId="54F0EC08" w14:textId="77777777" w:rsidR="00E34ED0" w:rsidRPr="00E34ED0" w:rsidRDefault="00E34ED0" w:rsidP="00E34ED0">
      <w:pPr>
        <w:jc w:val="center"/>
        <w:rPr>
          <w:sz w:val="22"/>
          <w:szCs w:val="22"/>
        </w:rPr>
      </w:pPr>
      <w:r w:rsidRPr="00E34ED0">
        <w:rPr>
          <w:sz w:val="22"/>
          <w:szCs w:val="22"/>
        </w:rPr>
        <w:t>Karin Barrett, Registrar</w:t>
      </w:r>
    </w:p>
    <w:p w14:paraId="399BCB25" w14:textId="77777777" w:rsidR="00E560E7" w:rsidRPr="00E560E7" w:rsidRDefault="00E34ED0" w:rsidP="00E34ED0">
      <w:pPr>
        <w:jc w:val="center"/>
        <w:rPr>
          <w:sz w:val="22"/>
          <w:szCs w:val="22"/>
        </w:rPr>
      </w:pPr>
      <w:r w:rsidRPr="00E34ED0">
        <w:rPr>
          <w:sz w:val="22"/>
          <w:szCs w:val="22"/>
        </w:rPr>
        <w:t>Registry of Vital Records and Statistics</w:t>
      </w:r>
    </w:p>
    <w:p w14:paraId="28CD14EC" w14:textId="77777777" w:rsidR="00E560E7" w:rsidRDefault="00E560E7" w:rsidP="00E560E7">
      <w:pPr>
        <w:rPr>
          <w:color w:val="000000"/>
        </w:rPr>
      </w:pPr>
    </w:p>
    <w:p w14:paraId="5EA86A57" w14:textId="77777777" w:rsidR="00AF4C7C" w:rsidRDefault="00AF4C7C" w:rsidP="00AF4C7C">
      <w:pPr>
        <w:jc w:val="center"/>
        <w:rPr>
          <w:sz w:val="22"/>
        </w:rPr>
      </w:pPr>
    </w:p>
    <w:p w14:paraId="7E0465D1" w14:textId="77777777" w:rsidR="00AF4C7C" w:rsidRDefault="00AF4C7C" w:rsidP="00AF4C7C">
      <w:pPr>
        <w:jc w:val="center"/>
        <w:rPr>
          <w:sz w:val="22"/>
        </w:rPr>
      </w:pPr>
    </w:p>
    <w:p w14:paraId="09C2F771" w14:textId="77777777" w:rsidR="00AF4C7C" w:rsidRDefault="00AF4C7C" w:rsidP="00AF4C7C">
      <w:pPr>
        <w:jc w:val="center"/>
        <w:rPr>
          <w:color w:val="000000"/>
          <w:sz w:val="22"/>
        </w:rPr>
      </w:pPr>
    </w:p>
    <w:p w14:paraId="179B6EEA" w14:textId="77777777" w:rsidR="00AF4C7C" w:rsidRDefault="00AF4C7C" w:rsidP="00AF4C7C">
      <w:pPr>
        <w:rPr>
          <w:color w:val="000000"/>
          <w:sz w:val="22"/>
        </w:rPr>
      </w:pPr>
    </w:p>
    <w:p w14:paraId="40FAB7B6" w14:textId="77777777" w:rsidR="005F4A45" w:rsidRDefault="005F4A45" w:rsidP="00AF4C7C">
      <w:pPr>
        <w:rPr>
          <w:color w:val="000000"/>
          <w:sz w:val="22"/>
        </w:rPr>
      </w:pPr>
    </w:p>
    <w:p w14:paraId="6D669D80" w14:textId="77777777" w:rsidR="005F4A45" w:rsidRDefault="005F4A45" w:rsidP="00AF4C7C">
      <w:pPr>
        <w:rPr>
          <w:color w:val="000000"/>
          <w:sz w:val="22"/>
        </w:rPr>
      </w:pPr>
    </w:p>
    <w:p w14:paraId="14B53648" w14:textId="77777777" w:rsidR="00AF4C7C" w:rsidRDefault="00AF4C7C" w:rsidP="00AF4C7C">
      <w:pPr>
        <w:jc w:val="center"/>
        <w:rPr>
          <w:color w:val="000000"/>
          <w:sz w:val="22"/>
        </w:rPr>
      </w:pPr>
    </w:p>
    <w:p w14:paraId="06F02886" w14:textId="77777777" w:rsidR="00AF4C7C" w:rsidRDefault="00AF4C7C" w:rsidP="00AF4C7C">
      <w:pPr>
        <w:jc w:val="center"/>
        <w:rPr>
          <w:color w:val="000000"/>
          <w:sz w:val="22"/>
        </w:rPr>
      </w:pPr>
      <w:r>
        <w:rPr>
          <w:color w:val="000000"/>
          <w:sz w:val="22"/>
        </w:rPr>
        <w:t>Massachusetts Department of Public Health</w:t>
      </w:r>
    </w:p>
    <w:p w14:paraId="464F5147" w14:textId="77777777" w:rsidR="00AF4C7C" w:rsidRDefault="00AF4C7C" w:rsidP="00AF4C7C">
      <w:pPr>
        <w:jc w:val="center"/>
        <w:rPr>
          <w:color w:val="000000"/>
          <w:sz w:val="22"/>
        </w:rPr>
      </w:pPr>
    </w:p>
    <w:p w14:paraId="6BEDFE43" w14:textId="10336CE7" w:rsidR="00AF4C7C" w:rsidRDefault="006F3CBC" w:rsidP="00AF4C7C">
      <w:pPr>
        <w:jc w:val="center"/>
        <w:rPr>
          <w:color w:val="000000"/>
          <w:sz w:val="22"/>
        </w:rPr>
        <w:sectPr w:rsidR="00AF4C7C" w:rsidSect="005D40FF">
          <w:type w:val="nextColumn"/>
          <w:pgSz w:w="12240" w:h="15840" w:code="1"/>
          <w:pgMar w:top="1440" w:right="1440" w:bottom="1440" w:left="1440" w:header="720" w:footer="720" w:gutter="0"/>
          <w:pgNumType w:fmt="lowerRoman" w:start="1"/>
          <w:cols w:space="720"/>
          <w:noEndnote/>
          <w:titlePg/>
        </w:sectPr>
      </w:pPr>
      <w:r>
        <w:rPr>
          <w:noProof/>
          <w:color w:val="000000"/>
          <w:sz w:val="22"/>
          <w:highlight w:val="yellow"/>
        </w:rPr>
        <mc:AlternateContent>
          <mc:Choice Requires="wps">
            <w:drawing>
              <wp:anchor distT="0" distB="0" distL="114300" distR="114300" simplePos="0" relativeHeight="251658240" behindDoc="0" locked="0" layoutInCell="1" allowOverlap="1" wp14:anchorId="32F12EAB" wp14:editId="72C8A87D">
                <wp:simplePos x="0" y="0"/>
                <wp:positionH relativeFrom="column">
                  <wp:posOffset>2021205</wp:posOffset>
                </wp:positionH>
                <wp:positionV relativeFrom="paragraph">
                  <wp:posOffset>1350645</wp:posOffset>
                </wp:positionV>
                <wp:extent cx="2377440" cy="247015"/>
                <wp:effectExtent l="0" t="0" r="0" b="0"/>
                <wp:wrapNone/>
                <wp:docPr id="664" name="Text Box 5103" descr="P157TB4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47015"/>
                        </a:xfrm>
                        <a:prstGeom prst="rect">
                          <a:avLst/>
                        </a:prstGeom>
                        <a:solidFill>
                          <a:srgbClr val="FFFFFF"/>
                        </a:solidFill>
                        <a:ln w="9525">
                          <a:solidFill>
                            <a:srgbClr val="FFFFFF"/>
                          </a:solidFill>
                          <a:miter lim="800000"/>
                          <a:headEnd/>
                          <a:tailEnd/>
                        </a:ln>
                      </wps:spPr>
                      <wps:txbx>
                        <w:txbxContent>
                          <w:p w14:paraId="506D164A" w14:textId="77777777" w:rsidR="00C02D33" w:rsidRDefault="00C02D33" w:rsidP="005F4A4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2F12EAB" id="Text Box 5103" o:spid="_x0000_s1030" type="#_x0000_t202" alt="P157TB41#y1" style="position:absolute;left:0;text-align:left;margin-left:159.15pt;margin-top:106.35pt;width:187.2pt;height:19.4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" strokecolor="white">
                <v:textbox style="mso-fit-shape-to-text:t">
                  <w:txbxContent>
                    <w:p w14:paraId="506D164A" w14:textId="77777777" w:rsidR="00C02D33" w:rsidRDefault="00C02D33" w:rsidP="005F4A45"/>
                  </w:txbxContent>
                </v:textbox>
              </v:shape>
            </w:pict>
          </mc:Fallback>
        </mc:AlternateContent>
      </w:r>
      <w:r w:rsidR="00DC4460">
        <w:rPr>
          <w:noProof/>
          <w:color w:val="000000"/>
          <w:sz w:val="22"/>
        </w:rPr>
        <w:t>February</w:t>
      </w:r>
      <w:r w:rsidR="004D1CF7">
        <w:rPr>
          <w:noProof/>
          <w:color w:val="000000"/>
          <w:sz w:val="22"/>
        </w:rPr>
        <w:t xml:space="preserve"> 202</w:t>
      </w:r>
      <w:r w:rsidR="00DC4460">
        <w:rPr>
          <w:noProof/>
          <w:color w:val="000000"/>
          <w:sz w:val="22"/>
        </w:rPr>
        <w:t>2</w:t>
      </w:r>
    </w:p>
    <w:p w14:paraId="244038A4" w14:textId="77777777" w:rsidR="00AF4C7C" w:rsidRDefault="00AF4C7C" w:rsidP="00AF4C7C">
      <w:pPr>
        <w:jc w:val="center"/>
        <w:rPr>
          <w:b/>
          <w:sz w:val="32"/>
        </w:rPr>
      </w:pPr>
      <w:r w:rsidRPr="00993524">
        <w:rPr>
          <w:b/>
          <w:sz w:val="32"/>
        </w:rPr>
        <w:lastRenderedPageBreak/>
        <w:t>Acknowledgments</w:t>
      </w:r>
    </w:p>
    <w:p w14:paraId="4EC9BF6C" w14:textId="77777777" w:rsidR="00C85F20" w:rsidRPr="00993524" w:rsidRDefault="00C85F20" w:rsidP="00AF4C7C">
      <w:pPr>
        <w:jc w:val="center"/>
        <w:rPr>
          <w:b/>
          <w:sz w:val="32"/>
        </w:rPr>
      </w:pPr>
    </w:p>
    <w:p w14:paraId="2CC175E4" w14:textId="77777777" w:rsidR="00AF4C7C" w:rsidRDefault="00AF4C7C" w:rsidP="00AF4C7C">
      <w:pPr>
        <w:jc w:val="both"/>
        <w:rPr>
          <w:sz w:val="22"/>
        </w:rPr>
      </w:pPr>
    </w:p>
    <w:p w14:paraId="14D475A3" w14:textId="77777777" w:rsidR="00187892" w:rsidRDefault="00187892" w:rsidP="00187892">
      <w:pPr>
        <w:rPr>
          <w:sz w:val="22"/>
          <w:szCs w:val="22"/>
        </w:rPr>
      </w:pPr>
      <w:r>
        <w:rPr>
          <w:sz w:val="22"/>
          <w:szCs w:val="22"/>
        </w:rPr>
        <w:t>This report was prepared by Xiaohui Cui, Hafsatou Diop, and Sarah L. Stone, Bureau of Family Health and Nutrition and Maria Vu and Sharon Pagnano, Registry of Vital Records and Statistics.</w:t>
      </w:r>
    </w:p>
    <w:p w14:paraId="35B19E78" w14:textId="77777777" w:rsidR="00187892" w:rsidRDefault="00187892" w:rsidP="00187892">
      <w:pPr>
        <w:rPr>
          <w:sz w:val="22"/>
          <w:szCs w:val="22"/>
        </w:rPr>
      </w:pPr>
    </w:p>
    <w:p w14:paraId="7A193A88" w14:textId="77777777" w:rsidR="00187892" w:rsidRDefault="00187892" w:rsidP="00187892">
      <w:pPr>
        <w:rPr>
          <w:sz w:val="22"/>
          <w:szCs w:val="22"/>
        </w:rPr>
      </w:pPr>
      <w:r>
        <w:rPr>
          <w:sz w:val="22"/>
          <w:szCs w:val="22"/>
        </w:rPr>
        <w:t>An additional thank you to: Kevin Foster, Office of Data Management and Outcomes Assessment.</w:t>
      </w:r>
    </w:p>
    <w:p w14:paraId="34E7648D" w14:textId="77777777" w:rsidR="004D1CF7" w:rsidRDefault="004D1CF7" w:rsidP="004D1CF7">
      <w:pPr>
        <w:rPr>
          <w:sz w:val="22"/>
          <w:szCs w:val="22"/>
        </w:rPr>
      </w:pPr>
    </w:p>
    <w:p w14:paraId="2C09337D" w14:textId="77777777" w:rsidR="004D1CF7" w:rsidRDefault="004D1CF7" w:rsidP="004D1CF7">
      <w:pPr>
        <w:rPr>
          <w:sz w:val="22"/>
          <w:szCs w:val="22"/>
        </w:rPr>
      </w:pPr>
      <w:r>
        <w:rPr>
          <w:sz w:val="22"/>
          <w:szCs w:val="22"/>
        </w:rPr>
        <w:t>Data in this report have been collected through the efforts of the Registry of Vital Records and Statistics staff, including: Tara Andrews, Michael Baker, June Deloney, Alex Forman, Marta Mercado, and Margaret Riley.</w:t>
      </w:r>
    </w:p>
    <w:p w14:paraId="78091A13" w14:textId="77777777" w:rsidR="00E560E7" w:rsidRPr="00E560E7" w:rsidRDefault="00E560E7" w:rsidP="00E560E7">
      <w:pPr>
        <w:rPr>
          <w:sz w:val="22"/>
          <w:szCs w:val="22"/>
        </w:rPr>
      </w:pPr>
    </w:p>
    <w:p w14:paraId="103A38AD" w14:textId="77777777" w:rsidR="00E560E7" w:rsidRPr="00E560E7" w:rsidRDefault="00E560E7" w:rsidP="00E560E7">
      <w:pPr>
        <w:rPr>
          <w:sz w:val="22"/>
          <w:szCs w:val="22"/>
        </w:rPr>
      </w:pPr>
    </w:p>
    <w:p w14:paraId="249CFC5F" w14:textId="77777777" w:rsidR="00E560E7" w:rsidRPr="00E560E7" w:rsidRDefault="00E560E7" w:rsidP="00E560E7">
      <w:pPr>
        <w:rPr>
          <w:sz w:val="22"/>
          <w:szCs w:val="22"/>
        </w:rPr>
      </w:pPr>
    </w:p>
    <w:p w14:paraId="358A92D7" w14:textId="77777777" w:rsidR="00E560E7" w:rsidRPr="00E560E7" w:rsidRDefault="00E560E7" w:rsidP="00E560E7">
      <w:pPr>
        <w:rPr>
          <w:sz w:val="22"/>
          <w:szCs w:val="22"/>
        </w:rPr>
      </w:pPr>
    </w:p>
    <w:p w14:paraId="20302324" w14:textId="77777777" w:rsidR="00E560E7" w:rsidRPr="00E560E7" w:rsidRDefault="00E560E7" w:rsidP="00E560E7">
      <w:pPr>
        <w:ind w:left="1440" w:right="1440"/>
        <w:jc w:val="center"/>
        <w:rPr>
          <w:sz w:val="22"/>
          <w:szCs w:val="22"/>
        </w:rPr>
      </w:pPr>
      <w:r w:rsidRPr="00E560E7">
        <w:rPr>
          <w:b/>
          <w:sz w:val="22"/>
          <w:szCs w:val="22"/>
        </w:rPr>
        <w:t>To obtain additional copies of this report, contact:</w:t>
      </w:r>
    </w:p>
    <w:p w14:paraId="71C0D82B" w14:textId="77777777" w:rsidR="00087E1F" w:rsidRDefault="00087E1F" w:rsidP="00087E1F">
      <w:pPr>
        <w:tabs>
          <w:tab w:val="left" w:pos="9270"/>
        </w:tabs>
        <w:jc w:val="center"/>
        <w:rPr>
          <w:sz w:val="22"/>
          <w:szCs w:val="22"/>
        </w:rPr>
      </w:pPr>
    </w:p>
    <w:p w14:paraId="0E31DD64" w14:textId="77777777" w:rsidR="00087E1F" w:rsidRPr="00E560E7" w:rsidRDefault="00087E1F" w:rsidP="00087E1F">
      <w:pPr>
        <w:tabs>
          <w:tab w:val="left" w:pos="9270"/>
        </w:tabs>
        <w:jc w:val="center"/>
        <w:rPr>
          <w:sz w:val="22"/>
          <w:szCs w:val="22"/>
        </w:rPr>
      </w:pPr>
      <w:r w:rsidRPr="00E560E7">
        <w:rPr>
          <w:sz w:val="22"/>
          <w:szCs w:val="22"/>
        </w:rPr>
        <w:t>Massachusetts Department of Public Health</w:t>
      </w:r>
    </w:p>
    <w:p w14:paraId="2A06EADE" w14:textId="77777777" w:rsidR="00087E1F" w:rsidRPr="00E560E7" w:rsidRDefault="00087E1F" w:rsidP="00087E1F">
      <w:pPr>
        <w:tabs>
          <w:tab w:val="left" w:pos="9270"/>
        </w:tabs>
        <w:jc w:val="center"/>
        <w:rPr>
          <w:sz w:val="22"/>
          <w:szCs w:val="22"/>
        </w:rPr>
      </w:pPr>
      <w:r w:rsidRPr="00E560E7">
        <w:rPr>
          <w:sz w:val="22"/>
          <w:szCs w:val="22"/>
        </w:rPr>
        <w:t>Registry of Vital Records and Statistics</w:t>
      </w:r>
    </w:p>
    <w:p w14:paraId="666D208F" w14:textId="77777777" w:rsidR="00087E1F" w:rsidRPr="00E560E7" w:rsidRDefault="00087E1F" w:rsidP="00087E1F">
      <w:pPr>
        <w:tabs>
          <w:tab w:val="left" w:pos="9270"/>
        </w:tabs>
        <w:jc w:val="center"/>
        <w:rPr>
          <w:sz w:val="22"/>
          <w:szCs w:val="22"/>
        </w:rPr>
      </w:pPr>
      <w:r w:rsidRPr="00E560E7">
        <w:rPr>
          <w:sz w:val="22"/>
          <w:szCs w:val="22"/>
        </w:rPr>
        <w:t>150 Mt. Vernon Street</w:t>
      </w:r>
      <w:r w:rsidR="00A50DD2">
        <w:rPr>
          <w:sz w:val="22"/>
          <w:szCs w:val="22"/>
        </w:rPr>
        <w:t>,</w:t>
      </w:r>
      <w:r w:rsidRPr="00E560E7">
        <w:rPr>
          <w:sz w:val="22"/>
          <w:szCs w:val="22"/>
        </w:rPr>
        <w:t xml:space="preserve"> 1</w:t>
      </w:r>
      <w:r w:rsidRPr="00E560E7">
        <w:rPr>
          <w:sz w:val="22"/>
          <w:szCs w:val="22"/>
          <w:vertAlign w:val="superscript"/>
        </w:rPr>
        <w:t>st</w:t>
      </w:r>
      <w:r w:rsidRPr="00E560E7">
        <w:rPr>
          <w:sz w:val="22"/>
          <w:szCs w:val="22"/>
        </w:rPr>
        <w:t xml:space="preserve"> Floor</w:t>
      </w:r>
    </w:p>
    <w:p w14:paraId="03870CF5" w14:textId="77777777" w:rsidR="00087E1F" w:rsidRPr="00E560E7" w:rsidRDefault="00087E1F" w:rsidP="00087E1F">
      <w:pPr>
        <w:tabs>
          <w:tab w:val="left" w:pos="9270"/>
        </w:tabs>
        <w:jc w:val="center"/>
        <w:rPr>
          <w:sz w:val="22"/>
          <w:szCs w:val="22"/>
        </w:rPr>
      </w:pPr>
      <w:r w:rsidRPr="00E560E7">
        <w:rPr>
          <w:sz w:val="22"/>
          <w:szCs w:val="22"/>
        </w:rPr>
        <w:t>Dorchester, MA 02125</w:t>
      </w:r>
    </w:p>
    <w:p w14:paraId="6F08C1E8" w14:textId="77777777" w:rsidR="00087E1F" w:rsidRPr="00E560E7" w:rsidRDefault="00087E1F" w:rsidP="00087E1F">
      <w:pPr>
        <w:tabs>
          <w:tab w:val="left" w:pos="9270"/>
        </w:tabs>
        <w:jc w:val="center"/>
        <w:rPr>
          <w:sz w:val="22"/>
          <w:szCs w:val="22"/>
        </w:rPr>
      </w:pPr>
      <w:r w:rsidRPr="00E560E7">
        <w:rPr>
          <w:sz w:val="22"/>
          <w:szCs w:val="22"/>
        </w:rPr>
        <w:t>(617) 740-2670</w:t>
      </w:r>
    </w:p>
    <w:p w14:paraId="3E03D63F" w14:textId="77777777" w:rsidR="00362FBF" w:rsidRDefault="00362FBF" w:rsidP="00E560E7">
      <w:pPr>
        <w:jc w:val="center"/>
        <w:rPr>
          <w:sz w:val="22"/>
          <w:szCs w:val="22"/>
        </w:rPr>
      </w:pPr>
    </w:p>
    <w:p w14:paraId="343EF732" w14:textId="77777777" w:rsidR="00362FBF" w:rsidRPr="00E560E7" w:rsidRDefault="00362FBF" w:rsidP="00E560E7">
      <w:pPr>
        <w:jc w:val="center"/>
        <w:rPr>
          <w:sz w:val="22"/>
          <w:szCs w:val="22"/>
        </w:rPr>
      </w:pPr>
    </w:p>
    <w:p w14:paraId="6E9DF780" w14:textId="77777777" w:rsidR="00E560E7" w:rsidRPr="00E560E7" w:rsidRDefault="00E560E7" w:rsidP="00E560E7">
      <w:pPr>
        <w:jc w:val="center"/>
        <w:rPr>
          <w:sz w:val="22"/>
          <w:szCs w:val="22"/>
        </w:rPr>
      </w:pPr>
    </w:p>
    <w:p w14:paraId="3D2CEE80" w14:textId="77777777" w:rsidR="00E560E7" w:rsidRPr="00E560E7" w:rsidRDefault="00E560E7" w:rsidP="00E560E7">
      <w:pPr>
        <w:tabs>
          <w:tab w:val="left" w:pos="9270"/>
        </w:tabs>
        <w:jc w:val="center"/>
        <w:rPr>
          <w:sz w:val="22"/>
          <w:szCs w:val="22"/>
        </w:rPr>
      </w:pPr>
    </w:p>
    <w:p w14:paraId="7FC667DB" w14:textId="77777777" w:rsidR="00E560E7" w:rsidRPr="00E560E7" w:rsidRDefault="00E560E7" w:rsidP="00E560E7">
      <w:pPr>
        <w:jc w:val="center"/>
        <w:rPr>
          <w:sz w:val="22"/>
          <w:szCs w:val="22"/>
        </w:rPr>
      </w:pPr>
    </w:p>
    <w:p w14:paraId="798B4812" w14:textId="77777777" w:rsidR="00E560E7" w:rsidRDefault="00E560E7" w:rsidP="00E560E7">
      <w:pPr>
        <w:jc w:val="center"/>
        <w:rPr>
          <w:sz w:val="22"/>
          <w:szCs w:val="22"/>
        </w:rPr>
      </w:pPr>
    </w:p>
    <w:p w14:paraId="6F58E321" w14:textId="77777777" w:rsidR="00362FBF" w:rsidRPr="00E560E7" w:rsidRDefault="00362FBF" w:rsidP="00E560E7">
      <w:pPr>
        <w:jc w:val="center"/>
        <w:rPr>
          <w:sz w:val="22"/>
          <w:szCs w:val="22"/>
        </w:rPr>
      </w:pPr>
    </w:p>
    <w:p w14:paraId="400E6E49" w14:textId="77777777" w:rsidR="00E560E7" w:rsidRPr="00E560E7" w:rsidRDefault="00E560E7" w:rsidP="00E560E7">
      <w:pPr>
        <w:jc w:val="center"/>
        <w:rPr>
          <w:sz w:val="22"/>
          <w:szCs w:val="22"/>
        </w:rPr>
      </w:pPr>
      <w:r w:rsidRPr="00E560E7">
        <w:rPr>
          <w:sz w:val="22"/>
          <w:szCs w:val="22"/>
        </w:rPr>
        <w:t xml:space="preserve">To obtain more information on </w:t>
      </w:r>
      <w:r w:rsidR="009856C2">
        <w:rPr>
          <w:sz w:val="22"/>
          <w:szCs w:val="22"/>
        </w:rPr>
        <w:t>births</w:t>
      </w:r>
      <w:r w:rsidRPr="00E560E7">
        <w:rPr>
          <w:sz w:val="22"/>
          <w:szCs w:val="22"/>
        </w:rPr>
        <w:t xml:space="preserve"> in Massachusetts and other</w:t>
      </w:r>
    </w:p>
    <w:p w14:paraId="04A9C5C2" w14:textId="77777777" w:rsidR="0058580C" w:rsidRPr="00492B86" w:rsidRDefault="00E560E7" w:rsidP="00492B86">
      <w:pPr>
        <w:jc w:val="center"/>
        <w:rPr>
          <w:color w:val="1F497D"/>
          <w:sz w:val="22"/>
          <w:szCs w:val="22"/>
        </w:rPr>
      </w:pPr>
      <w:r w:rsidRPr="00831142">
        <w:rPr>
          <w:sz w:val="22"/>
          <w:szCs w:val="22"/>
        </w:rPr>
        <w:t>Department of Public Health data please visit the Department’s free, Internet-based public</w:t>
      </w:r>
      <w:r w:rsidR="00831142" w:rsidRPr="00831142">
        <w:rPr>
          <w:sz w:val="22"/>
          <w:szCs w:val="22"/>
        </w:rPr>
        <w:t xml:space="preserve"> health information reports at: </w:t>
      </w:r>
      <w:hyperlink r:id="rId15" w:history="1">
        <w:r w:rsidR="00492B86" w:rsidRPr="00657894">
          <w:rPr>
            <w:rStyle w:val="Hyperlink"/>
            <w:sz w:val="22"/>
            <w:szCs w:val="22"/>
          </w:rPr>
          <w:t>http://www.mass.gov/dph/phit</w:t>
        </w:r>
      </w:hyperlink>
      <w:r w:rsidR="00492B86">
        <w:rPr>
          <w:color w:val="1F497D"/>
          <w:sz w:val="22"/>
          <w:szCs w:val="22"/>
        </w:rPr>
        <w:t xml:space="preserve"> </w:t>
      </w:r>
      <w:r w:rsidRPr="00831142">
        <w:rPr>
          <w:sz w:val="22"/>
          <w:szCs w:val="22"/>
        </w:rPr>
        <w:t xml:space="preserve">or </w:t>
      </w:r>
      <w:r w:rsidR="00831142" w:rsidRPr="00831142">
        <w:rPr>
          <w:sz w:val="22"/>
          <w:szCs w:val="22"/>
        </w:rPr>
        <w:t>email DPH.PHIT@state.ma.us</w:t>
      </w:r>
    </w:p>
    <w:p w14:paraId="001451C9" w14:textId="77777777" w:rsidR="00AF4C7C" w:rsidRPr="00E560E7" w:rsidRDefault="00AF4C7C" w:rsidP="00AF4C7C">
      <w:pPr>
        <w:ind w:left="1440" w:right="1440"/>
        <w:jc w:val="both"/>
        <w:rPr>
          <w:sz w:val="22"/>
          <w:szCs w:val="22"/>
        </w:rPr>
      </w:pPr>
    </w:p>
    <w:p w14:paraId="2692493D" w14:textId="77777777" w:rsidR="00AF4C7C" w:rsidRPr="00E560E7" w:rsidRDefault="006F3CBC" w:rsidP="00AF4C7C">
      <w:pPr>
        <w:ind w:left="1440" w:right="1440"/>
        <w:jc w:val="center"/>
        <w:rPr>
          <w:b/>
          <w:sz w:val="22"/>
          <w:szCs w:val="22"/>
          <w:u w:val="single"/>
        </w:rPr>
        <w:sectPr w:rsidR="00AF4C7C" w:rsidRPr="00E560E7" w:rsidSect="005D40FF">
          <w:type w:val="nextColumn"/>
          <w:pgSz w:w="12240" w:h="15840" w:code="1"/>
          <w:pgMar w:top="1440" w:right="1440" w:bottom="1440" w:left="1440" w:header="720" w:footer="720" w:gutter="0"/>
          <w:pgNumType w:fmt="lowerRoman" w:start="4"/>
          <w:cols w:space="720"/>
          <w:noEndnote/>
        </w:sectPr>
      </w:pPr>
      <w:r>
        <w:rPr>
          <w:noProof/>
        </w:rPr>
        <mc:AlternateContent>
          <mc:Choice Requires="wps">
            <w:drawing>
              <wp:anchor distT="0" distB="0" distL="114300" distR="114300" simplePos="0" relativeHeight="251657216" behindDoc="0" locked="0" layoutInCell="1" allowOverlap="1" wp14:anchorId="0E9180C0" wp14:editId="789477E6">
                <wp:simplePos x="0" y="0"/>
                <wp:positionH relativeFrom="column">
                  <wp:posOffset>1880235</wp:posOffset>
                </wp:positionH>
                <wp:positionV relativeFrom="paragraph">
                  <wp:posOffset>1216660</wp:posOffset>
                </wp:positionV>
                <wp:extent cx="2377440" cy="247015"/>
                <wp:effectExtent l="0" t="0" r="0" b="0"/>
                <wp:wrapNone/>
                <wp:docPr id="663" name="Text Box 5102" descr="P187TB39#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47015"/>
                        </a:xfrm>
                        <a:prstGeom prst="rect">
                          <a:avLst/>
                        </a:prstGeom>
                        <a:solidFill>
                          <a:srgbClr val="FFFFFF"/>
                        </a:solidFill>
                        <a:ln w="9525">
                          <a:solidFill>
                            <a:srgbClr val="FFFFFF"/>
                          </a:solidFill>
                          <a:miter lim="800000"/>
                          <a:headEnd/>
                          <a:tailEnd/>
                        </a:ln>
                      </wps:spPr>
                      <wps:txbx>
                        <w:txbxContent>
                          <w:p w14:paraId="1850CD0A" w14:textId="77777777" w:rsidR="00C02D33" w:rsidRDefault="00C02D33"/>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E9180C0" id="Text Box 5102" o:spid="_x0000_s1031" type="#_x0000_t202" alt="P187TB39#y1" style="position:absolute;left:0;text-align:left;margin-left:148.05pt;margin-top:95.8pt;width:187.2pt;height:19.4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" strokecolor="white">
                <v:textbox style="mso-fit-shape-to-text:t">
                  <w:txbxContent>
                    <w:p w14:paraId="1850CD0A" w14:textId="77777777" w:rsidR="00C02D33" w:rsidRDefault="00C02D33"/>
                  </w:txbxContent>
                </v:textbox>
              </v:shape>
            </w:pict>
          </mc:Fallback>
        </mc:AlternateContent>
      </w:r>
      <w:r>
        <w:rPr>
          <w:noProof/>
          <w:sz w:val="22"/>
          <w:szCs w:val="22"/>
        </w:rPr>
        <mc:AlternateContent>
          <mc:Choice Requires="wps">
            <w:drawing>
              <wp:anchor distT="0" distB="0" distL="114300" distR="114300" simplePos="0" relativeHeight="251642880" behindDoc="0" locked="0" layoutInCell="1" allowOverlap="1" wp14:anchorId="7C5B7D6E" wp14:editId="60167C9F">
                <wp:simplePos x="0" y="0"/>
                <wp:positionH relativeFrom="column">
                  <wp:posOffset>2680335</wp:posOffset>
                </wp:positionH>
                <wp:positionV relativeFrom="paragraph">
                  <wp:posOffset>422275</wp:posOffset>
                </wp:positionV>
                <wp:extent cx="571500" cy="342900"/>
                <wp:effectExtent l="0" t="0" r="0" b="0"/>
                <wp:wrapNone/>
                <wp:docPr id="662" name="Text Box 4773" descr="P187TB30#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3FA27" w14:textId="77777777" w:rsidR="00C02D33" w:rsidRDefault="00C02D33" w:rsidP="00AF4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B7D6E" id="Text Box 4773" o:spid="_x0000_s1032" type="#_x0000_t202" alt="P187TB30#y1" style="position:absolute;left:0;text-align:left;margin-left:211.05pt;margin-top:33.25pt;width:4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" stroked="f">
                <v:textbox>
                  <w:txbxContent>
                    <w:p w14:paraId="3D13FA27" w14:textId="77777777" w:rsidR="00C02D33" w:rsidRDefault="00C02D33" w:rsidP="00AF4C7C"/>
                  </w:txbxContent>
                </v:textbox>
              </v:shape>
            </w:pict>
          </mc:Fallback>
        </mc:AlternateContent>
      </w:r>
    </w:p>
    <w:p w14:paraId="55106BFF" w14:textId="77777777" w:rsidR="00AF4C7C" w:rsidRDefault="00AF4C7C" w:rsidP="00AF4C7C">
      <w:pPr>
        <w:jc w:val="center"/>
        <w:rPr>
          <w:b/>
          <w:sz w:val="24"/>
          <w:szCs w:val="24"/>
        </w:rPr>
      </w:pPr>
    </w:p>
    <w:p w14:paraId="720BFE02" w14:textId="77777777" w:rsidR="00AF4C7C" w:rsidRDefault="00AF4C7C" w:rsidP="00AF4C7C">
      <w:pPr>
        <w:jc w:val="center"/>
        <w:rPr>
          <w:b/>
          <w:sz w:val="24"/>
          <w:szCs w:val="24"/>
        </w:rPr>
      </w:pPr>
      <w:r w:rsidRPr="00CB12EC">
        <w:rPr>
          <w:b/>
          <w:sz w:val="24"/>
          <w:szCs w:val="24"/>
        </w:rPr>
        <w:t>TABLE OF CONTENTS</w:t>
      </w:r>
    </w:p>
    <w:p w14:paraId="511C93E7" w14:textId="77777777" w:rsidR="00AF4C7C" w:rsidRDefault="00AF4C7C" w:rsidP="00AF4C7C">
      <w:pPr>
        <w:jc w:val="center"/>
        <w:rPr>
          <w:b/>
          <w:sz w:val="24"/>
          <w:szCs w:val="24"/>
        </w:rPr>
      </w:pPr>
    </w:p>
    <w:p w14:paraId="5062E473" w14:textId="2C0AD29E" w:rsidR="005C4F74" w:rsidRPr="00BC5C9A" w:rsidRDefault="00AF4C7C">
      <w:pPr>
        <w:pStyle w:val="TOC1"/>
        <w:rPr>
          <w:rFonts w:ascii="Calibri" w:hAnsi="Calibri" w:cs="Times New Roman"/>
          <w:szCs w:val="22"/>
        </w:rPr>
      </w:pPr>
      <w:r w:rsidRPr="00BC5C9A">
        <w:fldChar w:fldCharType="begin"/>
      </w:r>
      <w:r w:rsidRPr="00BC5C9A">
        <w:instrText xml:space="preserve"> TOC \o "1-3" \h \z \u </w:instrText>
      </w:r>
      <w:r w:rsidRPr="00BC5C9A">
        <w:fldChar w:fldCharType="separate"/>
      </w:r>
      <w:hyperlink w:anchor="_Toc17196505" w:history="1">
        <w:r w:rsidR="005C4F74" w:rsidRPr="00BC5C9A">
          <w:rPr>
            <w:rStyle w:val="Hyperlink"/>
          </w:rPr>
          <w:t>Note to Readers</w:t>
        </w:r>
        <w:r w:rsidR="005C4F74" w:rsidRPr="00BC5C9A">
          <w:rPr>
            <w:webHidden/>
          </w:rPr>
          <w:tab/>
        </w:r>
        <w:r w:rsidR="005C4F74" w:rsidRPr="00BC5C9A">
          <w:rPr>
            <w:webHidden/>
          </w:rPr>
          <w:fldChar w:fldCharType="begin"/>
        </w:r>
        <w:r w:rsidR="005C4F74" w:rsidRPr="00BC5C9A">
          <w:rPr>
            <w:webHidden/>
          </w:rPr>
          <w:instrText xml:space="preserve"> PAGEREF _Toc17196505 \h </w:instrText>
        </w:r>
        <w:r w:rsidR="005C4F74" w:rsidRPr="00BC5C9A">
          <w:rPr>
            <w:webHidden/>
          </w:rPr>
        </w:r>
        <w:r w:rsidR="005C4F74" w:rsidRPr="00BC5C9A">
          <w:rPr>
            <w:webHidden/>
          </w:rPr>
          <w:fldChar w:fldCharType="separate"/>
        </w:r>
        <w:r w:rsidR="00380830">
          <w:rPr>
            <w:webHidden/>
          </w:rPr>
          <w:t>7</w:t>
        </w:r>
        <w:r w:rsidR="005C4F74" w:rsidRPr="00BC5C9A">
          <w:rPr>
            <w:webHidden/>
          </w:rPr>
          <w:fldChar w:fldCharType="end"/>
        </w:r>
      </w:hyperlink>
    </w:p>
    <w:p w14:paraId="7CE30051" w14:textId="2642BBA3" w:rsidR="005C4F74" w:rsidRPr="00BC5C9A" w:rsidRDefault="00380830">
      <w:pPr>
        <w:pStyle w:val="TOC1"/>
        <w:rPr>
          <w:rFonts w:ascii="Calibri" w:hAnsi="Calibri" w:cs="Times New Roman"/>
          <w:szCs w:val="22"/>
        </w:rPr>
      </w:pPr>
      <w:hyperlink w:anchor="_Toc17196506" w:history="1">
        <w:r w:rsidR="005C4F74" w:rsidRPr="00BC5C9A">
          <w:rPr>
            <w:rStyle w:val="Hyperlink"/>
          </w:rPr>
          <w:t>Selected Takeaways</w:t>
        </w:r>
        <w:r w:rsidR="005C4F74" w:rsidRPr="00BC5C9A">
          <w:rPr>
            <w:webHidden/>
          </w:rPr>
          <w:tab/>
        </w:r>
        <w:r w:rsidR="005C4F74" w:rsidRPr="00BC5C9A">
          <w:rPr>
            <w:webHidden/>
          </w:rPr>
          <w:fldChar w:fldCharType="begin"/>
        </w:r>
        <w:r w:rsidR="005C4F74" w:rsidRPr="00BC5C9A">
          <w:rPr>
            <w:webHidden/>
          </w:rPr>
          <w:instrText xml:space="preserve"> PAGEREF _Toc17196506 \h </w:instrText>
        </w:r>
        <w:r w:rsidR="005C4F74" w:rsidRPr="00BC5C9A">
          <w:rPr>
            <w:webHidden/>
          </w:rPr>
          <w:fldChar w:fldCharType="separate"/>
        </w:r>
        <w:r>
          <w:rPr>
            <w:b/>
            <w:bCs/>
            <w:webHidden/>
          </w:rPr>
          <w:t>Error! Bookmark not defined.</w:t>
        </w:r>
        <w:r w:rsidR="005C4F74" w:rsidRPr="00BC5C9A">
          <w:rPr>
            <w:webHidden/>
          </w:rPr>
          <w:fldChar w:fldCharType="end"/>
        </w:r>
      </w:hyperlink>
      <w:r w:rsidR="003C0D9D">
        <w:t>8</w:t>
      </w:r>
    </w:p>
    <w:p w14:paraId="2B901CE3" w14:textId="4E6D443F" w:rsidR="005C4F74" w:rsidRPr="00BC5C9A" w:rsidRDefault="00380830">
      <w:pPr>
        <w:pStyle w:val="TOC2"/>
        <w:rPr>
          <w:rFonts w:ascii="Calibri" w:hAnsi="Calibri" w:cs="Times New Roman"/>
          <w:bCs w:val="0"/>
          <w:szCs w:val="22"/>
        </w:rPr>
      </w:pPr>
      <w:hyperlink w:anchor="_Toc17196507" w:history="1">
        <w:r w:rsidR="005C4F74" w:rsidRPr="00BC5C9A">
          <w:rPr>
            <w:rStyle w:val="Hyperlink"/>
          </w:rPr>
          <w:t>Table 1.  Trends in Birth Characteri</w:t>
        </w:r>
        <w:r w:rsidR="00F37262" w:rsidRPr="00BC5C9A">
          <w:rPr>
            <w:rStyle w:val="Hyperlink"/>
          </w:rPr>
          <w:t>stics</w:t>
        </w:r>
        <w:r w:rsidR="00594330" w:rsidRPr="00BC5C9A">
          <w:rPr>
            <w:rStyle w:val="Hyperlink"/>
          </w:rPr>
          <w:t>, Massachusetts: 1990, 2005-2019</w:t>
        </w:r>
        <w:r w:rsidR="005C4F74" w:rsidRPr="00BC5C9A">
          <w:rPr>
            <w:webHidden/>
          </w:rPr>
          <w:tab/>
        </w:r>
        <w:r w:rsidR="005C4F74" w:rsidRPr="00BC5C9A">
          <w:rPr>
            <w:webHidden/>
          </w:rPr>
          <w:fldChar w:fldCharType="begin"/>
        </w:r>
        <w:r w:rsidR="005C4F74" w:rsidRPr="00BC5C9A">
          <w:rPr>
            <w:webHidden/>
          </w:rPr>
          <w:instrText xml:space="preserve"> PAGEREF _Toc17196507 \h </w:instrText>
        </w:r>
        <w:r w:rsidR="005C4F74" w:rsidRPr="00BC5C9A">
          <w:rPr>
            <w:webHidden/>
          </w:rPr>
        </w:r>
        <w:r w:rsidR="005C4F74" w:rsidRPr="00BC5C9A">
          <w:rPr>
            <w:webHidden/>
          </w:rPr>
          <w:fldChar w:fldCharType="separate"/>
        </w:r>
        <w:r>
          <w:rPr>
            <w:webHidden/>
          </w:rPr>
          <w:t>10</w:t>
        </w:r>
        <w:r w:rsidR="005C4F74" w:rsidRPr="00BC5C9A">
          <w:rPr>
            <w:webHidden/>
          </w:rPr>
          <w:fldChar w:fldCharType="end"/>
        </w:r>
      </w:hyperlink>
    </w:p>
    <w:p w14:paraId="52B0F4E0" w14:textId="3E8C1C9A" w:rsidR="005C4F74" w:rsidRPr="00BC5C9A" w:rsidRDefault="00380830">
      <w:pPr>
        <w:pStyle w:val="TOC2"/>
        <w:rPr>
          <w:rFonts w:ascii="Calibri" w:hAnsi="Calibri" w:cs="Times New Roman"/>
          <w:bCs w:val="0"/>
          <w:szCs w:val="22"/>
        </w:rPr>
      </w:pPr>
      <w:hyperlink w:anchor="_Toc17196508" w:history="1">
        <w:r w:rsidR="005C4F74" w:rsidRPr="00BC5C9A">
          <w:rPr>
            <w:rStyle w:val="Hyperlink"/>
          </w:rPr>
          <w:t xml:space="preserve">Table 2.  Birth Characteristics by Maternal Race/Hispanic Ethnicity and Birthplace, </w:t>
        </w:r>
        <w:r w:rsidR="00CB55DD" w:rsidRPr="00BC5C9A">
          <w:rPr>
            <w:rStyle w:val="Hyperlink"/>
          </w:rPr>
          <w:t xml:space="preserve">           </w:t>
        </w:r>
        <w:r w:rsidR="005C4F74" w:rsidRPr="00BC5C9A">
          <w:rPr>
            <w:rStyle w:val="Hyperlink"/>
          </w:rPr>
          <w:t>Massachusetts: 201</w:t>
        </w:r>
        <w:r w:rsidR="00594330"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_Toc17196508 \h </w:instrText>
        </w:r>
        <w:r w:rsidR="005C4F74" w:rsidRPr="00BC5C9A">
          <w:rPr>
            <w:webHidden/>
          </w:rPr>
        </w:r>
        <w:r w:rsidR="005C4F74" w:rsidRPr="00BC5C9A">
          <w:rPr>
            <w:webHidden/>
          </w:rPr>
          <w:fldChar w:fldCharType="separate"/>
        </w:r>
        <w:r>
          <w:rPr>
            <w:webHidden/>
          </w:rPr>
          <w:t>11</w:t>
        </w:r>
        <w:r w:rsidR="005C4F74" w:rsidRPr="00BC5C9A">
          <w:rPr>
            <w:webHidden/>
          </w:rPr>
          <w:fldChar w:fldCharType="end"/>
        </w:r>
      </w:hyperlink>
    </w:p>
    <w:p w14:paraId="69AF08FE" w14:textId="3C450F01" w:rsidR="005C4F74" w:rsidRPr="00BC5C9A" w:rsidRDefault="00380830">
      <w:pPr>
        <w:pStyle w:val="TOC2"/>
        <w:rPr>
          <w:rFonts w:ascii="Calibri" w:hAnsi="Calibri" w:cs="Times New Roman"/>
          <w:bCs w:val="0"/>
          <w:szCs w:val="22"/>
        </w:rPr>
      </w:pPr>
      <w:hyperlink w:anchor="_Toc17196509" w:history="1">
        <w:r w:rsidR="005C4F74" w:rsidRPr="00BC5C9A">
          <w:rPr>
            <w:rStyle w:val="Hyperlink"/>
          </w:rPr>
          <w:t>Table 3.  Birth Characteristics by Matern</w:t>
        </w:r>
        <w:r w:rsidR="00F01565" w:rsidRPr="00BC5C9A">
          <w:rPr>
            <w:rStyle w:val="Hyperlink"/>
          </w:rPr>
          <w:t>al Ancestry, Massachusetts: 2019</w:t>
        </w:r>
        <w:r w:rsidR="005C4F74" w:rsidRPr="00BC5C9A">
          <w:rPr>
            <w:webHidden/>
          </w:rPr>
          <w:tab/>
        </w:r>
        <w:r w:rsidR="005C4F74" w:rsidRPr="00BC5C9A">
          <w:rPr>
            <w:webHidden/>
          </w:rPr>
          <w:fldChar w:fldCharType="begin"/>
        </w:r>
        <w:r w:rsidR="005C4F74" w:rsidRPr="00BC5C9A">
          <w:rPr>
            <w:webHidden/>
          </w:rPr>
          <w:instrText xml:space="preserve"> PAGEREF _Toc17196509 \h </w:instrText>
        </w:r>
        <w:r w:rsidR="005C4F74" w:rsidRPr="00BC5C9A">
          <w:rPr>
            <w:webHidden/>
          </w:rPr>
        </w:r>
        <w:r w:rsidR="005C4F74" w:rsidRPr="00BC5C9A">
          <w:rPr>
            <w:webHidden/>
          </w:rPr>
          <w:fldChar w:fldCharType="separate"/>
        </w:r>
        <w:r>
          <w:rPr>
            <w:webHidden/>
          </w:rPr>
          <w:t>12</w:t>
        </w:r>
        <w:r w:rsidR="005C4F74" w:rsidRPr="00BC5C9A">
          <w:rPr>
            <w:webHidden/>
          </w:rPr>
          <w:fldChar w:fldCharType="end"/>
        </w:r>
      </w:hyperlink>
    </w:p>
    <w:p w14:paraId="7AF8ED62" w14:textId="5A8135ED" w:rsidR="005C4F74" w:rsidRPr="00BC5C9A" w:rsidRDefault="00380830">
      <w:pPr>
        <w:pStyle w:val="TOC2"/>
        <w:rPr>
          <w:rFonts w:ascii="Calibri" w:hAnsi="Calibri" w:cs="Times New Roman"/>
          <w:bCs w:val="0"/>
          <w:szCs w:val="22"/>
        </w:rPr>
      </w:pPr>
      <w:hyperlink w:anchor="_Toc17196510" w:history="1">
        <w:r w:rsidR="005C4F74" w:rsidRPr="00BC5C9A">
          <w:rPr>
            <w:rStyle w:val="Hyperlink"/>
          </w:rPr>
          <w:t xml:space="preserve">Figure 1.  Trends in the Number of Births by Mother’s Age Group, </w:t>
        </w:r>
        <w:r w:rsidR="00CB55DD" w:rsidRPr="00BC5C9A">
          <w:rPr>
            <w:rStyle w:val="Hyperlink"/>
          </w:rPr>
          <w:t xml:space="preserve">                                   </w:t>
        </w:r>
        <w:r w:rsidR="005C4F74" w:rsidRPr="00BC5C9A">
          <w:rPr>
            <w:rStyle w:val="Hyperlink"/>
          </w:rPr>
          <w:t>Massachusetts: 1981-201</w:t>
        </w:r>
        <w:r w:rsidR="00E13356"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_Toc17196510 \h </w:instrText>
        </w:r>
        <w:r w:rsidR="005C4F74" w:rsidRPr="00BC5C9A">
          <w:rPr>
            <w:webHidden/>
          </w:rPr>
        </w:r>
        <w:r w:rsidR="005C4F74" w:rsidRPr="00BC5C9A">
          <w:rPr>
            <w:webHidden/>
          </w:rPr>
          <w:fldChar w:fldCharType="separate"/>
        </w:r>
        <w:r>
          <w:rPr>
            <w:webHidden/>
          </w:rPr>
          <w:t>13</w:t>
        </w:r>
        <w:r w:rsidR="005C4F74" w:rsidRPr="00BC5C9A">
          <w:rPr>
            <w:webHidden/>
          </w:rPr>
          <w:fldChar w:fldCharType="end"/>
        </w:r>
      </w:hyperlink>
    </w:p>
    <w:p w14:paraId="3AB7C522" w14:textId="29889ED3" w:rsidR="005C4F74" w:rsidRPr="00BC5C9A" w:rsidRDefault="00380830">
      <w:pPr>
        <w:pStyle w:val="TOC2"/>
        <w:rPr>
          <w:rFonts w:ascii="Calibri" w:hAnsi="Calibri" w:cs="Times New Roman"/>
          <w:bCs w:val="0"/>
          <w:szCs w:val="22"/>
        </w:rPr>
      </w:pPr>
      <w:hyperlink w:anchor="_Toc17196511" w:history="1">
        <w:r w:rsidR="005C4F74" w:rsidRPr="00BC5C9A">
          <w:rPr>
            <w:rStyle w:val="Hyperlink"/>
          </w:rPr>
          <w:t>Table 4.  Trends in Number and Percent Distribution of Births by Plurality and Maternal Age, Massachusetts: 200</w:t>
        </w:r>
        <w:r w:rsidR="00E56E3E" w:rsidRPr="00BC5C9A">
          <w:rPr>
            <w:rStyle w:val="Hyperlink"/>
          </w:rPr>
          <w:t>5-2019</w:t>
        </w:r>
        <w:r w:rsidR="005C4F74" w:rsidRPr="00BC5C9A">
          <w:rPr>
            <w:webHidden/>
          </w:rPr>
          <w:tab/>
        </w:r>
        <w:r w:rsidR="005C4F74" w:rsidRPr="00BC5C9A">
          <w:rPr>
            <w:webHidden/>
          </w:rPr>
          <w:fldChar w:fldCharType="begin"/>
        </w:r>
        <w:r w:rsidR="005C4F74" w:rsidRPr="00BC5C9A">
          <w:rPr>
            <w:webHidden/>
          </w:rPr>
          <w:instrText xml:space="preserve"> PAGEREF _Toc17196511 \h </w:instrText>
        </w:r>
        <w:r w:rsidR="005C4F74" w:rsidRPr="00BC5C9A">
          <w:rPr>
            <w:webHidden/>
          </w:rPr>
        </w:r>
        <w:r w:rsidR="005C4F74" w:rsidRPr="00BC5C9A">
          <w:rPr>
            <w:webHidden/>
          </w:rPr>
          <w:fldChar w:fldCharType="separate"/>
        </w:r>
        <w:r>
          <w:rPr>
            <w:webHidden/>
          </w:rPr>
          <w:t>14</w:t>
        </w:r>
        <w:r w:rsidR="005C4F74" w:rsidRPr="00BC5C9A">
          <w:rPr>
            <w:webHidden/>
          </w:rPr>
          <w:fldChar w:fldCharType="end"/>
        </w:r>
      </w:hyperlink>
    </w:p>
    <w:p w14:paraId="37127EFF" w14:textId="6D18AF6E" w:rsidR="005C4F74" w:rsidRPr="00BC5C9A" w:rsidRDefault="00380830">
      <w:pPr>
        <w:pStyle w:val="TOC1"/>
        <w:rPr>
          <w:rFonts w:ascii="Calibri" w:hAnsi="Calibri" w:cs="Times New Roman"/>
          <w:szCs w:val="22"/>
        </w:rPr>
      </w:pPr>
      <w:hyperlink w:anchor="_Toc17196512" w:history="1">
        <w:r w:rsidR="005C4F74" w:rsidRPr="00BC5C9A">
          <w:rPr>
            <w:rStyle w:val="Hyperlink"/>
          </w:rPr>
          <w:t>Table 5.  Summary of Selected Teen Birth Char</w:t>
        </w:r>
        <w:r w:rsidR="00E56E3E" w:rsidRPr="00BC5C9A">
          <w:rPr>
            <w:rStyle w:val="Hyperlink"/>
          </w:rPr>
          <w:t>acteristics, Massachusetts: 2019</w:t>
        </w:r>
        <w:r w:rsidR="005C4F74" w:rsidRPr="00BC5C9A">
          <w:rPr>
            <w:webHidden/>
          </w:rPr>
          <w:tab/>
        </w:r>
        <w:r w:rsidR="005C4F74" w:rsidRPr="00BC5C9A">
          <w:rPr>
            <w:webHidden/>
          </w:rPr>
          <w:fldChar w:fldCharType="begin"/>
        </w:r>
        <w:r w:rsidR="005C4F74" w:rsidRPr="00BC5C9A">
          <w:rPr>
            <w:webHidden/>
          </w:rPr>
          <w:instrText xml:space="preserve"> PAGEREF _Toc17196512 \h </w:instrText>
        </w:r>
        <w:r w:rsidR="005C4F74" w:rsidRPr="00BC5C9A">
          <w:rPr>
            <w:webHidden/>
          </w:rPr>
        </w:r>
        <w:r w:rsidR="005C4F74" w:rsidRPr="00BC5C9A">
          <w:rPr>
            <w:webHidden/>
          </w:rPr>
          <w:fldChar w:fldCharType="separate"/>
        </w:r>
        <w:r>
          <w:rPr>
            <w:webHidden/>
          </w:rPr>
          <w:t>15</w:t>
        </w:r>
        <w:r w:rsidR="005C4F74" w:rsidRPr="00BC5C9A">
          <w:rPr>
            <w:webHidden/>
          </w:rPr>
          <w:fldChar w:fldCharType="end"/>
        </w:r>
      </w:hyperlink>
    </w:p>
    <w:p w14:paraId="5B9EC7B7" w14:textId="4375C1AA" w:rsidR="005C4F74" w:rsidRPr="00BC5C9A" w:rsidRDefault="00380830">
      <w:pPr>
        <w:pStyle w:val="TOC2"/>
        <w:rPr>
          <w:rFonts w:ascii="Calibri" w:hAnsi="Calibri" w:cs="Times New Roman"/>
          <w:bCs w:val="0"/>
          <w:szCs w:val="22"/>
        </w:rPr>
      </w:pPr>
      <w:hyperlink w:anchor="_Toc17196513" w:history="1">
        <w:r w:rsidR="005C4F74" w:rsidRPr="00BC5C9A">
          <w:rPr>
            <w:rStyle w:val="Hyperlink"/>
          </w:rPr>
          <w:t xml:space="preserve">Table </w:t>
        </w:r>
        <w:r w:rsidR="001927E8" w:rsidRPr="00BC5C9A">
          <w:rPr>
            <w:rStyle w:val="Hyperlink"/>
          </w:rPr>
          <w:t>6</w:t>
        </w:r>
        <w:r w:rsidR="005C4F74" w:rsidRPr="00BC5C9A">
          <w:rPr>
            <w:rStyle w:val="Hyperlink"/>
          </w:rPr>
          <w:t xml:space="preserve">.  Number and Teen Birth Rates by Race/Hispanic Ethnicity for Selected </w:t>
        </w:r>
        <w:r w:rsidR="00876927" w:rsidRPr="00BC5C9A">
          <w:rPr>
            <w:rStyle w:val="Hyperlink"/>
          </w:rPr>
          <w:t>Communities, Massachusetts: 2019</w:t>
        </w:r>
        <w:r w:rsidR="005C4F74" w:rsidRPr="00BC5C9A">
          <w:rPr>
            <w:webHidden/>
          </w:rPr>
          <w:tab/>
        </w:r>
        <w:r w:rsidR="005C4F74" w:rsidRPr="00BC5C9A">
          <w:rPr>
            <w:webHidden/>
          </w:rPr>
          <w:fldChar w:fldCharType="begin"/>
        </w:r>
        <w:r w:rsidR="005C4F74" w:rsidRPr="00BC5C9A">
          <w:rPr>
            <w:webHidden/>
          </w:rPr>
          <w:instrText xml:space="preserve"> PAGEREF _Toc17196513 \h </w:instrText>
        </w:r>
        <w:r w:rsidR="005C4F74" w:rsidRPr="00BC5C9A">
          <w:rPr>
            <w:webHidden/>
          </w:rPr>
        </w:r>
        <w:r w:rsidR="005C4F74" w:rsidRPr="00BC5C9A">
          <w:rPr>
            <w:webHidden/>
          </w:rPr>
          <w:fldChar w:fldCharType="separate"/>
        </w:r>
        <w:r>
          <w:rPr>
            <w:webHidden/>
          </w:rPr>
          <w:t>16</w:t>
        </w:r>
        <w:r w:rsidR="005C4F74" w:rsidRPr="00BC5C9A">
          <w:rPr>
            <w:webHidden/>
          </w:rPr>
          <w:fldChar w:fldCharType="end"/>
        </w:r>
      </w:hyperlink>
    </w:p>
    <w:p w14:paraId="75609177" w14:textId="10BD7374" w:rsidR="005C4F74" w:rsidRPr="00BC5C9A" w:rsidRDefault="00380830">
      <w:pPr>
        <w:pStyle w:val="TOC2"/>
        <w:rPr>
          <w:rFonts w:ascii="Calibri" w:hAnsi="Calibri" w:cs="Times New Roman"/>
          <w:bCs w:val="0"/>
          <w:szCs w:val="22"/>
        </w:rPr>
      </w:pPr>
      <w:hyperlink w:anchor="_Toc17196515" w:history="1">
        <w:r w:rsidR="005C4F74" w:rsidRPr="00BC5C9A">
          <w:rPr>
            <w:rStyle w:val="Hyperlink"/>
          </w:rPr>
          <w:t xml:space="preserve">Table </w:t>
        </w:r>
        <w:r w:rsidR="001927E8" w:rsidRPr="00BC5C9A">
          <w:rPr>
            <w:rStyle w:val="Hyperlink"/>
          </w:rPr>
          <w:t>7</w:t>
        </w:r>
        <w:r w:rsidR="005C4F74" w:rsidRPr="00BC5C9A">
          <w:rPr>
            <w:rStyle w:val="Hyperlink"/>
          </w:rPr>
          <w:t>.  Trends in Teen Birth Rates for Selected Communities, Ranked by 2017 Teen Birth Rate,                                 Massachusetts: 200</w:t>
        </w:r>
        <w:r w:rsidR="007701E9" w:rsidRPr="00BC5C9A">
          <w:rPr>
            <w:rStyle w:val="Hyperlink"/>
          </w:rPr>
          <w:t>9</w:t>
        </w:r>
        <w:r w:rsidR="005C4F74" w:rsidRPr="00BC5C9A">
          <w:rPr>
            <w:rStyle w:val="Hyperlink"/>
          </w:rPr>
          <w:t>, 201</w:t>
        </w:r>
        <w:r w:rsidR="00867049" w:rsidRPr="00BC5C9A">
          <w:rPr>
            <w:rStyle w:val="Hyperlink"/>
          </w:rPr>
          <w:t>8</w:t>
        </w:r>
        <w:r w:rsidR="005C4F74" w:rsidRPr="00BC5C9A">
          <w:rPr>
            <w:rStyle w:val="Hyperlink"/>
          </w:rPr>
          <w:t>-201</w:t>
        </w:r>
        <w:r w:rsidR="007701E9"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_Toc17196515 \h </w:instrText>
        </w:r>
        <w:r w:rsidR="005C4F74" w:rsidRPr="00BC5C9A">
          <w:rPr>
            <w:webHidden/>
          </w:rPr>
        </w:r>
        <w:r w:rsidR="005C4F74" w:rsidRPr="00BC5C9A">
          <w:rPr>
            <w:webHidden/>
          </w:rPr>
          <w:fldChar w:fldCharType="separate"/>
        </w:r>
        <w:r>
          <w:rPr>
            <w:webHidden/>
          </w:rPr>
          <w:t>17</w:t>
        </w:r>
        <w:r w:rsidR="005C4F74" w:rsidRPr="00BC5C9A">
          <w:rPr>
            <w:webHidden/>
          </w:rPr>
          <w:fldChar w:fldCharType="end"/>
        </w:r>
      </w:hyperlink>
    </w:p>
    <w:p w14:paraId="14B98835" w14:textId="3B38522F" w:rsidR="005C4F74" w:rsidRPr="00BC5C9A" w:rsidRDefault="00380830">
      <w:pPr>
        <w:pStyle w:val="TOC2"/>
        <w:rPr>
          <w:rFonts w:ascii="Calibri" w:hAnsi="Calibri" w:cs="Times New Roman"/>
          <w:bCs w:val="0"/>
          <w:szCs w:val="22"/>
        </w:rPr>
      </w:pPr>
      <w:hyperlink w:anchor="_Toc17196516" w:history="1">
        <w:r w:rsidR="005C4F74" w:rsidRPr="00BC5C9A">
          <w:rPr>
            <w:rStyle w:val="Hyperlink"/>
          </w:rPr>
          <w:t xml:space="preserve">Figure 2.  Teen Birth Rates among Females Ages 15-19 Years by Mother’s Race/Hispanic Ethnicity,                                  </w:t>
        </w:r>
        <w:r w:rsidR="00346545" w:rsidRPr="00BC5C9A">
          <w:rPr>
            <w:rStyle w:val="Hyperlink"/>
          </w:rPr>
          <w:t xml:space="preserve">  Massachusetts: 2009</w:t>
        </w:r>
        <w:r w:rsidR="005C4F74" w:rsidRPr="00BC5C9A">
          <w:rPr>
            <w:rStyle w:val="Hyperlink"/>
          </w:rPr>
          <w:t xml:space="preserve"> and 201</w:t>
        </w:r>
        <w:r w:rsidR="00346545"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_Toc17196516 \h </w:instrText>
        </w:r>
        <w:r w:rsidR="005C4F74" w:rsidRPr="00BC5C9A">
          <w:rPr>
            <w:webHidden/>
          </w:rPr>
        </w:r>
        <w:r w:rsidR="005C4F74" w:rsidRPr="00BC5C9A">
          <w:rPr>
            <w:webHidden/>
          </w:rPr>
          <w:fldChar w:fldCharType="separate"/>
        </w:r>
        <w:r>
          <w:rPr>
            <w:webHidden/>
          </w:rPr>
          <w:t>18</w:t>
        </w:r>
        <w:r w:rsidR="005C4F74" w:rsidRPr="00BC5C9A">
          <w:rPr>
            <w:webHidden/>
          </w:rPr>
          <w:fldChar w:fldCharType="end"/>
        </w:r>
      </w:hyperlink>
    </w:p>
    <w:p w14:paraId="2CAB040A" w14:textId="266BBF89" w:rsidR="005C4F74" w:rsidRPr="00BC5C9A" w:rsidRDefault="00380830">
      <w:pPr>
        <w:pStyle w:val="TOC2"/>
        <w:rPr>
          <w:rFonts w:ascii="Calibri" w:hAnsi="Calibri" w:cs="Times New Roman"/>
          <w:bCs w:val="0"/>
          <w:szCs w:val="22"/>
        </w:rPr>
      </w:pPr>
      <w:hyperlink w:anchor="_Toc17196517" w:history="1">
        <w:r w:rsidR="005C4F74" w:rsidRPr="00BC5C9A">
          <w:rPr>
            <w:rStyle w:val="Hyperlink"/>
          </w:rPr>
          <w:t xml:space="preserve">Table </w:t>
        </w:r>
        <w:r w:rsidR="001927E8" w:rsidRPr="00BC5C9A">
          <w:rPr>
            <w:rStyle w:val="Hyperlink"/>
          </w:rPr>
          <w:t>8</w:t>
        </w:r>
        <w:r w:rsidR="005C4F74" w:rsidRPr="00BC5C9A">
          <w:rPr>
            <w:rStyle w:val="Hyperlink"/>
          </w:rPr>
          <w:t>.  Births by Birthweight, Race/Hispani</w:t>
        </w:r>
        <w:r w:rsidR="001E7C98" w:rsidRPr="00BC5C9A">
          <w:rPr>
            <w:rStyle w:val="Hyperlink"/>
          </w:rPr>
          <w:t>c Ethnicity, Massachusetts: 2019</w:t>
        </w:r>
        <w:r w:rsidR="005C4F74" w:rsidRPr="00BC5C9A">
          <w:rPr>
            <w:webHidden/>
          </w:rPr>
          <w:tab/>
        </w:r>
        <w:r w:rsidR="005C4F74" w:rsidRPr="00BC5C9A">
          <w:rPr>
            <w:webHidden/>
          </w:rPr>
          <w:fldChar w:fldCharType="begin"/>
        </w:r>
        <w:r w:rsidR="005C4F74" w:rsidRPr="00BC5C9A">
          <w:rPr>
            <w:webHidden/>
          </w:rPr>
          <w:instrText xml:space="preserve"> PAGEREF _Toc17196517 \h </w:instrText>
        </w:r>
        <w:r w:rsidR="005C4F74" w:rsidRPr="00BC5C9A">
          <w:rPr>
            <w:webHidden/>
          </w:rPr>
        </w:r>
        <w:r w:rsidR="005C4F74" w:rsidRPr="00BC5C9A">
          <w:rPr>
            <w:webHidden/>
          </w:rPr>
          <w:fldChar w:fldCharType="separate"/>
        </w:r>
        <w:r>
          <w:rPr>
            <w:webHidden/>
          </w:rPr>
          <w:t>19</w:t>
        </w:r>
        <w:r w:rsidR="005C4F74" w:rsidRPr="00BC5C9A">
          <w:rPr>
            <w:webHidden/>
          </w:rPr>
          <w:fldChar w:fldCharType="end"/>
        </w:r>
      </w:hyperlink>
    </w:p>
    <w:p w14:paraId="37C6C29C" w14:textId="2074BB4C" w:rsidR="005C4F74" w:rsidRPr="00BC5C9A" w:rsidRDefault="00380830">
      <w:pPr>
        <w:pStyle w:val="TOC2"/>
        <w:rPr>
          <w:rFonts w:ascii="Calibri" w:hAnsi="Calibri" w:cs="Times New Roman"/>
          <w:bCs w:val="0"/>
          <w:szCs w:val="22"/>
        </w:rPr>
      </w:pPr>
      <w:hyperlink w:anchor="_Toc17196519" w:history="1">
        <w:r w:rsidR="005C4F74" w:rsidRPr="00BC5C9A">
          <w:rPr>
            <w:rStyle w:val="Hyperlink"/>
          </w:rPr>
          <w:t xml:space="preserve">Table </w:t>
        </w:r>
        <w:r w:rsidR="001927E8" w:rsidRPr="00BC5C9A">
          <w:rPr>
            <w:rStyle w:val="Hyperlink"/>
          </w:rPr>
          <w:t>9</w:t>
        </w:r>
        <w:r w:rsidR="005C4F74" w:rsidRPr="00BC5C9A">
          <w:rPr>
            <w:rStyle w:val="Hyperlink"/>
          </w:rPr>
          <w:t>. Low Birthweight by Plurality and Matern</w:t>
        </w:r>
        <w:r w:rsidR="00232951" w:rsidRPr="00BC5C9A">
          <w:rPr>
            <w:rStyle w:val="Hyperlink"/>
          </w:rPr>
          <w:t>al Age, Massachusetts: 200</w:t>
        </w:r>
        <w:r w:rsidR="00E56200" w:rsidRPr="00BC5C9A">
          <w:rPr>
            <w:rStyle w:val="Hyperlink"/>
          </w:rPr>
          <w:t>9</w:t>
        </w:r>
        <w:r w:rsidR="00232951" w:rsidRPr="00BC5C9A">
          <w:rPr>
            <w:rStyle w:val="Hyperlink"/>
          </w:rPr>
          <w:t>-201</w:t>
        </w:r>
        <w:r w:rsidR="00E56200"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_Toc17196519 \h </w:instrText>
        </w:r>
        <w:r w:rsidR="005C4F74" w:rsidRPr="00BC5C9A">
          <w:rPr>
            <w:webHidden/>
          </w:rPr>
        </w:r>
        <w:r w:rsidR="005C4F74" w:rsidRPr="00BC5C9A">
          <w:rPr>
            <w:webHidden/>
          </w:rPr>
          <w:fldChar w:fldCharType="separate"/>
        </w:r>
        <w:r>
          <w:rPr>
            <w:webHidden/>
          </w:rPr>
          <w:t>20</w:t>
        </w:r>
        <w:r w:rsidR="005C4F74" w:rsidRPr="00BC5C9A">
          <w:rPr>
            <w:webHidden/>
          </w:rPr>
          <w:fldChar w:fldCharType="end"/>
        </w:r>
      </w:hyperlink>
    </w:p>
    <w:p w14:paraId="5F249F61" w14:textId="372F31CD" w:rsidR="005C4F74" w:rsidRPr="00BC5C9A" w:rsidRDefault="00380830">
      <w:pPr>
        <w:pStyle w:val="TOC2"/>
        <w:rPr>
          <w:rFonts w:ascii="Calibri" w:hAnsi="Calibri" w:cs="Times New Roman"/>
          <w:bCs w:val="0"/>
          <w:szCs w:val="22"/>
        </w:rPr>
      </w:pPr>
      <w:hyperlink w:anchor="_Toc17196520" w:history="1">
        <w:r w:rsidR="005C4F74" w:rsidRPr="00BC5C9A">
          <w:rPr>
            <w:rStyle w:val="Hyperlink"/>
          </w:rPr>
          <w:t xml:space="preserve">Table </w:t>
        </w:r>
        <w:r w:rsidR="001927E8" w:rsidRPr="00BC5C9A">
          <w:rPr>
            <w:rStyle w:val="Hyperlink"/>
          </w:rPr>
          <w:t>10</w:t>
        </w:r>
        <w:r w:rsidR="005C4F74" w:rsidRPr="00BC5C9A">
          <w:rPr>
            <w:rStyle w:val="Hyperlink"/>
          </w:rPr>
          <w:t>.  Births by Gestational Age, Race/Hispani</w:t>
        </w:r>
        <w:r w:rsidR="00981F91" w:rsidRPr="00BC5C9A">
          <w:rPr>
            <w:rStyle w:val="Hyperlink"/>
          </w:rPr>
          <w:t>c Ethnicity, Massachusetts: 201</w:t>
        </w:r>
        <w:r w:rsidR="000F45F7"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_Toc17196520 \h </w:instrText>
        </w:r>
        <w:r w:rsidR="005C4F74" w:rsidRPr="00BC5C9A">
          <w:rPr>
            <w:webHidden/>
          </w:rPr>
        </w:r>
        <w:r w:rsidR="005C4F74" w:rsidRPr="00BC5C9A">
          <w:rPr>
            <w:webHidden/>
          </w:rPr>
          <w:fldChar w:fldCharType="separate"/>
        </w:r>
        <w:r>
          <w:rPr>
            <w:webHidden/>
          </w:rPr>
          <w:t>21</w:t>
        </w:r>
        <w:r w:rsidR="005C4F74" w:rsidRPr="00BC5C9A">
          <w:rPr>
            <w:webHidden/>
          </w:rPr>
          <w:fldChar w:fldCharType="end"/>
        </w:r>
      </w:hyperlink>
    </w:p>
    <w:p w14:paraId="1B033BBC" w14:textId="28F93296" w:rsidR="005C4F74" w:rsidRPr="00BC5C9A" w:rsidRDefault="00380830">
      <w:pPr>
        <w:pStyle w:val="TOC2"/>
        <w:rPr>
          <w:rFonts w:ascii="Calibri" w:hAnsi="Calibri" w:cs="Times New Roman"/>
          <w:bCs w:val="0"/>
          <w:szCs w:val="22"/>
        </w:rPr>
      </w:pPr>
      <w:hyperlink w:anchor="_Toc17196521" w:history="1">
        <w:r w:rsidR="005C4F74" w:rsidRPr="00BC5C9A">
          <w:rPr>
            <w:rStyle w:val="Hyperlink"/>
          </w:rPr>
          <w:t xml:space="preserve">Table </w:t>
        </w:r>
        <w:r w:rsidR="001927E8" w:rsidRPr="00BC5C9A">
          <w:rPr>
            <w:rStyle w:val="Hyperlink"/>
          </w:rPr>
          <w:t>11</w:t>
        </w:r>
        <w:r w:rsidR="005C4F74" w:rsidRPr="00BC5C9A">
          <w:rPr>
            <w:rStyle w:val="Hyperlink"/>
          </w:rPr>
          <w:t xml:space="preserve">. Percent Preterm and Term Births by Gestational Age Category,   </w:t>
        </w:r>
        <w:r w:rsidR="00CB55DD" w:rsidRPr="00BC5C9A">
          <w:rPr>
            <w:rStyle w:val="Hyperlink"/>
          </w:rPr>
          <w:t xml:space="preserve">                        </w:t>
        </w:r>
        <w:r w:rsidR="005C4F74" w:rsidRPr="00BC5C9A">
          <w:rPr>
            <w:rStyle w:val="Hyperlink"/>
          </w:rPr>
          <w:t>Massachusetts: 200</w:t>
        </w:r>
        <w:r w:rsidR="000F45F7" w:rsidRPr="00BC5C9A">
          <w:rPr>
            <w:rStyle w:val="Hyperlink"/>
          </w:rPr>
          <w:t>3</w:t>
        </w:r>
        <w:r w:rsidR="00894C8F" w:rsidRPr="00BC5C9A">
          <w:rPr>
            <w:rStyle w:val="Hyperlink"/>
          </w:rPr>
          <w:t>-201</w:t>
        </w:r>
        <w:r w:rsidR="000F45F7"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_Toc17196521 \h </w:instrText>
        </w:r>
        <w:r w:rsidR="005C4F74" w:rsidRPr="00BC5C9A">
          <w:rPr>
            <w:webHidden/>
          </w:rPr>
        </w:r>
        <w:r w:rsidR="005C4F74" w:rsidRPr="00BC5C9A">
          <w:rPr>
            <w:webHidden/>
          </w:rPr>
          <w:fldChar w:fldCharType="separate"/>
        </w:r>
        <w:r>
          <w:rPr>
            <w:webHidden/>
          </w:rPr>
          <w:t>22</w:t>
        </w:r>
        <w:r w:rsidR="005C4F74" w:rsidRPr="00BC5C9A">
          <w:rPr>
            <w:webHidden/>
          </w:rPr>
          <w:fldChar w:fldCharType="end"/>
        </w:r>
      </w:hyperlink>
    </w:p>
    <w:p w14:paraId="6617598F" w14:textId="24CC04A9" w:rsidR="005C4F74" w:rsidRPr="00BC5C9A" w:rsidRDefault="00380830">
      <w:pPr>
        <w:pStyle w:val="TOC2"/>
        <w:rPr>
          <w:rFonts w:ascii="Calibri" w:hAnsi="Calibri" w:cs="Times New Roman"/>
          <w:bCs w:val="0"/>
          <w:szCs w:val="22"/>
        </w:rPr>
      </w:pPr>
      <w:hyperlink w:anchor="_Toc17196522" w:history="1">
        <w:r w:rsidR="005C4F74" w:rsidRPr="00BC5C9A">
          <w:rPr>
            <w:rStyle w:val="Hyperlink"/>
          </w:rPr>
          <w:t>Figure 3.  Trends in Adequacy of Prenatal Care</w:t>
        </w:r>
        <w:r w:rsidR="005C4F74" w:rsidRPr="00BC5C9A">
          <w:rPr>
            <w:rStyle w:val="Hyperlink"/>
            <w:vertAlign w:val="superscript"/>
          </w:rPr>
          <w:t>2</w:t>
        </w:r>
        <w:r w:rsidR="005C4F74" w:rsidRPr="00BC5C9A">
          <w:rPr>
            <w:rStyle w:val="Hyperlink"/>
          </w:rPr>
          <w:t xml:space="preserve"> by Race/Hispanic Ethnicity, </w:t>
        </w:r>
        <w:r w:rsidR="00CB55DD" w:rsidRPr="00BC5C9A">
          <w:rPr>
            <w:rStyle w:val="Hyperlink"/>
          </w:rPr>
          <w:t xml:space="preserve">                         </w:t>
        </w:r>
        <w:r w:rsidR="005C4F74" w:rsidRPr="00BC5C9A">
          <w:rPr>
            <w:rStyle w:val="Hyperlink"/>
          </w:rPr>
          <w:t>Massachusetts: 199</w:t>
        </w:r>
        <w:r w:rsidR="000F45F7" w:rsidRPr="00BC5C9A">
          <w:rPr>
            <w:rStyle w:val="Hyperlink"/>
          </w:rPr>
          <w:t>9</w:t>
        </w:r>
        <w:r w:rsidR="005C4F74" w:rsidRPr="00BC5C9A">
          <w:rPr>
            <w:rStyle w:val="Hyperlink"/>
          </w:rPr>
          <w:t>-201</w:t>
        </w:r>
        <w:r w:rsidR="000F45F7"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_Toc17196522 \h </w:instrText>
        </w:r>
        <w:r w:rsidR="005C4F74" w:rsidRPr="00BC5C9A">
          <w:rPr>
            <w:webHidden/>
          </w:rPr>
        </w:r>
        <w:r w:rsidR="005C4F74" w:rsidRPr="00BC5C9A">
          <w:rPr>
            <w:webHidden/>
          </w:rPr>
          <w:fldChar w:fldCharType="separate"/>
        </w:r>
        <w:r>
          <w:rPr>
            <w:webHidden/>
          </w:rPr>
          <w:t>23</w:t>
        </w:r>
        <w:r w:rsidR="005C4F74" w:rsidRPr="00BC5C9A">
          <w:rPr>
            <w:webHidden/>
          </w:rPr>
          <w:fldChar w:fldCharType="end"/>
        </w:r>
      </w:hyperlink>
    </w:p>
    <w:p w14:paraId="28D3C0FB" w14:textId="21804F93" w:rsidR="005C4F74" w:rsidRPr="00BC5C9A" w:rsidRDefault="00380830">
      <w:pPr>
        <w:pStyle w:val="TOC2"/>
        <w:rPr>
          <w:rFonts w:ascii="Calibri" w:hAnsi="Calibri" w:cs="Times New Roman"/>
          <w:bCs w:val="0"/>
          <w:szCs w:val="22"/>
        </w:rPr>
      </w:pPr>
      <w:hyperlink w:anchor="_Toc17196523" w:history="1">
        <w:r w:rsidR="005C4F74" w:rsidRPr="00BC5C9A">
          <w:rPr>
            <w:rStyle w:val="Hyperlink"/>
          </w:rPr>
          <w:t xml:space="preserve">Figure 4.  Adequacy of Prenatal Care by Selected Maternal Characteristics, </w:t>
        </w:r>
        <w:r w:rsidR="0034422C" w:rsidRPr="00BC5C9A">
          <w:rPr>
            <w:rStyle w:val="Hyperlink"/>
          </w:rPr>
          <w:t xml:space="preserve">                     </w:t>
        </w:r>
        <w:r w:rsidR="005C4F74" w:rsidRPr="00BC5C9A">
          <w:rPr>
            <w:rStyle w:val="Hyperlink"/>
          </w:rPr>
          <w:t>Massachusetts: 20</w:t>
        </w:r>
        <w:r w:rsidR="008A72C1" w:rsidRPr="00BC5C9A">
          <w:rPr>
            <w:rStyle w:val="Hyperlink"/>
          </w:rPr>
          <w:t>1</w:t>
        </w:r>
        <w:r w:rsidR="000F45F7"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_Toc17196523 \h </w:instrText>
        </w:r>
        <w:r w:rsidR="005C4F74" w:rsidRPr="00BC5C9A">
          <w:rPr>
            <w:webHidden/>
          </w:rPr>
        </w:r>
        <w:r w:rsidR="005C4F74" w:rsidRPr="00BC5C9A">
          <w:rPr>
            <w:webHidden/>
          </w:rPr>
          <w:fldChar w:fldCharType="separate"/>
        </w:r>
        <w:r>
          <w:rPr>
            <w:webHidden/>
          </w:rPr>
          <w:t>24</w:t>
        </w:r>
        <w:r w:rsidR="005C4F74" w:rsidRPr="00BC5C9A">
          <w:rPr>
            <w:webHidden/>
          </w:rPr>
          <w:fldChar w:fldCharType="end"/>
        </w:r>
      </w:hyperlink>
    </w:p>
    <w:p w14:paraId="5E9F2497" w14:textId="1ABABCE9" w:rsidR="005C4F74" w:rsidRPr="00BC5C9A" w:rsidRDefault="00380830">
      <w:pPr>
        <w:pStyle w:val="TOC2"/>
        <w:rPr>
          <w:rFonts w:ascii="Calibri" w:hAnsi="Calibri" w:cs="Times New Roman"/>
          <w:bCs w:val="0"/>
          <w:szCs w:val="22"/>
        </w:rPr>
      </w:pPr>
      <w:hyperlink w:anchor="_Toc17196524" w:history="1">
        <w:r w:rsidR="005C4F74" w:rsidRPr="00BC5C9A">
          <w:rPr>
            <w:rStyle w:val="Hyperlink"/>
          </w:rPr>
          <w:t>Figure 5.  Distribution of Prenatal Care Pay</w:t>
        </w:r>
        <w:r w:rsidR="00F53B6C" w:rsidRPr="00BC5C9A">
          <w:rPr>
            <w:rStyle w:val="Hyperlink"/>
          </w:rPr>
          <w:t>ment Source, Massachusetts: 201</w:t>
        </w:r>
        <w:r w:rsidR="000F45F7"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_Toc17196524 \h </w:instrText>
        </w:r>
        <w:r w:rsidR="005C4F74" w:rsidRPr="00BC5C9A">
          <w:rPr>
            <w:webHidden/>
          </w:rPr>
        </w:r>
        <w:r w:rsidR="005C4F74" w:rsidRPr="00BC5C9A">
          <w:rPr>
            <w:webHidden/>
          </w:rPr>
          <w:fldChar w:fldCharType="separate"/>
        </w:r>
        <w:r>
          <w:rPr>
            <w:webHidden/>
          </w:rPr>
          <w:t>25</w:t>
        </w:r>
        <w:r w:rsidR="005C4F74" w:rsidRPr="00BC5C9A">
          <w:rPr>
            <w:webHidden/>
          </w:rPr>
          <w:fldChar w:fldCharType="end"/>
        </w:r>
      </w:hyperlink>
    </w:p>
    <w:p w14:paraId="1A4B92AB" w14:textId="294A03CC" w:rsidR="005C4F74" w:rsidRPr="00BC5C9A" w:rsidRDefault="00380830">
      <w:pPr>
        <w:pStyle w:val="TOC2"/>
        <w:rPr>
          <w:rFonts w:ascii="Calibri" w:hAnsi="Calibri" w:cs="Times New Roman"/>
          <w:bCs w:val="0"/>
          <w:szCs w:val="22"/>
        </w:rPr>
      </w:pPr>
      <w:hyperlink w:anchor="_Toc17196525" w:history="1">
        <w:r w:rsidR="005C4F74" w:rsidRPr="00BC5C9A">
          <w:rPr>
            <w:rStyle w:val="Hyperlink"/>
          </w:rPr>
          <w:t>Table 1</w:t>
        </w:r>
        <w:r w:rsidR="001927E8" w:rsidRPr="00BC5C9A">
          <w:rPr>
            <w:rStyle w:val="Hyperlink"/>
          </w:rPr>
          <w:t>2</w:t>
        </w:r>
        <w:r w:rsidR="005C4F74" w:rsidRPr="00BC5C9A">
          <w:rPr>
            <w:rStyle w:val="Hyperlink"/>
          </w:rPr>
          <w:t>.  Resident Birth Characteristics, 30 Largest Mun</w:t>
        </w:r>
        <w:r w:rsidR="0017099E" w:rsidRPr="00BC5C9A">
          <w:rPr>
            <w:rStyle w:val="Hyperlink"/>
          </w:rPr>
          <w:t>icipalities, Massachusetts: 2019</w:t>
        </w:r>
        <w:r w:rsidR="005C4F74" w:rsidRPr="00BC5C9A">
          <w:rPr>
            <w:webHidden/>
          </w:rPr>
          <w:tab/>
        </w:r>
        <w:r w:rsidR="005C4F74" w:rsidRPr="00BC5C9A">
          <w:rPr>
            <w:webHidden/>
          </w:rPr>
          <w:fldChar w:fldCharType="begin"/>
        </w:r>
        <w:r w:rsidR="005C4F74" w:rsidRPr="00BC5C9A">
          <w:rPr>
            <w:webHidden/>
          </w:rPr>
          <w:instrText xml:space="preserve"> PAGEREF _Toc17196525 \h </w:instrText>
        </w:r>
        <w:r w:rsidR="005C4F74" w:rsidRPr="00BC5C9A">
          <w:rPr>
            <w:webHidden/>
          </w:rPr>
        </w:r>
        <w:r w:rsidR="005C4F74" w:rsidRPr="00BC5C9A">
          <w:rPr>
            <w:webHidden/>
          </w:rPr>
          <w:fldChar w:fldCharType="separate"/>
        </w:r>
        <w:r>
          <w:rPr>
            <w:webHidden/>
          </w:rPr>
          <w:t>26</w:t>
        </w:r>
        <w:r w:rsidR="005C4F74" w:rsidRPr="00BC5C9A">
          <w:rPr>
            <w:webHidden/>
          </w:rPr>
          <w:fldChar w:fldCharType="end"/>
        </w:r>
      </w:hyperlink>
    </w:p>
    <w:p w14:paraId="60466D7B" w14:textId="383DB52D" w:rsidR="005C4F74" w:rsidRPr="00BC5C9A" w:rsidRDefault="00380830">
      <w:pPr>
        <w:pStyle w:val="TOC2"/>
        <w:rPr>
          <w:rFonts w:ascii="Calibri" w:hAnsi="Calibri" w:cs="Times New Roman"/>
          <w:bCs w:val="0"/>
          <w:szCs w:val="22"/>
        </w:rPr>
      </w:pPr>
      <w:hyperlink w:anchor="_Toc17196526" w:history="1">
        <w:r w:rsidR="005C4F74" w:rsidRPr="00BC5C9A">
          <w:rPr>
            <w:rStyle w:val="Hyperlink"/>
          </w:rPr>
          <w:t>Table 1</w:t>
        </w:r>
        <w:r w:rsidR="001927E8" w:rsidRPr="00BC5C9A">
          <w:rPr>
            <w:rStyle w:val="Hyperlink"/>
          </w:rPr>
          <w:t>3</w:t>
        </w:r>
        <w:r w:rsidR="005C4F74" w:rsidRPr="00BC5C9A">
          <w:rPr>
            <w:rStyle w:val="Hyperlink"/>
          </w:rPr>
          <w:t xml:space="preserve">.  Birth Characteristics by </w:t>
        </w:r>
        <w:r w:rsidR="00E40701" w:rsidRPr="00BC5C9A">
          <w:rPr>
            <w:rStyle w:val="Hyperlink"/>
          </w:rPr>
          <w:t>Facility</w:t>
        </w:r>
        <w:r w:rsidR="003913B9" w:rsidRPr="00BC5C9A">
          <w:rPr>
            <w:rStyle w:val="Hyperlink"/>
          </w:rPr>
          <w:t>/Location, Massachusetts: 20</w:t>
        </w:r>
        <w:r w:rsidR="008F4B70" w:rsidRPr="00BC5C9A">
          <w:rPr>
            <w:rStyle w:val="Hyperlink"/>
          </w:rPr>
          <w:t>19</w:t>
        </w:r>
        <w:r w:rsidR="005C4F74" w:rsidRPr="00BC5C9A">
          <w:rPr>
            <w:webHidden/>
          </w:rPr>
          <w:tab/>
        </w:r>
        <w:r w:rsidR="005C4F74" w:rsidRPr="00BC5C9A">
          <w:rPr>
            <w:webHidden/>
          </w:rPr>
          <w:fldChar w:fldCharType="begin"/>
        </w:r>
        <w:r w:rsidR="005C4F74" w:rsidRPr="00BC5C9A">
          <w:rPr>
            <w:webHidden/>
          </w:rPr>
          <w:instrText xml:space="preserve"> PAGEREF _Toc17196526 \h </w:instrText>
        </w:r>
        <w:r w:rsidR="005C4F74" w:rsidRPr="00BC5C9A">
          <w:rPr>
            <w:webHidden/>
          </w:rPr>
        </w:r>
        <w:r w:rsidR="005C4F74" w:rsidRPr="00BC5C9A">
          <w:rPr>
            <w:webHidden/>
          </w:rPr>
          <w:fldChar w:fldCharType="separate"/>
        </w:r>
        <w:r>
          <w:rPr>
            <w:webHidden/>
          </w:rPr>
          <w:t>28</w:t>
        </w:r>
        <w:r w:rsidR="005C4F74" w:rsidRPr="00BC5C9A">
          <w:rPr>
            <w:webHidden/>
          </w:rPr>
          <w:fldChar w:fldCharType="end"/>
        </w:r>
      </w:hyperlink>
    </w:p>
    <w:p w14:paraId="08E2ECD7" w14:textId="77777777" w:rsidR="00CB55DD" w:rsidRPr="00BC5C9A" w:rsidRDefault="00CB55DD">
      <w:pPr>
        <w:pStyle w:val="TOC2"/>
        <w:rPr>
          <w:rStyle w:val="Hyperlink"/>
        </w:rPr>
      </w:pPr>
    </w:p>
    <w:p w14:paraId="04A4AFD4" w14:textId="18108391" w:rsidR="005C4F74" w:rsidRPr="00BC5C9A" w:rsidRDefault="00380830">
      <w:pPr>
        <w:pStyle w:val="TOC2"/>
        <w:rPr>
          <w:rFonts w:ascii="Calibri" w:hAnsi="Calibri" w:cs="Times New Roman"/>
          <w:bCs w:val="0"/>
          <w:szCs w:val="22"/>
        </w:rPr>
      </w:pPr>
      <w:hyperlink w:anchor="_Toc17196528" w:history="1">
        <w:r w:rsidR="005C4F74" w:rsidRPr="00BC5C9A">
          <w:rPr>
            <w:rStyle w:val="Hyperlink"/>
          </w:rPr>
          <w:t>Table 1</w:t>
        </w:r>
        <w:r w:rsidR="001927E8" w:rsidRPr="00BC5C9A">
          <w:rPr>
            <w:rStyle w:val="Hyperlink"/>
          </w:rPr>
          <w:t>4</w:t>
        </w:r>
        <w:r w:rsidR="005C4F74" w:rsidRPr="00BC5C9A">
          <w:rPr>
            <w:rStyle w:val="Hyperlink"/>
          </w:rPr>
          <w:t xml:space="preserve">.  Resident Teen Birth Characteristics, 30 Largest Municipalities, </w:t>
        </w:r>
        <w:r w:rsidR="00CB55DD" w:rsidRPr="00BC5C9A">
          <w:rPr>
            <w:rStyle w:val="Hyperlink"/>
          </w:rPr>
          <w:t xml:space="preserve">                             </w:t>
        </w:r>
        <w:r w:rsidR="001F6DA8" w:rsidRPr="00BC5C9A">
          <w:rPr>
            <w:rStyle w:val="Hyperlink"/>
          </w:rPr>
          <w:t>Massachusetts: 2019</w:t>
        </w:r>
        <w:r w:rsidR="005C4F74" w:rsidRPr="00BC5C9A">
          <w:rPr>
            <w:webHidden/>
          </w:rPr>
          <w:tab/>
        </w:r>
        <w:r w:rsidR="005C4F74" w:rsidRPr="00BC5C9A">
          <w:rPr>
            <w:webHidden/>
          </w:rPr>
          <w:fldChar w:fldCharType="begin"/>
        </w:r>
        <w:r w:rsidR="005C4F74" w:rsidRPr="00BC5C9A">
          <w:rPr>
            <w:webHidden/>
          </w:rPr>
          <w:instrText xml:space="preserve"> PAGEREF _Toc17196528 \h </w:instrText>
        </w:r>
        <w:r w:rsidR="005C4F74" w:rsidRPr="00BC5C9A">
          <w:rPr>
            <w:webHidden/>
          </w:rPr>
        </w:r>
        <w:r w:rsidR="005C4F74" w:rsidRPr="00BC5C9A">
          <w:rPr>
            <w:webHidden/>
          </w:rPr>
          <w:fldChar w:fldCharType="separate"/>
        </w:r>
        <w:r>
          <w:rPr>
            <w:webHidden/>
          </w:rPr>
          <w:t>30</w:t>
        </w:r>
        <w:r w:rsidR="005C4F74" w:rsidRPr="00BC5C9A">
          <w:rPr>
            <w:webHidden/>
          </w:rPr>
          <w:fldChar w:fldCharType="end"/>
        </w:r>
      </w:hyperlink>
    </w:p>
    <w:p w14:paraId="3CFA0293" w14:textId="660F3568" w:rsidR="005C4F74" w:rsidRPr="00BC5C9A" w:rsidRDefault="00380830">
      <w:pPr>
        <w:pStyle w:val="TOC2"/>
        <w:rPr>
          <w:rFonts w:ascii="Calibri" w:hAnsi="Calibri" w:cs="Times New Roman"/>
          <w:bCs w:val="0"/>
          <w:szCs w:val="22"/>
        </w:rPr>
      </w:pPr>
      <w:hyperlink w:anchor="_Toc17196529" w:history="1">
        <w:r w:rsidR="005C4F74" w:rsidRPr="00BC5C9A">
          <w:rPr>
            <w:rStyle w:val="Hyperlink"/>
          </w:rPr>
          <w:t>Table 1</w:t>
        </w:r>
        <w:r w:rsidR="001927E8" w:rsidRPr="00BC5C9A">
          <w:rPr>
            <w:rStyle w:val="Hyperlink"/>
          </w:rPr>
          <w:t>5</w:t>
        </w:r>
        <w:r w:rsidR="005C4F74" w:rsidRPr="00BC5C9A">
          <w:rPr>
            <w:rStyle w:val="Hyperlink"/>
          </w:rPr>
          <w:t xml:space="preserve">.  Adequacy of Prenatal Care Utilization:  Summary and Component Indices, </w:t>
        </w:r>
        <w:r w:rsidR="00CB55DD" w:rsidRPr="00BC5C9A">
          <w:rPr>
            <w:rStyle w:val="Hyperlink"/>
          </w:rPr>
          <w:t xml:space="preserve">            </w:t>
        </w:r>
        <w:r w:rsidR="005C4F74" w:rsidRPr="00BC5C9A">
          <w:rPr>
            <w:rStyle w:val="Hyperlink"/>
          </w:rPr>
          <w:t>Massachusetts: 201</w:t>
        </w:r>
        <w:r w:rsidR="008D01F3"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_Toc17196529 \h </w:instrText>
        </w:r>
        <w:r w:rsidR="005C4F74" w:rsidRPr="00BC5C9A">
          <w:rPr>
            <w:webHidden/>
          </w:rPr>
        </w:r>
        <w:r w:rsidR="005C4F74" w:rsidRPr="00BC5C9A">
          <w:rPr>
            <w:webHidden/>
          </w:rPr>
          <w:fldChar w:fldCharType="separate"/>
        </w:r>
        <w:r>
          <w:rPr>
            <w:webHidden/>
          </w:rPr>
          <w:t>32</w:t>
        </w:r>
        <w:r w:rsidR="005C4F74" w:rsidRPr="00BC5C9A">
          <w:rPr>
            <w:webHidden/>
          </w:rPr>
          <w:fldChar w:fldCharType="end"/>
        </w:r>
      </w:hyperlink>
    </w:p>
    <w:p w14:paraId="5E41A1D5" w14:textId="16C1F5E2" w:rsidR="005C4F74" w:rsidRPr="00BC5C9A" w:rsidRDefault="00380830">
      <w:pPr>
        <w:pStyle w:val="TOC3"/>
        <w:rPr>
          <w:rFonts w:ascii="Calibri" w:hAnsi="Calibri"/>
          <w:noProof/>
          <w:szCs w:val="22"/>
        </w:rPr>
      </w:pPr>
      <w:hyperlink w:anchor="_Toc17196530" w:history="1">
        <w:r w:rsidR="005C4F74" w:rsidRPr="00BC5C9A">
          <w:rPr>
            <w:rStyle w:val="Hyperlink"/>
            <w:noProof/>
          </w:rPr>
          <w:t>Table 1</w:t>
        </w:r>
        <w:r w:rsidR="001927E8" w:rsidRPr="00BC5C9A">
          <w:rPr>
            <w:rStyle w:val="Hyperlink"/>
            <w:noProof/>
          </w:rPr>
          <w:t>6</w:t>
        </w:r>
        <w:r w:rsidR="005C4F74" w:rsidRPr="00BC5C9A">
          <w:rPr>
            <w:rStyle w:val="Hyperlink"/>
            <w:noProof/>
          </w:rPr>
          <w:t>.  Birth Characteristics by Race/Hispanic Ethnicity and Source of Prenatal Care Payment, Massachusetts: 201</w:t>
        </w:r>
        <w:r w:rsidR="00F070AC" w:rsidRPr="00BC5C9A">
          <w:rPr>
            <w:rStyle w:val="Hyperlink"/>
            <w:noProof/>
          </w:rPr>
          <w:t>9</w:t>
        </w:r>
        <w:r w:rsidR="005C4F74" w:rsidRPr="00BC5C9A">
          <w:rPr>
            <w:noProof/>
            <w:webHidden/>
          </w:rPr>
          <w:tab/>
        </w:r>
        <w:r w:rsidR="005C4F74" w:rsidRPr="00BC5C9A">
          <w:rPr>
            <w:noProof/>
            <w:webHidden/>
          </w:rPr>
          <w:fldChar w:fldCharType="begin"/>
        </w:r>
        <w:r w:rsidR="005C4F74" w:rsidRPr="00BC5C9A">
          <w:rPr>
            <w:noProof/>
            <w:webHidden/>
          </w:rPr>
          <w:instrText xml:space="preserve"> PAGEREF _Toc17196530 \h </w:instrText>
        </w:r>
        <w:r w:rsidR="005C4F74" w:rsidRPr="00BC5C9A">
          <w:rPr>
            <w:noProof/>
            <w:webHidden/>
          </w:rPr>
        </w:r>
        <w:r w:rsidR="005C4F74" w:rsidRPr="00BC5C9A">
          <w:rPr>
            <w:noProof/>
            <w:webHidden/>
          </w:rPr>
          <w:fldChar w:fldCharType="separate"/>
        </w:r>
        <w:r>
          <w:rPr>
            <w:noProof/>
            <w:webHidden/>
          </w:rPr>
          <w:t>33</w:t>
        </w:r>
        <w:r w:rsidR="005C4F74" w:rsidRPr="00BC5C9A">
          <w:rPr>
            <w:noProof/>
            <w:webHidden/>
          </w:rPr>
          <w:fldChar w:fldCharType="end"/>
        </w:r>
      </w:hyperlink>
    </w:p>
    <w:p w14:paraId="16EA5FD1" w14:textId="3E7C17EC" w:rsidR="005C4F74" w:rsidRPr="00BC5C9A" w:rsidRDefault="00380830">
      <w:pPr>
        <w:pStyle w:val="TOC2"/>
        <w:rPr>
          <w:rFonts w:ascii="Calibri" w:hAnsi="Calibri" w:cs="Times New Roman"/>
          <w:bCs w:val="0"/>
          <w:szCs w:val="22"/>
        </w:rPr>
      </w:pPr>
      <w:hyperlink w:anchor="_Toc17196531" w:history="1">
        <w:r w:rsidR="005C4F74" w:rsidRPr="00BC5C9A">
          <w:rPr>
            <w:rStyle w:val="Hyperlink"/>
          </w:rPr>
          <w:t>Table 1</w:t>
        </w:r>
        <w:r w:rsidR="001927E8" w:rsidRPr="00BC5C9A">
          <w:rPr>
            <w:rStyle w:val="Hyperlink"/>
          </w:rPr>
          <w:t>7</w:t>
        </w:r>
        <w:r w:rsidR="005C4F74" w:rsidRPr="00BC5C9A">
          <w:rPr>
            <w:rStyle w:val="Hyperlink"/>
          </w:rPr>
          <w:t>.  Birth Characteristics: Occurrence and Resident Birth</w:t>
        </w:r>
        <w:r w:rsidR="00CB55DD" w:rsidRPr="00BC5C9A">
          <w:rPr>
            <w:rStyle w:val="Hyperlink"/>
          </w:rPr>
          <w:t xml:space="preserve">s,                                            </w:t>
        </w:r>
        <w:r w:rsidR="005C4F74" w:rsidRPr="00BC5C9A">
          <w:rPr>
            <w:rStyle w:val="Hyperlink"/>
          </w:rPr>
          <w:t>Massachusetts Municipalities: 201</w:t>
        </w:r>
        <w:r w:rsidR="003A155F"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_Toc17196531 \h </w:instrText>
        </w:r>
        <w:r w:rsidR="005C4F74" w:rsidRPr="00BC5C9A">
          <w:rPr>
            <w:webHidden/>
          </w:rPr>
        </w:r>
        <w:r w:rsidR="005C4F74" w:rsidRPr="00BC5C9A">
          <w:rPr>
            <w:webHidden/>
          </w:rPr>
          <w:fldChar w:fldCharType="separate"/>
        </w:r>
        <w:r>
          <w:rPr>
            <w:webHidden/>
          </w:rPr>
          <w:t>35</w:t>
        </w:r>
        <w:r w:rsidR="005C4F74" w:rsidRPr="00BC5C9A">
          <w:rPr>
            <w:webHidden/>
          </w:rPr>
          <w:fldChar w:fldCharType="end"/>
        </w:r>
      </w:hyperlink>
    </w:p>
    <w:p w14:paraId="386A9CEF" w14:textId="7956A1C7" w:rsidR="005C4F74" w:rsidRPr="00BC5C9A" w:rsidRDefault="00380830">
      <w:pPr>
        <w:pStyle w:val="TOC2"/>
        <w:rPr>
          <w:rFonts w:ascii="Calibri" w:hAnsi="Calibri" w:cs="Times New Roman"/>
          <w:bCs w:val="0"/>
          <w:szCs w:val="22"/>
        </w:rPr>
      </w:pPr>
      <w:hyperlink w:anchor="_Toc17196540" w:history="1">
        <w:r w:rsidR="005C4F74" w:rsidRPr="00BC5C9A">
          <w:rPr>
            <w:rStyle w:val="Hyperlink"/>
          </w:rPr>
          <w:t>Table 1</w:t>
        </w:r>
        <w:r w:rsidR="001927E8" w:rsidRPr="00BC5C9A">
          <w:rPr>
            <w:rStyle w:val="Hyperlink"/>
          </w:rPr>
          <w:t>8</w:t>
        </w:r>
        <w:r w:rsidR="005C4F74" w:rsidRPr="00BC5C9A">
          <w:rPr>
            <w:rStyle w:val="Hyperlink"/>
          </w:rPr>
          <w:t xml:space="preserve">.  Birth Characteristics: Occurrence and Resident Births by County,                </w:t>
        </w:r>
        <w:r w:rsidR="00CB55DD" w:rsidRPr="00BC5C9A">
          <w:rPr>
            <w:rStyle w:val="Hyperlink"/>
          </w:rPr>
          <w:t xml:space="preserve">        </w:t>
        </w:r>
        <w:r w:rsidR="005C4F74" w:rsidRPr="00BC5C9A">
          <w:rPr>
            <w:rStyle w:val="Hyperlink"/>
          </w:rPr>
          <w:t>Massachusetts: 201</w:t>
        </w:r>
        <w:r w:rsidR="00F070AC"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_Toc17196540 \h </w:instrText>
        </w:r>
        <w:r w:rsidR="005C4F74" w:rsidRPr="00BC5C9A">
          <w:rPr>
            <w:webHidden/>
          </w:rPr>
        </w:r>
        <w:r w:rsidR="005C4F74" w:rsidRPr="00BC5C9A">
          <w:rPr>
            <w:webHidden/>
          </w:rPr>
          <w:fldChar w:fldCharType="separate"/>
        </w:r>
        <w:r>
          <w:rPr>
            <w:webHidden/>
          </w:rPr>
          <w:t>43</w:t>
        </w:r>
        <w:r w:rsidR="005C4F74" w:rsidRPr="00BC5C9A">
          <w:rPr>
            <w:webHidden/>
          </w:rPr>
          <w:fldChar w:fldCharType="end"/>
        </w:r>
      </w:hyperlink>
    </w:p>
    <w:p w14:paraId="6D1345A7" w14:textId="2D3D1293" w:rsidR="005C4F74" w:rsidRPr="00BC5C9A" w:rsidRDefault="00380830">
      <w:pPr>
        <w:pStyle w:val="TOC2"/>
        <w:rPr>
          <w:rFonts w:ascii="Calibri" w:hAnsi="Calibri" w:cs="Times New Roman"/>
          <w:bCs w:val="0"/>
          <w:szCs w:val="22"/>
        </w:rPr>
      </w:pPr>
      <w:hyperlink w:anchor="_Toc17196541" w:history="1">
        <w:r w:rsidR="005C4F74" w:rsidRPr="00BC5C9A">
          <w:rPr>
            <w:rStyle w:val="Hyperlink"/>
          </w:rPr>
          <w:t>Table 1</w:t>
        </w:r>
        <w:r w:rsidR="001927E8" w:rsidRPr="00BC5C9A">
          <w:rPr>
            <w:rStyle w:val="Hyperlink"/>
          </w:rPr>
          <w:t>9</w:t>
        </w:r>
        <w:r w:rsidR="005C4F74" w:rsidRPr="00BC5C9A">
          <w:rPr>
            <w:rStyle w:val="Hyperlink"/>
          </w:rPr>
          <w:t>.  Birth Characteristics: Occurrence and Resident Births, Massachusetts Community Health Network Areas (CHNAs), Massachusetts: 201</w:t>
        </w:r>
        <w:r w:rsidR="00202F4C"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_Toc17196541 \h </w:instrText>
        </w:r>
        <w:r w:rsidR="005C4F74" w:rsidRPr="00BC5C9A">
          <w:rPr>
            <w:webHidden/>
          </w:rPr>
        </w:r>
        <w:r w:rsidR="005C4F74" w:rsidRPr="00BC5C9A">
          <w:rPr>
            <w:webHidden/>
          </w:rPr>
          <w:fldChar w:fldCharType="separate"/>
        </w:r>
        <w:r>
          <w:rPr>
            <w:webHidden/>
          </w:rPr>
          <w:t>44</w:t>
        </w:r>
        <w:r w:rsidR="005C4F74" w:rsidRPr="00BC5C9A">
          <w:rPr>
            <w:webHidden/>
          </w:rPr>
          <w:fldChar w:fldCharType="end"/>
        </w:r>
      </w:hyperlink>
    </w:p>
    <w:p w14:paraId="176406CA" w14:textId="2CCCA20D" w:rsidR="005C4F74" w:rsidRPr="00BC5C9A" w:rsidRDefault="00380830">
      <w:pPr>
        <w:pStyle w:val="TOC2"/>
        <w:rPr>
          <w:rFonts w:ascii="Calibri" w:hAnsi="Calibri" w:cs="Times New Roman"/>
          <w:bCs w:val="0"/>
          <w:szCs w:val="22"/>
        </w:rPr>
      </w:pPr>
      <w:hyperlink w:anchor="_Toc17196543" w:history="1">
        <w:r w:rsidR="005C4F74" w:rsidRPr="00BC5C9A">
          <w:rPr>
            <w:rStyle w:val="Hyperlink"/>
          </w:rPr>
          <w:t xml:space="preserve">Figure 6.  Percent of Infants whose Mother Smoked During Pregnancy, </w:t>
        </w:r>
        <w:r w:rsidR="00CB55DD" w:rsidRPr="00BC5C9A">
          <w:rPr>
            <w:rStyle w:val="Hyperlink"/>
          </w:rPr>
          <w:t xml:space="preserve">                         </w:t>
        </w:r>
        <w:r w:rsidR="005C4F74" w:rsidRPr="00BC5C9A">
          <w:rPr>
            <w:rStyle w:val="Hyperlink"/>
          </w:rPr>
          <w:t>Massachusetts: 1990 - 201</w:t>
        </w:r>
        <w:r w:rsidR="00202F4C"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_Toc17196543 \h </w:instrText>
        </w:r>
        <w:r w:rsidR="005C4F74" w:rsidRPr="00BC5C9A">
          <w:rPr>
            <w:webHidden/>
          </w:rPr>
        </w:r>
        <w:r w:rsidR="005C4F74" w:rsidRPr="00BC5C9A">
          <w:rPr>
            <w:webHidden/>
          </w:rPr>
          <w:fldChar w:fldCharType="separate"/>
        </w:r>
        <w:r>
          <w:rPr>
            <w:webHidden/>
          </w:rPr>
          <w:t>45</w:t>
        </w:r>
        <w:r w:rsidR="005C4F74" w:rsidRPr="00BC5C9A">
          <w:rPr>
            <w:webHidden/>
          </w:rPr>
          <w:fldChar w:fldCharType="end"/>
        </w:r>
      </w:hyperlink>
    </w:p>
    <w:p w14:paraId="7365353E" w14:textId="3E3B2911" w:rsidR="005C4F74" w:rsidRPr="00BC5C9A" w:rsidRDefault="00380830">
      <w:pPr>
        <w:pStyle w:val="TOC2"/>
        <w:rPr>
          <w:rFonts w:ascii="Calibri" w:hAnsi="Calibri" w:cs="Times New Roman"/>
          <w:bCs w:val="0"/>
          <w:szCs w:val="22"/>
        </w:rPr>
      </w:pPr>
      <w:hyperlink w:anchor="_Toc17196546" w:history="1">
        <w:r w:rsidR="005C4F74" w:rsidRPr="00BC5C9A">
          <w:rPr>
            <w:rStyle w:val="Hyperlink"/>
          </w:rPr>
          <w:t xml:space="preserve">Table </w:t>
        </w:r>
        <w:r w:rsidR="001927E8" w:rsidRPr="00BC5C9A">
          <w:rPr>
            <w:rStyle w:val="Hyperlink"/>
          </w:rPr>
          <w:t>20</w:t>
        </w:r>
        <w:r w:rsidR="005C4F74" w:rsidRPr="00BC5C9A">
          <w:rPr>
            <w:rStyle w:val="Hyperlink"/>
          </w:rPr>
          <w:t>.  Cesarean Deliveries and Vaginal Births after Cesarean (VBACs) by Licensed Maternity Facility, All Mothers, Massachusetts: 201</w:t>
        </w:r>
        <w:r w:rsidR="003D50EB"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_Toc17196546 \h </w:instrText>
        </w:r>
        <w:r w:rsidR="005C4F74" w:rsidRPr="00BC5C9A">
          <w:rPr>
            <w:webHidden/>
          </w:rPr>
        </w:r>
        <w:r w:rsidR="005C4F74" w:rsidRPr="00BC5C9A">
          <w:rPr>
            <w:webHidden/>
          </w:rPr>
          <w:fldChar w:fldCharType="separate"/>
        </w:r>
        <w:r>
          <w:rPr>
            <w:webHidden/>
          </w:rPr>
          <w:t>46</w:t>
        </w:r>
        <w:r w:rsidR="005C4F74" w:rsidRPr="00BC5C9A">
          <w:rPr>
            <w:webHidden/>
          </w:rPr>
          <w:fldChar w:fldCharType="end"/>
        </w:r>
      </w:hyperlink>
    </w:p>
    <w:p w14:paraId="0CB87EC4" w14:textId="569EEB5C" w:rsidR="005C4F74" w:rsidRPr="00BC5C9A" w:rsidRDefault="00380830">
      <w:pPr>
        <w:pStyle w:val="TOC2"/>
        <w:rPr>
          <w:rFonts w:ascii="Calibri" w:hAnsi="Calibri" w:cs="Times New Roman"/>
          <w:bCs w:val="0"/>
          <w:szCs w:val="22"/>
        </w:rPr>
      </w:pPr>
      <w:hyperlink w:anchor="_Toc17196547" w:history="1">
        <w:r w:rsidR="005C4F74" w:rsidRPr="00BC5C9A">
          <w:rPr>
            <w:rStyle w:val="Hyperlink"/>
          </w:rPr>
          <w:t>Figure 7.  Maternal Body Mass Index (BMI) Prior to Pregnancy, All Mothers,</w:t>
        </w:r>
        <w:r w:rsidR="00CB55DD" w:rsidRPr="00BC5C9A">
          <w:rPr>
            <w:rStyle w:val="Hyperlink"/>
          </w:rPr>
          <w:t xml:space="preserve">                         Massachusetts: 201</w:t>
        </w:r>
        <w:r w:rsidR="007F3446"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_Toc17196547 \h </w:instrText>
        </w:r>
        <w:r w:rsidR="005C4F74" w:rsidRPr="00BC5C9A">
          <w:rPr>
            <w:webHidden/>
          </w:rPr>
        </w:r>
        <w:r w:rsidR="005C4F74" w:rsidRPr="00BC5C9A">
          <w:rPr>
            <w:webHidden/>
          </w:rPr>
          <w:fldChar w:fldCharType="separate"/>
        </w:r>
        <w:r>
          <w:rPr>
            <w:webHidden/>
          </w:rPr>
          <w:t>48</w:t>
        </w:r>
        <w:r w:rsidR="005C4F74" w:rsidRPr="00BC5C9A">
          <w:rPr>
            <w:webHidden/>
          </w:rPr>
          <w:fldChar w:fldCharType="end"/>
        </w:r>
      </w:hyperlink>
    </w:p>
    <w:p w14:paraId="1CE3E6C5" w14:textId="16AB2E71" w:rsidR="005C4F74" w:rsidRPr="00BC5C9A" w:rsidRDefault="00380830">
      <w:pPr>
        <w:pStyle w:val="TOC2"/>
        <w:rPr>
          <w:rFonts w:ascii="Calibri" w:hAnsi="Calibri" w:cs="Times New Roman"/>
          <w:bCs w:val="0"/>
          <w:szCs w:val="22"/>
        </w:rPr>
      </w:pPr>
      <w:hyperlink w:anchor="_Toc17196549" w:history="1">
        <w:r w:rsidR="005C4F74" w:rsidRPr="00BC5C9A">
          <w:rPr>
            <w:rStyle w:val="Hyperlink"/>
          </w:rPr>
          <w:t>Figure 8.  Obesity Prior to Pregnancy by Race/</w:t>
        </w:r>
        <w:r w:rsidR="00CB55DD" w:rsidRPr="00BC5C9A">
          <w:rPr>
            <w:rStyle w:val="Hyperlink"/>
          </w:rPr>
          <w:t>Hispanic Ethnicity, All Mothers,               Massachusetts: 201</w:t>
        </w:r>
        <w:r w:rsidR="007F3446"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_Toc17196549 \h </w:instrText>
        </w:r>
        <w:r w:rsidR="005C4F74" w:rsidRPr="00BC5C9A">
          <w:rPr>
            <w:webHidden/>
          </w:rPr>
        </w:r>
        <w:r w:rsidR="005C4F74" w:rsidRPr="00BC5C9A">
          <w:rPr>
            <w:webHidden/>
          </w:rPr>
          <w:fldChar w:fldCharType="separate"/>
        </w:r>
        <w:r>
          <w:rPr>
            <w:webHidden/>
          </w:rPr>
          <w:t>48</w:t>
        </w:r>
        <w:r w:rsidR="005C4F74" w:rsidRPr="00BC5C9A">
          <w:rPr>
            <w:webHidden/>
          </w:rPr>
          <w:fldChar w:fldCharType="end"/>
        </w:r>
      </w:hyperlink>
    </w:p>
    <w:p w14:paraId="6E18C491" w14:textId="5AFA7CF4" w:rsidR="005C4F74" w:rsidRPr="00BC5C9A" w:rsidRDefault="00380830">
      <w:pPr>
        <w:pStyle w:val="TOC2"/>
        <w:rPr>
          <w:rFonts w:ascii="Calibri" w:hAnsi="Calibri" w:cs="Times New Roman"/>
          <w:bCs w:val="0"/>
          <w:szCs w:val="22"/>
        </w:rPr>
      </w:pPr>
      <w:hyperlink w:anchor="_Toc17196552" w:history="1">
        <w:r w:rsidR="005C4F74" w:rsidRPr="00BC5C9A">
          <w:rPr>
            <w:rStyle w:val="Hyperlink"/>
          </w:rPr>
          <w:t>Figure 9.  Mothers Who Reported Having Their Teeth Cleaned During Pregnancy by             Race/Hispanic Ethnicity, All Mothers, Massachusetts: 201</w:t>
        </w:r>
        <w:r w:rsidR="007F3446"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_Toc17196552 \h </w:instrText>
        </w:r>
        <w:r w:rsidR="005C4F74" w:rsidRPr="00BC5C9A">
          <w:rPr>
            <w:webHidden/>
          </w:rPr>
        </w:r>
        <w:r w:rsidR="005C4F74" w:rsidRPr="00BC5C9A">
          <w:rPr>
            <w:webHidden/>
          </w:rPr>
          <w:fldChar w:fldCharType="separate"/>
        </w:r>
        <w:r>
          <w:rPr>
            <w:webHidden/>
          </w:rPr>
          <w:t>49</w:t>
        </w:r>
        <w:r w:rsidR="005C4F74" w:rsidRPr="00BC5C9A">
          <w:rPr>
            <w:webHidden/>
          </w:rPr>
          <w:fldChar w:fldCharType="end"/>
        </w:r>
      </w:hyperlink>
    </w:p>
    <w:p w14:paraId="4739E6F0" w14:textId="35253A67" w:rsidR="005C4F74" w:rsidRPr="00BC5C9A" w:rsidRDefault="00380830">
      <w:pPr>
        <w:pStyle w:val="TOC2"/>
        <w:rPr>
          <w:rFonts w:ascii="Calibri" w:hAnsi="Calibri" w:cs="Times New Roman"/>
          <w:bCs w:val="0"/>
          <w:szCs w:val="22"/>
        </w:rPr>
      </w:pPr>
      <w:hyperlink w:anchor="_Toc17196553" w:history="1">
        <w:r w:rsidR="005C4F74" w:rsidRPr="00BC5C9A">
          <w:rPr>
            <w:rStyle w:val="Hyperlink"/>
          </w:rPr>
          <w:t>Figure 10.  Mothers Who Reported Having Received WIC Food During Pregnancy by                    Race/Hispanic Ethnicity, All Mothers, Massachusetts: 201</w:t>
        </w:r>
        <w:r w:rsidR="007F3446"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_Toc17196553 \h </w:instrText>
        </w:r>
        <w:r w:rsidR="005C4F74" w:rsidRPr="00BC5C9A">
          <w:rPr>
            <w:webHidden/>
          </w:rPr>
        </w:r>
        <w:r w:rsidR="005C4F74" w:rsidRPr="00BC5C9A">
          <w:rPr>
            <w:webHidden/>
          </w:rPr>
          <w:fldChar w:fldCharType="separate"/>
        </w:r>
        <w:r>
          <w:rPr>
            <w:webHidden/>
          </w:rPr>
          <w:t>49</w:t>
        </w:r>
        <w:r w:rsidR="005C4F74" w:rsidRPr="00BC5C9A">
          <w:rPr>
            <w:webHidden/>
          </w:rPr>
          <w:fldChar w:fldCharType="end"/>
        </w:r>
      </w:hyperlink>
    </w:p>
    <w:p w14:paraId="135D4D32" w14:textId="23F7BC60" w:rsidR="005C4F74" w:rsidRPr="00BC5C9A" w:rsidRDefault="00380830">
      <w:pPr>
        <w:pStyle w:val="TOC2"/>
        <w:rPr>
          <w:rFonts w:ascii="Calibri" w:hAnsi="Calibri" w:cs="Times New Roman"/>
          <w:bCs w:val="0"/>
          <w:szCs w:val="22"/>
        </w:rPr>
      </w:pPr>
      <w:hyperlink w:anchor="_Toc17196555" w:history="1">
        <w:r w:rsidR="005C4F74" w:rsidRPr="00BC5C9A">
          <w:rPr>
            <w:rStyle w:val="Hyperlink"/>
          </w:rPr>
          <w:t>Figure 11.  Mothers Who Reported Smoking During Pregnancy by Race/Hispanic Ethnicity,</w:t>
        </w:r>
        <w:r w:rsidR="00CB55DD" w:rsidRPr="00BC5C9A">
          <w:rPr>
            <w:rStyle w:val="Hyperlink"/>
          </w:rPr>
          <w:t xml:space="preserve"> All Mothers, Massachusetts: 201</w:t>
        </w:r>
        <w:r w:rsidR="007F3446"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_Toc17196555 \h </w:instrText>
        </w:r>
        <w:r w:rsidR="005C4F74" w:rsidRPr="00BC5C9A">
          <w:rPr>
            <w:webHidden/>
          </w:rPr>
        </w:r>
        <w:r w:rsidR="005C4F74" w:rsidRPr="00BC5C9A">
          <w:rPr>
            <w:webHidden/>
          </w:rPr>
          <w:fldChar w:fldCharType="separate"/>
        </w:r>
        <w:r>
          <w:rPr>
            <w:webHidden/>
          </w:rPr>
          <w:t>50</w:t>
        </w:r>
        <w:r w:rsidR="005C4F74" w:rsidRPr="00BC5C9A">
          <w:rPr>
            <w:webHidden/>
          </w:rPr>
          <w:fldChar w:fldCharType="end"/>
        </w:r>
      </w:hyperlink>
    </w:p>
    <w:p w14:paraId="7D673FFE" w14:textId="6130609B" w:rsidR="005C4F74" w:rsidRPr="00BC5C9A" w:rsidRDefault="00380830">
      <w:pPr>
        <w:pStyle w:val="TOC2"/>
        <w:rPr>
          <w:rFonts w:ascii="Calibri" w:hAnsi="Calibri" w:cs="Times New Roman"/>
          <w:bCs w:val="0"/>
          <w:szCs w:val="22"/>
        </w:rPr>
      </w:pPr>
      <w:hyperlink w:anchor="_Toc17196557" w:history="1">
        <w:r w:rsidR="005C4F74" w:rsidRPr="00BC5C9A">
          <w:rPr>
            <w:rStyle w:val="Hyperlink"/>
          </w:rPr>
          <w:t xml:space="preserve">Table </w:t>
        </w:r>
        <w:r w:rsidR="001927E8" w:rsidRPr="00BC5C9A">
          <w:rPr>
            <w:rStyle w:val="Hyperlink"/>
          </w:rPr>
          <w:t>21</w:t>
        </w:r>
        <w:r w:rsidR="005C4F74" w:rsidRPr="00BC5C9A">
          <w:rPr>
            <w:rStyle w:val="Hyperlink"/>
          </w:rPr>
          <w:t>.  Mothers Who Used Infertility Treatments, Massachusetts: 201</w:t>
        </w:r>
        <w:r w:rsidR="008C0FFF" w:rsidRPr="00BC5C9A">
          <w:rPr>
            <w:rStyle w:val="Hyperlink"/>
          </w:rPr>
          <w:t>9</w:t>
        </w:r>
        <w:r w:rsidR="005C4F74" w:rsidRPr="00BC5C9A">
          <w:rPr>
            <w:webHidden/>
          </w:rPr>
          <w:tab/>
        </w:r>
        <w:r w:rsidR="005C4F74" w:rsidRPr="00BC5C9A">
          <w:rPr>
            <w:webHidden/>
          </w:rPr>
          <w:fldChar w:fldCharType="begin"/>
        </w:r>
        <w:r w:rsidR="005C4F74" w:rsidRPr="00BC5C9A">
          <w:rPr>
            <w:webHidden/>
          </w:rPr>
          <w:instrText xml:space="preserve"> PAGEREF _Toc17196557 \h </w:instrText>
        </w:r>
        <w:r w:rsidR="005C4F74" w:rsidRPr="00BC5C9A">
          <w:rPr>
            <w:webHidden/>
          </w:rPr>
        </w:r>
        <w:r w:rsidR="005C4F74" w:rsidRPr="00BC5C9A">
          <w:rPr>
            <w:webHidden/>
          </w:rPr>
          <w:fldChar w:fldCharType="separate"/>
        </w:r>
        <w:r>
          <w:rPr>
            <w:webHidden/>
          </w:rPr>
          <w:t>51</w:t>
        </w:r>
        <w:r w:rsidR="005C4F74" w:rsidRPr="00BC5C9A">
          <w:rPr>
            <w:webHidden/>
          </w:rPr>
          <w:fldChar w:fldCharType="end"/>
        </w:r>
      </w:hyperlink>
    </w:p>
    <w:p w14:paraId="7D0EE264" w14:textId="7B260343" w:rsidR="005C4F74" w:rsidRPr="00BC5C9A" w:rsidRDefault="00380830">
      <w:pPr>
        <w:pStyle w:val="TOC2"/>
        <w:rPr>
          <w:rFonts w:ascii="Calibri" w:hAnsi="Calibri" w:cs="Times New Roman"/>
          <w:bCs w:val="0"/>
          <w:szCs w:val="22"/>
        </w:rPr>
      </w:pPr>
      <w:hyperlink w:anchor="_Toc17196559" w:history="1">
        <w:r w:rsidR="005C4F74" w:rsidRPr="00BC5C9A">
          <w:rPr>
            <w:rStyle w:val="Hyperlink"/>
          </w:rPr>
          <w:t>Technical Notes</w:t>
        </w:r>
        <w:r w:rsidR="005C4F74" w:rsidRPr="00BC5C9A">
          <w:rPr>
            <w:webHidden/>
          </w:rPr>
          <w:tab/>
        </w:r>
        <w:r w:rsidR="005C4F74" w:rsidRPr="00BC5C9A">
          <w:rPr>
            <w:webHidden/>
          </w:rPr>
          <w:fldChar w:fldCharType="begin"/>
        </w:r>
        <w:r w:rsidR="005C4F74" w:rsidRPr="00BC5C9A">
          <w:rPr>
            <w:webHidden/>
          </w:rPr>
          <w:instrText xml:space="preserve"> PAGEREF _Toc17196559 \h </w:instrText>
        </w:r>
        <w:r w:rsidR="005C4F74" w:rsidRPr="00BC5C9A">
          <w:rPr>
            <w:webHidden/>
          </w:rPr>
        </w:r>
        <w:r w:rsidR="005C4F74" w:rsidRPr="00BC5C9A">
          <w:rPr>
            <w:webHidden/>
          </w:rPr>
          <w:fldChar w:fldCharType="separate"/>
        </w:r>
        <w:r>
          <w:rPr>
            <w:webHidden/>
          </w:rPr>
          <w:t>52</w:t>
        </w:r>
        <w:r w:rsidR="005C4F74" w:rsidRPr="00BC5C9A">
          <w:rPr>
            <w:webHidden/>
          </w:rPr>
          <w:fldChar w:fldCharType="end"/>
        </w:r>
      </w:hyperlink>
    </w:p>
    <w:p w14:paraId="3F0FFE8E" w14:textId="5B876931" w:rsidR="005C4F74" w:rsidRPr="00BC5C9A" w:rsidRDefault="00380830">
      <w:pPr>
        <w:pStyle w:val="TOC1"/>
        <w:rPr>
          <w:rFonts w:ascii="Calibri" w:hAnsi="Calibri" w:cs="Times New Roman"/>
          <w:szCs w:val="22"/>
        </w:rPr>
      </w:pPr>
      <w:hyperlink w:anchor="_Toc17196560" w:history="1">
        <w:r w:rsidR="005C4F74" w:rsidRPr="00BC5C9A">
          <w:rPr>
            <w:rStyle w:val="Hyperlink"/>
          </w:rPr>
          <w:t>Data Cautions</w:t>
        </w:r>
        <w:r w:rsidR="005C4F74" w:rsidRPr="00BC5C9A">
          <w:rPr>
            <w:webHidden/>
          </w:rPr>
          <w:tab/>
        </w:r>
        <w:r w:rsidR="005C4F74" w:rsidRPr="00BC5C9A">
          <w:rPr>
            <w:webHidden/>
          </w:rPr>
          <w:fldChar w:fldCharType="begin"/>
        </w:r>
        <w:r w:rsidR="005C4F74" w:rsidRPr="00BC5C9A">
          <w:rPr>
            <w:webHidden/>
          </w:rPr>
          <w:instrText xml:space="preserve"> PAGEREF _Toc17196560 \h </w:instrText>
        </w:r>
        <w:r w:rsidR="005C4F74" w:rsidRPr="00BC5C9A">
          <w:rPr>
            <w:webHidden/>
          </w:rPr>
        </w:r>
        <w:r w:rsidR="005C4F74" w:rsidRPr="00BC5C9A">
          <w:rPr>
            <w:webHidden/>
          </w:rPr>
          <w:fldChar w:fldCharType="separate"/>
        </w:r>
        <w:r>
          <w:rPr>
            <w:webHidden/>
          </w:rPr>
          <w:t>52</w:t>
        </w:r>
        <w:r w:rsidR="005C4F74" w:rsidRPr="00BC5C9A">
          <w:rPr>
            <w:webHidden/>
          </w:rPr>
          <w:fldChar w:fldCharType="end"/>
        </w:r>
      </w:hyperlink>
    </w:p>
    <w:p w14:paraId="63A55A89" w14:textId="1E3E5BC0" w:rsidR="005C4F74" w:rsidRPr="00BC5C9A" w:rsidRDefault="00380830">
      <w:pPr>
        <w:pStyle w:val="TOC1"/>
        <w:rPr>
          <w:rFonts w:ascii="Calibri" w:hAnsi="Calibri" w:cs="Times New Roman"/>
          <w:szCs w:val="22"/>
        </w:rPr>
      </w:pPr>
      <w:hyperlink w:anchor="_Toc17196561" w:history="1">
        <w:r w:rsidR="005C4F74" w:rsidRPr="00BC5C9A">
          <w:rPr>
            <w:rStyle w:val="Hyperlink"/>
          </w:rPr>
          <w:t>Changes in the Collection of Race/Ethnicity Information</w:t>
        </w:r>
        <w:r w:rsidR="005C4F74" w:rsidRPr="00BC5C9A">
          <w:rPr>
            <w:webHidden/>
          </w:rPr>
          <w:tab/>
        </w:r>
        <w:r w:rsidR="005C4F74" w:rsidRPr="00BC5C9A">
          <w:rPr>
            <w:webHidden/>
          </w:rPr>
          <w:fldChar w:fldCharType="begin"/>
        </w:r>
        <w:r w:rsidR="005C4F74" w:rsidRPr="00BC5C9A">
          <w:rPr>
            <w:webHidden/>
          </w:rPr>
          <w:instrText xml:space="preserve"> PAGEREF _Toc17196561 \h </w:instrText>
        </w:r>
        <w:r w:rsidR="005C4F74" w:rsidRPr="00BC5C9A">
          <w:rPr>
            <w:webHidden/>
          </w:rPr>
        </w:r>
        <w:r w:rsidR="005C4F74" w:rsidRPr="00BC5C9A">
          <w:rPr>
            <w:webHidden/>
          </w:rPr>
          <w:fldChar w:fldCharType="separate"/>
        </w:r>
        <w:r>
          <w:rPr>
            <w:webHidden/>
          </w:rPr>
          <w:t>52</w:t>
        </w:r>
        <w:r w:rsidR="005C4F74" w:rsidRPr="00BC5C9A">
          <w:rPr>
            <w:webHidden/>
          </w:rPr>
          <w:fldChar w:fldCharType="end"/>
        </w:r>
      </w:hyperlink>
    </w:p>
    <w:p w14:paraId="598F2883" w14:textId="529C3890" w:rsidR="005C4F74" w:rsidRPr="00BC5C9A" w:rsidRDefault="00380830">
      <w:pPr>
        <w:pStyle w:val="TOC2"/>
        <w:rPr>
          <w:rFonts w:ascii="Calibri" w:hAnsi="Calibri" w:cs="Times New Roman"/>
          <w:bCs w:val="0"/>
          <w:szCs w:val="22"/>
        </w:rPr>
      </w:pPr>
      <w:hyperlink w:anchor="_Toc17196562" w:history="1">
        <w:r w:rsidR="005C4F74" w:rsidRPr="00BC5C9A">
          <w:rPr>
            <w:rStyle w:val="Hyperlink"/>
          </w:rPr>
          <w:t>Table A1.  201</w:t>
        </w:r>
        <w:r w:rsidR="00624E61" w:rsidRPr="00BC5C9A">
          <w:rPr>
            <w:rStyle w:val="Hyperlink"/>
          </w:rPr>
          <w:t>9</w:t>
        </w:r>
        <w:r w:rsidR="005C4F74" w:rsidRPr="00BC5C9A">
          <w:rPr>
            <w:rStyle w:val="Hyperlink"/>
          </w:rPr>
          <w:t xml:space="preserve"> Massachusetts Population Estimates by Age Group, Gender, Race/Hispanic Ethnicity (mutually exclusive)</w:t>
        </w:r>
        <w:r w:rsidR="005C4F74" w:rsidRPr="00BC5C9A">
          <w:rPr>
            <w:webHidden/>
          </w:rPr>
          <w:tab/>
        </w:r>
        <w:r w:rsidR="005C4F74" w:rsidRPr="00BC5C9A">
          <w:rPr>
            <w:webHidden/>
          </w:rPr>
          <w:fldChar w:fldCharType="begin"/>
        </w:r>
        <w:r w:rsidR="005C4F74" w:rsidRPr="00BC5C9A">
          <w:rPr>
            <w:webHidden/>
          </w:rPr>
          <w:instrText xml:space="preserve"> PAGEREF _Toc17196562 \h </w:instrText>
        </w:r>
        <w:r w:rsidR="005C4F74" w:rsidRPr="00BC5C9A">
          <w:rPr>
            <w:webHidden/>
          </w:rPr>
        </w:r>
        <w:r w:rsidR="005C4F74" w:rsidRPr="00BC5C9A">
          <w:rPr>
            <w:webHidden/>
          </w:rPr>
          <w:fldChar w:fldCharType="separate"/>
        </w:r>
        <w:r>
          <w:rPr>
            <w:webHidden/>
          </w:rPr>
          <w:t>55</w:t>
        </w:r>
        <w:r w:rsidR="005C4F74" w:rsidRPr="00BC5C9A">
          <w:rPr>
            <w:webHidden/>
          </w:rPr>
          <w:fldChar w:fldCharType="end"/>
        </w:r>
      </w:hyperlink>
    </w:p>
    <w:p w14:paraId="64121543" w14:textId="77777777" w:rsidR="00AF4C7C" w:rsidRDefault="00AF4C7C" w:rsidP="00AF4C7C">
      <w:pPr>
        <w:spacing w:before="120" w:after="120"/>
        <w:rPr>
          <w:rFonts w:cs="Arial"/>
          <w:noProof/>
          <w:sz w:val="22"/>
        </w:rPr>
      </w:pPr>
      <w:r w:rsidRPr="00BC5C9A">
        <w:rPr>
          <w:rFonts w:cs="Arial"/>
          <w:noProof/>
          <w:sz w:val="22"/>
        </w:rPr>
        <w:fldChar w:fldCharType="end"/>
      </w:r>
    </w:p>
    <w:p w14:paraId="24C685DB" w14:textId="77777777" w:rsidR="00294907" w:rsidRDefault="00294907" w:rsidP="009D2B9E">
      <w:pPr>
        <w:jc w:val="center"/>
        <w:outlineLvl w:val="0"/>
        <w:rPr>
          <w:b/>
          <w:sz w:val="24"/>
          <w:szCs w:val="24"/>
          <w:u w:val="single"/>
        </w:rPr>
      </w:pPr>
    </w:p>
    <w:p w14:paraId="6F09E637" w14:textId="77777777" w:rsidR="00C57B02" w:rsidRDefault="00C57B02" w:rsidP="009D2B9E">
      <w:pPr>
        <w:jc w:val="center"/>
        <w:outlineLvl w:val="0"/>
        <w:rPr>
          <w:b/>
          <w:sz w:val="24"/>
          <w:szCs w:val="24"/>
          <w:u w:val="single"/>
        </w:rPr>
      </w:pPr>
    </w:p>
    <w:p w14:paraId="69D1CD01" w14:textId="77777777" w:rsidR="004D1CF7" w:rsidRDefault="004D1CF7" w:rsidP="009D2B9E">
      <w:pPr>
        <w:jc w:val="center"/>
        <w:outlineLvl w:val="0"/>
        <w:rPr>
          <w:b/>
          <w:sz w:val="24"/>
          <w:szCs w:val="24"/>
          <w:u w:val="single"/>
        </w:rPr>
      </w:pPr>
    </w:p>
    <w:p w14:paraId="30B29779" w14:textId="77777777" w:rsidR="005C070D" w:rsidRDefault="005C070D">
      <w:pPr>
        <w:rPr>
          <w:b/>
          <w:sz w:val="24"/>
          <w:szCs w:val="24"/>
          <w:highlight w:val="yellow"/>
          <w:u w:val="single"/>
        </w:rPr>
      </w:pPr>
      <w:bookmarkStart w:id="0" w:name="_Toc17196505"/>
      <w:r>
        <w:rPr>
          <w:b/>
          <w:sz w:val="24"/>
          <w:szCs w:val="24"/>
          <w:highlight w:val="yellow"/>
          <w:u w:val="single"/>
        </w:rPr>
        <w:br w:type="page"/>
      </w:r>
    </w:p>
    <w:p w14:paraId="4E69DD50" w14:textId="77777777" w:rsidR="005F4A45" w:rsidRPr="009D2B9E" w:rsidRDefault="005F4A45" w:rsidP="009D2B9E">
      <w:pPr>
        <w:jc w:val="center"/>
        <w:outlineLvl w:val="0"/>
        <w:rPr>
          <w:b/>
          <w:sz w:val="24"/>
          <w:szCs w:val="24"/>
          <w:u w:val="single"/>
        </w:rPr>
      </w:pPr>
      <w:r w:rsidRPr="00756C8B">
        <w:rPr>
          <w:b/>
          <w:sz w:val="24"/>
          <w:szCs w:val="24"/>
          <w:u w:val="single"/>
        </w:rPr>
        <w:lastRenderedPageBreak/>
        <w:t>Note to Readers</w:t>
      </w:r>
      <w:bookmarkEnd w:id="0"/>
    </w:p>
    <w:p w14:paraId="4E5C3688" w14:textId="77777777" w:rsidR="005F4A45" w:rsidRDefault="005F4A45" w:rsidP="005F4A45">
      <w:pPr>
        <w:rPr>
          <w:b/>
          <w:sz w:val="14"/>
          <w:szCs w:val="14"/>
          <w:u w:val="single"/>
        </w:rPr>
      </w:pPr>
    </w:p>
    <w:p w14:paraId="42A4CB89" w14:textId="77777777" w:rsidR="005F4A45" w:rsidRPr="005F4A45" w:rsidRDefault="005F4A45" w:rsidP="00A23968">
      <w:pPr>
        <w:ind w:right="306"/>
        <w:jc w:val="both"/>
      </w:pPr>
      <w:r w:rsidRPr="00064679">
        <w:t xml:space="preserve">As required by Chapter 111, Section 2 of the General Laws, this report satisfies the requirement of the annual report </w:t>
      </w:r>
      <w:r w:rsidR="00A9403D">
        <w:t>of</w:t>
      </w:r>
      <w:r w:rsidRPr="00064679">
        <w:t xml:space="preserve"> statistics on births for calendar year 201</w:t>
      </w:r>
      <w:r w:rsidR="0010111B">
        <w:t>7</w:t>
      </w:r>
      <w:r w:rsidRPr="00064679">
        <w:t xml:space="preserve"> (Annual Report Vital Statistics of Massachusetts-Births, Public Document #1 201</w:t>
      </w:r>
      <w:r w:rsidR="0010111B">
        <w:t>7</w:t>
      </w:r>
      <w:r w:rsidRPr="00F16E40">
        <w:t>).  Public Document #1 information on 201</w:t>
      </w:r>
      <w:r w:rsidR="0010111B" w:rsidRPr="00F16E40">
        <w:t>7</w:t>
      </w:r>
      <w:r w:rsidRPr="00F16E40">
        <w:t xml:space="preserve"> deaths, marriages, and divorces is covered in separate reports.</w:t>
      </w:r>
    </w:p>
    <w:p w14:paraId="47210F3A" w14:textId="77777777" w:rsidR="005F4A45" w:rsidRPr="00A50DD2" w:rsidRDefault="005F4A45" w:rsidP="00A328F9">
      <w:pPr>
        <w:ind w:right="306"/>
        <w:rPr>
          <w:b/>
          <w:sz w:val="22"/>
          <w:szCs w:val="22"/>
        </w:rPr>
      </w:pPr>
    </w:p>
    <w:p w14:paraId="5A51F059" w14:textId="77777777" w:rsidR="005F4A45" w:rsidRDefault="005F4A45" w:rsidP="00A328F9">
      <w:pPr>
        <w:numPr>
          <w:ilvl w:val="0"/>
          <w:numId w:val="41"/>
        </w:numPr>
        <w:ind w:right="306"/>
      </w:pPr>
      <w:r w:rsidRPr="00F16E40">
        <w:rPr>
          <w:b/>
        </w:rPr>
        <w:t>Population Sources.</w:t>
      </w:r>
      <w:r w:rsidRPr="00F16E40">
        <w:t xml:space="preserve"> We have</w:t>
      </w:r>
      <w:r w:rsidRPr="005F4A45">
        <w:t xml:space="preserve"> used two population files based upon the </w:t>
      </w:r>
      <w:r w:rsidRPr="003D0111">
        <w:t>2010</w:t>
      </w:r>
      <w:r w:rsidRPr="005F4A45">
        <w:t xml:space="preserve"> Census for denominators in rate calculations:</w:t>
      </w:r>
    </w:p>
    <w:p w14:paraId="147E5CBA" w14:textId="77777777" w:rsidR="009D6212" w:rsidRPr="005F4A45" w:rsidRDefault="009D6212" w:rsidP="009D6212">
      <w:pPr>
        <w:ind w:left="720" w:right="306"/>
      </w:pPr>
    </w:p>
    <w:p w14:paraId="4EB80F9B" w14:textId="77777777" w:rsidR="005F4A45" w:rsidRPr="005F4A45" w:rsidRDefault="00D552EB" w:rsidP="00A23968">
      <w:pPr>
        <w:numPr>
          <w:ilvl w:val="0"/>
          <w:numId w:val="16"/>
        </w:numPr>
        <w:ind w:left="1350" w:right="306"/>
        <w:jc w:val="both"/>
      </w:pPr>
      <w:r>
        <w:t>Population estimates from 2000-2009 were created using straight line interpolation of data from the U.S. Census.</w:t>
      </w:r>
    </w:p>
    <w:p w14:paraId="063B8474" w14:textId="77777777" w:rsidR="005F4A45" w:rsidRPr="005F4A45" w:rsidRDefault="005F4A45" w:rsidP="00A328F9">
      <w:pPr>
        <w:ind w:left="1350" w:right="306"/>
      </w:pPr>
    </w:p>
    <w:p w14:paraId="34551322" w14:textId="77777777" w:rsidR="005F4A45" w:rsidRPr="005F4A45" w:rsidRDefault="00D552EB" w:rsidP="00EB1DF7">
      <w:pPr>
        <w:numPr>
          <w:ilvl w:val="0"/>
          <w:numId w:val="16"/>
        </w:numPr>
        <w:ind w:left="1350" w:right="306"/>
        <w:jc w:val="both"/>
      </w:pPr>
      <w:r w:rsidRPr="00D552EB">
        <w:rPr>
          <w:rFonts w:cs="Arial"/>
        </w:rPr>
        <w:t>Population estimates from 2011-present were created by the UMASS Donahue Institute (UMDI). The same categorizations were applied to the 2010 census data to make a consistent dataset from 2010-present. Data are updated annually with summary census files that incorporate lagging birth data. These more accurate and up-to-date rates may differ somewhat from previously released rates. UMDI estimates were created by a team of expert demographers using novel modifications of an existing and well-accepted methodology. UMDI created estimates by sex, age, race, and ethnicity at the census tract and community levels. These estimates are controlled to the annual county level Census estimates</w:t>
      </w:r>
      <w:r w:rsidRPr="00D552EB">
        <w:rPr>
          <w:rFonts w:cs="Arial"/>
          <w:vertAlign w:val="superscript"/>
        </w:rPr>
        <w:t>1</w:t>
      </w:r>
      <w:r w:rsidRPr="00D552EB">
        <w:rPr>
          <w:rFonts w:cs="Arial"/>
        </w:rPr>
        <w:t xml:space="preserve"> on a yearly basis, so they become more accurate over time. To read the full methodology, please refer to the report created by UMDI: Strate, S., Renski, H., Peake, T., Murphy, J.J., Zaldonis, P. (2016). Small area population estimates for 2011 through 2020. [White Paper]. Population Estimates Program, Economic and Public Policy Research, University of Massachusetts Donahue Institute.</w:t>
      </w:r>
    </w:p>
    <w:p w14:paraId="3ECBD3A5" w14:textId="77777777" w:rsidR="005F4A45" w:rsidRPr="00AA7E3F" w:rsidRDefault="009D6212" w:rsidP="009D6212">
      <w:pPr>
        <w:tabs>
          <w:tab w:val="left" w:pos="1035"/>
        </w:tabs>
        <w:rPr>
          <w:b/>
          <w:sz w:val="22"/>
          <w:szCs w:val="22"/>
        </w:rPr>
      </w:pPr>
      <w:r w:rsidRPr="00AA7E3F">
        <w:rPr>
          <w:b/>
        </w:rPr>
        <w:tab/>
      </w:r>
    </w:p>
    <w:p w14:paraId="2C83480B" w14:textId="77777777" w:rsidR="005F4A45" w:rsidRDefault="005F4A45" w:rsidP="005F4A45">
      <w:pPr>
        <w:numPr>
          <w:ilvl w:val="0"/>
          <w:numId w:val="41"/>
        </w:numPr>
      </w:pPr>
      <w:r w:rsidRPr="00AA7E3F">
        <w:rPr>
          <w:b/>
        </w:rPr>
        <w:t>Resident births.</w:t>
      </w:r>
      <w:r w:rsidRPr="005F4A45">
        <w:rPr>
          <w:b/>
        </w:rPr>
        <w:t xml:space="preserve">  </w:t>
      </w:r>
      <w:r w:rsidRPr="005F4A45">
        <w:t xml:space="preserve">All data in this publication are resident data unless otherwise stated.  Resident data include all events that occur to residents of the Commonwealth, </w:t>
      </w:r>
      <w:r w:rsidR="00886913">
        <w:t>including resident births that occur in other U.S. States and territories</w:t>
      </w:r>
      <w:r w:rsidRPr="005F4A45">
        <w:t>.</w:t>
      </w:r>
    </w:p>
    <w:p w14:paraId="436FA570" w14:textId="77777777" w:rsidR="009D6212" w:rsidRPr="009D6212" w:rsidRDefault="009D6212" w:rsidP="009D6212">
      <w:pPr>
        <w:ind w:left="720"/>
        <w:rPr>
          <w:sz w:val="22"/>
          <w:szCs w:val="22"/>
        </w:rPr>
      </w:pPr>
    </w:p>
    <w:p w14:paraId="2D2A928E" w14:textId="77777777" w:rsidR="009D6212" w:rsidRPr="00DC4FFB" w:rsidRDefault="005F4A45" w:rsidP="00A23968">
      <w:pPr>
        <w:numPr>
          <w:ilvl w:val="0"/>
          <w:numId w:val="41"/>
        </w:numPr>
        <w:jc w:val="both"/>
        <w:rPr>
          <w:b/>
        </w:rPr>
      </w:pPr>
      <w:r w:rsidRPr="005F4A45">
        <w:rPr>
          <w:b/>
        </w:rPr>
        <w:t>Race and Ethnicity</w:t>
      </w:r>
      <w:r>
        <w:rPr>
          <w:b/>
        </w:rPr>
        <w:t xml:space="preserve">.  </w:t>
      </w:r>
      <w:r w:rsidRPr="005F4A45">
        <w:t>In the text, the race categories, White, Black, American Indian</w:t>
      </w:r>
      <w:r w:rsidR="00A50DD2">
        <w:t>/Alaska Native</w:t>
      </w:r>
      <w:r w:rsidRPr="005F4A45">
        <w:t xml:space="preserve">, Asian, and Hispanic are mutually exclusive.  For example, when we refer to White mothers, this means White </w:t>
      </w:r>
      <w:r w:rsidR="00F84F30">
        <w:t>N</w:t>
      </w:r>
      <w:r w:rsidRPr="005F4A45">
        <w:t xml:space="preserve">on-Hispanic mothers.  See “Technical Notes” for detailed information on the multiple-race reporting area and methods used to bridge responses for those who report more than one race to a single race.  Please note that trend data on minority groups such as Native Americans, Hispanics, Blacks, and Asians may not be comparable as these groups will show increases in the number of births solely related to the methods used for re-classification of </w:t>
      </w:r>
      <w:r w:rsidRPr="00DC4FFB">
        <w:t xml:space="preserve">multiple races into single race categories.  </w:t>
      </w:r>
      <w:r w:rsidRPr="00DC4FFB">
        <w:rPr>
          <w:b/>
        </w:rPr>
        <w:t>Please use caution in interpreting these numbers.</w:t>
      </w:r>
    </w:p>
    <w:p w14:paraId="55451565" w14:textId="77777777" w:rsidR="00BA5E54" w:rsidRPr="00860B79" w:rsidRDefault="00AA7E3F" w:rsidP="00860B79">
      <w:pPr>
        <w:tabs>
          <w:tab w:val="left" w:pos="735"/>
        </w:tabs>
        <w:rPr>
          <w:b/>
        </w:rPr>
      </w:pPr>
      <w:r w:rsidRPr="00AA7E3F">
        <w:tab/>
      </w:r>
    </w:p>
    <w:p w14:paraId="5652AC4A" w14:textId="77777777" w:rsidR="00BA5E54" w:rsidRPr="00683717" w:rsidRDefault="00BA5E54" w:rsidP="00A23968">
      <w:pPr>
        <w:numPr>
          <w:ilvl w:val="0"/>
          <w:numId w:val="41"/>
        </w:numPr>
        <w:jc w:val="both"/>
        <w:rPr>
          <w:b/>
        </w:rPr>
      </w:pPr>
      <w:r w:rsidRPr="00683717">
        <w:rPr>
          <w:b/>
        </w:rPr>
        <w:t xml:space="preserve">Breastfeeding. </w:t>
      </w:r>
      <w:r w:rsidR="00F263B5" w:rsidRPr="00683717">
        <w:t xml:space="preserve">Beginning in 2016, statistics on breastfeeding indicate whether the infant was being breastfed during the hospital stay. In earlier birth reports, statistics on breastfeeding reported on breastfeeding at the time of discharge. </w:t>
      </w:r>
      <w:r w:rsidR="00F263B5" w:rsidRPr="00683717">
        <w:rPr>
          <w:b/>
        </w:rPr>
        <w:t>Please use caution when comparing breastfeeding data before and after 2016.</w:t>
      </w:r>
    </w:p>
    <w:p w14:paraId="3CA8829A" w14:textId="77777777" w:rsidR="009D2B9E" w:rsidRPr="00DC4FFB" w:rsidRDefault="009D2B9E" w:rsidP="009D2B9E">
      <w:pPr>
        <w:pStyle w:val="ColorfulList-Accent11"/>
        <w:rPr>
          <w:b/>
        </w:rPr>
      </w:pPr>
    </w:p>
    <w:p w14:paraId="27A7211E" w14:textId="77777777" w:rsidR="009D2B9E" w:rsidRPr="00DC4FFB" w:rsidRDefault="00A9403D" w:rsidP="009D6212">
      <w:pPr>
        <w:numPr>
          <w:ilvl w:val="0"/>
          <w:numId w:val="41"/>
        </w:numPr>
      </w:pPr>
      <w:r>
        <w:rPr>
          <w:b/>
        </w:rPr>
        <w:t xml:space="preserve">Tables/Figures Based on </w:t>
      </w:r>
      <w:r w:rsidR="009D2B9E" w:rsidRPr="00DC4FFB">
        <w:rPr>
          <w:b/>
        </w:rPr>
        <w:t xml:space="preserve">Mothers. </w:t>
      </w:r>
      <w:r w:rsidR="009D2B9E" w:rsidRPr="00DC4FFB">
        <w:t xml:space="preserve">Please note that Tables </w:t>
      </w:r>
      <w:r w:rsidR="00DC4FFB" w:rsidRPr="00DC4FFB">
        <w:t xml:space="preserve">18-19 and Figures </w:t>
      </w:r>
      <w:r w:rsidR="00E34ED0">
        <w:t>7-11</w:t>
      </w:r>
      <w:r w:rsidR="009D2B9E" w:rsidRPr="00DC4FFB">
        <w:t xml:space="preserve"> are based on mothers and not births.</w:t>
      </w:r>
    </w:p>
    <w:p w14:paraId="51AE4733" w14:textId="77777777" w:rsidR="005F4A45" w:rsidRPr="00DC4FFB" w:rsidRDefault="005F4A45" w:rsidP="005F4A45">
      <w:pPr>
        <w:pStyle w:val="BodyText"/>
        <w:widowControl w:val="0"/>
        <w:tabs>
          <w:tab w:val="left" w:pos="0"/>
          <w:tab w:val="left" w:pos="360"/>
        </w:tabs>
        <w:suppressAutoHyphens/>
        <w:rPr>
          <w:sz w:val="20"/>
        </w:rPr>
      </w:pPr>
    </w:p>
    <w:p w14:paraId="25EE5E6C" w14:textId="77777777" w:rsidR="005F4A45" w:rsidRPr="005F4A45" w:rsidRDefault="005F4A45" w:rsidP="005F4A45">
      <w:pPr>
        <w:ind w:right="1440"/>
        <w:rPr>
          <w:b/>
        </w:rPr>
      </w:pPr>
      <w:r w:rsidRPr="005F4A45">
        <w:rPr>
          <w:b/>
        </w:rPr>
        <w:t>Suggested Citation</w:t>
      </w:r>
    </w:p>
    <w:p w14:paraId="44A9287B" w14:textId="5EBCA04B" w:rsidR="00E560E7" w:rsidRPr="005F4A45" w:rsidRDefault="005F4A45" w:rsidP="009274F6">
      <w:pPr>
        <w:tabs>
          <w:tab w:val="left" w:pos="9072"/>
        </w:tabs>
        <w:ind w:right="72"/>
        <w:rPr>
          <w:rFonts w:cs="Arial"/>
          <w:b/>
          <w:noProof/>
        </w:rPr>
      </w:pPr>
      <w:r w:rsidRPr="005F4A45">
        <w:rPr>
          <w:i/>
        </w:rPr>
        <w:t>Massachusetts Births 201</w:t>
      </w:r>
      <w:r w:rsidR="004C0032">
        <w:rPr>
          <w:i/>
        </w:rPr>
        <w:t>9</w:t>
      </w:r>
      <w:r w:rsidRPr="005F4A45">
        <w:t xml:space="preserve"> Boston, MA: </w:t>
      </w:r>
      <w:r w:rsidR="00B9580F">
        <w:t>Registry of Vital Records and Statistics</w:t>
      </w:r>
      <w:r w:rsidRPr="005F4A45">
        <w:t xml:space="preserve">, Massachusetts Department of Public Health.  </w:t>
      </w:r>
      <w:r w:rsidR="00DC4460">
        <w:t>February</w:t>
      </w:r>
      <w:r w:rsidR="00673DD4" w:rsidRPr="00876EE2">
        <w:t xml:space="preserve"> </w:t>
      </w:r>
      <w:r w:rsidR="003C4338" w:rsidRPr="00876EE2">
        <w:t>20</w:t>
      </w:r>
      <w:r w:rsidR="004C0032">
        <w:t>2</w:t>
      </w:r>
      <w:r w:rsidR="00DC4460">
        <w:t>2</w:t>
      </w:r>
      <w:r w:rsidRPr="00876EE2">
        <w:t>.</w:t>
      </w:r>
    </w:p>
    <w:p w14:paraId="2882C8F5" w14:textId="77777777" w:rsidR="00860B79" w:rsidRDefault="00860B79" w:rsidP="00CE2C6B">
      <w:pPr>
        <w:keepNext/>
        <w:spacing w:before="180"/>
        <w:jc w:val="center"/>
        <w:outlineLvl w:val="0"/>
        <w:rPr>
          <w:b/>
        </w:rPr>
      </w:pPr>
      <w:bookmarkStart w:id="1" w:name="_Toc143504654"/>
      <w:bookmarkStart w:id="2" w:name="_Toc154567869"/>
      <w:bookmarkStart w:id="3" w:name="_Toc216511711"/>
    </w:p>
    <w:p w14:paraId="3C64236A" w14:textId="77777777" w:rsidR="00CE2C6B" w:rsidRDefault="00CE2C6B" w:rsidP="00CE2C6B">
      <w:pPr>
        <w:keepNext/>
        <w:spacing w:before="180"/>
        <w:jc w:val="center"/>
        <w:outlineLvl w:val="0"/>
        <w:rPr>
          <w:b/>
        </w:rPr>
      </w:pPr>
    </w:p>
    <w:p w14:paraId="68AF6D20" w14:textId="77777777" w:rsidR="00860B79" w:rsidRPr="00EB2A67" w:rsidRDefault="00860B79" w:rsidP="00CE2C6B">
      <w:pPr>
        <w:keepNext/>
        <w:spacing w:before="180"/>
        <w:jc w:val="center"/>
        <w:outlineLvl w:val="0"/>
        <w:rPr>
          <w:b/>
        </w:rPr>
      </w:pPr>
    </w:p>
    <w:p w14:paraId="2CFA59BD" w14:textId="77777777" w:rsidR="00CE2C6B" w:rsidRPr="00EB2A67" w:rsidRDefault="00CE2C6B" w:rsidP="00CE2C6B">
      <w:pPr>
        <w:rPr>
          <w:rFonts w:cs="Arial"/>
        </w:rPr>
      </w:pPr>
    </w:p>
    <w:p w14:paraId="1B517DD5" w14:textId="77777777" w:rsidR="0047588F" w:rsidRDefault="0047588F">
      <w:pPr>
        <w:rPr>
          <w:rFonts w:cs="Arial"/>
          <w:b/>
        </w:rPr>
      </w:pPr>
      <w:r>
        <w:rPr>
          <w:rFonts w:cs="Arial"/>
          <w:b/>
        </w:rPr>
        <w:br w:type="page"/>
      </w:r>
    </w:p>
    <w:p w14:paraId="20550383" w14:textId="77777777" w:rsidR="00860B79" w:rsidRPr="00860B79" w:rsidRDefault="00860B79" w:rsidP="00860B79">
      <w:pPr>
        <w:spacing w:line="276" w:lineRule="auto"/>
        <w:ind w:left="-270"/>
        <w:jc w:val="center"/>
        <w:rPr>
          <w:rFonts w:cs="Arial"/>
          <w:b/>
        </w:rPr>
      </w:pPr>
      <w:r w:rsidRPr="00860B79">
        <w:rPr>
          <w:rFonts w:cs="Arial"/>
          <w:b/>
        </w:rPr>
        <w:lastRenderedPageBreak/>
        <w:t>Selected Takeaways</w:t>
      </w:r>
    </w:p>
    <w:p w14:paraId="787475BA" w14:textId="77777777" w:rsidR="00860B79" w:rsidRDefault="00860B79" w:rsidP="00860B79">
      <w:pPr>
        <w:spacing w:line="276" w:lineRule="auto"/>
        <w:ind w:left="-270"/>
        <w:rPr>
          <w:rFonts w:cs="Arial"/>
        </w:rPr>
      </w:pPr>
    </w:p>
    <w:p w14:paraId="26D5692B" w14:textId="77777777" w:rsidR="00CE2C6B" w:rsidRPr="00EB2A67" w:rsidRDefault="00CE2C6B" w:rsidP="00CE2C6B">
      <w:pPr>
        <w:numPr>
          <w:ilvl w:val="0"/>
          <w:numId w:val="43"/>
        </w:numPr>
        <w:spacing w:line="276" w:lineRule="auto"/>
        <w:ind w:left="-270" w:hanging="180"/>
        <w:rPr>
          <w:rFonts w:cs="Arial"/>
        </w:rPr>
      </w:pPr>
      <w:r w:rsidRPr="00EB2A67">
        <w:rPr>
          <w:rFonts w:cs="Arial"/>
        </w:rPr>
        <w:t>In 2019, there were 69,117 births to Massachusetts resident mothers, an increase of 0.02% from 69,098 in 2018 and a decline of 25.3% since 1990 (Table 1). The number of births to mothers age 30 and older increased (for the 9th year in a row) by 13.0</w:t>
      </w:r>
      <w:r>
        <w:rPr>
          <w:rFonts w:cs="Arial"/>
        </w:rPr>
        <w:t xml:space="preserve">% </w:t>
      </w:r>
      <w:r w:rsidRPr="00EB2A67">
        <w:rPr>
          <w:rFonts w:cs="Arial"/>
        </w:rPr>
        <w:t>(2010: 39,548; 2019: 44,670). Since 2008, the number of births to mothers under 30 decreased by 32.3% percent (2008: 36,117; 2019: 24,447) (Figure 1).</w:t>
      </w:r>
      <w:r w:rsidRPr="00EB2A67">
        <w:rPr>
          <w:rFonts w:cs="Arial"/>
        </w:rPr>
        <w:tab/>
      </w:r>
    </w:p>
    <w:p w14:paraId="64304F31" w14:textId="77777777" w:rsidR="00CE2C6B" w:rsidRPr="00EB2A67" w:rsidRDefault="00CE2C6B" w:rsidP="00CE2C6B">
      <w:pPr>
        <w:spacing w:line="276" w:lineRule="auto"/>
        <w:ind w:left="-270"/>
        <w:contextualSpacing/>
        <w:rPr>
          <w:rFonts w:cs="Arial"/>
          <w:sz w:val="16"/>
          <w:szCs w:val="16"/>
        </w:rPr>
      </w:pPr>
    </w:p>
    <w:p w14:paraId="2C5AE9F6" w14:textId="77777777" w:rsidR="00CE2C6B" w:rsidRPr="00EB2A67" w:rsidRDefault="00CE2C6B" w:rsidP="00CE2C6B">
      <w:pPr>
        <w:numPr>
          <w:ilvl w:val="0"/>
          <w:numId w:val="43"/>
        </w:numPr>
        <w:spacing w:line="276" w:lineRule="auto"/>
        <w:ind w:left="-270" w:hanging="180"/>
        <w:rPr>
          <w:rFonts w:cs="Arial"/>
        </w:rPr>
      </w:pPr>
      <w:r w:rsidRPr="00EB2A67">
        <w:rPr>
          <w:rFonts w:cs="Arial"/>
        </w:rPr>
        <w:t>Between 2018 and 2019, the number of births to Black Non-Hispanic, Asian Non-Hispanic and Hispanic mothers increased by 0.5%, 0.7%, and 2.3% respectively while births to White Non-Hispanic mothers decreased by 1.2%, (Table 1).</w:t>
      </w:r>
    </w:p>
    <w:p w14:paraId="36CE5012" w14:textId="77777777" w:rsidR="00CE2C6B" w:rsidRPr="00EB2A67" w:rsidRDefault="00CE2C6B" w:rsidP="00CE2C6B">
      <w:pPr>
        <w:spacing w:line="276" w:lineRule="auto"/>
        <w:ind w:left="-270" w:hanging="180"/>
        <w:contextualSpacing/>
        <w:rPr>
          <w:rFonts w:cs="Arial"/>
          <w:sz w:val="16"/>
          <w:szCs w:val="16"/>
        </w:rPr>
      </w:pPr>
    </w:p>
    <w:p w14:paraId="23E283E1" w14:textId="6C7B1829" w:rsidR="00CE2C6B" w:rsidRPr="00EB2A67" w:rsidRDefault="00CE2C6B" w:rsidP="00CE2C6B">
      <w:pPr>
        <w:numPr>
          <w:ilvl w:val="0"/>
          <w:numId w:val="43"/>
        </w:numPr>
        <w:spacing w:line="276" w:lineRule="auto"/>
        <w:ind w:left="-270" w:hanging="180"/>
        <w:rPr>
          <w:rFonts w:cs="Arial"/>
        </w:rPr>
      </w:pPr>
      <w:r w:rsidRPr="00EB2A67">
        <w:rPr>
          <w:rFonts w:cs="Arial"/>
        </w:rPr>
        <w:t>In 2019, the Massachusetts teen birth rate remained the same after declining for 10 years in a row. The teen birth rate was 20.1 births per 1,000 women age 15-19 in 2008, while in 2019 the rate was 7.1 births per 1,000 women age 15-19 (Table 1). Between 2018 and 2019, the percentage of births to mothers less than 20 years old decreased for all races/ethnicities. However, disparities persisted, and the percentage of teen births to Hispanic women remained over five times higher than the percentage of teen births to White Non-Hispanic women and the percentage of teen births to American Indian Non-Hispanic over three times higher than that of White Non-Hispanic (Table 2</w:t>
      </w:r>
      <w:r w:rsidR="0009232B">
        <w:rPr>
          <w:rFonts w:cs="Arial"/>
        </w:rPr>
        <w:t>, Figure 2</w:t>
      </w:r>
      <w:r w:rsidRPr="00EB2A67">
        <w:rPr>
          <w:rFonts w:cs="Arial"/>
        </w:rPr>
        <w:t xml:space="preserve">). </w:t>
      </w:r>
    </w:p>
    <w:p w14:paraId="43EA1133" w14:textId="77777777" w:rsidR="00CE2C6B" w:rsidRPr="00EB2A67" w:rsidRDefault="00CE2C6B" w:rsidP="00CE2C6B">
      <w:pPr>
        <w:spacing w:line="276" w:lineRule="auto"/>
        <w:ind w:left="-270" w:hanging="180"/>
        <w:contextualSpacing/>
        <w:rPr>
          <w:rFonts w:cs="Arial"/>
          <w:sz w:val="16"/>
          <w:szCs w:val="16"/>
        </w:rPr>
      </w:pPr>
    </w:p>
    <w:p w14:paraId="05A2AFCB" w14:textId="77777777" w:rsidR="00CE2C6B" w:rsidRPr="00EB2A67" w:rsidRDefault="00CE2C6B" w:rsidP="00CE2C6B">
      <w:pPr>
        <w:numPr>
          <w:ilvl w:val="0"/>
          <w:numId w:val="43"/>
        </w:numPr>
        <w:spacing w:line="276" w:lineRule="auto"/>
        <w:ind w:left="-270" w:hanging="180"/>
        <w:rPr>
          <w:rFonts w:cs="Arial"/>
        </w:rPr>
      </w:pPr>
      <w:r w:rsidRPr="00EB2A67">
        <w:rPr>
          <w:rFonts w:cs="Arial"/>
        </w:rPr>
        <w:t>In 2019, 31.4% of births were cesarean deliveries (Table 1). Among White Non-Hispanic, Black Non-Hispanic, Hispanic, and Asian Non-Hispanic births, Black Non-Hispanics had the highest percentage of cesarean deliveries (34.8%), while Asian Non-Hispanics had the lowest percentage (28.6%) (Table 2).</w:t>
      </w:r>
    </w:p>
    <w:p w14:paraId="4D3E9F31" w14:textId="77777777" w:rsidR="00CE2C6B" w:rsidRPr="00EB2A67" w:rsidRDefault="00CE2C6B" w:rsidP="00CE2C6B">
      <w:pPr>
        <w:spacing w:line="276" w:lineRule="auto"/>
        <w:ind w:left="-270" w:hanging="180"/>
        <w:contextualSpacing/>
        <w:rPr>
          <w:rFonts w:cs="Arial"/>
          <w:sz w:val="16"/>
          <w:szCs w:val="16"/>
        </w:rPr>
      </w:pPr>
    </w:p>
    <w:p w14:paraId="766DE73A" w14:textId="77777777" w:rsidR="00CE2C6B" w:rsidRPr="00EB2A67" w:rsidRDefault="00CE2C6B" w:rsidP="00CE2C6B">
      <w:pPr>
        <w:numPr>
          <w:ilvl w:val="0"/>
          <w:numId w:val="43"/>
        </w:numPr>
        <w:spacing w:line="276" w:lineRule="auto"/>
        <w:ind w:left="-270" w:hanging="180"/>
        <w:rPr>
          <w:rFonts w:cs="Arial"/>
        </w:rPr>
      </w:pPr>
      <w:r w:rsidRPr="00EB2A67">
        <w:rPr>
          <w:rFonts w:cs="Arial"/>
        </w:rPr>
        <w:t>In 2019, the percentage of births to mothers affected by gestational diabetes increased to 7.1% from 7.0% in 2018 (Table 1).</w:t>
      </w:r>
    </w:p>
    <w:p w14:paraId="714C8066" w14:textId="77777777" w:rsidR="00CE2C6B" w:rsidRPr="00EB2A67" w:rsidRDefault="00CE2C6B" w:rsidP="00CE2C6B">
      <w:pPr>
        <w:spacing w:line="276" w:lineRule="auto"/>
        <w:ind w:left="-270" w:hanging="180"/>
        <w:contextualSpacing/>
        <w:rPr>
          <w:rFonts w:cs="Arial"/>
          <w:sz w:val="16"/>
          <w:szCs w:val="16"/>
        </w:rPr>
      </w:pPr>
    </w:p>
    <w:p w14:paraId="1EE6AB4A" w14:textId="77777777" w:rsidR="00CE2C6B" w:rsidRPr="00EB2A67" w:rsidRDefault="00CE2C6B" w:rsidP="00CE2C6B">
      <w:pPr>
        <w:numPr>
          <w:ilvl w:val="0"/>
          <w:numId w:val="43"/>
        </w:numPr>
        <w:spacing w:line="276" w:lineRule="auto"/>
        <w:ind w:left="-270" w:hanging="180"/>
        <w:rPr>
          <w:rFonts w:cs="Arial"/>
        </w:rPr>
      </w:pPr>
      <w:r w:rsidRPr="00EB2A67">
        <w:rPr>
          <w:rFonts w:cs="Arial"/>
        </w:rPr>
        <w:t xml:space="preserve">For the second year in a row the percentage of low birthweight infants (less than 2,500 grams or 5.5 pounds) </w:t>
      </w:r>
      <w:r>
        <w:rPr>
          <w:rFonts w:cs="Arial"/>
        </w:rPr>
        <w:t>has increased.</w:t>
      </w:r>
      <w:r w:rsidRPr="00EB2A67">
        <w:rPr>
          <w:rFonts w:cs="Arial"/>
        </w:rPr>
        <w:t xml:space="preserve">  The percentage of low birthweight infants increased in 2019 to 7.7% from 7.6% in 2018 (Table 1).</w:t>
      </w:r>
    </w:p>
    <w:p w14:paraId="1245EE75" w14:textId="77777777" w:rsidR="00CE2C6B" w:rsidRPr="00EB2A67" w:rsidRDefault="00CE2C6B" w:rsidP="00CE2C6B">
      <w:pPr>
        <w:spacing w:line="276" w:lineRule="auto"/>
        <w:ind w:left="-270" w:hanging="180"/>
        <w:contextualSpacing/>
        <w:rPr>
          <w:rFonts w:cs="Arial"/>
          <w:sz w:val="16"/>
          <w:szCs w:val="16"/>
        </w:rPr>
      </w:pPr>
    </w:p>
    <w:p w14:paraId="1FD9B74D" w14:textId="77777777" w:rsidR="00CE2C6B" w:rsidRPr="00EB2A67" w:rsidRDefault="00CE2C6B" w:rsidP="00CE2C6B">
      <w:pPr>
        <w:numPr>
          <w:ilvl w:val="0"/>
          <w:numId w:val="43"/>
        </w:numPr>
        <w:spacing w:line="276" w:lineRule="auto"/>
        <w:ind w:left="-270" w:hanging="180"/>
        <w:rPr>
          <w:rFonts w:cs="Arial"/>
        </w:rPr>
      </w:pPr>
      <w:r w:rsidRPr="00EB2A67">
        <w:rPr>
          <w:rFonts w:cs="Arial"/>
        </w:rPr>
        <w:t xml:space="preserve">From 2018 to 2019, the percentage of preterm births (births occurring at less than 37 weeks of gestation) increased slightly from 8.9% to 9.0% (Table 1). The percentage of preterm births from 2018 to 2019 increased for Asian Non-Hispanics from 7.8% to 8.3%, and for Hispanics from 9.8% to 10.1%. In contrast, this percentage decreased for White Non-Hispanic from 8.3% to 8.2% while percentages for Black Non-Hispanic remained the same (Table 10). </w:t>
      </w:r>
    </w:p>
    <w:p w14:paraId="7E59D2AB" w14:textId="77777777" w:rsidR="00CE2C6B" w:rsidRPr="00EB2A67" w:rsidRDefault="00CE2C6B" w:rsidP="00CE2C6B">
      <w:pPr>
        <w:spacing w:line="276" w:lineRule="auto"/>
        <w:ind w:left="-270"/>
        <w:contextualSpacing/>
        <w:rPr>
          <w:rFonts w:cs="Arial"/>
          <w:sz w:val="16"/>
          <w:szCs w:val="16"/>
        </w:rPr>
      </w:pPr>
    </w:p>
    <w:p w14:paraId="56F3F82F" w14:textId="3A0D95DA" w:rsidR="00CE2C6B" w:rsidRPr="00EB2A67" w:rsidRDefault="00CE2C6B" w:rsidP="00CE2C6B">
      <w:pPr>
        <w:numPr>
          <w:ilvl w:val="0"/>
          <w:numId w:val="43"/>
        </w:numPr>
        <w:spacing w:line="276" w:lineRule="auto"/>
        <w:ind w:left="-270" w:hanging="180"/>
        <w:rPr>
          <w:rFonts w:cs="Arial"/>
        </w:rPr>
      </w:pPr>
      <w:r w:rsidRPr="00EB2A67">
        <w:rPr>
          <w:rFonts w:cs="Arial"/>
        </w:rPr>
        <w:t xml:space="preserve">From 2018 to 2019, the percentage of births to mothers who received adequate prenatal care increased from </w:t>
      </w:r>
      <w:r w:rsidR="0009232B">
        <w:rPr>
          <w:rFonts w:cs="Arial"/>
        </w:rPr>
        <w:t>8</w:t>
      </w:r>
      <w:r w:rsidRPr="00EB2A67">
        <w:rPr>
          <w:rFonts w:cs="Arial"/>
        </w:rPr>
        <w:t>6.1% to 82.7% (Table 1</w:t>
      </w:r>
      <w:r w:rsidR="0009232B">
        <w:rPr>
          <w:rFonts w:cs="Arial"/>
        </w:rPr>
        <w:t>, Figure 3</w:t>
      </w:r>
      <w:r w:rsidRPr="00EB2A67">
        <w:rPr>
          <w:rFonts w:cs="Arial"/>
        </w:rPr>
        <w:t>). In 2019, the percentage of births with adequate prenatal care was higher among those with private insurance (88.3%) than public insurance (74.9%) (Table 16p2).</w:t>
      </w:r>
    </w:p>
    <w:p w14:paraId="68850BE6" w14:textId="77777777" w:rsidR="00CE2C6B" w:rsidRPr="00EB2A67" w:rsidRDefault="00CE2C6B" w:rsidP="00CE2C6B">
      <w:pPr>
        <w:ind w:left="-270" w:hanging="180"/>
        <w:rPr>
          <w:rFonts w:cs="Arial"/>
        </w:rPr>
      </w:pPr>
    </w:p>
    <w:p w14:paraId="532654D0" w14:textId="77777777" w:rsidR="00CE2C6B" w:rsidRPr="00EB2A67" w:rsidRDefault="00CE2C6B" w:rsidP="00CE2C6B">
      <w:pPr>
        <w:numPr>
          <w:ilvl w:val="0"/>
          <w:numId w:val="43"/>
        </w:numPr>
        <w:spacing w:line="276" w:lineRule="auto"/>
        <w:ind w:left="-270" w:hanging="180"/>
        <w:rPr>
          <w:rFonts w:cs="Arial"/>
        </w:rPr>
      </w:pPr>
      <w:r w:rsidRPr="00EB2A67">
        <w:rPr>
          <w:rFonts w:cs="Arial"/>
        </w:rPr>
        <w:t>The percentage of births to mothers whose prenatal care was covered through public insurance decreased slightly from 38.5% in 2018 to 38.1% in 2019 (Table 1).</w:t>
      </w:r>
      <w:r w:rsidRPr="00EB2A67">
        <w:rPr>
          <w:rFonts w:cs="Arial"/>
        </w:rPr>
        <w:br/>
      </w:r>
    </w:p>
    <w:p w14:paraId="00909CBD" w14:textId="77777777" w:rsidR="00CE2C6B" w:rsidRPr="00EB2A67" w:rsidRDefault="00CE2C6B" w:rsidP="00CE2C6B">
      <w:pPr>
        <w:numPr>
          <w:ilvl w:val="0"/>
          <w:numId w:val="43"/>
        </w:numPr>
        <w:spacing w:line="276" w:lineRule="auto"/>
        <w:ind w:left="-270" w:hanging="180"/>
        <w:rPr>
          <w:rFonts w:cs="Arial"/>
        </w:rPr>
      </w:pPr>
      <w:r w:rsidRPr="00EB2A67">
        <w:rPr>
          <w:rFonts w:cs="Arial"/>
        </w:rPr>
        <w:t>The percentage of multiple births in 2019 remained the same at 3.5%. The percentage of multiple births to mothers under 35 years old decreased slightly from 3.1% in 2018 to 3.0% in 2019, and the corresponding percentage for multiple births to mothers 35 and older increased from 4.8% to 4.9% (Table 4).</w:t>
      </w:r>
      <w:r w:rsidRPr="00EB2A67">
        <w:rPr>
          <w:rFonts w:cs="Arial"/>
        </w:rPr>
        <w:br/>
      </w:r>
    </w:p>
    <w:p w14:paraId="46D9A4B9" w14:textId="77777777" w:rsidR="00CE2C6B" w:rsidRPr="00EB2A67" w:rsidRDefault="00CE2C6B" w:rsidP="00CE2C6B">
      <w:pPr>
        <w:numPr>
          <w:ilvl w:val="0"/>
          <w:numId w:val="43"/>
        </w:numPr>
        <w:spacing w:line="276" w:lineRule="auto"/>
        <w:ind w:left="-270" w:hanging="180"/>
        <w:rPr>
          <w:rFonts w:cs="Arial"/>
        </w:rPr>
      </w:pPr>
      <w:r w:rsidRPr="00EB2A67">
        <w:rPr>
          <w:rFonts w:cs="Arial"/>
        </w:rPr>
        <w:t>Smoking during pregnancy continued to decline in 2019. The percentage of infants whose mothers reported smoking during pregnancy decreased from 4.4% in 2018 to 4.1% in 2019 (Figure 11).</w:t>
      </w:r>
    </w:p>
    <w:p w14:paraId="2691318A" w14:textId="77777777" w:rsidR="00CE2C6B" w:rsidRDefault="00CE2C6B" w:rsidP="00CE2C6B">
      <w:pPr>
        <w:spacing w:line="276" w:lineRule="auto"/>
        <w:ind w:left="-270" w:hanging="180"/>
        <w:contextualSpacing/>
        <w:rPr>
          <w:rFonts w:cs="Arial"/>
          <w:sz w:val="16"/>
          <w:szCs w:val="16"/>
        </w:rPr>
      </w:pPr>
    </w:p>
    <w:p w14:paraId="2B264264" w14:textId="77777777" w:rsidR="00CE2C6B" w:rsidRDefault="00CE2C6B" w:rsidP="00CE2C6B">
      <w:pPr>
        <w:spacing w:line="276" w:lineRule="auto"/>
        <w:ind w:left="-270" w:hanging="180"/>
        <w:contextualSpacing/>
        <w:rPr>
          <w:rFonts w:cs="Arial"/>
          <w:sz w:val="16"/>
          <w:szCs w:val="16"/>
        </w:rPr>
      </w:pPr>
    </w:p>
    <w:p w14:paraId="75CDC633" w14:textId="77777777" w:rsidR="00CE2C6B" w:rsidRDefault="00CE2C6B" w:rsidP="00CE2C6B">
      <w:pPr>
        <w:spacing w:line="276" w:lineRule="auto"/>
        <w:ind w:left="-270" w:hanging="180"/>
        <w:contextualSpacing/>
        <w:rPr>
          <w:rFonts w:cs="Arial"/>
          <w:sz w:val="16"/>
          <w:szCs w:val="16"/>
        </w:rPr>
      </w:pPr>
    </w:p>
    <w:p w14:paraId="7239847E" w14:textId="77777777" w:rsidR="00860B79" w:rsidRDefault="00860B79" w:rsidP="00CE2C6B">
      <w:pPr>
        <w:spacing w:line="276" w:lineRule="auto"/>
        <w:ind w:left="-270" w:hanging="180"/>
        <w:contextualSpacing/>
        <w:rPr>
          <w:rFonts w:cs="Arial"/>
          <w:sz w:val="16"/>
          <w:szCs w:val="16"/>
        </w:rPr>
      </w:pPr>
    </w:p>
    <w:p w14:paraId="239CBA41" w14:textId="77777777" w:rsidR="00860B79" w:rsidRDefault="00860B79" w:rsidP="00CE2C6B">
      <w:pPr>
        <w:spacing w:line="276" w:lineRule="auto"/>
        <w:ind w:left="-270" w:hanging="180"/>
        <w:contextualSpacing/>
        <w:rPr>
          <w:rFonts w:cs="Arial"/>
          <w:sz w:val="16"/>
          <w:szCs w:val="16"/>
        </w:rPr>
      </w:pPr>
    </w:p>
    <w:p w14:paraId="4EA2196B" w14:textId="77777777" w:rsidR="00860B79" w:rsidRDefault="00860B79" w:rsidP="00CE2C6B">
      <w:pPr>
        <w:spacing w:line="276" w:lineRule="auto"/>
        <w:ind w:left="-270" w:hanging="180"/>
        <w:contextualSpacing/>
        <w:rPr>
          <w:rFonts w:cs="Arial"/>
          <w:sz w:val="16"/>
          <w:szCs w:val="16"/>
        </w:rPr>
      </w:pPr>
    </w:p>
    <w:p w14:paraId="3BB5F47D" w14:textId="77777777" w:rsidR="00860B79" w:rsidRDefault="00860B79" w:rsidP="00CE2C6B">
      <w:pPr>
        <w:spacing w:line="276" w:lineRule="auto"/>
        <w:ind w:left="-270" w:hanging="180"/>
        <w:contextualSpacing/>
        <w:rPr>
          <w:rFonts w:cs="Arial"/>
          <w:sz w:val="16"/>
          <w:szCs w:val="16"/>
        </w:rPr>
      </w:pPr>
    </w:p>
    <w:p w14:paraId="4E713859" w14:textId="77777777" w:rsidR="00860B79" w:rsidRDefault="00860B79" w:rsidP="00CE2C6B">
      <w:pPr>
        <w:spacing w:line="276" w:lineRule="auto"/>
        <w:ind w:left="-270" w:hanging="180"/>
        <w:contextualSpacing/>
        <w:rPr>
          <w:rFonts w:cs="Arial"/>
          <w:sz w:val="16"/>
          <w:szCs w:val="16"/>
        </w:rPr>
      </w:pPr>
    </w:p>
    <w:p w14:paraId="688B9F79" w14:textId="77777777" w:rsidR="00CE2C6B" w:rsidRPr="00EB2A67" w:rsidRDefault="00CE2C6B" w:rsidP="00CE2C6B">
      <w:pPr>
        <w:numPr>
          <w:ilvl w:val="0"/>
          <w:numId w:val="43"/>
        </w:numPr>
        <w:spacing w:line="276" w:lineRule="auto"/>
        <w:ind w:left="-270" w:hanging="180"/>
        <w:contextualSpacing/>
        <w:rPr>
          <w:rFonts w:cs="Arial"/>
        </w:rPr>
      </w:pPr>
      <w:r w:rsidRPr="00EB2A67">
        <w:rPr>
          <w:rFonts w:cs="Arial"/>
        </w:rPr>
        <w:lastRenderedPageBreak/>
        <w:t>In Massachusetts, the number of women who used fertility treatment in 2019 increased to 3,802 from 3,570 in 2018. The percentage of mothers who used assisted reproductive technology (ART) among all mothers who used infertility treatment increased from 73.5% in 2018 to 74.9% in 2019. The percentage of mothers who used ART fertility treatment was much higher among White Non-Hispanic mothers at 77.9% than among Black Non-Hispanic, Asian Non-Hispanic, and Hispanic mothers at 3.6%, 11.8%, and 6.1%, respectively (Table 21).</w:t>
      </w:r>
    </w:p>
    <w:p w14:paraId="4F71C96F" w14:textId="77777777" w:rsidR="00CE2C6B" w:rsidRDefault="00CE2C6B" w:rsidP="00CE2C6B">
      <w:pPr>
        <w:spacing w:line="276" w:lineRule="auto"/>
        <w:rPr>
          <w:sz w:val="8"/>
          <w:szCs w:val="8"/>
        </w:rPr>
      </w:pPr>
    </w:p>
    <w:p w14:paraId="5B49976A" w14:textId="77777777" w:rsidR="00CE2C6B" w:rsidRPr="00CE2C6B" w:rsidRDefault="00CE2C6B" w:rsidP="00CE2C6B">
      <w:pPr>
        <w:spacing w:line="276" w:lineRule="auto"/>
        <w:rPr>
          <w:sz w:val="8"/>
          <w:szCs w:val="8"/>
        </w:rPr>
        <w:sectPr w:rsidR="00CE2C6B" w:rsidRPr="00CE2C6B" w:rsidSect="005D40FF">
          <w:headerReference w:type="default" r:id="rId16"/>
          <w:footerReference w:type="default" r:id="rId17"/>
          <w:pgSz w:w="12240" w:h="15840" w:code="1"/>
          <w:pgMar w:top="864" w:right="1152" w:bottom="720" w:left="1152" w:header="720" w:footer="720" w:gutter="0"/>
          <w:cols w:space="720"/>
          <w:docGrid w:linePitch="272"/>
        </w:sectPr>
      </w:pPr>
    </w:p>
    <w:p w14:paraId="3142B385" w14:textId="0430D9C4" w:rsidR="004D070E" w:rsidRDefault="006F3CBC" w:rsidP="004D070E">
      <w:pPr>
        <w:pStyle w:val="Caption"/>
        <w:jc w:val="center"/>
        <w:outlineLvl w:val="1"/>
        <w:rPr>
          <w:sz w:val="22"/>
          <w:szCs w:val="22"/>
        </w:rPr>
      </w:pPr>
      <w:bookmarkStart w:id="4" w:name="_Toc17196507"/>
      <w:bookmarkStart w:id="5" w:name="_Toc385513905"/>
      <w:bookmarkStart w:id="6" w:name="_Toc388445369"/>
      <w:bookmarkStart w:id="7" w:name="_Toc388445361"/>
      <w:bookmarkStart w:id="8" w:name="_Toc385513914"/>
      <w:bookmarkStart w:id="9" w:name="_Toc394990391"/>
      <w:r>
        <w:rPr>
          <w:noProof/>
          <w:sz w:val="22"/>
          <w:szCs w:val="22"/>
        </w:rPr>
        <w:lastRenderedPageBreak/>
        <mc:AlternateContent>
          <mc:Choice Requires="wps">
            <w:drawing>
              <wp:anchor distT="0" distB="0" distL="114300" distR="114300" simplePos="0" relativeHeight="251639296" behindDoc="0" locked="0" layoutInCell="1" allowOverlap="1" wp14:anchorId="45B160A1" wp14:editId="40D4CC77">
                <wp:simplePos x="0" y="0"/>
                <wp:positionH relativeFrom="column">
                  <wp:posOffset>-17145</wp:posOffset>
                </wp:positionH>
                <wp:positionV relativeFrom="paragraph">
                  <wp:posOffset>-108585</wp:posOffset>
                </wp:positionV>
                <wp:extent cx="9269730" cy="6577965"/>
                <wp:effectExtent l="0" t="0" r="0" b="0"/>
                <wp:wrapNone/>
                <wp:docPr id="661" name="Rectangle 4785" descr="P29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9730" cy="657796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CA7BB" id="Rectangle 4785" o:spid="_x0000_s1026" alt="P292#y1" style="position:absolute;margin-left:-1.35pt;margin-top:-8.55pt;width:729.9pt;height:517.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" filled="f" strokeweight="2pt"/>
            </w:pict>
          </mc:Fallback>
        </mc:AlternateContent>
      </w:r>
      <w:r w:rsidR="004D070E" w:rsidRPr="00780332">
        <w:rPr>
          <w:sz w:val="22"/>
          <w:szCs w:val="22"/>
        </w:rPr>
        <w:t xml:space="preserve">Table </w:t>
      </w:r>
      <w:r w:rsidR="004D070E" w:rsidRPr="00780332">
        <w:rPr>
          <w:sz w:val="22"/>
          <w:szCs w:val="22"/>
        </w:rPr>
        <w:fldChar w:fldCharType="begin"/>
      </w:r>
      <w:r w:rsidR="004D070E" w:rsidRPr="00780332">
        <w:rPr>
          <w:sz w:val="22"/>
          <w:szCs w:val="22"/>
        </w:rPr>
        <w:instrText xml:space="preserve"> SEQ Table \* ARABIC </w:instrText>
      </w:r>
      <w:r w:rsidR="004D070E" w:rsidRPr="00780332">
        <w:rPr>
          <w:sz w:val="22"/>
          <w:szCs w:val="22"/>
        </w:rPr>
        <w:fldChar w:fldCharType="separate"/>
      </w:r>
      <w:r w:rsidR="00380830">
        <w:rPr>
          <w:noProof/>
          <w:sz w:val="22"/>
          <w:szCs w:val="22"/>
        </w:rPr>
        <w:t>1</w:t>
      </w:r>
      <w:r w:rsidR="004D070E" w:rsidRPr="00780332">
        <w:rPr>
          <w:sz w:val="22"/>
          <w:szCs w:val="22"/>
        </w:rPr>
        <w:fldChar w:fldCharType="end"/>
      </w:r>
      <w:r w:rsidR="004D070E" w:rsidRPr="00780332">
        <w:rPr>
          <w:sz w:val="22"/>
          <w:szCs w:val="22"/>
        </w:rPr>
        <w:t xml:space="preserve">.  Trends in Birth Characteristics, Massachusetts: 1990, </w:t>
      </w:r>
      <w:r w:rsidR="002D113B">
        <w:rPr>
          <w:sz w:val="22"/>
          <w:szCs w:val="22"/>
        </w:rPr>
        <w:t>200</w:t>
      </w:r>
      <w:r w:rsidR="00624E61">
        <w:rPr>
          <w:sz w:val="22"/>
          <w:szCs w:val="22"/>
        </w:rPr>
        <w:t>5</w:t>
      </w:r>
      <w:r w:rsidR="002D113B">
        <w:rPr>
          <w:sz w:val="22"/>
          <w:szCs w:val="22"/>
        </w:rPr>
        <w:t>-201</w:t>
      </w:r>
      <w:bookmarkEnd w:id="4"/>
      <w:r w:rsidR="00624E61">
        <w:rPr>
          <w:sz w:val="22"/>
          <w:szCs w:val="22"/>
        </w:rPr>
        <w:t>9</w:t>
      </w:r>
    </w:p>
    <w:p w14:paraId="66EDD260" w14:textId="77777777" w:rsidR="00E97782" w:rsidRPr="00362FBF" w:rsidRDefault="00362FBF" w:rsidP="008D28FD">
      <w:pPr>
        <w:rPr>
          <w:rFonts w:cs="Arial"/>
          <w:sz w:val="14"/>
          <w:szCs w:val="14"/>
        </w:rPr>
      </w:pPr>
      <w:r w:rsidRPr="00362FBF">
        <w:rPr>
          <w:sz w:val="14"/>
          <w:szCs w:val="14"/>
        </w:rPr>
        <w:t>.</w:t>
      </w:r>
      <w:r w:rsidR="00B50A6B" w:rsidRPr="00B50A6B">
        <w:rPr>
          <w:noProof/>
        </w:rPr>
        <w:t xml:space="preserve"> </w:t>
      </w:r>
    </w:p>
    <w:tbl>
      <w:tblPr>
        <w:tblW w:w="14572" w:type="dxa"/>
        <w:tblInd w:w="98" w:type="dxa"/>
        <w:tblLook w:val="0000" w:firstRow="0" w:lastRow="0" w:firstColumn="0" w:lastColumn="0" w:noHBand="0" w:noVBand="0"/>
      </w:tblPr>
      <w:tblGrid>
        <w:gridCol w:w="2260"/>
        <w:gridCol w:w="856"/>
        <w:gridCol w:w="716"/>
        <w:gridCol w:w="716"/>
        <w:gridCol w:w="716"/>
        <w:gridCol w:w="716"/>
        <w:gridCol w:w="716"/>
        <w:gridCol w:w="716"/>
        <w:gridCol w:w="716"/>
        <w:gridCol w:w="716"/>
        <w:gridCol w:w="716"/>
        <w:gridCol w:w="716"/>
        <w:gridCol w:w="716"/>
        <w:gridCol w:w="716"/>
        <w:gridCol w:w="716"/>
        <w:gridCol w:w="716"/>
        <w:gridCol w:w="716"/>
        <w:gridCol w:w="716"/>
      </w:tblGrid>
      <w:tr w:rsidR="00624E61" w:rsidRPr="00521B07" w14:paraId="4F5DF31C" w14:textId="77777777" w:rsidTr="00624E61">
        <w:trPr>
          <w:trHeight w:val="270"/>
        </w:trPr>
        <w:tc>
          <w:tcPr>
            <w:tcW w:w="2260" w:type="dxa"/>
            <w:tcBorders>
              <w:top w:val="single" w:sz="8" w:space="0" w:color="auto"/>
              <w:left w:val="single" w:sz="8" w:space="0" w:color="auto"/>
              <w:bottom w:val="single" w:sz="8" w:space="0" w:color="auto"/>
              <w:right w:val="nil"/>
            </w:tcBorders>
            <w:shd w:val="clear" w:color="auto" w:fill="auto"/>
            <w:noWrap/>
          </w:tcPr>
          <w:p w14:paraId="4CAC9DA4" w14:textId="77777777" w:rsidR="00624E61" w:rsidRPr="00521B07" w:rsidRDefault="00624E61" w:rsidP="00C40333">
            <w:pPr>
              <w:rPr>
                <w:rFonts w:cs="Arial"/>
                <w:b/>
                <w:bCs/>
              </w:rPr>
            </w:pPr>
            <w:r w:rsidRPr="00521B07">
              <w:rPr>
                <w:rFonts w:cs="Arial"/>
                <w:b/>
                <w:bCs/>
              </w:rPr>
              <w:t>Characteristic</w:t>
            </w:r>
          </w:p>
        </w:tc>
        <w:tc>
          <w:tcPr>
            <w:tcW w:w="856" w:type="dxa"/>
            <w:tcBorders>
              <w:top w:val="single" w:sz="8" w:space="0" w:color="auto"/>
              <w:left w:val="nil"/>
              <w:bottom w:val="single" w:sz="8" w:space="0" w:color="auto"/>
              <w:right w:val="nil"/>
            </w:tcBorders>
            <w:shd w:val="clear" w:color="auto" w:fill="auto"/>
            <w:noWrap/>
          </w:tcPr>
          <w:p w14:paraId="15288495" w14:textId="77777777" w:rsidR="00624E61" w:rsidRPr="00521B07" w:rsidRDefault="00624E61" w:rsidP="00C40333">
            <w:pPr>
              <w:jc w:val="right"/>
              <w:rPr>
                <w:rFonts w:cs="Arial"/>
                <w:b/>
                <w:bCs/>
              </w:rPr>
            </w:pPr>
            <w:r w:rsidRPr="00521B07">
              <w:rPr>
                <w:rFonts w:cs="Arial"/>
                <w:b/>
                <w:bCs/>
              </w:rPr>
              <w:t> </w:t>
            </w:r>
          </w:p>
        </w:tc>
        <w:tc>
          <w:tcPr>
            <w:tcW w:w="716" w:type="dxa"/>
            <w:tcBorders>
              <w:top w:val="single" w:sz="8" w:space="0" w:color="auto"/>
              <w:left w:val="nil"/>
              <w:bottom w:val="single" w:sz="8" w:space="0" w:color="auto"/>
              <w:right w:val="nil"/>
            </w:tcBorders>
            <w:shd w:val="clear" w:color="auto" w:fill="auto"/>
            <w:noWrap/>
          </w:tcPr>
          <w:p w14:paraId="4E73001A" w14:textId="77777777" w:rsidR="00624E61" w:rsidRPr="00521B07" w:rsidRDefault="00624E61" w:rsidP="00C40333">
            <w:pPr>
              <w:jc w:val="right"/>
              <w:rPr>
                <w:rFonts w:cs="Arial"/>
                <w:b/>
                <w:bCs/>
              </w:rPr>
            </w:pPr>
            <w:r w:rsidRPr="00521B07">
              <w:rPr>
                <w:rFonts w:cs="Arial"/>
                <w:b/>
                <w:bCs/>
              </w:rPr>
              <w:t>1990</w:t>
            </w:r>
          </w:p>
        </w:tc>
        <w:tc>
          <w:tcPr>
            <w:tcW w:w="716" w:type="dxa"/>
            <w:tcBorders>
              <w:top w:val="single" w:sz="8" w:space="0" w:color="auto"/>
              <w:left w:val="nil"/>
              <w:bottom w:val="single" w:sz="8" w:space="0" w:color="auto"/>
              <w:right w:val="nil"/>
            </w:tcBorders>
            <w:shd w:val="clear" w:color="auto" w:fill="auto"/>
            <w:noWrap/>
          </w:tcPr>
          <w:p w14:paraId="2CD7B339" w14:textId="77777777" w:rsidR="00624E61" w:rsidRDefault="00624E61" w:rsidP="00624E61">
            <w:pPr>
              <w:jc w:val="right"/>
              <w:rPr>
                <w:rFonts w:cs="Arial"/>
                <w:b/>
                <w:bCs/>
              </w:rPr>
            </w:pPr>
            <w:r>
              <w:rPr>
                <w:rFonts w:cs="Arial"/>
                <w:b/>
                <w:bCs/>
              </w:rPr>
              <w:t>2005</w:t>
            </w:r>
          </w:p>
        </w:tc>
        <w:tc>
          <w:tcPr>
            <w:tcW w:w="716" w:type="dxa"/>
            <w:tcBorders>
              <w:top w:val="single" w:sz="8" w:space="0" w:color="auto"/>
              <w:left w:val="nil"/>
              <w:bottom w:val="single" w:sz="8" w:space="0" w:color="auto"/>
              <w:right w:val="nil"/>
            </w:tcBorders>
            <w:shd w:val="clear" w:color="auto" w:fill="auto"/>
            <w:noWrap/>
          </w:tcPr>
          <w:p w14:paraId="6A035A03" w14:textId="77777777" w:rsidR="00624E61" w:rsidRDefault="00624E61" w:rsidP="00624E61">
            <w:pPr>
              <w:jc w:val="right"/>
              <w:rPr>
                <w:rFonts w:cs="Arial"/>
                <w:b/>
                <w:bCs/>
              </w:rPr>
            </w:pPr>
            <w:r>
              <w:rPr>
                <w:rFonts w:cs="Arial"/>
                <w:b/>
                <w:bCs/>
              </w:rPr>
              <w:t>2006</w:t>
            </w:r>
          </w:p>
        </w:tc>
        <w:tc>
          <w:tcPr>
            <w:tcW w:w="716" w:type="dxa"/>
            <w:tcBorders>
              <w:top w:val="single" w:sz="8" w:space="0" w:color="auto"/>
              <w:left w:val="nil"/>
              <w:bottom w:val="single" w:sz="8" w:space="0" w:color="auto"/>
              <w:right w:val="nil"/>
            </w:tcBorders>
          </w:tcPr>
          <w:p w14:paraId="1DA109CC" w14:textId="77777777" w:rsidR="00624E61" w:rsidRDefault="00624E61" w:rsidP="00624E61">
            <w:pPr>
              <w:jc w:val="right"/>
              <w:rPr>
                <w:rFonts w:cs="Arial"/>
                <w:b/>
                <w:bCs/>
              </w:rPr>
            </w:pPr>
            <w:r>
              <w:rPr>
                <w:rFonts w:cs="Arial"/>
                <w:b/>
                <w:bCs/>
              </w:rPr>
              <w:t>2007</w:t>
            </w:r>
          </w:p>
        </w:tc>
        <w:tc>
          <w:tcPr>
            <w:tcW w:w="716" w:type="dxa"/>
            <w:tcBorders>
              <w:top w:val="single" w:sz="8" w:space="0" w:color="auto"/>
              <w:left w:val="nil"/>
              <w:bottom w:val="single" w:sz="8" w:space="0" w:color="auto"/>
              <w:right w:val="nil"/>
            </w:tcBorders>
          </w:tcPr>
          <w:p w14:paraId="46018F61" w14:textId="77777777" w:rsidR="00624E61" w:rsidRDefault="00624E61" w:rsidP="00624E61">
            <w:pPr>
              <w:jc w:val="right"/>
              <w:rPr>
                <w:rFonts w:cs="Arial"/>
                <w:b/>
                <w:bCs/>
              </w:rPr>
            </w:pPr>
            <w:r>
              <w:rPr>
                <w:rFonts w:cs="Arial"/>
                <w:b/>
                <w:bCs/>
              </w:rPr>
              <w:t>2008</w:t>
            </w:r>
          </w:p>
        </w:tc>
        <w:tc>
          <w:tcPr>
            <w:tcW w:w="716" w:type="dxa"/>
            <w:tcBorders>
              <w:top w:val="single" w:sz="8" w:space="0" w:color="auto"/>
              <w:left w:val="nil"/>
              <w:bottom w:val="single" w:sz="8" w:space="0" w:color="auto"/>
              <w:right w:val="nil"/>
            </w:tcBorders>
          </w:tcPr>
          <w:p w14:paraId="44E665E3" w14:textId="77777777" w:rsidR="00624E61" w:rsidRDefault="00624E61" w:rsidP="00624E61">
            <w:pPr>
              <w:jc w:val="right"/>
              <w:rPr>
                <w:rFonts w:cs="Arial"/>
                <w:b/>
                <w:bCs/>
              </w:rPr>
            </w:pPr>
            <w:r>
              <w:rPr>
                <w:rFonts w:cs="Arial"/>
                <w:b/>
                <w:bCs/>
              </w:rPr>
              <w:t>2009</w:t>
            </w:r>
          </w:p>
        </w:tc>
        <w:tc>
          <w:tcPr>
            <w:tcW w:w="716" w:type="dxa"/>
            <w:tcBorders>
              <w:top w:val="single" w:sz="8" w:space="0" w:color="auto"/>
              <w:left w:val="nil"/>
              <w:bottom w:val="single" w:sz="8" w:space="0" w:color="auto"/>
              <w:right w:val="nil"/>
            </w:tcBorders>
          </w:tcPr>
          <w:p w14:paraId="55DF93A6" w14:textId="77777777" w:rsidR="00624E61" w:rsidRDefault="00624E61" w:rsidP="00624E61">
            <w:pPr>
              <w:jc w:val="right"/>
              <w:rPr>
                <w:rFonts w:cs="Arial"/>
                <w:b/>
                <w:bCs/>
              </w:rPr>
            </w:pPr>
            <w:r>
              <w:rPr>
                <w:rFonts w:cs="Arial"/>
                <w:b/>
                <w:bCs/>
              </w:rPr>
              <w:t>2010</w:t>
            </w:r>
          </w:p>
        </w:tc>
        <w:tc>
          <w:tcPr>
            <w:tcW w:w="716" w:type="dxa"/>
            <w:tcBorders>
              <w:top w:val="single" w:sz="8" w:space="0" w:color="auto"/>
              <w:left w:val="nil"/>
              <w:bottom w:val="single" w:sz="8" w:space="0" w:color="auto"/>
              <w:right w:val="nil"/>
            </w:tcBorders>
          </w:tcPr>
          <w:p w14:paraId="7D302D81" w14:textId="77777777" w:rsidR="00624E61" w:rsidRDefault="00624E61" w:rsidP="00624E61">
            <w:pPr>
              <w:jc w:val="right"/>
              <w:rPr>
                <w:rFonts w:cs="Arial"/>
                <w:b/>
                <w:bCs/>
              </w:rPr>
            </w:pPr>
            <w:r>
              <w:rPr>
                <w:rFonts w:cs="Arial"/>
                <w:b/>
                <w:bCs/>
              </w:rPr>
              <w:t>2011</w:t>
            </w:r>
          </w:p>
        </w:tc>
        <w:tc>
          <w:tcPr>
            <w:tcW w:w="716" w:type="dxa"/>
            <w:tcBorders>
              <w:top w:val="single" w:sz="8" w:space="0" w:color="auto"/>
              <w:left w:val="nil"/>
              <w:bottom w:val="single" w:sz="8" w:space="0" w:color="auto"/>
              <w:right w:val="nil"/>
            </w:tcBorders>
          </w:tcPr>
          <w:p w14:paraId="3C4EA4C6" w14:textId="77777777" w:rsidR="00624E61" w:rsidRDefault="00624E61" w:rsidP="00624E61">
            <w:pPr>
              <w:jc w:val="right"/>
              <w:rPr>
                <w:rFonts w:cs="Arial"/>
                <w:b/>
                <w:bCs/>
              </w:rPr>
            </w:pPr>
            <w:r>
              <w:rPr>
                <w:rFonts w:cs="Arial"/>
                <w:b/>
                <w:bCs/>
              </w:rPr>
              <w:t>2012</w:t>
            </w:r>
          </w:p>
        </w:tc>
        <w:tc>
          <w:tcPr>
            <w:tcW w:w="716" w:type="dxa"/>
            <w:tcBorders>
              <w:top w:val="single" w:sz="8" w:space="0" w:color="auto"/>
              <w:left w:val="nil"/>
              <w:bottom w:val="single" w:sz="8" w:space="0" w:color="auto"/>
              <w:right w:val="nil"/>
            </w:tcBorders>
          </w:tcPr>
          <w:p w14:paraId="301423F6" w14:textId="77777777" w:rsidR="00624E61" w:rsidRDefault="00624E61" w:rsidP="00624E61">
            <w:pPr>
              <w:jc w:val="right"/>
              <w:rPr>
                <w:rFonts w:cs="Arial"/>
                <w:b/>
                <w:bCs/>
              </w:rPr>
            </w:pPr>
            <w:r>
              <w:rPr>
                <w:rFonts w:cs="Arial"/>
                <w:b/>
                <w:bCs/>
              </w:rPr>
              <w:t>2013</w:t>
            </w:r>
          </w:p>
        </w:tc>
        <w:tc>
          <w:tcPr>
            <w:tcW w:w="716" w:type="dxa"/>
            <w:tcBorders>
              <w:top w:val="single" w:sz="8" w:space="0" w:color="auto"/>
              <w:left w:val="nil"/>
              <w:bottom w:val="single" w:sz="8" w:space="0" w:color="auto"/>
              <w:right w:val="nil"/>
            </w:tcBorders>
          </w:tcPr>
          <w:p w14:paraId="0FB45AA7" w14:textId="77777777" w:rsidR="00624E61" w:rsidRDefault="00624E61" w:rsidP="00624E61">
            <w:pPr>
              <w:jc w:val="right"/>
              <w:rPr>
                <w:rFonts w:cs="Arial"/>
                <w:b/>
                <w:bCs/>
              </w:rPr>
            </w:pPr>
            <w:r>
              <w:rPr>
                <w:rFonts w:cs="Arial"/>
                <w:b/>
                <w:bCs/>
              </w:rPr>
              <w:t>2014</w:t>
            </w:r>
          </w:p>
        </w:tc>
        <w:tc>
          <w:tcPr>
            <w:tcW w:w="716" w:type="dxa"/>
            <w:tcBorders>
              <w:top w:val="single" w:sz="8" w:space="0" w:color="auto"/>
              <w:left w:val="nil"/>
              <w:bottom w:val="single" w:sz="8" w:space="0" w:color="auto"/>
              <w:right w:val="nil"/>
            </w:tcBorders>
          </w:tcPr>
          <w:p w14:paraId="15067AAF" w14:textId="77777777" w:rsidR="00624E61" w:rsidRDefault="00624E61" w:rsidP="00624E61">
            <w:pPr>
              <w:jc w:val="right"/>
              <w:rPr>
                <w:rFonts w:cs="Arial"/>
                <w:b/>
                <w:bCs/>
              </w:rPr>
            </w:pPr>
            <w:r>
              <w:rPr>
                <w:rFonts w:cs="Arial"/>
                <w:b/>
                <w:bCs/>
              </w:rPr>
              <w:t>2015</w:t>
            </w:r>
          </w:p>
        </w:tc>
        <w:tc>
          <w:tcPr>
            <w:tcW w:w="716" w:type="dxa"/>
            <w:tcBorders>
              <w:top w:val="single" w:sz="8" w:space="0" w:color="auto"/>
              <w:left w:val="nil"/>
              <w:bottom w:val="single" w:sz="8" w:space="0" w:color="auto"/>
              <w:right w:val="nil"/>
            </w:tcBorders>
          </w:tcPr>
          <w:p w14:paraId="349D4006" w14:textId="77777777" w:rsidR="00624E61" w:rsidRDefault="00624E61" w:rsidP="00624E61">
            <w:pPr>
              <w:jc w:val="right"/>
              <w:rPr>
                <w:rFonts w:cs="Arial"/>
                <w:b/>
                <w:bCs/>
              </w:rPr>
            </w:pPr>
            <w:r>
              <w:rPr>
                <w:rFonts w:cs="Arial"/>
                <w:b/>
                <w:bCs/>
              </w:rPr>
              <w:t>2016</w:t>
            </w:r>
          </w:p>
        </w:tc>
        <w:tc>
          <w:tcPr>
            <w:tcW w:w="716" w:type="dxa"/>
            <w:tcBorders>
              <w:top w:val="single" w:sz="8" w:space="0" w:color="auto"/>
              <w:left w:val="nil"/>
              <w:bottom w:val="single" w:sz="8" w:space="0" w:color="auto"/>
              <w:right w:val="nil"/>
            </w:tcBorders>
          </w:tcPr>
          <w:p w14:paraId="0FAE05B7" w14:textId="77777777" w:rsidR="00624E61" w:rsidRDefault="00624E61" w:rsidP="00624E61">
            <w:pPr>
              <w:jc w:val="right"/>
              <w:rPr>
                <w:rFonts w:cs="Arial"/>
                <w:b/>
                <w:bCs/>
              </w:rPr>
            </w:pPr>
            <w:r>
              <w:rPr>
                <w:rFonts w:cs="Arial"/>
                <w:b/>
                <w:bCs/>
              </w:rPr>
              <w:t>2017</w:t>
            </w:r>
          </w:p>
        </w:tc>
        <w:tc>
          <w:tcPr>
            <w:tcW w:w="716" w:type="dxa"/>
            <w:tcBorders>
              <w:top w:val="single" w:sz="8" w:space="0" w:color="auto"/>
              <w:left w:val="nil"/>
              <w:bottom w:val="single" w:sz="8" w:space="0" w:color="auto"/>
              <w:right w:val="nil"/>
            </w:tcBorders>
          </w:tcPr>
          <w:p w14:paraId="221E07A9" w14:textId="77777777" w:rsidR="00624E61" w:rsidRPr="00624E61" w:rsidRDefault="00624E61" w:rsidP="00624E61">
            <w:pPr>
              <w:jc w:val="right"/>
              <w:rPr>
                <w:rFonts w:cs="Arial"/>
                <w:b/>
                <w:bCs/>
                <w:highlight w:val="yellow"/>
              </w:rPr>
            </w:pPr>
            <w:r w:rsidRPr="00677016">
              <w:rPr>
                <w:rFonts w:cs="Arial"/>
                <w:b/>
                <w:bCs/>
              </w:rPr>
              <w:t>2018</w:t>
            </w:r>
          </w:p>
        </w:tc>
        <w:tc>
          <w:tcPr>
            <w:tcW w:w="716" w:type="dxa"/>
            <w:tcBorders>
              <w:top w:val="single" w:sz="8" w:space="0" w:color="auto"/>
              <w:left w:val="nil"/>
              <w:bottom w:val="single" w:sz="8" w:space="0" w:color="auto"/>
              <w:right w:val="nil"/>
            </w:tcBorders>
            <w:shd w:val="clear" w:color="auto" w:fill="auto"/>
            <w:noWrap/>
          </w:tcPr>
          <w:p w14:paraId="7518B17D" w14:textId="77777777" w:rsidR="00624E61" w:rsidRDefault="00624E61" w:rsidP="00624E61">
            <w:pPr>
              <w:jc w:val="center"/>
              <w:rPr>
                <w:rFonts w:cs="Arial"/>
                <w:b/>
                <w:bCs/>
              </w:rPr>
            </w:pPr>
            <w:r>
              <w:rPr>
                <w:rFonts w:cs="Arial"/>
                <w:b/>
                <w:bCs/>
              </w:rPr>
              <w:t>2019</w:t>
            </w:r>
          </w:p>
        </w:tc>
      </w:tr>
      <w:tr w:rsidR="00080B61" w:rsidRPr="00521B07" w14:paraId="2E106660" w14:textId="77777777" w:rsidTr="00080B61">
        <w:trPr>
          <w:trHeight w:val="240"/>
        </w:trPr>
        <w:tc>
          <w:tcPr>
            <w:tcW w:w="2260" w:type="dxa"/>
            <w:tcBorders>
              <w:top w:val="nil"/>
              <w:left w:val="single" w:sz="8" w:space="0" w:color="auto"/>
              <w:bottom w:val="nil"/>
              <w:right w:val="nil"/>
            </w:tcBorders>
            <w:shd w:val="clear" w:color="auto" w:fill="auto"/>
            <w:noWrap/>
          </w:tcPr>
          <w:p w14:paraId="624445D2" w14:textId="77777777" w:rsidR="00080B61" w:rsidRPr="00521B07" w:rsidRDefault="00080B61" w:rsidP="00C40333">
            <w:pPr>
              <w:rPr>
                <w:rFonts w:cs="Arial"/>
                <w:b/>
                <w:bCs/>
                <w:sz w:val="16"/>
                <w:szCs w:val="16"/>
              </w:rPr>
            </w:pPr>
            <w:r w:rsidRPr="00521B07">
              <w:rPr>
                <w:rFonts w:cs="Arial"/>
                <w:b/>
                <w:bCs/>
                <w:sz w:val="16"/>
              </w:rPr>
              <w:t>Births</w:t>
            </w:r>
            <w:r w:rsidRPr="00521B07">
              <w:rPr>
                <w:rFonts w:cs="Arial"/>
                <w:b/>
                <w:bCs/>
                <w:sz w:val="16"/>
                <w:szCs w:val="16"/>
                <w:vertAlign w:val="superscript"/>
              </w:rPr>
              <w:t>1</w:t>
            </w:r>
          </w:p>
        </w:tc>
        <w:tc>
          <w:tcPr>
            <w:tcW w:w="856" w:type="dxa"/>
            <w:tcBorders>
              <w:top w:val="nil"/>
              <w:left w:val="nil"/>
              <w:bottom w:val="nil"/>
              <w:right w:val="nil"/>
            </w:tcBorders>
            <w:shd w:val="clear" w:color="auto" w:fill="auto"/>
            <w:noWrap/>
          </w:tcPr>
          <w:p w14:paraId="70378285" w14:textId="77777777" w:rsidR="00080B61" w:rsidRPr="00521B07" w:rsidRDefault="00080B61" w:rsidP="00C40333">
            <w:pPr>
              <w:jc w:val="center"/>
              <w:rPr>
                <w:rFonts w:cs="Arial"/>
                <w:b/>
                <w:bCs/>
                <w:sz w:val="16"/>
                <w:szCs w:val="16"/>
              </w:rPr>
            </w:pPr>
            <w:r w:rsidRPr="00521B07">
              <w:rPr>
                <w:rFonts w:cs="Arial"/>
                <w:b/>
                <w:bCs/>
                <w:sz w:val="16"/>
              </w:rPr>
              <w:t xml:space="preserve">  n</w:t>
            </w:r>
            <w:r w:rsidRPr="00D10913">
              <w:rPr>
                <w:rFonts w:cs="Arial"/>
                <w:b/>
                <w:bCs/>
                <w:sz w:val="16"/>
                <w:szCs w:val="16"/>
                <w:vertAlign w:val="superscript"/>
              </w:rPr>
              <w:t>2</w:t>
            </w:r>
            <w:r w:rsidRPr="00521B07">
              <w:rPr>
                <w:rFonts w:cs="Arial"/>
                <w:b/>
                <w:bCs/>
                <w:sz w:val="16"/>
                <w:szCs w:val="16"/>
              </w:rPr>
              <w:t xml:space="preserve"> </w:t>
            </w:r>
          </w:p>
        </w:tc>
        <w:tc>
          <w:tcPr>
            <w:tcW w:w="716" w:type="dxa"/>
            <w:tcBorders>
              <w:top w:val="nil"/>
              <w:left w:val="nil"/>
              <w:bottom w:val="nil"/>
              <w:right w:val="nil"/>
            </w:tcBorders>
            <w:shd w:val="clear" w:color="auto" w:fill="auto"/>
            <w:noWrap/>
          </w:tcPr>
          <w:p w14:paraId="1C97247A" w14:textId="77777777" w:rsidR="00080B61" w:rsidRPr="00521B07" w:rsidRDefault="00080B61" w:rsidP="00C40333">
            <w:pPr>
              <w:jc w:val="right"/>
              <w:rPr>
                <w:rFonts w:cs="Arial"/>
                <w:sz w:val="16"/>
                <w:szCs w:val="16"/>
              </w:rPr>
            </w:pPr>
            <w:r w:rsidRPr="00521B07">
              <w:rPr>
                <w:rFonts w:cs="Arial"/>
                <w:sz w:val="16"/>
              </w:rPr>
              <w:t>92,461</w:t>
            </w:r>
          </w:p>
        </w:tc>
        <w:tc>
          <w:tcPr>
            <w:tcW w:w="716" w:type="dxa"/>
            <w:tcBorders>
              <w:top w:val="nil"/>
              <w:left w:val="nil"/>
              <w:bottom w:val="nil"/>
              <w:right w:val="nil"/>
            </w:tcBorders>
            <w:shd w:val="clear" w:color="auto" w:fill="auto"/>
            <w:noWrap/>
          </w:tcPr>
          <w:p w14:paraId="6D5F0F0B" w14:textId="77777777" w:rsidR="00080B61" w:rsidRDefault="00080B61" w:rsidP="00624E61">
            <w:pPr>
              <w:jc w:val="right"/>
              <w:rPr>
                <w:rFonts w:cs="Arial"/>
                <w:sz w:val="16"/>
                <w:szCs w:val="16"/>
              </w:rPr>
            </w:pPr>
            <w:r>
              <w:rPr>
                <w:rFonts w:cs="Arial"/>
                <w:sz w:val="16"/>
                <w:szCs w:val="16"/>
              </w:rPr>
              <w:t>76,824</w:t>
            </w:r>
          </w:p>
        </w:tc>
        <w:tc>
          <w:tcPr>
            <w:tcW w:w="716" w:type="dxa"/>
            <w:tcBorders>
              <w:top w:val="nil"/>
              <w:left w:val="nil"/>
              <w:bottom w:val="nil"/>
              <w:right w:val="nil"/>
            </w:tcBorders>
            <w:shd w:val="clear" w:color="auto" w:fill="auto"/>
            <w:noWrap/>
          </w:tcPr>
          <w:p w14:paraId="72D11812" w14:textId="77777777" w:rsidR="00080B61" w:rsidRDefault="00080B61" w:rsidP="00624E61">
            <w:pPr>
              <w:jc w:val="right"/>
              <w:rPr>
                <w:rFonts w:cs="Arial"/>
                <w:sz w:val="16"/>
                <w:szCs w:val="16"/>
              </w:rPr>
            </w:pPr>
            <w:r>
              <w:rPr>
                <w:rFonts w:cs="Arial"/>
                <w:sz w:val="16"/>
                <w:szCs w:val="16"/>
              </w:rPr>
              <w:t>77,670</w:t>
            </w:r>
          </w:p>
        </w:tc>
        <w:tc>
          <w:tcPr>
            <w:tcW w:w="716" w:type="dxa"/>
            <w:tcBorders>
              <w:top w:val="nil"/>
              <w:left w:val="nil"/>
              <w:bottom w:val="nil"/>
              <w:right w:val="nil"/>
            </w:tcBorders>
          </w:tcPr>
          <w:p w14:paraId="5A956D23" w14:textId="77777777" w:rsidR="00080B61" w:rsidRDefault="00080B61" w:rsidP="00624E61">
            <w:pPr>
              <w:jc w:val="right"/>
              <w:rPr>
                <w:rFonts w:cs="Arial"/>
                <w:sz w:val="16"/>
                <w:szCs w:val="16"/>
              </w:rPr>
            </w:pPr>
            <w:r>
              <w:rPr>
                <w:rFonts w:cs="Arial"/>
                <w:sz w:val="16"/>
                <w:szCs w:val="16"/>
              </w:rPr>
              <w:t>77,934</w:t>
            </w:r>
          </w:p>
        </w:tc>
        <w:tc>
          <w:tcPr>
            <w:tcW w:w="716" w:type="dxa"/>
            <w:tcBorders>
              <w:top w:val="nil"/>
              <w:left w:val="nil"/>
              <w:bottom w:val="nil"/>
              <w:right w:val="nil"/>
            </w:tcBorders>
          </w:tcPr>
          <w:p w14:paraId="3188C8A2" w14:textId="77777777" w:rsidR="00080B61" w:rsidRDefault="00080B61" w:rsidP="00624E61">
            <w:pPr>
              <w:jc w:val="right"/>
              <w:rPr>
                <w:rFonts w:cs="Arial"/>
                <w:sz w:val="16"/>
                <w:szCs w:val="16"/>
              </w:rPr>
            </w:pPr>
            <w:r>
              <w:rPr>
                <w:rFonts w:cs="Arial"/>
                <w:sz w:val="16"/>
                <w:szCs w:val="16"/>
              </w:rPr>
              <w:t>76,969</w:t>
            </w:r>
          </w:p>
        </w:tc>
        <w:tc>
          <w:tcPr>
            <w:tcW w:w="716" w:type="dxa"/>
            <w:tcBorders>
              <w:top w:val="nil"/>
              <w:left w:val="nil"/>
              <w:bottom w:val="nil"/>
              <w:right w:val="nil"/>
            </w:tcBorders>
          </w:tcPr>
          <w:p w14:paraId="6785BE6C" w14:textId="77777777" w:rsidR="00080B61" w:rsidRDefault="00080B61" w:rsidP="00624E61">
            <w:pPr>
              <w:jc w:val="right"/>
              <w:rPr>
                <w:rFonts w:cs="Arial"/>
                <w:sz w:val="16"/>
                <w:szCs w:val="16"/>
              </w:rPr>
            </w:pPr>
            <w:r>
              <w:rPr>
                <w:rFonts w:cs="Arial"/>
                <w:sz w:val="16"/>
                <w:szCs w:val="16"/>
              </w:rPr>
              <w:t>74,966</w:t>
            </w:r>
          </w:p>
        </w:tc>
        <w:tc>
          <w:tcPr>
            <w:tcW w:w="716" w:type="dxa"/>
            <w:tcBorders>
              <w:top w:val="nil"/>
              <w:left w:val="nil"/>
              <w:bottom w:val="nil"/>
              <w:right w:val="nil"/>
            </w:tcBorders>
          </w:tcPr>
          <w:p w14:paraId="10E731B2" w14:textId="77777777" w:rsidR="00080B61" w:rsidRDefault="00080B61" w:rsidP="00624E61">
            <w:pPr>
              <w:jc w:val="right"/>
              <w:rPr>
                <w:rFonts w:cs="Arial"/>
                <w:sz w:val="16"/>
                <w:szCs w:val="16"/>
              </w:rPr>
            </w:pPr>
            <w:r>
              <w:rPr>
                <w:rFonts w:cs="Arial"/>
                <w:sz w:val="16"/>
                <w:szCs w:val="16"/>
              </w:rPr>
              <w:t>72,835</w:t>
            </w:r>
          </w:p>
        </w:tc>
        <w:tc>
          <w:tcPr>
            <w:tcW w:w="716" w:type="dxa"/>
            <w:tcBorders>
              <w:top w:val="nil"/>
              <w:left w:val="nil"/>
              <w:bottom w:val="nil"/>
              <w:right w:val="nil"/>
            </w:tcBorders>
          </w:tcPr>
          <w:p w14:paraId="106A21D4" w14:textId="77777777" w:rsidR="00080B61" w:rsidRDefault="00080B61" w:rsidP="00624E61">
            <w:pPr>
              <w:jc w:val="right"/>
              <w:rPr>
                <w:rFonts w:cs="Arial"/>
                <w:sz w:val="16"/>
                <w:szCs w:val="16"/>
              </w:rPr>
            </w:pPr>
            <w:r>
              <w:rPr>
                <w:rFonts w:cs="Arial"/>
                <w:sz w:val="16"/>
                <w:szCs w:val="16"/>
              </w:rPr>
              <w:t>73,169</w:t>
            </w:r>
          </w:p>
        </w:tc>
        <w:tc>
          <w:tcPr>
            <w:tcW w:w="716" w:type="dxa"/>
            <w:tcBorders>
              <w:top w:val="nil"/>
              <w:left w:val="nil"/>
              <w:bottom w:val="nil"/>
              <w:right w:val="nil"/>
            </w:tcBorders>
          </w:tcPr>
          <w:p w14:paraId="52A08347" w14:textId="77777777" w:rsidR="00080B61" w:rsidRDefault="00080B61" w:rsidP="00624E61">
            <w:pPr>
              <w:jc w:val="right"/>
              <w:rPr>
                <w:rFonts w:cs="Arial"/>
                <w:sz w:val="16"/>
                <w:szCs w:val="16"/>
              </w:rPr>
            </w:pPr>
            <w:r>
              <w:rPr>
                <w:rFonts w:cs="Arial"/>
                <w:sz w:val="16"/>
                <w:szCs w:val="16"/>
              </w:rPr>
              <w:t>72,457</w:t>
            </w:r>
          </w:p>
        </w:tc>
        <w:tc>
          <w:tcPr>
            <w:tcW w:w="716" w:type="dxa"/>
            <w:tcBorders>
              <w:top w:val="nil"/>
              <w:left w:val="nil"/>
              <w:bottom w:val="nil"/>
              <w:right w:val="nil"/>
            </w:tcBorders>
          </w:tcPr>
          <w:p w14:paraId="72D91CA6" w14:textId="77777777" w:rsidR="00080B61" w:rsidRDefault="00080B61" w:rsidP="00624E61">
            <w:pPr>
              <w:jc w:val="right"/>
              <w:rPr>
                <w:rFonts w:cs="Arial"/>
                <w:sz w:val="16"/>
                <w:szCs w:val="16"/>
              </w:rPr>
            </w:pPr>
            <w:r>
              <w:rPr>
                <w:rFonts w:cs="Arial"/>
                <w:sz w:val="16"/>
                <w:szCs w:val="16"/>
              </w:rPr>
              <w:t>71,618</w:t>
            </w:r>
          </w:p>
        </w:tc>
        <w:tc>
          <w:tcPr>
            <w:tcW w:w="716" w:type="dxa"/>
            <w:tcBorders>
              <w:top w:val="nil"/>
              <w:left w:val="nil"/>
              <w:bottom w:val="nil"/>
              <w:right w:val="nil"/>
            </w:tcBorders>
            <w:vAlign w:val="center"/>
          </w:tcPr>
          <w:p w14:paraId="0E2CEEB0" w14:textId="77777777" w:rsidR="00080B61" w:rsidRDefault="00080B61" w:rsidP="00624E61">
            <w:pPr>
              <w:jc w:val="right"/>
              <w:rPr>
                <w:rFonts w:cs="Arial"/>
                <w:sz w:val="16"/>
                <w:szCs w:val="16"/>
              </w:rPr>
            </w:pPr>
            <w:r>
              <w:rPr>
                <w:rFonts w:cs="Arial"/>
                <w:sz w:val="16"/>
                <w:szCs w:val="16"/>
              </w:rPr>
              <w:t>71,867</w:t>
            </w:r>
          </w:p>
        </w:tc>
        <w:tc>
          <w:tcPr>
            <w:tcW w:w="716" w:type="dxa"/>
            <w:tcBorders>
              <w:top w:val="nil"/>
              <w:left w:val="nil"/>
              <w:bottom w:val="nil"/>
              <w:right w:val="nil"/>
            </w:tcBorders>
            <w:vAlign w:val="center"/>
          </w:tcPr>
          <w:p w14:paraId="6CCD9C71" w14:textId="77777777" w:rsidR="00080B61" w:rsidRDefault="00080B61" w:rsidP="00624E61">
            <w:pPr>
              <w:jc w:val="right"/>
              <w:rPr>
                <w:rFonts w:cs="Arial"/>
                <w:sz w:val="16"/>
                <w:szCs w:val="16"/>
              </w:rPr>
            </w:pPr>
            <w:r>
              <w:rPr>
                <w:rFonts w:cs="Arial"/>
                <w:sz w:val="16"/>
                <w:szCs w:val="16"/>
              </w:rPr>
              <w:t>71,484</w:t>
            </w:r>
          </w:p>
        </w:tc>
        <w:tc>
          <w:tcPr>
            <w:tcW w:w="716" w:type="dxa"/>
            <w:tcBorders>
              <w:top w:val="nil"/>
              <w:left w:val="nil"/>
              <w:bottom w:val="nil"/>
              <w:right w:val="nil"/>
            </w:tcBorders>
            <w:vAlign w:val="center"/>
          </w:tcPr>
          <w:p w14:paraId="26F79855" w14:textId="77777777" w:rsidR="00080B61" w:rsidRDefault="00080B61" w:rsidP="00080B61">
            <w:pPr>
              <w:jc w:val="right"/>
              <w:rPr>
                <w:rFonts w:cs="Arial"/>
                <w:sz w:val="16"/>
                <w:szCs w:val="16"/>
              </w:rPr>
            </w:pPr>
            <w:r>
              <w:rPr>
                <w:rFonts w:cs="Arial"/>
                <w:sz w:val="16"/>
                <w:szCs w:val="16"/>
              </w:rPr>
              <w:t>71,319</w:t>
            </w:r>
          </w:p>
        </w:tc>
        <w:tc>
          <w:tcPr>
            <w:tcW w:w="716" w:type="dxa"/>
            <w:tcBorders>
              <w:top w:val="nil"/>
              <w:left w:val="nil"/>
              <w:bottom w:val="nil"/>
              <w:right w:val="nil"/>
            </w:tcBorders>
            <w:vAlign w:val="center"/>
          </w:tcPr>
          <w:p w14:paraId="039BC355" w14:textId="77777777" w:rsidR="00080B61" w:rsidRDefault="00080B61" w:rsidP="00080B61">
            <w:pPr>
              <w:jc w:val="right"/>
              <w:rPr>
                <w:rFonts w:cs="Arial"/>
                <w:sz w:val="16"/>
                <w:szCs w:val="16"/>
              </w:rPr>
            </w:pPr>
            <w:r>
              <w:rPr>
                <w:rFonts w:cs="Arial"/>
                <w:sz w:val="16"/>
                <w:szCs w:val="16"/>
              </w:rPr>
              <w:t>70,704</w:t>
            </w:r>
          </w:p>
        </w:tc>
        <w:tc>
          <w:tcPr>
            <w:tcW w:w="716" w:type="dxa"/>
            <w:tcBorders>
              <w:top w:val="nil"/>
              <w:left w:val="nil"/>
              <w:bottom w:val="nil"/>
              <w:right w:val="nil"/>
            </w:tcBorders>
            <w:vAlign w:val="center"/>
          </w:tcPr>
          <w:p w14:paraId="09A14E2D" w14:textId="77777777" w:rsidR="00080B61" w:rsidRDefault="00080B61" w:rsidP="00080B61">
            <w:pPr>
              <w:jc w:val="right"/>
              <w:rPr>
                <w:rFonts w:cs="Arial"/>
                <w:sz w:val="16"/>
                <w:szCs w:val="16"/>
              </w:rPr>
            </w:pPr>
            <w:r>
              <w:rPr>
                <w:rFonts w:cs="Arial"/>
                <w:sz w:val="16"/>
                <w:szCs w:val="16"/>
              </w:rPr>
              <w:t>69,098</w:t>
            </w:r>
          </w:p>
        </w:tc>
        <w:tc>
          <w:tcPr>
            <w:tcW w:w="716" w:type="dxa"/>
            <w:tcBorders>
              <w:top w:val="nil"/>
              <w:left w:val="nil"/>
              <w:bottom w:val="nil"/>
              <w:right w:val="nil"/>
            </w:tcBorders>
            <w:shd w:val="clear" w:color="auto" w:fill="auto"/>
            <w:noWrap/>
            <w:vAlign w:val="center"/>
          </w:tcPr>
          <w:p w14:paraId="0C40D3F7" w14:textId="77777777" w:rsidR="00080B61" w:rsidRDefault="00080B61" w:rsidP="00080B61">
            <w:pPr>
              <w:jc w:val="right"/>
              <w:rPr>
                <w:rFonts w:cs="Arial"/>
                <w:sz w:val="16"/>
                <w:szCs w:val="16"/>
              </w:rPr>
            </w:pPr>
            <w:r>
              <w:rPr>
                <w:rFonts w:cs="Arial"/>
                <w:sz w:val="16"/>
                <w:szCs w:val="16"/>
              </w:rPr>
              <w:t>69,117</w:t>
            </w:r>
          </w:p>
        </w:tc>
      </w:tr>
      <w:tr w:rsidR="00080B61" w:rsidRPr="00521B07" w14:paraId="3FF1464F" w14:textId="77777777" w:rsidTr="00080B61">
        <w:trPr>
          <w:trHeight w:val="240"/>
        </w:trPr>
        <w:tc>
          <w:tcPr>
            <w:tcW w:w="2260" w:type="dxa"/>
            <w:tcBorders>
              <w:top w:val="nil"/>
              <w:left w:val="single" w:sz="8" w:space="0" w:color="auto"/>
              <w:bottom w:val="nil"/>
              <w:right w:val="nil"/>
            </w:tcBorders>
            <w:shd w:val="clear" w:color="auto" w:fill="auto"/>
            <w:noWrap/>
          </w:tcPr>
          <w:p w14:paraId="46343AD4"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5CC1BB91" w14:textId="77777777" w:rsidR="00080B61" w:rsidRPr="00521B07" w:rsidRDefault="00080B61" w:rsidP="00C40333">
            <w:pPr>
              <w:jc w:val="center"/>
              <w:rPr>
                <w:rFonts w:cs="Arial"/>
                <w:b/>
                <w:bCs/>
                <w:sz w:val="16"/>
                <w:szCs w:val="16"/>
              </w:rPr>
            </w:pPr>
            <w:r w:rsidRPr="00521B07">
              <w:rPr>
                <w:rFonts w:cs="Arial"/>
                <w:b/>
                <w:bCs/>
                <w:sz w:val="16"/>
              </w:rPr>
              <w:t>Rate</w:t>
            </w:r>
            <w:r w:rsidRPr="00521B07">
              <w:rPr>
                <w:rFonts w:cs="Arial"/>
                <w:b/>
                <w:bCs/>
                <w:sz w:val="16"/>
                <w:szCs w:val="16"/>
                <w:vertAlign w:val="superscript"/>
              </w:rPr>
              <w:t>3</w:t>
            </w:r>
          </w:p>
        </w:tc>
        <w:tc>
          <w:tcPr>
            <w:tcW w:w="716" w:type="dxa"/>
            <w:tcBorders>
              <w:top w:val="nil"/>
              <w:left w:val="nil"/>
              <w:bottom w:val="nil"/>
              <w:right w:val="nil"/>
            </w:tcBorders>
            <w:shd w:val="clear" w:color="auto" w:fill="auto"/>
            <w:noWrap/>
          </w:tcPr>
          <w:p w14:paraId="0F45A0BD" w14:textId="77777777" w:rsidR="00080B61" w:rsidRPr="00521B07" w:rsidRDefault="00080B61" w:rsidP="00C40333">
            <w:pPr>
              <w:jc w:val="right"/>
              <w:rPr>
                <w:rFonts w:cs="Arial"/>
                <w:sz w:val="16"/>
                <w:szCs w:val="16"/>
              </w:rPr>
            </w:pPr>
            <w:r w:rsidRPr="00521B07">
              <w:rPr>
                <w:rFonts w:cs="Arial"/>
                <w:sz w:val="16"/>
              </w:rPr>
              <w:t>62.1</w:t>
            </w:r>
          </w:p>
        </w:tc>
        <w:tc>
          <w:tcPr>
            <w:tcW w:w="716" w:type="dxa"/>
            <w:tcBorders>
              <w:top w:val="nil"/>
              <w:left w:val="nil"/>
              <w:bottom w:val="nil"/>
              <w:right w:val="nil"/>
            </w:tcBorders>
            <w:shd w:val="clear" w:color="auto" w:fill="auto"/>
            <w:noWrap/>
          </w:tcPr>
          <w:p w14:paraId="7D343E2F" w14:textId="77777777" w:rsidR="00080B61" w:rsidRDefault="00080B61" w:rsidP="00624E61">
            <w:pPr>
              <w:jc w:val="right"/>
              <w:rPr>
                <w:rFonts w:cs="Arial"/>
                <w:sz w:val="16"/>
                <w:szCs w:val="16"/>
              </w:rPr>
            </w:pPr>
            <w:r>
              <w:rPr>
                <w:rFonts w:cs="Arial"/>
                <w:sz w:val="16"/>
                <w:szCs w:val="16"/>
              </w:rPr>
              <w:t>55.6</w:t>
            </w:r>
          </w:p>
        </w:tc>
        <w:tc>
          <w:tcPr>
            <w:tcW w:w="716" w:type="dxa"/>
            <w:tcBorders>
              <w:top w:val="nil"/>
              <w:left w:val="nil"/>
              <w:bottom w:val="nil"/>
              <w:right w:val="nil"/>
            </w:tcBorders>
            <w:shd w:val="clear" w:color="auto" w:fill="auto"/>
            <w:noWrap/>
          </w:tcPr>
          <w:p w14:paraId="584294DF" w14:textId="77777777" w:rsidR="00080B61" w:rsidRDefault="00080B61" w:rsidP="00624E61">
            <w:pPr>
              <w:jc w:val="right"/>
              <w:rPr>
                <w:rFonts w:cs="Arial"/>
                <w:sz w:val="16"/>
                <w:szCs w:val="16"/>
              </w:rPr>
            </w:pPr>
            <w:r>
              <w:rPr>
                <w:rFonts w:cs="Arial"/>
                <w:sz w:val="16"/>
                <w:szCs w:val="16"/>
              </w:rPr>
              <w:t>56.9</w:t>
            </w:r>
          </w:p>
        </w:tc>
        <w:tc>
          <w:tcPr>
            <w:tcW w:w="716" w:type="dxa"/>
            <w:tcBorders>
              <w:top w:val="nil"/>
              <w:left w:val="nil"/>
              <w:bottom w:val="nil"/>
              <w:right w:val="nil"/>
            </w:tcBorders>
          </w:tcPr>
          <w:p w14:paraId="0D561C56" w14:textId="77777777" w:rsidR="00080B61" w:rsidRDefault="00080B61" w:rsidP="00624E61">
            <w:pPr>
              <w:jc w:val="right"/>
              <w:rPr>
                <w:rFonts w:cs="Arial"/>
                <w:sz w:val="16"/>
                <w:szCs w:val="16"/>
              </w:rPr>
            </w:pPr>
            <w:r>
              <w:rPr>
                <w:rFonts w:cs="Arial"/>
                <w:sz w:val="16"/>
                <w:szCs w:val="16"/>
              </w:rPr>
              <w:t>57.2</w:t>
            </w:r>
          </w:p>
        </w:tc>
        <w:tc>
          <w:tcPr>
            <w:tcW w:w="716" w:type="dxa"/>
            <w:tcBorders>
              <w:top w:val="nil"/>
              <w:left w:val="nil"/>
              <w:bottom w:val="nil"/>
              <w:right w:val="nil"/>
            </w:tcBorders>
          </w:tcPr>
          <w:p w14:paraId="3B89C33E" w14:textId="77777777" w:rsidR="00080B61" w:rsidRDefault="00080B61" w:rsidP="00624E61">
            <w:pPr>
              <w:jc w:val="right"/>
              <w:rPr>
                <w:rFonts w:cs="Arial"/>
                <w:sz w:val="16"/>
                <w:szCs w:val="16"/>
              </w:rPr>
            </w:pPr>
            <w:r>
              <w:rPr>
                <w:rFonts w:cs="Arial"/>
                <w:sz w:val="16"/>
                <w:szCs w:val="16"/>
              </w:rPr>
              <w:t>56.5</w:t>
            </w:r>
          </w:p>
        </w:tc>
        <w:tc>
          <w:tcPr>
            <w:tcW w:w="716" w:type="dxa"/>
            <w:tcBorders>
              <w:top w:val="nil"/>
              <w:left w:val="nil"/>
              <w:bottom w:val="nil"/>
              <w:right w:val="nil"/>
            </w:tcBorders>
          </w:tcPr>
          <w:p w14:paraId="2F13FD9D" w14:textId="77777777" w:rsidR="00080B61" w:rsidRDefault="00080B61" w:rsidP="00624E61">
            <w:pPr>
              <w:jc w:val="right"/>
              <w:rPr>
                <w:rFonts w:cs="Arial"/>
                <w:sz w:val="16"/>
                <w:szCs w:val="16"/>
              </w:rPr>
            </w:pPr>
            <w:r>
              <w:rPr>
                <w:rFonts w:cs="Arial"/>
                <w:sz w:val="16"/>
                <w:szCs w:val="16"/>
              </w:rPr>
              <w:t>55.1</w:t>
            </w:r>
          </w:p>
        </w:tc>
        <w:tc>
          <w:tcPr>
            <w:tcW w:w="716" w:type="dxa"/>
            <w:tcBorders>
              <w:top w:val="nil"/>
              <w:left w:val="nil"/>
              <w:bottom w:val="nil"/>
              <w:right w:val="nil"/>
            </w:tcBorders>
          </w:tcPr>
          <w:p w14:paraId="2CF52C94" w14:textId="77777777" w:rsidR="00080B61" w:rsidRDefault="00080B61" w:rsidP="00624E61">
            <w:pPr>
              <w:jc w:val="right"/>
              <w:rPr>
                <w:rFonts w:cs="Arial"/>
                <w:sz w:val="16"/>
                <w:szCs w:val="16"/>
              </w:rPr>
            </w:pPr>
            <w:r>
              <w:rPr>
                <w:rFonts w:cs="Arial"/>
                <w:sz w:val="16"/>
                <w:szCs w:val="16"/>
              </w:rPr>
              <w:t>53.7</w:t>
            </w:r>
          </w:p>
        </w:tc>
        <w:tc>
          <w:tcPr>
            <w:tcW w:w="716" w:type="dxa"/>
            <w:tcBorders>
              <w:top w:val="nil"/>
              <w:left w:val="nil"/>
              <w:bottom w:val="nil"/>
              <w:right w:val="nil"/>
            </w:tcBorders>
          </w:tcPr>
          <w:p w14:paraId="54BBFA9D" w14:textId="77777777" w:rsidR="00080B61" w:rsidRDefault="00080B61" w:rsidP="00624E61">
            <w:pPr>
              <w:jc w:val="right"/>
              <w:rPr>
                <w:rFonts w:cs="Arial"/>
                <w:sz w:val="16"/>
                <w:szCs w:val="16"/>
              </w:rPr>
            </w:pPr>
            <w:r>
              <w:rPr>
                <w:rFonts w:cs="Arial"/>
                <w:sz w:val="16"/>
                <w:szCs w:val="16"/>
              </w:rPr>
              <w:t>54.1</w:t>
            </w:r>
          </w:p>
        </w:tc>
        <w:tc>
          <w:tcPr>
            <w:tcW w:w="716" w:type="dxa"/>
            <w:tcBorders>
              <w:top w:val="nil"/>
              <w:left w:val="nil"/>
              <w:bottom w:val="nil"/>
              <w:right w:val="nil"/>
            </w:tcBorders>
          </w:tcPr>
          <w:p w14:paraId="4A8A3280" w14:textId="77777777" w:rsidR="00080B61" w:rsidRDefault="00080B61" w:rsidP="00624E61">
            <w:pPr>
              <w:jc w:val="right"/>
              <w:rPr>
                <w:rFonts w:cs="Arial"/>
                <w:sz w:val="16"/>
                <w:szCs w:val="16"/>
              </w:rPr>
            </w:pPr>
            <w:r>
              <w:rPr>
                <w:rFonts w:cs="Arial"/>
                <w:sz w:val="16"/>
                <w:szCs w:val="16"/>
              </w:rPr>
              <w:t>53.3</w:t>
            </w:r>
          </w:p>
        </w:tc>
        <w:tc>
          <w:tcPr>
            <w:tcW w:w="716" w:type="dxa"/>
            <w:tcBorders>
              <w:top w:val="nil"/>
              <w:left w:val="nil"/>
              <w:bottom w:val="nil"/>
              <w:right w:val="nil"/>
            </w:tcBorders>
          </w:tcPr>
          <w:p w14:paraId="32C02DB2" w14:textId="77777777" w:rsidR="00080B61" w:rsidRDefault="00080B61" w:rsidP="00624E61">
            <w:pPr>
              <w:jc w:val="right"/>
              <w:rPr>
                <w:rFonts w:cs="Arial"/>
                <w:sz w:val="16"/>
                <w:szCs w:val="16"/>
              </w:rPr>
            </w:pPr>
            <w:r>
              <w:rPr>
                <w:rFonts w:cs="Arial"/>
                <w:sz w:val="16"/>
                <w:szCs w:val="16"/>
              </w:rPr>
              <w:t>52.5</w:t>
            </w:r>
          </w:p>
        </w:tc>
        <w:tc>
          <w:tcPr>
            <w:tcW w:w="716" w:type="dxa"/>
            <w:tcBorders>
              <w:top w:val="nil"/>
              <w:left w:val="nil"/>
              <w:bottom w:val="nil"/>
              <w:right w:val="nil"/>
            </w:tcBorders>
            <w:vAlign w:val="center"/>
          </w:tcPr>
          <w:p w14:paraId="11A5CD4C" w14:textId="77777777" w:rsidR="00080B61" w:rsidRDefault="00080B61" w:rsidP="00624E61">
            <w:pPr>
              <w:jc w:val="right"/>
              <w:rPr>
                <w:rFonts w:cs="Arial"/>
                <w:sz w:val="16"/>
                <w:szCs w:val="16"/>
              </w:rPr>
            </w:pPr>
            <w:r>
              <w:rPr>
                <w:rFonts w:cs="Arial"/>
                <w:sz w:val="16"/>
                <w:szCs w:val="16"/>
              </w:rPr>
              <w:t>52.1</w:t>
            </w:r>
          </w:p>
        </w:tc>
        <w:tc>
          <w:tcPr>
            <w:tcW w:w="716" w:type="dxa"/>
            <w:tcBorders>
              <w:top w:val="nil"/>
              <w:left w:val="nil"/>
              <w:bottom w:val="nil"/>
              <w:right w:val="nil"/>
            </w:tcBorders>
            <w:vAlign w:val="center"/>
          </w:tcPr>
          <w:p w14:paraId="20C1A8F7" w14:textId="77777777" w:rsidR="00080B61" w:rsidRDefault="00080B61" w:rsidP="00624E61">
            <w:pPr>
              <w:jc w:val="right"/>
              <w:rPr>
                <w:rFonts w:cs="Arial"/>
                <w:sz w:val="16"/>
                <w:szCs w:val="16"/>
              </w:rPr>
            </w:pPr>
            <w:r>
              <w:rPr>
                <w:rFonts w:cs="Arial"/>
                <w:sz w:val="16"/>
                <w:szCs w:val="16"/>
              </w:rPr>
              <w:t>52</w:t>
            </w:r>
          </w:p>
        </w:tc>
        <w:tc>
          <w:tcPr>
            <w:tcW w:w="716" w:type="dxa"/>
            <w:tcBorders>
              <w:top w:val="nil"/>
              <w:left w:val="nil"/>
              <w:bottom w:val="nil"/>
              <w:right w:val="nil"/>
            </w:tcBorders>
            <w:vAlign w:val="center"/>
          </w:tcPr>
          <w:p w14:paraId="407BC2BA" w14:textId="77777777" w:rsidR="00080B61" w:rsidRDefault="00080B61" w:rsidP="00080B61">
            <w:pPr>
              <w:jc w:val="right"/>
              <w:rPr>
                <w:rFonts w:cs="Arial"/>
                <w:sz w:val="16"/>
                <w:szCs w:val="16"/>
              </w:rPr>
            </w:pPr>
            <w:r>
              <w:rPr>
                <w:rFonts w:cs="Arial"/>
                <w:sz w:val="16"/>
                <w:szCs w:val="16"/>
              </w:rPr>
              <w:t>52</w:t>
            </w:r>
          </w:p>
        </w:tc>
        <w:tc>
          <w:tcPr>
            <w:tcW w:w="716" w:type="dxa"/>
            <w:tcBorders>
              <w:top w:val="nil"/>
              <w:left w:val="nil"/>
              <w:bottom w:val="nil"/>
              <w:right w:val="nil"/>
            </w:tcBorders>
            <w:vAlign w:val="center"/>
          </w:tcPr>
          <w:p w14:paraId="66EA3FD8" w14:textId="77777777" w:rsidR="00080B61" w:rsidRDefault="00080B61" w:rsidP="00080B61">
            <w:pPr>
              <w:jc w:val="right"/>
              <w:rPr>
                <w:rFonts w:cs="Arial"/>
                <w:sz w:val="16"/>
                <w:szCs w:val="16"/>
              </w:rPr>
            </w:pPr>
            <w:r>
              <w:rPr>
                <w:rFonts w:cs="Arial"/>
                <w:sz w:val="16"/>
                <w:szCs w:val="16"/>
              </w:rPr>
              <w:t>51.2</w:t>
            </w:r>
          </w:p>
        </w:tc>
        <w:tc>
          <w:tcPr>
            <w:tcW w:w="716" w:type="dxa"/>
            <w:tcBorders>
              <w:top w:val="nil"/>
              <w:left w:val="nil"/>
              <w:bottom w:val="nil"/>
              <w:right w:val="nil"/>
            </w:tcBorders>
            <w:vAlign w:val="center"/>
          </w:tcPr>
          <w:p w14:paraId="43A03F59" w14:textId="77777777" w:rsidR="00080B61" w:rsidRDefault="00080B61" w:rsidP="00080B61">
            <w:pPr>
              <w:jc w:val="right"/>
              <w:rPr>
                <w:rFonts w:cs="Arial"/>
                <w:sz w:val="16"/>
                <w:szCs w:val="16"/>
              </w:rPr>
            </w:pPr>
            <w:r>
              <w:rPr>
                <w:rFonts w:cs="Arial"/>
                <w:sz w:val="16"/>
                <w:szCs w:val="16"/>
              </w:rPr>
              <w:t>48.8</w:t>
            </w:r>
          </w:p>
        </w:tc>
        <w:tc>
          <w:tcPr>
            <w:tcW w:w="716" w:type="dxa"/>
            <w:tcBorders>
              <w:top w:val="nil"/>
              <w:left w:val="nil"/>
              <w:bottom w:val="nil"/>
              <w:right w:val="nil"/>
            </w:tcBorders>
            <w:shd w:val="clear" w:color="auto" w:fill="auto"/>
            <w:noWrap/>
            <w:vAlign w:val="center"/>
          </w:tcPr>
          <w:p w14:paraId="75AB192A" w14:textId="77777777" w:rsidR="00080B61" w:rsidRDefault="00080B61" w:rsidP="00080B61">
            <w:pPr>
              <w:jc w:val="right"/>
              <w:rPr>
                <w:rFonts w:cs="Arial"/>
                <w:sz w:val="16"/>
                <w:szCs w:val="16"/>
              </w:rPr>
            </w:pPr>
            <w:r>
              <w:rPr>
                <w:rFonts w:cs="Arial"/>
                <w:sz w:val="16"/>
                <w:szCs w:val="16"/>
              </w:rPr>
              <w:t>48.9</w:t>
            </w:r>
          </w:p>
        </w:tc>
      </w:tr>
      <w:tr w:rsidR="00080B61" w:rsidRPr="00521B07" w14:paraId="511329F9" w14:textId="77777777" w:rsidTr="00080B61">
        <w:trPr>
          <w:trHeight w:val="240"/>
        </w:trPr>
        <w:tc>
          <w:tcPr>
            <w:tcW w:w="2260" w:type="dxa"/>
            <w:tcBorders>
              <w:top w:val="nil"/>
              <w:left w:val="single" w:sz="8" w:space="0" w:color="auto"/>
              <w:bottom w:val="nil"/>
              <w:right w:val="nil"/>
            </w:tcBorders>
            <w:shd w:val="clear" w:color="auto" w:fill="auto"/>
            <w:noWrap/>
          </w:tcPr>
          <w:p w14:paraId="26232DD3" w14:textId="77777777" w:rsidR="00080B61" w:rsidRPr="00521B07" w:rsidRDefault="00080B61" w:rsidP="00C40333">
            <w:pPr>
              <w:rPr>
                <w:rFonts w:cs="Arial"/>
                <w:b/>
                <w:bCs/>
                <w:sz w:val="16"/>
                <w:szCs w:val="16"/>
              </w:rPr>
            </w:pPr>
            <w:r w:rsidRPr="00521B07">
              <w:rPr>
                <w:rFonts w:cs="Arial"/>
                <w:b/>
                <w:bCs/>
                <w:sz w:val="16"/>
              </w:rPr>
              <w:t>Race of Mother</w:t>
            </w:r>
          </w:p>
        </w:tc>
        <w:tc>
          <w:tcPr>
            <w:tcW w:w="856" w:type="dxa"/>
            <w:tcBorders>
              <w:top w:val="nil"/>
              <w:left w:val="nil"/>
              <w:bottom w:val="nil"/>
              <w:right w:val="nil"/>
            </w:tcBorders>
            <w:shd w:val="clear" w:color="auto" w:fill="auto"/>
            <w:noWrap/>
          </w:tcPr>
          <w:p w14:paraId="2EA1CB6C" w14:textId="77777777" w:rsidR="00080B61" w:rsidRPr="00521B07" w:rsidRDefault="00080B61" w:rsidP="00C40333">
            <w:pPr>
              <w:jc w:val="center"/>
              <w:rPr>
                <w:rFonts w:cs="Arial"/>
                <w:b/>
                <w:bCs/>
                <w:sz w:val="16"/>
                <w:szCs w:val="16"/>
              </w:rPr>
            </w:pPr>
          </w:p>
        </w:tc>
        <w:tc>
          <w:tcPr>
            <w:tcW w:w="716" w:type="dxa"/>
            <w:tcBorders>
              <w:top w:val="nil"/>
              <w:left w:val="nil"/>
              <w:bottom w:val="nil"/>
              <w:right w:val="nil"/>
            </w:tcBorders>
            <w:shd w:val="clear" w:color="auto" w:fill="auto"/>
            <w:noWrap/>
          </w:tcPr>
          <w:p w14:paraId="1005CAED" w14:textId="77777777" w:rsidR="00080B61" w:rsidRPr="00521B07" w:rsidRDefault="00080B61" w:rsidP="00C40333">
            <w:pPr>
              <w:jc w:val="right"/>
              <w:rPr>
                <w:rFonts w:cs="Arial"/>
                <w:sz w:val="16"/>
                <w:szCs w:val="16"/>
              </w:rPr>
            </w:pPr>
          </w:p>
        </w:tc>
        <w:tc>
          <w:tcPr>
            <w:tcW w:w="716" w:type="dxa"/>
            <w:tcBorders>
              <w:top w:val="nil"/>
              <w:left w:val="nil"/>
              <w:bottom w:val="nil"/>
              <w:right w:val="nil"/>
            </w:tcBorders>
            <w:shd w:val="clear" w:color="auto" w:fill="auto"/>
            <w:noWrap/>
          </w:tcPr>
          <w:p w14:paraId="49468DA9" w14:textId="77777777" w:rsidR="00080B61" w:rsidRDefault="00080B61" w:rsidP="00624E61">
            <w:pPr>
              <w:jc w:val="right"/>
              <w:rPr>
                <w:rFonts w:cs="Arial"/>
                <w:sz w:val="16"/>
                <w:szCs w:val="16"/>
              </w:rPr>
            </w:pPr>
          </w:p>
        </w:tc>
        <w:tc>
          <w:tcPr>
            <w:tcW w:w="716" w:type="dxa"/>
            <w:tcBorders>
              <w:top w:val="nil"/>
              <w:left w:val="nil"/>
              <w:bottom w:val="nil"/>
              <w:right w:val="nil"/>
            </w:tcBorders>
            <w:shd w:val="clear" w:color="auto" w:fill="auto"/>
            <w:noWrap/>
          </w:tcPr>
          <w:p w14:paraId="32B562A3"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395E3AC"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84C433B"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0BC111E"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9E967D7"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A4188F0"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F2F185B"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2CC64B9A"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E4F260A"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D733855" w14:textId="77777777" w:rsidR="00080B61" w:rsidRDefault="00080B61" w:rsidP="00624E61">
            <w:pPr>
              <w:jc w:val="right"/>
              <w:rPr>
                <w:rFonts w:cs="Arial"/>
                <w:sz w:val="16"/>
                <w:szCs w:val="16"/>
              </w:rPr>
            </w:pPr>
          </w:p>
        </w:tc>
        <w:tc>
          <w:tcPr>
            <w:tcW w:w="716" w:type="dxa"/>
            <w:tcBorders>
              <w:top w:val="nil"/>
              <w:left w:val="nil"/>
              <w:bottom w:val="nil"/>
              <w:right w:val="nil"/>
            </w:tcBorders>
            <w:vAlign w:val="center"/>
          </w:tcPr>
          <w:p w14:paraId="5844E188"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658CF146"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6B110695"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07368183" w14:textId="77777777" w:rsidR="00080B61" w:rsidRDefault="00080B61" w:rsidP="00080B61">
            <w:pPr>
              <w:jc w:val="right"/>
              <w:rPr>
                <w:rFonts w:cs="Arial"/>
                <w:sz w:val="16"/>
                <w:szCs w:val="16"/>
              </w:rPr>
            </w:pPr>
          </w:p>
        </w:tc>
      </w:tr>
      <w:tr w:rsidR="00080B61" w:rsidRPr="00521B07" w14:paraId="6F33B24A" w14:textId="77777777" w:rsidTr="00080B61">
        <w:trPr>
          <w:trHeight w:val="240"/>
        </w:trPr>
        <w:tc>
          <w:tcPr>
            <w:tcW w:w="2260" w:type="dxa"/>
            <w:tcBorders>
              <w:top w:val="nil"/>
              <w:left w:val="single" w:sz="8" w:space="0" w:color="auto"/>
              <w:bottom w:val="nil"/>
              <w:right w:val="nil"/>
            </w:tcBorders>
            <w:shd w:val="clear" w:color="auto" w:fill="auto"/>
            <w:noWrap/>
          </w:tcPr>
          <w:p w14:paraId="673E15D0" w14:textId="77777777" w:rsidR="00080B61" w:rsidRPr="00521B07" w:rsidRDefault="00080B61" w:rsidP="00C40333">
            <w:pPr>
              <w:rPr>
                <w:rFonts w:cs="Arial"/>
                <w:b/>
                <w:bCs/>
                <w:sz w:val="16"/>
                <w:szCs w:val="16"/>
              </w:rPr>
            </w:pPr>
            <w:r w:rsidRPr="00521B07">
              <w:rPr>
                <w:rFonts w:cs="Arial"/>
                <w:b/>
                <w:bCs/>
                <w:sz w:val="16"/>
              </w:rPr>
              <w:t xml:space="preserve">  </w:t>
            </w:r>
            <w:r>
              <w:rPr>
                <w:rFonts w:cs="Arial"/>
                <w:b/>
                <w:bCs/>
                <w:color w:val="000000"/>
                <w:sz w:val="16"/>
                <w:szCs w:val="16"/>
              </w:rPr>
              <w:t>White N</w:t>
            </w:r>
            <w:r w:rsidRPr="00521B07">
              <w:rPr>
                <w:rFonts w:cs="Arial"/>
                <w:b/>
                <w:bCs/>
                <w:color w:val="000000"/>
                <w:sz w:val="16"/>
                <w:szCs w:val="16"/>
              </w:rPr>
              <w:t>on-Hispanic</w:t>
            </w:r>
          </w:p>
        </w:tc>
        <w:tc>
          <w:tcPr>
            <w:tcW w:w="856" w:type="dxa"/>
            <w:tcBorders>
              <w:top w:val="nil"/>
              <w:left w:val="nil"/>
              <w:bottom w:val="nil"/>
              <w:right w:val="nil"/>
            </w:tcBorders>
            <w:shd w:val="clear" w:color="auto" w:fill="auto"/>
            <w:noWrap/>
          </w:tcPr>
          <w:p w14:paraId="53D7BD07"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167BA809" w14:textId="77777777" w:rsidR="00080B61" w:rsidRPr="00521B07" w:rsidRDefault="00080B61" w:rsidP="00C40333">
            <w:pPr>
              <w:jc w:val="right"/>
              <w:rPr>
                <w:rFonts w:cs="Arial"/>
                <w:sz w:val="16"/>
                <w:szCs w:val="16"/>
              </w:rPr>
            </w:pPr>
            <w:r w:rsidRPr="00521B07">
              <w:rPr>
                <w:rFonts w:cs="Arial"/>
                <w:sz w:val="16"/>
                <w:szCs w:val="16"/>
              </w:rPr>
              <w:t>72,483</w:t>
            </w:r>
          </w:p>
        </w:tc>
        <w:tc>
          <w:tcPr>
            <w:tcW w:w="716" w:type="dxa"/>
            <w:tcBorders>
              <w:top w:val="nil"/>
              <w:left w:val="nil"/>
              <w:bottom w:val="nil"/>
              <w:right w:val="nil"/>
            </w:tcBorders>
            <w:shd w:val="clear" w:color="auto" w:fill="auto"/>
            <w:noWrap/>
          </w:tcPr>
          <w:p w14:paraId="20EA29BA" w14:textId="77777777" w:rsidR="00080B61" w:rsidRDefault="00080B61" w:rsidP="00624E61">
            <w:pPr>
              <w:jc w:val="right"/>
              <w:rPr>
                <w:rFonts w:cs="Arial"/>
                <w:sz w:val="16"/>
                <w:szCs w:val="16"/>
              </w:rPr>
            </w:pPr>
            <w:r>
              <w:rPr>
                <w:rFonts w:cs="Arial"/>
                <w:sz w:val="16"/>
                <w:szCs w:val="16"/>
              </w:rPr>
              <w:t>53,469</w:t>
            </w:r>
          </w:p>
        </w:tc>
        <w:tc>
          <w:tcPr>
            <w:tcW w:w="716" w:type="dxa"/>
            <w:tcBorders>
              <w:top w:val="nil"/>
              <w:left w:val="nil"/>
              <w:bottom w:val="nil"/>
              <w:right w:val="nil"/>
            </w:tcBorders>
            <w:shd w:val="clear" w:color="auto" w:fill="auto"/>
            <w:noWrap/>
          </w:tcPr>
          <w:p w14:paraId="524F90D9" w14:textId="77777777" w:rsidR="00080B61" w:rsidRDefault="00080B61" w:rsidP="00624E61">
            <w:pPr>
              <w:jc w:val="right"/>
              <w:rPr>
                <w:rFonts w:cs="Arial"/>
                <w:sz w:val="16"/>
                <w:szCs w:val="16"/>
              </w:rPr>
            </w:pPr>
            <w:r>
              <w:rPr>
                <w:rFonts w:cs="Arial"/>
                <w:sz w:val="16"/>
                <w:szCs w:val="16"/>
              </w:rPr>
              <w:t>52,975</w:t>
            </w:r>
          </w:p>
        </w:tc>
        <w:tc>
          <w:tcPr>
            <w:tcW w:w="716" w:type="dxa"/>
            <w:tcBorders>
              <w:top w:val="nil"/>
              <w:left w:val="nil"/>
              <w:bottom w:val="nil"/>
              <w:right w:val="nil"/>
            </w:tcBorders>
          </w:tcPr>
          <w:p w14:paraId="5174AB39" w14:textId="77777777" w:rsidR="00080B61" w:rsidRDefault="00080B61" w:rsidP="00624E61">
            <w:pPr>
              <w:jc w:val="right"/>
              <w:rPr>
                <w:rFonts w:cs="Arial"/>
                <w:sz w:val="16"/>
                <w:szCs w:val="16"/>
              </w:rPr>
            </w:pPr>
            <w:r>
              <w:rPr>
                <w:rFonts w:cs="Arial"/>
                <w:sz w:val="16"/>
                <w:szCs w:val="16"/>
              </w:rPr>
              <w:t>52,620</w:t>
            </w:r>
          </w:p>
        </w:tc>
        <w:tc>
          <w:tcPr>
            <w:tcW w:w="716" w:type="dxa"/>
            <w:tcBorders>
              <w:top w:val="nil"/>
              <w:left w:val="nil"/>
              <w:bottom w:val="nil"/>
              <w:right w:val="nil"/>
            </w:tcBorders>
          </w:tcPr>
          <w:p w14:paraId="03D9941C" w14:textId="77777777" w:rsidR="00080B61" w:rsidRDefault="00080B61" w:rsidP="00624E61">
            <w:pPr>
              <w:jc w:val="right"/>
              <w:rPr>
                <w:rFonts w:cs="Arial"/>
                <w:sz w:val="16"/>
                <w:szCs w:val="16"/>
              </w:rPr>
            </w:pPr>
            <w:r>
              <w:rPr>
                <w:rFonts w:cs="Arial"/>
                <w:sz w:val="16"/>
                <w:szCs w:val="16"/>
              </w:rPr>
              <w:t>51,760</w:t>
            </w:r>
          </w:p>
        </w:tc>
        <w:tc>
          <w:tcPr>
            <w:tcW w:w="716" w:type="dxa"/>
            <w:tcBorders>
              <w:top w:val="nil"/>
              <w:left w:val="nil"/>
              <w:bottom w:val="nil"/>
              <w:right w:val="nil"/>
            </w:tcBorders>
          </w:tcPr>
          <w:p w14:paraId="4D13A6F3" w14:textId="77777777" w:rsidR="00080B61" w:rsidRDefault="00080B61" w:rsidP="00624E61">
            <w:pPr>
              <w:jc w:val="right"/>
              <w:rPr>
                <w:rFonts w:cs="Arial"/>
                <w:sz w:val="16"/>
                <w:szCs w:val="16"/>
              </w:rPr>
            </w:pPr>
            <w:r>
              <w:rPr>
                <w:rFonts w:cs="Arial"/>
                <w:sz w:val="16"/>
                <w:szCs w:val="16"/>
              </w:rPr>
              <w:t>49,759</w:t>
            </w:r>
          </w:p>
        </w:tc>
        <w:tc>
          <w:tcPr>
            <w:tcW w:w="716" w:type="dxa"/>
            <w:tcBorders>
              <w:top w:val="nil"/>
              <w:left w:val="nil"/>
              <w:bottom w:val="nil"/>
              <w:right w:val="nil"/>
            </w:tcBorders>
          </w:tcPr>
          <w:p w14:paraId="05F89BA3" w14:textId="77777777" w:rsidR="00080B61" w:rsidRDefault="00080B61" w:rsidP="00624E61">
            <w:pPr>
              <w:jc w:val="right"/>
              <w:rPr>
                <w:rFonts w:cs="Arial"/>
                <w:sz w:val="16"/>
                <w:szCs w:val="16"/>
              </w:rPr>
            </w:pPr>
            <w:r>
              <w:rPr>
                <w:rFonts w:cs="Arial"/>
                <w:sz w:val="16"/>
                <w:szCs w:val="16"/>
              </w:rPr>
              <w:t>48,466</w:t>
            </w:r>
          </w:p>
        </w:tc>
        <w:tc>
          <w:tcPr>
            <w:tcW w:w="716" w:type="dxa"/>
            <w:tcBorders>
              <w:top w:val="nil"/>
              <w:left w:val="nil"/>
              <w:bottom w:val="nil"/>
              <w:right w:val="nil"/>
            </w:tcBorders>
          </w:tcPr>
          <w:p w14:paraId="2D776A26" w14:textId="77777777" w:rsidR="00080B61" w:rsidRDefault="00080B61" w:rsidP="00624E61">
            <w:pPr>
              <w:jc w:val="right"/>
              <w:rPr>
                <w:rFonts w:cs="Arial"/>
                <w:sz w:val="16"/>
                <w:szCs w:val="16"/>
              </w:rPr>
            </w:pPr>
            <w:r>
              <w:rPr>
                <w:rFonts w:cs="Arial"/>
                <w:sz w:val="16"/>
                <w:szCs w:val="16"/>
              </w:rPr>
              <w:t>45,973</w:t>
            </w:r>
          </w:p>
        </w:tc>
        <w:tc>
          <w:tcPr>
            <w:tcW w:w="716" w:type="dxa"/>
            <w:tcBorders>
              <w:top w:val="nil"/>
              <w:left w:val="nil"/>
              <w:bottom w:val="nil"/>
              <w:right w:val="nil"/>
            </w:tcBorders>
          </w:tcPr>
          <w:p w14:paraId="592FF48B" w14:textId="77777777" w:rsidR="00080B61" w:rsidRDefault="00080B61" w:rsidP="00624E61">
            <w:pPr>
              <w:jc w:val="right"/>
              <w:rPr>
                <w:rFonts w:cs="Arial"/>
                <w:sz w:val="16"/>
                <w:szCs w:val="16"/>
              </w:rPr>
            </w:pPr>
            <w:r>
              <w:rPr>
                <w:rFonts w:cs="Arial"/>
                <w:sz w:val="16"/>
                <w:szCs w:val="16"/>
              </w:rPr>
              <w:t>45,032</w:t>
            </w:r>
          </w:p>
        </w:tc>
        <w:tc>
          <w:tcPr>
            <w:tcW w:w="716" w:type="dxa"/>
            <w:tcBorders>
              <w:top w:val="nil"/>
              <w:left w:val="nil"/>
              <w:bottom w:val="nil"/>
              <w:right w:val="nil"/>
            </w:tcBorders>
          </w:tcPr>
          <w:p w14:paraId="1FC54FF1" w14:textId="77777777" w:rsidR="00080B61" w:rsidRDefault="00080B61" w:rsidP="00624E61">
            <w:pPr>
              <w:jc w:val="right"/>
              <w:rPr>
                <w:rFonts w:cs="Arial"/>
                <w:sz w:val="16"/>
                <w:szCs w:val="16"/>
              </w:rPr>
            </w:pPr>
            <w:r>
              <w:rPr>
                <w:rFonts w:cs="Arial"/>
                <w:sz w:val="16"/>
                <w:szCs w:val="16"/>
              </w:rPr>
              <w:t>44,432</w:t>
            </w:r>
          </w:p>
        </w:tc>
        <w:tc>
          <w:tcPr>
            <w:tcW w:w="716" w:type="dxa"/>
            <w:tcBorders>
              <w:top w:val="nil"/>
              <w:left w:val="nil"/>
              <w:bottom w:val="nil"/>
              <w:right w:val="nil"/>
            </w:tcBorders>
            <w:vAlign w:val="center"/>
          </w:tcPr>
          <w:p w14:paraId="6F98830D" w14:textId="77777777" w:rsidR="00080B61" w:rsidRDefault="00080B61" w:rsidP="00624E61">
            <w:pPr>
              <w:jc w:val="right"/>
              <w:rPr>
                <w:rFonts w:cs="Arial"/>
                <w:sz w:val="16"/>
                <w:szCs w:val="16"/>
              </w:rPr>
            </w:pPr>
            <w:r>
              <w:rPr>
                <w:rFonts w:cs="Arial"/>
                <w:sz w:val="16"/>
                <w:szCs w:val="16"/>
              </w:rPr>
              <w:t>44,128</w:t>
            </w:r>
          </w:p>
        </w:tc>
        <w:tc>
          <w:tcPr>
            <w:tcW w:w="716" w:type="dxa"/>
            <w:tcBorders>
              <w:top w:val="nil"/>
              <w:left w:val="nil"/>
              <w:bottom w:val="nil"/>
              <w:right w:val="nil"/>
            </w:tcBorders>
            <w:vAlign w:val="center"/>
          </w:tcPr>
          <w:p w14:paraId="48E873E5" w14:textId="77777777" w:rsidR="00080B61" w:rsidRDefault="00080B61" w:rsidP="00624E61">
            <w:pPr>
              <w:jc w:val="right"/>
              <w:rPr>
                <w:rFonts w:cs="Arial"/>
                <w:sz w:val="16"/>
                <w:szCs w:val="16"/>
              </w:rPr>
            </w:pPr>
            <w:r>
              <w:rPr>
                <w:rFonts w:cs="Arial"/>
                <w:sz w:val="16"/>
                <w:szCs w:val="16"/>
              </w:rPr>
              <w:t>43,255</w:t>
            </w:r>
          </w:p>
        </w:tc>
        <w:tc>
          <w:tcPr>
            <w:tcW w:w="716" w:type="dxa"/>
            <w:tcBorders>
              <w:top w:val="nil"/>
              <w:left w:val="nil"/>
              <w:bottom w:val="nil"/>
              <w:right w:val="nil"/>
            </w:tcBorders>
            <w:vAlign w:val="center"/>
          </w:tcPr>
          <w:p w14:paraId="18B300DE" w14:textId="77777777" w:rsidR="00080B61" w:rsidRDefault="00080B61" w:rsidP="00080B61">
            <w:pPr>
              <w:jc w:val="right"/>
              <w:rPr>
                <w:rFonts w:cs="Arial"/>
                <w:sz w:val="16"/>
                <w:szCs w:val="16"/>
              </w:rPr>
            </w:pPr>
            <w:r>
              <w:rPr>
                <w:rFonts w:cs="Arial"/>
                <w:sz w:val="16"/>
                <w:szCs w:val="16"/>
              </w:rPr>
              <w:t>42,448</w:t>
            </w:r>
          </w:p>
        </w:tc>
        <w:tc>
          <w:tcPr>
            <w:tcW w:w="716" w:type="dxa"/>
            <w:tcBorders>
              <w:top w:val="nil"/>
              <w:left w:val="nil"/>
              <w:bottom w:val="nil"/>
              <w:right w:val="nil"/>
            </w:tcBorders>
            <w:vAlign w:val="center"/>
          </w:tcPr>
          <w:p w14:paraId="263514F9" w14:textId="77777777" w:rsidR="00080B61" w:rsidRDefault="00080B61" w:rsidP="00080B61">
            <w:pPr>
              <w:jc w:val="right"/>
              <w:rPr>
                <w:rFonts w:cs="Arial"/>
                <w:sz w:val="16"/>
                <w:szCs w:val="16"/>
              </w:rPr>
            </w:pPr>
            <w:r>
              <w:rPr>
                <w:rFonts w:cs="Arial"/>
                <w:sz w:val="16"/>
                <w:szCs w:val="16"/>
              </w:rPr>
              <w:t>40,989</w:t>
            </w:r>
          </w:p>
        </w:tc>
        <w:tc>
          <w:tcPr>
            <w:tcW w:w="716" w:type="dxa"/>
            <w:tcBorders>
              <w:top w:val="nil"/>
              <w:left w:val="nil"/>
              <w:bottom w:val="nil"/>
              <w:right w:val="nil"/>
            </w:tcBorders>
            <w:vAlign w:val="center"/>
          </w:tcPr>
          <w:p w14:paraId="5D726381" w14:textId="77777777" w:rsidR="00080B61" w:rsidRDefault="00080B61" w:rsidP="00080B61">
            <w:pPr>
              <w:jc w:val="right"/>
              <w:rPr>
                <w:rFonts w:cs="Arial"/>
                <w:sz w:val="16"/>
                <w:szCs w:val="16"/>
              </w:rPr>
            </w:pPr>
            <w:r>
              <w:rPr>
                <w:rFonts w:cs="Arial"/>
                <w:sz w:val="16"/>
                <w:szCs w:val="16"/>
              </w:rPr>
              <w:t>39,956</w:t>
            </w:r>
          </w:p>
        </w:tc>
        <w:tc>
          <w:tcPr>
            <w:tcW w:w="716" w:type="dxa"/>
            <w:tcBorders>
              <w:top w:val="nil"/>
              <w:left w:val="nil"/>
              <w:bottom w:val="nil"/>
              <w:right w:val="nil"/>
            </w:tcBorders>
            <w:shd w:val="clear" w:color="auto" w:fill="auto"/>
            <w:noWrap/>
            <w:vAlign w:val="center"/>
          </w:tcPr>
          <w:p w14:paraId="08603DE8" w14:textId="77777777" w:rsidR="00080B61" w:rsidRDefault="00080B61" w:rsidP="00080B61">
            <w:pPr>
              <w:jc w:val="right"/>
              <w:rPr>
                <w:rFonts w:cs="Arial"/>
                <w:sz w:val="16"/>
                <w:szCs w:val="16"/>
              </w:rPr>
            </w:pPr>
            <w:r>
              <w:rPr>
                <w:rFonts w:cs="Arial"/>
                <w:sz w:val="16"/>
                <w:szCs w:val="16"/>
              </w:rPr>
              <w:t>39,461</w:t>
            </w:r>
          </w:p>
        </w:tc>
      </w:tr>
      <w:tr w:rsidR="00080B61" w:rsidRPr="00521B07" w14:paraId="3FB5D511" w14:textId="77777777" w:rsidTr="00080B61">
        <w:trPr>
          <w:trHeight w:val="240"/>
        </w:trPr>
        <w:tc>
          <w:tcPr>
            <w:tcW w:w="2260" w:type="dxa"/>
            <w:tcBorders>
              <w:top w:val="nil"/>
              <w:left w:val="single" w:sz="8" w:space="0" w:color="auto"/>
              <w:bottom w:val="nil"/>
              <w:right w:val="nil"/>
            </w:tcBorders>
            <w:shd w:val="clear" w:color="auto" w:fill="auto"/>
            <w:noWrap/>
          </w:tcPr>
          <w:p w14:paraId="2D4BA5E3"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4A27C99C" w14:textId="77777777" w:rsidR="00080B61" w:rsidRPr="00521B07" w:rsidRDefault="00080B61" w:rsidP="00C4033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tcPr>
          <w:p w14:paraId="736E3ED5" w14:textId="77777777" w:rsidR="00080B61" w:rsidRPr="00521B07" w:rsidRDefault="00080B61" w:rsidP="00C40333">
            <w:pPr>
              <w:jc w:val="right"/>
              <w:rPr>
                <w:rFonts w:cs="Arial"/>
                <w:sz w:val="16"/>
                <w:szCs w:val="16"/>
              </w:rPr>
            </w:pPr>
            <w:r w:rsidRPr="00521B07">
              <w:rPr>
                <w:rFonts w:cs="Arial"/>
                <w:sz w:val="16"/>
                <w:szCs w:val="16"/>
              </w:rPr>
              <w:t>78.4</w:t>
            </w:r>
          </w:p>
        </w:tc>
        <w:tc>
          <w:tcPr>
            <w:tcW w:w="716" w:type="dxa"/>
            <w:tcBorders>
              <w:top w:val="nil"/>
              <w:left w:val="nil"/>
              <w:bottom w:val="nil"/>
              <w:right w:val="nil"/>
            </w:tcBorders>
            <w:shd w:val="clear" w:color="auto" w:fill="auto"/>
            <w:noWrap/>
          </w:tcPr>
          <w:p w14:paraId="676D776C" w14:textId="77777777" w:rsidR="00080B61" w:rsidRDefault="00080B61" w:rsidP="00624E61">
            <w:pPr>
              <w:jc w:val="right"/>
              <w:rPr>
                <w:rFonts w:cs="Arial"/>
                <w:sz w:val="16"/>
                <w:szCs w:val="16"/>
              </w:rPr>
            </w:pPr>
            <w:r>
              <w:rPr>
                <w:rFonts w:cs="Arial"/>
                <w:sz w:val="16"/>
                <w:szCs w:val="16"/>
              </w:rPr>
              <w:t>69.6</w:t>
            </w:r>
          </w:p>
        </w:tc>
        <w:tc>
          <w:tcPr>
            <w:tcW w:w="716" w:type="dxa"/>
            <w:tcBorders>
              <w:top w:val="nil"/>
              <w:left w:val="nil"/>
              <w:bottom w:val="nil"/>
              <w:right w:val="nil"/>
            </w:tcBorders>
            <w:shd w:val="clear" w:color="auto" w:fill="auto"/>
            <w:noWrap/>
          </w:tcPr>
          <w:p w14:paraId="6D8B68C9" w14:textId="77777777" w:rsidR="00080B61" w:rsidRDefault="00080B61" w:rsidP="00624E61">
            <w:pPr>
              <w:jc w:val="right"/>
              <w:rPr>
                <w:rFonts w:cs="Arial"/>
                <w:sz w:val="16"/>
                <w:szCs w:val="16"/>
              </w:rPr>
            </w:pPr>
            <w:r>
              <w:rPr>
                <w:rFonts w:cs="Arial"/>
                <w:sz w:val="16"/>
                <w:szCs w:val="16"/>
              </w:rPr>
              <w:t>68.2</w:t>
            </w:r>
          </w:p>
        </w:tc>
        <w:tc>
          <w:tcPr>
            <w:tcW w:w="716" w:type="dxa"/>
            <w:tcBorders>
              <w:top w:val="nil"/>
              <w:left w:val="nil"/>
              <w:bottom w:val="nil"/>
              <w:right w:val="nil"/>
            </w:tcBorders>
          </w:tcPr>
          <w:p w14:paraId="183FDF35" w14:textId="77777777" w:rsidR="00080B61" w:rsidRDefault="00080B61" w:rsidP="00624E61">
            <w:pPr>
              <w:jc w:val="right"/>
              <w:rPr>
                <w:rFonts w:cs="Arial"/>
                <w:sz w:val="16"/>
                <w:szCs w:val="16"/>
              </w:rPr>
            </w:pPr>
            <w:r>
              <w:rPr>
                <w:rFonts w:cs="Arial"/>
                <w:sz w:val="16"/>
                <w:szCs w:val="16"/>
              </w:rPr>
              <w:t>67.5</w:t>
            </w:r>
          </w:p>
        </w:tc>
        <w:tc>
          <w:tcPr>
            <w:tcW w:w="716" w:type="dxa"/>
            <w:tcBorders>
              <w:top w:val="nil"/>
              <w:left w:val="nil"/>
              <w:bottom w:val="nil"/>
              <w:right w:val="nil"/>
            </w:tcBorders>
          </w:tcPr>
          <w:p w14:paraId="6562B537" w14:textId="77777777" w:rsidR="00080B61" w:rsidRDefault="00080B61" w:rsidP="00624E61">
            <w:pPr>
              <w:jc w:val="right"/>
              <w:rPr>
                <w:rFonts w:cs="Arial"/>
                <w:sz w:val="16"/>
                <w:szCs w:val="16"/>
              </w:rPr>
            </w:pPr>
            <w:r>
              <w:rPr>
                <w:rFonts w:cs="Arial"/>
                <w:sz w:val="16"/>
                <w:szCs w:val="16"/>
              </w:rPr>
              <w:t>67.2</w:t>
            </w:r>
          </w:p>
        </w:tc>
        <w:tc>
          <w:tcPr>
            <w:tcW w:w="716" w:type="dxa"/>
            <w:tcBorders>
              <w:top w:val="nil"/>
              <w:left w:val="nil"/>
              <w:bottom w:val="nil"/>
              <w:right w:val="nil"/>
            </w:tcBorders>
          </w:tcPr>
          <w:p w14:paraId="16CEEB54" w14:textId="77777777" w:rsidR="00080B61" w:rsidRDefault="00080B61" w:rsidP="00624E61">
            <w:pPr>
              <w:jc w:val="right"/>
              <w:rPr>
                <w:rFonts w:cs="Arial"/>
                <w:sz w:val="16"/>
                <w:szCs w:val="16"/>
              </w:rPr>
            </w:pPr>
            <w:r>
              <w:rPr>
                <w:rFonts w:cs="Arial"/>
                <w:sz w:val="16"/>
                <w:szCs w:val="16"/>
              </w:rPr>
              <w:t>66.4</w:t>
            </w:r>
          </w:p>
        </w:tc>
        <w:tc>
          <w:tcPr>
            <w:tcW w:w="716" w:type="dxa"/>
            <w:tcBorders>
              <w:top w:val="nil"/>
              <w:left w:val="nil"/>
              <w:bottom w:val="nil"/>
              <w:right w:val="nil"/>
            </w:tcBorders>
          </w:tcPr>
          <w:p w14:paraId="1B26C205" w14:textId="77777777" w:rsidR="00080B61" w:rsidRDefault="00080B61" w:rsidP="00624E61">
            <w:pPr>
              <w:jc w:val="right"/>
              <w:rPr>
                <w:rFonts w:cs="Arial"/>
                <w:sz w:val="16"/>
                <w:szCs w:val="16"/>
              </w:rPr>
            </w:pPr>
            <w:r>
              <w:rPr>
                <w:rFonts w:cs="Arial"/>
                <w:sz w:val="16"/>
                <w:szCs w:val="16"/>
              </w:rPr>
              <w:t>66.5</w:t>
            </w:r>
          </w:p>
        </w:tc>
        <w:tc>
          <w:tcPr>
            <w:tcW w:w="716" w:type="dxa"/>
            <w:tcBorders>
              <w:top w:val="nil"/>
              <w:left w:val="nil"/>
              <w:bottom w:val="nil"/>
              <w:right w:val="nil"/>
            </w:tcBorders>
          </w:tcPr>
          <w:p w14:paraId="38EDFEC0" w14:textId="77777777" w:rsidR="00080B61" w:rsidRDefault="00080B61" w:rsidP="00624E61">
            <w:pPr>
              <w:jc w:val="right"/>
              <w:rPr>
                <w:rFonts w:cs="Arial"/>
                <w:sz w:val="16"/>
                <w:szCs w:val="16"/>
              </w:rPr>
            </w:pPr>
            <w:r>
              <w:rPr>
                <w:rFonts w:cs="Arial"/>
                <w:sz w:val="16"/>
                <w:szCs w:val="16"/>
              </w:rPr>
              <w:t>62.8</w:t>
            </w:r>
          </w:p>
        </w:tc>
        <w:tc>
          <w:tcPr>
            <w:tcW w:w="716" w:type="dxa"/>
            <w:tcBorders>
              <w:top w:val="nil"/>
              <w:left w:val="nil"/>
              <w:bottom w:val="nil"/>
              <w:right w:val="nil"/>
            </w:tcBorders>
          </w:tcPr>
          <w:p w14:paraId="1D52E9CA" w14:textId="77777777" w:rsidR="00080B61" w:rsidRDefault="00080B61" w:rsidP="00624E61">
            <w:pPr>
              <w:jc w:val="right"/>
              <w:rPr>
                <w:rFonts w:cs="Arial"/>
                <w:sz w:val="16"/>
                <w:szCs w:val="16"/>
              </w:rPr>
            </w:pPr>
            <w:r>
              <w:rPr>
                <w:rFonts w:cs="Arial"/>
                <w:sz w:val="16"/>
                <w:szCs w:val="16"/>
              </w:rPr>
              <w:t>62.1</w:t>
            </w:r>
          </w:p>
        </w:tc>
        <w:tc>
          <w:tcPr>
            <w:tcW w:w="716" w:type="dxa"/>
            <w:tcBorders>
              <w:top w:val="nil"/>
              <w:left w:val="nil"/>
              <w:bottom w:val="nil"/>
              <w:right w:val="nil"/>
            </w:tcBorders>
          </w:tcPr>
          <w:p w14:paraId="10DF9C4A" w14:textId="77777777" w:rsidR="00080B61" w:rsidRDefault="00080B61" w:rsidP="00624E61">
            <w:pPr>
              <w:jc w:val="right"/>
              <w:rPr>
                <w:rFonts w:cs="Arial"/>
                <w:sz w:val="16"/>
                <w:szCs w:val="16"/>
              </w:rPr>
            </w:pPr>
            <w:r>
              <w:rPr>
                <w:rFonts w:cs="Arial"/>
                <w:sz w:val="16"/>
                <w:szCs w:val="16"/>
              </w:rPr>
              <w:t>62.0</w:t>
            </w:r>
          </w:p>
        </w:tc>
        <w:tc>
          <w:tcPr>
            <w:tcW w:w="716" w:type="dxa"/>
            <w:tcBorders>
              <w:top w:val="nil"/>
              <w:left w:val="nil"/>
              <w:bottom w:val="nil"/>
              <w:right w:val="nil"/>
            </w:tcBorders>
            <w:vAlign w:val="center"/>
          </w:tcPr>
          <w:p w14:paraId="6D7B754F" w14:textId="77777777" w:rsidR="00080B61" w:rsidRDefault="00080B61" w:rsidP="00624E61">
            <w:pPr>
              <w:jc w:val="right"/>
              <w:rPr>
                <w:rFonts w:cs="Arial"/>
                <w:sz w:val="16"/>
                <w:szCs w:val="16"/>
              </w:rPr>
            </w:pPr>
            <w:r>
              <w:rPr>
                <w:rFonts w:cs="Arial"/>
                <w:sz w:val="16"/>
                <w:szCs w:val="16"/>
              </w:rPr>
              <w:t>61.4</w:t>
            </w:r>
          </w:p>
        </w:tc>
        <w:tc>
          <w:tcPr>
            <w:tcW w:w="716" w:type="dxa"/>
            <w:tcBorders>
              <w:top w:val="nil"/>
              <w:left w:val="nil"/>
              <w:bottom w:val="nil"/>
              <w:right w:val="nil"/>
            </w:tcBorders>
            <w:vAlign w:val="center"/>
          </w:tcPr>
          <w:p w14:paraId="34503AE8" w14:textId="77777777" w:rsidR="00080B61" w:rsidRDefault="00080B61" w:rsidP="00624E61">
            <w:pPr>
              <w:jc w:val="right"/>
              <w:rPr>
                <w:rFonts w:cs="Arial"/>
                <w:sz w:val="16"/>
                <w:szCs w:val="16"/>
              </w:rPr>
            </w:pPr>
            <w:r>
              <w:rPr>
                <w:rFonts w:cs="Arial"/>
                <w:sz w:val="16"/>
                <w:szCs w:val="16"/>
              </w:rPr>
              <w:t>60.5</w:t>
            </w:r>
          </w:p>
        </w:tc>
        <w:tc>
          <w:tcPr>
            <w:tcW w:w="716" w:type="dxa"/>
            <w:tcBorders>
              <w:top w:val="nil"/>
              <w:left w:val="nil"/>
              <w:bottom w:val="nil"/>
              <w:right w:val="nil"/>
            </w:tcBorders>
            <w:vAlign w:val="center"/>
          </w:tcPr>
          <w:p w14:paraId="04F09CA5" w14:textId="77777777" w:rsidR="00080B61" w:rsidRDefault="00080B61" w:rsidP="00080B61">
            <w:pPr>
              <w:jc w:val="right"/>
              <w:rPr>
                <w:rFonts w:cs="Arial"/>
                <w:sz w:val="16"/>
                <w:szCs w:val="16"/>
              </w:rPr>
            </w:pPr>
            <w:r>
              <w:rPr>
                <w:rFonts w:cs="Arial"/>
                <w:sz w:val="16"/>
                <w:szCs w:val="16"/>
              </w:rPr>
              <w:t>59.5</w:t>
            </w:r>
          </w:p>
        </w:tc>
        <w:tc>
          <w:tcPr>
            <w:tcW w:w="716" w:type="dxa"/>
            <w:tcBorders>
              <w:top w:val="nil"/>
              <w:left w:val="nil"/>
              <w:bottom w:val="nil"/>
              <w:right w:val="nil"/>
            </w:tcBorders>
            <w:vAlign w:val="center"/>
          </w:tcPr>
          <w:p w14:paraId="1DB60890" w14:textId="77777777" w:rsidR="00080B61" w:rsidRDefault="00080B61" w:rsidP="00080B61">
            <w:pPr>
              <w:jc w:val="right"/>
              <w:rPr>
                <w:rFonts w:cs="Arial"/>
                <w:sz w:val="16"/>
                <w:szCs w:val="16"/>
              </w:rPr>
            </w:pPr>
            <w:r>
              <w:rPr>
                <w:rFonts w:cs="Arial"/>
                <w:sz w:val="16"/>
                <w:szCs w:val="16"/>
              </w:rPr>
              <w:t>58</w:t>
            </w:r>
          </w:p>
        </w:tc>
        <w:tc>
          <w:tcPr>
            <w:tcW w:w="716" w:type="dxa"/>
            <w:tcBorders>
              <w:top w:val="nil"/>
              <w:left w:val="nil"/>
              <w:bottom w:val="nil"/>
              <w:right w:val="nil"/>
            </w:tcBorders>
            <w:vAlign w:val="center"/>
          </w:tcPr>
          <w:p w14:paraId="6B732CA4" w14:textId="77777777" w:rsidR="00080B61" w:rsidRDefault="00080B61" w:rsidP="00080B61">
            <w:pPr>
              <w:jc w:val="right"/>
              <w:rPr>
                <w:rFonts w:cs="Arial"/>
                <w:sz w:val="16"/>
                <w:szCs w:val="16"/>
              </w:rPr>
            </w:pPr>
            <w:r>
              <w:rPr>
                <w:rFonts w:cs="Arial"/>
                <w:sz w:val="16"/>
                <w:szCs w:val="16"/>
              </w:rPr>
              <w:t>57.8</w:t>
            </w:r>
          </w:p>
        </w:tc>
        <w:tc>
          <w:tcPr>
            <w:tcW w:w="716" w:type="dxa"/>
            <w:tcBorders>
              <w:top w:val="nil"/>
              <w:left w:val="nil"/>
              <w:bottom w:val="nil"/>
              <w:right w:val="nil"/>
            </w:tcBorders>
            <w:shd w:val="clear" w:color="auto" w:fill="auto"/>
            <w:noWrap/>
            <w:vAlign w:val="center"/>
          </w:tcPr>
          <w:p w14:paraId="3C846F7D" w14:textId="77777777" w:rsidR="00080B61" w:rsidRDefault="00080B61" w:rsidP="00080B61">
            <w:pPr>
              <w:jc w:val="right"/>
              <w:rPr>
                <w:rFonts w:cs="Arial"/>
                <w:sz w:val="16"/>
                <w:szCs w:val="16"/>
              </w:rPr>
            </w:pPr>
            <w:r>
              <w:rPr>
                <w:rFonts w:cs="Arial"/>
                <w:sz w:val="16"/>
                <w:szCs w:val="16"/>
              </w:rPr>
              <w:t>57.1</w:t>
            </w:r>
          </w:p>
        </w:tc>
      </w:tr>
      <w:tr w:rsidR="00080B61" w:rsidRPr="00521B07" w14:paraId="21E998B7" w14:textId="77777777" w:rsidTr="00080B61">
        <w:trPr>
          <w:trHeight w:val="240"/>
        </w:trPr>
        <w:tc>
          <w:tcPr>
            <w:tcW w:w="2260" w:type="dxa"/>
            <w:tcBorders>
              <w:top w:val="nil"/>
              <w:left w:val="single" w:sz="8" w:space="0" w:color="auto"/>
              <w:bottom w:val="nil"/>
              <w:right w:val="nil"/>
            </w:tcBorders>
            <w:shd w:val="clear" w:color="auto" w:fill="auto"/>
            <w:noWrap/>
          </w:tcPr>
          <w:p w14:paraId="3DBBD208" w14:textId="77777777" w:rsidR="00080B61" w:rsidRPr="00521B07" w:rsidRDefault="00080B61" w:rsidP="00C40333">
            <w:pPr>
              <w:rPr>
                <w:rFonts w:cs="Arial"/>
                <w:b/>
                <w:bCs/>
                <w:sz w:val="16"/>
                <w:szCs w:val="16"/>
              </w:rPr>
            </w:pPr>
            <w:r w:rsidRPr="00521B07">
              <w:rPr>
                <w:rFonts w:cs="Arial"/>
                <w:b/>
                <w:bCs/>
                <w:sz w:val="16"/>
              </w:rPr>
              <w:t xml:space="preserve">  </w:t>
            </w:r>
            <w:r w:rsidRPr="00521B07">
              <w:rPr>
                <w:rFonts w:cs="Arial"/>
                <w:b/>
                <w:bCs/>
                <w:color w:val="000000"/>
                <w:sz w:val="16"/>
                <w:szCs w:val="16"/>
              </w:rPr>
              <w:t xml:space="preserve">Black </w:t>
            </w:r>
            <w:r>
              <w:rPr>
                <w:rFonts w:cs="Arial"/>
                <w:b/>
                <w:bCs/>
                <w:color w:val="000000"/>
                <w:sz w:val="16"/>
                <w:szCs w:val="16"/>
              </w:rPr>
              <w:t>N</w:t>
            </w:r>
            <w:r w:rsidRPr="00521B07">
              <w:rPr>
                <w:rFonts w:cs="Arial"/>
                <w:b/>
                <w:bCs/>
                <w:color w:val="000000"/>
                <w:sz w:val="16"/>
                <w:szCs w:val="16"/>
              </w:rPr>
              <w:t>on-Hispanic</w:t>
            </w:r>
          </w:p>
        </w:tc>
        <w:tc>
          <w:tcPr>
            <w:tcW w:w="856" w:type="dxa"/>
            <w:tcBorders>
              <w:top w:val="nil"/>
              <w:left w:val="nil"/>
              <w:bottom w:val="nil"/>
              <w:right w:val="nil"/>
            </w:tcBorders>
            <w:shd w:val="clear" w:color="auto" w:fill="auto"/>
            <w:noWrap/>
          </w:tcPr>
          <w:p w14:paraId="6975431D"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529C90F1" w14:textId="77777777" w:rsidR="00080B61" w:rsidRPr="00521B07" w:rsidRDefault="00080B61" w:rsidP="00C40333">
            <w:pPr>
              <w:jc w:val="right"/>
              <w:rPr>
                <w:rFonts w:cs="Arial"/>
                <w:sz w:val="16"/>
                <w:szCs w:val="16"/>
              </w:rPr>
            </w:pPr>
            <w:r w:rsidRPr="00521B07">
              <w:rPr>
                <w:rFonts w:cs="Arial"/>
                <w:sz w:val="16"/>
                <w:szCs w:val="16"/>
              </w:rPr>
              <w:t>7,158</w:t>
            </w:r>
          </w:p>
        </w:tc>
        <w:tc>
          <w:tcPr>
            <w:tcW w:w="716" w:type="dxa"/>
            <w:tcBorders>
              <w:top w:val="nil"/>
              <w:left w:val="nil"/>
              <w:bottom w:val="nil"/>
              <w:right w:val="nil"/>
            </w:tcBorders>
            <w:shd w:val="clear" w:color="auto" w:fill="auto"/>
            <w:noWrap/>
          </w:tcPr>
          <w:p w14:paraId="5B714C7C" w14:textId="77777777" w:rsidR="00080B61" w:rsidRDefault="00080B61" w:rsidP="00624E61">
            <w:pPr>
              <w:jc w:val="right"/>
              <w:rPr>
                <w:rFonts w:cs="Arial"/>
                <w:sz w:val="16"/>
                <w:szCs w:val="16"/>
              </w:rPr>
            </w:pPr>
            <w:r>
              <w:rPr>
                <w:rFonts w:cs="Arial"/>
                <w:sz w:val="16"/>
                <w:szCs w:val="16"/>
              </w:rPr>
              <w:t>6,077</w:t>
            </w:r>
          </w:p>
        </w:tc>
        <w:tc>
          <w:tcPr>
            <w:tcW w:w="716" w:type="dxa"/>
            <w:tcBorders>
              <w:top w:val="nil"/>
              <w:left w:val="nil"/>
              <w:bottom w:val="nil"/>
              <w:right w:val="nil"/>
            </w:tcBorders>
            <w:shd w:val="clear" w:color="auto" w:fill="auto"/>
            <w:noWrap/>
          </w:tcPr>
          <w:p w14:paraId="24901035" w14:textId="77777777" w:rsidR="00080B61" w:rsidRDefault="00080B61" w:rsidP="00624E61">
            <w:pPr>
              <w:jc w:val="right"/>
              <w:rPr>
                <w:rFonts w:cs="Arial"/>
                <w:sz w:val="16"/>
                <w:szCs w:val="16"/>
              </w:rPr>
            </w:pPr>
            <w:r>
              <w:rPr>
                <w:rFonts w:cs="Arial"/>
                <w:sz w:val="16"/>
                <w:szCs w:val="16"/>
              </w:rPr>
              <w:t>6,452</w:t>
            </w:r>
          </w:p>
        </w:tc>
        <w:tc>
          <w:tcPr>
            <w:tcW w:w="716" w:type="dxa"/>
            <w:tcBorders>
              <w:top w:val="nil"/>
              <w:left w:val="nil"/>
              <w:bottom w:val="nil"/>
              <w:right w:val="nil"/>
            </w:tcBorders>
          </w:tcPr>
          <w:p w14:paraId="45CA8EF4" w14:textId="77777777" w:rsidR="00080B61" w:rsidRDefault="00080B61" w:rsidP="00624E61">
            <w:pPr>
              <w:jc w:val="right"/>
              <w:rPr>
                <w:rFonts w:cs="Arial"/>
                <w:sz w:val="16"/>
                <w:szCs w:val="16"/>
              </w:rPr>
            </w:pPr>
            <w:r>
              <w:rPr>
                <w:rFonts w:cs="Arial"/>
                <w:sz w:val="16"/>
                <w:szCs w:val="16"/>
              </w:rPr>
              <w:t>6,462</w:t>
            </w:r>
          </w:p>
        </w:tc>
        <w:tc>
          <w:tcPr>
            <w:tcW w:w="716" w:type="dxa"/>
            <w:tcBorders>
              <w:top w:val="nil"/>
              <w:left w:val="nil"/>
              <w:bottom w:val="nil"/>
              <w:right w:val="nil"/>
            </w:tcBorders>
          </w:tcPr>
          <w:p w14:paraId="06DB0E58" w14:textId="77777777" w:rsidR="00080B61" w:rsidRDefault="00080B61" w:rsidP="00624E61">
            <w:pPr>
              <w:jc w:val="right"/>
              <w:rPr>
                <w:rFonts w:cs="Arial"/>
                <w:sz w:val="16"/>
                <w:szCs w:val="16"/>
              </w:rPr>
            </w:pPr>
            <w:r>
              <w:rPr>
                <w:rFonts w:cs="Arial"/>
                <w:sz w:val="16"/>
                <w:szCs w:val="16"/>
              </w:rPr>
              <w:t>6,652</w:t>
            </w:r>
          </w:p>
        </w:tc>
        <w:tc>
          <w:tcPr>
            <w:tcW w:w="716" w:type="dxa"/>
            <w:tcBorders>
              <w:top w:val="nil"/>
              <w:left w:val="nil"/>
              <w:bottom w:val="nil"/>
              <w:right w:val="nil"/>
            </w:tcBorders>
          </w:tcPr>
          <w:p w14:paraId="1CC2086F" w14:textId="77777777" w:rsidR="00080B61" w:rsidRDefault="00080B61" w:rsidP="00624E61">
            <w:pPr>
              <w:jc w:val="right"/>
              <w:rPr>
                <w:rFonts w:cs="Arial"/>
                <w:sz w:val="16"/>
                <w:szCs w:val="16"/>
              </w:rPr>
            </w:pPr>
            <w:r>
              <w:rPr>
                <w:rFonts w:cs="Arial"/>
                <w:sz w:val="16"/>
                <w:szCs w:val="16"/>
              </w:rPr>
              <w:t>6,945</w:t>
            </w:r>
          </w:p>
        </w:tc>
        <w:tc>
          <w:tcPr>
            <w:tcW w:w="716" w:type="dxa"/>
            <w:tcBorders>
              <w:top w:val="nil"/>
              <w:left w:val="nil"/>
              <w:bottom w:val="nil"/>
              <w:right w:val="nil"/>
            </w:tcBorders>
          </w:tcPr>
          <w:p w14:paraId="5ACA4238" w14:textId="77777777" w:rsidR="00080B61" w:rsidRDefault="00080B61" w:rsidP="00624E61">
            <w:pPr>
              <w:jc w:val="right"/>
              <w:rPr>
                <w:rFonts w:cs="Arial"/>
                <w:sz w:val="16"/>
                <w:szCs w:val="16"/>
              </w:rPr>
            </w:pPr>
            <w:r>
              <w:rPr>
                <w:rFonts w:cs="Arial"/>
                <w:sz w:val="16"/>
                <w:szCs w:val="16"/>
              </w:rPr>
              <w:t>6,794</w:t>
            </w:r>
          </w:p>
        </w:tc>
        <w:tc>
          <w:tcPr>
            <w:tcW w:w="716" w:type="dxa"/>
            <w:tcBorders>
              <w:top w:val="nil"/>
              <w:left w:val="nil"/>
              <w:bottom w:val="nil"/>
              <w:right w:val="nil"/>
            </w:tcBorders>
          </w:tcPr>
          <w:p w14:paraId="1C5B4B84" w14:textId="77777777" w:rsidR="00080B61" w:rsidRDefault="00080B61" w:rsidP="00624E61">
            <w:pPr>
              <w:jc w:val="right"/>
              <w:rPr>
                <w:rFonts w:cs="Arial"/>
                <w:sz w:val="16"/>
                <w:szCs w:val="16"/>
              </w:rPr>
            </w:pPr>
            <w:r>
              <w:rPr>
                <w:rFonts w:cs="Arial"/>
                <w:sz w:val="16"/>
                <w:szCs w:val="16"/>
              </w:rPr>
              <w:t>6,999</w:t>
            </w:r>
          </w:p>
        </w:tc>
        <w:tc>
          <w:tcPr>
            <w:tcW w:w="716" w:type="dxa"/>
            <w:tcBorders>
              <w:top w:val="nil"/>
              <w:left w:val="nil"/>
              <w:bottom w:val="nil"/>
              <w:right w:val="nil"/>
            </w:tcBorders>
          </w:tcPr>
          <w:p w14:paraId="756CD361" w14:textId="77777777" w:rsidR="00080B61" w:rsidRDefault="00080B61" w:rsidP="00624E61">
            <w:pPr>
              <w:jc w:val="right"/>
              <w:rPr>
                <w:rFonts w:cs="Arial"/>
                <w:sz w:val="16"/>
                <w:szCs w:val="16"/>
              </w:rPr>
            </w:pPr>
            <w:r>
              <w:rPr>
                <w:rFonts w:cs="Arial"/>
                <w:sz w:val="16"/>
                <w:szCs w:val="16"/>
              </w:rPr>
              <w:t>6,892</w:t>
            </w:r>
          </w:p>
        </w:tc>
        <w:tc>
          <w:tcPr>
            <w:tcW w:w="716" w:type="dxa"/>
            <w:tcBorders>
              <w:top w:val="nil"/>
              <w:left w:val="nil"/>
              <w:bottom w:val="nil"/>
              <w:right w:val="nil"/>
            </w:tcBorders>
          </w:tcPr>
          <w:p w14:paraId="6AF61491" w14:textId="77777777" w:rsidR="00080B61" w:rsidRDefault="00080B61" w:rsidP="00624E61">
            <w:pPr>
              <w:jc w:val="right"/>
              <w:rPr>
                <w:rFonts w:cs="Arial"/>
                <w:sz w:val="16"/>
                <w:szCs w:val="16"/>
              </w:rPr>
            </w:pPr>
            <w:r>
              <w:rPr>
                <w:rFonts w:cs="Arial"/>
                <w:sz w:val="16"/>
                <w:szCs w:val="16"/>
              </w:rPr>
              <w:t>7,016</w:t>
            </w:r>
          </w:p>
        </w:tc>
        <w:tc>
          <w:tcPr>
            <w:tcW w:w="716" w:type="dxa"/>
            <w:tcBorders>
              <w:top w:val="nil"/>
              <w:left w:val="nil"/>
              <w:bottom w:val="nil"/>
              <w:right w:val="nil"/>
            </w:tcBorders>
            <w:vAlign w:val="center"/>
          </w:tcPr>
          <w:p w14:paraId="7D7FE0E7" w14:textId="77777777" w:rsidR="00080B61" w:rsidRDefault="00080B61" w:rsidP="00624E61">
            <w:pPr>
              <w:jc w:val="right"/>
              <w:rPr>
                <w:rFonts w:cs="Arial"/>
                <w:sz w:val="16"/>
                <w:szCs w:val="16"/>
              </w:rPr>
            </w:pPr>
            <w:r>
              <w:rPr>
                <w:rFonts w:cs="Arial"/>
                <w:sz w:val="16"/>
                <w:szCs w:val="16"/>
              </w:rPr>
              <w:t>7,071</w:t>
            </w:r>
          </w:p>
        </w:tc>
        <w:tc>
          <w:tcPr>
            <w:tcW w:w="716" w:type="dxa"/>
            <w:tcBorders>
              <w:top w:val="nil"/>
              <w:left w:val="nil"/>
              <w:bottom w:val="nil"/>
              <w:right w:val="nil"/>
            </w:tcBorders>
            <w:vAlign w:val="center"/>
          </w:tcPr>
          <w:p w14:paraId="2DE40338" w14:textId="77777777" w:rsidR="00080B61" w:rsidRDefault="00080B61" w:rsidP="00624E61">
            <w:pPr>
              <w:jc w:val="right"/>
              <w:rPr>
                <w:rFonts w:cs="Arial"/>
                <w:sz w:val="16"/>
                <w:szCs w:val="16"/>
              </w:rPr>
            </w:pPr>
            <w:r>
              <w:rPr>
                <w:rFonts w:cs="Arial"/>
                <w:sz w:val="16"/>
                <w:szCs w:val="16"/>
              </w:rPr>
              <w:t>6,949</w:t>
            </w:r>
          </w:p>
        </w:tc>
        <w:tc>
          <w:tcPr>
            <w:tcW w:w="716" w:type="dxa"/>
            <w:tcBorders>
              <w:top w:val="nil"/>
              <w:left w:val="nil"/>
              <w:bottom w:val="nil"/>
              <w:right w:val="nil"/>
            </w:tcBorders>
            <w:vAlign w:val="center"/>
          </w:tcPr>
          <w:p w14:paraId="1F5C3437" w14:textId="77777777" w:rsidR="00080B61" w:rsidRDefault="00080B61" w:rsidP="00080B61">
            <w:pPr>
              <w:jc w:val="right"/>
              <w:rPr>
                <w:rFonts w:cs="Arial"/>
                <w:sz w:val="16"/>
                <w:szCs w:val="16"/>
              </w:rPr>
            </w:pPr>
            <w:r>
              <w:rPr>
                <w:rFonts w:cs="Arial"/>
                <w:sz w:val="16"/>
                <w:szCs w:val="16"/>
              </w:rPr>
              <w:t>7,095</w:t>
            </w:r>
          </w:p>
        </w:tc>
        <w:tc>
          <w:tcPr>
            <w:tcW w:w="716" w:type="dxa"/>
            <w:tcBorders>
              <w:top w:val="nil"/>
              <w:left w:val="nil"/>
              <w:bottom w:val="nil"/>
              <w:right w:val="nil"/>
            </w:tcBorders>
            <w:vAlign w:val="center"/>
          </w:tcPr>
          <w:p w14:paraId="2F4BF6A7" w14:textId="77777777" w:rsidR="00080B61" w:rsidRDefault="00080B61" w:rsidP="00080B61">
            <w:pPr>
              <w:jc w:val="right"/>
              <w:rPr>
                <w:rFonts w:cs="Arial"/>
                <w:sz w:val="16"/>
                <w:szCs w:val="16"/>
              </w:rPr>
            </w:pPr>
            <w:r>
              <w:rPr>
                <w:rFonts w:cs="Arial"/>
                <w:sz w:val="16"/>
                <w:szCs w:val="16"/>
              </w:rPr>
              <w:t>7,251</w:t>
            </w:r>
          </w:p>
        </w:tc>
        <w:tc>
          <w:tcPr>
            <w:tcW w:w="716" w:type="dxa"/>
            <w:tcBorders>
              <w:top w:val="nil"/>
              <w:left w:val="nil"/>
              <w:bottom w:val="nil"/>
              <w:right w:val="nil"/>
            </w:tcBorders>
            <w:vAlign w:val="center"/>
          </w:tcPr>
          <w:p w14:paraId="104221E3" w14:textId="77777777" w:rsidR="00080B61" w:rsidRDefault="00080B61" w:rsidP="00080B61">
            <w:pPr>
              <w:jc w:val="right"/>
              <w:rPr>
                <w:rFonts w:cs="Arial"/>
                <w:sz w:val="16"/>
                <w:szCs w:val="16"/>
              </w:rPr>
            </w:pPr>
            <w:r>
              <w:rPr>
                <w:rFonts w:cs="Arial"/>
                <w:sz w:val="16"/>
                <w:szCs w:val="16"/>
              </w:rPr>
              <w:t>7,142</w:t>
            </w:r>
          </w:p>
        </w:tc>
        <w:tc>
          <w:tcPr>
            <w:tcW w:w="716" w:type="dxa"/>
            <w:tcBorders>
              <w:top w:val="nil"/>
              <w:left w:val="nil"/>
              <w:bottom w:val="nil"/>
              <w:right w:val="nil"/>
            </w:tcBorders>
            <w:shd w:val="clear" w:color="auto" w:fill="auto"/>
            <w:noWrap/>
            <w:vAlign w:val="center"/>
          </w:tcPr>
          <w:p w14:paraId="541AC44D" w14:textId="77777777" w:rsidR="00080B61" w:rsidRDefault="00080B61" w:rsidP="00080B61">
            <w:pPr>
              <w:jc w:val="right"/>
              <w:rPr>
                <w:rFonts w:cs="Arial"/>
                <w:sz w:val="16"/>
                <w:szCs w:val="16"/>
              </w:rPr>
            </w:pPr>
            <w:r>
              <w:rPr>
                <w:rFonts w:cs="Arial"/>
                <w:sz w:val="16"/>
                <w:szCs w:val="16"/>
              </w:rPr>
              <w:t>7,181</w:t>
            </w:r>
          </w:p>
        </w:tc>
      </w:tr>
      <w:tr w:rsidR="00080B61" w:rsidRPr="00521B07" w14:paraId="578929AC" w14:textId="77777777" w:rsidTr="00080B61">
        <w:trPr>
          <w:trHeight w:val="240"/>
        </w:trPr>
        <w:tc>
          <w:tcPr>
            <w:tcW w:w="2260" w:type="dxa"/>
            <w:tcBorders>
              <w:top w:val="nil"/>
              <w:left w:val="single" w:sz="8" w:space="0" w:color="auto"/>
              <w:bottom w:val="nil"/>
              <w:right w:val="nil"/>
            </w:tcBorders>
            <w:shd w:val="clear" w:color="auto" w:fill="auto"/>
            <w:noWrap/>
          </w:tcPr>
          <w:p w14:paraId="199456AF"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6ACE45DF" w14:textId="77777777" w:rsidR="00080B61" w:rsidRPr="00521B07" w:rsidRDefault="00080B61" w:rsidP="00C4033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tcPr>
          <w:p w14:paraId="065B751A" w14:textId="77777777" w:rsidR="00080B61" w:rsidRPr="00521B07" w:rsidRDefault="00080B61" w:rsidP="00C40333">
            <w:pPr>
              <w:jc w:val="right"/>
              <w:rPr>
                <w:rFonts w:cs="Arial"/>
                <w:sz w:val="16"/>
                <w:szCs w:val="16"/>
              </w:rPr>
            </w:pPr>
            <w:r w:rsidRPr="00521B07">
              <w:rPr>
                <w:rFonts w:cs="Arial"/>
                <w:sz w:val="16"/>
                <w:szCs w:val="16"/>
              </w:rPr>
              <w:t>7.7</w:t>
            </w:r>
          </w:p>
        </w:tc>
        <w:tc>
          <w:tcPr>
            <w:tcW w:w="716" w:type="dxa"/>
            <w:tcBorders>
              <w:top w:val="nil"/>
              <w:left w:val="nil"/>
              <w:bottom w:val="nil"/>
              <w:right w:val="nil"/>
            </w:tcBorders>
            <w:shd w:val="clear" w:color="auto" w:fill="auto"/>
            <w:noWrap/>
          </w:tcPr>
          <w:p w14:paraId="7DA807EF" w14:textId="77777777" w:rsidR="00080B61" w:rsidRDefault="00080B61" w:rsidP="00624E61">
            <w:pPr>
              <w:jc w:val="right"/>
              <w:rPr>
                <w:rFonts w:cs="Arial"/>
                <w:sz w:val="16"/>
                <w:szCs w:val="16"/>
              </w:rPr>
            </w:pPr>
            <w:r>
              <w:rPr>
                <w:rFonts w:cs="Arial"/>
                <w:sz w:val="16"/>
                <w:szCs w:val="16"/>
              </w:rPr>
              <w:t>7.9</w:t>
            </w:r>
          </w:p>
        </w:tc>
        <w:tc>
          <w:tcPr>
            <w:tcW w:w="716" w:type="dxa"/>
            <w:tcBorders>
              <w:top w:val="nil"/>
              <w:left w:val="nil"/>
              <w:bottom w:val="nil"/>
              <w:right w:val="nil"/>
            </w:tcBorders>
            <w:shd w:val="clear" w:color="auto" w:fill="auto"/>
            <w:noWrap/>
          </w:tcPr>
          <w:p w14:paraId="32456372" w14:textId="77777777" w:rsidR="00080B61" w:rsidRDefault="00080B61" w:rsidP="00624E61">
            <w:pPr>
              <w:jc w:val="right"/>
              <w:rPr>
                <w:rFonts w:cs="Arial"/>
                <w:sz w:val="16"/>
                <w:szCs w:val="16"/>
              </w:rPr>
            </w:pPr>
            <w:r>
              <w:rPr>
                <w:rFonts w:cs="Arial"/>
                <w:sz w:val="16"/>
                <w:szCs w:val="16"/>
              </w:rPr>
              <w:t>8.3</w:t>
            </w:r>
          </w:p>
        </w:tc>
        <w:tc>
          <w:tcPr>
            <w:tcW w:w="716" w:type="dxa"/>
            <w:tcBorders>
              <w:top w:val="nil"/>
              <w:left w:val="nil"/>
              <w:bottom w:val="nil"/>
              <w:right w:val="nil"/>
            </w:tcBorders>
          </w:tcPr>
          <w:p w14:paraId="2B04DD90" w14:textId="77777777" w:rsidR="00080B61" w:rsidRDefault="00080B61" w:rsidP="00624E61">
            <w:pPr>
              <w:jc w:val="right"/>
              <w:rPr>
                <w:rFonts w:cs="Arial"/>
                <w:sz w:val="16"/>
                <w:szCs w:val="16"/>
              </w:rPr>
            </w:pPr>
            <w:r>
              <w:rPr>
                <w:rFonts w:cs="Arial"/>
                <w:sz w:val="16"/>
                <w:szCs w:val="16"/>
              </w:rPr>
              <w:t>8.3</w:t>
            </w:r>
          </w:p>
        </w:tc>
        <w:tc>
          <w:tcPr>
            <w:tcW w:w="716" w:type="dxa"/>
            <w:tcBorders>
              <w:top w:val="nil"/>
              <w:left w:val="nil"/>
              <w:bottom w:val="nil"/>
              <w:right w:val="nil"/>
            </w:tcBorders>
          </w:tcPr>
          <w:p w14:paraId="74B4AC49" w14:textId="77777777" w:rsidR="00080B61" w:rsidRDefault="00080B61" w:rsidP="00624E61">
            <w:pPr>
              <w:jc w:val="right"/>
              <w:rPr>
                <w:rFonts w:cs="Arial"/>
                <w:sz w:val="16"/>
                <w:szCs w:val="16"/>
              </w:rPr>
            </w:pPr>
            <w:r>
              <w:rPr>
                <w:rFonts w:cs="Arial"/>
                <w:sz w:val="16"/>
                <w:szCs w:val="16"/>
              </w:rPr>
              <w:t>8.6</w:t>
            </w:r>
          </w:p>
        </w:tc>
        <w:tc>
          <w:tcPr>
            <w:tcW w:w="716" w:type="dxa"/>
            <w:tcBorders>
              <w:top w:val="nil"/>
              <w:left w:val="nil"/>
              <w:bottom w:val="nil"/>
              <w:right w:val="nil"/>
            </w:tcBorders>
          </w:tcPr>
          <w:p w14:paraId="52425797" w14:textId="77777777" w:rsidR="00080B61" w:rsidRDefault="00080B61" w:rsidP="00624E61">
            <w:pPr>
              <w:jc w:val="right"/>
              <w:rPr>
                <w:rFonts w:cs="Arial"/>
                <w:sz w:val="16"/>
                <w:szCs w:val="16"/>
              </w:rPr>
            </w:pPr>
            <w:r>
              <w:rPr>
                <w:rFonts w:cs="Arial"/>
                <w:sz w:val="16"/>
                <w:szCs w:val="16"/>
              </w:rPr>
              <w:t>9.3</w:t>
            </w:r>
          </w:p>
        </w:tc>
        <w:tc>
          <w:tcPr>
            <w:tcW w:w="716" w:type="dxa"/>
            <w:tcBorders>
              <w:top w:val="nil"/>
              <w:left w:val="nil"/>
              <w:bottom w:val="nil"/>
              <w:right w:val="nil"/>
            </w:tcBorders>
          </w:tcPr>
          <w:p w14:paraId="56272B6C" w14:textId="77777777" w:rsidR="00080B61" w:rsidRDefault="00080B61" w:rsidP="00624E61">
            <w:pPr>
              <w:jc w:val="right"/>
              <w:rPr>
                <w:rFonts w:cs="Arial"/>
                <w:sz w:val="16"/>
                <w:szCs w:val="16"/>
              </w:rPr>
            </w:pPr>
            <w:r>
              <w:rPr>
                <w:rFonts w:cs="Arial"/>
                <w:sz w:val="16"/>
                <w:szCs w:val="16"/>
              </w:rPr>
              <w:t>9.3</w:t>
            </w:r>
          </w:p>
        </w:tc>
        <w:tc>
          <w:tcPr>
            <w:tcW w:w="716" w:type="dxa"/>
            <w:tcBorders>
              <w:top w:val="nil"/>
              <w:left w:val="nil"/>
              <w:bottom w:val="nil"/>
              <w:right w:val="nil"/>
            </w:tcBorders>
          </w:tcPr>
          <w:p w14:paraId="37B9B9D5" w14:textId="77777777" w:rsidR="00080B61" w:rsidRDefault="00080B61" w:rsidP="00624E61">
            <w:pPr>
              <w:jc w:val="right"/>
              <w:rPr>
                <w:rFonts w:cs="Arial"/>
                <w:sz w:val="16"/>
                <w:szCs w:val="16"/>
              </w:rPr>
            </w:pPr>
            <w:r>
              <w:rPr>
                <w:rFonts w:cs="Arial"/>
                <w:sz w:val="16"/>
                <w:szCs w:val="16"/>
              </w:rPr>
              <w:t>9.6</w:t>
            </w:r>
          </w:p>
        </w:tc>
        <w:tc>
          <w:tcPr>
            <w:tcW w:w="716" w:type="dxa"/>
            <w:tcBorders>
              <w:top w:val="nil"/>
              <w:left w:val="nil"/>
              <w:bottom w:val="nil"/>
              <w:right w:val="nil"/>
            </w:tcBorders>
          </w:tcPr>
          <w:p w14:paraId="6B1AF3EC" w14:textId="77777777" w:rsidR="00080B61" w:rsidRDefault="00080B61" w:rsidP="00624E61">
            <w:pPr>
              <w:jc w:val="right"/>
              <w:rPr>
                <w:rFonts w:cs="Arial"/>
                <w:sz w:val="16"/>
                <w:szCs w:val="16"/>
              </w:rPr>
            </w:pPr>
            <w:r>
              <w:rPr>
                <w:rFonts w:cs="Arial"/>
                <w:sz w:val="16"/>
                <w:szCs w:val="16"/>
              </w:rPr>
              <w:t>9.5</w:t>
            </w:r>
          </w:p>
        </w:tc>
        <w:tc>
          <w:tcPr>
            <w:tcW w:w="716" w:type="dxa"/>
            <w:tcBorders>
              <w:top w:val="nil"/>
              <w:left w:val="nil"/>
              <w:bottom w:val="nil"/>
              <w:right w:val="nil"/>
            </w:tcBorders>
          </w:tcPr>
          <w:p w14:paraId="040C92E2" w14:textId="77777777" w:rsidR="00080B61" w:rsidRDefault="00080B61" w:rsidP="00624E61">
            <w:pPr>
              <w:jc w:val="right"/>
              <w:rPr>
                <w:rFonts w:cs="Arial"/>
                <w:sz w:val="16"/>
                <w:szCs w:val="16"/>
              </w:rPr>
            </w:pPr>
            <w:r>
              <w:rPr>
                <w:rFonts w:cs="Arial"/>
                <w:sz w:val="16"/>
                <w:szCs w:val="16"/>
              </w:rPr>
              <w:t>9.8</w:t>
            </w:r>
          </w:p>
        </w:tc>
        <w:tc>
          <w:tcPr>
            <w:tcW w:w="716" w:type="dxa"/>
            <w:tcBorders>
              <w:top w:val="nil"/>
              <w:left w:val="nil"/>
              <w:bottom w:val="nil"/>
              <w:right w:val="nil"/>
            </w:tcBorders>
            <w:vAlign w:val="center"/>
          </w:tcPr>
          <w:p w14:paraId="716B9C2D" w14:textId="77777777" w:rsidR="00080B61" w:rsidRDefault="00080B61" w:rsidP="00624E61">
            <w:pPr>
              <w:jc w:val="right"/>
              <w:rPr>
                <w:rFonts w:cs="Arial"/>
                <w:sz w:val="16"/>
                <w:szCs w:val="16"/>
              </w:rPr>
            </w:pPr>
            <w:r>
              <w:rPr>
                <w:rFonts w:cs="Arial"/>
                <w:sz w:val="16"/>
                <w:szCs w:val="16"/>
              </w:rPr>
              <w:t>9.8</w:t>
            </w:r>
          </w:p>
        </w:tc>
        <w:tc>
          <w:tcPr>
            <w:tcW w:w="716" w:type="dxa"/>
            <w:tcBorders>
              <w:top w:val="nil"/>
              <w:left w:val="nil"/>
              <w:bottom w:val="nil"/>
              <w:right w:val="nil"/>
            </w:tcBorders>
            <w:vAlign w:val="center"/>
          </w:tcPr>
          <w:p w14:paraId="48534D67" w14:textId="77777777" w:rsidR="00080B61" w:rsidRDefault="00080B61" w:rsidP="00624E61">
            <w:pPr>
              <w:jc w:val="right"/>
              <w:rPr>
                <w:rFonts w:cs="Arial"/>
                <w:sz w:val="16"/>
                <w:szCs w:val="16"/>
              </w:rPr>
            </w:pPr>
            <w:r>
              <w:rPr>
                <w:rFonts w:cs="Arial"/>
                <w:sz w:val="16"/>
                <w:szCs w:val="16"/>
              </w:rPr>
              <w:t>9.7</w:t>
            </w:r>
          </w:p>
        </w:tc>
        <w:tc>
          <w:tcPr>
            <w:tcW w:w="716" w:type="dxa"/>
            <w:tcBorders>
              <w:top w:val="nil"/>
              <w:left w:val="nil"/>
              <w:bottom w:val="nil"/>
              <w:right w:val="nil"/>
            </w:tcBorders>
            <w:vAlign w:val="center"/>
          </w:tcPr>
          <w:p w14:paraId="3ECD475A" w14:textId="77777777" w:rsidR="00080B61" w:rsidRDefault="00080B61" w:rsidP="00080B61">
            <w:pPr>
              <w:jc w:val="right"/>
              <w:rPr>
                <w:rFonts w:cs="Arial"/>
                <w:sz w:val="16"/>
                <w:szCs w:val="16"/>
              </w:rPr>
            </w:pPr>
            <w:r>
              <w:rPr>
                <w:rFonts w:cs="Arial"/>
                <w:sz w:val="16"/>
                <w:szCs w:val="16"/>
              </w:rPr>
              <w:t>9.9</w:t>
            </w:r>
          </w:p>
        </w:tc>
        <w:tc>
          <w:tcPr>
            <w:tcW w:w="716" w:type="dxa"/>
            <w:tcBorders>
              <w:top w:val="nil"/>
              <w:left w:val="nil"/>
              <w:bottom w:val="nil"/>
              <w:right w:val="nil"/>
            </w:tcBorders>
            <w:vAlign w:val="center"/>
          </w:tcPr>
          <w:p w14:paraId="643726DA" w14:textId="77777777" w:rsidR="00080B61" w:rsidRDefault="00080B61" w:rsidP="00080B61">
            <w:pPr>
              <w:jc w:val="right"/>
              <w:rPr>
                <w:rFonts w:cs="Arial"/>
                <w:sz w:val="16"/>
                <w:szCs w:val="16"/>
              </w:rPr>
            </w:pPr>
            <w:r>
              <w:rPr>
                <w:rFonts w:cs="Arial"/>
                <w:sz w:val="16"/>
                <w:szCs w:val="16"/>
              </w:rPr>
              <w:t>10.3</w:t>
            </w:r>
          </w:p>
        </w:tc>
        <w:tc>
          <w:tcPr>
            <w:tcW w:w="716" w:type="dxa"/>
            <w:tcBorders>
              <w:top w:val="nil"/>
              <w:left w:val="nil"/>
              <w:bottom w:val="nil"/>
              <w:right w:val="nil"/>
            </w:tcBorders>
            <w:vAlign w:val="center"/>
          </w:tcPr>
          <w:p w14:paraId="32DA6D43" w14:textId="77777777" w:rsidR="00080B61" w:rsidRDefault="00080B61" w:rsidP="00080B61">
            <w:pPr>
              <w:jc w:val="right"/>
              <w:rPr>
                <w:rFonts w:cs="Arial"/>
                <w:sz w:val="16"/>
                <w:szCs w:val="16"/>
              </w:rPr>
            </w:pPr>
            <w:r>
              <w:rPr>
                <w:rFonts w:cs="Arial"/>
                <w:sz w:val="16"/>
                <w:szCs w:val="16"/>
              </w:rPr>
              <w:t>10.3</w:t>
            </w:r>
          </w:p>
        </w:tc>
        <w:tc>
          <w:tcPr>
            <w:tcW w:w="716" w:type="dxa"/>
            <w:tcBorders>
              <w:top w:val="nil"/>
              <w:left w:val="nil"/>
              <w:bottom w:val="nil"/>
              <w:right w:val="nil"/>
            </w:tcBorders>
            <w:shd w:val="clear" w:color="auto" w:fill="auto"/>
            <w:noWrap/>
            <w:vAlign w:val="center"/>
          </w:tcPr>
          <w:p w14:paraId="009E64AE" w14:textId="77777777" w:rsidR="00080B61" w:rsidRDefault="00080B61" w:rsidP="00080B61">
            <w:pPr>
              <w:jc w:val="right"/>
              <w:rPr>
                <w:rFonts w:cs="Arial"/>
                <w:sz w:val="16"/>
                <w:szCs w:val="16"/>
              </w:rPr>
            </w:pPr>
            <w:r>
              <w:rPr>
                <w:rFonts w:cs="Arial"/>
                <w:sz w:val="16"/>
                <w:szCs w:val="16"/>
              </w:rPr>
              <w:t>10.4</w:t>
            </w:r>
          </w:p>
        </w:tc>
      </w:tr>
      <w:tr w:rsidR="00080B61" w:rsidRPr="00521B07" w14:paraId="0EC5C06E" w14:textId="77777777" w:rsidTr="00080B61">
        <w:trPr>
          <w:trHeight w:val="240"/>
        </w:trPr>
        <w:tc>
          <w:tcPr>
            <w:tcW w:w="2260" w:type="dxa"/>
            <w:tcBorders>
              <w:top w:val="nil"/>
              <w:left w:val="single" w:sz="8" w:space="0" w:color="auto"/>
              <w:bottom w:val="nil"/>
              <w:right w:val="nil"/>
            </w:tcBorders>
            <w:shd w:val="clear" w:color="auto" w:fill="auto"/>
            <w:noWrap/>
          </w:tcPr>
          <w:p w14:paraId="441089BF" w14:textId="77777777" w:rsidR="00080B61" w:rsidRPr="00521B07" w:rsidRDefault="00080B61" w:rsidP="00C40333">
            <w:pPr>
              <w:rPr>
                <w:rFonts w:cs="Arial"/>
                <w:b/>
                <w:bCs/>
                <w:sz w:val="16"/>
                <w:szCs w:val="16"/>
              </w:rPr>
            </w:pPr>
            <w:r w:rsidRPr="00521B07">
              <w:rPr>
                <w:rFonts w:cs="Arial"/>
                <w:b/>
                <w:bCs/>
                <w:sz w:val="16"/>
              </w:rPr>
              <w:t xml:space="preserve">  Asian</w:t>
            </w:r>
            <w:r>
              <w:rPr>
                <w:rFonts w:cs="Arial"/>
                <w:b/>
                <w:bCs/>
                <w:sz w:val="16"/>
              </w:rPr>
              <w:t xml:space="preserve"> Non-Hispanic</w:t>
            </w:r>
          </w:p>
        </w:tc>
        <w:tc>
          <w:tcPr>
            <w:tcW w:w="856" w:type="dxa"/>
            <w:tcBorders>
              <w:top w:val="nil"/>
              <w:left w:val="nil"/>
              <w:bottom w:val="nil"/>
              <w:right w:val="nil"/>
            </w:tcBorders>
            <w:shd w:val="clear" w:color="auto" w:fill="auto"/>
            <w:noWrap/>
          </w:tcPr>
          <w:p w14:paraId="498136A8"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7D1AB5CD" w14:textId="77777777" w:rsidR="00080B61" w:rsidRPr="00521B07" w:rsidRDefault="00080B61" w:rsidP="00C40333">
            <w:pPr>
              <w:jc w:val="right"/>
              <w:rPr>
                <w:rFonts w:cs="Arial"/>
                <w:sz w:val="16"/>
                <w:szCs w:val="16"/>
              </w:rPr>
            </w:pPr>
            <w:r w:rsidRPr="00521B07">
              <w:rPr>
                <w:rFonts w:cs="Arial"/>
                <w:sz w:val="16"/>
                <w:szCs w:val="16"/>
              </w:rPr>
              <w:t>3,349</w:t>
            </w:r>
          </w:p>
        </w:tc>
        <w:tc>
          <w:tcPr>
            <w:tcW w:w="716" w:type="dxa"/>
            <w:tcBorders>
              <w:top w:val="nil"/>
              <w:left w:val="nil"/>
              <w:bottom w:val="nil"/>
              <w:right w:val="nil"/>
            </w:tcBorders>
            <w:shd w:val="clear" w:color="auto" w:fill="auto"/>
            <w:noWrap/>
          </w:tcPr>
          <w:p w14:paraId="04BD7376" w14:textId="77777777" w:rsidR="00080B61" w:rsidRDefault="00080B61" w:rsidP="00624E61">
            <w:pPr>
              <w:jc w:val="right"/>
              <w:rPr>
                <w:rFonts w:cs="Arial"/>
                <w:sz w:val="16"/>
                <w:szCs w:val="16"/>
              </w:rPr>
            </w:pPr>
            <w:r>
              <w:rPr>
                <w:rFonts w:cs="Arial"/>
                <w:sz w:val="16"/>
                <w:szCs w:val="16"/>
              </w:rPr>
              <w:t>5,251</w:t>
            </w:r>
          </w:p>
        </w:tc>
        <w:tc>
          <w:tcPr>
            <w:tcW w:w="716" w:type="dxa"/>
            <w:tcBorders>
              <w:top w:val="nil"/>
              <w:left w:val="nil"/>
              <w:bottom w:val="nil"/>
              <w:right w:val="nil"/>
            </w:tcBorders>
            <w:shd w:val="clear" w:color="auto" w:fill="auto"/>
            <w:noWrap/>
          </w:tcPr>
          <w:p w14:paraId="73031E40" w14:textId="77777777" w:rsidR="00080B61" w:rsidRDefault="00080B61" w:rsidP="00624E61">
            <w:pPr>
              <w:jc w:val="right"/>
              <w:rPr>
                <w:rFonts w:cs="Arial"/>
                <w:sz w:val="16"/>
                <w:szCs w:val="16"/>
              </w:rPr>
            </w:pPr>
            <w:r>
              <w:rPr>
                <w:rFonts w:cs="Arial"/>
                <w:sz w:val="16"/>
                <w:szCs w:val="16"/>
              </w:rPr>
              <w:t>5,469</w:t>
            </w:r>
          </w:p>
        </w:tc>
        <w:tc>
          <w:tcPr>
            <w:tcW w:w="716" w:type="dxa"/>
            <w:tcBorders>
              <w:top w:val="nil"/>
              <w:left w:val="nil"/>
              <w:bottom w:val="nil"/>
              <w:right w:val="nil"/>
            </w:tcBorders>
          </w:tcPr>
          <w:p w14:paraId="59AC79C8" w14:textId="77777777" w:rsidR="00080B61" w:rsidRDefault="00080B61" w:rsidP="00624E61">
            <w:pPr>
              <w:jc w:val="right"/>
              <w:rPr>
                <w:rFonts w:cs="Arial"/>
                <w:sz w:val="16"/>
                <w:szCs w:val="16"/>
              </w:rPr>
            </w:pPr>
            <w:r>
              <w:rPr>
                <w:rFonts w:cs="Arial"/>
                <w:sz w:val="16"/>
                <w:szCs w:val="16"/>
              </w:rPr>
              <w:t>5,758</w:t>
            </w:r>
          </w:p>
        </w:tc>
        <w:tc>
          <w:tcPr>
            <w:tcW w:w="716" w:type="dxa"/>
            <w:tcBorders>
              <w:top w:val="nil"/>
              <w:left w:val="nil"/>
              <w:bottom w:val="nil"/>
              <w:right w:val="nil"/>
            </w:tcBorders>
          </w:tcPr>
          <w:p w14:paraId="48C8C34D" w14:textId="77777777" w:rsidR="00080B61" w:rsidRDefault="00080B61" w:rsidP="00624E61">
            <w:pPr>
              <w:jc w:val="right"/>
              <w:rPr>
                <w:rFonts w:cs="Arial"/>
                <w:sz w:val="16"/>
                <w:szCs w:val="16"/>
              </w:rPr>
            </w:pPr>
            <w:r>
              <w:rPr>
                <w:rFonts w:cs="Arial"/>
                <w:sz w:val="16"/>
                <w:szCs w:val="16"/>
              </w:rPr>
              <w:t>5,958</w:t>
            </w:r>
          </w:p>
        </w:tc>
        <w:tc>
          <w:tcPr>
            <w:tcW w:w="716" w:type="dxa"/>
            <w:tcBorders>
              <w:top w:val="nil"/>
              <w:left w:val="nil"/>
              <w:bottom w:val="nil"/>
              <w:right w:val="nil"/>
            </w:tcBorders>
          </w:tcPr>
          <w:p w14:paraId="58F92C0D" w14:textId="77777777" w:rsidR="00080B61" w:rsidRDefault="00080B61" w:rsidP="00624E61">
            <w:pPr>
              <w:jc w:val="right"/>
              <w:rPr>
                <w:rFonts w:cs="Arial"/>
                <w:sz w:val="16"/>
                <w:szCs w:val="16"/>
              </w:rPr>
            </w:pPr>
            <w:r>
              <w:rPr>
                <w:rFonts w:cs="Arial"/>
                <w:sz w:val="16"/>
                <w:szCs w:val="16"/>
              </w:rPr>
              <w:t>5,939</w:t>
            </w:r>
          </w:p>
        </w:tc>
        <w:tc>
          <w:tcPr>
            <w:tcW w:w="716" w:type="dxa"/>
            <w:tcBorders>
              <w:top w:val="nil"/>
              <w:left w:val="nil"/>
              <w:bottom w:val="nil"/>
              <w:right w:val="nil"/>
            </w:tcBorders>
          </w:tcPr>
          <w:p w14:paraId="6A1BC8B6" w14:textId="77777777" w:rsidR="00080B61" w:rsidRDefault="00080B61" w:rsidP="00624E61">
            <w:pPr>
              <w:jc w:val="right"/>
              <w:rPr>
                <w:rFonts w:cs="Arial"/>
                <w:sz w:val="16"/>
                <w:szCs w:val="16"/>
              </w:rPr>
            </w:pPr>
            <w:r>
              <w:rPr>
                <w:rFonts w:cs="Arial"/>
                <w:sz w:val="16"/>
                <w:szCs w:val="16"/>
              </w:rPr>
              <w:t>5,817</w:t>
            </w:r>
          </w:p>
        </w:tc>
        <w:tc>
          <w:tcPr>
            <w:tcW w:w="716" w:type="dxa"/>
            <w:tcBorders>
              <w:top w:val="nil"/>
              <w:left w:val="nil"/>
              <w:bottom w:val="nil"/>
              <w:right w:val="nil"/>
            </w:tcBorders>
          </w:tcPr>
          <w:p w14:paraId="46EFCDBA" w14:textId="77777777" w:rsidR="00080B61" w:rsidRDefault="00080B61" w:rsidP="00624E61">
            <w:pPr>
              <w:jc w:val="right"/>
              <w:rPr>
                <w:rFonts w:cs="Arial"/>
                <w:sz w:val="16"/>
                <w:szCs w:val="16"/>
              </w:rPr>
            </w:pPr>
            <w:r>
              <w:rPr>
                <w:rFonts w:cs="Arial"/>
                <w:sz w:val="16"/>
                <w:szCs w:val="16"/>
              </w:rPr>
              <w:t>6,022</w:t>
            </w:r>
          </w:p>
        </w:tc>
        <w:tc>
          <w:tcPr>
            <w:tcW w:w="716" w:type="dxa"/>
            <w:tcBorders>
              <w:top w:val="nil"/>
              <w:left w:val="nil"/>
              <w:bottom w:val="nil"/>
              <w:right w:val="nil"/>
            </w:tcBorders>
          </w:tcPr>
          <w:p w14:paraId="78B429B7" w14:textId="77777777" w:rsidR="00080B61" w:rsidRDefault="00080B61" w:rsidP="00624E61">
            <w:pPr>
              <w:jc w:val="right"/>
              <w:rPr>
                <w:rFonts w:cs="Arial"/>
                <w:sz w:val="16"/>
                <w:szCs w:val="16"/>
              </w:rPr>
            </w:pPr>
            <w:r>
              <w:rPr>
                <w:rFonts w:cs="Arial"/>
                <w:sz w:val="16"/>
                <w:szCs w:val="16"/>
              </w:rPr>
              <w:t>6,530</w:t>
            </w:r>
          </w:p>
        </w:tc>
        <w:tc>
          <w:tcPr>
            <w:tcW w:w="716" w:type="dxa"/>
            <w:tcBorders>
              <w:top w:val="nil"/>
              <w:left w:val="nil"/>
              <w:bottom w:val="nil"/>
              <w:right w:val="nil"/>
            </w:tcBorders>
          </w:tcPr>
          <w:p w14:paraId="32B146D2" w14:textId="77777777" w:rsidR="00080B61" w:rsidRDefault="00080B61" w:rsidP="00624E61">
            <w:pPr>
              <w:jc w:val="right"/>
              <w:rPr>
                <w:rFonts w:cs="Arial"/>
                <w:sz w:val="16"/>
                <w:szCs w:val="16"/>
              </w:rPr>
            </w:pPr>
            <w:r>
              <w:rPr>
                <w:rFonts w:cs="Arial"/>
                <w:sz w:val="16"/>
                <w:szCs w:val="16"/>
              </w:rPr>
              <w:t>6,220</w:t>
            </w:r>
          </w:p>
        </w:tc>
        <w:tc>
          <w:tcPr>
            <w:tcW w:w="716" w:type="dxa"/>
            <w:tcBorders>
              <w:top w:val="nil"/>
              <w:left w:val="nil"/>
              <w:bottom w:val="nil"/>
              <w:right w:val="nil"/>
            </w:tcBorders>
            <w:vAlign w:val="center"/>
          </w:tcPr>
          <w:p w14:paraId="55F6AB26" w14:textId="77777777" w:rsidR="00080B61" w:rsidRDefault="00080B61" w:rsidP="00624E61">
            <w:pPr>
              <w:jc w:val="right"/>
              <w:rPr>
                <w:rFonts w:cs="Arial"/>
                <w:sz w:val="16"/>
                <w:szCs w:val="16"/>
              </w:rPr>
            </w:pPr>
            <w:r>
              <w:rPr>
                <w:rFonts w:cs="Arial"/>
                <w:sz w:val="16"/>
                <w:szCs w:val="16"/>
              </w:rPr>
              <w:t>6,426</w:t>
            </w:r>
          </w:p>
        </w:tc>
        <w:tc>
          <w:tcPr>
            <w:tcW w:w="716" w:type="dxa"/>
            <w:tcBorders>
              <w:top w:val="nil"/>
              <w:left w:val="nil"/>
              <w:bottom w:val="nil"/>
              <w:right w:val="nil"/>
            </w:tcBorders>
            <w:vAlign w:val="center"/>
          </w:tcPr>
          <w:p w14:paraId="7310A7DE" w14:textId="77777777" w:rsidR="00080B61" w:rsidRDefault="00080B61" w:rsidP="00624E61">
            <w:pPr>
              <w:jc w:val="right"/>
              <w:rPr>
                <w:rFonts w:cs="Arial"/>
                <w:sz w:val="16"/>
                <w:szCs w:val="16"/>
              </w:rPr>
            </w:pPr>
            <w:r>
              <w:rPr>
                <w:rFonts w:cs="Arial"/>
                <w:sz w:val="16"/>
                <w:szCs w:val="16"/>
              </w:rPr>
              <w:t>6,473</w:t>
            </w:r>
          </w:p>
        </w:tc>
        <w:tc>
          <w:tcPr>
            <w:tcW w:w="716" w:type="dxa"/>
            <w:tcBorders>
              <w:top w:val="nil"/>
              <w:left w:val="nil"/>
              <w:bottom w:val="nil"/>
              <w:right w:val="nil"/>
            </w:tcBorders>
            <w:vAlign w:val="center"/>
          </w:tcPr>
          <w:p w14:paraId="6104F266" w14:textId="77777777" w:rsidR="00080B61" w:rsidRDefault="00080B61" w:rsidP="00080B61">
            <w:pPr>
              <w:jc w:val="right"/>
              <w:rPr>
                <w:rFonts w:cs="Arial"/>
                <w:sz w:val="16"/>
                <w:szCs w:val="16"/>
              </w:rPr>
            </w:pPr>
            <w:r>
              <w:rPr>
                <w:rFonts w:cs="Arial"/>
                <w:sz w:val="16"/>
                <w:szCs w:val="16"/>
              </w:rPr>
              <w:t>6,647</w:t>
            </w:r>
          </w:p>
        </w:tc>
        <w:tc>
          <w:tcPr>
            <w:tcW w:w="716" w:type="dxa"/>
            <w:tcBorders>
              <w:top w:val="nil"/>
              <w:left w:val="nil"/>
              <w:bottom w:val="nil"/>
              <w:right w:val="nil"/>
            </w:tcBorders>
            <w:vAlign w:val="center"/>
          </w:tcPr>
          <w:p w14:paraId="15D40B8C" w14:textId="77777777" w:rsidR="00080B61" w:rsidRDefault="00080B61" w:rsidP="00080B61">
            <w:pPr>
              <w:jc w:val="right"/>
              <w:rPr>
                <w:rFonts w:cs="Arial"/>
                <w:sz w:val="16"/>
                <w:szCs w:val="16"/>
              </w:rPr>
            </w:pPr>
            <w:r>
              <w:rPr>
                <w:rFonts w:cs="Arial"/>
                <w:sz w:val="16"/>
                <w:szCs w:val="16"/>
              </w:rPr>
              <w:t>6,338</w:t>
            </w:r>
          </w:p>
        </w:tc>
        <w:tc>
          <w:tcPr>
            <w:tcW w:w="716" w:type="dxa"/>
            <w:tcBorders>
              <w:top w:val="nil"/>
              <w:left w:val="nil"/>
              <w:bottom w:val="nil"/>
              <w:right w:val="nil"/>
            </w:tcBorders>
            <w:vAlign w:val="center"/>
          </w:tcPr>
          <w:p w14:paraId="02CBC132" w14:textId="77777777" w:rsidR="00080B61" w:rsidRDefault="00080B61" w:rsidP="00080B61">
            <w:pPr>
              <w:jc w:val="right"/>
              <w:rPr>
                <w:rFonts w:cs="Arial"/>
                <w:sz w:val="16"/>
                <w:szCs w:val="16"/>
              </w:rPr>
            </w:pPr>
            <w:r>
              <w:rPr>
                <w:rFonts w:cs="Arial"/>
                <w:sz w:val="16"/>
                <w:szCs w:val="16"/>
              </w:rPr>
              <w:t>6,411</w:t>
            </w:r>
          </w:p>
        </w:tc>
        <w:tc>
          <w:tcPr>
            <w:tcW w:w="716" w:type="dxa"/>
            <w:tcBorders>
              <w:top w:val="nil"/>
              <w:left w:val="nil"/>
              <w:bottom w:val="nil"/>
              <w:right w:val="nil"/>
            </w:tcBorders>
            <w:shd w:val="clear" w:color="auto" w:fill="auto"/>
            <w:noWrap/>
            <w:vAlign w:val="center"/>
          </w:tcPr>
          <w:p w14:paraId="5DBF4BA4" w14:textId="77777777" w:rsidR="00080B61" w:rsidRDefault="00080B61" w:rsidP="00080B61">
            <w:pPr>
              <w:jc w:val="right"/>
              <w:rPr>
                <w:rFonts w:cs="Arial"/>
                <w:sz w:val="16"/>
                <w:szCs w:val="16"/>
              </w:rPr>
            </w:pPr>
            <w:r>
              <w:rPr>
                <w:rFonts w:cs="Arial"/>
                <w:sz w:val="16"/>
                <w:szCs w:val="16"/>
              </w:rPr>
              <w:t>6,457</w:t>
            </w:r>
          </w:p>
        </w:tc>
      </w:tr>
      <w:tr w:rsidR="00080B61" w:rsidRPr="00521B07" w14:paraId="4F66B760" w14:textId="77777777" w:rsidTr="00080B61">
        <w:trPr>
          <w:trHeight w:val="240"/>
        </w:trPr>
        <w:tc>
          <w:tcPr>
            <w:tcW w:w="2260" w:type="dxa"/>
            <w:tcBorders>
              <w:top w:val="nil"/>
              <w:left w:val="single" w:sz="8" w:space="0" w:color="auto"/>
              <w:bottom w:val="nil"/>
              <w:right w:val="nil"/>
            </w:tcBorders>
            <w:shd w:val="clear" w:color="auto" w:fill="auto"/>
            <w:noWrap/>
          </w:tcPr>
          <w:p w14:paraId="5373EB04"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210BD4FE" w14:textId="77777777" w:rsidR="00080B61" w:rsidRPr="00521B07" w:rsidRDefault="00080B61" w:rsidP="00C4033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tcPr>
          <w:p w14:paraId="5DF6D443" w14:textId="77777777" w:rsidR="00080B61" w:rsidRPr="00521B07" w:rsidRDefault="00080B61" w:rsidP="00C40333">
            <w:pPr>
              <w:jc w:val="right"/>
              <w:rPr>
                <w:rFonts w:cs="Arial"/>
                <w:sz w:val="16"/>
                <w:szCs w:val="16"/>
              </w:rPr>
            </w:pPr>
            <w:r w:rsidRPr="00521B07">
              <w:rPr>
                <w:rFonts w:cs="Arial"/>
                <w:sz w:val="16"/>
                <w:szCs w:val="16"/>
              </w:rPr>
              <w:t>3.6</w:t>
            </w:r>
          </w:p>
        </w:tc>
        <w:tc>
          <w:tcPr>
            <w:tcW w:w="716" w:type="dxa"/>
            <w:tcBorders>
              <w:top w:val="nil"/>
              <w:left w:val="nil"/>
              <w:bottom w:val="nil"/>
              <w:right w:val="nil"/>
            </w:tcBorders>
            <w:shd w:val="clear" w:color="auto" w:fill="auto"/>
            <w:noWrap/>
          </w:tcPr>
          <w:p w14:paraId="6139ECD3" w14:textId="77777777" w:rsidR="00080B61" w:rsidRDefault="00080B61" w:rsidP="00624E61">
            <w:pPr>
              <w:jc w:val="right"/>
              <w:rPr>
                <w:rFonts w:cs="Arial"/>
                <w:sz w:val="16"/>
                <w:szCs w:val="16"/>
              </w:rPr>
            </w:pPr>
            <w:r>
              <w:rPr>
                <w:rFonts w:cs="Arial"/>
                <w:sz w:val="16"/>
                <w:szCs w:val="16"/>
              </w:rPr>
              <w:t>6.8</w:t>
            </w:r>
          </w:p>
        </w:tc>
        <w:tc>
          <w:tcPr>
            <w:tcW w:w="716" w:type="dxa"/>
            <w:tcBorders>
              <w:top w:val="nil"/>
              <w:left w:val="nil"/>
              <w:bottom w:val="nil"/>
              <w:right w:val="nil"/>
            </w:tcBorders>
            <w:shd w:val="clear" w:color="auto" w:fill="auto"/>
            <w:noWrap/>
          </w:tcPr>
          <w:p w14:paraId="063F365E" w14:textId="77777777" w:rsidR="00080B61" w:rsidRDefault="00080B61" w:rsidP="00624E61">
            <w:pPr>
              <w:jc w:val="right"/>
              <w:rPr>
                <w:rFonts w:cs="Arial"/>
                <w:sz w:val="16"/>
                <w:szCs w:val="16"/>
              </w:rPr>
            </w:pPr>
            <w:r>
              <w:rPr>
                <w:rFonts w:cs="Arial"/>
                <w:sz w:val="16"/>
                <w:szCs w:val="16"/>
              </w:rPr>
              <w:t>7.0</w:t>
            </w:r>
          </w:p>
        </w:tc>
        <w:tc>
          <w:tcPr>
            <w:tcW w:w="716" w:type="dxa"/>
            <w:tcBorders>
              <w:top w:val="nil"/>
              <w:left w:val="nil"/>
              <w:bottom w:val="nil"/>
              <w:right w:val="nil"/>
            </w:tcBorders>
          </w:tcPr>
          <w:p w14:paraId="42157436" w14:textId="77777777" w:rsidR="00080B61" w:rsidRDefault="00080B61" w:rsidP="00624E61">
            <w:pPr>
              <w:jc w:val="right"/>
              <w:rPr>
                <w:rFonts w:cs="Arial"/>
                <w:sz w:val="16"/>
                <w:szCs w:val="16"/>
              </w:rPr>
            </w:pPr>
            <w:r>
              <w:rPr>
                <w:rFonts w:cs="Arial"/>
                <w:sz w:val="16"/>
                <w:szCs w:val="16"/>
              </w:rPr>
              <w:t>7.4</w:t>
            </w:r>
          </w:p>
        </w:tc>
        <w:tc>
          <w:tcPr>
            <w:tcW w:w="716" w:type="dxa"/>
            <w:tcBorders>
              <w:top w:val="nil"/>
              <w:left w:val="nil"/>
              <w:bottom w:val="nil"/>
              <w:right w:val="nil"/>
            </w:tcBorders>
          </w:tcPr>
          <w:p w14:paraId="4C182112" w14:textId="77777777" w:rsidR="00080B61" w:rsidRDefault="00080B61" w:rsidP="00624E61">
            <w:pPr>
              <w:jc w:val="right"/>
              <w:rPr>
                <w:rFonts w:cs="Arial"/>
                <w:sz w:val="16"/>
                <w:szCs w:val="16"/>
              </w:rPr>
            </w:pPr>
            <w:r>
              <w:rPr>
                <w:rFonts w:cs="Arial"/>
                <w:sz w:val="16"/>
                <w:szCs w:val="16"/>
              </w:rPr>
              <w:t>7.7</w:t>
            </w:r>
          </w:p>
        </w:tc>
        <w:tc>
          <w:tcPr>
            <w:tcW w:w="716" w:type="dxa"/>
            <w:tcBorders>
              <w:top w:val="nil"/>
              <w:left w:val="nil"/>
              <w:bottom w:val="nil"/>
              <w:right w:val="nil"/>
            </w:tcBorders>
          </w:tcPr>
          <w:p w14:paraId="54B98721" w14:textId="77777777" w:rsidR="00080B61" w:rsidRDefault="00080B61" w:rsidP="00624E61">
            <w:pPr>
              <w:jc w:val="right"/>
              <w:rPr>
                <w:rFonts w:cs="Arial"/>
                <w:sz w:val="16"/>
                <w:szCs w:val="16"/>
              </w:rPr>
            </w:pPr>
            <w:r>
              <w:rPr>
                <w:rFonts w:cs="Arial"/>
                <w:sz w:val="16"/>
                <w:szCs w:val="16"/>
              </w:rPr>
              <w:t>7.9</w:t>
            </w:r>
          </w:p>
        </w:tc>
        <w:tc>
          <w:tcPr>
            <w:tcW w:w="716" w:type="dxa"/>
            <w:tcBorders>
              <w:top w:val="nil"/>
              <w:left w:val="nil"/>
              <w:bottom w:val="nil"/>
              <w:right w:val="nil"/>
            </w:tcBorders>
          </w:tcPr>
          <w:p w14:paraId="6C81E3CA" w14:textId="77777777" w:rsidR="00080B61" w:rsidRDefault="00080B61" w:rsidP="00624E61">
            <w:pPr>
              <w:jc w:val="right"/>
              <w:rPr>
                <w:rFonts w:cs="Arial"/>
                <w:sz w:val="16"/>
                <w:szCs w:val="16"/>
              </w:rPr>
            </w:pPr>
            <w:r>
              <w:rPr>
                <w:rFonts w:cs="Arial"/>
                <w:sz w:val="16"/>
                <w:szCs w:val="16"/>
              </w:rPr>
              <w:t>8.0</w:t>
            </w:r>
          </w:p>
        </w:tc>
        <w:tc>
          <w:tcPr>
            <w:tcW w:w="716" w:type="dxa"/>
            <w:tcBorders>
              <w:top w:val="nil"/>
              <w:left w:val="nil"/>
              <w:bottom w:val="nil"/>
              <w:right w:val="nil"/>
            </w:tcBorders>
          </w:tcPr>
          <w:p w14:paraId="4E0C9E50" w14:textId="77777777" w:rsidR="00080B61" w:rsidRDefault="00080B61" w:rsidP="00624E61">
            <w:pPr>
              <w:jc w:val="right"/>
              <w:rPr>
                <w:rFonts w:cs="Arial"/>
                <w:sz w:val="16"/>
                <w:szCs w:val="16"/>
              </w:rPr>
            </w:pPr>
            <w:r>
              <w:rPr>
                <w:rFonts w:cs="Arial"/>
                <w:sz w:val="16"/>
                <w:szCs w:val="16"/>
              </w:rPr>
              <w:t>8.2</w:t>
            </w:r>
          </w:p>
        </w:tc>
        <w:tc>
          <w:tcPr>
            <w:tcW w:w="716" w:type="dxa"/>
            <w:tcBorders>
              <w:top w:val="nil"/>
              <w:left w:val="nil"/>
              <w:bottom w:val="nil"/>
              <w:right w:val="nil"/>
            </w:tcBorders>
          </w:tcPr>
          <w:p w14:paraId="55224C7C" w14:textId="77777777" w:rsidR="00080B61" w:rsidRDefault="00080B61" w:rsidP="00624E61">
            <w:pPr>
              <w:jc w:val="right"/>
              <w:rPr>
                <w:rFonts w:cs="Arial"/>
                <w:sz w:val="16"/>
                <w:szCs w:val="16"/>
              </w:rPr>
            </w:pPr>
            <w:r>
              <w:rPr>
                <w:rFonts w:cs="Arial"/>
                <w:sz w:val="16"/>
                <w:szCs w:val="16"/>
              </w:rPr>
              <w:t>9.0</w:t>
            </w:r>
          </w:p>
        </w:tc>
        <w:tc>
          <w:tcPr>
            <w:tcW w:w="716" w:type="dxa"/>
            <w:tcBorders>
              <w:top w:val="nil"/>
              <w:left w:val="nil"/>
              <w:bottom w:val="nil"/>
              <w:right w:val="nil"/>
            </w:tcBorders>
          </w:tcPr>
          <w:p w14:paraId="1FDD20B1" w14:textId="77777777" w:rsidR="00080B61" w:rsidRDefault="00080B61" w:rsidP="00624E61">
            <w:pPr>
              <w:jc w:val="right"/>
              <w:rPr>
                <w:rFonts w:cs="Arial"/>
                <w:sz w:val="16"/>
                <w:szCs w:val="16"/>
              </w:rPr>
            </w:pPr>
            <w:r>
              <w:rPr>
                <w:rFonts w:cs="Arial"/>
                <w:sz w:val="16"/>
                <w:szCs w:val="16"/>
              </w:rPr>
              <w:t>8.7</w:t>
            </w:r>
          </w:p>
        </w:tc>
        <w:tc>
          <w:tcPr>
            <w:tcW w:w="716" w:type="dxa"/>
            <w:tcBorders>
              <w:top w:val="nil"/>
              <w:left w:val="nil"/>
              <w:bottom w:val="nil"/>
              <w:right w:val="nil"/>
            </w:tcBorders>
            <w:vAlign w:val="center"/>
          </w:tcPr>
          <w:p w14:paraId="013BF282" w14:textId="77777777" w:rsidR="00080B61" w:rsidRDefault="00080B61" w:rsidP="00624E61">
            <w:pPr>
              <w:jc w:val="right"/>
              <w:rPr>
                <w:rFonts w:cs="Arial"/>
                <w:sz w:val="16"/>
                <w:szCs w:val="16"/>
              </w:rPr>
            </w:pPr>
            <w:r>
              <w:rPr>
                <w:rFonts w:cs="Arial"/>
                <w:sz w:val="16"/>
                <w:szCs w:val="16"/>
              </w:rPr>
              <w:t>8.9</w:t>
            </w:r>
          </w:p>
        </w:tc>
        <w:tc>
          <w:tcPr>
            <w:tcW w:w="716" w:type="dxa"/>
            <w:tcBorders>
              <w:top w:val="nil"/>
              <w:left w:val="nil"/>
              <w:bottom w:val="nil"/>
              <w:right w:val="nil"/>
            </w:tcBorders>
            <w:vAlign w:val="center"/>
          </w:tcPr>
          <w:p w14:paraId="73D30E49" w14:textId="77777777" w:rsidR="00080B61" w:rsidRDefault="00080B61" w:rsidP="00624E61">
            <w:pPr>
              <w:jc w:val="right"/>
              <w:rPr>
                <w:rFonts w:cs="Arial"/>
                <w:sz w:val="16"/>
                <w:szCs w:val="16"/>
              </w:rPr>
            </w:pPr>
            <w:r>
              <w:rPr>
                <w:rFonts w:cs="Arial"/>
                <w:sz w:val="16"/>
                <w:szCs w:val="16"/>
              </w:rPr>
              <w:t>9.1</w:t>
            </w:r>
          </w:p>
        </w:tc>
        <w:tc>
          <w:tcPr>
            <w:tcW w:w="716" w:type="dxa"/>
            <w:tcBorders>
              <w:top w:val="nil"/>
              <w:left w:val="nil"/>
              <w:bottom w:val="nil"/>
              <w:right w:val="nil"/>
            </w:tcBorders>
            <w:vAlign w:val="center"/>
          </w:tcPr>
          <w:p w14:paraId="02D7F50B" w14:textId="77777777" w:rsidR="00080B61" w:rsidRDefault="00080B61" w:rsidP="00080B61">
            <w:pPr>
              <w:jc w:val="right"/>
              <w:rPr>
                <w:rFonts w:cs="Arial"/>
                <w:sz w:val="16"/>
                <w:szCs w:val="16"/>
              </w:rPr>
            </w:pPr>
            <w:r>
              <w:rPr>
                <w:rFonts w:cs="Arial"/>
                <w:sz w:val="16"/>
                <w:szCs w:val="16"/>
              </w:rPr>
              <w:t>9.3</w:t>
            </w:r>
          </w:p>
        </w:tc>
        <w:tc>
          <w:tcPr>
            <w:tcW w:w="716" w:type="dxa"/>
            <w:tcBorders>
              <w:top w:val="nil"/>
              <w:left w:val="nil"/>
              <w:bottom w:val="nil"/>
              <w:right w:val="nil"/>
            </w:tcBorders>
            <w:vAlign w:val="center"/>
          </w:tcPr>
          <w:p w14:paraId="31E06304" w14:textId="77777777" w:rsidR="00080B61" w:rsidRDefault="00080B61" w:rsidP="00080B61">
            <w:pPr>
              <w:jc w:val="right"/>
              <w:rPr>
                <w:rFonts w:cs="Arial"/>
                <w:sz w:val="16"/>
                <w:szCs w:val="16"/>
              </w:rPr>
            </w:pPr>
            <w:r>
              <w:rPr>
                <w:rFonts w:cs="Arial"/>
                <w:sz w:val="16"/>
                <w:szCs w:val="16"/>
              </w:rPr>
              <w:t>9</w:t>
            </w:r>
          </w:p>
        </w:tc>
        <w:tc>
          <w:tcPr>
            <w:tcW w:w="716" w:type="dxa"/>
            <w:tcBorders>
              <w:top w:val="nil"/>
              <w:left w:val="nil"/>
              <w:bottom w:val="nil"/>
              <w:right w:val="nil"/>
            </w:tcBorders>
            <w:vAlign w:val="center"/>
          </w:tcPr>
          <w:p w14:paraId="084356E4" w14:textId="77777777" w:rsidR="00080B61" w:rsidRDefault="00080B61" w:rsidP="00080B61">
            <w:pPr>
              <w:jc w:val="right"/>
              <w:rPr>
                <w:rFonts w:cs="Arial"/>
                <w:sz w:val="16"/>
                <w:szCs w:val="16"/>
              </w:rPr>
            </w:pPr>
            <w:r>
              <w:rPr>
                <w:rFonts w:cs="Arial"/>
                <w:sz w:val="16"/>
                <w:szCs w:val="16"/>
              </w:rPr>
              <w:t>9.3</w:t>
            </w:r>
          </w:p>
        </w:tc>
        <w:tc>
          <w:tcPr>
            <w:tcW w:w="716" w:type="dxa"/>
            <w:tcBorders>
              <w:top w:val="nil"/>
              <w:left w:val="nil"/>
              <w:bottom w:val="nil"/>
              <w:right w:val="nil"/>
            </w:tcBorders>
            <w:shd w:val="clear" w:color="auto" w:fill="auto"/>
            <w:noWrap/>
            <w:vAlign w:val="center"/>
          </w:tcPr>
          <w:p w14:paraId="1A69296B" w14:textId="77777777" w:rsidR="00080B61" w:rsidRDefault="00080B61" w:rsidP="00080B61">
            <w:pPr>
              <w:jc w:val="right"/>
              <w:rPr>
                <w:rFonts w:cs="Arial"/>
                <w:sz w:val="16"/>
                <w:szCs w:val="16"/>
              </w:rPr>
            </w:pPr>
            <w:r>
              <w:rPr>
                <w:rFonts w:cs="Arial"/>
                <w:sz w:val="16"/>
                <w:szCs w:val="16"/>
              </w:rPr>
              <w:t>9.3</w:t>
            </w:r>
          </w:p>
        </w:tc>
      </w:tr>
      <w:tr w:rsidR="00080B61" w:rsidRPr="00521B07" w14:paraId="01E62C6C" w14:textId="77777777" w:rsidTr="00080B61">
        <w:trPr>
          <w:trHeight w:val="240"/>
        </w:trPr>
        <w:tc>
          <w:tcPr>
            <w:tcW w:w="2260" w:type="dxa"/>
            <w:tcBorders>
              <w:top w:val="nil"/>
              <w:left w:val="single" w:sz="8" w:space="0" w:color="auto"/>
              <w:bottom w:val="nil"/>
              <w:right w:val="nil"/>
            </w:tcBorders>
            <w:shd w:val="clear" w:color="auto" w:fill="auto"/>
            <w:noWrap/>
          </w:tcPr>
          <w:p w14:paraId="3295BEFC" w14:textId="77777777" w:rsidR="00080B61" w:rsidRPr="00521B07" w:rsidRDefault="00080B61" w:rsidP="00C40333">
            <w:pPr>
              <w:rPr>
                <w:rFonts w:cs="Arial"/>
                <w:b/>
                <w:bCs/>
                <w:sz w:val="16"/>
                <w:szCs w:val="16"/>
              </w:rPr>
            </w:pPr>
            <w:r w:rsidRPr="00521B07">
              <w:rPr>
                <w:rFonts w:cs="Arial"/>
                <w:b/>
                <w:bCs/>
                <w:sz w:val="16"/>
              </w:rPr>
              <w:t xml:space="preserve">  Hispanic</w:t>
            </w:r>
          </w:p>
        </w:tc>
        <w:tc>
          <w:tcPr>
            <w:tcW w:w="856" w:type="dxa"/>
            <w:tcBorders>
              <w:top w:val="nil"/>
              <w:left w:val="nil"/>
              <w:bottom w:val="nil"/>
              <w:right w:val="nil"/>
            </w:tcBorders>
            <w:shd w:val="clear" w:color="auto" w:fill="auto"/>
            <w:noWrap/>
          </w:tcPr>
          <w:p w14:paraId="35CC8C9C"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033B05F5" w14:textId="77777777" w:rsidR="00080B61" w:rsidRPr="00521B07" w:rsidRDefault="00080B61" w:rsidP="00C40333">
            <w:pPr>
              <w:jc w:val="right"/>
              <w:rPr>
                <w:rFonts w:cs="Arial"/>
                <w:sz w:val="16"/>
                <w:szCs w:val="16"/>
              </w:rPr>
            </w:pPr>
            <w:r w:rsidRPr="00521B07">
              <w:rPr>
                <w:rFonts w:cs="Arial"/>
                <w:sz w:val="16"/>
              </w:rPr>
              <w:t>8,406</w:t>
            </w:r>
          </w:p>
        </w:tc>
        <w:tc>
          <w:tcPr>
            <w:tcW w:w="716" w:type="dxa"/>
            <w:tcBorders>
              <w:top w:val="nil"/>
              <w:left w:val="nil"/>
              <w:bottom w:val="nil"/>
              <w:right w:val="nil"/>
            </w:tcBorders>
            <w:shd w:val="clear" w:color="auto" w:fill="auto"/>
            <w:noWrap/>
          </w:tcPr>
          <w:p w14:paraId="0A602DD9" w14:textId="77777777" w:rsidR="00080B61" w:rsidRDefault="00080B61" w:rsidP="00624E61">
            <w:pPr>
              <w:jc w:val="right"/>
              <w:rPr>
                <w:rFonts w:cs="Arial"/>
                <w:sz w:val="16"/>
                <w:szCs w:val="16"/>
              </w:rPr>
            </w:pPr>
            <w:r>
              <w:rPr>
                <w:rFonts w:cs="Arial"/>
                <w:sz w:val="16"/>
                <w:szCs w:val="16"/>
              </w:rPr>
              <w:t>10,061</w:t>
            </w:r>
          </w:p>
        </w:tc>
        <w:tc>
          <w:tcPr>
            <w:tcW w:w="716" w:type="dxa"/>
            <w:tcBorders>
              <w:top w:val="nil"/>
              <w:left w:val="nil"/>
              <w:bottom w:val="nil"/>
              <w:right w:val="nil"/>
            </w:tcBorders>
            <w:shd w:val="clear" w:color="auto" w:fill="auto"/>
            <w:noWrap/>
          </w:tcPr>
          <w:p w14:paraId="26CB86E6" w14:textId="77777777" w:rsidR="00080B61" w:rsidRDefault="00080B61" w:rsidP="00624E61">
            <w:pPr>
              <w:jc w:val="right"/>
              <w:rPr>
                <w:rFonts w:cs="Arial"/>
                <w:sz w:val="16"/>
                <w:szCs w:val="16"/>
              </w:rPr>
            </w:pPr>
            <w:r>
              <w:rPr>
                <w:rFonts w:cs="Arial"/>
                <w:sz w:val="16"/>
                <w:szCs w:val="16"/>
              </w:rPr>
              <w:t>10,696</w:t>
            </w:r>
          </w:p>
        </w:tc>
        <w:tc>
          <w:tcPr>
            <w:tcW w:w="716" w:type="dxa"/>
            <w:tcBorders>
              <w:top w:val="nil"/>
              <w:left w:val="nil"/>
              <w:bottom w:val="nil"/>
              <w:right w:val="nil"/>
            </w:tcBorders>
          </w:tcPr>
          <w:p w14:paraId="6902DE57" w14:textId="77777777" w:rsidR="00080B61" w:rsidRDefault="00080B61" w:rsidP="00624E61">
            <w:pPr>
              <w:jc w:val="right"/>
              <w:rPr>
                <w:rFonts w:cs="Arial"/>
                <w:sz w:val="16"/>
                <w:szCs w:val="16"/>
              </w:rPr>
            </w:pPr>
            <w:r>
              <w:rPr>
                <w:rFonts w:cs="Arial"/>
                <w:sz w:val="16"/>
                <w:szCs w:val="16"/>
              </w:rPr>
              <w:t>10,861</w:t>
            </w:r>
          </w:p>
        </w:tc>
        <w:tc>
          <w:tcPr>
            <w:tcW w:w="716" w:type="dxa"/>
            <w:tcBorders>
              <w:top w:val="nil"/>
              <w:left w:val="nil"/>
              <w:bottom w:val="nil"/>
              <w:right w:val="nil"/>
            </w:tcBorders>
          </w:tcPr>
          <w:p w14:paraId="2E18946C" w14:textId="77777777" w:rsidR="00080B61" w:rsidRDefault="00080B61" w:rsidP="00624E61">
            <w:pPr>
              <w:jc w:val="right"/>
              <w:rPr>
                <w:rFonts w:cs="Arial"/>
                <w:sz w:val="16"/>
                <w:szCs w:val="16"/>
              </w:rPr>
            </w:pPr>
            <w:r>
              <w:rPr>
                <w:rFonts w:cs="Arial"/>
                <w:sz w:val="16"/>
                <w:szCs w:val="16"/>
              </w:rPr>
              <w:t>10,895</w:t>
            </w:r>
          </w:p>
        </w:tc>
        <w:tc>
          <w:tcPr>
            <w:tcW w:w="716" w:type="dxa"/>
            <w:tcBorders>
              <w:top w:val="nil"/>
              <w:left w:val="nil"/>
              <w:bottom w:val="nil"/>
              <w:right w:val="nil"/>
            </w:tcBorders>
          </w:tcPr>
          <w:p w14:paraId="0002C91B" w14:textId="77777777" w:rsidR="00080B61" w:rsidRDefault="00080B61" w:rsidP="00624E61">
            <w:pPr>
              <w:jc w:val="right"/>
              <w:rPr>
                <w:rFonts w:cs="Arial"/>
                <w:sz w:val="16"/>
                <w:szCs w:val="16"/>
              </w:rPr>
            </w:pPr>
            <w:r>
              <w:rPr>
                <w:rFonts w:cs="Arial"/>
                <w:sz w:val="16"/>
                <w:szCs w:val="16"/>
              </w:rPr>
              <w:t>10,986</w:t>
            </w:r>
          </w:p>
        </w:tc>
        <w:tc>
          <w:tcPr>
            <w:tcW w:w="716" w:type="dxa"/>
            <w:tcBorders>
              <w:top w:val="nil"/>
              <w:left w:val="nil"/>
              <w:bottom w:val="nil"/>
              <w:right w:val="nil"/>
            </w:tcBorders>
          </w:tcPr>
          <w:p w14:paraId="05E9CA6F" w14:textId="77777777" w:rsidR="00080B61" w:rsidRDefault="00080B61" w:rsidP="00624E61">
            <w:pPr>
              <w:jc w:val="right"/>
              <w:rPr>
                <w:rFonts w:cs="Arial"/>
                <w:sz w:val="16"/>
                <w:szCs w:val="16"/>
              </w:rPr>
            </w:pPr>
            <w:r>
              <w:rPr>
                <w:rFonts w:cs="Arial"/>
                <w:sz w:val="16"/>
                <w:szCs w:val="16"/>
              </w:rPr>
              <w:t>10,588</w:t>
            </w:r>
          </w:p>
        </w:tc>
        <w:tc>
          <w:tcPr>
            <w:tcW w:w="716" w:type="dxa"/>
            <w:tcBorders>
              <w:top w:val="nil"/>
              <w:left w:val="nil"/>
              <w:bottom w:val="nil"/>
              <w:right w:val="nil"/>
            </w:tcBorders>
          </w:tcPr>
          <w:p w14:paraId="7507AB96" w14:textId="77777777" w:rsidR="00080B61" w:rsidRDefault="00080B61" w:rsidP="00624E61">
            <w:pPr>
              <w:jc w:val="right"/>
              <w:rPr>
                <w:rFonts w:cs="Arial"/>
                <w:sz w:val="16"/>
                <w:szCs w:val="16"/>
              </w:rPr>
            </w:pPr>
            <w:r>
              <w:rPr>
                <w:rFonts w:cs="Arial"/>
                <w:sz w:val="16"/>
                <w:szCs w:val="16"/>
              </w:rPr>
              <w:t>12,777</w:t>
            </w:r>
          </w:p>
        </w:tc>
        <w:tc>
          <w:tcPr>
            <w:tcW w:w="716" w:type="dxa"/>
            <w:tcBorders>
              <w:top w:val="nil"/>
              <w:left w:val="nil"/>
              <w:bottom w:val="nil"/>
              <w:right w:val="nil"/>
            </w:tcBorders>
          </w:tcPr>
          <w:p w14:paraId="424E880F" w14:textId="77777777" w:rsidR="00080B61" w:rsidRDefault="00080B61" w:rsidP="00624E61">
            <w:pPr>
              <w:jc w:val="right"/>
              <w:rPr>
                <w:rFonts w:cs="Arial"/>
                <w:sz w:val="16"/>
                <w:szCs w:val="16"/>
              </w:rPr>
            </w:pPr>
            <w:r>
              <w:rPr>
                <w:rFonts w:cs="Arial"/>
                <w:sz w:val="16"/>
                <w:szCs w:val="16"/>
              </w:rPr>
              <w:t>13,088</w:t>
            </w:r>
          </w:p>
        </w:tc>
        <w:tc>
          <w:tcPr>
            <w:tcW w:w="716" w:type="dxa"/>
            <w:tcBorders>
              <w:top w:val="nil"/>
              <w:left w:val="nil"/>
              <w:bottom w:val="nil"/>
              <w:right w:val="nil"/>
            </w:tcBorders>
          </w:tcPr>
          <w:p w14:paraId="59C67DD7" w14:textId="77777777" w:rsidR="00080B61" w:rsidRDefault="00080B61" w:rsidP="00624E61">
            <w:pPr>
              <w:jc w:val="right"/>
              <w:rPr>
                <w:rFonts w:cs="Arial"/>
                <w:sz w:val="16"/>
                <w:szCs w:val="16"/>
              </w:rPr>
            </w:pPr>
            <w:r>
              <w:rPr>
                <w:rFonts w:cs="Arial"/>
                <w:sz w:val="16"/>
                <w:szCs w:val="16"/>
              </w:rPr>
              <w:t>12,315</w:t>
            </w:r>
          </w:p>
        </w:tc>
        <w:tc>
          <w:tcPr>
            <w:tcW w:w="716" w:type="dxa"/>
            <w:tcBorders>
              <w:top w:val="nil"/>
              <w:left w:val="nil"/>
              <w:bottom w:val="nil"/>
              <w:right w:val="nil"/>
            </w:tcBorders>
            <w:vAlign w:val="center"/>
          </w:tcPr>
          <w:p w14:paraId="2ED68B81" w14:textId="77777777" w:rsidR="00080B61" w:rsidRDefault="00080B61" w:rsidP="00624E61">
            <w:pPr>
              <w:jc w:val="right"/>
              <w:rPr>
                <w:rFonts w:cs="Arial"/>
                <w:sz w:val="16"/>
                <w:szCs w:val="16"/>
              </w:rPr>
            </w:pPr>
            <w:r>
              <w:rPr>
                <w:rFonts w:cs="Arial"/>
                <w:sz w:val="16"/>
                <w:szCs w:val="16"/>
              </w:rPr>
              <w:t>12,670</w:t>
            </w:r>
          </w:p>
        </w:tc>
        <w:tc>
          <w:tcPr>
            <w:tcW w:w="716" w:type="dxa"/>
            <w:tcBorders>
              <w:top w:val="nil"/>
              <w:left w:val="nil"/>
              <w:bottom w:val="nil"/>
              <w:right w:val="nil"/>
            </w:tcBorders>
            <w:vAlign w:val="center"/>
          </w:tcPr>
          <w:p w14:paraId="77B2AB00" w14:textId="77777777" w:rsidR="00080B61" w:rsidRDefault="00080B61" w:rsidP="00624E61">
            <w:pPr>
              <w:jc w:val="right"/>
              <w:rPr>
                <w:rFonts w:cs="Arial"/>
                <w:sz w:val="16"/>
                <w:szCs w:val="16"/>
              </w:rPr>
            </w:pPr>
            <w:r>
              <w:rPr>
                <w:rFonts w:cs="Arial"/>
                <w:sz w:val="16"/>
                <w:szCs w:val="16"/>
              </w:rPr>
              <w:t>12,927</w:t>
            </w:r>
          </w:p>
        </w:tc>
        <w:tc>
          <w:tcPr>
            <w:tcW w:w="716" w:type="dxa"/>
            <w:tcBorders>
              <w:top w:val="nil"/>
              <w:left w:val="nil"/>
              <w:bottom w:val="nil"/>
              <w:right w:val="nil"/>
            </w:tcBorders>
            <w:vAlign w:val="center"/>
          </w:tcPr>
          <w:p w14:paraId="1C5728B9" w14:textId="77777777" w:rsidR="00080B61" w:rsidRDefault="00080B61" w:rsidP="00080B61">
            <w:pPr>
              <w:jc w:val="right"/>
              <w:rPr>
                <w:rFonts w:cs="Arial"/>
                <w:sz w:val="16"/>
                <w:szCs w:val="16"/>
              </w:rPr>
            </w:pPr>
            <w:r>
              <w:rPr>
                <w:rFonts w:cs="Arial"/>
                <w:sz w:val="16"/>
                <w:szCs w:val="16"/>
              </w:rPr>
              <w:t>13,100</w:t>
            </w:r>
          </w:p>
        </w:tc>
        <w:tc>
          <w:tcPr>
            <w:tcW w:w="716" w:type="dxa"/>
            <w:tcBorders>
              <w:top w:val="nil"/>
              <w:left w:val="nil"/>
              <w:bottom w:val="nil"/>
              <w:right w:val="nil"/>
            </w:tcBorders>
            <w:vAlign w:val="center"/>
          </w:tcPr>
          <w:p w14:paraId="56C1EF49" w14:textId="77777777" w:rsidR="00080B61" w:rsidRDefault="00080B61" w:rsidP="00080B61">
            <w:pPr>
              <w:jc w:val="right"/>
              <w:rPr>
                <w:rFonts w:cs="Arial"/>
                <w:sz w:val="16"/>
                <w:szCs w:val="16"/>
              </w:rPr>
            </w:pPr>
            <w:r>
              <w:rPr>
                <w:rFonts w:cs="Arial"/>
                <w:sz w:val="16"/>
                <w:szCs w:val="16"/>
              </w:rPr>
              <w:t>13,516</w:t>
            </w:r>
          </w:p>
        </w:tc>
        <w:tc>
          <w:tcPr>
            <w:tcW w:w="716" w:type="dxa"/>
            <w:tcBorders>
              <w:top w:val="nil"/>
              <w:left w:val="nil"/>
              <w:bottom w:val="nil"/>
              <w:right w:val="nil"/>
            </w:tcBorders>
            <w:vAlign w:val="center"/>
          </w:tcPr>
          <w:p w14:paraId="6905B88E" w14:textId="77777777" w:rsidR="00080B61" w:rsidRDefault="00080B61" w:rsidP="00080B61">
            <w:pPr>
              <w:jc w:val="right"/>
              <w:rPr>
                <w:rFonts w:cs="Arial"/>
                <w:sz w:val="16"/>
                <w:szCs w:val="16"/>
              </w:rPr>
            </w:pPr>
            <w:r>
              <w:rPr>
                <w:rFonts w:cs="Arial"/>
                <w:sz w:val="16"/>
                <w:szCs w:val="16"/>
              </w:rPr>
              <w:t>13,748</w:t>
            </w:r>
          </w:p>
        </w:tc>
        <w:tc>
          <w:tcPr>
            <w:tcW w:w="716" w:type="dxa"/>
            <w:tcBorders>
              <w:top w:val="nil"/>
              <w:left w:val="nil"/>
              <w:bottom w:val="nil"/>
              <w:right w:val="nil"/>
            </w:tcBorders>
            <w:shd w:val="clear" w:color="auto" w:fill="auto"/>
            <w:noWrap/>
            <w:vAlign w:val="center"/>
          </w:tcPr>
          <w:p w14:paraId="1B861527" w14:textId="77777777" w:rsidR="00080B61" w:rsidRDefault="00080B61" w:rsidP="00080B61">
            <w:pPr>
              <w:jc w:val="right"/>
              <w:rPr>
                <w:rFonts w:cs="Arial"/>
                <w:sz w:val="16"/>
                <w:szCs w:val="16"/>
              </w:rPr>
            </w:pPr>
            <w:r>
              <w:rPr>
                <w:rFonts w:cs="Arial"/>
                <w:sz w:val="16"/>
                <w:szCs w:val="16"/>
              </w:rPr>
              <w:t>14,067</w:t>
            </w:r>
          </w:p>
        </w:tc>
      </w:tr>
      <w:tr w:rsidR="00080B61" w:rsidRPr="00521B07" w14:paraId="6C5D9032" w14:textId="77777777" w:rsidTr="00080B61">
        <w:trPr>
          <w:trHeight w:val="240"/>
        </w:trPr>
        <w:tc>
          <w:tcPr>
            <w:tcW w:w="2260" w:type="dxa"/>
            <w:tcBorders>
              <w:top w:val="nil"/>
              <w:left w:val="single" w:sz="8" w:space="0" w:color="auto"/>
              <w:bottom w:val="nil"/>
              <w:right w:val="nil"/>
            </w:tcBorders>
            <w:shd w:val="clear" w:color="auto" w:fill="auto"/>
            <w:noWrap/>
          </w:tcPr>
          <w:p w14:paraId="7642E800"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7FCB2DC0" w14:textId="77777777" w:rsidR="00080B61" w:rsidRPr="00521B07" w:rsidRDefault="00080B61" w:rsidP="00C4033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tcPr>
          <w:p w14:paraId="30A7294B" w14:textId="77777777" w:rsidR="00080B61" w:rsidRPr="00521B07" w:rsidRDefault="00080B61" w:rsidP="00C40333">
            <w:pPr>
              <w:jc w:val="right"/>
              <w:rPr>
                <w:rFonts w:cs="Arial"/>
                <w:sz w:val="16"/>
                <w:szCs w:val="16"/>
              </w:rPr>
            </w:pPr>
            <w:r w:rsidRPr="00521B07">
              <w:rPr>
                <w:rFonts w:cs="Arial"/>
                <w:sz w:val="16"/>
              </w:rPr>
              <w:t>9.1</w:t>
            </w:r>
          </w:p>
        </w:tc>
        <w:tc>
          <w:tcPr>
            <w:tcW w:w="716" w:type="dxa"/>
            <w:tcBorders>
              <w:top w:val="nil"/>
              <w:left w:val="nil"/>
              <w:bottom w:val="nil"/>
              <w:right w:val="nil"/>
            </w:tcBorders>
            <w:shd w:val="clear" w:color="auto" w:fill="auto"/>
            <w:noWrap/>
          </w:tcPr>
          <w:p w14:paraId="17E7F68B" w14:textId="77777777" w:rsidR="00080B61" w:rsidRDefault="00080B61" w:rsidP="00624E61">
            <w:pPr>
              <w:jc w:val="right"/>
              <w:rPr>
                <w:rFonts w:cs="Arial"/>
                <w:sz w:val="16"/>
                <w:szCs w:val="16"/>
              </w:rPr>
            </w:pPr>
            <w:r>
              <w:rPr>
                <w:rFonts w:cs="Arial"/>
                <w:sz w:val="16"/>
                <w:szCs w:val="16"/>
              </w:rPr>
              <w:t>13.1</w:t>
            </w:r>
          </w:p>
        </w:tc>
        <w:tc>
          <w:tcPr>
            <w:tcW w:w="716" w:type="dxa"/>
            <w:tcBorders>
              <w:top w:val="nil"/>
              <w:left w:val="nil"/>
              <w:bottom w:val="nil"/>
              <w:right w:val="nil"/>
            </w:tcBorders>
            <w:shd w:val="clear" w:color="auto" w:fill="auto"/>
            <w:noWrap/>
          </w:tcPr>
          <w:p w14:paraId="38E9F33C" w14:textId="77777777" w:rsidR="00080B61" w:rsidRDefault="00080B61" w:rsidP="00624E61">
            <w:pPr>
              <w:jc w:val="right"/>
              <w:rPr>
                <w:rFonts w:cs="Arial"/>
                <w:sz w:val="16"/>
                <w:szCs w:val="16"/>
              </w:rPr>
            </w:pPr>
            <w:r>
              <w:rPr>
                <w:rFonts w:cs="Arial"/>
                <w:sz w:val="16"/>
                <w:szCs w:val="16"/>
              </w:rPr>
              <w:t>13.8</w:t>
            </w:r>
          </w:p>
        </w:tc>
        <w:tc>
          <w:tcPr>
            <w:tcW w:w="716" w:type="dxa"/>
            <w:tcBorders>
              <w:top w:val="nil"/>
              <w:left w:val="nil"/>
              <w:bottom w:val="nil"/>
              <w:right w:val="nil"/>
            </w:tcBorders>
          </w:tcPr>
          <w:p w14:paraId="02251C3E" w14:textId="77777777" w:rsidR="00080B61" w:rsidRDefault="00080B61" w:rsidP="00624E61">
            <w:pPr>
              <w:jc w:val="right"/>
              <w:rPr>
                <w:rFonts w:cs="Arial"/>
                <w:sz w:val="16"/>
                <w:szCs w:val="16"/>
              </w:rPr>
            </w:pPr>
            <w:r>
              <w:rPr>
                <w:rFonts w:cs="Arial"/>
                <w:sz w:val="16"/>
                <w:szCs w:val="16"/>
              </w:rPr>
              <w:t>13.9</w:t>
            </w:r>
          </w:p>
        </w:tc>
        <w:tc>
          <w:tcPr>
            <w:tcW w:w="716" w:type="dxa"/>
            <w:tcBorders>
              <w:top w:val="nil"/>
              <w:left w:val="nil"/>
              <w:bottom w:val="nil"/>
              <w:right w:val="nil"/>
            </w:tcBorders>
          </w:tcPr>
          <w:p w14:paraId="64B92906" w14:textId="77777777" w:rsidR="00080B61" w:rsidRDefault="00080B61" w:rsidP="00624E61">
            <w:pPr>
              <w:jc w:val="right"/>
              <w:rPr>
                <w:rFonts w:cs="Arial"/>
                <w:sz w:val="16"/>
                <w:szCs w:val="16"/>
              </w:rPr>
            </w:pPr>
            <w:r>
              <w:rPr>
                <w:rFonts w:cs="Arial"/>
                <w:sz w:val="16"/>
                <w:szCs w:val="16"/>
              </w:rPr>
              <w:t>14.2</w:t>
            </w:r>
          </w:p>
        </w:tc>
        <w:tc>
          <w:tcPr>
            <w:tcW w:w="716" w:type="dxa"/>
            <w:tcBorders>
              <w:top w:val="nil"/>
              <w:left w:val="nil"/>
              <w:bottom w:val="nil"/>
              <w:right w:val="nil"/>
            </w:tcBorders>
          </w:tcPr>
          <w:p w14:paraId="2E67B55B" w14:textId="77777777" w:rsidR="00080B61" w:rsidRDefault="00080B61" w:rsidP="00624E61">
            <w:pPr>
              <w:jc w:val="right"/>
              <w:rPr>
                <w:rFonts w:cs="Arial"/>
                <w:sz w:val="16"/>
                <w:szCs w:val="16"/>
              </w:rPr>
            </w:pPr>
            <w:r>
              <w:rPr>
                <w:rFonts w:cs="Arial"/>
                <w:sz w:val="16"/>
                <w:szCs w:val="16"/>
              </w:rPr>
              <w:t>14.7</w:t>
            </w:r>
          </w:p>
        </w:tc>
        <w:tc>
          <w:tcPr>
            <w:tcW w:w="716" w:type="dxa"/>
            <w:tcBorders>
              <w:top w:val="nil"/>
              <w:left w:val="nil"/>
              <w:bottom w:val="nil"/>
              <w:right w:val="nil"/>
            </w:tcBorders>
          </w:tcPr>
          <w:p w14:paraId="5BA53D4C" w14:textId="77777777" w:rsidR="00080B61" w:rsidRDefault="00080B61" w:rsidP="00624E61">
            <w:pPr>
              <w:jc w:val="right"/>
              <w:rPr>
                <w:rFonts w:cs="Arial"/>
                <w:sz w:val="16"/>
                <w:szCs w:val="16"/>
              </w:rPr>
            </w:pPr>
            <w:r>
              <w:rPr>
                <w:rFonts w:cs="Arial"/>
                <w:sz w:val="16"/>
                <w:szCs w:val="16"/>
              </w:rPr>
              <w:t>14.5</w:t>
            </w:r>
          </w:p>
        </w:tc>
        <w:tc>
          <w:tcPr>
            <w:tcW w:w="716" w:type="dxa"/>
            <w:tcBorders>
              <w:top w:val="nil"/>
              <w:left w:val="nil"/>
              <w:bottom w:val="nil"/>
              <w:right w:val="nil"/>
            </w:tcBorders>
          </w:tcPr>
          <w:p w14:paraId="6D2D7342" w14:textId="77777777" w:rsidR="00080B61" w:rsidRDefault="00080B61" w:rsidP="00624E61">
            <w:pPr>
              <w:jc w:val="right"/>
              <w:rPr>
                <w:rFonts w:cs="Arial"/>
                <w:sz w:val="16"/>
                <w:szCs w:val="16"/>
              </w:rPr>
            </w:pPr>
            <w:r>
              <w:rPr>
                <w:rFonts w:cs="Arial"/>
                <w:sz w:val="16"/>
                <w:szCs w:val="16"/>
              </w:rPr>
              <w:t>17.5</w:t>
            </w:r>
          </w:p>
        </w:tc>
        <w:tc>
          <w:tcPr>
            <w:tcW w:w="716" w:type="dxa"/>
            <w:tcBorders>
              <w:top w:val="nil"/>
              <w:left w:val="nil"/>
              <w:bottom w:val="nil"/>
              <w:right w:val="nil"/>
            </w:tcBorders>
          </w:tcPr>
          <w:p w14:paraId="03ABA557" w14:textId="77777777" w:rsidR="00080B61" w:rsidRDefault="00080B61" w:rsidP="00624E61">
            <w:pPr>
              <w:jc w:val="right"/>
              <w:rPr>
                <w:rFonts w:cs="Arial"/>
                <w:sz w:val="16"/>
                <w:szCs w:val="16"/>
              </w:rPr>
            </w:pPr>
            <w:r>
              <w:rPr>
                <w:rFonts w:cs="Arial"/>
                <w:sz w:val="16"/>
                <w:szCs w:val="16"/>
              </w:rPr>
              <w:t>18.1</w:t>
            </w:r>
          </w:p>
        </w:tc>
        <w:tc>
          <w:tcPr>
            <w:tcW w:w="716" w:type="dxa"/>
            <w:tcBorders>
              <w:top w:val="nil"/>
              <w:left w:val="nil"/>
              <w:bottom w:val="nil"/>
              <w:right w:val="nil"/>
            </w:tcBorders>
          </w:tcPr>
          <w:p w14:paraId="6AF29F8B" w14:textId="77777777" w:rsidR="00080B61" w:rsidRDefault="00080B61" w:rsidP="00624E61">
            <w:pPr>
              <w:jc w:val="right"/>
              <w:rPr>
                <w:rFonts w:cs="Arial"/>
                <w:sz w:val="16"/>
                <w:szCs w:val="16"/>
              </w:rPr>
            </w:pPr>
            <w:r>
              <w:rPr>
                <w:rFonts w:cs="Arial"/>
                <w:sz w:val="16"/>
                <w:szCs w:val="16"/>
              </w:rPr>
              <w:t>17.2</w:t>
            </w:r>
          </w:p>
        </w:tc>
        <w:tc>
          <w:tcPr>
            <w:tcW w:w="716" w:type="dxa"/>
            <w:tcBorders>
              <w:top w:val="nil"/>
              <w:left w:val="nil"/>
              <w:bottom w:val="nil"/>
              <w:right w:val="nil"/>
            </w:tcBorders>
            <w:vAlign w:val="center"/>
          </w:tcPr>
          <w:p w14:paraId="78DF8663" w14:textId="77777777" w:rsidR="00080B61" w:rsidRDefault="00080B61" w:rsidP="00624E61">
            <w:pPr>
              <w:jc w:val="right"/>
              <w:rPr>
                <w:rFonts w:cs="Arial"/>
                <w:sz w:val="16"/>
                <w:szCs w:val="16"/>
              </w:rPr>
            </w:pPr>
            <w:r>
              <w:rPr>
                <w:rFonts w:cs="Arial"/>
                <w:sz w:val="16"/>
                <w:szCs w:val="16"/>
              </w:rPr>
              <w:t>17.6</w:t>
            </w:r>
          </w:p>
        </w:tc>
        <w:tc>
          <w:tcPr>
            <w:tcW w:w="716" w:type="dxa"/>
            <w:tcBorders>
              <w:top w:val="nil"/>
              <w:left w:val="nil"/>
              <w:bottom w:val="nil"/>
              <w:right w:val="nil"/>
            </w:tcBorders>
            <w:vAlign w:val="center"/>
          </w:tcPr>
          <w:p w14:paraId="32337D93" w14:textId="77777777" w:rsidR="00080B61" w:rsidRDefault="00080B61" w:rsidP="00624E61">
            <w:pPr>
              <w:jc w:val="right"/>
              <w:rPr>
                <w:rFonts w:cs="Arial"/>
                <w:sz w:val="16"/>
                <w:szCs w:val="16"/>
              </w:rPr>
            </w:pPr>
            <w:r>
              <w:rPr>
                <w:rFonts w:cs="Arial"/>
                <w:sz w:val="16"/>
                <w:szCs w:val="16"/>
              </w:rPr>
              <w:t>18.1</w:t>
            </w:r>
          </w:p>
        </w:tc>
        <w:tc>
          <w:tcPr>
            <w:tcW w:w="716" w:type="dxa"/>
            <w:tcBorders>
              <w:top w:val="nil"/>
              <w:left w:val="nil"/>
              <w:bottom w:val="nil"/>
              <w:right w:val="nil"/>
            </w:tcBorders>
            <w:vAlign w:val="center"/>
          </w:tcPr>
          <w:p w14:paraId="7C6542BF" w14:textId="77777777" w:rsidR="00080B61" w:rsidRDefault="00080B61" w:rsidP="00080B61">
            <w:pPr>
              <w:jc w:val="right"/>
              <w:rPr>
                <w:rFonts w:cs="Arial"/>
                <w:sz w:val="16"/>
                <w:szCs w:val="16"/>
              </w:rPr>
            </w:pPr>
            <w:r>
              <w:rPr>
                <w:rFonts w:cs="Arial"/>
                <w:sz w:val="16"/>
                <w:szCs w:val="16"/>
              </w:rPr>
              <w:t>18.4</w:t>
            </w:r>
          </w:p>
        </w:tc>
        <w:tc>
          <w:tcPr>
            <w:tcW w:w="716" w:type="dxa"/>
            <w:tcBorders>
              <w:top w:val="nil"/>
              <w:left w:val="nil"/>
              <w:bottom w:val="nil"/>
              <w:right w:val="nil"/>
            </w:tcBorders>
            <w:vAlign w:val="center"/>
          </w:tcPr>
          <w:p w14:paraId="53BE8B21" w14:textId="77777777" w:rsidR="00080B61" w:rsidRDefault="00080B61" w:rsidP="00080B61">
            <w:pPr>
              <w:jc w:val="right"/>
              <w:rPr>
                <w:rFonts w:cs="Arial"/>
                <w:sz w:val="16"/>
                <w:szCs w:val="16"/>
              </w:rPr>
            </w:pPr>
            <w:r>
              <w:rPr>
                <w:rFonts w:cs="Arial"/>
                <w:sz w:val="16"/>
                <w:szCs w:val="16"/>
              </w:rPr>
              <w:t>19.1</w:t>
            </w:r>
          </w:p>
        </w:tc>
        <w:tc>
          <w:tcPr>
            <w:tcW w:w="716" w:type="dxa"/>
            <w:tcBorders>
              <w:top w:val="nil"/>
              <w:left w:val="nil"/>
              <w:bottom w:val="nil"/>
              <w:right w:val="nil"/>
            </w:tcBorders>
            <w:vAlign w:val="center"/>
          </w:tcPr>
          <w:p w14:paraId="4FEC40A3" w14:textId="77777777" w:rsidR="00080B61" w:rsidRDefault="00080B61" w:rsidP="00080B61">
            <w:pPr>
              <w:jc w:val="right"/>
              <w:rPr>
                <w:rFonts w:cs="Arial"/>
                <w:sz w:val="16"/>
                <w:szCs w:val="16"/>
              </w:rPr>
            </w:pPr>
            <w:r>
              <w:rPr>
                <w:rFonts w:cs="Arial"/>
                <w:sz w:val="16"/>
                <w:szCs w:val="16"/>
              </w:rPr>
              <w:t>19.9</w:t>
            </w:r>
          </w:p>
        </w:tc>
        <w:tc>
          <w:tcPr>
            <w:tcW w:w="716" w:type="dxa"/>
            <w:tcBorders>
              <w:top w:val="nil"/>
              <w:left w:val="nil"/>
              <w:bottom w:val="nil"/>
              <w:right w:val="nil"/>
            </w:tcBorders>
            <w:shd w:val="clear" w:color="auto" w:fill="auto"/>
            <w:noWrap/>
            <w:vAlign w:val="center"/>
          </w:tcPr>
          <w:p w14:paraId="35788A47" w14:textId="77777777" w:rsidR="00080B61" w:rsidRDefault="00080B61" w:rsidP="00080B61">
            <w:pPr>
              <w:jc w:val="right"/>
              <w:rPr>
                <w:rFonts w:cs="Arial"/>
                <w:sz w:val="16"/>
                <w:szCs w:val="16"/>
              </w:rPr>
            </w:pPr>
            <w:r>
              <w:rPr>
                <w:rFonts w:cs="Arial"/>
                <w:sz w:val="16"/>
                <w:szCs w:val="16"/>
              </w:rPr>
              <w:t>20.4</w:t>
            </w:r>
          </w:p>
        </w:tc>
      </w:tr>
      <w:tr w:rsidR="00080B61" w:rsidRPr="00521B07" w14:paraId="4C17543D" w14:textId="77777777" w:rsidTr="00080B61">
        <w:trPr>
          <w:trHeight w:val="162"/>
        </w:trPr>
        <w:tc>
          <w:tcPr>
            <w:tcW w:w="2260" w:type="dxa"/>
            <w:tcBorders>
              <w:top w:val="nil"/>
              <w:left w:val="single" w:sz="8" w:space="0" w:color="auto"/>
              <w:bottom w:val="nil"/>
              <w:right w:val="nil"/>
            </w:tcBorders>
            <w:shd w:val="clear" w:color="auto" w:fill="auto"/>
            <w:noWrap/>
          </w:tcPr>
          <w:p w14:paraId="5C71B62A"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11664798" w14:textId="77777777" w:rsidR="00080B61" w:rsidRPr="00521B07" w:rsidRDefault="00080B61" w:rsidP="00C40333">
            <w:pPr>
              <w:jc w:val="center"/>
              <w:rPr>
                <w:rFonts w:cs="Arial"/>
                <w:b/>
                <w:bCs/>
                <w:sz w:val="16"/>
                <w:szCs w:val="16"/>
              </w:rPr>
            </w:pPr>
          </w:p>
        </w:tc>
        <w:tc>
          <w:tcPr>
            <w:tcW w:w="716" w:type="dxa"/>
            <w:tcBorders>
              <w:top w:val="nil"/>
              <w:left w:val="nil"/>
              <w:bottom w:val="nil"/>
              <w:right w:val="nil"/>
            </w:tcBorders>
            <w:shd w:val="clear" w:color="auto" w:fill="auto"/>
            <w:noWrap/>
          </w:tcPr>
          <w:p w14:paraId="1BD55FFF" w14:textId="77777777" w:rsidR="00080B61" w:rsidRPr="00521B07" w:rsidRDefault="00080B61" w:rsidP="00C40333">
            <w:pPr>
              <w:jc w:val="right"/>
              <w:rPr>
                <w:rFonts w:cs="Arial"/>
                <w:sz w:val="16"/>
                <w:szCs w:val="16"/>
              </w:rPr>
            </w:pPr>
          </w:p>
        </w:tc>
        <w:tc>
          <w:tcPr>
            <w:tcW w:w="716" w:type="dxa"/>
            <w:tcBorders>
              <w:top w:val="nil"/>
              <w:left w:val="nil"/>
              <w:bottom w:val="nil"/>
              <w:right w:val="nil"/>
            </w:tcBorders>
            <w:shd w:val="clear" w:color="auto" w:fill="auto"/>
            <w:noWrap/>
          </w:tcPr>
          <w:p w14:paraId="63D081F1" w14:textId="77777777" w:rsidR="00080B61" w:rsidRDefault="00080B61" w:rsidP="00624E61">
            <w:pPr>
              <w:jc w:val="right"/>
              <w:rPr>
                <w:rFonts w:cs="Arial"/>
                <w:sz w:val="16"/>
                <w:szCs w:val="16"/>
              </w:rPr>
            </w:pPr>
          </w:p>
        </w:tc>
        <w:tc>
          <w:tcPr>
            <w:tcW w:w="716" w:type="dxa"/>
            <w:tcBorders>
              <w:top w:val="nil"/>
              <w:left w:val="nil"/>
              <w:bottom w:val="nil"/>
              <w:right w:val="nil"/>
            </w:tcBorders>
            <w:shd w:val="clear" w:color="auto" w:fill="auto"/>
            <w:noWrap/>
          </w:tcPr>
          <w:p w14:paraId="5115DF41"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F229F3F"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E441D88"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62DEEF5"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B34ECEA"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3871CAE3"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081464D"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A72B7A9"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DFCB75F"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31388F6" w14:textId="77777777" w:rsidR="00080B61" w:rsidRDefault="00080B61" w:rsidP="00624E61">
            <w:pPr>
              <w:jc w:val="right"/>
              <w:rPr>
                <w:rFonts w:cs="Arial"/>
                <w:sz w:val="16"/>
                <w:szCs w:val="16"/>
              </w:rPr>
            </w:pPr>
          </w:p>
        </w:tc>
        <w:tc>
          <w:tcPr>
            <w:tcW w:w="716" w:type="dxa"/>
            <w:tcBorders>
              <w:top w:val="nil"/>
              <w:left w:val="nil"/>
              <w:bottom w:val="nil"/>
              <w:right w:val="nil"/>
            </w:tcBorders>
            <w:vAlign w:val="center"/>
          </w:tcPr>
          <w:p w14:paraId="1F7A09DB"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27D8CACA"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42E862A7"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681D6E24" w14:textId="77777777" w:rsidR="00080B61" w:rsidRDefault="00080B61" w:rsidP="00080B61">
            <w:pPr>
              <w:jc w:val="right"/>
              <w:rPr>
                <w:rFonts w:cs="Arial"/>
                <w:sz w:val="16"/>
                <w:szCs w:val="16"/>
              </w:rPr>
            </w:pPr>
          </w:p>
        </w:tc>
      </w:tr>
      <w:tr w:rsidR="00080B61" w:rsidRPr="00521B07" w14:paraId="3BB98EA1" w14:textId="77777777" w:rsidTr="00080B61">
        <w:trPr>
          <w:trHeight w:val="240"/>
        </w:trPr>
        <w:tc>
          <w:tcPr>
            <w:tcW w:w="2260" w:type="dxa"/>
            <w:tcBorders>
              <w:top w:val="nil"/>
              <w:left w:val="single" w:sz="8" w:space="0" w:color="auto"/>
              <w:bottom w:val="nil"/>
              <w:right w:val="nil"/>
            </w:tcBorders>
            <w:shd w:val="clear" w:color="auto" w:fill="auto"/>
            <w:noWrap/>
          </w:tcPr>
          <w:p w14:paraId="360776FC" w14:textId="77777777" w:rsidR="00080B61" w:rsidRPr="00521B07" w:rsidRDefault="00080B61" w:rsidP="00C40333">
            <w:pPr>
              <w:rPr>
                <w:rFonts w:cs="Arial"/>
                <w:b/>
                <w:bCs/>
                <w:sz w:val="16"/>
                <w:szCs w:val="16"/>
              </w:rPr>
            </w:pPr>
            <w:r w:rsidRPr="00521B07">
              <w:rPr>
                <w:rFonts w:cs="Arial"/>
                <w:b/>
                <w:bCs/>
                <w:sz w:val="16"/>
              </w:rPr>
              <w:t xml:space="preserve">Teen Births </w:t>
            </w:r>
          </w:p>
        </w:tc>
        <w:tc>
          <w:tcPr>
            <w:tcW w:w="856" w:type="dxa"/>
            <w:tcBorders>
              <w:top w:val="nil"/>
              <w:left w:val="nil"/>
              <w:bottom w:val="nil"/>
              <w:right w:val="nil"/>
            </w:tcBorders>
            <w:shd w:val="clear" w:color="auto" w:fill="auto"/>
            <w:noWrap/>
          </w:tcPr>
          <w:p w14:paraId="576C7EAE"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7844D0F1" w14:textId="77777777" w:rsidR="00080B61" w:rsidRPr="00521B07" w:rsidRDefault="00080B61" w:rsidP="00C40333">
            <w:pPr>
              <w:jc w:val="right"/>
              <w:rPr>
                <w:rFonts w:cs="Arial"/>
                <w:sz w:val="16"/>
                <w:szCs w:val="16"/>
              </w:rPr>
            </w:pPr>
            <w:r w:rsidRPr="00521B07">
              <w:rPr>
                <w:rFonts w:cs="Arial"/>
                <w:sz w:val="16"/>
              </w:rPr>
              <w:t>7,258</w:t>
            </w:r>
          </w:p>
        </w:tc>
        <w:tc>
          <w:tcPr>
            <w:tcW w:w="716" w:type="dxa"/>
            <w:tcBorders>
              <w:top w:val="nil"/>
              <w:left w:val="nil"/>
              <w:bottom w:val="nil"/>
              <w:right w:val="nil"/>
            </w:tcBorders>
            <w:shd w:val="clear" w:color="auto" w:fill="auto"/>
            <w:noWrap/>
          </w:tcPr>
          <w:p w14:paraId="0310B7CC" w14:textId="77777777" w:rsidR="00080B61" w:rsidRDefault="00080B61" w:rsidP="00624E61">
            <w:pPr>
              <w:jc w:val="right"/>
              <w:rPr>
                <w:rFonts w:cs="Arial"/>
                <w:sz w:val="16"/>
                <w:szCs w:val="16"/>
              </w:rPr>
            </w:pPr>
            <w:r>
              <w:rPr>
                <w:rFonts w:cs="Arial"/>
                <w:sz w:val="16"/>
                <w:szCs w:val="16"/>
              </w:rPr>
              <w:t>4,539</w:t>
            </w:r>
          </w:p>
        </w:tc>
        <w:tc>
          <w:tcPr>
            <w:tcW w:w="716" w:type="dxa"/>
            <w:tcBorders>
              <w:top w:val="nil"/>
              <w:left w:val="nil"/>
              <w:bottom w:val="nil"/>
              <w:right w:val="nil"/>
            </w:tcBorders>
            <w:shd w:val="clear" w:color="auto" w:fill="auto"/>
            <w:noWrap/>
          </w:tcPr>
          <w:p w14:paraId="3367C588" w14:textId="77777777" w:rsidR="00080B61" w:rsidRDefault="00080B61" w:rsidP="00624E61">
            <w:pPr>
              <w:jc w:val="right"/>
              <w:rPr>
                <w:rFonts w:cs="Arial"/>
                <w:sz w:val="16"/>
                <w:szCs w:val="16"/>
              </w:rPr>
            </w:pPr>
            <w:r>
              <w:rPr>
                <w:rFonts w:cs="Arial"/>
                <w:sz w:val="16"/>
                <w:szCs w:val="16"/>
              </w:rPr>
              <w:t>4,722</w:t>
            </w:r>
          </w:p>
        </w:tc>
        <w:tc>
          <w:tcPr>
            <w:tcW w:w="716" w:type="dxa"/>
            <w:tcBorders>
              <w:top w:val="nil"/>
              <w:left w:val="nil"/>
              <w:bottom w:val="nil"/>
              <w:right w:val="nil"/>
            </w:tcBorders>
          </w:tcPr>
          <w:p w14:paraId="2F11C3A2" w14:textId="77777777" w:rsidR="00080B61" w:rsidRDefault="00080B61" w:rsidP="00624E61">
            <w:pPr>
              <w:jc w:val="right"/>
              <w:rPr>
                <w:rFonts w:cs="Arial"/>
                <w:sz w:val="16"/>
                <w:szCs w:val="16"/>
              </w:rPr>
            </w:pPr>
            <w:r>
              <w:rPr>
                <w:rFonts w:cs="Arial"/>
                <w:sz w:val="16"/>
                <w:szCs w:val="16"/>
              </w:rPr>
              <w:t>4,944</w:t>
            </w:r>
          </w:p>
        </w:tc>
        <w:tc>
          <w:tcPr>
            <w:tcW w:w="716" w:type="dxa"/>
            <w:tcBorders>
              <w:top w:val="nil"/>
              <w:left w:val="nil"/>
              <w:bottom w:val="nil"/>
              <w:right w:val="nil"/>
            </w:tcBorders>
          </w:tcPr>
          <w:p w14:paraId="578AE46F" w14:textId="77777777" w:rsidR="00080B61" w:rsidRDefault="00080B61" w:rsidP="00624E61">
            <w:pPr>
              <w:jc w:val="right"/>
              <w:rPr>
                <w:rFonts w:cs="Arial"/>
                <w:sz w:val="16"/>
                <w:szCs w:val="16"/>
              </w:rPr>
            </w:pPr>
            <w:r>
              <w:rPr>
                <w:rFonts w:cs="Arial"/>
                <w:sz w:val="16"/>
                <w:szCs w:val="16"/>
              </w:rPr>
              <w:t>4,583</w:t>
            </w:r>
          </w:p>
        </w:tc>
        <w:tc>
          <w:tcPr>
            <w:tcW w:w="716" w:type="dxa"/>
            <w:tcBorders>
              <w:top w:val="nil"/>
              <w:left w:val="nil"/>
              <w:bottom w:val="nil"/>
              <w:right w:val="nil"/>
            </w:tcBorders>
          </w:tcPr>
          <w:p w14:paraId="066A5437" w14:textId="77777777" w:rsidR="00080B61" w:rsidRDefault="00080B61" w:rsidP="00624E61">
            <w:pPr>
              <w:jc w:val="right"/>
              <w:rPr>
                <w:rFonts w:cs="Arial"/>
                <w:sz w:val="16"/>
                <w:szCs w:val="16"/>
              </w:rPr>
            </w:pPr>
            <w:r>
              <w:rPr>
                <w:rFonts w:cs="Arial"/>
                <w:sz w:val="16"/>
                <w:szCs w:val="16"/>
              </w:rPr>
              <w:t>4,477</w:t>
            </w:r>
          </w:p>
        </w:tc>
        <w:tc>
          <w:tcPr>
            <w:tcW w:w="716" w:type="dxa"/>
            <w:tcBorders>
              <w:top w:val="nil"/>
              <w:left w:val="nil"/>
              <w:bottom w:val="nil"/>
              <w:right w:val="nil"/>
            </w:tcBorders>
          </w:tcPr>
          <w:p w14:paraId="382D65F2" w14:textId="77777777" w:rsidR="00080B61" w:rsidRDefault="00080B61" w:rsidP="00624E61">
            <w:pPr>
              <w:jc w:val="right"/>
              <w:rPr>
                <w:rFonts w:cs="Arial"/>
                <w:sz w:val="16"/>
                <w:szCs w:val="16"/>
              </w:rPr>
            </w:pPr>
            <w:r>
              <w:rPr>
                <w:rFonts w:cs="Arial"/>
                <w:sz w:val="16"/>
                <w:szCs w:val="16"/>
              </w:rPr>
              <w:t>3,907</w:t>
            </w:r>
          </w:p>
        </w:tc>
        <w:tc>
          <w:tcPr>
            <w:tcW w:w="716" w:type="dxa"/>
            <w:tcBorders>
              <w:top w:val="nil"/>
              <w:left w:val="nil"/>
              <w:bottom w:val="nil"/>
              <w:right w:val="nil"/>
            </w:tcBorders>
          </w:tcPr>
          <w:p w14:paraId="40ACD5F2" w14:textId="77777777" w:rsidR="00080B61" w:rsidRDefault="00080B61" w:rsidP="00624E61">
            <w:pPr>
              <w:jc w:val="right"/>
              <w:rPr>
                <w:rFonts w:cs="Arial"/>
                <w:sz w:val="16"/>
                <w:szCs w:val="16"/>
              </w:rPr>
            </w:pPr>
            <w:r>
              <w:rPr>
                <w:rFonts w:cs="Arial"/>
                <w:sz w:val="16"/>
                <w:szCs w:val="16"/>
              </w:rPr>
              <w:t>3,480</w:t>
            </w:r>
          </w:p>
        </w:tc>
        <w:tc>
          <w:tcPr>
            <w:tcW w:w="716" w:type="dxa"/>
            <w:tcBorders>
              <w:top w:val="nil"/>
              <w:left w:val="nil"/>
              <w:bottom w:val="nil"/>
              <w:right w:val="nil"/>
            </w:tcBorders>
          </w:tcPr>
          <w:p w14:paraId="4198875F" w14:textId="77777777" w:rsidR="00080B61" w:rsidRDefault="00080B61" w:rsidP="00624E61">
            <w:pPr>
              <w:jc w:val="right"/>
              <w:rPr>
                <w:rFonts w:cs="Arial"/>
                <w:sz w:val="16"/>
                <w:szCs w:val="16"/>
              </w:rPr>
            </w:pPr>
            <w:r>
              <w:rPr>
                <w:rFonts w:cs="Arial"/>
                <w:sz w:val="16"/>
                <w:szCs w:val="16"/>
              </w:rPr>
              <w:t>3,219</w:t>
            </w:r>
          </w:p>
        </w:tc>
        <w:tc>
          <w:tcPr>
            <w:tcW w:w="716" w:type="dxa"/>
            <w:tcBorders>
              <w:top w:val="nil"/>
              <w:left w:val="nil"/>
              <w:bottom w:val="nil"/>
              <w:right w:val="nil"/>
            </w:tcBorders>
          </w:tcPr>
          <w:p w14:paraId="138E14EA" w14:textId="77777777" w:rsidR="00080B61" w:rsidRDefault="00080B61" w:rsidP="00624E61">
            <w:pPr>
              <w:jc w:val="right"/>
              <w:rPr>
                <w:rFonts w:cs="Arial"/>
                <w:sz w:val="16"/>
                <w:szCs w:val="16"/>
              </w:rPr>
            </w:pPr>
            <w:r>
              <w:rPr>
                <w:rFonts w:cs="Arial"/>
                <w:sz w:val="16"/>
                <w:szCs w:val="16"/>
              </w:rPr>
              <w:t>2,732</w:t>
            </w:r>
          </w:p>
        </w:tc>
        <w:tc>
          <w:tcPr>
            <w:tcW w:w="716" w:type="dxa"/>
            <w:tcBorders>
              <w:top w:val="nil"/>
              <w:left w:val="nil"/>
              <w:bottom w:val="nil"/>
              <w:right w:val="nil"/>
            </w:tcBorders>
            <w:vAlign w:val="center"/>
          </w:tcPr>
          <w:p w14:paraId="4CC520D6" w14:textId="77777777" w:rsidR="00080B61" w:rsidRDefault="00080B61" w:rsidP="00624E61">
            <w:pPr>
              <w:jc w:val="right"/>
              <w:rPr>
                <w:rFonts w:cs="Arial"/>
                <w:sz w:val="16"/>
                <w:szCs w:val="16"/>
              </w:rPr>
            </w:pPr>
            <w:r>
              <w:rPr>
                <w:rFonts w:cs="Arial"/>
                <w:sz w:val="16"/>
                <w:szCs w:val="16"/>
              </w:rPr>
              <w:t>2,402</w:t>
            </w:r>
          </w:p>
        </w:tc>
        <w:tc>
          <w:tcPr>
            <w:tcW w:w="716" w:type="dxa"/>
            <w:tcBorders>
              <w:top w:val="nil"/>
              <w:left w:val="nil"/>
              <w:bottom w:val="nil"/>
              <w:right w:val="nil"/>
            </w:tcBorders>
            <w:vAlign w:val="center"/>
          </w:tcPr>
          <w:p w14:paraId="418984B0" w14:textId="77777777" w:rsidR="00080B61" w:rsidRDefault="00080B61" w:rsidP="00624E61">
            <w:pPr>
              <w:jc w:val="right"/>
              <w:rPr>
                <w:rFonts w:cs="Arial"/>
                <w:sz w:val="16"/>
                <w:szCs w:val="16"/>
              </w:rPr>
            </w:pPr>
            <w:r>
              <w:rPr>
                <w:rFonts w:cs="Arial"/>
                <w:sz w:val="16"/>
                <w:szCs w:val="16"/>
              </w:rPr>
              <w:t>2,140</w:t>
            </w:r>
          </w:p>
        </w:tc>
        <w:tc>
          <w:tcPr>
            <w:tcW w:w="716" w:type="dxa"/>
            <w:tcBorders>
              <w:top w:val="nil"/>
              <w:left w:val="nil"/>
              <w:bottom w:val="nil"/>
              <w:right w:val="nil"/>
            </w:tcBorders>
            <w:vAlign w:val="center"/>
          </w:tcPr>
          <w:p w14:paraId="53B430B3" w14:textId="77777777" w:rsidR="00080B61" w:rsidRDefault="00080B61" w:rsidP="00080B61">
            <w:pPr>
              <w:jc w:val="right"/>
              <w:rPr>
                <w:rFonts w:cs="Arial"/>
                <w:sz w:val="16"/>
                <w:szCs w:val="16"/>
              </w:rPr>
            </w:pPr>
            <w:r>
              <w:rPr>
                <w:rFonts w:cs="Arial"/>
                <w:sz w:val="16"/>
                <w:szCs w:val="16"/>
              </w:rPr>
              <w:t>1,931</w:t>
            </w:r>
          </w:p>
        </w:tc>
        <w:tc>
          <w:tcPr>
            <w:tcW w:w="716" w:type="dxa"/>
            <w:tcBorders>
              <w:top w:val="nil"/>
              <w:left w:val="nil"/>
              <w:bottom w:val="nil"/>
              <w:right w:val="nil"/>
            </w:tcBorders>
            <w:vAlign w:val="center"/>
          </w:tcPr>
          <w:p w14:paraId="42BD17EC" w14:textId="77777777" w:rsidR="00080B61" w:rsidRDefault="00080B61" w:rsidP="00080B61">
            <w:pPr>
              <w:jc w:val="right"/>
              <w:rPr>
                <w:rFonts w:cs="Arial"/>
                <w:sz w:val="16"/>
                <w:szCs w:val="16"/>
              </w:rPr>
            </w:pPr>
            <w:r>
              <w:rPr>
                <w:rFonts w:cs="Arial"/>
                <w:sz w:val="16"/>
                <w:szCs w:val="16"/>
              </w:rPr>
              <w:t>1,827</w:t>
            </w:r>
          </w:p>
        </w:tc>
        <w:tc>
          <w:tcPr>
            <w:tcW w:w="716" w:type="dxa"/>
            <w:tcBorders>
              <w:top w:val="nil"/>
              <w:left w:val="nil"/>
              <w:bottom w:val="nil"/>
              <w:right w:val="nil"/>
            </w:tcBorders>
            <w:vAlign w:val="center"/>
          </w:tcPr>
          <w:p w14:paraId="6B4B8ADA" w14:textId="77777777" w:rsidR="00080B61" w:rsidRDefault="00080B61" w:rsidP="00080B61">
            <w:pPr>
              <w:jc w:val="right"/>
              <w:rPr>
                <w:rFonts w:cs="Arial"/>
                <w:sz w:val="16"/>
                <w:szCs w:val="16"/>
              </w:rPr>
            </w:pPr>
            <w:r>
              <w:rPr>
                <w:rFonts w:cs="Arial"/>
                <w:sz w:val="16"/>
                <w:szCs w:val="16"/>
              </w:rPr>
              <w:t>1,639</w:t>
            </w:r>
          </w:p>
        </w:tc>
        <w:tc>
          <w:tcPr>
            <w:tcW w:w="716" w:type="dxa"/>
            <w:tcBorders>
              <w:top w:val="nil"/>
              <w:left w:val="nil"/>
              <w:bottom w:val="nil"/>
              <w:right w:val="nil"/>
            </w:tcBorders>
            <w:shd w:val="clear" w:color="auto" w:fill="auto"/>
            <w:noWrap/>
            <w:vAlign w:val="center"/>
          </w:tcPr>
          <w:p w14:paraId="4C1AD065" w14:textId="77777777" w:rsidR="00080B61" w:rsidRDefault="00080B61" w:rsidP="00080B61">
            <w:pPr>
              <w:jc w:val="right"/>
              <w:rPr>
                <w:rFonts w:cs="Arial"/>
                <w:sz w:val="16"/>
                <w:szCs w:val="16"/>
              </w:rPr>
            </w:pPr>
            <w:r>
              <w:rPr>
                <w:rFonts w:cs="Arial"/>
                <w:sz w:val="16"/>
                <w:szCs w:val="16"/>
              </w:rPr>
              <w:t>1,538</w:t>
            </w:r>
          </w:p>
        </w:tc>
      </w:tr>
      <w:tr w:rsidR="00080B61" w:rsidRPr="00521B07" w14:paraId="6F79A317" w14:textId="77777777" w:rsidTr="00080B61">
        <w:trPr>
          <w:trHeight w:val="240"/>
        </w:trPr>
        <w:tc>
          <w:tcPr>
            <w:tcW w:w="2260" w:type="dxa"/>
            <w:tcBorders>
              <w:top w:val="nil"/>
              <w:left w:val="single" w:sz="8" w:space="0" w:color="auto"/>
              <w:bottom w:val="nil"/>
              <w:right w:val="nil"/>
            </w:tcBorders>
            <w:shd w:val="clear" w:color="auto" w:fill="auto"/>
            <w:noWrap/>
          </w:tcPr>
          <w:p w14:paraId="58A18B75" w14:textId="77777777" w:rsidR="00080B61" w:rsidRPr="00521B07" w:rsidRDefault="00080B61" w:rsidP="00C40333">
            <w:pPr>
              <w:rPr>
                <w:rFonts w:cs="Arial"/>
                <w:b/>
                <w:bCs/>
                <w:sz w:val="16"/>
                <w:szCs w:val="16"/>
              </w:rPr>
            </w:pPr>
            <w:r w:rsidRPr="00521B07">
              <w:rPr>
                <w:rFonts w:cs="Arial"/>
                <w:b/>
                <w:bCs/>
                <w:sz w:val="16"/>
              </w:rPr>
              <w:t xml:space="preserve"> (Ages 15-19)</w:t>
            </w:r>
          </w:p>
        </w:tc>
        <w:tc>
          <w:tcPr>
            <w:tcW w:w="856" w:type="dxa"/>
            <w:tcBorders>
              <w:top w:val="nil"/>
              <w:left w:val="nil"/>
              <w:bottom w:val="nil"/>
              <w:right w:val="nil"/>
            </w:tcBorders>
            <w:shd w:val="clear" w:color="auto" w:fill="auto"/>
            <w:noWrap/>
          </w:tcPr>
          <w:p w14:paraId="486FE098" w14:textId="77777777" w:rsidR="00080B61" w:rsidRPr="00521B07" w:rsidRDefault="00080B61" w:rsidP="00C40333">
            <w:pPr>
              <w:jc w:val="center"/>
              <w:rPr>
                <w:rFonts w:cs="Arial"/>
                <w:b/>
                <w:bCs/>
                <w:sz w:val="16"/>
                <w:szCs w:val="16"/>
              </w:rPr>
            </w:pPr>
            <w:r w:rsidRPr="00521B07">
              <w:rPr>
                <w:rFonts w:cs="Arial"/>
                <w:b/>
                <w:bCs/>
                <w:sz w:val="16"/>
              </w:rPr>
              <w:t>Rate</w:t>
            </w:r>
            <w:r w:rsidRPr="00521B07">
              <w:rPr>
                <w:rFonts w:cs="Arial"/>
                <w:b/>
                <w:bCs/>
                <w:sz w:val="16"/>
                <w:szCs w:val="16"/>
                <w:vertAlign w:val="superscript"/>
              </w:rPr>
              <w:t>3</w:t>
            </w:r>
          </w:p>
        </w:tc>
        <w:tc>
          <w:tcPr>
            <w:tcW w:w="716" w:type="dxa"/>
            <w:tcBorders>
              <w:top w:val="nil"/>
              <w:left w:val="nil"/>
              <w:bottom w:val="nil"/>
              <w:right w:val="nil"/>
            </w:tcBorders>
            <w:shd w:val="clear" w:color="auto" w:fill="auto"/>
            <w:noWrap/>
          </w:tcPr>
          <w:p w14:paraId="0707FFF0" w14:textId="77777777" w:rsidR="00080B61" w:rsidRPr="00521B07" w:rsidRDefault="00080B61" w:rsidP="00C40333">
            <w:pPr>
              <w:jc w:val="right"/>
              <w:rPr>
                <w:rFonts w:cs="Arial"/>
                <w:sz w:val="16"/>
                <w:szCs w:val="16"/>
              </w:rPr>
            </w:pPr>
            <w:r w:rsidRPr="00521B07">
              <w:rPr>
                <w:rFonts w:cs="Arial"/>
                <w:sz w:val="16"/>
              </w:rPr>
              <w:t>35.4</w:t>
            </w:r>
          </w:p>
        </w:tc>
        <w:tc>
          <w:tcPr>
            <w:tcW w:w="716" w:type="dxa"/>
            <w:tcBorders>
              <w:top w:val="nil"/>
              <w:left w:val="nil"/>
              <w:bottom w:val="nil"/>
              <w:right w:val="nil"/>
            </w:tcBorders>
            <w:shd w:val="clear" w:color="auto" w:fill="auto"/>
            <w:noWrap/>
          </w:tcPr>
          <w:p w14:paraId="58F2500F" w14:textId="77777777" w:rsidR="00080B61" w:rsidRDefault="00080B61" w:rsidP="00624E61">
            <w:pPr>
              <w:jc w:val="right"/>
              <w:rPr>
                <w:rFonts w:cs="Arial"/>
                <w:sz w:val="16"/>
                <w:szCs w:val="16"/>
              </w:rPr>
            </w:pPr>
            <w:r>
              <w:rPr>
                <w:rFonts w:cs="Arial"/>
                <w:sz w:val="16"/>
                <w:szCs w:val="16"/>
              </w:rPr>
              <w:t>21.7</w:t>
            </w:r>
          </w:p>
        </w:tc>
        <w:tc>
          <w:tcPr>
            <w:tcW w:w="716" w:type="dxa"/>
            <w:tcBorders>
              <w:top w:val="nil"/>
              <w:left w:val="nil"/>
              <w:bottom w:val="nil"/>
              <w:right w:val="nil"/>
            </w:tcBorders>
            <w:shd w:val="clear" w:color="auto" w:fill="auto"/>
            <w:noWrap/>
          </w:tcPr>
          <w:p w14:paraId="62F6404A" w14:textId="77777777" w:rsidR="00080B61" w:rsidRDefault="00080B61" w:rsidP="00624E61">
            <w:pPr>
              <w:jc w:val="right"/>
              <w:rPr>
                <w:rFonts w:cs="Arial"/>
                <w:sz w:val="16"/>
                <w:szCs w:val="16"/>
              </w:rPr>
            </w:pPr>
            <w:r>
              <w:rPr>
                <w:rFonts w:cs="Arial"/>
                <w:sz w:val="16"/>
                <w:szCs w:val="16"/>
              </w:rPr>
              <w:t>21.3</w:t>
            </w:r>
          </w:p>
        </w:tc>
        <w:tc>
          <w:tcPr>
            <w:tcW w:w="716" w:type="dxa"/>
            <w:tcBorders>
              <w:top w:val="nil"/>
              <w:left w:val="nil"/>
              <w:bottom w:val="nil"/>
              <w:right w:val="nil"/>
            </w:tcBorders>
          </w:tcPr>
          <w:p w14:paraId="1C0D45DB" w14:textId="77777777" w:rsidR="00080B61" w:rsidRDefault="00080B61" w:rsidP="00624E61">
            <w:pPr>
              <w:jc w:val="right"/>
              <w:rPr>
                <w:rFonts w:cs="Arial"/>
                <w:sz w:val="16"/>
                <w:szCs w:val="16"/>
              </w:rPr>
            </w:pPr>
            <w:r>
              <w:rPr>
                <w:rFonts w:cs="Arial"/>
                <w:sz w:val="16"/>
                <w:szCs w:val="16"/>
              </w:rPr>
              <w:t>22.0</w:t>
            </w:r>
          </w:p>
        </w:tc>
        <w:tc>
          <w:tcPr>
            <w:tcW w:w="716" w:type="dxa"/>
            <w:tcBorders>
              <w:top w:val="nil"/>
              <w:left w:val="nil"/>
              <w:bottom w:val="nil"/>
              <w:right w:val="nil"/>
            </w:tcBorders>
          </w:tcPr>
          <w:p w14:paraId="443D9669" w14:textId="77777777" w:rsidR="00080B61" w:rsidRDefault="00080B61" w:rsidP="00624E61">
            <w:pPr>
              <w:jc w:val="right"/>
              <w:rPr>
                <w:rFonts w:cs="Arial"/>
                <w:sz w:val="16"/>
                <w:szCs w:val="16"/>
              </w:rPr>
            </w:pPr>
            <w:r>
              <w:rPr>
                <w:rFonts w:cs="Arial"/>
                <w:sz w:val="16"/>
                <w:szCs w:val="16"/>
              </w:rPr>
              <w:t>20.1</w:t>
            </w:r>
          </w:p>
        </w:tc>
        <w:tc>
          <w:tcPr>
            <w:tcW w:w="716" w:type="dxa"/>
            <w:tcBorders>
              <w:top w:val="nil"/>
              <w:left w:val="nil"/>
              <w:bottom w:val="nil"/>
              <w:right w:val="nil"/>
            </w:tcBorders>
          </w:tcPr>
          <w:p w14:paraId="09C0084C" w14:textId="77777777" w:rsidR="00080B61" w:rsidRDefault="00080B61" w:rsidP="00624E61">
            <w:pPr>
              <w:jc w:val="right"/>
              <w:rPr>
                <w:rFonts w:cs="Arial"/>
                <w:sz w:val="16"/>
                <w:szCs w:val="16"/>
              </w:rPr>
            </w:pPr>
            <w:r>
              <w:rPr>
                <w:rFonts w:cs="Arial"/>
                <w:sz w:val="16"/>
                <w:szCs w:val="16"/>
              </w:rPr>
              <w:t>19.5</w:t>
            </w:r>
          </w:p>
        </w:tc>
        <w:tc>
          <w:tcPr>
            <w:tcW w:w="716" w:type="dxa"/>
            <w:tcBorders>
              <w:top w:val="nil"/>
              <w:left w:val="nil"/>
              <w:bottom w:val="nil"/>
              <w:right w:val="nil"/>
            </w:tcBorders>
          </w:tcPr>
          <w:p w14:paraId="270B1065" w14:textId="77777777" w:rsidR="00080B61" w:rsidRDefault="00080B61" w:rsidP="00624E61">
            <w:pPr>
              <w:jc w:val="right"/>
              <w:rPr>
                <w:rFonts w:cs="Arial"/>
                <w:sz w:val="16"/>
                <w:szCs w:val="16"/>
              </w:rPr>
            </w:pPr>
            <w:r>
              <w:rPr>
                <w:rFonts w:cs="Arial"/>
                <w:sz w:val="16"/>
                <w:szCs w:val="16"/>
              </w:rPr>
              <w:t>17.1</w:t>
            </w:r>
          </w:p>
        </w:tc>
        <w:tc>
          <w:tcPr>
            <w:tcW w:w="716" w:type="dxa"/>
            <w:tcBorders>
              <w:top w:val="nil"/>
              <w:left w:val="nil"/>
              <w:bottom w:val="nil"/>
              <w:right w:val="nil"/>
            </w:tcBorders>
          </w:tcPr>
          <w:p w14:paraId="6E80C2CA" w14:textId="77777777" w:rsidR="00080B61" w:rsidRDefault="00080B61" w:rsidP="00624E61">
            <w:pPr>
              <w:jc w:val="right"/>
              <w:rPr>
                <w:rFonts w:cs="Arial"/>
                <w:sz w:val="16"/>
                <w:szCs w:val="16"/>
              </w:rPr>
            </w:pPr>
            <w:r>
              <w:rPr>
                <w:rFonts w:cs="Arial"/>
                <w:sz w:val="16"/>
                <w:szCs w:val="16"/>
              </w:rPr>
              <w:t>15.4</w:t>
            </w:r>
          </w:p>
        </w:tc>
        <w:tc>
          <w:tcPr>
            <w:tcW w:w="716" w:type="dxa"/>
            <w:tcBorders>
              <w:top w:val="nil"/>
              <w:left w:val="nil"/>
              <w:bottom w:val="nil"/>
              <w:right w:val="nil"/>
            </w:tcBorders>
          </w:tcPr>
          <w:p w14:paraId="5CBD9FE4" w14:textId="77777777" w:rsidR="00080B61" w:rsidRDefault="00080B61" w:rsidP="00624E61">
            <w:pPr>
              <w:jc w:val="right"/>
              <w:rPr>
                <w:rFonts w:cs="Arial"/>
                <w:sz w:val="16"/>
                <w:szCs w:val="16"/>
              </w:rPr>
            </w:pPr>
            <w:r>
              <w:rPr>
                <w:rFonts w:cs="Arial"/>
                <w:sz w:val="16"/>
                <w:szCs w:val="16"/>
              </w:rPr>
              <w:t>14.0</w:t>
            </w:r>
          </w:p>
        </w:tc>
        <w:tc>
          <w:tcPr>
            <w:tcW w:w="716" w:type="dxa"/>
            <w:tcBorders>
              <w:top w:val="nil"/>
              <w:left w:val="nil"/>
              <w:bottom w:val="nil"/>
              <w:right w:val="nil"/>
            </w:tcBorders>
          </w:tcPr>
          <w:p w14:paraId="71ABC5DE" w14:textId="77777777" w:rsidR="00080B61" w:rsidRDefault="00080B61" w:rsidP="00624E61">
            <w:pPr>
              <w:jc w:val="right"/>
              <w:rPr>
                <w:rFonts w:cs="Arial"/>
                <w:sz w:val="16"/>
                <w:szCs w:val="16"/>
              </w:rPr>
            </w:pPr>
            <w:r>
              <w:rPr>
                <w:rFonts w:cs="Arial"/>
                <w:sz w:val="16"/>
                <w:szCs w:val="16"/>
              </w:rPr>
              <w:t>12.0</w:t>
            </w:r>
          </w:p>
        </w:tc>
        <w:tc>
          <w:tcPr>
            <w:tcW w:w="716" w:type="dxa"/>
            <w:tcBorders>
              <w:top w:val="nil"/>
              <w:left w:val="nil"/>
              <w:bottom w:val="nil"/>
              <w:right w:val="nil"/>
            </w:tcBorders>
            <w:vAlign w:val="center"/>
          </w:tcPr>
          <w:p w14:paraId="65D2BFE5" w14:textId="77777777" w:rsidR="00080B61" w:rsidRDefault="00080B61" w:rsidP="00624E61">
            <w:pPr>
              <w:jc w:val="right"/>
              <w:rPr>
                <w:rFonts w:cs="Arial"/>
                <w:sz w:val="16"/>
                <w:szCs w:val="16"/>
              </w:rPr>
            </w:pPr>
            <w:r>
              <w:rPr>
                <w:rFonts w:cs="Arial"/>
                <w:sz w:val="16"/>
                <w:szCs w:val="16"/>
              </w:rPr>
              <w:t>10.6</w:t>
            </w:r>
          </w:p>
        </w:tc>
        <w:tc>
          <w:tcPr>
            <w:tcW w:w="716" w:type="dxa"/>
            <w:tcBorders>
              <w:top w:val="nil"/>
              <w:left w:val="nil"/>
              <w:bottom w:val="nil"/>
              <w:right w:val="nil"/>
            </w:tcBorders>
            <w:vAlign w:val="center"/>
          </w:tcPr>
          <w:p w14:paraId="6118A3E8" w14:textId="77777777" w:rsidR="00080B61" w:rsidRDefault="00080B61" w:rsidP="00624E61">
            <w:pPr>
              <w:jc w:val="right"/>
              <w:rPr>
                <w:rFonts w:cs="Arial"/>
                <w:sz w:val="16"/>
                <w:szCs w:val="16"/>
              </w:rPr>
            </w:pPr>
            <w:r>
              <w:rPr>
                <w:rFonts w:cs="Arial"/>
                <w:sz w:val="16"/>
                <w:szCs w:val="16"/>
              </w:rPr>
              <w:t>9.4</w:t>
            </w:r>
          </w:p>
        </w:tc>
        <w:tc>
          <w:tcPr>
            <w:tcW w:w="716" w:type="dxa"/>
            <w:tcBorders>
              <w:top w:val="nil"/>
              <w:left w:val="nil"/>
              <w:bottom w:val="nil"/>
              <w:right w:val="nil"/>
            </w:tcBorders>
            <w:vAlign w:val="center"/>
          </w:tcPr>
          <w:p w14:paraId="0954F4D2" w14:textId="77777777" w:rsidR="00080B61" w:rsidRDefault="00080B61" w:rsidP="00080B61">
            <w:pPr>
              <w:jc w:val="right"/>
              <w:rPr>
                <w:rFonts w:cs="Arial"/>
                <w:sz w:val="16"/>
                <w:szCs w:val="16"/>
              </w:rPr>
            </w:pPr>
            <w:r>
              <w:rPr>
                <w:rFonts w:cs="Arial"/>
                <w:sz w:val="16"/>
                <w:szCs w:val="16"/>
              </w:rPr>
              <w:t>8.5</w:t>
            </w:r>
          </w:p>
        </w:tc>
        <w:tc>
          <w:tcPr>
            <w:tcW w:w="716" w:type="dxa"/>
            <w:tcBorders>
              <w:top w:val="nil"/>
              <w:left w:val="nil"/>
              <w:bottom w:val="nil"/>
              <w:right w:val="nil"/>
            </w:tcBorders>
            <w:vAlign w:val="center"/>
          </w:tcPr>
          <w:p w14:paraId="1B40C13B" w14:textId="77777777" w:rsidR="00080B61" w:rsidRDefault="00080B61" w:rsidP="00080B61">
            <w:pPr>
              <w:jc w:val="right"/>
              <w:rPr>
                <w:rFonts w:cs="Arial"/>
                <w:sz w:val="16"/>
                <w:szCs w:val="16"/>
              </w:rPr>
            </w:pPr>
            <w:r>
              <w:rPr>
                <w:rFonts w:cs="Arial"/>
                <w:sz w:val="16"/>
                <w:szCs w:val="16"/>
              </w:rPr>
              <w:t>8.1</w:t>
            </w:r>
          </w:p>
        </w:tc>
        <w:tc>
          <w:tcPr>
            <w:tcW w:w="716" w:type="dxa"/>
            <w:tcBorders>
              <w:top w:val="nil"/>
              <w:left w:val="nil"/>
              <w:bottom w:val="nil"/>
              <w:right w:val="nil"/>
            </w:tcBorders>
            <w:vAlign w:val="center"/>
          </w:tcPr>
          <w:p w14:paraId="1E41BCF7" w14:textId="77777777" w:rsidR="00080B61" w:rsidRDefault="00080B61" w:rsidP="00080B61">
            <w:pPr>
              <w:jc w:val="right"/>
              <w:rPr>
                <w:rFonts w:cs="Arial"/>
                <w:sz w:val="16"/>
                <w:szCs w:val="16"/>
              </w:rPr>
            </w:pPr>
            <w:r>
              <w:rPr>
                <w:rFonts w:cs="Arial"/>
                <w:sz w:val="16"/>
                <w:szCs w:val="16"/>
              </w:rPr>
              <w:t>7.1</w:t>
            </w:r>
          </w:p>
        </w:tc>
        <w:tc>
          <w:tcPr>
            <w:tcW w:w="716" w:type="dxa"/>
            <w:tcBorders>
              <w:top w:val="nil"/>
              <w:left w:val="nil"/>
              <w:bottom w:val="nil"/>
              <w:right w:val="nil"/>
            </w:tcBorders>
            <w:shd w:val="clear" w:color="auto" w:fill="auto"/>
            <w:noWrap/>
            <w:vAlign w:val="center"/>
          </w:tcPr>
          <w:p w14:paraId="5AFB22F9" w14:textId="77777777" w:rsidR="00080B61" w:rsidRDefault="00080B61" w:rsidP="00080B61">
            <w:pPr>
              <w:jc w:val="right"/>
              <w:rPr>
                <w:rFonts w:cs="Arial"/>
                <w:sz w:val="16"/>
                <w:szCs w:val="16"/>
              </w:rPr>
            </w:pPr>
            <w:r>
              <w:rPr>
                <w:rFonts w:cs="Arial"/>
                <w:sz w:val="16"/>
                <w:szCs w:val="16"/>
              </w:rPr>
              <w:t>7.1</w:t>
            </w:r>
          </w:p>
        </w:tc>
      </w:tr>
      <w:tr w:rsidR="00080B61" w:rsidRPr="00521B07" w14:paraId="55EF2FB2" w14:textId="77777777" w:rsidTr="00080B61">
        <w:trPr>
          <w:trHeight w:val="162"/>
        </w:trPr>
        <w:tc>
          <w:tcPr>
            <w:tcW w:w="2260" w:type="dxa"/>
            <w:tcBorders>
              <w:top w:val="nil"/>
              <w:left w:val="single" w:sz="8" w:space="0" w:color="auto"/>
              <w:bottom w:val="nil"/>
              <w:right w:val="nil"/>
            </w:tcBorders>
            <w:shd w:val="clear" w:color="auto" w:fill="auto"/>
            <w:noWrap/>
            <w:vAlign w:val="bottom"/>
          </w:tcPr>
          <w:p w14:paraId="28729421" w14:textId="77777777" w:rsidR="00080B61" w:rsidRPr="00521B07" w:rsidRDefault="00080B61" w:rsidP="00C40333">
            <w:pPr>
              <w:rPr>
                <w:rFonts w:cs="Arial"/>
                <w:sz w:val="16"/>
                <w:szCs w:val="16"/>
              </w:rPr>
            </w:pPr>
            <w:r w:rsidRPr="00521B07">
              <w:rPr>
                <w:rFonts w:cs="Arial"/>
                <w:sz w:val="16"/>
                <w:szCs w:val="16"/>
              </w:rPr>
              <w:t> </w:t>
            </w:r>
          </w:p>
        </w:tc>
        <w:tc>
          <w:tcPr>
            <w:tcW w:w="856" w:type="dxa"/>
            <w:tcBorders>
              <w:top w:val="nil"/>
              <w:left w:val="nil"/>
              <w:bottom w:val="nil"/>
              <w:right w:val="nil"/>
            </w:tcBorders>
            <w:shd w:val="clear" w:color="auto" w:fill="auto"/>
            <w:noWrap/>
          </w:tcPr>
          <w:p w14:paraId="4EA989AF" w14:textId="77777777" w:rsidR="00080B61" w:rsidRPr="00521B07" w:rsidRDefault="00080B61" w:rsidP="00C40333">
            <w:pPr>
              <w:rPr>
                <w:rFonts w:cs="Arial"/>
                <w:sz w:val="16"/>
                <w:szCs w:val="16"/>
              </w:rPr>
            </w:pPr>
          </w:p>
        </w:tc>
        <w:tc>
          <w:tcPr>
            <w:tcW w:w="716" w:type="dxa"/>
            <w:tcBorders>
              <w:top w:val="nil"/>
              <w:left w:val="nil"/>
              <w:bottom w:val="nil"/>
              <w:right w:val="nil"/>
            </w:tcBorders>
            <w:shd w:val="clear" w:color="auto" w:fill="auto"/>
            <w:noWrap/>
          </w:tcPr>
          <w:p w14:paraId="5913D44A" w14:textId="77777777" w:rsidR="00080B61" w:rsidRPr="00521B07" w:rsidRDefault="00080B61" w:rsidP="00C40333">
            <w:pPr>
              <w:rPr>
                <w:rFonts w:cs="Arial"/>
                <w:sz w:val="16"/>
                <w:szCs w:val="16"/>
              </w:rPr>
            </w:pPr>
          </w:p>
        </w:tc>
        <w:tc>
          <w:tcPr>
            <w:tcW w:w="716" w:type="dxa"/>
            <w:tcBorders>
              <w:top w:val="nil"/>
              <w:left w:val="nil"/>
              <w:bottom w:val="nil"/>
              <w:right w:val="nil"/>
            </w:tcBorders>
            <w:shd w:val="clear" w:color="auto" w:fill="auto"/>
            <w:noWrap/>
          </w:tcPr>
          <w:p w14:paraId="68C4134A" w14:textId="77777777" w:rsidR="00080B61" w:rsidRDefault="00080B61" w:rsidP="00624E61">
            <w:pPr>
              <w:rPr>
                <w:rFonts w:cs="Arial"/>
                <w:sz w:val="16"/>
                <w:szCs w:val="16"/>
              </w:rPr>
            </w:pPr>
          </w:p>
        </w:tc>
        <w:tc>
          <w:tcPr>
            <w:tcW w:w="716" w:type="dxa"/>
            <w:tcBorders>
              <w:top w:val="nil"/>
              <w:left w:val="nil"/>
              <w:bottom w:val="nil"/>
              <w:right w:val="nil"/>
            </w:tcBorders>
            <w:shd w:val="clear" w:color="auto" w:fill="auto"/>
            <w:noWrap/>
          </w:tcPr>
          <w:p w14:paraId="4524FA1D" w14:textId="77777777" w:rsidR="00080B61" w:rsidRDefault="00080B61" w:rsidP="00624E61">
            <w:pPr>
              <w:rPr>
                <w:rFonts w:cs="Arial"/>
                <w:sz w:val="16"/>
                <w:szCs w:val="16"/>
              </w:rPr>
            </w:pPr>
          </w:p>
        </w:tc>
        <w:tc>
          <w:tcPr>
            <w:tcW w:w="716" w:type="dxa"/>
            <w:tcBorders>
              <w:top w:val="nil"/>
              <w:left w:val="nil"/>
              <w:bottom w:val="nil"/>
              <w:right w:val="nil"/>
            </w:tcBorders>
          </w:tcPr>
          <w:p w14:paraId="369C0A85"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B4C5DF2"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BBCC748"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4360219"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6FB7D54"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903F049"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725E227"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361F6DF"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6048707F" w14:textId="77777777" w:rsidR="00080B61" w:rsidRDefault="00080B61" w:rsidP="00624E61">
            <w:pPr>
              <w:jc w:val="right"/>
              <w:rPr>
                <w:rFonts w:cs="Arial"/>
                <w:sz w:val="16"/>
                <w:szCs w:val="16"/>
              </w:rPr>
            </w:pPr>
          </w:p>
        </w:tc>
        <w:tc>
          <w:tcPr>
            <w:tcW w:w="716" w:type="dxa"/>
            <w:tcBorders>
              <w:top w:val="nil"/>
              <w:left w:val="nil"/>
              <w:bottom w:val="nil"/>
              <w:right w:val="nil"/>
            </w:tcBorders>
            <w:vAlign w:val="center"/>
          </w:tcPr>
          <w:p w14:paraId="5610ADC6"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58E76583"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402E3199"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4731A0B6" w14:textId="77777777" w:rsidR="00080B61" w:rsidRDefault="00080B61" w:rsidP="00080B61">
            <w:pPr>
              <w:jc w:val="right"/>
              <w:rPr>
                <w:rFonts w:cs="Arial"/>
                <w:sz w:val="16"/>
                <w:szCs w:val="16"/>
              </w:rPr>
            </w:pPr>
          </w:p>
        </w:tc>
      </w:tr>
      <w:tr w:rsidR="00080B61" w:rsidRPr="00521B07" w14:paraId="2357AFD5" w14:textId="77777777" w:rsidTr="00080B61">
        <w:trPr>
          <w:trHeight w:hRule="exact" w:val="240"/>
        </w:trPr>
        <w:tc>
          <w:tcPr>
            <w:tcW w:w="2260" w:type="dxa"/>
            <w:tcBorders>
              <w:top w:val="nil"/>
              <w:left w:val="single" w:sz="8" w:space="0" w:color="auto"/>
              <w:bottom w:val="nil"/>
              <w:right w:val="nil"/>
            </w:tcBorders>
            <w:shd w:val="clear" w:color="auto" w:fill="auto"/>
            <w:noWrap/>
          </w:tcPr>
          <w:p w14:paraId="5405A7BD" w14:textId="77777777" w:rsidR="00080B61" w:rsidRPr="00521B07" w:rsidRDefault="00080B61" w:rsidP="00C40333">
            <w:pPr>
              <w:rPr>
                <w:rFonts w:cs="Arial"/>
                <w:b/>
                <w:bCs/>
                <w:sz w:val="16"/>
                <w:szCs w:val="16"/>
              </w:rPr>
            </w:pPr>
            <w:r w:rsidRPr="00521B07">
              <w:rPr>
                <w:rFonts w:cs="Arial"/>
                <w:b/>
                <w:bCs/>
                <w:sz w:val="16"/>
              </w:rPr>
              <w:t>Births to Unmarried</w:t>
            </w:r>
          </w:p>
        </w:tc>
        <w:tc>
          <w:tcPr>
            <w:tcW w:w="856" w:type="dxa"/>
            <w:tcBorders>
              <w:top w:val="nil"/>
              <w:left w:val="nil"/>
              <w:bottom w:val="nil"/>
              <w:right w:val="nil"/>
            </w:tcBorders>
            <w:shd w:val="clear" w:color="auto" w:fill="auto"/>
            <w:noWrap/>
          </w:tcPr>
          <w:p w14:paraId="7800E2F6"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550FE762" w14:textId="77777777" w:rsidR="00080B61" w:rsidRPr="00521B07" w:rsidRDefault="00080B61" w:rsidP="00C40333">
            <w:pPr>
              <w:jc w:val="right"/>
              <w:rPr>
                <w:rFonts w:cs="Arial"/>
                <w:sz w:val="16"/>
                <w:szCs w:val="16"/>
              </w:rPr>
            </w:pPr>
            <w:r w:rsidRPr="00521B07">
              <w:rPr>
                <w:rFonts w:cs="Arial"/>
                <w:sz w:val="16"/>
              </w:rPr>
              <w:t>22,837</w:t>
            </w:r>
          </w:p>
        </w:tc>
        <w:tc>
          <w:tcPr>
            <w:tcW w:w="716" w:type="dxa"/>
            <w:tcBorders>
              <w:top w:val="nil"/>
              <w:left w:val="nil"/>
              <w:bottom w:val="nil"/>
              <w:right w:val="nil"/>
            </w:tcBorders>
            <w:shd w:val="clear" w:color="auto" w:fill="auto"/>
            <w:noWrap/>
          </w:tcPr>
          <w:p w14:paraId="5E2C89B8" w14:textId="77777777" w:rsidR="00080B61" w:rsidRDefault="00080B61" w:rsidP="00624E61">
            <w:pPr>
              <w:jc w:val="right"/>
              <w:rPr>
                <w:rFonts w:cs="Arial"/>
                <w:sz w:val="16"/>
                <w:szCs w:val="16"/>
              </w:rPr>
            </w:pPr>
            <w:r>
              <w:rPr>
                <w:rFonts w:cs="Arial"/>
                <w:sz w:val="16"/>
                <w:szCs w:val="16"/>
              </w:rPr>
              <w:t>23,170</w:t>
            </w:r>
          </w:p>
        </w:tc>
        <w:tc>
          <w:tcPr>
            <w:tcW w:w="716" w:type="dxa"/>
            <w:tcBorders>
              <w:top w:val="nil"/>
              <w:left w:val="nil"/>
              <w:bottom w:val="nil"/>
              <w:right w:val="nil"/>
            </w:tcBorders>
            <w:shd w:val="clear" w:color="auto" w:fill="auto"/>
            <w:noWrap/>
          </w:tcPr>
          <w:p w14:paraId="6DAC3FFE" w14:textId="77777777" w:rsidR="00080B61" w:rsidRDefault="00080B61" w:rsidP="00624E61">
            <w:pPr>
              <w:jc w:val="right"/>
              <w:rPr>
                <w:rFonts w:cs="Arial"/>
                <w:sz w:val="16"/>
                <w:szCs w:val="16"/>
              </w:rPr>
            </w:pPr>
            <w:r>
              <w:rPr>
                <w:rFonts w:cs="Arial"/>
                <w:sz w:val="16"/>
                <w:szCs w:val="16"/>
              </w:rPr>
              <w:t>24,977</w:t>
            </w:r>
          </w:p>
        </w:tc>
        <w:tc>
          <w:tcPr>
            <w:tcW w:w="716" w:type="dxa"/>
            <w:tcBorders>
              <w:top w:val="nil"/>
              <w:left w:val="nil"/>
              <w:bottom w:val="nil"/>
              <w:right w:val="nil"/>
            </w:tcBorders>
          </w:tcPr>
          <w:p w14:paraId="041FDF8C" w14:textId="77777777" w:rsidR="00080B61" w:rsidRDefault="00080B61" w:rsidP="00624E61">
            <w:pPr>
              <w:jc w:val="right"/>
              <w:rPr>
                <w:rFonts w:cs="Arial"/>
                <w:sz w:val="16"/>
                <w:szCs w:val="16"/>
              </w:rPr>
            </w:pPr>
            <w:r>
              <w:rPr>
                <w:rFonts w:cs="Arial"/>
                <w:sz w:val="16"/>
                <w:szCs w:val="16"/>
              </w:rPr>
              <w:t>26,010</w:t>
            </w:r>
          </w:p>
        </w:tc>
        <w:tc>
          <w:tcPr>
            <w:tcW w:w="716" w:type="dxa"/>
            <w:tcBorders>
              <w:top w:val="nil"/>
              <w:left w:val="nil"/>
              <w:bottom w:val="nil"/>
              <w:right w:val="nil"/>
            </w:tcBorders>
          </w:tcPr>
          <w:p w14:paraId="55CFC377" w14:textId="77777777" w:rsidR="00080B61" w:rsidRDefault="00080B61" w:rsidP="00624E61">
            <w:pPr>
              <w:jc w:val="right"/>
              <w:rPr>
                <w:rFonts w:cs="Arial"/>
                <w:sz w:val="16"/>
                <w:szCs w:val="16"/>
              </w:rPr>
            </w:pPr>
            <w:r>
              <w:rPr>
                <w:rFonts w:cs="Arial"/>
                <w:sz w:val="16"/>
                <w:szCs w:val="16"/>
              </w:rPr>
              <w:t>26,146</w:t>
            </w:r>
          </w:p>
        </w:tc>
        <w:tc>
          <w:tcPr>
            <w:tcW w:w="716" w:type="dxa"/>
            <w:tcBorders>
              <w:top w:val="nil"/>
              <w:left w:val="nil"/>
              <w:bottom w:val="nil"/>
              <w:right w:val="nil"/>
            </w:tcBorders>
          </w:tcPr>
          <w:p w14:paraId="1E8AA29F" w14:textId="77777777" w:rsidR="00080B61" w:rsidRDefault="00080B61" w:rsidP="00624E61">
            <w:pPr>
              <w:jc w:val="right"/>
              <w:rPr>
                <w:rFonts w:cs="Arial"/>
                <w:sz w:val="16"/>
                <w:szCs w:val="16"/>
              </w:rPr>
            </w:pPr>
            <w:r>
              <w:rPr>
                <w:rFonts w:cs="Arial"/>
                <w:sz w:val="16"/>
                <w:szCs w:val="16"/>
              </w:rPr>
              <w:t>26,029</w:t>
            </w:r>
          </w:p>
        </w:tc>
        <w:tc>
          <w:tcPr>
            <w:tcW w:w="716" w:type="dxa"/>
            <w:tcBorders>
              <w:top w:val="nil"/>
              <w:left w:val="nil"/>
              <w:bottom w:val="nil"/>
              <w:right w:val="nil"/>
            </w:tcBorders>
          </w:tcPr>
          <w:p w14:paraId="478D60F0" w14:textId="77777777" w:rsidR="00080B61" w:rsidRDefault="00080B61" w:rsidP="00624E61">
            <w:pPr>
              <w:jc w:val="right"/>
              <w:rPr>
                <w:rFonts w:cs="Arial"/>
                <w:sz w:val="16"/>
                <w:szCs w:val="16"/>
              </w:rPr>
            </w:pPr>
            <w:r>
              <w:rPr>
                <w:rFonts w:cs="Arial"/>
                <w:sz w:val="16"/>
                <w:szCs w:val="16"/>
              </w:rPr>
              <w:t>25,220</w:t>
            </w:r>
          </w:p>
        </w:tc>
        <w:tc>
          <w:tcPr>
            <w:tcW w:w="716" w:type="dxa"/>
            <w:tcBorders>
              <w:top w:val="nil"/>
              <w:left w:val="nil"/>
              <w:bottom w:val="nil"/>
              <w:right w:val="nil"/>
            </w:tcBorders>
          </w:tcPr>
          <w:p w14:paraId="15CCB35A" w14:textId="77777777" w:rsidR="00080B61" w:rsidRDefault="00080B61" w:rsidP="00624E61">
            <w:pPr>
              <w:jc w:val="right"/>
              <w:rPr>
                <w:rFonts w:cs="Arial"/>
                <w:sz w:val="16"/>
                <w:szCs w:val="16"/>
              </w:rPr>
            </w:pPr>
            <w:r>
              <w:rPr>
                <w:rFonts w:cs="Arial"/>
                <w:sz w:val="16"/>
                <w:szCs w:val="16"/>
              </w:rPr>
              <w:t>25,349</w:t>
            </w:r>
          </w:p>
        </w:tc>
        <w:tc>
          <w:tcPr>
            <w:tcW w:w="716" w:type="dxa"/>
            <w:tcBorders>
              <w:top w:val="nil"/>
              <w:left w:val="nil"/>
              <w:bottom w:val="nil"/>
              <w:right w:val="nil"/>
            </w:tcBorders>
          </w:tcPr>
          <w:p w14:paraId="69094734" w14:textId="77777777" w:rsidR="00080B61" w:rsidRDefault="00080B61" w:rsidP="00624E61">
            <w:pPr>
              <w:jc w:val="right"/>
              <w:rPr>
                <w:rFonts w:cs="Arial"/>
                <w:sz w:val="16"/>
                <w:szCs w:val="16"/>
              </w:rPr>
            </w:pPr>
            <w:r>
              <w:rPr>
                <w:rFonts w:cs="Arial"/>
                <w:sz w:val="16"/>
                <w:szCs w:val="16"/>
              </w:rPr>
              <w:t>24,900</w:t>
            </w:r>
          </w:p>
        </w:tc>
        <w:tc>
          <w:tcPr>
            <w:tcW w:w="716" w:type="dxa"/>
            <w:tcBorders>
              <w:top w:val="nil"/>
              <w:left w:val="nil"/>
              <w:bottom w:val="nil"/>
              <w:right w:val="nil"/>
            </w:tcBorders>
          </w:tcPr>
          <w:p w14:paraId="23FD88FC" w14:textId="77777777" w:rsidR="00080B61" w:rsidRDefault="00080B61" w:rsidP="00624E61">
            <w:pPr>
              <w:jc w:val="right"/>
              <w:rPr>
                <w:rFonts w:cs="Arial"/>
                <w:sz w:val="16"/>
                <w:szCs w:val="16"/>
              </w:rPr>
            </w:pPr>
            <w:r>
              <w:rPr>
                <w:rFonts w:cs="Arial"/>
                <w:sz w:val="16"/>
                <w:szCs w:val="16"/>
              </w:rPr>
              <w:t>24,014</w:t>
            </w:r>
          </w:p>
        </w:tc>
        <w:tc>
          <w:tcPr>
            <w:tcW w:w="716" w:type="dxa"/>
            <w:tcBorders>
              <w:top w:val="nil"/>
              <w:left w:val="nil"/>
              <w:bottom w:val="nil"/>
              <w:right w:val="nil"/>
            </w:tcBorders>
            <w:vAlign w:val="center"/>
          </w:tcPr>
          <w:p w14:paraId="507CDF06" w14:textId="77777777" w:rsidR="00080B61" w:rsidRDefault="00080B61" w:rsidP="00624E61">
            <w:pPr>
              <w:jc w:val="right"/>
              <w:rPr>
                <w:rFonts w:cs="Arial"/>
                <w:sz w:val="16"/>
                <w:szCs w:val="16"/>
              </w:rPr>
            </w:pPr>
            <w:r>
              <w:rPr>
                <w:rFonts w:cs="Arial"/>
                <w:sz w:val="16"/>
                <w:szCs w:val="16"/>
              </w:rPr>
              <w:t>23,853</w:t>
            </w:r>
          </w:p>
        </w:tc>
        <w:tc>
          <w:tcPr>
            <w:tcW w:w="716" w:type="dxa"/>
            <w:tcBorders>
              <w:top w:val="nil"/>
              <w:left w:val="nil"/>
              <w:bottom w:val="nil"/>
              <w:right w:val="nil"/>
            </w:tcBorders>
            <w:vAlign w:val="center"/>
          </w:tcPr>
          <w:p w14:paraId="6184BADA" w14:textId="77777777" w:rsidR="00080B61" w:rsidRDefault="00080B61" w:rsidP="00624E61">
            <w:pPr>
              <w:jc w:val="right"/>
              <w:rPr>
                <w:rFonts w:cs="Arial"/>
                <w:sz w:val="16"/>
                <w:szCs w:val="16"/>
              </w:rPr>
            </w:pPr>
            <w:r>
              <w:rPr>
                <w:rFonts w:cs="Arial"/>
                <w:sz w:val="16"/>
                <w:szCs w:val="16"/>
              </w:rPr>
              <w:t>23,913</w:t>
            </w:r>
          </w:p>
        </w:tc>
        <w:tc>
          <w:tcPr>
            <w:tcW w:w="716" w:type="dxa"/>
            <w:tcBorders>
              <w:top w:val="nil"/>
              <w:left w:val="nil"/>
              <w:bottom w:val="nil"/>
              <w:right w:val="nil"/>
            </w:tcBorders>
            <w:vAlign w:val="center"/>
          </w:tcPr>
          <w:p w14:paraId="3C011696" w14:textId="77777777" w:rsidR="00080B61" w:rsidRDefault="00080B61" w:rsidP="00080B61">
            <w:pPr>
              <w:jc w:val="right"/>
              <w:rPr>
                <w:rFonts w:cs="Arial"/>
                <w:sz w:val="16"/>
                <w:szCs w:val="16"/>
              </w:rPr>
            </w:pPr>
            <w:r>
              <w:rPr>
                <w:rFonts w:cs="Arial"/>
                <w:sz w:val="16"/>
                <w:szCs w:val="16"/>
              </w:rPr>
              <w:t>23,566</w:t>
            </w:r>
          </w:p>
        </w:tc>
        <w:tc>
          <w:tcPr>
            <w:tcW w:w="716" w:type="dxa"/>
            <w:tcBorders>
              <w:top w:val="nil"/>
              <w:left w:val="nil"/>
              <w:bottom w:val="nil"/>
              <w:right w:val="nil"/>
            </w:tcBorders>
            <w:vAlign w:val="center"/>
          </w:tcPr>
          <w:p w14:paraId="10CC46B8" w14:textId="77777777" w:rsidR="00080B61" w:rsidRDefault="00080B61" w:rsidP="00080B61">
            <w:pPr>
              <w:jc w:val="right"/>
              <w:rPr>
                <w:rFonts w:cs="Arial"/>
                <w:sz w:val="16"/>
                <w:szCs w:val="16"/>
              </w:rPr>
            </w:pPr>
            <w:r>
              <w:rPr>
                <w:rFonts w:cs="Arial"/>
                <w:sz w:val="16"/>
                <w:szCs w:val="16"/>
              </w:rPr>
              <w:t>23,309</w:t>
            </w:r>
          </w:p>
        </w:tc>
        <w:tc>
          <w:tcPr>
            <w:tcW w:w="716" w:type="dxa"/>
            <w:tcBorders>
              <w:top w:val="nil"/>
              <w:left w:val="nil"/>
              <w:bottom w:val="nil"/>
              <w:right w:val="nil"/>
            </w:tcBorders>
            <w:vAlign w:val="center"/>
          </w:tcPr>
          <w:p w14:paraId="07C1CC9A" w14:textId="77777777" w:rsidR="00080B61" w:rsidRDefault="00080B61" w:rsidP="00080B61">
            <w:pPr>
              <w:jc w:val="right"/>
              <w:rPr>
                <w:rFonts w:cs="Arial"/>
                <w:sz w:val="16"/>
                <w:szCs w:val="16"/>
              </w:rPr>
            </w:pPr>
            <w:r>
              <w:rPr>
                <w:rFonts w:cs="Arial"/>
                <w:sz w:val="16"/>
                <w:szCs w:val="16"/>
              </w:rPr>
              <w:t>22,467</w:t>
            </w:r>
          </w:p>
        </w:tc>
        <w:tc>
          <w:tcPr>
            <w:tcW w:w="716" w:type="dxa"/>
            <w:tcBorders>
              <w:top w:val="nil"/>
              <w:left w:val="nil"/>
              <w:bottom w:val="nil"/>
              <w:right w:val="nil"/>
            </w:tcBorders>
            <w:shd w:val="clear" w:color="auto" w:fill="auto"/>
            <w:noWrap/>
            <w:vAlign w:val="center"/>
          </w:tcPr>
          <w:p w14:paraId="30D2D590" w14:textId="77777777" w:rsidR="00080B61" w:rsidRDefault="00080B61" w:rsidP="00080B61">
            <w:pPr>
              <w:jc w:val="right"/>
              <w:rPr>
                <w:rFonts w:cs="Arial"/>
                <w:sz w:val="16"/>
                <w:szCs w:val="16"/>
              </w:rPr>
            </w:pPr>
            <w:r>
              <w:rPr>
                <w:rFonts w:cs="Arial"/>
                <w:sz w:val="16"/>
                <w:szCs w:val="16"/>
              </w:rPr>
              <w:t>22,386</w:t>
            </w:r>
          </w:p>
        </w:tc>
      </w:tr>
      <w:tr w:rsidR="00080B61" w:rsidRPr="00521B07" w14:paraId="365A7DD5" w14:textId="77777777" w:rsidTr="00080B61">
        <w:trPr>
          <w:trHeight w:val="207"/>
        </w:trPr>
        <w:tc>
          <w:tcPr>
            <w:tcW w:w="2260" w:type="dxa"/>
            <w:tcBorders>
              <w:top w:val="nil"/>
              <w:left w:val="single" w:sz="8" w:space="0" w:color="auto"/>
              <w:bottom w:val="nil"/>
              <w:right w:val="nil"/>
            </w:tcBorders>
            <w:shd w:val="clear" w:color="auto" w:fill="auto"/>
            <w:noWrap/>
          </w:tcPr>
          <w:p w14:paraId="760152E5" w14:textId="77777777" w:rsidR="00080B61" w:rsidRPr="00521B07" w:rsidRDefault="00080B61" w:rsidP="00C40333">
            <w:pPr>
              <w:rPr>
                <w:rFonts w:cs="Arial"/>
                <w:sz w:val="16"/>
                <w:szCs w:val="16"/>
              </w:rPr>
            </w:pPr>
            <w:r w:rsidRPr="00521B07">
              <w:rPr>
                <w:rFonts w:cs="Arial"/>
                <w:sz w:val="16"/>
                <w:szCs w:val="16"/>
              </w:rPr>
              <w:t> </w:t>
            </w:r>
          </w:p>
        </w:tc>
        <w:tc>
          <w:tcPr>
            <w:tcW w:w="856" w:type="dxa"/>
            <w:tcBorders>
              <w:top w:val="nil"/>
              <w:left w:val="nil"/>
              <w:bottom w:val="nil"/>
              <w:right w:val="nil"/>
            </w:tcBorders>
            <w:shd w:val="clear" w:color="auto" w:fill="auto"/>
            <w:noWrap/>
          </w:tcPr>
          <w:p w14:paraId="2BD61733"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14:paraId="4F44CAAE" w14:textId="77777777" w:rsidR="00080B61" w:rsidRPr="00521B07" w:rsidRDefault="00080B61" w:rsidP="00C40333">
            <w:pPr>
              <w:jc w:val="right"/>
              <w:rPr>
                <w:rFonts w:cs="Arial"/>
                <w:sz w:val="16"/>
                <w:szCs w:val="16"/>
              </w:rPr>
            </w:pPr>
            <w:r w:rsidRPr="00521B07">
              <w:rPr>
                <w:rFonts w:cs="Arial"/>
                <w:sz w:val="16"/>
              </w:rPr>
              <w:t>24.7</w:t>
            </w:r>
          </w:p>
        </w:tc>
        <w:tc>
          <w:tcPr>
            <w:tcW w:w="716" w:type="dxa"/>
            <w:tcBorders>
              <w:top w:val="nil"/>
              <w:left w:val="nil"/>
              <w:bottom w:val="nil"/>
              <w:right w:val="nil"/>
            </w:tcBorders>
            <w:shd w:val="clear" w:color="auto" w:fill="auto"/>
            <w:noWrap/>
          </w:tcPr>
          <w:p w14:paraId="1D20562C" w14:textId="77777777" w:rsidR="00080B61" w:rsidRDefault="00080B61" w:rsidP="00624E61">
            <w:pPr>
              <w:jc w:val="right"/>
              <w:rPr>
                <w:rFonts w:cs="Arial"/>
                <w:sz w:val="16"/>
                <w:szCs w:val="16"/>
              </w:rPr>
            </w:pPr>
            <w:r>
              <w:rPr>
                <w:rFonts w:cs="Arial"/>
                <w:sz w:val="16"/>
                <w:szCs w:val="16"/>
              </w:rPr>
              <w:t>30.2</w:t>
            </w:r>
          </w:p>
        </w:tc>
        <w:tc>
          <w:tcPr>
            <w:tcW w:w="716" w:type="dxa"/>
            <w:tcBorders>
              <w:top w:val="nil"/>
              <w:left w:val="nil"/>
              <w:bottom w:val="nil"/>
              <w:right w:val="nil"/>
            </w:tcBorders>
            <w:shd w:val="clear" w:color="auto" w:fill="auto"/>
            <w:noWrap/>
          </w:tcPr>
          <w:p w14:paraId="7C968B1B" w14:textId="77777777" w:rsidR="00080B61" w:rsidRDefault="00080B61" w:rsidP="00624E61">
            <w:pPr>
              <w:jc w:val="right"/>
              <w:rPr>
                <w:rFonts w:cs="Arial"/>
                <w:sz w:val="16"/>
                <w:szCs w:val="16"/>
              </w:rPr>
            </w:pPr>
            <w:r>
              <w:rPr>
                <w:rFonts w:cs="Arial"/>
                <w:sz w:val="16"/>
                <w:szCs w:val="16"/>
              </w:rPr>
              <w:t>32.2</w:t>
            </w:r>
          </w:p>
        </w:tc>
        <w:tc>
          <w:tcPr>
            <w:tcW w:w="716" w:type="dxa"/>
            <w:tcBorders>
              <w:top w:val="nil"/>
              <w:left w:val="nil"/>
              <w:bottom w:val="nil"/>
              <w:right w:val="nil"/>
            </w:tcBorders>
          </w:tcPr>
          <w:p w14:paraId="366382B2" w14:textId="77777777" w:rsidR="00080B61" w:rsidRDefault="00080B61" w:rsidP="00624E61">
            <w:pPr>
              <w:jc w:val="right"/>
              <w:rPr>
                <w:rFonts w:cs="Arial"/>
                <w:sz w:val="16"/>
                <w:szCs w:val="16"/>
              </w:rPr>
            </w:pPr>
            <w:r>
              <w:rPr>
                <w:rFonts w:cs="Arial"/>
                <w:sz w:val="16"/>
                <w:szCs w:val="16"/>
              </w:rPr>
              <w:t>33.4</w:t>
            </w:r>
          </w:p>
        </w:tc>
        <w:tc>
          <w:tcPr>
            <w:tcW w:w="716" w:type="dxa"/>
            <w:tcBorders>
              <w:top w:val="nil"/>
              <w:left w:val="nil"/>
              <w:bottom w:val="nil"/>
              <w:right w:val="nil"/>
            </w:tcBorders>
          </w:tcPr>
          <w:p w14:paraId="2299B21E" w14:textId="77777777" w:rsidR="00080B61" w:rsidRDefault="00080B61" w:rsidP="00624E61">
            <w:pPr>
              <w:jc w:val="right"/>
              <w:rPr>
                <w:rFonts w:cs="Arial"/>
                <w:sz w:val="16"/>
                <w:szCs w:val="16"/>
              </w:rPr>
            </w:pPr>
            <w:r>
              <w:rPr>
                <w:rFonts w:cs="Arial"/>
                <w:sz w:val="16"/>
                <w:szCs w:val="16"/>
              </w:rPr>
              <w:t>34.0</w:t>
            </w:r>
          </w:p>
        </w:tc>
        <w:tc>
          <w:tcPr>
            <w:tcW w:w="716" w:type="dxa"/>
            <w:tcBorders>
              <w:top w:val="nil"/>
              <w:left w:val="nil"/>
              <w:bottom w:val="nil"/>
              <w:right w:val="nil"/>
            </w:tcBorders>
          </w:tcPr>
          <w:p w14:paraId="7D52FF5D" w14:textId="77777777" w:rsidR="00080B61" w:rsidRDefault="00080B61" w:rsidP="00624E61">
            <w:pPr>
              <w:jc w:val="right"/>
              <w:rPr>
                <w:rFonts w:cs="Arial"/>
                <w:sz w:val="16"/>
                <w:szCs w:val="16"/>
              </w:rPr>
            </w:pPr>
            <w:r>
              <w:rPr>
                <w:rFonts w:cs="Arial"/>
                <w:sz w:val="16"/>
                <w:szCs w:val="16"/>
              </w:rPr>
              <w:t>34.7</w:t>
            </w:r>
          </w:p>
        </w:tc>
        <w:tc>
          <w:tcPr>
            <w:tcW w:w="716" w:type="dxa"/>
            <w:tcBorders>
              <w:top w:val="nil"/>
              <w:left w:val="nil"/>
              <w:bottom w:val="nil"/>
              <w:right w:val="nil"/>
            </w:tcBorders>
          </w:tcPr>
          <w:p w14:paraId="741B8426" w14:textId="77777777" w:rsidR="00080B61" w:rsidRDefault="00080B61" w:rsidP="00624E61">
            <w:pPr>
              <w:jc w:val="right"/>
              <w:rPr>
                <w:rFonts w:cs="Arial"/>
                <w:sz w:val="16"/>
                <w:szCs w:val="16"/>
              </w:rPr>
            </w:pPr>
            <w:r>
              <w:rPr>
                <w:rFonts w:cs="Arial"/>
                <w:sz w:val="16"/>
                <w:szCs w:val="16"/>
              </w:rPr>
              <w:t>34.6</w:t>
            </w:r>
          </w:p>
        </w:tc>
        <w:tc>
          <w:tcPr>
            <w:tcW w:w="716" w:type="dxa"/>
            <w:tcBorders>
              <w:top w:val="nil"/>
              <w:left w:val="nil"/>
              <w:bottom w:val="nil"/>
              <w:right w:val="nil"/>
            </w:tcBorders>
          </w:tcPr>
          <w:p w14:paraId="5EA99F43" w14:textId="77777777" w:rsidR="00080B61" w:rsidRDefault="00080B61" w:rsidP="00624E61">
            <w:pPr>
              <w:jc w:val="right"/>
              <w:rPr>
                <w:rFonts w:cs="Arial"/>
                <w:sz w:val="16"/>
                <w:szCs w:val="16"/>
              </w:rPr>
            </w:pPr>
            <w:r>
              <w:rPr>
                <w:rFonts w:cs="Arial"/>
                <w:sz w:val="16"/>
                <w:szCs w:val="16"/>
              </w:rPr>
              <w:t>34.8</w:t>
            </w:r>
          </w:p>
        </w:tc>
        <w:tc>
          <w:tcPr>
            <w:tcW w:w="716" w:type="dxa"/>
            <w:tcBorders>
              <w:top w:val="nil"/>
              <w:left w:val="nil"/>
              <w:bottom w:val="nil"/>
              <w:right w:val="nil"/>
            </w:tcBorders>
          </w:tcPr>
          <w:p w14:paraId="2C4FB81D" w14:textId="77777777" w:rsidR="00080B61" w:rsidRDefault="00080B61" w:rsidP="00624E61">
            <w:pPr>
              <w:jc w:val="right"/>
              <w:rPr>
                <w:rFonts w:cs="Arial"/>
                <w:sz w:val="16"/>
                <w:szCs w:val="16"/>
              </w:rPr>
            </w:pPr>
            <w:r>
              <w:rPr>
                <w:rFonts w:cs="Arial"/>
                <w:sz w:val="16"/>
                <w:szCs w:val="16"/>
              </w:rPr>
              <w:t>34.5</w:t>
            </w:r>
          </w:p>
        </w:tc>
        <w:tc>
          <w:tcPr>
            <w:tcW w:w="716" w:type="dxa"/>
            <w:tcBorders>
              <w:top w:val="nil"/>
              <w:left w:val="nil"/>
              <w:bottom w:val="nil"/>
              <w:right w:val="nil"/>
            </w:tcBorders>
          </w:tcPr>
          <w:p w14:paraId="09570429" w14:textId="77777777" w:rsidR="00080B61" w:rsidRDefault="00080B61" w:rsidP="00624E61">
            <w:pPr>
              <w:jc w:val="right"/>
              <w:rPr>
                <w:rFonts w:cs="Arial"/>
                <w:sz w:val="16"/>
                <w:szCs w:val="16"/>
              </w:rPr>
            </w:pPr>
            <w:r>
              <w:rPr>
                <w:rFonts w:cs="Arial"/>
                <w:sz w:val="16"/>
                <w:szCs w:val="16"/>
              </w:rPr>
              <w:t>33.7</w:t>
            </w:r>
          </w:p>
        </w:tc>
        <w:tc>
          <w:tcPr>
            <w:tcW w:w="716" w:type="dxa"/>
            <w:tcBorders>
              <w:top w:val="nil"/>
              <w:left w:val="nil"/>
              <w:bottom w:val="nil"/>
              <w:right w:val="nil"/>
            </w:tcBorders>
            <w:vAlign w:val="center"/>
          </w:tcPr>
          <w:p w14:paraId="6A474147" w14:textId="77777777" w:rsidR="00080B61" w:rsidRDefault="00080B61" w:rsidP="00624E61">
            <w:pPr>
              <w:jc w:val="right"/>
              <w:rPr>
                <w:rFonts w:cs="Arial"/>
                <w:sz w:val="16"/>
                <w:szCs w:val="16"/>
              </w:rPr>
            </w:pPr>
            <w:r>
              <w:rPr>
                <w:rFonts w:cs="Arial"/>
                <w:sz w:val="16"/>
                <w:szCs w:val="16"/>
              </w:rPr>
              <w:t>33.3</w:t>
            </w:r>
          </w:p>
        </w:tc>
        <w:tc>
          <w:tcPr>
            <w:tcW w:w="716" w:type="dxa"/>
            <w:tcBorders>
              <w:top w:val="nil"/>
              <w:left w:val="nil"/>
              <w:bottom w:val="nil"/>
              <w:right w:val="nil"/>
            </w:tcBorders>
            <w:vAlign w:val="center"/>
          </w:tcPr>
          <w:p w14:paraId="4AA03D53" w14:textId="77777777" w:rsidR="00080B61" w:rsidRDefault="00080B61" w:rsidP="00624E61">
            <w:pPr>
              <w:jc w:val="right"/>
              <w:rPr>
                <w:rFonts w:cs="Arial"/>
                <w:sz w:val="16"/>
                <w:szCs w:val="16"/>
              </w:rPr>
            </w:pPr>
            <w:r>
              <w:rPr>
                <w:rFonts w:cs="Arial"/>
                <w:sz w:val="16"/>
                <w:szCs w:val="16"/>
              </w:rPr>
              <w:t>33.6</w:t>
            </w:r>
          </w:p>
        </w:tc>
        <w:tc>
          <w:tcPr>
            <w:tcW w:w="716" w:type="dxa"/>
            <w:tcBorders>
              <w:top w:val="nil"/>
              <w:left w:val="nil"/>
              <w:bottom w:val="nil"/>
              <w:right w:val="nil"/>
            </w:tcBorders>
            <w:vAlign w:val="center"/>
          </w:tcPr>
          <w:p w14:paraId="005D6EA6" w14:textId="77777777" w:rsidR="00080B61" w:rsidRDefault="00080B61" w:rsidP="00080B61">
            <w:pPr>
              <w:jc w:val="right"/>
              <w:rPr>
                <w:rFonts w:cs="Arial"/>
                <w:sz w:val="16"/>
                <w:szCs w:val="16"/>
              </w:rPr>
            </w:pPr>
            <w:r>
              <w:rPr>
                <w:rFonts w:cs="Arial"/>
                <w:sz w:val="16"/>
                <w:szCs w:val="16"/>
              </w:rPr>
              <w:t>33.2</w:t>
            </w:r>
          </w:p>
        </w:tc>
        <w:tc>
          <w:tcPr>
            <w:tcW w:w="716" w:type="dxa"/>
            <w:tcBorders>
              <w:top w:val="nil"/>
              <w:left w:val="nil"/>
              <w:bottom w:val="nil"/>
              <w:right w:val="nil"/>
            </w:tcBorders>
            <w:vAlign w:val="center"/>
          </w:tcPr>
          <w:p w14:paraId="1B6A9373" w14:textId="77777777" w:rsidR="00080B61" w:rsidRDefault="00080B61" w:rsidP="00080B61">
            <w:pPr>
              <w:jc w:val="right"/>
              <w:rPr>
                <w:rFonts w:cs="Arial"/>
                <w:sz w:val="16"/>
                <w:szCs w:val="16"/>
              </w:rPr>
            </w:pPr>
            <w:r>
              <w:rPr>
                <w:rFonts w:cs="Arial"/>
                <w:sz w:val="16"/>
                <w:szCs w:val="16"/>
              </w:rPr>
              <w:t>33.1</w:t>
            </w:r>
          </w:p>
        </w:tc>
        <w:tc>
          <w:tcPr>
            <w:tcW w:w="716" w:type="dxa"/>
            <w:tcBorders>
              <w:top w:val="nil"/>
              <w:left w:val="nil"/>
              <w:bottom w:val="nil"/>
              <w:right w:val="nil"/>
            </w:tcBorders>
            <w:vAlign w:val="center"/>
          </w:tcPr>
          <w:p w14:paraId="62A75EA5" w14:textId="77777777" w:rsidR="00080B61" w:rsidRDefault="00080B61" w:rsidP="00080B61">
            <w:pPr>
              <w:jc w:val="right"/>
              <w:rPr>
                <w:rFonts w:cs="Arial"/>
                <w:sz w:val="16"/>
                <w:szCs w:val="16"/>
              </w:rPr>
            </w:pPr>
            <w:r>
              <w:rPr>
                <w:rFonts w:cs="Arial"/>
                <w:sz w:val="16"/>
                <w:szCs w:val="16"/>
              </w:rPr>
              <w:t>32.6</w:t>
            </w:r>
          </w:p>
        </w:tc>
        <w:tc>
          <w:tcPr>
            <w:tcW w:w="716" w:type="dxa"/>
            <w:tcBorders>
              <w:top w:val="nil"/>
              <w:left w:val="nil"/>
              <w:bottom w:val="nil"/>
              <w:right w:val="nil"/>
            </w:tcBorders>
            <w:shd w:val="clear" w:color="auto" w:fill="auto"/>
            <w:noWrap/>
            <w:vAlign w:val="center"/>
          </w:tcPr>
          <w:p w14:paraId="49E6CD30" w14:textId="77777777" w:rsidR="00080B61" w:rsidRDefault="00080B61" w:rsidP="00080B61">
            <w:pPr>
              <w:jc w:val="right"/>
              <w:rPr>
                <w:rFonts w:cs="Arial"/>
                <w:sz w:val="16"/>
                <w:szCs w:val="16"/>
              </w:rPr>
            </w:pPr>
            <w:r>
              <w:rPr>
                <w:rFonts w:cs="Arial"/>
                <w:sz w:val="16"/>
                <w:szCs w:val="16"/>
              </w:rPr>
              <w:t>32.5</w:t>
            </w:r>
          </w:p>
        </w:tc>
      </w:tr>
      <w:tr w:rsidR="00080B61" w:rsidRPr="00521B07" w14:paraId="23A45DE6" w14:textId="77777777" w:rsidTr="00080B61">
        <w:trPr>
          <w:trHeight w:val="240"/>
        </w:trPr>
        <w:tc>
          <w:tcPr>
            <w:tcW w:w="2260" w:type="dxa"/>
            <w:tcBorders>
              <w:top w:val="nil"/>
              <w:left w:val="single" w:sz="8" w:space="0" w:color="auto"/>
              <w:bottom w:val="nil"/>
              <w:right w:val="nil"/>
            </w:tcBorders>
            <w:shd w:val="clear" w:color="auto" w:fill="auto"/>
            <w:noWrap/>
          </w:tcPr>
          <w:p w14:paraId="489A3496" w14:textId="77777777" w:rsidR="00080B61" w:rsidRPr="00521B07" w:rsidRDefault="00080B61" w:rsidP="00C40333">
            <w:pPr>
              <w:rPr>
                <w:rFonts w:cs="Arial"/>
                <w:b/>
                <w:bCs/>
                <w:sz w:val="16"/>
                <w:szCs w:val="16"/>
              </w:rPr>
            </w:pPr>
          </w:p>
        </w:tc>
        <w:tc>
          <w:tcPr>
            <w:tcW w:w="856" w:type="dxa"/>
            <w:tcBorders>
              <w:top w:val="nil"/>
              <w:left w:val="nil"/>
              <w:bottom w:val="nil"/>
              <w:right w:val="nil"/>
            </w:tcBorders>
            <w:shd w:val="clear" w:color="auto" w:fill="auto"/>
            <w:noWrap/>
          </w:tcPr>
          <w:p w14:paraId="5EE04105" w14:textId="77777777" w:rsidR="00080B61" w:rsidRPr="00521B07" w:rsidRDefault="00080B61" w:rsidP="00C40333">
            <w:pPr>
              <w:jc w:val="center"/>
              <w:rPr>
                <w:rFonts w:cs="Arial"/>
                <w:b/>
                <w:bCs/>
                <w:sz w:val="16"/>
                <w:szCs w:val="16"/>
              </w:rPr>
            </w:pPr>
          </w:p>
        </w:tc>
        <w:tc>
          <w:tcPr>
            <w:tcW w:w="716" w:type="dxa"/>
            <w:tcBorders>
              <w:top w:val="nil"/>
              <w:left w:val="nil"/>
              <w:bottom w:val="nil"/>
              <w:right w:val="nil"/>
            </w:tcBorders>
            <w:shd w:val="clear" w:color="auto" w:fill="auto"/>
            <w:noWrap/>
          </w:tcPr>
          <w:p w14:paraId="5C2B578C" w14:textId="77777777" w:rsidR="00080B61" w:rsidRPr="00521B07" w:rsidRDefault="00080B61" w:rsidP="00C40333">
            <w:pPr>
              <w:rPr>
                <w:rFonts w:cs="Arial"/>
                <w:sz w:val="16"/>
                <w:szCs w:val="16"/>
              </w:rPr>
            </w:pPr>
          </w:p>
        </w:tc>
        <w:tc>
          <w:tcPr>
            <w:tcW w:w="716" w:type="dxa"/>
            <w:tcBorders>
              <w:top w:val="nil"/>
              <w:left w:val="nil"/>
              <w:bottom w:val="nil"/>
              <w:right w:val="nil"/>
            </w:tcBorders>
            <w:shd w:val="clear" w:color="auto" w:fill="auto"/>
            <w:noWrap/>
          </w:tcPr>
          <w:p w14:paraId="05CA83EF" w14:textId="77777777" w:rsidR="00080B61" w:rsidRDefault="00080B61" w:rsidP="00624E61">
            <w:pPr>
              <w:rPr>
                <w:rFonts w:cs="Arial"/>
                <w:sz w:val="16"/>
                <w:szCs w:val="16"/>
              </w:rPr>
            </w:pPr>
          </w:p>
        </w:tc>
        <w:tc>
          <w:tcPr>
            <w:tcW w:w="716" w:type="dxa"/>
            <w:tcBorders>
              <w:top w:val="nil"/>
              <w:left w:val="nil"/>
              <w:bottom w:val="nil"/>
              <w:right w:val="nil"/>
            </w:tcBorders>
            <w:shd w:val="clear" w:color="auto" w:fill="auto"/>
            <w:noWrap/>
          </w:tcPr>
          <w:p w14:paraId="453414C8" w14:textId="77777777" w:rsidR="00080B61" w:rsidRDefault="00080B61" w:rsidP="00624E61">
            <w:pPr>
              <w:rPr>
                <w:rFonts w:cs="Arial"/>
                <w:sz w:val="16"/>
                <w:szCs w:val="16"/>
              </w:rPr>
            </w:pPr>
          </w:p>
        </w:tc>
        <w:tc>
          <w:tcPr>
            <w:tcW w:w="716" w:type="dxa"/>
            <w:tcBorders>
              <w:top w:val="nil"/>
              <w:left w:val="nil"/>
              <w:bottom w:val="nil"/>
              <w:right w:val="nil"/>
            </w:tcBorders>
          </w:tcPr>
          <w:p w14:paraId="7A0E15E5"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96AD8D9"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630DAA9D"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E572234"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FC7DE37"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1A495BD"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22111827"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4D85542"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A4B6FB8" w14:textId="77777777" w:rsidR="00080B61" w:rsidRDefault="00080B61" w:rsidP="00624E61">
            <w:pPr>
              <w:jc w:val="right"/>
              <w:rPr>
                <w:rFonts w:cs="Arial"/>
                <w:sz w:val="16"/>
                <w:szCs w:val="16"/>
              </w:rPr>
            </w:pPr>
          </w:p>
        </w:tc>
        <w:tc>
          <w:tcPr>
            <w:tcW w:w="716" w:type="dxa"/>
            <w:tcBorders>
              <w:top w:val="nil"/>
              <w:left w:val="nil"/>
              <w:bottom w:val="nil"/>
              <w:right w:val="nil"/>
            </w:tcBorders>
            <w:vAlign w:val="center"/>
          </w:tcPr>
          <w:p w14:paraId="3B09EAE1"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068493BB"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2724262E"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30D983DC" w14:textId="77777777" w:rsidR="00080B61" w:rsidRDefault="00080B61" w:rsidP="00080B61">
            <w:pPr>
              <w:jc w:val="right"/>
              <w:rPr>
                <w:rFonts w:cs="Arial"/>
                <w:sz w:val="16"/>
                <w:szCs w:val="16"/>
              </w:rPr>
            </w:pPr>
          </w:p>
        </w:tc>
      </w:tr>
      <w:tr w:rsidR="00080B61" w:rsidRPr="00521B07" w14:paraId="2995B07F" w14:textId="77777777" w:rsidTr="00080B61">
        <w:trPr>
          <w:trHeight w:val="240"/>
        </w:trPr>
        <w:tc>
          <w:tcPr>
            <w:tcW w:w="2260" w:type="dxa"/>
            <w:tcBorders>
              <w:top w:val="nil"/>
              <w:left w:val="single" w:sz="8" w:space="0" w:color="auto"/>
              <w:bottom w:val="nil"/>
              <w:right w:val="nil"/>
            </w:tcBorders>
            <w:shd w:val="clear" w:color="auto" w:fill="auto"/>
            <w:noWrap/>
          </w:tcPr>
          <w:p w14:paraId="73B30543" w14:textId="77777777" w:rsidR="00080B61" w:rsidRPr="00521B07" w:rsidRDefault="00080B61" w:rsidP="00C40333">
            <w:pPr>
              <w:rPr>
                <w:rFonts w:cs="Arial"/>
                <w:b/>
                <w:bCs/>
                <w:sz w:val="16"/>
                <w:szCs w:val="16"/>
              </w:rPr>
            </w:pPr>
            <w:r w:rsidRPr="00521B07">
              <w:rPr>
                <w:rFonts w:cs="Arial"/>
                <w:b/>
                <w:bCs/>
                <w:sz w:val="16"/>
              </w:rPr>
              <w:t>Cesarean Deliveries</w:t>
            </w:r>
          </w:p>
        </w:tc>
        <w:tc>
          <w:tcPr>
            <w:tcW w:w="856" w:type="dxa"/>
            <w:tcBorders>
              <w:top w:val="nil"/>
              <w:left w:val="nil"/>
              <w:bottom w:val="nil"/>
              <w:right w:val="nil"/>
            </w:tcBorders>
            <w:shd w:val="clear" w:color="auto" w:fill="auto"/>
            <w:noWrap/>
          </w:tcPr>
          <w:p w14:paraId="35DDCAD6"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18BB3203" w14:textId="77777777" w:rsidR="00080B61" w:rsidRPr="00521B07" w:rsidRDefault="00080B61" w:rsidP="00C40333">
            <w:pPr>
              <w:jc w:val="right"/>
              <w:rPr>
                <w:rFonts w:cs="Arial"/>
                <w:sz w:val="16"/>
                <w:szCs w:val="16"/>
              </w:rPr>
            </w:pPr>
            <w:r w:rsidRPr="00521B07">
              <w:rPr>
                <w:rFonts w:cs="Arial"/>
                <w:sz w:val="16"/>
                <w:szCs w:val="16"/>
              </w:rPr>
              <w:t>20,615</w:t>
            </w:r>
          </w:p>
        </w:tc>
        <w:tc>
          <w:tcPr>
            <w:tcW w:w="716" w:type="dxa"/>
            <w:tcBorders>
              <w:top w:val="nil"/>
              <w:left w:val="nil"/>
              <w:bottom w:val="nil"/>
              <w:right w:val="nil"/>
            </w:tcBorders>
            <w:shd w:val="clear" w:color="auto" w:fill="auto"/>
            <w:noWrap/>
          </w:tcPr>
          <w:p w14:paraId="607A4E64" w14:textId="77777777" w:rsidR="00080B61" w:rsidRDefault="00080B61" w:rsidP="00624E61">
            <w:pPr>
              <w:jc w:val="right"/>
              <w:rPr>
                <w:rFonts w:cs="Arial"/>
                <w:sz w:val="16"/>
                <w:szCs w:val="16"/>
              </w:rPr>
            </w:pPr>
            <w:r>
              <w:rPr>
                <w:rFonts w:cs="Arial"/>
                <w:sz w:val="16"/>
                <w:szCs w:val="16"/>
              </w:rPr>
              <w:t>24,732</w:t>
            </w:r>
          </w:p>
        </w:tc>
        <w:tc>
          <w:tcPr>
            <w:tcW w:w="716" w:type="dxa"/>
            <w:tcBorders>
              <w:top w:val="nil"/>
              <w:left w:val="nil"/>
              <w:bottom w:val="nil"/>
              <w:right w:val="nil"/>
            </w:tcBorders>
            <w:shd w:val="clear" w:color="auto" w:fill="auto"/>
            <w:noWrap/>
          </w:tcPr>
          <w:p w14:paraId="4F1E4019" w14:textId="77777777" w:rsidR="00080B61" w:rsidRDefault="00080B61" w:rsidP="00624E61">
            <w:pPr>
              <w:jc w:val="right"/>
              <w:rPr>
                <w:rFonts w:cs="Arial"/>
                <w:sz w:val="16"/>
                <w:szCs w:val="16"/>
              </w:rPr>
            </w:pPr>
            <w:r>
              <w:rPr>
                <w:rFonts w:cs="Arial"/>
                <w:sz w:val="16"/>
                <w:szCs w:val="16"/>
              </w:rPr>
              <w:t>25,901</w:t>
            </w:r>
          </w:p>
        </w:tc>
        <w:tc>
          <w:tcPr>
            <w:tcW w:w="716" w:type="dxa"/>
            <w:tcBorders>
              <w:top w:val="nil"/>
              <w:left w:val="nil"/>
              <w:bottom w:val="nil"/>
              <w:right w:val="nil"/>
            </w:tcBorders>
          </w:tcPr>
          <w:p w14:paraId="568DDCE4" w14:textId="77777777" w:rsidR="00080B61" w:rsidRDefault="00080B61" w:rsidP="00624E61">
            <w:pPr>
              <w:jc w:val="right"/>
              <w:rPr>
                <w:rFonts w:cs="Arial"/>
                <w:sz w:val="16"/>
                <w:szCs w:val="16"/>
              </w:rPr>
            </w:pPr>
            <w:r>
              <w:rPr>
                <w:rFonts w:cs="Arial"/>
                <w:sz w:val="16"/>
                <w:szCs w:val="16"/>
              </w:rPr>
              <w:t>26,240</w:t>
            </w:r>
          </w:p>
        </w:tc>
        <w:tc>
          <w:tcPr>
            <w:tcW w:w="716" w:type="dxa"/>
            <w:tcBorders>
              <w:top w:val="nil"/>
              <w:left w:val="nil"/>
              <w:bottom w:val="nil"/>
              <w:right w:val="nil"/>
            </w:tcBorders>
          </w:tcPr>
          <w:p w14:paraId="1B60008E" w14:textId="77777777" w:rsidR="00080B61" w:rsidRDefault="00080B61" w:rsidP="00624E61">
            <w:pPr>
              <w:jc w:val="right"/>
              <w:rPr>
                <w:rFonts w:cs="Arial"/>
                <w:sz w:val="16"/>
                <w:szCs w:val="16"/>
              </w:rPr>
            </w:pPr>
            <w:r>
              <w:rPr>
                <w:rFonts w:cs="Arial"/>
                <w:sz w:val="16"/>
                <w:szCs w:val="16"/>
              </w:rPr>
              <w:t>26,240</w:t>
            </w:r>
          </w:p>
        </w:tc>
        <w:tc>
          <w:tcPr>
            <w:tcW w:w="716" w:type="dxa"/>
            <w:tcBorders>
              <w:top w:val="nil"/>
              <w:left w:val="nil"/>
              <w:bottom w:val="nil"/>
              <w:right w:val="nil"/>
            </w:tcBorders>
          </w:tcPr>
          <w:p w14:paraId="4D020660" w14:textId="77777777" w:rsidR="00080B61" w:rsidRDefault="00080B61" w:rsidP="00624E61">
            <w:pPr>
              <w:jc w:val="right"/>
              <w:rPr>
                <w:rFonts w:cs="Arial"/>
                <w:sz w:val="16"/>
                <w:szCs w:val="16"/>
              </w:rPr>
            </w:pPr>
            <w:r>
              <w:rPr>
                <w:rFonts w:cs="Arial"/>
                <w:sz w:val="16"/>
                <w:szCs w:val="16"/>
              </w:rPr>
              <w:t>25,067</w:t>
            </w:r>
          </w:p>
        </w:tc>
        <w:tc>
          <w:tcPr>
            <w:tcW w:w="716" w:type="dxa"/>
            <w:tcBorders>
              <w:top w:val="nil"/>
              <w:left w:val="nil"/>
              <w:bottom w:val="nil"/>
              <w:right w:val="nil"/>
            </w:tcBorders>
          </w:tcPr>
          <w:p w14:paraId="61BB72F4" w14:textId="77777777" w:rsidR="00080B61" w:rsidRDefault="00080B61" w:rsidP="00624E61">
            <w:pPr>
              <w:jc w:val="right"/>
              <w:rPr>
                <w:rFonts w:cs="Arial"/>
                <w:sz w:val="16"/>
                <w:szCs w:val="16"/>
              </w:rPr>
            </w:pPr>
            <w:r>
              <w:rPr>
                <w:rFonts w:cs="Arial"/>
                <w:sz w:val="16"/>
                <w:szCs w:val="16"/>
              </w:rPr>
              <w:t>24,244</w:t>
            </w:r>
          </w:p>
        </w:tc>
        <w:tc>
          <w:tcPr>
            <w:tcW w:w="716" w:type="dxa"/>
            <w:tcBorders>
              <w:top w:val="nil"/>
              <w:left w:val="nil"/>
              <w:bottom w:val="nil"/>
              <w:right w:val="nil"/>
            </w:tcBorders>
          </w:tcPr>
          <w:p w14:paraId="6F35F1ED" w14:textId="77777777" w:rsidR="00080B61" w:rsidRDefault="00080B61" w:rsidP="00624E61">
            <w:pPr>
              <w:jc w:val="right"/>
              <w:rPr>
                <w:rFonts w:cs="Arial"/>
                <w:sz w:val="16"/>
                <w:szCs w:val="16"/>
              </w:rPr>
            </w:pPr>
            <w:r>
              <w:rPr>
                <w:rFonts w:cs="Arial"/>
                <w:sz w:val="16"/>
                <w:szCs w:val="16"/>
              </w:rPr>
              <w:t>23,062</w:t>
            </w:r>
          </w:p>
        </w:tc>
        <w:tc>
          <w:tcPr>
            <w:tcW w:w="716" w:type="dxa"/>
            <w:tcBorders>
              <w:top w:val="nil"/>
              <w:left w:val="nil"/>
              <w:bottom w:val="nil"/>
              <w:right w:val="nil"/>
            </w:tcBorders>
          </w:tcPr>
          <w:p w14:paraId="038EF189" w14:textId="77777777" w:rsidR="00080B61" w:rsidRDefault="00080B61" w:rsidP="00624E61">
            <w:pPr>
              <w:jc w:val="right"/>
              <w:rPr>
                <w:rFonts w:cs="Arial"/>
                <w:sz w:val="16"/>
                <w:szCs w:val="16"/>
              </w:rPr>
            </w:pPr>
            <w:r>
              <w:rPr>
                <w:rFonts w:cs="Arial"/>
                <w:sz w:val="16"/>
                <w:szCs w:val="16"/>
              </w:rPr>
              <w:t>22,900</w:t>
            </w:r>
          </w:p>
        </w:tc>
        <w:tc>
          <w:tcPr>
            <w:tcW w:w="716" w:type="dxa"/>
            <w:tcBorders>
              <w:top w:val="nil"/>
              <w:left w:val="nil"/>
              <w:bottom w:val="nil"/>
              <w:right w:val="nil"/>
            </w:tcBorders>
          </w:tcPr>
          <w:p w14:paraId="1DD4BF8E" w14:textId="77777777" w:rsidR="00080B61" w:rsidRDefault="00080B61" w:rsidP="00624E61">
            <w:pPr>
              <w:jc w:val="right"/>
              <w:rPr>
                <w:rFonts w:cs="Arial"/>
                <w:sz w:val="16"/>
                <w:szCs w:val="16"/>
              </w:rPr>
            </w:pPr>
            <w:r>
              <w:rPr>
                <w:rFonts w:cs="Arial"/>
                <w:sz w:val="16"/>
                <w:szCs w:val="16"/>
              </w:rPr>
              <w:t>22,508</w:t>
            </w:r>
          </w:p>
        </w:tc>
        <w:tc>
          <w:tcPr>
            <w:tcW w:w="716" w:type="dxa"/>
            <w:tcBorders>
              <w:top w:val="nil"/>
              <w:left w:val="nil"/>
              <w:bottom w:val="nil"/>
              <w:right w:val="nil"/>
            </w:tcBorders>
            <w:vAlign w:val="center"/>
          </w:tcPr>
          <w:p w14:paraId="05C57990" w14:textId="77777777" w:rsidR="00080B61" w:rsidRDefault="00080B61" w:rsidP="00624E61">
            <w:pPr>
              <w:jc w:val="right"/>
              <w:rPr>
                <w:rFonts w:cs="Arial"/>
                <w:sz w:val="16"/>
                <w:szCs w:val="16"/>
              </w:rPr>
            </w:pPr>
            <w:r>
              <w:rPr>
                <w:rFonts w:cs="Arial"/>
                <w:sz w:val="16"/>
                <w:szCs w:val="16"/>
              </w:rPr>
              <w:t>22,691</w:t>
            </w:r>
          </w:p>
        </w:tc>
        <w:tc>
          <w:tcPr>
            <w:tcW w:w="716" w:type="dxa"/>
            <w:tcBorders>
              <w:top w:val="nil"/>
              <w:left w:val="nil"/>
              <w:bottom w:val="nil"/>
              <w:right w:val="nil"/>
            </w:tcBorders>
            <w:vAlign w:val="center"/>
          </w:tcPr>
          <w:p w14:paraId="03D54E07" w14:textId="77777777" w:rsidR="00080B61" w:rsidRDefault="00080B61" w:rsidP="00624E61">
            <w:pPr>
              <w:jc w:val="right"/>
              <w:rPr>
                <w:rFonts w:cs="Arial"/>
                <w:sz w:val="16"/>
                <w:szCs w:val="16"/>
              </w:rPr>
            </w:pPr>
            <w:r>
              <w:rPr>
                <w:rFonts w:cs="Arial"/>
                <w:sz w:val="16"/>
                <w:szCs w:val="16"/>
              </w:rPr>
              <w:t>22,431</w:t>
            </w:r>
          </w:p>
        </w:tc>
        <w:tc>
          <w:tcPr>
            <w:tcW w:w="716" w:type="dxa"/>
            <w:tcBorders>
              <w:top w:val="nil"/>
              <w:left w:val="nil"/>
              <w:bottom w:val="nil"/>
              <w:right w:val="nil"/>
            </w:tcBorders>
            <w:vAlign w:val="center"/>
          </w:tcPr>
          <w:p w14:paraId="291F0550" w14:textId="77777777" w:rsidR="00080B61" w:rsidRDefault="00080B61" w:rsidP="00080B61">
            <w:pPr>
              <w:jc w:val="right"/>
              <w:rPr>
                <w:rFonts w:cs="Arial"/>
                <w:sz w:val="16"/>
                <w:szCs w:val="16"/>
              </w:rPr>
            </w:pPr>
            <w:r>
              <w:rPr>
                <w:rFonts w:cs="Arial"/>
                <w:sz w:val="16"/>
                <w:szCs w:val="16"/>
              </w:rPr>
              <w:t>22,302</w:t>
            </w:r>
          </w:p>
        </w:tc>
        <w:tc>
          <w:tcPr>
            <w:tcW w:w="716" w:type="dxa"/>
            <w:tcBorders>
              <w:top w:val="nil"/>
              <w:left w:val="nil"/>
              <w:bottom w:val="nil"/>
              <w:right w:val="nil"/>
            </w:tcBorders>
            <w:vAlign w:val="center"/>
          </w:tcPr>
          <w:p w14:paraId="261B8C54" w14:textId="77777777" w:rsidR="00080B61" w:rsidRDefault="00080B61" w:rsidP="00080B61">
            <w:pPr>
              <w:jc w:val="right"/>
              <w:rPr>
                <w:rFonts w:cs="Arial"/>
                <w:sz w:val="16"/>
                <w:szCs w:val="16"/>
              </w:rPr>
            </w:pPr>
            <w:r>
              <w:rPr>
                <w:rFonts w:cs="Arial"/>
                <w:sz w:val="16"/>
                <w:szCs w:val="16"/>
              </w:rPr>
              <w:t>22,290</w:t>
            </w:r>
          </w:p>
        </w:tc>
        <w:tc>
          <w:tcPr>
            <w:tcW w:w="716" w:type="dxa"/>
            <w:tcBorders>
              <w:top w:val="nil"/>
              <w:left w:val="nil"/>
              <w:bottom w:val="nil"/>
              <w:right w:val="nil"/>
            </w:tcBorders>
            <w:vAlign w:val="center"/>
          </w:tcPr>
          <w:p w14:paraId="09E34A2F" w14:textId="77777777" w:rsidR="00080B61" w:rsidRDefault="00080B61" w:rsidP="00080B61">
            <w:pPr>
              <w:jc w:val="right"/>
              <w:rPr>
                <w:rFonts w:cs="Arial"/>
                <w:sz w:val="16"/>
                <w:szCs w:val="16"/>
              </w:rPr>
            </w:pPr>
            <w:r>
              <w:rPr>
                <w:rFonts w:cs="Arial"/>
                <w:sz w:val="16"/>
                <w:szCs w:val="16"/>
              </w:rPr>
              <w:t>21,710</w:t>
            </w:r>
          </w:p>
        </w:tc>
        <w:tc>
          <w:tcPr>
            <w:tcW w:w="716" w:type="dxa"/>
            <w:tcBorders>
              <w:top w:val="nil"/>
              <w:left w:val="nil"/>
              <w:bottom w:val="nil"/>
              <w:right w:val="nil"/>
            </w:tcBorders>
            <w:shd w:val="clear" w:color="auto" w:fill="auto"/>
            <w:noWrap/>
            <w:vAlign w:val="center"/>
          </w:tcPr>
          <w:p w14:paraId="6FA1B47A" w14:textId="77777777" w:rsidR="00080B61" w:rsidRDefault="00080B61" w:rsidP="00080B61">
            <w:pPr>
              <w:jc w:val="right"/>
              <w:rPr>
                <w:rFonts w:cs="Arial"/>
                <w:sz w:val="16"/>
                <w:szCs w:val="16"/>
              </w:rPr>
            </w:pPr>
            <w:r>
              <w:rPr>
                <w:rFonts w:cs="Arial"/>
                <w:sz w:val="16"/>
                <w:szCs w:val="16"/>
              </w:rPr>
              <w:t>21,656</w:t>
            </w:r>
          </w:p>
        </w:tc>
      </w:tr>
      <w:tr w:rsidR="00080B61" w:rsidRPr="00521B07" w14:paraId="5B792284" w14:textId="77777777" w:rsidTr="00080B61">
        <w:trPr>
          <w:trHeight w:val="207"/>
        </w:trPr>
        <w:tc>
          <w:tcPr>
            <w:tcW w:w="2260" w:type="dxa"/>
            <w:tcBorders>
              <w:top w:val="nil"/>
              <w:left w:val="single" w:sz="8" w:space="0" w:color="auto"/>
              <w:bottom w:val="nil"/>
              <w:right w:val="nil"/>
            </w:tcBorders>
            <w:shd w:val="clear" w:color="auto" w:fill="auto"/>
            <w:noWrap/>
          </w:tcPr>
          <w:p w14:paraId="6EA0BB7F"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2745DC4B"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14:paraId="3E20E51D" w14:textId="77777777" w:rsidR="00080B61" w:rsidRPr="00521B07" w:rsidRDefault="00080B61" w:rsidP="00C40333">
            <w:pPr>
              <w:jc w:val="right"/>
              <w:rPr>
                <w:rFonts w:cs="Arial"/>
                <w:sz w:val="16"/>
                <w:szCs w:val="16"/>
              </w:rPr>
            </w:pPr>
            <w:r w:rsidRPr="00521B07">
              <w:rPr>
                <w:rFonts w:cs="Arial"/>
                <w:sz w:val="16"/>
                <w:szCs w:val="16"/>
              </w:rPr>
              <w:t>22.3</w:t>
            </w:r>
          </w:p>
        </w:tc>
        <w:tc>
          <w:tcPr>
            <w:tcW w:w="716" w:type="dxa"/>
            <w:tcBorders>
              <w:top w:val="nil"/>
              <w:left w:val="nil"/>
              <w:bottom w:val="nil"/>
              <w:right w:val="nil"/>
            </w:tcBorders>
            <w:shd w:val="clear" w:color="auto" w:fill="auto"/>
            <w:noWrap/>
          </w:tcPr>
          <w:p w14:paraId="0F026866" w14:textId="77777777" w:rsidR="00080B61" w:rsidRDefault="00080B61" w:rsidP="00624E61">
            <w:pPr>
              <w:jc w:val="right"/>
              <w:rPr>
                <w:rFonts w:cs="Arial"/>
                <w:sz w:val="16"/>
                <w:szCs w:val="16"/>
              </w:rPr>
            </w:pPr>
            <w:r>
              <w:rPr>
                <w:rFonts w:cs="Arial"/>
                <w:sz w:val="16"/>
                <w:szCs w:val="16"/>
              </w:rPr>
              <w:t>32.3</w:t>
            </w:r>
          </w:p>
        </w:tc>
        <w:tc>
          <w:tcPr>
            <w:tcW w:w="716" w:type="dxa"/>
            <w:tcBorders>
              <w:top w:val="nil"/>
              <w:left w:val="nil"/>
              <w:bottom w:val="nil"/>
              <w:right w:val="nil"/>
            </w:tcBorders>
            <w:shd w:val="clear" w:color="auto" w:fill="auto"/>
            <w:noWrap/>
          </w:tcPr>
          <w:p w14:paraId="6A6BC2E1" w14:textId="77777777" w:rsidR="00080B61" w:rsidRDefault="00080B61" w:rsidP="00624E61">
            <w:pPr>
              <w:jc w:val="right"/>
              <w:rPr>
                <w:rFonts w:cs="Arial"/>
                <w:sz w:val="16"/>
                <w:szCs w:val="16"/>
              </w:rPr>
            </w:pPr>
            <w:r>
              <w:rPr>
                <w:rFonts w:cs="Arial"/>
                <w:sz w:val="16"/>
                <w:szCs w:val="16"/>
              </w:rPr>
              <w:t>33.4</w:t>
            </w:r>
          </w:p>
        </w:tc>
        <w:tc>
          <w:tcPr>
            <w:tcW w:w="716" w:type="dxa"/>
            <w:tcBorders>
              <w:top w:val="nil"/>
              <w:left w:val="nil"/>
              <w:bottom w:val="nil"/>
              <w:right w:val="nil"/>
            </w:tcBorders>
          </w:tcPr>
          <w:p w14:paraId="432029EC" w14:textId="77777777" w:rsidR="00080B61" w:rsidRDefault="00080B61" w:rsidP="00624E61">
            <w:pPr>
              <w:jc w:val="right"/>
              <w:rPr>
                <w:rFonts w:cs="Arial"/>
                <w:sz w:val="16"/>
                <w:szCs w:val="16"/>
              </w:rPr>
            </w:pPr>
            <w:r>
              <w:rPr>
                <w:rFonts w:cs="Arial"/>
                <w:sz w:val="16"/>
                <w:szCs w:val="16"/>
              </w:rPr>
              <w:t>33.7</w:t>
            </w:r>
          </w:p>
        </w:tc>
        <w:tc>
          <w:tcPr>
            <w:tcW w:w="716" w:type="dxa"/>
            <w:tcBorders>
              <w:top w:val="nil"/>
              <w:left w:val="nil"/>
              <w:bottom w:val="nil"/>
              <w:right w:val="nil"/>
            </w:tcBorders>
          </w:tcPr>
          <w:p w14:paraId="43F52A10" w14:textId="77777777" w:rsidR="00080B61" w:rsidRDefault="00080B61" w:rsidP="00624E61">
            <w:pPr>
              <w:jc w:val="right"/>
              <w:rPr>
                <w:rFonts w:cs="Arial"/>
                <w:sz w:val="16"/>
                <w:szCs w:val="16"/>
              </w:rPr>
            </w:pPr>
            <w:r>
              <w:rPr>
                <w:rFonts w:cs="Arial"/>
                <w:sz w:val="16"/>
                <w:szCs w:val="16"/>
              </w:rPr>
              <w:t>34.3</w:t>
            </w:r>
          </w:p>
        </w:tc>
        <w:tc>
          <w:tcPr>
            <w:tcW w:w="716" w:type="dxa"/>
            <w:tcBorders>
              <w:top w:val="nil"/>
              <w:left w:val="nil"/>
              <w:bottom w:val="nil"/>
              <w:right w:val="nil"/>
            </w:tcBorders>
          </w:tcPr>
          <w:p w14:paraId="2F5B6DCC" w14:textId="77777777" w:rsidR="00080B61" w:rsidRDefault="00080B61" w:rsidP="00624E61">
            <w:pPr>
              <w:jc w:val="right"/>
              <w:rPr>
                <w:rFonts w:cs="Arial"/>
                <w:sz w:val="16"/>
                <w:szCs w:val="16"/>
              </w:rPr>
            </w:pPr>
            <w:r>
              <w:rPr>
                <w:rFonts w:cs="Arial"/>
                <w:sz w:val="16"/>
                <w:szCs w:val="16"/>
              </w:rPr>
              <w:t>33.6</w:t>
            </w:r>
          </w:p>
        </w:tc>
        <w:tc>
          <w:tcPr>
            <w:tcW w:w="716" w:type="dxa"/>
            <w:tcBorders>
              <w:top w:val="nil"/>
              <w:left w:val="nil"/>
              <w:bottom w:val="nil"/>
              <w:right w:val="nil"/>
            </w:tcBorders>
          </w:tcPr>
          <w:p w14:paraId="618FF79C" w14:textId="77777777" w:rsidR="00080B61" w:rsidRDefault="00080B61" w:rsidP="00624E61">
            <w:pPr>
              <w:jc w:val="right"/>
              <w:rPr>
                <w:rFonts w:cs="Arial"/>
                <w:sz w:val="16"/>
                <w:szCs w:val="16"/>
              </w:rPr>
            </w:pPr>
            <w:r>
              <w:rPr>
                <w:rFonts w:cs="Arial"/>
                <w:sz w:val="16"/>
                <w:szCs w:val="16"/>
              </w:rPr>
              <w:t>33.3</w:t>
            </w:r>
          </w:p>
        </w:tc>
        <w:tc>
          <w:tcPr>
            <w:tcW w:w="716" w:type="dxa"/>
            <w:tcBorders>
              <w:top w:val="nil"/>
              <w:left w:val="nil"/>
              <w:bottom w:val="nil"/>
              <w:right w:val="nil"/>
            </w:tcBorders>
          </w:tcPr>
          <w:p w14:paraId="6B1B06F8" w14:textId="77777777" w:rsidR="00080B61" w:rsidRDefault="00080B61" w:rsidP="00624E61">
            <w:pPr>
              <w:jc w:val="right"/>
              <w:rPr>
                <w:rFonts w:cs="Arial"/>
                <w:sz w:val="16"/>
                <w:szCs w:val="16"/>
              </w:rPr>
            </w:pPr>
            <w:r>
              <w:rPr>
                <w:rFonts w:cs="Arial"/>
                <w:sz w:val="16"/>
                <w:szCs w:val="16"/>
              </w:rPr>
              <w:t>32.5</w:t>
            </w:r>
          </w:p>
        </w:tc>
        <w:tc>
          <w:tcPr>
            <w:tcW w:w="716" w:type="dxa"/>
            <w:tcBorders>
              <w:top w:val="nil"/>
              <w:left w:val="nil"/>
              <w:bottom w:val="nil"/>
              <w:right w:val="nil"/>
            </w:tcBorders>
          </w:tcPr>
          <w:p w14:paraId="06E73622" w14:textId="77777777" w:rsidR="00080B61" w:rsidRDefault="00080B61" w:rsidP="00624E61">
            <w:pPr>
              <w:jc w:val="right"/>
              <w:rPr>
                <w:rFonts w:cs="Arial"/>
                <w:sz w:val="16"/>
                <w:szCs w:val="16"/>
              </w:rPr>
            </w:pPr>
            <w:r>
              <w:rPr>
                <w:rFonts w:cs="Arial"/>
                <w:sz w:val="16"/>
                <w:szCs w:val="16"/>
              </w:rPr>
              <w:t>31.7</w:t>
            </w:r>
          </w:p>
        </w:tc>
        <w:tc>
          <w:tcPr>
            <w:tcW w:w="716" w:type="dxa"/>
            <w:tcBorders>
              <w:top w:val="nil"/>
              <w:left w:val="nil"/>
              <w:bottom w:val="nil"/>
              <w:right w:val="nil"/>
            </w:tcBorders>
          </w:tcPr>
          <w:p w14:paraId="6F146854" w14:textId="77777777" w:rsidR="00080B61" w:rsidRDefault="00080B61" w:rsidP="00624E61">
            <w:pPr>
              <w:jc w:val="right"/>
              <w:rPr>
                <w:rFonts w:cs="Arial"/>
                <w:sz w:val="16"/>
                <w:szCs w:val="16"/>
              </w:rPr>
            </w:pPr>
            <w:r>
              <w:rPr>
                <w:rFonts w:cs="Arial"/>
                <w:sz w:val="16"/>
                <w:szCs w:val="16"/>
              </w:rPr>
              <w:t>31.5</w:t>
            </w:r>
          </w:p>
        </w:tc>
        <w:tc>
          <w:tcPr>
            <w:tcW w:w="716" w:type="dxa"/>
            <w:tcBorders>
              <w:top w:val="nil"/>
              <w:left w:val="nil"/>
              <w:bottom w:val="nil"/>
              <w:right w:val="nil"/>
            </w:tcBorders>
            <w:vAlign w:val="center"/>
          </w:tcPr>
          <w:p w14:paraId="7CF33E45" w14:textId="77777777" w:rsidR="00080B61" w:rsidRDefault="00080B61" w:rsidP="00624E61">
            <w:pPr>
              <w:jc w:val="right"/>
              <w:rPr>
                <w:rFonts w:cs="Arial"/>
                <w:sz w:val="16"/>
                <w:szCs w:val="16"/>
              </w:rPr>
            </w:pPr>
            <w:r>
              <w:rPr>
                <w:rFonts w:cs="Arial"/>
                <w:sz w:val="16"/>
                <w:szCs w:val="16"/>
              </w:rPr>
              <w:t>31.6</w:t>
            </w:r>
          </w:p>
        </w:tc>
        <w:tc>
          <w:tcPr>
            <w:tcW w:w="716" w:type="dxa"/>
            <w:tcBorders>
              <w:top w:val="nil"/>
              <w:left w:val="nil"/>
              <w:bottom w:val="nil"/>
              <w:right w:val="nil"/>
            </w:tcBorders>
            <w:vAlign w:val="center"/>
          </w:tcPr>
          <w:p w14:paraId="1AA8E2AB" w14:textId="77777777" w:rsidR="00080B61" w:rsidRDefault="00080B61" w:rsidP="00624E61">
            <w:pPr>
              <w:jc w:val="right"/>
              <w:rPr>
                <w:rFonts w:cs="Arial"/>
                <w:sz w:val="16"/>
                <w:szCs w:val="16"/>
              </w:rPr>
            </w:pPr>
            <w:r>
              <w:rPr>
                <w:rFonts w:cs="Arial"/>
                <w:sz w:val="16"/>
                <w:szCs w:val="16"/>
              </w:rPr>
              <w:t>31.4</w:t>
            </w:r>
          </w:p>
        </w:tc>
        <w:tc>
          <w:tcPr>
            <w:tcW w:w="716" w:type="dxa"/>
            <w:tcBorders>
              <w:top w:val="nil"/>
              <w:left w:val="nil"/>
              <w:bottom w:val="nil"/>
              <w:right w:val="nil"/>
            </w:tcBorders>
            <w:vAlign w:val="center"/>
          </w:tcPr>
          <w:p w14:paraId="5C0C6880" w14:textId="77777777" w:rsidR="00080B61" w:rsidRDefault="00080B61" w:rsidP="00080B61">
            <w:pPr>
              <w:jc w:val="right"/>
              <w:rPr>
                <w:rFonts w:cs="Arial"/>
                <w:sz w:val="16"/>
                <w:szCs w:val="16"/>
              </w:rPr>
            </w:pPr>
            <w:r>
              <w:rPr>
                <w:rFonts w:cs="Arial"/>
                <w:sz w:val="16"/>
                <w:szCs w:val="16"/>
              </w:rPr>
              <w:t>31.3</w:t>
            </w:r>
          </w:p>
        </w:tc>
        <w:tc>
          <w:tcPr>
            <w:tcW w:w="716" w:type="dxa"/>
            <w:tcBorders>
              <w:top w:val="nil"/>
              <w:left w:val="nil"/>
              <w:bottom w:val="nil"/>
              <w:right w:val="nil"/>
            </w:tcBorders>
            <w:vAlign w:val="center"/>
          </w:tcPr>
          <w:p w14:paraId="6311E10C" w14:textId="77777777" w:rsidR="00080B61" w:rsidRDefault="00080B61" w:rsidP="00080B61">
            <w:pPr>
              <w:jc w:val="right"/>
              <w:rPr>
                <w:rFonts w:cs="Arial"/>
                <w:sz w:val="16"/>
                <w:szCs w:val="16"/>
              </w:rPr>
            </w:pPr>
            <w:r>
              <w:rPr>
                <w:rFonts w:cs="Arial"/>
                <w:sz w:val="16"/>
                <w:szCs w:val="16"/>
              </w:rPr>
              <w:t>31.6</w:t>
            </w:r>
          </w:p>
        </w:tc>
        <w:tc>
          <w:tcPr>
            <w:tcW w:w="716" w:type="dxa"/>
            <w:tcBorders>
              <w:top w:val="nil"/>
              <w:left w:val="nil"/>
              <w:bottom w:val="nil"/>
              <w:right w:val="nil"/>
            </w:tcBorders>
            <w:vAlign w:val="center"/>
          </w:tcPr>
          <w:p w14:paraId="3FF36E70" w14:textId="77777777" w:rsidR="00080B61" w:rsidRDefault="00080B61" w:rsidP="00080B61">
            <w:pPr>
              <w:jc w:val="right"/>
              <w:rPr>
                <w:rFonts w:cs="Arial"/>
                <w:sz w:val="16"/>
                <w:szCs w:val="16"/>
              </w:rPr>
            </w:pPr>
            <w:r>
              <w:rPr>
                <w:rFonts w:cs="Arial"/>
                <w:sz w:val="16"/>
                <w:szCs w:val="16"/>
              </w:rPr>
              <w:t>31.5</w:t>
            </w:r>
          </w:p>
        </w:tc>
        <w:tc>
          <w:tcPr>
            <w:tcW w:w="716" w:type="dxa"/>
            <w:tcBorders>
              <w:top w:val="nil"/>
              <w:left w:val="nil"/>
              <w:bottom w:val="nil"/>
              <w:right w:val="nil"/>
            </w:tcBorders>
            <w:shd w:val="clear" w:color="auto" w:fill="auto"/>
            <w:noWrap/>
            <w:vAlign w:val="center"/>
          </w:tcPr>
          <w:p w14:paraId="78E099CC" w14:textId="77777777" w:rsidR="00080B61" w:rsidRDefault="00080B61" w:rsidP="00080B61">
            <w:pPr>
              <w:jc w:val="right"/>
              <w:rPr>
                <w:rFonts w:cs="Arial"/>
                <w:sz w:val="16"/>
                <w:szCs w:val="16"/>
              </w:rPr>
            </w:pPr>
            <w:r>
              <w:rPr>
                <w:rFonts w:cs="Arial"/>
                <w:sz w:val="16"/>
                <w:szCs w:val="16"/>
              </w:rPr>
              <w:t>31.4</w:t>
            </w:r>
          </w:p>
        </w:tc>
      </w:tr>
      <w:tr w:rsidR="00080B61" w:rsidRPr="00521B07" w14:paraId="4F674B25" w14:textId="77777777" w:rsidTr="00080B61">
        <w:trPr>
          <w:trHeight w:val="162"/>
        </w:trPr>
        <w:tc>
          <w:tcPr>
            <w:tcW w:w="2260" w:type="dxa"/>
            <w:tcBorders>
              <w:top w:val="nil"/>
              <w:left w:val="single" w:sz="8" w:space="0" w:color="auto"/>
              <w:bottom w:val="nil"/>
              <w:right w:val="nil"/>
            </w:tcBorders>
            <w:shd w:val="clear" w:color="auto" w:fill="auto"/>
            <w:noWrap/>
          </w:tcPr>
          <w:p w14:paraId="512E0216"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6D12E18D" w14:textId="77777777" w:rsidR="00080B61" w:rsidRPr="00521B07" w:rsidRDefault="00080B61" w:rsidP="00C40333">
            <w:pPr>
              <w:jc w:val="center"/>
              <w:rPr>
                <w:rFonts w:cs="Arial"/>
                <w:b/>
                <w:bCs/>
                <w:sz w:val="16"/>
                <w:szCs w:val="16"/>
              </w:rPr>
            </w:pPr>
          </w:p>
        </w:tc>
        <w:tc>
          <w:tcPr>
            <w:tcW w:w="716" w:type="dxa"/>
            <w:tcBorders>
              <w:top w:val="nil"/>
              <w:left w:val="nil"/>
              <w:bottom w:val="nil"/>
              <w:right w:val="nil"/>
            </w:tcBorders>
            <w:shd w:val="clear" w:color="auto" w:fill="auto"/>
            <w:noWrap/>
          </w:tcPr>
          <w:p w14:paraId="0863DD14" w14:textId="77777777" w:rsidR="00080B61" w:rsidRPr="00521B07" w:rsidRDefault="00080B61" w:rsidP="00C40333">
            <w:pPr>
              <w:jc w:val="right"/>
              <w:rPr>
                <w:rFonts w:cs="Arial"/>
                <w:sz w:val="16"/>
                <w:szCs w:val="16"/>
              </w:rPr>
            </w:pPr>
          </w:p>
        </w:tc>
        <w:tc>
          <w:tcPr>
            <w:tcW w:w="716" w:type="dxa"/>
            <w:tcBorders>
              <w:top w:val="nil"/>
              <w:left w:val="nil"/>
              <w:bottom w:val="nil"/>
              <w:right w:val="nil"/>
            </w:tcBorders>
            <w:shd w:val="clear" w:color="auto" w:fill="auto"/>
            <w:noWrap/>
          </w:tcPr>
          <w:p w14:paraId="7A250FAB" w14:textId="77777777" w:rsidR="00080B61" w:rsidRDefault="00080B61" w:rsidP="00624E61">
            <w:pPr>
              <w:jc w:val="right"/>
              <w:rPr>
                <w:rFonts w:cs="Arial"/>
                <w:sz w:val="16"/>
                <w:szCs w:val="16"/>
              </w:rPr>
            </w:pPr>
          </w:p>
        </w:tc>
        <w:tc>
          <w:tcPr>
            <w:tcW w:w="716" w:type="dxa"/>
            <w:tcBorders>
              <w:top w:val="nil"/>
              <w:left w:val="nil"/>
              <w:bottom w:val="nil"/>
              <w:right w:val="nil"/>
            </w:tcBorders>
            <w:shd w:val="clear" w:color="auto" w:fill="auto"/>
            <w:noWrap/>
          </w:tcPr>
          <w:p w14:paraId="7AD7174B"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28A581F9"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077EC52"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3B1EED7"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C247B0F"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3E91B6D5"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71FCEAF"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A491074"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008F5CE"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2CA9422" w14:textId="77777777" w:rsidR="00080B61" w:rsidRDefault="00080B61" w:rsidP="00624E61">
            <w:pPr>
              <w:jc w:val="right"/>
              <w:rPr>
                <w:rFonts w:cs="Arial"/>
                <w:sz w:val="16"/>
                <w:szCs w:val="16"/>
              </w:rPr>
            </w:pPr>
          </w:p>
        </w:tc>
        <w:tc>
          <w:tcPr>
            <w:tcW w:w="716" w:type="dxa"/>
            <w:tcBorders>
              <w:top w:val="nil"/>
              <w:left w:val="nil"/>
              <w:bottom w:val="nil"/>
              <w:right w:val="nil"/>
            </w:tcBorders>
            <w:vAlign w:val="center"/>
          </w:tcPr>
          <w:p w14:paraId="60A1D450"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3B5AE132"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287E16BA"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083AB610" w14:textId="77777777" w:rsidR="00080B61" w:rsidRDefault="00080B61" w:rsidP="00080B61">
            <w:pPr>
              <w:jc w:val="right"/>
              <w:rPr>
                <w:rFonts w:cs="Arial"/>
                <w:sz w:val="16"/>
                <w:szCs w:val="16"/>
              </w:rPr>
            </w:pPr>
          </w:p>
        </w:tc>
      </w:tr>
      <w:tr w:rsidR="00080B61" w:rsidRPr="00521B07" w14:paraId="7149C518" w14:textId="77777777" w:rsidTr="00080B61">
        <w:trPr>
          <w:trHeight w:val="240"/>
        </w:trPr>
        <w:tc>
          <w:tcPr>
            <w:tcW w:w="2260" w:type="dxa"/>
            <w:tcBorders>
              <w:top w:val="nil"/>
              <w:left w:val="single" w:sz="8" w:space="0" w:color="auto"/>
              <w:bottom w:val="nil"/>
              <w:right w:val="nil"/>
            </w:tcBorders>
            <w:shd w:val="clear" w:color="auto" w:fill="auto"/>
            <w:noWrap/>
          </w:tcPr>
          <w:p w14:paraId="48BAA148" w14:textId="77777777" w:rsidR="00080B61" w:rsidRPr="00521B07" w:rsidRDefault="00080B61" w:rsidP="00C40333">
            <w:pPr>
              <w:rPr>
                <w:rFonts w:cs="Arial"/>
                <w:b/>
                <w:bCs/>
                <w:sz w:val="16"/>
                <w:szCs w:val="16"/>
              </w:rPr>
            </w:pPr>
            <w:r w:rsidRPr="00521B07">
              <w:rPr>
                <w:rFonts w:cs="Arial"/>
                <w:b/>
                <w:bCs/>
                <w:sz w:val="16"/>
              </w:rPr>
              <w:t>Gestational Diabetes</w:t>
            </w:r>
            <w:r w:rsidRPr="00D10913">
              <w:rPr>
                <w:rFonts w:cs="Arial"/>
                <w:b/>
                <w:bCs/>
                <w:sz w:val="16"/>
                <w:szCs w:val="16"/>
                <w:vertAlign w:val="superscript"/>
              </w:rPr>
              <w:t>5</w:t>
            </w:r>
          </w:p>
        </w:tc>
        <w:tc>
          <w:tcPr>
            <w:tcW w:w="856" w:type="dxa"/>
            <w:tcBorders>
              <w:top w:val="nil"/>
              <w:left w:val="nil"/>
              <w:bottom w:val="nil"/>
              <w:right w:val="nil"/>
            </w:tcBorders>
            <w:shd w:val="clear" w:color="auto" w:fill="auto"/>
            <w:noWrap/>
          </w:tcPr>
          <w:p w14:paraId="3ACA3500"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7A6025C6" w14:textId="77777777" w:rsidR="00080B61" w:rsidRPr="00521B07" w:rsidRDefault="00080B61" w:rsidP="00C40333">
            <w:pPr>
              <w:jc w:val="right"/>
              <w:rPr>
                <w:rFonts w:cs="Arial"/>
                <w:sz w:val="16"/>
                <w:szCs w:val="16"/>
              </w:rPr>
            </w:pPr>
          </w:p>
        </w:tc>
        <w:tc>
          <w:tcPr>
            <w:tcW w:w="716" w:type="dxa"/>
            <w:tcBorders>
              <w:top w:val="nil"/>
              <w:left w:val="nil"/>
              <w:bottom w:val="nil"/>
              <w:right w:val="nil"/>
            </w:tcBorders>
            <w:shd w:val="clear" w:color="auto" w:fill="auto"/>
            <w:noWrap/>
          </w:tcPr>
          <w:p w14:paraId="559628E5" w14:textId="77777777" w:rsidR="00080B61" w:rsidRDefault="00080B61" w:rsidP="00624E61">
            <w:pPr>
              <w:jc w:val="right"/>
              <w:rPr>
                <w:rFonts w:cs="Arial"/>
                <w:sz w:val="16"/>
                <w:szCs w:val="16"/>
              </w:rPr>
            </w:pPr>
            <w:r>
              <w:rPr>
                <w:rFonts w:cs="Arial"/>
                <w:sz w:val="16"/>
                <w:szCs w:val="16"/>
              </w:rPr>
              <w:t>2,666</w:t>
            </w:r>
          </w:p>
        </w:tc>
        <w:tc>
          <w:tcPr>
            <w:tcW w:w="716" w:type="dxa"/>
            <w:tcBorders>
              <w:top w:val="nil"/>
              <w:left w:val="nil"/>
              <w:bottom w:val="nil"/>
              <w:right w:val="nil"/>
            </w:tcBorders>
            <w:shd w:val="clear" w:color="auto" w:fill="auto"/>
            <w:noWrap/>
          </w:tcPr>
          <w:p w14:paraId="7CABBEB7" w14:textId="77777777" w:rsidR="00080B61" w:rsidRDefault="00080B61" w:rsidP="00624E61">
            <w:pPr>
              <w:jc w:val="right"/>
              <w:rPr>
                <w:rFonts w:cs="Arial"/>
                <w:sz w:val="16"/>
                <w:szCs w:val="16"/>
              </w:rPr>
            </w:pPr>
            <w:r>
              <w:rPr>
                <w:rFonts w:cs="Arial"/>
                <w:sz w:val="16"/>
                <w:szCs w:val="16"/>
              </w:rPr>
              <w:t>2,925</w:t>
            </w:r>
          </w:p>
        </w:tc>
        <w:tc>
          <w:tcPr>
            <w:tcW w:w="716" w:type="dxa"/>
            <w:tcBorders>
              <w:top w:val="nil"/>
              <w:left w:val="nil"/>
              <w:bottom w:val="nil"/>
              <w:right w:val="nil"/>
            </w:tcBorders>
          </w:tcPr>
          <w:p w14:paraId="63C07767" w14:textId="77777777" w:rsidR="00080B61" w:rsidRDefault="00080B61" w:rsidP="00624E61">
            <w:pPr>
              <w:jc w:val="right"/>
              <w:rPr>
                <w:rFonts w:cs="Arial"/>
                <w:sz w:val="16"/>
                <w:szCs w:val="16"/>
              </w:rPr>
            </w:pPr>
            <w:r>
              <w:rPr>
                <w:rFonts w:cs="Arial"/>
                <w:sz w:val="16"/>
                <w:szCs w:val="16"/>
              </w:rPr>
              <w:t>3,279</w:t>
            </w:r>
          </w:p>
        </w:tc>
        <w:tc>
          <w:tcPr>
            <w:tcW w:w="716" w:type="dxa"/>
            <w:tcBorders>
              <w:top w:val="nil"/>
              <w:left w:val="nil"/>
              <w:bottom w:val="nil"/>
              <w:right w:val="nil"/>
            </w:tcBorders>
          </w:tcPr>
          <w:p w14:paraId="69B18D3F" w14:textId="77777777" w:rsidR="00080B61" w:rsidRDefault="00080B61" w:rsidP="00624E61">
            <w:pPr>
              <w:jc w:val="right"/>
              <w:rPr>
                <w:rFonts w:cs="Arial"/>
                <w:sz w:val="16"/>
                <w:szCs w:val="16"/>
              </w:rPr>
            </w:pPr>
            <w:r>
              <w:rPr>
                <w:rFonts w:cs="Arial"/>
                <w:sz w:val="16"/>
                <w:szCs w:val="16"/>
              </w:rPr>
              <w:t>3,086</w:t>
            </w:r>
          </w:p>
        </w:tc>
        <w:tc>
          <w:tcPr>
            <w:tcW w:w="716" w:type="dxa"/>
            <w:tcBorders>
              <w:top w:val="nil"/>
              <w:left w:val="nil"/>
              <w:bottom w:val="nil"/>
              <w:right w:val="nil"/>
            </w:tcBorders>
          </w:tcPr>
          <w:p w14:paraId="5B849A21" w14:textId="77777777" w:rsidR="00080B61" w:rsidRDefault="00080B61" w:rsidP="00624E61">
            <w:pPr>
              <w:jc w:val="right"/>
              <w:rPr>
                <w:rFonts w:cs="Arial"/>
                <w:sz w:val="16"/>
                <w:szCs w:val="16"/>
              </w:rPr>
            </w:pPr>
            <w:r>
              <w:rPr>
                <w:rFonts w:cs="Arial"/>
                <w:sz w:val="16"/>
                <w:szCs w:val="16"/>
              </w:rPr>
              <w:t>3,445</w:t>
            </w:r>
          </w:p>
        </w:tc>
        <w:tc>
          <w:tcPr>
            <w:tcW w:w="716" w:type="dxa"/>
            <w:tcBorders>
              <w:top w:val="nil"/>
              <w:left w:val="nil"/>
              <w:bottom w:val="nil"/>
              <w:right w:val="nil"/>
            </w:tcBorders>
          </w:tcPr>
          <w:p w14:paraId="0919C194" w14:textId="77777777" w:rsidR="00080B61" w:rsidRDefault="00080B61" w:rsidP="00624E61">
            <w:pPr>
              <w:jc w:val="right"/>
              <w:rPr>
                <w:rFonts w:cs="Arial"/>
                <w:sz w:val="16"/>
                <w:szCs w:val="16"/>
              </w:rPr>
            </w:pPr>
            <w:r>
              <w:rPr>
                <w:rFonts w:cs="Arial"/>
                <w:sz w:val="16"/>
                <w:szCs w:val="16"/>
              </w:rPr>
              <w:t>3,368</w:t>
            </w:r>
          </w:p>
        </w:tc>
        <w:tc>
          <w:tcPr>
            <w:tcW w:w="716" w:type="dxa"/>
            <w:tcBorders>
              <w:top w:val="nil"/>
              <w:left w:val="nil"/>
              <w:bottom w:val="nil"/>
              <w:right w:val="nil"/>
            </w:tcBorders>
          </w:tcPr>
          <w:p w14:paraId="3C23F939" w14:textId="77777777" w:rsidR="00080B61" w:rsidRDefault="00080B61" w:rsidP="00624E61">
            <w:pPr>
              <w:jc w:val="right"/>
              <w:rPr>
                <w:rFonts w:cs="Arial"/>
                <w:sz w:val="16"/>
                <w:szCs w:val="16"/>
              </w:rPr>
            </w:pPr>
            <w:r>
              <w:rPr>
                <w:rFonts w:cs="Arial"/>
                <w:sz w:val="16"/>
                <w:szCs w:val="16"/>
              </w:rPr>
              <w:t>3,698</w:t>
            </w:r>
          </w:p>
        </w:tc>
        <w:tc>
          <w:tcPr>
            <w:tcW w:w="716" w:type="dxa"/>
            <w:tcBorders>
              <w:top w:val="nil"/>
              <w:left w:val="nil"/>
              <w:bottom w:val="nil"/>
              <w:right w:val="nil"/>
            </w:tcBorders>
          </w:tcPr>
          <w:p w14:paraId="4B1CCADC" w14:textId="77777777" w:rsidR="00080B61" w:rsidRDefault="00080B61" w:rsidP="00624E61">
            <w:pPr>
              <w:jc w:val="right"/>
              <w:rPr>
                <w:rFonts w:cs="Arial"/>
                <w:sz w:val="16"/>
                <w:szCs w:val="16"/>
              </w:rPr>
            </w:pPr>
            <w:r>
              <w:rPr>
                <w:rFonts w:cs="Arial"/>
                <w:sz w:val="16"/>
                <w:szCs w:val="16"/>
              </w:rPr>
              <w:t>4,070</w:t>
            </w:r>
          </w:p>
        </w:tc>
        <w:tc>
          <w:tcPr>
            <w:tcW w:w="716" w:type="dxa"/>
            <w:tcBorders>
              <w:top w:val="nil"/>
              <w:left w:val="nil"/>
              <w:bottom w:val="nil"/>
              <w:right w:val="nil"/>
            </w:tcBorders>
          </w:tcPr>
          <w:p w14:paraId="2A9F3AE1" w14:textId="77777777" w:rsidR="00080B61" w:rsidRDefault="00080B61" w:rsidP="00624E61">
            <w:pPr>
              <w:jc w:val="right"/>
              <w:rPr>
                <w:rFonts w:cs="Arial"/>
                <w:sz w:val="16"/>
                <w:szCs w:val="16"/>
              </w:rPr>
            </w:pPr>
            <w:r>
              <w:rPr>
                <w:rFonts w:cs="Arial"/>
                <w:sz w:val="16"/>
                <w:szCs w:val="16"/>
              </w:rPr>
              <w:t>3,784</w:t>
            </w:r>
          </w:p>
        </w:tc>
        <w:tc>
          <w:tcPr>
            <w:tcW w:w="716" w:type="dxa"/>
            <w:tcBorders>
              <w:top w:val="nil"/>
              <w:left w:val="nil"/>
              <w:bottom w:val="nil"/>
              <w:right w:val="nil"/>
            </w:tcBorders>
            <w:vAlign w:val="center"/>
          </w:tcPr>
          <w:p w14:paraId="39A2A53A" w14:textId="77777777" w:rsidR="00080B61" w:rsidRDefault="00080B61" w:rsidP="00624E61">
            <w:pPr>
              <w:jc w:val="right"/>
              <w:rPr>
                <w:rFonts w:cs="Arial"/>
                <w:sz w:val="16"/>
                <w:szCs w:val="16"/>
              </w:rPr>
            </w:pPr>
            <w:r>
              <w:rPr>
                <w:rFonts w:cs="Arial"/>
                <w:sz w:val="16"/>
                <w:szCs w:val="16"/>
              </w:rPr>
              <w:t>3,867</w:t>
            </w:r>
          </w:p>
        </w:tc>
        <w:tc>
          <w:tcPr>
            <w:tcW w:w="716" w:type="dxa"/>
            <w:tcBorders>
              <w:top w:val="nil"/>
              <w:left w:val="nil"/>
              <w:bottom w:val="nil"/>
              <w:right w:val="nil"/>
            </w:tcBorders>
            <w:vAlign w:val="center"/>
          </w:tcPr>
          <w:p w14:paraId="2FA97398" w14:textId="77777777" w:rsidR="00080B61" w:rsidRDefault="00080B61" w:rsidP="00624E61">
            <w:pPr>
              <w:jc w:val="right"/>
              <w:rPr>
                <w:rFonts w:cs="Arial"/>
                <w:sz w:val="16"/>
                <w:szCs w:val="16"/>
              </w:rPr>
            </w:pPr>
            <w:r>
              <w:rPr>
                <w:rFonts w:cs="Arial"/>
                <w:sz w:val="16"/>
                <w:szCs w:val="16"/>
              </w:rPr>
              <w:t>4,287</w:t>
            </w:r>
          </w:p>
        </w:tc>
        <w:tc>
          <w:tcPr>
            <w:tcW w:w="716" w:type="dxa"/>
            <w:tcBorders>
              <w:top w:val="nil"/>
              <w:left w:val="nil"/>
              <w:bottom w:val="nil"/>
              <w:right w:val="nil"/>
            </w:tcBorders>
            <w:vAlign w:val="center"/>
          </w:tcPr>
          <w:p w14:paraId="12C459AD" w14:textId="77777777" w:rsidR="00080B61" w:rsidRDefault="00080B61" w:rsidP="00080B61">
            <w:pPr>
              <w:jc w:val="right"/>
              <w:rPr>
                <w:rFonts w:cs="Arial"/>
                <w:sz w:val="16"/>
                <w:szCs w:val="16"/>
              </w:rPr>
            </w:pPr>
            <w:r>
              <w:rPr>
                <w:rFonts w:cs="Arial"/>
                <w:sz w:val="16"/>
                <w:szCs w:val="16"/>
              </w:rPr>
              <w:t>4,005</w:t>
            </w:r>
          </w:p>
        </w:tc>
        <w:tc>
          <w:tcPr>
            <w:tcW w:w="716" w:type="dxa"/>
            <w:tcBorders>
              <w:top w:val="nil"/>
              <w:left w:val="nil"/>
              <w:bottom w:val="nil"/>
              <w:right w:val="nil"/>
            </w:tcBorders>
            <w:vAlign w:val="center"/>
          </w:tcPr>
          <w:p w14:paraId="11B0F1F4" w14:textId="77777777" w:rsidR="00080B61" w:rsidRDefault="00080B61" w:rsidP="00080B61">
            <w:pPr>
              <w:jc w:val="right"/>
              <w:rPr>
                <w:rFonts w:cs="Arial"/>
                <w:sz w:val="16"/>
                <w:szCs w:val="16"/>
              </w:rPr>
            </w:pPr>
            <w:r>
              <w:rPr>
                <w:rFonts w:cs="Arial"/>
                <w:sz w:val="16"/>
                <w:szCs w:val="16"/>
              </w:rPr>
              <w:t>4,575</w:t>
            </w:r>
          </w:p>
        </w:tc>
        <w:tc>
          <w:tcPr>
            <w:tcW w:w="716" w:type="dxa"/>
            <w:tcBorders>
              <w:top w:val="nil"/>
              <w:left w:val="nil"/>
              <w:bottom w:val="nil"/>
              <w:right w:val="nil"/>
            </w:tcBorders>
            <w:vAlign w:val="center"/>
          </w:tcPr>
          <w:p w14:paraId="4C3EE8A5" w14:textId="77777777" w:rsidR="00080B61" w:rsidRDefault="00080B61" w:rsidP="00080B61">
            <w:pPr>
              <w:jc w:val="right"/>
              <w:rPr>
                <w:rFonts w:cs="Arial"/>
                <w:sz w:val="16"/>
                <w:szCs w:val="16"/>
              </w:rPr>
            </w:pPr>
            <w:r>
              <w:rPr>
                <w:rFonts w:cs="Arial"/>
                <w:sz w:val="16"/>
                <w:szCs w:val="16"/>
              </w:rPr>
              <w:t>4,812</w:t>
            </w:r>
          </w:p>
        </w:tc>
        <w:tc>
          <w:tcPr>
            <w:tcW w:w="716" w:type="dxa"/>
            <w:tcBorders>
              <w:top w:val="nil"/>
              <w:left w:val="nil"/>
              <w:bottom w:val="nil"/>
              <w:right w:val="nil"/>
            </w:tcBorders>
            <w:shd w:val="clear" w:color="auto" w:fill="auto"/>
            <w:noWrap/>
            <w:vAlign w:val="center"/>
          </w:tcPr>
          <w:p w14:paraId="246FD4F7" w14:textId="77777777" w:rsidR="00080B61" w:rsidRDefault="00080B61" w:rsidP="00080B61">
            <w:pPr>
              <w:jc w:val="right"/>
              <w:rPr>
                <w:rFonts w:cs="Arial"/>
                <w:sz w:val="16"/>
                <w:szCs w:val="16"/>
              </w:rPr>
            </w:pPr>
            <w:r>
              <w:rPr>
                <w:rFonts w:cs="Arial"/>
                <w:sz w:val="16"/>
                <w:szCs w:val="16"/>
              </w:rPr>
              <w:t>4,885</w:t>
            </w:r>
          </w:p>
        </w:tc>
      </w:tr>
      <w:tr w:rsidR="00080B61" w:rsidRPr="00521B07" w14:paraId="1E3B47FA" w14:textId="77777777" w:rsidTr="00080B61">
        <w:trPr>
          <w:trHeight w:val="180"/>
        </w:trPr>
        <w:tc>
          <w:tcPr>
            <w:tcW w:w="2260" w:type="dxa"/>
            <w:tcBorders>
              <w:top w:val="nil"/>
              <w:left w:val="single" w:sz="8" w:space="0" w:color="auto"/>
              <w:bottom w:val="nil"/>
              <w:right w:val="nil"/>
            </w:tcBorders>
            <w:shd w:val="clear" w:color="auto" w:fill="auto"/>
            <w:noWrap/>
          </w:tcPr>
          <w:p w14:paraId="361B20DB"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49C84434"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14:paraId="22ED6625" w14:textId="77777777" w:rsidR="00080B61" w:rsidRPr="00521B07" w:rsidRDefault="00080B61" w:rsidP="00C40333">
            <w:pPr>
              <w:jc w:val="right"/>
              <w:rPr>
                <w:rFonts w:cs="Arial"/>
                <w:sz w:val="16"/>
                <w:szCs w:val="16"/>
              </w:rPr>
            </w:pPr>
          </w:p>
        </w:tc>
        <w:tc>
          <w:tcPr>
            <w:tcW w:w="716" w:type="dxa"/>
            <w:tcBorders>
              <w:top w:val="nil"/>
              <w:left w:val="nil"/>
              <w:bottom w:val="nil"/>
              <w:right w:val="nil"/>
            </w:tcBorders>
            <w:shd w:val="clear" w:color="auto" w:fill="auto"/>
            <w:noWrap/>
          </w:tcPr>
          <w:p w14:paraId="08745876" w14:textId="77777777" w:rsidR="00080B61" w:rsidRPr="00521B07" w:rsidRDefault="00080B61" w:rsidP="00624E61">
            <w:pPr>
              <w:jc w:val="right"/>
              <w:rPr>
                <w:rFonts w:cs="Arial"/>
                <w:sz w:val="16"/>
                <w:szCs w:val="16"/>
              </w:rPr>
            </w:pPr>
            <w:r>
              <w:rPr>
                <w:rFonts w:cs="Arial"/>
                <w:sz w:val="16"/>
                <w:szCs w:val="16"/>
              </w:rPr>
              <w:t>3.5</w:t>
            </w:r>
          </w:p>
        </w:tc>
        <w:tc>
          <w:tcPr>
            <w:tcW w:w="716" w:type="dxa"/>
            <w:tcBorders>
              <w:top w:val="nil"/>
              <w:left w:val="nil"/>
              <w:bottom w:val="nil"/>
              <w:right w:val="nil"/>
            </w:tcBorders>
            <w:shd w:val="clear" w:color="auto" w:fill="auto"/>
            <w:noWrap/>
          </w:tcPr>
          <w:p w14:paraId="72725120" w14:textId="77777777" w:rsidR="00080B61" w:rsidRPr="00521B07" w:rsidRDefault="00080B61" w:rsidP="00624E61">
            <w:pPr>
              <w:jc w:val="right"/>
              <w:rPr>
                <w:rFonts w:cs="Arial"/>
                <w:sz w:val="16"/>
                <w:szCs w:val="16"/>
              </w:rPr>
            </w:pPr>
            <w:r>
              <w:rPr>
                <w:rFonts w:cs="Arial"/>
                <w:sz w:val="16"/>
                <w:szCs w:val="16"/>
              </w:rPr>
              <w:t>3.8</w:t>
            </w:r>
          </w:p>
        </w:tc>
        <w:tc>
          <w:tcPr>
            <w:tcW w:w="716" w:type="dxa"/>
            <w:tcBorders>
              <w:top w:val="nil"/>
              <w:left w:val="nil"/>
              <w:bottom w:val="nil"/>
              <w:right w:val="nil"/>
            </w:tcBorders>
          </w:tcPr>
          <w:p w14:paraId="269F238D" w14:textId="77777777" w:rsidR="00080B61" w:rsidRPr="00521B07" w:rsidRDefault="00080B61" w:rsidP="00624E61">
            <w:pPr>
              <w:jc w:val="right"/>
              <w:rPr>
                <w:rFonts w:cs="Arial"/>
                <w:sz w:val="16"/>
                <w:szCs w:val="16"/>
              </w:rPr>
            </w:pPr>
            <w:r>
              <w:rPr>
                <w:rFonts w:cs="Arial"/>
                <w:sz w:val="16"/>
                <w:szCs w:val="16"/>
              </w:rPr>
              <w:t>4.2</w:t>
            </w:r>
          </w:p>
        </w:tc>
        <w:tc>
          <w:tcPr>
            <w:tcW w:w="716" w:type="dxa"/>
            <w:tcBorders>
              <w:top w:val="nil"/>
              <w:left w:val="nil"/>
              <w:bottom w:val="nil"/>
              <w:right w:val="nil"/>
            </w:tcBorders>
          </w:tcPr>
          <w:p w14:paraId="4223937E" w14:textId="77777777" w:rsidR="00080B61" w:rsidRPr="00521B07" w:rsidRDefault="00080B61" w:rsidP="00624E61">
            <w:pPr>
              <w:jc w:val="right"/>
              <w:rPr>
                <w:rFonts w:cs="Arial"/>
                <w:sz w:val="16"/>
                <w:szCs w:val="16"/>
              </w:rPr>
            </w:pPr>
            <w:r>
              <w:rPr>
                <w:rFonts w:cs="Arial"/>
                <w:sz w:val="16"/>
                <w:szCs w:val="16"/>
              </w:rPr>
              <w:t>4.0</w:t>
            </w:r>
          </w:p>
        </w:tc>
        <w:tc>
          <w:tcPr>
            <w:tcW w:w="716" w:type="dxa"/>
            <w:tcBorders>
              <w:top w:val="nil"/>
              <w:left w:val="nil"/>
              <w:bottom w:val="nil"/>
              <w:right w:val="nil"/>
            </w:tcBorders>
          </w:tcPr>
          <w:p w14:paraId="69DE163F" w14:textId="77777777" w:rsidR="00080B61" w:rsidRPr="00521B07" w:rsidRDefault="00080B61" w:rsidP="00624E61">
            <w:pPr>
              <w:jc w:val="right"/>
              <w:rPr>
                <w:rFonts w:cs="Arial"/>
                <w:sz w:val="16"/>
                <w:szCs w:val="16"/>
              </w:rPr>
            </w:pPr>
            <w:r>
              <w:rPr>
                <w:rFonts w:cs="Arial"/>
                <w:sz w:val="16"/>
                <w:szCs w:val="16"/>
              </w:rPr>
              <w:t>4.7</w:t>
            </w:r>
          </w:p>
        </w:tc>
        <w:tc>
          <w:tcPr>
            <w:tcW w:w="716" w:type="dxa"/>
            <w:tcBorders>
              <w:top w:val="nil"/>
              <w:left w:val="nil"/>
              <w:bottom w:val="nil"/>
              <w:right w:val="nil"/>
            </w:tcBorders>
          </w:tcPr>
          <w:p w14:paraId="0808680D" w14:textId="77777777" w:rsidR="00080B61" w:rsidRPr="00521B07" w:rsidRDefault="00080B61" w:rsidP="00624E61">
            <w:pPr>
              <w:jc w:val="right"/>
              <w:rPr>
                <w:rFonts w:cs="Arial"/>
                <w:sz w:val="16"/>
                <w:szCs w:val="16"/>
              </w:rPr>
            </w:pPr>
            <w:r>
              <w:rPr>
                <w:rFonts w:cs="Arial"/>
                <w:sz w:val="16"/>
                <w:szCs w:val="16"/>
              </w:rPr>
              <w:t>4.7</w:t>
            </w:r>
          </w:p>
        </w:tc>
        <w:tc>
          <w:tcPr>
            <w:tcW w:w="716" w:type="dxa"/>
            <w:tcBorders>
              <w:top w:val="nil"/>
              <w:left w:val="nil"/>
              <w:bottom w:val="nil"/>
              <w:right w:val="nil"/>
            </w:tcBorders>
          </w:tcPr>
          <w:p w14:paraId="458C632F" w14:textId="77777777" w:rsidR="00080B61" w:rsidRPr="00521B07" w:rsidRDefault="00080B61" w:rsidP="00624E61">
            <w:pPr>
              <w:jc w:val="right"/>
              <w:rPr>
                <w:rFonts w:cs="Arial"/>
                <w:sz w:val="16"/>
                <w:szCs w:val="16"/>
              </w:rPr>
            </w:pPr>
            <w:r>
              <w:rPr>
                <w:rFonts w:cs="Arial"/>
                <w:sz w:val="16"/>
                <w:szCs w:val="16"/>
              </w:rPr>
              <w:t>5.1</w:t>
            </w:r>
          </w:p>
        </w:tc>
        <w:tc>
          <w:tcPr>
            <w:tcW w:w="716" w:type="dxa"/>
            <w:tcBorders>
              <w:top w:val="nil"/>
              <w:left w:val="nil"/>
              <w:bottom w:val="nil"/>
              <w:right w:val="nil"/>
            </w:tcBorders>
          </w:tcPr>
          <w:p w14:paraId="35C5DF36" w14:textId="77777777" w:rsidR="00080B61" w:rsidRDefault="00080B61" w:rsidP="00624E61">
            <w:pPr>
              <w:jc w:val="right"/>
              <w:rPr>
                <w:rFonts w:cs="Arial"/>
                <w:sz w:val="16"/>
                <w:szCs w:val="16"/>
              </w:rPr>
            </w:pPr>
            <w:r>
              <w:rPr>
                <w:rFonts w:cs="Arial"/>
                <w:sz w:val="16"/>
                <w:szCs w:val="16"/>
              </w:rPr>
              <w:t>5.6</w:t>
            </w:r>
          </w:p>
        </w:tc>
        <w:tc>
          <w:tcPr>
            <w:tcW w:w="716" w:type="dxa"/>
            <w:tcBorders>
              <w:top w:val="nil"/>
              <w:left w:val="nil"/>
              <w:bottom w:val="nil"/>
              <w:right w:val="nil"/>
            </w:tcBorders>
          </w:tcPr>
          <w:p w14:paraId="0310EBFE" w14:textId="77777777" w:rsidR="00080B61" w:rsidRDefault="00080B61" w:rsidP="00624E61">
            <w:pPr>
              <w:jc w:val="right"/>
              <w:rPr>
                <w:rFonts w:cs="Arial"/>
                <w:sz w:val="16"/>
                <w:szCs w:val="16"/>
              </w:rPr>
            </w:pPr>
            <w:r>
              <w:rPr>
                <w:rFonts w:cs="Arial"/>
                <w:sz w:val="16"/>
                <w:szCs w:val="16"/>
              </w:rPr>
              <w:t>5.3</w:t>
            </w:r>
          </w:p>
        </w:tc>
        <w:tc>
          <w:tcPr>
            <w:tcW w:w="716" w:type="dxa"/>
            <w:tcBorders>
              <w:top w:val="nil"/>
              <w:left w:val="nil"/>
              <w:bottom w:val="nil"/>
              <w:right w:val="nil"/>
            </w:tcBorders>
            <w:vAlign w:val="center"/>
          </w:tcPr>
          <w:p w14:paraId="3B3A2CCA" w14:textId="77777777" w:rsidR="00080B61" w:rsidRDefault="00080B61" w:rsidP="00624E61">
            <w:pPr>
              <w:jc w:val="right"/>
              <w:rPr>
                <w:rFonts w:cs="Arial"/>
                <w:sz w:val="16"/>
                <w:szCs w:val="16"/>
              </w:rPr>
            </w:pPr>
            <w:r>
              <w:rPr>
                <w:rFonts w:cs="Arial"/>
                <w:sz w:val="16"/>
                <w:szCs w:val="16"/>
              </w:rPr>
              <w:t>5.4</w:t>
            </w:r>
          </w:p>
        </w:tc>
        <w:tc>
          <w:tcPr>
            <w:tcW w:w="716" w:type="dxa"/>
            <w:tcBorders>
              <w:top w:val="nil"/>
              <w:left w:val="nil"/>
              <w:bottom w:val="nil"/>
              <w:right w:val="nil"/>
            </w:tcBorders>
            <w:vAlign w:val="center"/>
          </w:tcPr>
          <w:p w14:paraId="41D52018" w14:textId="77777777" w:rsidR="00080B61" w:rsidRDefault="00080B61" w:rsidP="00624E61">
            <w:pPr>
              <w:jc w:val="right"/>
              <w:rPr>
                <w:rFonts w:cs="Arial"/>
                <w:sz w:val="16"/>
                <w:szCs w:val="16"/>
              </w:rPr>
            </w:pPr>
            <w:r>
              <w:rPr>
                <w:rFonts w:cs="Arial"/>
                <w:sz w:val="16"/>
                <w:szCs w:val="16"/>
              </w:rPr>
              <w:t>6</w:t>
            </w:r>
          </w:p>
        </w:tc>
        <w:tc>
          <w:tcPr>
            <w:tcW w:w="716" w:type="dxa"/>
            <w:tcBorders>
              <w:top w:val="nil"/>
              <w:left w:val="nil"/>
              <w:bottom w:val="nil"/>
              <w:right w:val="nil"/>
            </w:tcBorders>
            <w:vAlign w:val="center"/>
          </w:tcPr>
          <w:p w14:paraId="283D19FA" w14:textId="77777777" w:rsidR="00080B61" w:rsidRDefault="00080B61" w:rsidP="00080B61">
            <w:pPr>
              <w:jc w:val="right"/>
              <w:rPr>
                <w:rFonts w:cs="Arial"/>
                <w:sz w:val="16"/>
                <w:szCs w:val="16"/>
              </w:rPr>
            </w:pPr>
            <w:r>
              <w:rPr>
                <w:rFonts w:cs="Arial"/>
                <w:sz w:val="16"/>
                <w:szCs w:val="16"/>
              </w:rPr>
              <w:t>5.6</w:t>
            </w:r>
          </w:p>
        </w:tc>
        <w:tc>
          <w:tcPr>
            <w:tcW w:w="716" w:type="dxa"/>
            <w:tcBorders>
              <w:top w:val="nil"/>
              <w:left w:val="nil"/>
              <w:bottom w:val="nil"/>
              <w:right w:val="nil"/>
            </w:tcBorders>
            <w:vAlign w:val="center"/>
          </w:tcPr>
          <w:p w14:paraId="4B1A5CD1" w14:textId="77777777" w:rsidR="00080B61" w:rsidRDefault="00080B61" w:rsidP="00080B61">
            <w:pPr>
              <w:jc w:val="right"/>
              <w:rPr>
                <w:rFonts w:cs="Arial"/>
                <w:sz w:val="16"/>
                <w:szCs w:val="16"/>
              </w:rPr>
            </w:pPr>
            <w:r>
              <w:rPr>
                <w:rFonts w:cs="Arial"/>
                <w:sz w:val="16"/>
                <w:szCs w:val="16"/>
              </w:rPr>
              <w:t>6.5</w:t>
            </w:r>
          </w:p>
        </w:tc>
        <w:tc>
          <w:tcPr>
            <w:tcW w:w="716" w:type="dxa"/>
            <w:tcBorders>
              <w:top w:val="nil"/>
              <w:left w:val="nil"/>
              <w:bottom w:val="nil"/>
              <w:right w:val="nil"/>
            </w:tcBorders>
            <w:vAlign w:val="center"/>
          </w:tcPr>
          <w:p w14:paraId="4D67A554" w14:textId="77777777" w:rsidR="00080B61" w:rsidRDefault="00080B61" w:rsidP="00080B61">
            <w:pPr>
              <w:jc w:val="right"/>
              <w:rPr>
                <w:rFonts w:cs="Arial"/>
                <w:sz w:val="16"/>
                <w:szCs w:val="16"/>
              </w:rPr>
            </w:pPr>
            <w:r>
              <w:rPr>
                <w:rFonts w:cs="Arial"/>
                <w:sz w:val="16"/>
                <w:szCs w:val="16"/>
              </w:rPr>
              <w:t>7.0</w:t>
            </w:r>
          </w:p>
        </w:tc>
        <w:tc>
          <w:tcPr>
            <w:tcW w:w="716" w:type="dxa"/>
            <w:tcBorders>
              <w:top w:val="nil"/>
              <w:left w:val="nil"/>
              <w:bottom w:val="nil"/>
              <w:right w:val="nil"/>
            </w:tcBorders>
            <w:shd w:val="clear" w:color="auto" w:fill="auto"/>
            <w:noWrap/>
            <w:vAlign w:val="center"/>
          </w:tcPr>
          <w:p w14:paraId="1C3E5478" w14:textId="77777777" w:rsidR="00080B61" w:rsidRDefault="00080B61" w:rsidP="00080B61">
            <w:pPr>
              <w:jc w:val="right"/>
              <w:rPr>
                <w:rFonts w:cs="Arial"/>
                <w:sz w:val="16"/>
                <w:szCs w:val="16"/>
              </w:rPr>
            </w:pPr>
            <w:r>
              <w:rPr>
                <w:rFonts w:cs="Arial"/>
                <w:sz w:val="16"/>
                <w:szCs w:val="16"/>
              </w:rPr>
              <w:t>7.1</w:t>
            </w:r>
          </w:p>
        </w:tc>
      </w:tr>
      <w:tr w:rsidR="00080B61" w:rsidRPr="00521B07" w14:paraId="43F5E491" w14:textId="77777777" w:rsidTr="00080B61">
        <w:trPr>
          <w:trHeight w:val="162"/>
        </w:trPr>
        <w:tc>
          <w:tcPr>
            <w:tcW w:w="2260" w:type="dxa"/>
            <w:tcBorders>
              <w:top w:val="nil"/>
              <w:left w:val="single" w:sz="8" w:space="0" w:color="auto"/>
              <w:bottom w:val="nil"/>
              <w:right w:val="nil"/>
            </w:tcBorders>
            <w:shd w:val="clear" w:color="auto" w:fill="auto"/>
            <w:noWrap/>
          </w:tcPr>
          <w:p w14:paraId="63450721"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6A2F5780" w14:textId="77777777" w:rsidR="00080B61" w:rsidRPr="00521B07" w:rsidRDefault="00080B61" w:rsidP="00C40333">
            <w:pPr>
              <w:jc w:val="center"/>
              <w:rPr>
                <w:rFonts w:cs="Arial"/>
                <w:b/>
                <w:bCs/>
                <w:sz w:val="16"/>
                <w:szCs w:val="16"/>
              </w:rPr>
            </w:pPr>
          </w:p>
        </w:tc>
        <w:tc>
          <w:tcPr>
            <w:tcW w:w="716" w:type="dxa"/>
            <w:tcBorders>
              <w:top w:val="nil"/>
              <w:left w:val="nil"/>
              <w:bottom w:val="nil"/>
              <w:right w:val="nil"/>
            </w:tcBorders>
            <w:shd w:val="clear" w:color="auto" w:fill="auto"/>
            <w:noWrap/>
          </w:tcPr>
          <w:p w14:paraId="353CB386" w14:textId="77777777" w:rsidR="00080B61" w:rsidRPr="00521B07" w:rsidRDefault="00080B61" w:rsidP="00C40333">
            <w:pPr>
              <w:jc w:val="right"/>
              <w:rPr>
                <w:rFonts w:cs="Arial"/>
                <w:sz w:val="16"/>
                <w:szCs w:val="16"/>
              </w:rPr>
            </w:pPr>
          </w:p>
        </w:tc>
        <w:tc>
          <w:tcPr>
            <w:tcW w:w="716" w:type="dxa"/>
            <w:tcBorders>
              <w:top w:val="nil"/>
              <w:left w:val="nil"/>
              <w:bottom w:val="nil"/>
              <w:right w:val="nil"/>
            </w:tcBorders>
            <w:shd w:val="clear" w:color="auto" w:fill="auto"/>
            <w:noWrap/>
          </w:tcPr>
          <w:p w14:paraId="74BFF657" w14:textId="77777777" w:rsidR="00080B61" w:rsidRDefault="00080B61" w:rsidP="00624E61">
            <w:pPr>
              <w:jc w:val="right"/>
              <w:rPr>
                <w:rFonts w:cs="Arial"/>
                <w:sz w:val="16"/>
                <w:szCs w:val="16"/>
              </w:rPr>
            </w:pPr>
          </w:p>
        </w:tc>
        <w:tc>
          <w:tcPr>
            <w:tcW w:w="716" w:type="dxa"/>
            <w:tcBorders>
              <w:top w:val="nil"/>
              <w:left w:val="nil"/>
              <w:bottom w:val="nil"/>
              <w:right w:val="nil"/>
            </w:tcBorders>
            <w:shd w:val="clear" w:color="auto" w:fill="auto"/>
            <w:noWrap/>
          </w:tcPr>
          <w:p w14:paraId="035A5F92"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3D11102C"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2A6414C"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F23EE3B"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30771D4F"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64AC2B4D"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3C060D61"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F3C0500"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C98A4C5"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6F5F641" w14:textId="77777777" w:rsidR="00080B61" w:rsidRDefault="00080B61" w:rsidP="00624E61">
            <w:pPr>
              <w:jc w:val="right"/>
              <w:rPr>
                <w:rFonts w:cs="Arial"/>
                <w:sz w:val="16"/>
                <w:szCs w:val="16"/>
              </w:rPr>
            </w:pPr>
          </w:p>
        </w:tc>
        <w:tc>
          <w:tcPr>
            <w:tcW w:w="716" w:type="dxa"/>
            <w:tcBorders>
              <w:top w:val="nil"/>
              <w:left w:val="nil"/>
              <w:bottom w:val="nil"/>
              <w:right w:val="nil"/>
            </w:tcBorders>
            <w:vAlign w:val="center"/>
          </w:tcPr>
          <w:p w14:paraId="74F4E989"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72B0295F"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6B302469"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30F1B693" w14:textId="77777777" w:rsidR="00080B61" w:rsidRDefault="00080B61" w:rsidP="00080B61">
            <w:pPr>
              <w:jc w:val="right"/>
              <w:rPr>
                <w:rFonts w:cs="Arial"/>
                <w:sz w:val="16"/>
                <w:szCs w:val="16"/>
              </w:rPr>
            </w:pPr>
          </w:p>
        </w:tc>
      </w:tr>
      <w:tr w:rsidR="00080B61" w:rsidRPr="00521B07" w14:paraId="0089C832" w14:textId="77777777" w:rsidTr="00080B61">
        <w:trPr>
          <w:trHeight w:val="240"/>
        </w:trPr>
        <w:tc>
          <w:tcPr>
            <w:tcW w:w="2260" w:type="dxa"/>
            <w:tcBorders>
              <w:top w:val="nil"/>
              <w:left w:val="single" w:sz="8" w:space="0" w:color="auto"/>
              <w:bottom w:val="nil"/>
              <w:right w:val="nil"/>
            </w:tcBorders>
            <w:shd w:val="clear" w:color="auto" w:fill="auto"/>
            <w:noWrap/>
          </w:tcPr>
          <w:p w14:paraId="4B4E6D3C" w14:textId="77777777" w:rsidR="00080B61" w:rsidRPr="00521B07" w:rsidRDefault="00080B61" w:rsidP="00C40333">
            <w:pPr>
              <w:rPr>
                <w:rFonts w:cs="Arial"/>
                <w:b/>
                <w:bCs/>
                <w:sz w:val="16"/>
                <w:szCs w:val="16"/>
              </w:rPr>
            </w:pPr>
            <w:r w:rsidRPr="00521B07">
              <w:rPr>
                <w:rFonts w:cs="Arial"/>
                <w:b/>
                <w:bCs/>
                <w:sz w:val="16"/>
              </w:rPr>
              <w:t>Low Birthweight</w:t>
            </w:r>
            <w:r w:rsidRPr="00D10913">
              <w:rPr>
                <w:rFonts w:cs="Arial"/>
                <w:b/>
                <w:bCs/>
                <w:sz w:val="16"/>
                <w:szCs w:val="16"/>
                <w:vertAlign w:val="superscript"/>
              </w:rPr>
              <w:t>6</w:t>
            </w:r>
          </w:p>
        </w:tc>
        <w:tc>
          <w:tcPr>
            <w:tcW w:w="856" w:type="dxa"/>
            <w:tcBorders>
              <w:top w:val="nil"/>
              <w:left w:val="nil"/>
              <w:bottom w:val="nil"/>
              <w:right w:val="nil"/>
            </w:tcBorders>
            <w:shd w:val="clear" w:color="auto" w:fill="auto"/>
            <w:noWrap/>
          </w:tcPr>
          <w:p w14:paraId="1AC1797B"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0B5E1FA1" w14:textId="77777777" w:rsidR="00080B61" w:rsidRPr="00521B07" w:rsidRDefault="00080B61" w:rsidP="00C40333">
            <w:pPr>
              <w:jc w:val="right"/>
              <w:rPr>
                <w:rFonts w:cs="Arial"/>
                <w:sz w:val="16"/>
                <w:szCs w:val="16"/>
              </w:rPr>
            </w:pPr>
            <w:r w:rsidRPr="00521B07">
              <w:rPr>
                <w:rFonts w:cs="Arial"/>
                <w:sz w:val="16"/>
              </w:rPr>
              <w:t>5,388</w:t>
            </w:r>
          </w:p>
        </w:tc>
        <w:tc>
          <w:tcPr>
            <w:tcW w:w="716" w:type="dxa"/>
            <w:tcBorders>
              <w:top w:val="nil"/>
              <w:left w:val="nil"/>
              <w:bottom w:val="nil"/>
              <w:right w:val="nil"/>
            </w:tcBorders>
            <w:shd w:val="clear" w:color="auto" w:fill="auto"/>
            <w:noWrap/>
          </w:tcPr>
          <w:p w14:paraId="34F022F4" w14:textId="77777777" w:rsidR="00080B61" w:rsidRDefault="00080B61" w:rsidP="00624E61">
            <w:pPr>
              <w:jc w:val="right"/>
              <w:rPr>
                <w:rFonts w:cs="Arial"/>
                <w:sz w:val="16"/>
                <w:szCs w:val="16"/>
              </w:rPr>
            </w:pPr>
            <w:r>
              <w:rPr>
                <w:rFonts w:cs="Arial"/>
                <w:sz w:val="16"/>
                <w:szCs w:val="16"/>
              </w:rPr>
              <w:t>6,073</w:t>
            </w:r>
          </w:p>
        </w:tc>
        <w:tc>
          <w:tcPr>
            <w:tcW w:w="716" w:type="dxa"/>
            <w:tcBorders>
              <w:top w:val="nil"/>
              <w:left w:val="nil"/>
              <w:bottom w:val="nil"/>
              <w:right w:val="nil"/>
            </w:tcBorders>
            <w:shd w:val="clear" w:color="auto" w:fill="auto"/>
            <w:noWrap/>
          </w:tcPr>
          <w:p w14:paraId="7B79BEB5" w14:textId="77777777" w:rsidR="00080B61" w:rsidRDefault="00080B61" w:rsidP="00624E61">
            <w:pPr>
              <w:jc w:val="right"/>
              <w:rPr>
                <w:rFonts w:cs="Arial"/>
                <w:sz w:val="16"/>
                <w:szCs w:val="16"/>
              </w:rPr>
            </w:pPr>
            <w:r>
              <w:rPr>
                <w:rFonts w:cs="Arial"/>
                <w:sz w:val="16"/>
                <w:szCs w:val="16"/>
              </w:rPr>
              <w:t>6,150</w:t>
            </w:r>
          </w:p>
        </w:tc>
        <w:tc>
          <w:tcPr>
            <w:tcW w:w="716" w:type="dxa"/>
            <w:tcBorders>
              <w:top w:val="nil"/>
              <w:left w:val="nil"/>
              <w:bottom w:val="nil"/>
              <w:right w:val="nil"/>
            </w:tcBorders>
          </w:tcPr>
          <w:p w14:paraId="08961E51" w14:textId="77777777" w:rsidR="00080B61" w:rsidRDefault="00080B61" w:rsidP="00624E61">
            <w:pPr>
              <w:jc w:val="right"/>
              <w:rPr>
                <w:rFonts w:cs="Arial"/>
                <w:sz w:val="16"/>
                <w:szCs w:val="16"/>
              </w:rPr>
            </w:pPr>
            <w:r>
              <w:rPr>
                <w:rFonts w:cs="Arial"/>
                <w:sz w:val="16"/>
                <w:szCs w:val="16"/>
              </w:rPr>
              <w:t>6,147</w:t>
            </w:r>
          </w:p>
        </w:tc>
        <w:tc>
          <w:tcPr>
            <w:tcW w:w="716" w:type="dxa"/>
            <w:tcBorders>
              <w:top w:val="nil"/>
              <w:left w:val="nil"/>
              <w:bottom w:val="nil"/>
              <w:right w:val="nil"/>
            </w:tcBorders>
          </w:tcPr>
          <w:p w14:paraId="0215C6F2" w14:textId="77777777" w:rsidR="00080B61" w:rsidRDefault="00080B61" w:rsidP="00624E61">
            <w:pPr>
              <w:jc w:val="right"/>
              <w:rPr>
                <w:rFonts w:cs="Arial"/>
                <w:sz w:val="16"/>
                <w:szCs w:val="16"/>
              </w:rPr>
            </w:pPr>
            <w:r>
              <w:rPr>
                <w:rFonts w:cs="Arial"/>
                <w:sz w:val="16"/>
                <w:szCs w:val="16"/>
              </w:rPr>
              <w:t>5,955</w:t>
            </w:r>
          </w:p>
        </w:tc>
        <w:tc>
          <w:tcPr>
            <w:tcW w:w="716" w:type="dxa"/>
            <w:tcBorders>
              <w:top w:val="nil"/>
              <w:left w:val="nil"/>
              <w:bottom w:val="nil"/>
              <w:right w:val="nil"/>
            </w:tcBorders>
          </w:tcPr>
          <w:p w14:paraId="187DEA43" w14:textId="77777777" w:rsidR="00080B61" w:rsidRDefault="00080B61" w:rsidP="00624E61">
            <w:pPr>
              <w:jc w:val="right"/>
              <w:rPr>
                <w:rFonts w:cs="Arial"/>
                <w:sz w:val="16"/>
                <w:szCs w:val="16"/>
              </w:rPr>
            </w:pPr>
            <w:r>
              <w:rPr>
                <w:rFonts w:cs="Arial"/>
                <w:sz w:val="16"/>
                <w:szCs w:val="16"/>
              </w:rPr>
              <w:t>5,804</w:t>
            </w:r>
          </w:p>
        </w:tc>
        <w:tc>
          <w:tcPr>
            <w:tcW w:w="716" w:type="dxa"/>
            <w:tcBorders>
              <w:top w:val="nil"/>
              <w:left w:val="nil"/>
              <w:bottom w:val="nil"/>
              <w:right w:val="nil"/>
            </w:tcBorders>
          </w:tcPr>
          <w:p w14:paraId="3190D699" w14:textId="77777777" w:rsidR="00080B61" w:rsidRDefault="00080B61" w:rsidP="00624E61">
            <w:pPr>
              <w:jc w:val="right"/>
              <w:rPr>
                <w:rFonts w:cs="Arial"/>
                <w:sz w:val="16"/>
                <w:szCs w:val="16"/>
              </w:rPr>
            </w:pPr>
            <w:r>
              <w:rPr>
                <w:rFonts w:cs="Arial"/>
                <w:sz w:val="16"/>
                <w:szCs w:val="16"/>
              </w:rPr>
              <w:t>5,650</w:t>
            </w:r>
          </w:p>
        </w:tc>
        <w:tc>
          <w:tcPr>
            <w:tcW w:w="716" w:type="dxa"/>
            <w:tcBorders>
              <w:top w:val="nil"/>
              <w:left w:val="nil"/>
              <w:bottom w:val="nil"/>
              <w:right w:val="nil"/>
            </w:tcBorders>
          </w:tcPr>
          <w:p w14:paraId="1C85764A" w14:textId="77777777" w:rsidR="00080B61" w:rsidRDefault="00080B61" w:rsidP="00624E61">
            <w:pPr>
              <w:jc w:val="right"/>
              <w:rPr>
                <w:rFonts w:cs="Arial"/>
                <w:sz w:val="16"/>
                <w:szCs w:val="16"/>
              </w:rPr>
            </w:pPr>
            <w:r>
              <w:rPr>
                <w:rFonts w:cs="Arial"/>
                <w:sz w:val="16"/>
                <w:szCs w:val="16"/>
              </w:rPr>
              <w:t>5,458</w:t>
            </w:r>
          </w:p>
        </w:tc>
        <w:tc>
          <w:tcPr>
            <w:tcW w:w="716" w:type="dxa"/>
            <w:tcBorders>
              <w:top w:val="nil"/>
              <w:left w:val="nil"/>
              <w:bottom w:val="nil"/>
              <w:right w:val="nil"/>
            </w:tcBorders>
          </w:tcPr>
          <w:p w14:paraId="4717AC08" w14:textId="77777777" w:rsidR="00080B61" w:rsidRDefault="00080B61" w:rsidP="00624E61">
            <w:pPr>
              <w:jc w:val="right"/>
              <w:rPr>
                <w:rFonts w:cs="Arial"/>
                <w:sz w:val="16"/>
                <w:szCs w:val="16"/>
              </w:rPr>
            </w:pPr>
            <w:r>
              <w:rPr>
                <w:rFonts w:cs="Arial"/>
                <w:sz w:val="16"/>
                <w:szCs w:val="16"/>
              </w:rPr>
              <w:t>5,491</w:t>
            </w:r>
          </w:p>
        </w:tc>
        <w:tc>
          <w:tcPr>
            <w:tcW w:w="716" w:type="dxa"/>
            <w:tcBorders>
              <w:top w:val="nil"/>
              <w:left w:val="nil"/>
              <w:bottom w:val="nil"/>
              <w:right w:val="nil"/>
            </w:tcBorders>
          </w:tcPr>
          <w:p w14:paraId="722F7CC1" w14:textId="77777777" w:rsidR="00080B61" w:rsidRDefault="00080B61" w:rsidP="00624E61">
            <w:pPr>
              <w:jc w:val="right"/>
              <w:rPr>
                <w:rFonts w:cs="Arial"/>
                <w:sz w:val="16"/>
                <w:szCs w:val="16"/>
              </w:rPr>
            </w:pPr>
            <w:r>
              <w:rPr>
                <w:rFonts w:cs="Arial"/>
                <w:sz w:val="16"/>
                <w:szCs w:val="16"/>
              </w:rPr>
              <w:t>5,495</w:t>
            </w:r>
          </w:p>
        </w:tc>
        <w:tc>
          <w:tcPr>
            <w:tcW w:w="716" w:type="dxa"/>
            <w:tcBorders>
              <w:top w:val="nil"/>
              <w:left w:val="nil"/>
              <w:bottom w:val="nil"/>
              <w:right w:val="nil"/>
            </w:tcBorders>
            <w:vAlign w:val="center"/>
          </w:tcPr>
          <w:p w14:paraId="22D1EDC1" w14:textId="77777777" w:rsidR="00080B61" w:rsidRDefault="00080B61" w:rsidP="00624E61">
            <w:pPr>
              <w:jc w:val="right"/>
              <w:rPr>
                <w:rFonts w:cs="Arial"/>
                <w:sz w:val="16"/>
                <w:szCs w:val="16"/>
              </w:rPr>
            </w:pPr>
            <w:r>
              <w:rPr>
                <w:rFonts w:cs="Arial"/>
                <w:sz w:val="16"/>
                <w:szCs w:val="16"/>
              </w:rPr>
              <w:t>5,394</w:t>
            </w:r>
          </w:p>
        </w:tc>
        <w:tc>
          <w:tcPr>
            <w:tcW w:w="716" w:type="dxa"/>
            <w:tcBorders>
              <w:top w:val="nil"/>
              <w:left w:val="nil"/>
              <w:bottom w:val="nil"/>
              <w:right w:val="nil"/>
            </w:tcBorders>
            <w:vAlign w:val="center"/>
          </w:tcPr>
          <w:p w14:paraId="6A9ABF7B" w14:textId="77777777" w:rsidR="00080B61" w:rsidRDefault="00080B61" w:rsidP="00624E61">
            <w:pPr>
              <w:jc w:val="right"/>
              <w:rPr>
                <w:rFonts w:cs="Arial"/>
                <w:sz w:val="16"/>
                <w:szCs w:val="16"/>
              </w:rPr>
            </w:pPr>
            <w:r>
              <w:rPr>
                <w:rFonts w:cs="Arial"/>
                <w:sz w:val="16"/>
                <w:szCs w:val="16"/>
              </w:rPr>
              <w:t>5,321</w:t>
            </w:r>
          </w:p>
        </w:tc>
        <w:tc>
          <w:tcPr>
            <w:tcW w:w="716" w:type="dxa"/>
            <w:tcBorders>
              <w:top w:val="nil"/>
              <w:left w:val="nil"/>
              <w:bottom w:val="nil"/>
              <w:right w:val="nil"/>
            </w:tcBorders>
            <w:vAlign w:val="center"/>
          </w:tcPr>
          <w:p w14:paraId="4DB0BEA1" w14:textId="77777777" w:rsidR="00080B61" w:rsidRDefault="00080B61" w:rsidP="00080B61">
            <w:pPr>
              <w:jc w:val="right"/>
              <w:rPr>
                <w:rFonts w:cs="Arial"/>
                <w:sz w:val="16"/>
                <w:szCs w:val="16"/>
              </w:rPr>
            </w:pPr>
            <w:r>
              <w:rPr>
                <w:rFonts w:cs="Arial"/>
                <w:sz w:val="16"/>
                <w:szCs w:val="16"/>
              </w:rPr>
              <w:t>5,341</w:t>
            </w:r>
          </w:p>
        </w:tc>
        <w:tc>
          <w:tcPr>
            <w:tcW w:w="716" w:type="dxa"/>
            <w:tcBorders>
              <w:top w:val="nil"/>
              <w:left w:val="nil"/>
              <w:bottom w:val="nil"/>
              <w:right w:val="nil"/>
            </w:tcBorders>
            <w:vAlign w:val="center"/>
          </w:tcPr>
          <w:p w14:paraId="108E0460" w14:textId="77777777" w:rsidR="00080B61" w:rsidRDefault="00080B61" w:rsidP="00080B61">
            <w:pPr>
              <w:jc w:val="right"/>
              <w:rPr>
                <w:rFonts w:cs="Arial"/>
                <w:sz w:val="16"/>
                <w:szCs w:val="16"/>
              </w:rPr>
            </w:pPr>
            <w:r>
              <w:rPr>
                <w:rFonts w:cs="Arial"/>
                <w:sz w:val="16"/>
                <w:szCs w:val="16"/>
              </w:rPr>
              <w:t>5,261</w:t>
            </w:r>
          </w:p>
        </w:tc>
        <w:tc>
          <w:tcPr>
            <w:tcW w:w="716" w:type="dxa"/>
            <w:tcBorders>
              <w:top w:val="nil"/>
              <w:left w:val="nil"/>
              <w:bottom w:val="nil"/>
              <w:right w:val="nil"/>
            </w:tcBorders>
            <w:vAlign w:val="center"/>
          </w:tcPr>
          <w:p w14:paraId="334AA134" w14:textId="77777777" w:rsidR="00080B61" w:rsidRDefault="00080B61" w:rsidP="00080B61">
            <w:pPr>
              <w:jc w:val="right"/>
              <w:rPr>
                <w:rFonts w:cs="Arial"/>
                <w:sz w:val="16"/>
                <w:szCs w:val="16"/>
              </w:rPr>
            </w:pPr>
            <w:r>
              <w:rPr>
                <w:rFonts w:cs="Arial"/>
                <w:sz w:val="16"/>
                <w:szCs w:val="16"/>
              </w:rPr>
              <w:t>5,243</w:t>
            </w:r>
          </w:p>
        </w:tc>
        <w:tc>
          <w:tcPr>
            <w:tcW w:w="716" w:type="dxa"/>
            <w:tcBorders>
              <w:top w:val="nil"/>
              <w:left w:val="nil"/>
              <w:bottom w:val="nil"/>
              <w:right w:val="nil"/>
            </w:tcBorders>
            <w:shd w:val="clear" w:color="auto" w:fill="auto"/>
            <w:noWrap/>
            <w:vAlign w:val="center"/>
          </w:tcPr>
          <w:p w14:paraId="511728EC" w14:textId="77777777" w:rsidR="00080B61" w:rsidRDefault="00080B61" w:rsidP="00080B61">
            <w:pPr>
              <w:jc w:val="right"/>
              <w:rPr>
                <w:rFonts w:cs="Arial"/>
                <w:sz w:val="16"/>
                <w:szCs w:val="16"/>
              </w:rPr>
            </w:pPr>
            <w:r>
              <w:rPr>
                <w:rFonts w:cs="Arial"/>
                <w:sz w:val="16"/>
                <w:szCs w:val="16"/>
              </w:rPr>
              <w:t>5,273</w:t>
            </w:r>
          </w:p>
        </w:tc>
      </w:tr>
      <w:tr w:rsidR="00080B61" w:rsidRPr="00521B07" w14:paraId="594F4C16" w14:textId="77777777" w:rsidTr="00080B61">
        <w:trPr>
          <w:trHeight w:val="240"/>
        </w:trPr>
        <w:tc>
          <w:tcPr>
            <w:tcW w:w="2260" w:type="dxa"/>
            <w:tcBorders>
              <w:top w:val="nil"/>
              <w:left w:val="single" w:sz="8" w:space="0" w:color="auto"/>
              <w:bottom w:val="nil"/>
              <w:right w:val="nil"/>
            </w:tcBorders>
            <w:shd w:val="clear" w:color="auto" w:fill="auto"/>
            <w:noWrap/>
          </w:tcPr>
          <w:p w14:paraId="40D1CD34"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4BBA0FB8"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14:paraId="3BF9E441" w14:textId="77777777" w:rsidR="00080B61" w:rsidRPr="00521B07" w:rsidRDefault="00080B61" w:rsidP="00C40333">
            <w:pPr>
              <w:jc w:val="right"/>
              <w:rPr>
                <w:rFonts w:cs="Arial"/>
                <w:sz w:val="16"/>
                <w:szCs w:val="16"/>
              </w:rPr>
            </w:pPr>
            <w:r w:rsidRPr="00521B07">
              <w:rPr>
                <w:rFonts w:cs="Arial"/>
                <w:sz w:val="16"/>
              </w:rPr>
              <w:t>5.8</w:t>
            </w:r>
          </w:p>
        </w:tc>
        <w:tc>
          <w:tcPr>
            <w:tcW w:w="716" w:type="dxa"/>
            <w:tcBorders>
              <w:top w:val="nil"/>
              <w:left w:val="nil"/>
              <w:bottom w:val="nil"/>
              <w:right w:val="nil"/>
            </w:tcBorders>
            <w:shd w:val="clear" w:color="auto" w:fill="auto"/>
            <w:noWrap/>
          </w:tcPr>
          <w:p w14:paraId="7CB6665B" w14:textId="77777777" w:rsidR="00080B61" w:rsidRDefault="00080B61" w:rsidP="00624E61">
            <w:pPr>
              <w:jc w:val="right"/>
              <w:rPr>
                <w:rFonts w:cs="Arial"/>
                <w:sz w:val="16"/>
                <w:szCs w:val="16"/>
              </w:rPr>
            </w:pPr>
            <w:r>
              <w:rPr>
                <w:rFonts w:cs="Arial"/>
                <w:sz w:val="16"/>
                <w:szCs w:val="16"/>
              </w:rPr>
              <w:t>7.9</w:t>
            </w:r>
          </w:p>
        </w:tc>
        <w:tc>
          <w:tcPr>
            <w:tcW w:w="716" w:type="dxa"/>
            <w:tcBorders>
              <w:top w:val="nil"/>
              <w:left w:val="nil"/>
              <w:bottom w:val="nil"/>
              <w:right w:val="nil"/>
            </w:tcBorders>
            <w:shd w:val="clear" w:color="auto" w:fill="auto"/>
            <w:noWrap/>
          </w:tcPr>
          <w:p w14:paraId="7C819B9A" w14:textId="77777777" w:rsidR="00080B61" w:rsidRDefault="00080B61" w:rsidP="00624E61">
            <w:pPr>
              <w:jc w:val="right"/>
              <w:rPr>
                <w:rFonts w:cs="Arial"/>
                <w:sz w:val="16"/>
                <w:szCs w:val="16"/>
              </w:rPr>
            </w:pPr>
            <w:r>
              <w:rPr>
                <w:rFonts w:cs="Arial"/>
                <w:sz w:val="16"/>
                <w:szCs w:val="16"/>
              </w:rPr>
              <w:t>7.9</w:t>
            </w:r>
          </w:p>
        </w:tc>
        <w:tc>
          <w:tcPr>
            <w:tcW w:w="716" w:type="dxa"/>
            <w:tcBorders>
              <w:top w:val="nil"/>
              <w:left w:val="nil"/>
              <w:bottom w:val="nil"/>
              <w:right w:val="nil"/>
            </w:tcBorders>
          </w:tcPr>
          <w:p w14:paraId="133B6E8A" w14:textId="77777777" w:rsidR="00080B61" w:rsidRDefault="00080B61" w:rsidP="00624E61">
            <w:pPr>
              <w:jc w:val="right"/>
              <w:rPr>
                <w:rFonts w:cs="Arial"/>
                <w:sz w:val="16"/>
                <w:szCs w:val="16"/>
              </w:rPr>
            </w:pPr>
            <w:r>
              <w:rPr>
                <w:rFonts w:cs="Arial"/>
                <w:sz w:val="16"/>
                <w:szCs w:val="16"/>
              </w:rPr>
              <w:t>7.9</w:t>
            </w:r>
          </w:p>
        </w:tc>
        <w:tc>
          <w:tcPr>
            <w:tcW w:w="716" w:type="dxa"/>
            <w:tcBorders>
              <w:top w:val="nil"/>
              <w:left w:val="nil"/>
              <w:bottom w:val="nil"/>
              <w:right w:val="nil"/>
            </w:tcBorders>
          </w:tcPr>
          <w:p w14:paraId="6A0C66E4" w14:textId="77777777" w:rsidR="00080B61" w:rsidRDefault="00080B61" w:rsidP="00624E61">
            <w:pPr>
              <w:jc w:val="right"/>
              <w:rPr>
                <w:rFonts w:cs="Arial"/>
                <w:sz w:val="16"/>
                <w:szCs w:val="16"/>
              </w:rPr>
            </w:pPr>
            <w:r>
              <w:rPr>
                <w:rFonts w:cs="Arial"/>
                <w:sz w:val="16"/>
                <w:szCs w:val="16"/>
              </w:rPr>
              <w:t>7.8</w:t>
            </w:r>
          </w:p>
        </w:tc>
        <w:tc>
          <w:tcPr>
            <w:tcW w:w="716" w:type="dxa"/>
            <w:tcBorders>
              <w:top w:val="nil"/>
              <w:left w:val="nil"/>
              <w:bottom w:val="nil"/>
              <w:right w:val="nil"/>
            </w:tcBorders>
          </w:tcPr>
          <w:p w14:paraId="78D432F5" w14:textId="77777777" w:rsidR="00080B61" w:rsidRDefault="00080B61" w:rsidP="00624E61">
            <w:pPr>
              <w:jc w:val="right"/>
              <w:rPr>
                <w:rFonts w:cs="Arial"/>
                <w:sz w:val="16"/>
                <w:szCs w:val="16"/>
              </w:rPr>
            </w:pPr>
            <w:r>
              <w:rPr>
                <w:rFonts w:cs="Arial"/>
                <w:sz w:val="16"/>
                <w:szCs w:val="16"/>
              </w:rPr>
              <w:t>7.8</w:t>
            </w:r>
          </w:p>
        </w:tc>
        <w:tc>
          <w:tcPr>
            <w:tcW w:w="716" w:type="dxa"/>
            <w:tcBorders>
              <w:top w:val="nil"/>
              <w:left w:val="nil"/>
              <w:bottom w:val="nil"/>
              <w:right w:val="nil"/>
            </w:tcBorders>
          </w:tcPr>
          <w:p w14:paraId="7FB3E40D" w14:textId="77777777" w:rsidR="00080B61" w:rsidRDefault="00080B61" w:rsidP="00624E61">
            <w:pPr>
              <w:jc w:val="right"/>
              <w:rPr>
                <w:rFonts w:cs="Arial"/>
                <w:sz w:val="16"/>
                <w:szCs w:val="16"/>
              </w:rPr>
            </w:pPr>
            <w:r>
              <w:rPr>
                <w:rFonts w:cs="Arial"/>
                <w:sz w:val="16"/>
                <w:szCs w:val="16"/>
              </w:rPr>
              <w:t>7.8</w:t>
            </w:r>
          </w:p>
        </w:tc>
        <w:tc>
          <w:tcPr>
            <w:tcW w:w="716" w:type="dxa"/>
            <w:tcBorders>
              <w:top w:val="nil"/>
              <w:left w:val="nil"/>
              <w:bottom w:val="nil"/>
              <w:right w:val="nil"/>
            </w:tcBorders>
          </w:tcPr>
          <w:p w14:paraId="3340BB16" w14:textId="77777777" w:rsidR="00080B61" w:rsidRDefault="00080B61" w:rsidP="00624E61">
            <w:pPr>
              <w:jc w:val="right"/>
              <w:rPr>
                <w:rFonts w:cs="Arial"/>
                <w:sz w:val="16"/>
                <w:szCs w:val="16"/>
              </w:rPr>
            </w:pPr>
            <w:r>
              <w:rPr>
                <w:rFonts w:cs="Arial"/>
                <w:sz w:val="16"/>
                <w:szCs w:val="16"/>
              </w:rPr>
              <w:t>7.6</w:t>
            </w:r>
          </w:p>
        </w:tc>
        <w:tc>
          <w:tcPr>
            <w:tcW w:w="716" w:type="dxa"/>
            <w:tcBorders>
              <w:top w:val="nil"/>
              <w:left w:val="nil"/>
              <w:bottom w:val="nil"/>
              <w:right w:val="nil"/>
            </w:tcBorders>
          </w:tcPr>
          <w:p w14:paraId="55561847" w14:textId="77777777" w:rsidR="00080B61" w:rsidRDefault="00080B61" w:rsidP="00624E61">
            <w:pPr>
              <w:jc w:val="right"/>
              <w:rPr>
                <w:rFonts w:cs="Arial"/>
                <w:sz w:val="16"/>
                <w:szCs w:val="16"/>
              </w:rPr>
            </w:pPr>
            <w:r>
              <w:rPr>
                <w:rFonts w:cs="Arial"/>
                <w:sz w:val="16"/>
                <w:szCs w:val="16"/>
              </w:rPr>
              <w:t>7.6</w:t>
            </w:r>
          </w:p>
        </w:tc>
        <w:tc>
          <w:tcPr>
            <w:tcW w:w="716" w:type="dxa"/>
            <w:tcBorders>
              <w:top w:val="nil"/>
              <w:left w:val="nil"/>
              <w:bottom w:val="nil"/>
              <w:right w:val="nil"/>
            </w:tcBorders>
          </w:tcPr>
          <w:p w14:paraId="62EE3B1A" w14:textId="77777777" w:rsidR="00080B61" w:rsidRDefault="00080B61" w:rsidP="00624E61">
            <w:pPr>
              <w:jc w:val="right"/>
              <w:rPr>
                <w:rFonts w:cs="Arial"/>
                <w:sz w:val="16"/>
                <w:szCs w:val="16"/>
              </w:rPr>
            </w:pPr>
            <w:r>
              <w:rPr>
                <w:rFonts w:cs="Arial"/>
                <w:sz w:val="16"/>
                <w:szCs w:val="16"/>
              </w:rPr>
              <w:t>7.7</w:t>
            </w:r>
          </w:p>
        </w:tc>
        <w:tc>
          <w:tcPr>
            <w:tcW w:w="716" w:type="dxa"/>
            <w:tcBorders>
              <w:top w:val="nil"/>
              <w:left w:val="nil"/>
              <w:bottom w:val="nil"/>
              <w:right w:val="nil"/>
            </w:tcBorders>
            <w:vAlign w:val="center"/>
          </w:tcPr>
          <w:p w14:paraId="685E3015" w14:textId="77777777" w:rsidR="00080B61" w:rsidRDefault="00080B61" w:rsidP="00624E61">
            <w:pPr>
              <w:jc w:val="right"/>
              <w:rPr>
                <w:rFonts w:cs="Arial"/>
                <w:sz w:val="16"/>
                <w:szCs w:val="16"/>
              </w:rPr>
            </w:pPr>
            <w:r>
              <w:rPr>
                <w:rFonts w:cs="Arial"/>
                <w:sz w:val="16"/>
                <w:szCs w:val="16"/>
              </w:rPr>
              <w:t>7.5</w:t>
            </w:r>
          </w:p>
        </w:tc>
        <w:tc>
          <w:tcPr>
            <w:tcW w:w="716" w:type="dxa"/>
            <w:tcBorders>
              <w:top w:val="nil"/>
              <w:left w:val="nil"/>
              <w:bottom w:val="nil"/>
              <w:right w:val="nil"/>
            </w:tcBorders>
            <w:vAlign w:val="center"/>
          </w:tcPr>
          <w:p w14:paraId="00677517" w14:textId="77777777" w:rsidR="00080B61" w:rsidRDefault="00080B61" w:rsidP="00624E61">
            <w:pPr>
              <w:jc w:val="right"/>
              <w:rPr>
                <w:rFonts w:cs="Arial"/>
                <w:sz w:val="16"/>
                <w:szCs w:val="16"/>
              </w:rPr>
            </w:pPr>
            <w:r>
              <w:rPr>
                <w:rFonts w:cs="Arial"/>
                <w:sz w:val="16"/>
                <w:szCs w:val="16"/>
              </w:rPr>
              <w:t>7.5</w:t>
            </w:r>
          </w:p>
        </w:tc>
        <w:tc>
          <w:tcPr>
            <w:tcW w:w="716" w:type="dxa"/>
            <w:tcBorders>
              <w:top w:val="nil"/>
              <w:left w:val="nil"/>
              <w:bottom w:val="nil"/>
              <w:right w:val="nil"/>
            </w:tcBorders>
            <w:vAlign w:val="center"/>
          </w:tcPr>
          <w:p w14:paraId="1C03B692" w14:textId="77777777" w:rsidR="00080B61" w:rsidRDefault="00080B61" w:rsidP="00080B61">
            <w:pPr>
              <w:jc w:val="right"/>
              <w:rPr>
                <w:rFonts w:cs="Arial"/>
                <w:sz w:val="16"/>
                <w:szCs w:val="16"/>
              </w:rPr>
            </w:pPr>
            <w:r>
              <w:rPr>
                <w:rFonts w:cs="Arial"/>
                <w:sz w:val="16"/>
                <w:szCs w:val="16"/>
              </w:rPr>
              <w:t>7.5</w:t>
            </w:r>
          </w:p>
        </w:tc>
        <w:tc>
          <w:tcPr>
            <w:tcW w:w="716" w:type="dxa"/>
            <w:tcBorders>
              <w:top w:val="nil"/>
              <w:left w:val="nil"/>
              <w:bottom w:val="nil"/>
              <w:right w:val="nil"/>
            </w:tcBorders>
            <w:vAlign w:val="center"/>
          </w:tcPr>
          <w:p w14:paraId="557FAFE5" w14:textId="77777777" w:rsidR="00080B61" w:rsidRDefault="00080B61" w:rsidP="00080B61">
            <w:pPr>
              <w:jc w:val="right"/>
              <w:rPr>
                <w:rFonts w:cs="Arial"/>
                <w:sz w:val="16"/>
                <w:szCs w:val="16"/>
              </w:rPr>
            </w:pPr>
            <w:r>
              <w:rPr>
                <w:rFonts w:cs="Arial"/>
                <w:sz w:val="16"/>
                <w:szCs w:val="16"/>
              </w:rPr>
              <w:t>7.5</w:t>
            </w:r>
          </w:p>
        </w:tc>
        <w:tc>
          <w:tcPr>
            <w:tcW w:w="716" w:type="dxa"/>
            <w:tcBorders>
              <w:top w:val="nil"/>
              <w:left w:val="nil"/>
              <w:bottom w:val="nil"/>
              <w:right w:val="nil"/>
            </w:tcBorders>
            <w:vAlign w:val="center"/>
          </w:tcPr>
          <w:p w14:paraId="1E8BB68A" w14:textId="77777777" w:rsidR="00080B61" w:rsidRDefault="00080B61" w:rsidP="00080B61">
            <w:pPr>
              <w:jc w:val="right"/>
              <w:rPr>
                <w:rFonts w:cs="Arial"/>
                <w:sz w:val="16"/>
                <w:szCs w:val="16"/>
              </w:rPr>
            </w:pPr>
            <w:r>
              <w:rPr>
                <w:rFonts w:cs="Arial"/>
                <w:sz w:val="16"/>
                <w:szCs w:val="16"/>
              </w:rPr>
              <w:t>7.6</w:t>
            </w:r>
          </w:p>
        </w:tc>
        <w:tc>
          <w:tcPr>
            <w:tcW w:w="716" w:type="dxa"/>
            <w:tcBorders>
              <w:top w:val="nil"/>
              <w:left w:val="nil"/>
              <w:bottom w:val="nil"/>
              <w:right w:val="nil"/>
            </w:tcBorders>
            <w:shd w:val="clear" w:color="auto" w:fill="auto"/>
            <w:noWrap/>
            <w:vAlign w:val="center"/>
          </w:tcPr>
          <w:p w14:paraId="70E69782" w14:textId="77777777" w:rsidR="00080B61" w:rsidRDefault="00080B61" w:rsidP="00080B61">
            <w:pPr>
              <w:jc w:val="right"/>
              <w:rPr>
                <w:rFonts w:cs="Arial"/>
                <w:sz w:val="16"/>
                <w:szCs w:val="16"/>
              </w:rPr>
            </w:pPr>
            <w:r>
              <w:rPr>
                <w:rFonts w:cs="Arial"/>
                <w:sz w:val="16"/>
                <w:szCs w:val="16"/>
              </w:rPr>
              <w:t>7.7</w:t>
            </w:r>
          </w:p>
        </w:tc>
      </w:tr>
      <w:tr w:rsidR="00080B61" w:rsidRPr="00521B07" w14:paraId="0DAEDC7A" w14:textId="77777777" w:rsidTr="00080B61">
        <w:trPr>
          <w:trHeight w:hRule="exact" w:val="80"/>
        </w:trPr>
        <w:tc>
          <w:tcPr>
            <w:tcW w:w="2260" w:type="dxa"/>
            <w:tcBorders>
              <w:top w:val="nil"/>
              <w:left w:val="single" w:sz="8" w:space="0" w:color="auto"/>
              <w:bottom w:val="nil"/>
              <w:right w:val="nil"/>
            </w:tcBorders>
            <w:shd w:val="clear" w:color="auto" w:fill="auto"/>
            <w:noWrap/>
          </w:tcPr>
          <w:p w14:paraId="5226DD8E" w14:textId="77777777" w:rsidR="00080B61" w:rsidRPr="00521B07" w:rsidRDefault="00080B61" w:rsidP="00C40333">
            <w:pPr>
              <w:rPr>
                <w:rFonts w:cs="Arial"/>
                <w:b/>
                <w:bCs/>
                <w:sz w:val="16"/>
                <w:szCs w:val="16"/>
              </w:rPr>
            </w:pPr>
            <w:r w:rsidRPr="00521B07">
              <w:rPr>
                <w:rFonts w:cs="Arial"/>
                <w:b/>
                <w:bCs/>
                <w:sz w:val="16"/>
              </w:rPr>
              <w:t> </w:t>
            </w:r>
          </w:p>
        </w:tc>
        <w:tc>
          <w:tcPr>
            <w:tcW w:w="856" w:type="dxa"/>
            <w:tcBorders>
              <w:top w:val="nil"/>
              <w:left w:val="nil"/>
              <w:bottom w:val="nil"/>
              <w:right w:val="nil"/>
            </w:tcBorders>
            <w:shd w:val="clear" w:color="auto" w:fill="auto"/>
            <w:noWrap/>
          </w:tcPr>
          <w:p w14:paraId="380E6A33" w14:textId="77777777" w:rsidR="00080B61" w:rsidRPr="00521B07" w:rsidRDefault="00080B61" w:rsidP="00C40333">
            <w:pPr>
              <w:jc w:val="center"/>
              <w:rPr>
                <w:rFonts w:cs="Arial"/>
                <w:b/>
                <w:bCs/>
                <w:sz w:val="16"/>
                <w:szCs w:val="16"/>
              </w:rPr>
            </w:pPr>
          </w:p>
        </w:tc>
        <w:tc>
          <w:tcPr>
            <w:tcW w:w="716" w:type="dxa"/>
            <w:tcBorders>
              <w:top w:val="nil"/>
              <w:left w:val="nil"/>
              <w:bottom w:val="nil"/>
              <w:right w:val="nil"/>
            </w:tcBorders>
            <w:shd w:val="clear" w:color="auto" w:fill="auto"/>
            <w:noWrap/>
          </w:tcPr>
          <w:p w14:paraId="1C0D09A9" w14:textId="77777777" w:rsidR="00080B61" w:rsidRPr="00521B07" w:rsidRDefault="00080B61" w:rsidP="00C40333">
            <w:pPr>
              <w:jc w:val="right"/>
              <w:rPr>
                <w:rFonts w:cs="Arial"/>
                <w:sz w:val="16"/>
                <w:szCs w:val="16"/>
              </w:rPr>
            </w:pPr>
          </w:p>
        </w:tc>
        <w:tc>
          <w:tcPr>
            <w:tcW w:w="716" w:type="dxa"/>
            <w:tcBorders>
              <w:top w:val="nil"/>
              <w:left w:val="nil"/>
              <w:bottom w:val="nil"/>
              <w:right w:val="nil"/>
            </w:tcBorders>
            <w:shd w:val="clear" w:color="auto" w:fill="auto"/>
            <w:noWrap/>
          </w:tcPr>
          <w:p w14:paraId="3B3857C9" w14:textId="77777777" w:rsidR="00080B61" w:rsidRDefault="00080B61" w:rsidP="00624E61">
            <w:pPr>
              <w:jc w:val="right"/>
              <w:rPr>
                <w:rFonts w:cs="Arial"/>
                <w:sz w:val="16"/>
                <w:szCs w:val="16"/>
              </w:rPr>
            </w:pPr>
          </w:p>
        </w:tc>
        <w:tc>
          <w:tcPr>
            <w:tcW w:w="716" w:type="dxa"/>
            <w:tcBorders>
              <w:top w:val="nil"/>
              <w:left w:val="nil"/>
              <w:bottom w:val="nil"/>
              <w:right w:val="nil"/>
            </w:tcBorders>
            <w:shd w:val="clear" w:color="auto" w:fill="auto"/>
            <w:noWrap/>
          </w:tcPr>
          <w:p w14:paraId="7B8C871E"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9288694"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2BFBF33"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116BC6E"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30478495"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2B61096"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DA716C5"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6E2159F5"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084F668"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7EDA48F" w14:textId="77777777" w:rsidR="00080B61" w:rsidRDefault="00080B61" w:rsidP="00624E61">
            <w:pPr>
              <w:jc w:val="right"/>
              <w:rPr>
                <w:rFonts w:cs="Arial"/>
                <w:sz w:val="16"/>
                <w:szCs w:val="16"/>
              </w:rPr>
            </w:pPr>
          </w:p>
        </w:tc>
        <w:tc>
          <w:tcPr>
            <w:tcW w:w="716" w:type="dxa"/>
            <w:tcBorders>
              <w:top w:val="nil"/>
              <w:left w:val="nil"/>
              <w:bottom w:val="nil"/>
              <w:right w:val="nil"/>
            </w:tcBorders>
            <w:vAlign w:val="center"/>
          </w:tcPr>
          <w:p w14:paraId="52CEE54E"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663FB5A1"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3527C897"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5247204C" w14:textId="77777777" w:rsidR="00080B61" w:rsidRDefault="00080B61" w:rsidP="00080B61">
            <w:pPr>
              <w:jc w:val="right"/>
              <w:rPr>
                <w:rFonts w:cs="Arial"/>
                <w:sz w:val="16"/>
                <w:szCs w:val="16"/>
              </w:rPr>
            </w:pPr>
          </w:p>
        </w:tc>
      </w:tr>
      <w:tr w:rsidR="00080B61" w:rsidRPr="00521B07" w14:paraId="203F4A28" w14:textId="77777777" w:rsidTr="00080B61">
        <w:trPr>
          <w:trHeight w:val="240"/>
        </w:trPr>
        <w:tc>
          <w:tcPr>
            <w:tcW w:w="2260" w:type="dxa"/>
            <w:tcBorders>
              <w:top w:val="nil"/>
              <w:left w:val="single" w:sz="8" w:space="0" w:color="auto"/>
              <w:bottom w:val="nil"/>
              <w:right w:val="nil"/>
            </w:tcBorders>
            <w:shd w:val="clear" w:color="auto" w:fill="auto"/>
            <w:noWrap/>
          </w:tcPr>
          <w:p w14:paraId="084CF822" w14:textId="77777777" w:rsidR="00080B61" w:rsidRPr="00521B07" w:rsidRDefault="00080B61" w:rsidP="00C40333">
            <w:pPr>
              <w:rPr>
                <w:rFonts w:cs="Arial"/>
                <w:b/>
                <w:bCs/>
                <w:sz w:val="16"/>
                <w:szCs w:val="16"/>
              </w:rPr>
            </w:pPr>
            <w:r w:rsidRPr="00521B07">
              <w:rPr>
                <w:rFonts w:cs="Arial"/>
                <w:b/>
                <w:bCs/>
                <w:sz w:val="16"/>
              </w:rPr>
              <w:t>Preterm</w:t>
            </w:r>
            <w:r w:rsidRPr="00521B07">
              <w:rPr>
                <w:rFonts w:cs="Arial"/>
                <w:b/>
                <w:bCs/>
                <w:sz w:val="16"/>
                <w:szCs w:val="16"/>
                <w:vertAlign w:val="superscript"/>
              </w:rPr>
              <w:t>7</w:t>
            </w:r>
          </w:p>
        </w:tc>
        <w:tc>
          <w:tcPr>
            <w:tcW w:w="856" w:type="dxa"/>
            <w:tcBorders>
              <w:top w:val="nil"/>
              <w:left w:val="nil"/>
              <w:bottom w:val="nil"/>
              <w:right w:val="nil"/>
            </w:tcBorders>
            <w:shd w:val="clear" w:color="auto" w:fill="auto"/>
            <w:noWrap/>
          </w:tcPr>
          <w:p w14:paraId="0BD7F297"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76825435" w14:textId="77777777" w:rsidR="00080B61" w:rsidRPr="00521B07" w:rsidRDefault="00080B61" w:rsidP="00C40333">
            <w:pPr>
              <w:jc w:val="right"/>
              <w:rPr>
                <w:rFonts w:cs="Arial"/>
                <w:sz w:val="16"/>
                <w:szCs w:val="16"/>
              </w:rPr>
            </w:pPr>
            <w:r w:rsidRPr="00521B07">
              <w:rPr>
                <w:rFonts w:cs="Arial"/>
                <w:sz w:val="16"/>
              </w:rPr>
              <w:t>5,899</w:t>
            </w:r>
          </w:p>
        </w:tc>
        <w:tc>
          <w:tcPr>
            <w:tcW w:w="716" w:type="dxa"/>
            <w:tcBorders>
              <w:top w:val="nil"/>
              <w:left w:val="nil"/>
              <w:bottom w:val="nil"/>
              <w:right w:val="nil"/>
            </w:tcBorders>
            <w:shd w:val="clear" w:color="auto" w:fill="auto"/>
            <w:noWrap/>
          </w:tcPr>
          <w:p w14:paraId="00E56ECB" w14:textId="77777777" w:rsidR="00080B61" w:rsidRDefault="00080B61" w:rsidP="00624E61">
            <w:pPr>
              <w:jc w:val="right"/>
              <w:rPr>
                <w:rFonts w:cs="Arial"/>
                <w:sz w:val="16"/>
                <w:szCs w:val="16"/>
              </w:rPr>
            </w:pPr>
            <w:r>
              <w:rPr>
                <w:rFonts w:cs="Arial"/>
                <w:sz w:val="16"/>
                <w:szCs w:val="16"/>
              </w:rPr>
              <w:t>6,925</w:t>
            </w:r>
          </w:p>
        </w:tc>
        <w:tc>
          <w:tcPr>
            <w:tcW w:w="716" w:type="dxa"/>
            <w:tcBorders>
              <w:top w:val="nil"/>
              <w:left w:val="nil"/>
              <w:bottom w:val="nil"/>
              <w:right w:val="nil"/>
            </w:tcBorders>
            <w:shd w:val="clear" w:color="auto" w:fill="auto"/>
            <w:noWrap/>
          </w:tcPr>
          <w:p w14:paraId="7CD806D5" w14:textId="77777777" w:rsidR="00080B61" w:rsidRDefault="00080B61" w:rsidP="00624E61">
            <w:pPr>
              <w:jc w:val="right"/>
              <w:rPr>
                <w:rFonts w:cs="Arial"/>
                <w:sz w:val="16"/>
                <w:szCs w:val="16"/>
              </w:rPr>
            </w:pPr>
            <w:r>
              <w:rPr>
                <w:rFonts w:cs="Arial"/>
                <w:sz w:val="16"/>
                <w:szCs w:val="16"/>
              </w:rPr>
              <w:t>6,954</w:t>
            </w:r>
          </w:p>
        </w:tc>
        <w:tc>
          <w:tcPr>
            <w:tcW w:w="716" w:type="dxa"/>
            <w:tcBorders>
              <w:top w:val="nil"/>
              <w:left w:val="nil"/>
              <w:bottom w:val="nil"/>
              <w:right w:val="nil"/>
            </w:tcBorders>
          </w:tcPr>
          <w:p w14:paraId="068B1637" w14:textId="77777777" w:rsidR="00080B61" w:rsidRDefault="00080B61" w:rsidP="00624E61">
            <w:pPr>
              <w:jc w:val="right"/>
              <w:rPr>
                <w:rFonts w:cs="Arial"/>
                <w:sz w:val="16"/>
                <w:szCs w:val="16"/>
              </w:rPr>
            </w:pPr>
            <w:r>
              <w:rPr>
                <w:rFonts w:cs="Arial"/>
                <w:sz w:val="16"/>
                <w:szCs w:val="16"/>
              </w:rPr>
              <w:t>6,980</w:t>
            </w:r>
          </w:p>
        </w:tc>
        <w:tc>
          <w:tcPr>
            <w:tcW w:w="716" w:type="dxa"/>
            <w:tcBorders>
              <w:top w:val="nil"/>
              <w:left w:val="nil"/>
              <w:bottom w:val="nil"/>
              <w:right w:val="nil"/>
            </w:tcBorders>
          </w:tcPr>
          <w:p w14:paraId="20DFEC29" w14:textId="77777777" w:rsidR="00080B61" w:rsidRDefault="00080B61" w:rsidP="00624E61">
            <w:pPr>
              <w:jc w:val="right"/>
              <w:rPr>
                <w:rFonts w:cs="Arial"/>
                <w:sz w:val="16"/>
                <w:szCs w:val="16"/>
              </w:rPr>
            </w:pPr>
            <w:r>
              <w:rPr>
                <w:rFonts w:cs="Arial"/>
                <w:sz w:val="16"/>
                <w:szCs w:val="16"/>
              </w:rPr>
              <w:t>6,750</w:t>
            </w:r>
          </w:p>
        </w:tc>
        <w:tc>
          <w:tcPr>
            <w:tcW w:w="716" w:type="dxa"/>
            <w:tcBorders>
              <w:top w:val="nil"/>
              <w:left w:val="nil"/>
              <w:bottom w:val="nil"/>
              <w:right w:val="nil"/>
            </w:tcBorders>
          </w:tcPr>
          <w:p w14:paraId="4973B2DE" w14:textId="77777777" w:rsidR="00080B61" w:rsidRDefault="00080B61" w:rsidP="00624E61">
            <w:pPr>
              <w:jc w:val="right"/>
              <w:rPr>
                <w:rFonts w:cs="Arial"/>
                <w:sz w:val="16"/>
                <w:szCs w:val="16"/>
              </w:rPr>
            </w:pPr>
            <w:r>
              <w:rPr>
                <w:rFonts w:cs="Arial"/>
                <w:sz w:val="16"/>
                <w:szCs w:val="16"/>
              </w:rPr>
              <w:t>6,516</w:t>
            </w:r>
          </w:p>
        </w:tc>
        <w:tc>
          <w:tcPr>
            <w:tcW w:w="716" w:type="dxa"/>
            <w:tcBorders>
              <w:top w:val="nil"/>
              <w:left w:val="nil"/>
              <w:bottom w:val="nil"/>
              <w:right w:val="nil"/>
            </w:tcBorders>
          </w:tcPr>
          <w:p w14:paraId="76A1BD8B" w14:textId="77777777" w:rsidR="00080B61" w:rsidRDefault="00080B61" w:rsidP="00624E61">
            <w:pPr>
              <w:jc w:val="right"/>
              <w:rPr>
                <w:rFonts w:cs="Arial"/>
                <w:sz w:val="16"/>
                <w:szCs w:val="16"/>
              </w:rPr>
            </w:pPr>
            <w:r>
              <w:rPr>
                <w:rFonts w:cs="Arial"/>
                <w:sz w:val="16"/>
                <w:szCs w:val="16"/>
              </w:rPr>
              <w:t>6,234</w:t>
            </w:r>
          </w:p>
        </w:tc>
        <w:tc>
          <w:tcPr>
            <w:tcW w:w="716" w:type="dxa"/>
            <w:tcBorders>
              <w:top w:val="nil"/>
              <w:left w:val="nil"/>
              <w:bottom w:val="nil"/>
              <w:right w:val="nil"/>
            </w:tcBorders>
          </w:tcPr>
          <w:p w14:paraId="35F187F7" w14:textId="77777777" w:rsidR="00080B61" w:rsidRDefault="00080B61" w:rsidP="00624E61">
            <w:pPr>
              <w:jc w:val="right"/>
              <w:rPr>
                <w:rFonts w:cs="Arial"/>
                <w:sz w:val="16"/>
                <w:szCs w:val="16"/>
              </w:rPr>
            </w:pPr>
            <w:r>
              <w:rPr>
                <w:rFonts w:cs="Arial"/>
                <w:sz w:val="16"/>
                <w:szCs w:val="16"/>
              </w:rPr>
              <w:t>5,992</w:t>
            </w:r>
          </w:p>
        </w:tc>
        <w:tc>
          <w:tcPr>
            <w:tcW w:w="716" w:type="dxa"/>
            <w:tcBorders>
              <w:top w:val="nil"/>
              <w:left w:val="nil"/>
              <w:bottom w:val="nil"/>
              <w:right w:val="nil"/>
            </w:tcBorders>
          </w:tcPr>
          <w:p w14:paraId="0DF9DBFC" w14:textId="77777777" w:rsidR="00080B61" w:rsidRDefault="00080B61" w:rsidP="00624E61">
            <w:pPr>
              <w:jc w:val="right"/>
              <w:rPr>
                <w:rFonts w:cs="Arial"/>
                <w:sz w:val="16"/>
                <w:szCs w:val="16"/>
              </w:rPr>
            </w:pPr>
            <w:r>
              <w:rPr>
                <w:rFonts w:cs="Arial"/>
                <w:sz w:val="16"/>
                <w:szCs w:val="16"/>
              </w:rPr>
              <w:t>6,107</w:t>
            </w:r>
          </w:p>
        </w:tc>
        <w:tc>
          <w:tcPr>
            <w:tcW w:w="716" w:type="dxa"/>
            <w:tcBorders>
              <w:top w:val="nil"/>
              <w:left w:val="nil"/>
              <w:bottom w:val="nil"/>
              <w:right w:val="nil"/>
            </w:tcBorders>
          </w:tcPr>
          <w:p w14:paraId="45791070" w14:textId="77777777" w:rsidR="00080B61" w:rsidRDefault="00080B61" w:rsidP="00624E61">
            <w:pPr>
              <w:jc w:val="right"/>
              <w:rPr>
                <w:rFonts w:cs="Arial"/>
                <w:sz w:val="16"/>
                <w:szCs w:val="16"/>
              </w:rPr>
            </w:pPr>
            <w:r>
              <w:rPr>
                <w:rFonts w:cs="Arial"/>
                <w:sz w:val="16"/>
                <w:szCs w:val="16"/>
              </w:rPr>
              <w:t>6,300</w:t>
            </w:r>
          </w:p>
        </w:tc>
        <w:tc>
          <w:tcPr>
            <w:tcW w:w="716" w:type="dxa"/>
            <w:tcBorders>
              <w:top w:val="nil"/>
              <w:left w:val="nil"/>
              <w:bottom w:val="nil"/>
              <w:right w:val="nil"/>
            </w:tcBorders>
            <w:vAlign w:val="center"/>
          </w:tcPr>
          <w:p w14:paraId="507873E0" w14:textId="77777777" w:rsidR="00080B61" w:rsidRDefault="00080B61" w:rsidP="00624E61">
            <w:pPr>
              <w:jc w:val="right"/>
              <w:rPr>
                <w:rFonts w:cs="Arial"/>
                <w:sz w:val="16"/>
                <w:szCs w:val="16"/>
              </w:rPr>
            </w:pPr>
            <w:r>
              <w:rPr>
                <w:rFonts w:cs="Arial"/>
                <w:sz w:val="16"/>
                <w:szCs w:val="16"/>
              </w:rPr>
              <w:t>6,161</w:t>
            </w:r>
          </w:p>
        </w:tc>
        <w:tc>
          <w:tcPr>
            <w:tcW w:w="716" w:type="dxa"/>
            <w:tcBorders>
              <w:top w:val="nil"/>
              <w:left w:val="nil"/>
              <w:bottom w:val="nil"/>
              <w:right w:val="nil"/>
            </w:tcBorders>
            <w:vAlign w:val="center"/>
          </w:tcPr>
          <w:p w14:paraId="38023463" w14:textId="77777777" w:rsidR="00080B61" w:rsidRDefault="00080B61" w:rsidP="00624E61">
            <w:pPr>
              <w:jc w:val="right"/>
              <w:rPr>
                <w:rFonts w:cs="Arial"/>
                <w:sz w:val="16"/>
                <w:szCs w:val="16"/>
              </w:rPr>
            </w:pPr>
            <w:r>
              <w:rPr>
                <w:rFonts w:cs="Arial"/>
                <w:sz w:val="16"/>
                <w:szCs w:val="16"/>
              </w:rPr>
              <w:t>6,001</w:t>
            </w:r>
          </w:p>
        </w:tc>
        <w:tc>
          <w:tcPr>
            <w:tcW w:w="716" w:type="dxa"/>
            <w:tcBorders>
              <w:top w:val="nil"/>
              <w:left w:val="nil"/>
              <w:bottom w:val="nil"/>
              <w:right w:val="nil"/>
            </w:tcBorders>
            <w:vAlign w:val="center"/>
          </w:tcPr>
          <w:p w14:paraId="47A095E7" w14:textId="77777777" w:rsidR="00080B61" w:rsidRDefault="00080B61" w:rsidP="00080B61">
            <w:pPr>
              <w:jc w:val="right"/>
              <w:rPr>
                <w:rFonts w:cs="Arial"/>
                <w:sz w:val="16"/>
                <w:szCs w:val="16"/>
              </w:rPr>
            </w:pPr>
            <w:r>
              <w:rPr>
                <w:rFonts w:cs="Arial"/>
                <w:sz w:val="16"/>
                <w:szCs w:val="16"/>
              </w:rPr>
              <w:t>6,167</w:t>
            </w:r>
          </w:p>
        </w:tc>
        <w:tc>
          <w:tcPr>
            <w:tcW w:w="716" w:type="dxa"/>
            <w:tcBorders>
              <w:top w:val="nil"/>
              <w:left w:val="nil"/>
              <w:bottom w:val="nil"/>
              <w:right w:val="nil"/>
            </w:tcBorders>
            <w:vAlign w:val="center"/>
          </w:tcPr>
          <w:p w14:paraId="76A393E2" w14:textId="77777777" w:rsidR="00080B61" w:rsidRDefault="00080B61" w:rsidP="00080B61">
            <w:pPr>
              <w:jc w:val="right"/>
              <w:rPr>
                <w:rFonts w:cs="Arial"/>
                <w:sz w:val="16"/>
                <w:szCs w:val="16"/>
              </w:rPr>
            </w:pPr>
            <w:r>
              <w:rPr>
                <w:rFonts w:cs="Arial"/>
                <w:sz w:val="16"/>
                <w:szCs w:val="16"/>
              </w:rPr>
              <w:t>6,272</w:t>
            </w:r>
          </w:p>
        </w:tc>
        <w:tc>
          <w:tcPr>
            <w:tcW w:w="716" w:type="dxa"/>
            <w:tcBorders>
              <w:top w:val="nil"/>
              <w:left w:val="nil"/>
              <w:bottom w:val="nil"/>
              <w:right w:val="nil"/>
            </w:tcBorders>
            <w:vAlign w:val="center"/>
          </w:tcPr>
          <w:p w14:paraId="7C6D448D" w14:textId="77777777" w:rsidR="00080B61" w:rsidRDefault="00080B61" w:rsidP="00080B61">
            <w:pPr>
              <w:jc w:val="right"/>
              <w:rPr>
                <w:rFonts w:cs="Arial"/>
                <w:sz w:val="16"/>
                <w:szCs w:val="16"/>
              </w:rPr>
            </w:pPr>
            <w:r>
              <w:rPr>
                <w:rFonts w:cs="Arial"/>
                <w:sz w:val="16"/>
                <w:szCs w:val="16"/>
              </w:rPr>
              <w:t>6,167</w:t>
            </w:r>
          </w:p>
        </w:tc>
        <w:tc>
          <w:tcPr>
            <w:tcW w:w="716" w:type="dxa"/>
            <w:tcBorders>
              <w:top w:val="nil"/>
              <w:left w:val="nil"/>
              <w:bottom w:val="nil"/>
              <w:right w:val="nil"/>
            </w:tcBorders>
            <w:shd w:val="clear" w:color="auto" w:fill="auto"/>
            <w:noWrap/>
            <w:vAlign w:val="center"/>
          </w:tcPr>
          <w:p w14:paraId="06EBD461" w14:textId="77777777" w:rsidR="00080B61" w:rsidRDefault="00080B61" w:rsidP="00080B61">
            <w:pPr>
              <w:jc w:val="right"/>
              <w:rPr>
                <w:rFonts w:cs="Arial"/>
                <w:sz w:val="16"/>
                <w:szCs w:val="16"/>
              </w:rPr>
            </w:pPr>
            <w:r>
              <w:rPr>
                <w:rFonts w:cs="Arial"/>
                <w:sz w:val="16"/>
                <w:szCs w:val="16"/>
              </w:rPr>
              <w:t>6,200</w:t>
            </w:r>
          </w:p>
        </w:tc>
      </w:tr>
      <w:tr w:rsidR="00080B61" w:rsidRPr="00521B07" w14:paraId="7ED675DD" w14:textId="77777777" w:rsidTr="00080B61">
        <w:trPr>
          <w:trHeight w:val="240"/>
        </w:trPr>
        <w:tc>
          <w:tcPr>
            <w:tcW w:w="2260" w:type="dxa"/>
            <w:tcBorders>
              <w:top w:val="nil"/>
              <w:left w:val="single" w:sz="8" w:space="0" w:color="auto"/>
              <w:bottom w:val="nil"/>
              <w:right w:val="nil"/>
            </w:tcBorders>
            <w:shd w:val="clear" w:color="auto" w:fill="auto"/>
            <w:noWrap/>
          </w:tcPr>
          <w:p w14:paraId="370CADDC" w14:textId="77777777" w:rsidR="00080B61" w:rsidRPr="00521B07" w:rsidRDefault="00080B61" w:rsidP="00C40333">
            <w:pPr>
              <w:rPr>
                <w:rFonts w:cs="Arial"/>
                <w:b/>
                <w:bCs/>
                <w:sz w:val="16"/>
                <w:szCs w:val="16"/>
              </w:rPr>
            </w:pPr>
            <w:r w:rsidRPr="00521B07">
              <w:rPr>
                <w:rFonts w:cs="Arial"/>
                <w:b/>
                <w:bCs/>
                <w:sz w:val="16"/>
              </w:rPr>
              <w:t> </w:t>
            </w:r>
          </w:p>
        </w:tc>
        <w:tc>
          <w:tcPr>
            <w:tcW w:w="856" w:type="dxa"/>
            <w:tcBorders>
              <w:top w:val="nil"/>
              <w:left w:val="nil"/>
              <w:bottom w:val="nil"/>
              <w:right w:val="nil"/>
            </w:tcBorders>
            <w:shd w:val="clear" w:color="auto" w:fill="auto"/>
            <w:noWrap/>
          </w:tcPr>
          <w:p w14:paraId="7C7695C7"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14:paraId="6C5CF0B8" w14:textId="77777777" w:rsidR="00080B61" w:rsidRPr="00521B07" w:rsidRDefault="00080B61" w:rsidP="00C40333">
            <w:pPr>
              <w:jc w:val="right"/>
              <w:rPr>
                <w:rFonts w:cs="Arial"/>
                <w:sz w:val="16"/>
                <w:szCs w:val="16"/>
              </w:rPr>
            </w:pPr>
            <w:r w:rsidRPr="00521B07">
              <w:rPr>
                <w:rFonts w:cs="Arial"/>
                <w:sz w:val="16"/>
              </w:rPr>
              <w:t>6.5</w:t>
            </w:r>
          </w:p>
        </w:tc>
        <w:tc>
          <w:tcPr>
            <w:tcW w:w="716" w:type="dxa"/>
            <w:tcBorders>
              <w:top w:val="nil"/>
              <w:left w:val="nil"/>
              <w:bottom w:val="nil"/>
              <w:right w:val="nil"/>
            </w:tcBorders>
            <w:shd w:val="clear" w:color="auto" w:fill="auto"/>
            <w:noWrap/>
          </w:tcPr>
          <w:p w14:paraId="448BC5BE" w14:textId="77777777" w:rsidR="00080B61" w:rsidRDefault="00080B61" w:rsidP="00624E61">
            <w:pPr>
              <w:jc w:val="right"/>
              <w:rPr>
                <w:rFonts w:cs="Arial"/>
                <w:sz w:val="16"/>
                <w:szCs w:val="16"/>
              </w:rPr>
            </w:pPr>
            <w:r>
              <w:rPr>
                <w:rFonts w:cs="Arial"/>
                <w:sz w:val="16"/>
                <w:szCs w:val="16"/>
              </w:rPr>
              <w:t>9.0</w:t>
            </w:r>
          </w:p>
        </w:tc>
        <w:tc>
          <w:tcPr>
            <w:tcW w:w="716" w:type="dxa"/>
            <w:tcBorders>
              <w:top w:val="nil"/>
              <w:left w:val="nil"/>
              <w:bottom w:val="nil"/>
              <w:right w:val="nil"/>
            </w:tcBorders>
            <w:shd w:val="clear" w:color="auto" w:fill="auto"/>
            <w:noWrap/>
          </w:tcPr>
          <w:p w14:paraId="412DF073" w14:textId="77777777" w:rsidR="00080B61" w:rsidRDefault="00080B61" w:rsidP="00624E61">
            <w:pPr>
              <w:jc w:val="right"/>
              <w:rPr>
                <w:rFonts w:cs="Arial"/>
                <w:sz w:val="16"/>
                <w:szCs w:val="16"/>
              </w:rPr>
            </w:pPr>
            <w:r>
              <w:rPr>
                <w:rFonts w:cs="Arial"/>
                <w:sz w:val="16"/>
                <w:szCs w:val="16"/>
              </w:rPr>
              <w:t>9.0</w:t>
            </w:r>
          </w:p>
        </w:tc>
        <w:tc>
          <w:tcPr>
            <w:tcW w:w="716" w:type="dxa"/>
            <w:tcBorders>
              <w:top w:val="nil"/>
              <w:left w:val="nil"/>
              <w:bottom w:val="nil"/>
              <w:right w:val="nil"/>
            </w:tcBorders>
          </w:tcPr>
          <w:p w14:paraId="1A6E513C" w14:textId="77777777" w:rsidR="00080B61" w:rsidRDefault="00080B61" w:rsidP="00624E61">
            <w:pPr>
              <w:jc w:val="right"/>
              <w:rPr>
                <w:rFonts w:cs="Arial"/>
                <w:sz w:val="16"/>
                <w:szCs w:val="16"/>
              </w:rPr>
            </w:pPr>
            <w:r>
              <w:rPr>
                <w:rFonts w:cs="Arial"/>
                <w:sz w:val="16"/>
                <w:szCs w:val="16"/>
              </w:rPr>
              <w:t>9.0</w:t>
            </w:r>
          </w:p>
        </w:tc>
        <w:tc>
          <w:tcPr>
            <w:tcW w:w="716" w:type="dxa"/>
            <w:tcBorders>
              <w:top w:val="nil"/>
              <w:left w:val="nil"/>
              <w:bottom w:val="nil"/>
              <w:right w:val="nil"/>
            </w:tcBorders>
          </w:tcPr>
          <w:p w14:paraId="152F1C07" w14:textId="77777777" w:rsidR="00080B61" w:rsidRDefault="00080B61" w:rsidP="00624E61">
            <w:pPr>
              <w:jc w:val="right"/>
              <w:rPr>
                <w:rFonts w:cs="Arial"/>
                <w:sz w:val="16"/>
                <w:szCs w:val="16"/>
              </w:rPr>
            </w:pPr>
            <w:r>
              <w:rPr>
                <w:rFonts w:cs="Arial"/>
                <w:sz w:val="16"/>
                <w:szCs w:val="16"/>
              </w:rPr>
              <w:t>8.8</w:t>
            </w:r>
          </w:p>
        </w:tc>
        <w:tc>
          <w:tcPr>
            <w:tcW w:w="716" w:type="dxa"/>
            <w:tcBorders>
              <w:top w:val="nil"/>
              <w:left w:val="nil"/>
              <w:bottom w:val="nil"/>
              <w:right w:val="nil"/>
            </w:tcBorders>
          </w:tcPr>
          <w:p w14:paraId="4B52F8FB" w14:textId="77777777" w:rsidR="00080B61" w:rsidRDefault="00080B61" w:rsidP="00624E61">
            <w:pPr>
              <w:jc w:val="right"/>
              <w:rPr>
                <w:rFonts w:cs="Arial"/>
                <w:sz w:val="16"/>
                <w:szCs w:val="16"/>
              </w:rPr>
            </w:pPr>
            <w:r>
              <w:rPr>
                <w:rFonts w:cs="Arial"/>
                <w:sz w:val="16"/>
                <w:szCs w:val="16"/>
              </w:rPr>
              <w:t>8.7</w:t>
            </w:r>
          </w:p>
        </w:tc>
        <w:tc>
          <w:tcPr>
            <w:tcW w:w="716" w:type="dxa"/>
            <w:tcBorders>
              <w:top w:val="nil"/>
              <w:left w:val="nil"/>
              <w:bottom w:val="nil"/>
              <w:right w:val="nil"/>
            </w:tcBorders>
          </w:tcPr>
          <w:p w14:paraId="4926971D" w14:textId="77777777" w:rsidR="00080B61" w:rsidRDefault="00080B61" w:rsidP="00624E61">
            <w:pPr>
              <w:jc w:val="right"/>
              <w:rPr>
                <w:rFonts w:cs="Arial"/>
                <w:sz w:val="16"/>
                <w:szCs w:val="16"/>
              </w:rPr>
            </w:pPr>
            <w:r>
              <w:rPr>
                <w:rFonts w:cs="Arial"/>
                <w:sz w:val="16"/>
                <w:szCs w:val="16"/>
              </w:rPr>
              <w:t>8.6</w:t>
            </w:r>
          </w:p>
        </w:tc>
        <w:tc>
          <w:tcPr>
            <w:tcW w:w="716" w:type="dxa"/>
            <w:tcBorders>
              <w:top w:val="nil"/>
              <w:left w:val="nil"/>
              <w:bottom w:val="nil"/>
              <w:right w:val="nil"/>
            </w:tcBorders>
          </w:tcPr>
          <w:p w14:paraId="68801CE2" w14:textId="77777777" w:rsidR="00080B61" w:rsidRDefault="00080B61" w:rsidP="00624E61">
            <w:pPr>
              <w:jc w:val="right"/>
              <w:rPr>
                <w:rFonts w:cs="Arial"/>
                <w:sz w:val="16"/>
                <w:szCs w:val="16"/>
              </w:rPr>
            </w:pPr>
            <w:r>
              <w:rPr>
                <w:rFonts w:cs="Arial"/>
                <w:sz w:val="16"/>
                <w:szCs w:val="16"/>
              </w:rPr>
              <w:t>8.4</w:t>
            </w:r>
          </w:p>
        </w:tc>
        <w:tc>
          <w:tcPr>
            <w:tcW w:w="716" w:type="dxa"/>
            <w:tcBorders>
              <w:top w:val="nil"/>
              <w:left w:val="nil"/>
              <w:bottom w:val="nil"/>
              <w:right w:val="nil"/>
            </w:tcBorders>
          </w:tcPr>
          <w:p w14:paraId="15E0F2C7" w14:textId="77777777" w:rsidR="00080B61" w:rsidRDefault="00080B61" w:rsidP="00624E61">
            <w:pPr>
              <w:jc w:val="right"/>
              <w:rPr>
                <w:rFonts w:cs="Arial"/>
                <w:sz w:val="16"/>
                <w:szCs w:val="16"/>
              </w:rPr>
            </w:pPr>
            <w:r>
              <w:rPr>
                <w:rFonts w:cs="Arial"/>
                <w:sz w:val="16"/>
                <w:szCs w:val="16"/>
              </w:rPr>
              <w:t>8.6</w:t>
            </w:r>
          </w:p>
        </w:tc>
        <w:tc>
          <w:tcPr>
            <w:tcW w:w="716" w:type="dxa"/>
            <w:tcBorders>
              <w:top w:val="nil"/>
              <w:left w:val="nil"/>
              <w:bottom w:val="nil"/>
              <w:right w:val="nil"/>
            </w:tcBorders>
          </w:tcPr>
          <w:p w14:paraId="71CE8C9D" w14:textId="77777777" w:rsidR="00080B61" w:rsidRDefault="00080B61" w:rsidP="00624E61">
            <w:pPr>
              <w:jc w:val="right"/>
              <w:rPr>
                <w:rFonts w:cs="Arial"/>
                <w:sz w:val="16"/>
                <w:szCs w:val="16"/>
              </w:rPr>
            </w:pPr>
            <w:r>
              <w:rPr>
                <w:rFonts w:cs="Arial"/>
                <w:sz w:val="16"/>
                <w:szCs w:val="16"/>
              </w:rPr>
              <w:t>8.8</w:t>
            </w:r>
          </w:p>
        </w:tc>
        <w:tc>
          <w:tcPr>
            <w:tcW w:w="716" w:type="dxa"/>
            <w:tcBorders>
              <w:top w:val="nil"/>
              <w:left w:val="nil"/>
              <w:bottom w:val="nil"/>
              <w:right w:val="nil"/>
            </w:tcBorders>
            <w:vAlign w:val="center"/>
          </w:tcPr>
          <w:p w14:paraId="1BF55873" w14:textId="77777777" w:rsidR="00080B61" w:rsidRDefault="00080B61" w:rsidP="00624E61">
            <w:pPr>
              <w:jc w:val="right"/>
              <w:rPr>
                <w:rFonts w:cs="Arial"/>
                <w:sz w:val="16"/>
                <w:szCs w:val="16"/>
              </w:rPr>
            </w:pPr>
            <w:r>
              <w:rPr>
                <w:rFonts w:cs="Arial"/>
                <w:sz w:val="16"/>
                <w:szCs w:val="16"/>
              </w:rPr>
              <w:t>8.6</w:t>
            </w:r>
          </w:p>
        </w:tc>
        <w:tc>
          <w:tcPr>
            <w:tcW w:w="716" w:type="dxa"/>
            <w:tcBorders>
              <w:top w:val="nil"/>
              <w:left w:val="nil"/>
              <w:bottom w:val="nil"/>
              <w:right w:val="nil"/>
            </w:tcBorders>
            <w:vAlign w:val="center"/>
          </w:tcPr>
          <w:p w14:paraId="2E4EFF88" w14:textId="77777777" w:rsidR="00080B61" w:rsidRDefault="00080B61" w:rsidP="00624E61">
            <w:pPr>
              <w:jc w:val="right"/>
              <w:rPr>
                <w:rFonts w:cs="Arial"/>
                <w:sz w:val="16"/>
                <w:szCs w:val="16"/>
              </w:rPr>
            </w:pPr>
            <w:r>
              <w:rPr>
                <w:rFonts w:cs="Arial"/>
                <w:sz w:val="16"/>
                <w:szCs w:val="16"/>
              </w:rPr>
              <w:t>8.4</w:t>
            </w:r>
          </w:p>
        </w:tc>
        <w:tc>
          <w:tcPr>
            <w:tcW w:w="716" w:type="dxa"/>
            <w:tcBorders>
              <w:top w:val="nil"/>
              <w:left w:val="nil"/>
              <w:bottom w:val="nil"/>
              <w:right w:val="nil"/>
            </w:tcBorders>
            <w:vAlign w:val="center"/>
          </w:tcPr>
          <w:p w14:paraId="27ADD063" w14:textId="77777777" w:rsidR="00080B61" w:rsidRDefault="00080B61" w:rsidP="00080B61">
            <w:pPr>
              <w:jc w:val="right"/>
              <w:rPr>
                <w:rFonts w:cs="Arial"/>
                <w:sz w:val="16"/>
                <w:szCs w:val="16"/>
              </w:rPr>
            </w:pPr>
            <w:r>
              <w:rPr>
                <w:rFonts w:cs="Arial"/>
                <w:sz w:val="16"/>
                <w:szCs w:val="16"/>
              </w:rPr>
              <w:t>8.7</w:t>
            </w:r>
          </w:p>
        </w:tc>
        <w:tc>
          <w:tcPr>
            <w:tcW w:w="716" w:type="dxa"/>
            <w:tcBorders>
              <w:top w:val="nil"/>
              <w:left w:val="nil"/>
              <w:bottom w:val="nil"/>
              <w:right w:val="nil"/>
            </w:tcBorders>
            <w:vAlign w:val="center"/>
          </w:tcPr>
          <w:p w14:paraId="5220207C" w14:textId="77777777" w:rsidR="00080B61" w:rsidRDefault="00080B61" w:rsidP="00080B61">
            <w:pPr>
              <w:jc w:val="right"/>
              <w:rPr>
                <w:rFonts w:cs="Arial"/>
                <w:sz w:val="16"/>
                <w:szCs w:val="16"/>
              </w:rPr>
            </w:pPr>
            <w:r>
              <w:rPr>
                <w:rFonts w:cs="Arial"/>
                <w:sz w:val="16"/>
                <w:szCs w:val="16"/>
              </w:rPr>
              <w:t>8.9</w:t>
            </w:r>
          </w:p>
        </w:tc>
        <w:tc>
          <w:tcPr>
            <w:tcW w:w="716" w:type="dxa"/>
            <w:tcBorders>
              <w:top w:val="nil"/>
              <w:left w:val="nil"/>
              <w:bottom w:val="nil"/>
              <w:right w:val="nil"/>
            </w:tcBorders>
            <w:vAlign w:val="center"/>
          </w:tcPr>
          <w:p w14:paraId="358B0991" w14:textId="77777777" w:rsidR="00080B61" w:rsidRDefault="00080B61" w:rsidP="00080B61">
            <w:pPr>
              <w:jc w:val="right"/>
              <w:rPr>
                <w:rFonts w:cs="Arial"/>
                <w:sz w:val="16"/>
                <w:szCs w:val="16"/>
              </w:rPr>
            </w:pPr>
            <w:r>
              <w:rPr>
                <w:rFonts w:cs="Arial"/>
                <w:sz w:val="16"/>
                <w:szCs w:val="16"/>
              </w:rPr>
              <w:t>8.9</w:t>
            </w:r>
          </w:p>
        </w:tc>
        <w:tc>
          <w:tcPr>
            <w:tcW w:w="716" w:type="dxa"/>
            <w:tcBorders>
              <w:top w:val="nil"/>
              <w:left w:val="nil"/>
              <w:bottom w:val="nil"/>
              <w:right w:val="nil"/>
            </w:tcBorders>
            <w:shd w:val="clear" w:color="auto" w:fill="auto"/>
            <w:noWrap/>
            <w:vAlign w:val="center"/>
          </w:tcPr>
          <w:p w14:paraId="31FAD552" w14:textId="77777777" w:rsidR="00080B61" w:rsidRDefault="00080B61" w:rsidP="00080B61">
            <w:pPr>
              <w:jc w:val="right"/>
              <w:rPr>
                <w:rFonts w:cs="Arial"/>
                <w:sz w:val="16"/>
                <w:szCs w:val="16"/>
              </w:rPr>
            </w:pPr>
            <w:r>
              <w:rPr>
                <w:rFonts w:cs="Arial"/>
                <w:sz w:val="16"/>
                <w:szCs w:val="16"/>
              </w:rPr>
              <w:t>9.0</w:t>
            </w:r>
          </w:p>
        </w:tc>
      </w:tr>
      <w:tr w:rsidR="00080B61" w:rsidRPr="00521B07" w14:paraId="7AE588AC" w14:textId="77777777" w:rsidTr="00080B61">
        <w:trPr>
          <w:trHeight w:val="162"/>
        </w:trPr>
        <w:tc>
          <w:tcPr>
            <w:tcW w:w="2260" w:type="dxa"/>
            <w:tcBorders>
              <w:top w:val="nil"/>
              <w:left w:val="single" w:sz="8" w:space="0" w:color="auto"/>
              <w:bottom w:val="nil"/>
              <w:right w:val="nil"/>
            </w:tcBorders>
            <w:shd w:val="clear" w:color="auto" w:fill="auto"/>
            <w:noWrap/>
          </w:tcPr>
          <w:p w14:paraId="04749FA4"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091D0FE7" w14:textId="77777777" w:rsidR="00080B61" w:rsidRPr="00521B07" w:rsidRDefault="00080B61" w:rsidP="00C40333">
            <w:pPr>
              <w:rPr>
                <w:rFonts w:cs="Arial"/>
                <w:b/>
                <w:bCs/>
                <w:sz w:val="16"/>
                <w:szCs w:val="16"/>
              </w:rPr>
            </w:pPr>
          </w:p>
        </w:tc>
        <w:tc>
          <w:tcPr>
            <w:tcW w:w="716" w:type="dxa"/>
            <w:tcBorders>
              <w:top w:val="nil"/>
              <w:left w:val="nil"/>
              <w:bottom w:val="nil"/>
              <w:right w:val="nil"/>
            </w:tcBorders>
            <w:shd w:val="clear" w:color="auto" w:fill="auto"/>
            <w:noWrap/>
          </w:tcPr>
          <w:p w14:paraId="3AF7C2AC" w14:textId="77777777" w:rsidR="00080B61" w:rsidRPr="00521B07" w:rsidRDefault="00080B61" w:rsidP="00C40333">
            <w:pPr>
              <w:rPr>
                <w:rFonts w:cs="Arial"/>
                <w:b/>
                <w:bCs/>
                <w:sz w:val="16"/>
                <w:szCs w:val="16"/>
              </w:rPr>
            </w:pPr>
          </w:p>
        </w:tc>
        <w:tc>
          <w:tcPr>
            <w:tcW w:w="716" w:type="dxa"/>
            <w:tcBorders>
              <w:top w:val="nil"/>
              <w:left w:val="nil"/>
              <w:bottom w:val="nil"/>
              <w:right w:val="nil"/>
            </w:tcBorders>
            <w:shd w:val="clear" w:color="auto" w:fill="auto"/>
            <w:noWrap/>
          </w:tcPr>
          <w:p w14:paraId="4DF40B56" w14:textId="77777777" w:rsidR="00080B61" w:rsidRDefault="00080B61" w:rsidP="00624E61">
            <w:pPr>
              <w:rPr>
                <w:rFonts w:cs="Arial"/>
                <w:sz w:val="16"/>
                <w:szCs w:val="16"/>
              </w:rPr>
            </w:pPr>
          </w:p>
        </w:tc>
        <w:tc>
          <w:tcPr>
            <w:tcW w:w="716" w:type="dxa"/>
            <w:tcBorders>
              <w:top w:val="nil"/>
              <w:left w:val="nil"/>
              <w:bottom w:val="nil"/>
              <w:right w:val="nil"/>
            </w:tcBorders>
            <w:shd w:val="clear" w:color="auto" w:fill="auto"/>
            <w:noWrap/>
          </w:tcPr>
          <w:p w14:paraId="2663CDB1" w14:textId="77777777" w:rsidR="00080B61" w:rsidRDefault="00080B61" w:rsidP="00624E61">
            <w:pPr>
              <w:rPr>
                <w:rFonts w:cs="Arial"/>
                <w:sz w:val="16"/>
                <w:szCs w:val="16"/>
              </w:rPr>
            </w:pPr>
          </w:p>
        </w:tc>
        <w:tc>
          <w:tcPr>
            <w:tcW w:w="716" w:type="dxa"/>
            <w:tcBorders>
              <w:top w:val="nil"/>
              <w:left w:val="nil"/>
              <w:bottom w:val="nil"/>
              <w:right w:val="nil"/>
            </w:tcBorders>
          </w:tcPr>
          <w:p w14:paraId="5DD6C4E8" w14:textId="77777777" w:rsidR="00080B61" w:rsidRDefault="00080B61" w:rsidP="00624E61">
            <w:pPr>
              <w:rPr>
                <w:rFonts w:cs="Arial"/>
                <w:sz w:val="16"/>
                <w:szCs w:val="16"/>
              </w:rPr>
            </w:pPr>
          </w:p>
        </w:tc>
        <w:tc>
          <w:tcPr>
            <w:tcW w:w="716" w:type="dxa"/>
            <w:tcBorders>
              <w:top w:val="nil"/>
              <w:left w:val="nil"/>
              <w:bottom w:val="nil"/>
              <w:right w:val="nil"/>
            </w:tcBorders>
          </w:tcPr>
          <w:p w14:paraId="134CEEAC" w14:textId="77777777" w:rsidR="00080B61" w:rsidRDefault="00080B61" w:rsidP="00624E61">
            <w:pPr>
              <w:rPr>
                <w:rFonts w:cs="Arial"/>
                <w:sz w:val="16"/>
                <w:szCs w:val="16"/>
              </w:rPr>
            </w:pPr>
          </w:p>
        </w:tc>
        <w:tc>
          <w:tcPr>
            <w:tcW w:w="716" w:type="dxa"/>
            <w:tcBorders>
              <w:top w:val="nil"/>
              <w:left w:val="nil"/>
              <w:bottom w:val="nil"/>
              <w:right w:val="nil"/>
            </w:tcBorders>
          </w:tcPr>
          <w:p w14:paraId="096CEFAA" w14:textId="77777777" w:rsidR="00080B61" w:rsidRDefault="00080B61" w:rsidP="00624E61">
            <w:pPr>
              <w:rPr>
                <w:rFonts w:cs="Arial"/>
                <w:sz w:val="16"/>
                <w:szCs w:val="16"/>
              </w:rPr>
            </w:pPr>
          </w:p>
        </w:tc>
        <w:tc>
          <w:tcPr>
            <w:tcW w:w="716" w:type="dxa"/>
            <w:tcBorders>
              <w:top w:val="nil"/>
              <w:left w:val="nil"/>
              <w:bottom w:val="nil"/>
              <w:right w:val="nil"/>
            </w:tcBorders>
          </w:tcPr>
          <w:p w14:paraId="3333028F" w14:textId="77777777" w:rsidR="00080B61" w:rsidRDefault="00080B61" w:rsidP="00624E61">
            <w:pPr>
              <w:rPr>
                <w:rFonts w:cs="Arial"/>
                <w:sz w:val="16"/>
                <w:szCs w:val="16"/>
              </w:rPr>
            </w:pPr>
          </w:p>
        </w:tc>
        <w:tc>
          <w:tcPr>
            <w:tcW w:w="716" w:type="dxa"/>
            <w:tcBorders>
              <w:top w:val="nil"/>
              <w:left w:val="nil"/>
              <w:bottom w:val="nil"/>
              <w:right w:val="nil"/>
            </w:tcBorders>
          </w:tcPr>
          <w:p w14:paraId="46F5EB76" w14:textId="77777777" w:rsidR="00080B61" w:rsidRDefault="00080B61" w:rsidP="00624E61">
            <w:pPr>
              <w:rPr>
                <w:rFonts w:cs="Arial"/>
                <w:sz w:val="16"/>
                <w:szCs w:val="16"/>
              </w:rPr>
            </w:pPr>
          </w:p>
        </w:tc>
        <w:tc>
          <w:tcPr>
            <w:tcW w:w="716" w:type="dxa"/>
            <w:tcBorders>
              <w:top w:val="nil"/>
              <w:left w:val="nil"/>
              <w:bottom w:val="nil"/>
              <w:right w:val="nil"/>
            </w:tcBorders>
          </w:tcPr>
          <w:p w14:paraId="6356DA98" w14:textId="77777777" w:rsidR="00080B61" w:rsidRDefault="00080B61" w:rsidP="00624E61">
            <w:pPr>
              <w:rPr>
                <w:rFonts w:cs="Arial"/>
                <w:sz w:val="16"/>
                <w:szCs w:val="16"/>
              </w:rPr>
            </w:pPr>
          </w:p>
        </w:tc>
        <w:tc>
          <w:tcPr>
            <w:tcW w:w="716" w:type="dxa"/>
            <w:tcBorders>
              <w:top w:val="nil"/>
              <w:left w:val="nil"/>
              <w:bottom w:val="nil"/>
              <w:right w:val="nil"/>
            </w:tcBorders>
          </w:tcPr>
          <w:p w14:paraId="160CD310" w14:textId="77777777" w:rsidR="00080B61" w:rsidRDefault="00080B61" w:rsidP="00624E61">
            <w:pPr>
              <w:rPr>
                <w:rFonts w:cs="Arial"/>
                <w:sz w:val="16"/>
                <w:szCs w:val="16"/>
              </w:rPr>
            </w:pPr>
          </w:p>
        </w:tc>
        <w:tc>
          <w:tcPr>
            <w:tcW w:w="716" w:type="dxa"/>
            <w:tcBorders>
              <w:top w:val="nil"/>
              <w:left w:val="nil"/>
              <w:bottom w:val="nil"/>
              <w:right w:val="nil"/>
            </w:tcBorders>
          </w:tcPr>
          <w:p w14:paraId="0509B820" w14:textId="77777777" w:rsidR="00080B61" w:rsidRDefault="00080B61" w:rsidP="00624E61">
            <w:pPr>
              <w:rPr>
                <w:rFonts w:cs="Arial"/>
                <w:sz w:val="16"/>
                <w:szCs w:val="16"/>
              </w:rPr>
            </w:pPr>
          </w:p>
        </w:tc>
        <w:tc>
          <w:tcPr>
            <w:tcW w:w="716" w:type="dxa"/>
            <w:tcBorders>
              <w:top w:val="nil"/>
              <w:left w:val="nil"/>
              <w:bottom w:val="nil"/>
              <w:right w:val="nil"/>
            </w:tcBorders>
          </w:tcPr>
          <w:p w14:paraId="60E956A6" w14:textId="77777777" w:rsidR="00080B61" w:rsidRDefault="00080B61" w:rsidP="00624E61">
            <w:pPr>
              <w:rPr>
                <w:rFonts w:cs="Arial"/>
                <w:sz w:val="16"/>
                <w:szCs w:val="16"/>
              </w:rPr>
            </w:pPr>
          </w:p>
        </w:tc>
        <w:tc>
          <w:tcPr>
            <w:tcW w:w="716" w:type="dxa"/>
            <w:tcBorders>
              <w:top w:val="nil"/>
              <w:left w:val="nil"/>
              <w:bottom w:val="nil"/>
              <w:right w:val="nil"/>
            </w:tcBorders>
            <w:vAlign w:val="center"/>
          </w:tcPr>
          <w:p w14:paraId="72AE12E4"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1B17A6F2"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756C5DF7"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595DB494" w14:textId="77777777" w:rsidR="00080B61" w:rsidRDefault="00080B61" w:rsidP="00080B61">
            <w:pPr>
              <w:jc w:val="right"/>
              <w:rPr>
                <w:rFonts w:cs="Arial"/>
                <w:sz w:val="16"/>
                <w:szCs w:val="16"/>
              </w:rPr>
            </w:pPr>
          </w:p>
        </w:tc>
      </w:tr>
      <w:tr w:rsidR="00080B61" w:rsidRPr="00521B07" w14:paraId="2E3A740A" w14:textId="77777777" w:rsidTr="00080B61">
        <w:trPr>
          <w:trHeight w:val="240"/>
        </w:trPr>
        <w:tc>
          <w:tcPr>
            <w:tcW w:w="2260" w:type="dxa"/>
            <w:tcBorders>
              <w:top w:val="nil"/>
              <w:left w:val="single" w:sz="8" w:space="0" w:color="auto"/>
              <w:bottom w:val="nil"/>
              <w:right w:val="nil"/>
            </w:tcBorders>
            <w:shd w:val="clear" w:color="auto" w:fill="auto"/>
            <w:noWrap/>
          </w:tcPr>
          <w:p w14:paraId="52B938CD" w14:textId="77777777" w:rsidR="00080B61" w:rsidRPr="00521B07" w:rsidRDefault="00080B61" w:rsidP="00C40333">
            <w:pPr>
              <w:rPr>
                <w:rFonts w:cs="Arial"/>
                <w:b/>
                <w:bCs/>
                <w:sz w:val="16"/>
                <w:szCs w:val="16"/>
              </w:rPr>
            </w:pPr>
            <w:r w:rsidRPr="00521B07">
              <w:rPr>
                <w:rFonts w:cs="Arial"/>
                <w:b/>
                <w:bCs/>
                <w:sz w:val="16"/>
              </w:rPr>
              <w:t>Late Preterm</w:t>
            </w:r>
            <w:r w:rsidRPr="00521B07">
              <w:rPr>
                <w:rFonts w:cs="Arial"/>
                <w:b/>
                <w:bCs/>
                <w:sz w:val="16"/>
                <w:szCs w:val="16"/>
                <w:vertAlign w:val="superscript"/>
              </w:rPr>
              <w:t>8</w:t>
            </w:r>
          </w:p>
        </w:tc>
        <w:tc>
          <w:tcPr>
            <w:tcW w:w="856" w:type="dxa"/>
            <w:tcBorders>
              <w:top w:val="nil"/>
              <w:left w:val="nil"/>
              <w:bottom w:val="nil"/>
              <w:right w:val="nil"/>
            </w:tcBorders>
            <w:shd w:val="clear" w:color="auto" w:fill="auto"/>
            <w:noWrap/>
          </w:tcPr>
          <w:p w14:paraId="26C4F64D" w14:textId="77777777" w:rsidR="00080B61" w:rsidRPr="00521B07" w:rsidRDefault="00080B61"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14:paraId="6D29BC0A" w14:textId="77777777" w:rsidR="00080B61" w:rsidRPr="00521B07" w:rsidRDefault="00080B61" w:rsidP="00C40333">
            <w:pPr>
              <w:jc w:val="right"/>
              <w:rPr>
                <w:rFonts w:cs="Arial"/>
                <w:sz w:val="16"/>
                <w:szCs w:val="16"/>
              </w:rPr>
            </w:pPr>
            <w:r w:rsidRPr="00521B07">
              <w:rPr>
                <w:rFonts w:cs="Arial"/>
                <w:sz w:val="16"/>
                <w:szCs w:val="16"/>
              </w:rPr>
              <w:t>3,977</w:t>
            </w:r>
          </w:p>
        </w:tc>
        <w:tc>
          <w:tcPr>
            <w:tcW w:w="716" w:type="dxa"/>
            <w:tcBorders>
              <w:top w:val="nil"/>
              <w:left w:val="nil"/>
              <w:bottom w:val="nil"/>
              <w:right w:val="nil"/>
            </w:tcBorders>
            <w:shd w:val="clear" w:color="auto" w:fill="auto"/>
            <w:noWrap/>
          </w:tcPr>
          <w:p w14:paraId="751FC431" w14:textId="77777777" w:rsidR="00080B61" w:rsidRDefault="00080B61" w:rsidP="00624E61">
            <w:pPr>
              <w:jc w:val="right"/>
              <w:rPr>
                <w:rFonts w:cs="Arial"/>
                <w:sz w:val="16"/>
                <w:szCs w:val="16"/>
              </w:rPr>
            </w:pPr>
            <w:r>
              <w:rPr>
                <w:rFonts w:cs="Arial"/>
                <w:sz w:val="16"/>
                <w:szCs w:val="16"/>
              </w:rPr>
              <w:t>4,808</w:t>
            </w:r>
          </w:p>
        </w:tc>
        <w:tc>
          <w:tcPr>
            <w:tcW w:w="716" w:type="dxa"/>
            <w:tcBorders>
              <w:top w:val="nil"/>
              <w:left w:val="nil"/>
              <w:bottom w:val="nil"/>
              <w:right w:val="nil"/>
            </w:tcBorders>
            <w:shd w:val="clear" w:color="auto" w:fill="auto"/>
            <w:noWrap/>
          </w:tcPr>
          <w:p w14:paraId="5EB66FAE" w14:textId="77777777" w:rsidR="00080B61" w:rsidRDefault="00080B61" w:rsidP="00624E61">
            <w:pPr>
              <w:jc w:val="right"/>
              <w:rPr>
                <w:rFonts w:cs="Arial"/>
                <w:sz w:val="16"/>
                <w:szCs w:val="16"/>
              </w:rPr>
            </w:pPr>
            <w:r>
              <w:rPr>
                <w:rFonts w:cs="Arial"/>
                <w:sz w:val="16"/>
                <w:szCs w:val="16"/>
              </w:rPr>
              <w:t>4,918</w:t>
            </w:r>
          </w:p>
        </w:tc>
        <w:tc>
          <w:tcPr>
            <w:tcW w:w="716" w:type="dxa"/>
            <w:tcBorders>
              <w:top w:val="nil"/>
              <w:left w:val="nil"/>
              <w:bottom w:val="nil"/>
              <w:right w:val="nil"/>
            </w:tcBorders>
          </w:tcPr>
          <w:p w14:paraId="17E744FF" w14:textId="77777777" w:rsidR="00080B61" w:rsidRDefault="00080B61" w:rsidP="00624E61">
            <w:pPr>
              <w:jc w:val="right"/>
              <w:rPr>
                <w:rFonts w:cs="Arial"/>
                <w:sz w:val="16"/>
                <w:szCs w:val="16"/>
              </w:rPr>
            </w:pPr>
            <w:r>
              <w:rPr>
                <w:rFonts w:cs="Arial"/>
                <w:sz w:val="16"/>
                <w:szCs w:val="16"/>
              </w:rPr>
              <w:t>4,945</w:t>
            </w:r>
          </w:p>
        </w:tc>
        <w:tc>
          <w:tcPr>
            <w:tcW w:w="716" w:type="dxa"/>
            <w:tcBorders>
              <w:top w:val="nil"/>
              <w:left w:val="nil"/>
              <w:bottom w:val="nil"/>
              <w:right w:val="nil"/>
            </w:tcBorders>
          </w:tcPr>
          <w:p w14:paraId="1E4EBBDD" w14:textId="77777777" w:rsidR="00080B61" w:rsidRDefault="00080B61" w:rsidP="00624E61">
            <w:pPr>
              <w:jc w:val="right"/>
              <w:rPr>
                <w:rFonts w:cs="Arial"/>
                <w:sz w:val="16"/>
                <w:szCs w:val="16"/>
              </w:rPr>
            </w:pPr>
            <w:r>
              <w:rPr>
                <w:rFonts w:cs="Arial"/>
                <w:sz w:val="16"/>
                <w:szCs w:val="16"/>
              </w:rPr>
              <w:t>4,753</w:t>
            </w:r>
          </w:p>
        </w:tc>
        <w:tc>
          <w:tcPr>
            <w:tcW w:w="716" w:type="dxa"/>
            <w:tcBorders>
              <w:top w:val="nil"/>
              <w:left w:val="nil"/>
              <w:bottom w:val="nil"/>
              <w:right w:val="nil"/>
            </w:tcBorders>
          </w:tcPr>
          <w:p w14:paraId="4D89BCDD" w14:textId="77777777" w:rsidR="00080B61" w:rsidRDefault="00080B61" w:rsidP="00624E61">
            <w:pPr>
              <w:jc w:val="right"/>
              <w:rPr>
                <w:rFonts w:cs="Arial"/>
                <w:sz w:val="16"/>
                <w:szCs w:val="16"/>
              </w:rPr>
            </w:pPr>
            <w:r>
              <w:rPr>
                <w:rFonts w:cs="Arial"/>
                <w:sz w:val="16"/>
                <w:szCs w:val="16"/>
              </w:rPr>
              <w:t>4,602</w:t>
            </w:r>
          </w:p>
        </w:tc>
        <w:tc>
          <w:tcPr>
            <w:tcW w:w="716" w:type="dxa"/>
            <w:tcBorders>
              <w:top w:val="nil"/>
              <w:left w:val="nil"/>
              <w:bottom w:val="nil"/>
              <w:right w:val="nil"/>
            </w:tcBorders>
          </w:tcPr>
          <w:p w14:paraId="381F513D" w14:textId="77777777" w:rsidR="00080B61" w:rsidRDefault="00080B61" w:rsidP="00624E61">
            <w:pPr>
              <w:jc w:val="right"/>
              <w:rPr>
                <w:rFonts w:cs="Arial"/>
                <w:sz w:val="16"/>
                <w:szCs w:val="16"/>
              </w:rPr>
            </w:pPr>
            <w:r>
              <w:rPr>
                <w:rFonts w:cs="Arial"/>
                <w:sz w:val="16"/>
                <w:szCs w:val="16"/>
              </w:rPr>
              <w:t>4,361</w:t>
            </w:r>
          </w:p>
        </w:tc>
        <w:tc>
          <w:tcPr>
            <w:tcW w:w="716" w:type="dxa"/>
            <w:tcBorders>
              <w:top w:val="nil"/>
              <w:left w:val="nil"/>
              <w:bottom w:val="nil"/>
              <w:right w:val="nil"/>
            </w:tcBorders>
          </w:tcPr>
          <w:p w14:paraId="247C5AAB" w14:textId="77777777" w:rsidR="00080B61" w:rsidRDefault="00080B61" w:rsidP="00624E61">
            <w:pPr>
              <w:jc w:val="right"/>
              <w:rPr>
                <w:rFonts w:cs="Arial"/>
                <w:sz w:val="16"/>
                <w:szCs w:val="16"/>
              </w:rPr>
            </w:pPr>
            <w:r>
              <w:rPr>
                <w:rFonts w:cs="Arial"/>
                <w:sz w:val="16"/>
                <w:szCs w:val="16"/>
              </w:rPr>
              <w:t>4,206</w:t>
            </w:r>
          </w:p>
        </w:tc>
        <w:tc>
          <w:tcPr>
            <w:tcW w:w="716" w:type="dxa"/>
            <w:tcBorders>
              <w:top w:val="nil"/>
              <w:left w:val="nil"/>
              <w:bottom w:val="nil"/>
              <w:right w:val="nil"/>
            </w:tcBorders>
          </w:tcPr>
          <w:p w14:paraId="51AF0CDD" w14:textId="77777777" w:rsidR="00080B61" w:rsidRDefault="00080B61" w:rsidP="00624E61">
            <w:pPr>
              <w:jc w:val="right"/>
              <w:rPr>
                <w:rFonts w:cs="Arial"/>
                <w:sz w:val="16"/>
                <w:szCs w:val="16"/>
              </w:rPr>
            </w:pPr>
            <w:r>
              <w:rPr>
                <w:rFonts w:cs="Arial"/>
                <w:sz w:val="16"/>
                <w:szCs w:val="16"/>
              </w:rPr>
              <w:t>4,422</w:t>
            </w:r>
          </w:p>
        </w:tc>
        <w:tc>
          <w:tcPr>
            <w:tcW w:w="716" w:type="dxa"/>
            <w:tcBorders>
              <w:top w:val="nil"/>
              <w:left w:val="nil"/>
              <w:bottom w:val="nil"/>
              <w:right w:val="nil"/>
            </w:tcBorders>
          </w:tcPr>
          <w:p w14:paraId="438D63B6" w14:textId="77777777" w:rsidR="00080B61" w:rsidRDefault="00080B61" w:rsidP="00624E61">
            <w:pPr>
              <w:jc w:val="right"/>
              <w:rPr>
                <w:rFonts w:cs="Arial"/>
                <w:sz w:val="16"/>
                <w:szCs w:val="16"/>
              </w:rPr>
            </w:pPr>
            <w:r>
              <w:rPr>
                <w:rFonts w:cs="Arial"/>
                <w:sz w:val="16"/>
                <w:szCs w:val="16"/>
              </w:rPr>
              <w:t>4,518</w:t>
            </w:r>
          </w:p>
        </w:tc>
        <w:tc>
          <w:tcPr>
            <w:tcW w:w="716" w:type="dxa"/>
            <w:tcBorders>
              <w:top w:val="nil"/>
              <w:left w:val="nil"/>
              <w:bottom w:val="nil"/>
              <w:right w:val="nil"/>
            </w:tcBorders>
            <w:vAlign w:val="center"/>
          </w:tcPr>
          <w:p w14:paraId="22370666" w14:textId="77777777" w:rsidR="00080B61" w:rsidRDefault="00080B61" w:rsidP="00624E61">
            <w:pPr>
              <w:jc w:val="right"/>
              <w:rPr>
                <w:rFonts w:cs="Arial"/>
                <w:sz w:val="16"/>
                <w:szCs w:val="16"/>
              </w:rPr>
            </w:pPr>
            <w:r>
              <w:rPr>
                <w:rFonts w:cs="Arial"/>
                <w:sz w:val="16"/>
                <w:szCs w:val="16"/>
              </w:rPr>
              <w:t>4,394</w:t>
            </w:r>
          </w:p>
        </w:tc>
        <w:tc>
          <w:tcPr>
            <w:tcW w:w="716" w:type="dxa"/>
            <w:tcBorders>
              <w:top w:val="nil"/>
              <w:left w:val="nil"/>
              <w:bottom w:val="nil"/>
              <w:right w:val="nil"/>
            </w:tcBorders>
            <w:vAlign w:val="center"/>
          </w:tcPr>
          <w:p w14:paraId="33FD4342" w14:textId="77777777" w:rsidR="00080B61" w:rsidRDefault="00080B61" w:rsidP="00624E61">
            <w:pPr>
              <w:jc w:val="right"/>
              <w:rPr>
                <w:rFonts w:cs="Arial"/>
                <w:sz w:val="16"/>
                <w:szCs w:val="16"/>
              </w:rPr>
            </w:pPr>
            <w:r>
              <w:rPr>
                <w:rFonts w:cs="Arial"/>
                <w:sz w:val="16"/>
                <w:szCs w:val="16"/>
              </w:rPr>
              <w:t>4,305</w:t>
            </w:r>
          </w:p>
        </w:tc>
        <w:tc>
          <w:tcPr>
            <w:tcW w:w="716" w:type="dxa"/>
            <w:tcBorders>
              <w:top w:val="nil"/>
              <w:left w:val="nil"/>
              <w:bottom w:val="nil"/>
              <w:right w:val="nil"/>
            </w:tcBorders>
            <w:vAlign w:val="center"/>
          </w:tcPr>
          <w:p w14:paraId="160A0A67" w14:textId="77777777" w:rsidR="00080B61" w:rsidRDefault="00080B61" w:rsidP="00080B61">
            <w:pPr>
              <w:jc w:val="right"/>
              <w:rPr>
                <w:rFonts w:cs="Arial"/>
                <w:sz w:val="16"/>
                <w:szCs w:val="16"/>
              </w:rPr>
            </w:pPr>
            <w:r>
              <w:rPr>
                <w:rFonts w:cs="Arial"/>
                <w:sz w:val="16"/>
                <w:szCs w:val="16"/>
              </w:rPr>
              <w:t>4,492</w:t>
            </w:r>
          </w:p>
        </w:tc>
        <w:tc>
          <w:tcPr>
            <w:tcW w:w="716" w:type="dxa"/>
            <w:tcBorders>
              <w:top w:val="nil"/>
              <w:left w:val="nil"/>
              <w:bottom w:val="nil"/>
              <w:right w:val="nil"/>
            </w:tcBorders>
            <w:vAlign w:val="center"/>
          </w:tcPr>
          <w:p w14:paraId="1A3DD994" w14:textId="77777777" w:rsidR="00080B61" w:rsidRDefault="00080B61" w:rsidP="00080B61">
            <w:pPr>
              <w:jc w:val="right"/>
              <w:rPr>
                <w:rFonts w:cs="Arial"/>
                <w:sz w:val="16"/>
                <w:szCs w:val="16"/>
              </w:rPr>
            </w:pPr>
            <w:r>
              <w:rPr>
                <w:rFonts w:cs="Arial"/>
                <w:sz w:val="16"/>
                <w:szCs w:val="16"/>
              </w:rPr>
              <w:t>4,680</w:t>
            </w:r>
          </w:p>
        </w:tc>
        <w:tc>
          <w:tcPr>
            <w:tcW w:w="716" w:type="dxa"/>
            <w:tcBorders>
              <w:top w:val="nil"/>
              <w:left w:val="nil"/>
              <w:bottom w:val="nil"/>
              <w:right w:val="nil"/>
            </w:tcBorders>
            <w:vAlign w:val="center"/>
          </w:tcPr>
          <w:p w14:paraId="51D0B32B" w14:textId="77777777" w:rsidR="00080B61" w:rsidRDefault="00080B61" w:rsidP="00080B61">
            <w:pPr>
              <w:jc w:val="right"/>
              <w:rPr>
                <w:rFonts w:cs="Arial"/>
                <w:sz w:val="16"/>
                <w:szCs w:val="16"/>
              </w:rPr>
            </w:pPr>
            <w:r>
              <w:rPr>
                <w:rFonts w:cs="Arial"/>
                <w:sz w:val="16"/>
                <w:szCs w:val="16"/>
              </w:rPr>
              <w:t>4,489</w:t>
            </w:r>
          </w:p>
        </w:tc>
        <w:tc>
          <w:tcPr>
            <w:tcW w:w="716" w:type="dxa"/>
            <w:tcBorders>
              <w:top w:val="nil"/>
              <w:left w:val="nil"/>
              <w:bottom w:val="nil"/>
              <w:right w:val="nil"/>
            </w:tcBorders>
            <w:shd w:val="clear" w:color="auto" w:fill="auto"/>
            <w:noWrap/>
            <w:vAlign w:val="center"/>
          </w:tcPr>
          <w:p w14:paraId="4E765F7F" w14:textId="77777777" w:rsidR="00080B61" w:rsidRDefault="00080B61" w:rsidP="00080B61">
            <w:pPr>
              <w:jc w:val="right"/>
              <w:rPr>
                <w:rFonts w:cs="Arial"/>
                <w:sz w:val="16"/>
                <w:szCs w:val="16"/>
              </w:rPr>
            </w:pPr>
            <w:r>
              <w:rPr>
                <w:rFonts w:cs="Arial"/>
                <w:sz w:val="16"/>
                <w:szCs w:val="16"/>
              </w:rPr>
              <w:t>4,570</w:t>
            </w:r>
          </w:p>
        </w:tc>
      </w:tr>
      <w:tr w:rsidR="00080B61" w:rsidRPr="00521B07" w14:paraId="143AF6CC" w14:textId="77777777" w:rsidTr="00080B61">
        <w:trPr>
          <w:trHeight w:val="189"/>
        </w:trPr>
        <w:tc>
          <w:tcPr>
            <w:tcW w:w="2260" w:type="dxa"/>
            <w:tcBorders>
              <w:top w:val="nil"/>
              <w:left w:val="single" w:sz="8" w:space="0" w:color="auto"/>
              <w:bottom w:val="nil"/>
              <w:right w:val="nil"/>
            </w:tcBorders>
            <w:shd w:val="clear" w:color="auto" w:fill="auto"/>
            <w:noWrap/>
          </w:tcPr>
          <w:p w14:paraId="13826280" w14:textId="77777777" w:rsidR="00080B61" w:rsidRPr="00521B07" w:rsidRDefault="00080B61"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0C098B31"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14:paraId="652D7D3D" w14:textId="77777777" w:rsidR="00080B61" w:rsidRPr="00521B07" w:rsidRDefault="00080B61" w:rsidP="00C40333">
            <w:pPr>
              <w:jc w:val="right"/>
              <w:rPr>
                <w:rFonts w:cs="Arial"/>
                <w:sz w:val="16"/>
                <w:szCs w:val="16"/>
              </w:rPr>
            </w:pPr>
            <w:r w:rsidRPr="00521B07">
              <w:rPr>
                <w:rFonts w:cs="Arial"/>
                <w:sz w:val="16"/>
                <w:szCs w:val="16"/>
              </w:rPr>
              <w:t>4.4</w:t>
            </w:r>
          </w:p>
        </w:tc>
        <w:tc>
          <w:tcPr>
            <w:tcW w:w="716" w:type="dxa"/>
            <w:tcBorders>
              <w:top w:val="nil"/>
              <w:left w:val="nil"/>
              <w:bottom w:val="nil"/>
              <w:right w:val="nil"/>
            </w:tcBorders>
            <w:shd w:val="clear" w:color="auto" w:fill="auto"/>
            <w:noWrap/>
          </w:tcPr>
          <w:p w14:paraId="1D2A6DF8" w14:textId="77777777" w:rsidR="00080B61" w:rsidRDefault="00080B61" w:rsidP="00624E61">
            <w:pPr>
              <w:jc w:val="right"/>
              <w:rPr>
                <w:rFonts w:cs="Arial"/>
                <w:sz w:val="16"/>
                <w:szCs w:val="16"/>
              </w:rPr>
            </w:pPr>
            <w:r>
              <w:rPr>
                <w:rFonts w:cs="Arial"/>
                <w:sz w:val="16"/>
                <w:szCs w:val="16"/>
              </w:rPr>
              <w:t>6.3</w:t>
            </w:r>
          </w:p>
        </w:tc>
        <w:tc>
          <w:tcPr>
            <w:tcW w:w="716" w:type="dxa"/>
            <w:tcBorders>
              <w:top w:val="nil"/>
              <w:left w:val="nil"/>
              <w:bottom w:val="nil"/>
              <w:right w:val="nil"/>
            </w:tcBorders>
            <w:shd w:val="clear" w:color="auto" w:fill="auto"/>
            <w:noWrap/>
          </w:tcPr>
          <w:p w14:paraId="7FC990A4" w14:textId="77777777" w:rsidR="00080B61" w:rsidRDefault="00080B61" w:rsidP="00624E61">
            <w:pPr>
              <w:jc w:val="right"/>
              <w:rPr>
                <w:rFonts w:cs="Arial"/>
                <w:sz w:val="16"/>
                <w:szCs w:val="16"/>
              </w:rPr>
            </w:pPr>
            <w:r>
              <w:rPr>
                <w:rFonts w:cs="Arial"/>
                <w:sz w:val="16"/>
                <w:szCs w:val="16"/>
              </w:rPr>
              <w:t>6.3</w:t>
            </w:r>
          </w:p>
        </w:tc>
        <w:tc>
          <w:tcPr>
            <w:tcW w:w="716" w:type="dxa"/>
            <w:tcBorders>
              <w:top w:val="nil"/>
              <w:left w:val="nil"/>
              <w:bottom w:val="nil"/>
              <w:right w:val="nil"/>
            </w:tcBorders>
          </w:tcPr>
          <w:p w14:paraId="72BEE3B4" w14:textId="77777777" w:rsidR="00080B61" w:rsidRDefault="00080B61" w:rsidP="00624E61">
            <w:pPr>
              <w:jc w:val="right"/>
              <w:rPr>
                <w:rFonts w:cs="Arial"/>
                <w:sz w:val="16"/>
                <w:szCs w:val="16"/>
              </w:rPr>
            </w:pPr>
            <w:r>
              <w:rPr>
                <w:rFonts w:cs="Arial"/>
                <w:sz w:val="16"/>
                <w:szCs w:val="16"/>
              </w:rPr>
              <w:t>6.4</w:t>
            </w:r>
          </w:p>
        </w:tc>
        <w:tc>
          <w:tcPr>
            <w:tcW w:w="716" w:type="dxa"/>
            <w:tcBorders>
              <w:top w:val="nil"/>
              <w:left w:val="nil"/>
              <w:bottom w:val="nil"/>
              <w:right w:val="nil"/>
            </w:tcBorders>
          </w:tcPr>
          <w:p w14:paraId="2032619C" w14:textId="77777777" w:rsidR="00080B61" w:rsidRDefault="00080B61" w:rsidP="00624E61">
            <w:pPr>
              <w:jc w:val="right"/>
              <w:rPr>
                <w:rFonts w:cs="Arial"/>
                <w:sz w:val="16"/>
                <w:szCs w:val="16"/>
              </w:rPr>
            </w:pPr>
            <w:r>
              <w:rPr>
                <w:rFonts w:cs="Arial"/>
                <w:sz w:val="16"/>
                <w:szCs w:val="16"/>
              </w:rPr>
              <w:t>6.2</w:t>
            </w:r>
          </w:p>
        </w:tc>
        <w:tc>
          <w:tcPr>
            <w:tcW w:w="716" w:type="dxa"/>
            <w:tcBorders>
              <w:top w:val="nil"/>
              <w:left w:val="nil"/>
              <w:bottom w:val="nil"/>
              <w:right w:val="nil"/>
            </w:tcBorders>
          </w:tcPr>
          <w:p w14:paraId="47D762D5" w14:textId="77777777" w:rsidR="00080B61" w:rsidRDefault="00080B61" w:rsidP="00624E61">
            <w:pPr>
              <w:jc w:val="right"/>
              <w:rPr>
                <w:rFonts w:cs="Arial"/>
                <w:sz w:val="16"/>
                <w:szCs w:val="16"/>
              </w:rPr>
            </w:pPr>
            <w:r>
              <w:rPr>
                <w:rFonts w:cs="Arial"/>
                <w:sz w:val="16"/>
                <w:szCs w:val="16"/>
              </w:rPr>
              <w:t>6.2</w:t>
            </w:r>
          </w:p>
        </w:tc>
        <w:tc>
          <w:tcPr>
            <w:tcW w:w="716" w:type="dxa"/>
            <w:tcBorders>
              <w:top w:val="nil"/>
              <w:left w:val="nil"/>
              <w:bottom w:val="nil"/>
              <w:right w:val="nil"/>
            </w:tcBorders>
          </w:tcPr>
          <w:p w14:paraId="2CF751F5" w14:textId="77777777" w:rsidR="00080B61" w:rsidRDefault="00080B61" w:rsidP="00624E61">
            <w:pPr>
              <w:jc w:val="right"/>
              <w:rPr>
                <w:rFonts w:cs="Arial"/>
                <w:sz w:val="16"/>
                <w:szCs w:val="16"/>
              </w:rPr>
            </w:pPr>
            <w:r>
              <w:rPr>
                <w:rFonts w:cs="Arial"/>
                <w:sz w:val="16"/>
                <w:szCs w:val="16"/>
              </w:rPr>
              <w:t>6.0</w:t>
            </w:r>
          </w:p>
        </w:tc>
        <w:tc>
          <w:tcPr>
            <w:tcW w:w="716" w:type="dxa"/>
            <w:tcBorders>
              <w:top w:val="nil"/>
              <w:left w:val="nil"/>
              <w:bottom w:val="nil"/>
              <w:right w:val="nil"/>
            </w:tcBorders>
          </w:tcPr>
          <w:p w14:paraId="270FEFE8" w14:textId="77777777" w:rsidR="00080B61" w:rsidRDefault="00080B61" w:rsidP="00624E61">
            <w:pPr>
              <w:jc w:val="right"/>
              <w:rPr>
                <w:rFonts w:cs="Arial"/>
                <w:sz w:val="16"/>
                <w:szCs w:val="16"/>
              </w:rPr>
            </w:pPr>
            <w:r>
              <w:rPr>
                <w:rFonts w:cs="Arial"/>
                <w:sz w:val="16"/>
                <w:szCs w:val="16"/>
              </w:rPr>
              <w:t>5.9</w:t>
            </w:r>
          </w:p>
        </w:tc>
        <w:tc>
          <w:tcPr>
            <w:tcW w:w="716" w:type="dxa"/>
            <w:tcBorders>
              <w:top w:val="nil"/>
              <w:left w:val="nil"/>
              <w:bottom w:val="nil"/>
              <w:right w:val="nil"/>
            </w:tcBorders>
          </w:tcPr>
          <w:p w14:paraId="29737132" w14:textId="77777777" w:rsidR="00080B61" w:rsidRDefault="00080B61" w:rsidP="00624E61">
            <w:pPr>
              <w:jc w:val="right"/>
              <w:rPr>
                <w:rFonts w:cs="Arial"/>
                <w:sz w:val="16"/>
                <w:szCs w:val="16"/>
              </w:rPr>
            </w:pPr>
            <w:r>
              <w:rPr>
                <w:rFonts w:cs="Arial"/>
                <w:sz w:val="16"/>
                <w:szCs w:val="16"/>
              </w:rPr>
              <w:t>6.2</w:t>
            </w:r>
          </w:p>
        </w:tc>
        <w:tc>
          <w:tcPr>
            <w:tcW w:w="716" w:type="dxa"/>
            <w:tcBorders>
              <w:top w:val="nil"/>
              <w:left w:val="nil"/>
              <w:bottom w:val="nil"/>
              <w:right w:val="nil"/>
            </w:tcBorders>
          </w:tcPr>
          <w:p w14:paraId="4CCA63CE" w14:textId="77777777" w:rsidR="00080B61" w:rsidRDefault="00080B61" w:rsidP="00624E61">
            <w:pPr>
              <w:jc w:val="right"/>
              <w:rPr>
                <w:rFonts w:cs="Arial"/>
                <w:sz w:val="16"/>
                <w:szCs w:val="16"/>
              </w:rPr>
            </w:pPr>
            <w:r>
              <w:rPr>
                <w:rFonts w:cs="Arial"/>
                <w:sz w:val="16"/>
                <w:szCs w:val="16"/>
              </w:rPr>
              <w:t>6.3</w:t>
            </w:r>
          </w:p>
        </w:tc>
        <w:tc>
          <w:tcPr>
            <w:tcW w:w="716" w:type="dxa"/>
            <w:tcBorders>
              <w:top w:val="nil"/>
              <w:left w:val="nil"/>
              <w:bottom w:val="nil"/>
              <w:right w:val="nil"/>
            </w:tcBorders>
            <w:vAlign w:val="center"/>
          </w:tcPr>
          <w:p w14:paraId="0B63AB1C" w14:textId="77777777" w:rsidR="00080B61" w:rsidRDefault="00080B61" w:rsidP="00624E61">
            <w:pPr>
              <w:jc w:val="right"/>
              <w:rPr>
                <w:rFonts w:cs="Arial"/>
                <w:sz w:val="16"/>
                <w:szCs w:val="16"/>
              </w:rPr>
            </w:pPr>
            <w:r>
              <w:rPr>
                <w:rFonts w:cs="Arial"/>
                <w:sz w:val="16"/>
                <w:szCs w:val="16"/>
              </w:rPr>
              <w:t>6.1</w:t>
            </w:r>
          </w:p>
        </w:tc>
        <w:tc>
          <w:tcPr>
            <w:tcW w:w="716" w:type="dxa"/>
            <w:tcBorders>
              <w:top w:val="nil"/>
              <w:left w:val="nil"/>
              <w:bottom w:val="nil"/>
              <w:right w:val="nil"/>
            </w:tcBorders>
            <w:vAlign w:val="center"/>
          </w:tcPr>
          <w:p w14:paraId="09A7F969" w14:textId="77777777" w:rsidR="00080B61" w:rsidRDefault="00080B61" w:rsidP="00624E61">
            <w:pPr>
              <w:jc w:val="right"/>
              <w:rPr>
                <w:rFonts w:cs="Arial"/>
                <w:sz w:val="16"/>
                <w:szCs w:val="16"/>
              </w:rPr>
            </w:pPr>
            <w:r>
              <w:rPr>
                <w:rFonts w:cs="Arial"/>
                <w:sz w:val="16"/>
                <w:szCs w:val="16"/>
              </w:rPr>
              <w:t>6</w:t>
            </w:r>
          </w:p>
        </w:tc>
        <w:tc>
          <w:tcPr>
            <w:tcW w:w="716" w:type="dxa"/>
            <w:tcBorders>
              <w:top w:val="nil"/>
              <w:left w:val="nil"/>
              <w:bottom w:val="nil"/>
              <w:right w:val="nil"/>
            </w:tcBorders>
            <w:vAlign w:val="center"/>
          </w:tcPr>
          <w:p w14:paraId="0C17F961" w14:textId="77777777" w:rsidR="00080B61" w:rsidRDefault="00080B61" w:rsidP="00080B61">
            <w:pPr>
              <w:jc w:val="right"/>
              <w:rPr>
                <w:rFonts w:cs="Arial"/>
                <w:sz w:val="16"/>
                <w:szCs w:val="16"/>
              </w:rPr>
            </w:pPr>
            <w:r>
              <w:rPr>
                <w:rFonts w:cs="Arial"/>
                <w:sz w:val="16"/>
                <w:szCs w:val="16"/>
              </w:rPr>
              <w:t>6.3</w:t>
            </w:r>
          </w:p>
        </w:tc>
        <w:tc>
          <w:tcPr>
            <w:tcW w:w="716" w:type="dxa"/>
            <w:tcBorders>
              <w:top w:val="nil"/>
              <w:left w:val="nil"/>
              <w:bottom w:val="nil"/>
              <w:right w:val="nil"/>
            </w:tcBorders>
            <w:vAlign w:val="center"/>
          </w:tcPr>
          <w:p w14:paraId="0EC6B59D" w14:textId="77777777" w:rsidR="00080B61" w:rsidRDefault="00080B61" w:rsidP="00080B61">
            <w:pPr>
              <w:jc w:val="right"/>
              <w:rPr>
                <w:rFonts w:cs="Arial"/>
                <w:sz w:val="16"/>
                <w:szCs w:val="16"/>
              </w:rPr>
            </w:pPr>
            <w:r>
              <w:rPr>
                <w:rFonts w:cs="Arial"/>
                <w:sz w:val="16"/>
                <w:szCs w:val="16"/>
              </w:rPr>
              <w:t>6.6</w:t>
            </w:r>
          </w:p>
        </w:tc>
        <w:tc>
          <w:tcPr>
            <w:tcW w:w="716" w:type="dxa"/>
            <w:tcBorders>
              <w:top w:val="nil"/>
              <w:left w:val="nil"/>
              <w:bottom w:val="nil"/>
              <w:right w:val="nil"/>
            </w:tcBorders>
            <w:vAlign w:val="center"/>
          </w:tcPr>
          <w:p w14:paraId="7832046D" w14:textId="77777777" w:rsidR="00080B61" w:rsidRDefault="00080B61" w:rsidP="00080B61">
            <w:pPr>
              <w:jc w:val="right"/>
              <w:rPr>
                <w:rFonts w:cs="Arial"/>
                <w:sz w:val="16"/>
                <w:szCs w:val="16"/>
              </w:rPr>
            </w:pPr>
            <w:r>
              <w:rPr>
                <w:rFonts w:cs="Arial"/>
                <w:sz w:val="16"/>
                <w:szCs w:val="16"/>
              </w:rPr>
              <w:t>6.5</w:t>
            </w:r>
          </w:p>
        </w:tc>
        <w:tc>
          <w:tcPr>
            <w:tcW w:w="716" w:type="dxa"/>
            <w:tcBorders>
              <w:top w:val="nil"/>
              <w:left w:val="nil"/>
              <w:bottom w:val="nil"/>
              <w:right w:val="nil"/>
            </w:tcBorders>
            <w:shd w:val="clear" w:color="auto" w:fill="auto"/>
            <w:noWrap/>
            <w:vAlign w:val="center"/>
          </w:tcPr>
          <w:p w14:paraId="31E0B2E0" w14:textId="77777777" w:rsidR="00080B61" w:rsidRDefault="00080B61" w:rsidP="00080B61">
            <w:pPr>
              <w:jc w:val="right"/>
              <w:rPr>
                <w:rFonts w:cs="Arial"/>
                <w:sz w:val="16"/>
                <w:szCs w:val="16"/>
              </w:rPr>
            </w:pPr>
            <w:r>
              <w:rPr>
                <w:rFonts w:cs="Arial"/>
                <w:sz w:val="16"/>
                <w:szCs w:val="16"/>
              </w:rPr>
              <w:t>6.6</w:t>
            </w:r>
          </w:p>
        </w:tc>
      </w:tr>
      <w:tr w:rsidR="00080B61" w:rsidRPr="00521B07" w14:paraId="00C51CEE" w14:textId="77777777" w:rsidTr="00080B61">
        <w:trPr>
          <w:trHeight w:val="240"/>
        </w:trPr>
        <w:tc>
          <w:tcPr>
            <w:tcW w:w="2260" w:type="dxa"/>
            <w:tcBorders>
              <w:top w:val="nil"/>
              <w:left w:val="single" w:sz="8" w:space="0" w:color="auto"/>
              <w:bottom w:val="nil"/>
              <w:right w:val="nil"/>
            </w:tcBorders>
            <w:shd w:val="clear" w:color="auto" w:fill="auto"/>
            <w:noWrap/>
          </w:tcPr>
          <w:p w14:paraId="351AA529" w14:textId="77777777" w:rsidR="00080B61" w:rsidRPr="00521B07" w:rsidRDefault="00080B61" w:rsidP="00C40333">
            <w:pPr>
              <w:rPr>
                <w:rFonts w:cs="Arial"/>
                <w:b/>
                <w:bCs/>
                <w:sz w:val="16"/>
                <w:szCs w:val="16"/>
              </w:rPr>
            </w:pPr>
            <w:r w:rsidRPr="00521B07">
              <w:rPr>
                <w:rFonts w:cs="Arial"/>
                <w:b/>
                <w:bCs/>
                <w:sz w:val="16"/>
              </w:rPr>
              <w:t>Prenatal Care</w:t>
            </w:r>
          </w:p>
        </w:tc>
        <w:tc>
          <w:tcPr>
            <w:tcW w:w="856" w:type="dxa"/>
            <w:tcBorders>
              <w:top w:val="nil"/>
              <w:left w:val="nil"/>
              <w:bottom w:val="nil"/>
              <w:right w:val="nil"/>
            </w:tcBorders>
            <w:shd w:val="clear" w:color="auto" w:fill="auto"/>
            <w:noWrap/>
          </w:tcPr>
          <w:p w14:paraId="5A3EE072" w14:textId="77777777" w:rsidR="00080B61" w:rsidRPr="00521B07" w:rsidRDefault="00080B61" w:rsidP="00C40333">
            <w:pPr>
              <w:rPr>
                <w:rFonts w:cs="Arial"/>
                <w:b/>
                <w:bCs/>
                <w:sz w:val="16"/>
                <w:szCs w:val="16"/>
              </w:rPr>
            </w:pPr>
          </w:p>
        </w:tc>
        <w:tc>
          <w:tcPr>
            <w:tcW w:w="716" w:type="dxa"/>
            <w:tcBorders>
              <w:top w:val="nil"/>
              <w:left w:val="nil"/>
              <w:bottom w:val="nil"/>
              <w:right w:val="nil"/>
            </w:tcBorders>
            <w:shd w:val="clear" w:color="auto" w:fill="auto"/>
            <w:noWrap/>
          </w:tcPr>
          <w:p w14:paraId="39356B5A" w14:textId="77777777" w:rsidR="00080B61" w:rsidRPr="00521B07" w:rsidRDefault="00080B61" w:rsidP="00C40333">
            <w:pPr>
              <w:jc w:val="right"/>
              <w:rPr>
                <w:rFonts w:cs="Arial"/>
                <w:sz w:val="16"/>
                <w:szCs w:val="16"/>
              </w:rPr>
            </w:pPr>
          </w:p>
        </w:tc>
        <w:tc>
          <w:tcPr>
            <w:tcW w:w="716" w:type="dxa"/>
            <w:tcBorders>
              <w:top w:val="nil"/>
              <w:left w:val="nil"/>
              <w:bottom w:val="nil"/>
              <w:right w:val="nil"/>
            </w:tcBorders>
            <w:shd w:val="clear" w:color="auto" w:fill="auto"/>
            <w:noWrap/>
          </w:tcPr>
          <w:p w14:paraId="516431CA" w14:textId="77777777" w:rsidR="00080B61" w:rsidRDefault="00080B61" w:rsidP="00624E61">
            <w:pPr>
              <w:jc w:val="right"/>
              <w:rPr>
                <w:rFonts w:cs="Arial"/>
                <w:sz w:val="16"/>
                <w:szCs w:val="16"/>
              </w:rPr>
            </w:pPr>
          </w:p>
        </w:tc>
        <w:tc>
          <w:tcPr>
            <w:tcW w:w="716" w:type="dxa"/>
            <w:tcBorders>
              <w:top w:val="nil"/>
              <w:left w:val="nil"/>
              <w:bottom w:val="nil"/>
              <w:right w:val="nil"/>
            </w:tcBorders>
            <w:shd w:val="clear" w:color="auto" w:fill="auto"/>
            <w:noWrap/>
          </w:tcPr>
          <w:p w14:paraId="0BD6E0E9"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D7F0BE8"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DF8A524"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66E41218"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6970F83"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7C3B0AE6"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001E127E"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1CB825D8"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5F90A08B" w14:textId="77777777" w:rsidR="00080B61" w:rsidRDefault="00080B61" w:rsidP="00624E61">
            <w:pPr>
              <w:jc w:val="right"/>
              <w:rPr>
                <w:rFonts w:cs="Arial"/>
                <w:sz w:val="16"/>
                <w:szCs w:val="16"/>
              </w:rPr>
            </w:pPr>
          </w:p>
        </w:tc>
        <w:tc>
          <w:tcPr>
            <w:tcW w:w="716" w:type="dxa"/>
            <w:tcBorders>
              <w:top w:val="nil"/>
              <w:left w:val="nil"/>
              <w:bottom w:val="nil"/>
              <w:right w:val="nil"/>
            </w:tcBorders>
          </w:tcPr>
          <w:p w14:paraId="4A6BCAE3" w14:textId="77777777" w:rsidR="00080B61" w:rsidRDefault="00080B61" w:rsidP="00624E61">
            <w:pPr>
              <w:jc w:val="right"/>
              <w:rPr>
                <w:rFonts w:cs="Arial"/>
                <w:sz w:val="16"/>
                <w:szCs w:val="16"/>
              </w:rPr>
            </w:pPr>
          </w:p>
        </w:tc>
        <w:tc>
          <w:tcPr>
            <w:tcW w:w="716" w:type="dxa"/>
            <w:tcBorders>
              <w:top w:val="nil"/>
              <w:left w:val="nil"/>
              <w:bottom w:val="nil"/>
              <w:right w:val="nil"/>
            </w:tcBorders>
            <w:vAlign w:val="center"/>
          </w:tcPr>
          <w:p w14:paraId="245350DD"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2B52056E" w14:textId="77777777" w:rsidR="00080B61" w:rsidRDefault="00080B61" w:rsidP="00080B61">
            <w:pPr>
              <w:jc w:val="right"/>
              <w:rPr>
                <w:rFonts w:cs="Arial"/>
                <w:sz w:val="16"/>
                <w:szCs w:val="16"/>
              </w:rPr>
            </w:pPr>
          </w:p>
        </w:tc>
        <w:tc>
          <w:tcPr>
            <w:tcW w:w="716" w:type="dxa"/>
            <w:tcBorders>
              <w:top w:val="nil"/>
              <w:left w:val="nil"/>
              <w:bottom w:val="nil"/>
              <w:right w:val="nil"/>
            </w:tcBorders>
            <w:vAlign w:val="center"/>
          </w:tcPr>
          <w:p w14:paraId="04A709F5" w14:textId="77777777" w:rsidR="00080B61" w:rsidRDefault="00080B61" w:rsidP="00080B61">
            <w:pPr>
              <w:jc w:val="right"/>
              <w:rPr>
                <w:rFonts w:cs="Arial"/>
                <w:sz w:val="16"/>
                <w:szCs w:val="16"/>
              </w:rPr>
            </w:pPr>
          </w:p>
        </w:tc>
        <w:tc>
          <w:tcPr>
            <w:tcW w:w="716" w:type="dxa"/>
            <w:tcBorders>
              <w:top w:val="nil"/>
              <w:left w:val="nil"/>
              <w:bottom w:val="nil"/>
              <w:right w:val="nil"/>
            </w:tcBorders>
            <w:shd w:val="clear" w:color="auto" w:fill="auto"/>
            <w:noWrap/>
            <w:vAlign w:val="center"/>
          </w:tcPr>
          <w:p w14:paraId="1735A9F0" w14:textId="77777777" w:rsidR="00080B61" w:rsidRDefault="00080B61" w:rsidP="00080B61">
            <w:pPr>
              <w:jc w:val="right"/>
              <w:rPr>
                <w:rFonts w:cs="Arial"/>
                <w:sz w:val="16"/>
                <w:szCs w:val="16"/>
              </w:rPr>
            </w:pPr>
          </w:p>
        </w:tc>
      </w:tr>
      <w:tr w:rsidR="00080B61" w:rsidRPr="00521B07" w14:paraId="55B6643B" w14:textId="77777777" w:rsidTr="00080B61">
        <w:trPr>
          <w:trHeight w:val="240"/>
        </w:trPr>
        <w:tc>
          <w:tcPr>
            <w:tcW w:w="2260" w:type="dxa"/>
            <w:tcBorders>
              <w:top w:val="nil"/>
              <w:left w:val="single" w:sz="8" w:space="0" w:color="auto"/>
              <w:bottom w:val="nil"/>
              <w:right w:val="nil"/>
            </w:tcBorders>
            <w:shd w:val="clear" w:color="auto" w:fill="auto"/>
            <w:noWrap/>
          </w:tcPr>
          <w:p w14:paraId="24F3878A" w14:textId="77777777" w:rsidR="00080B61" w:rsidRPr="00521B07" w:rsidRDefault="00080B61" w:rsidP="00C40333">
            <w:pPr>
              <w:rPr>
                <w:rFonts w:cs="Arial"/>
                <w:b/>
                <w:bCs/>
                <w:sz w:val="16"/>
                <w:szCs w:val="16"/>
              </w:rPr>
            </w:pPr>
            <w:r>
              <w:rPr>
                <w:rFonts w:cs="Arial"/>
                <w:bCs/>
                <w:sz w:val="16"/>
              </w:rPr>
              <w:t xml:space="preserve">  </w:t>
            </w:r>
            <w:r w:rsidRPr="00F774DD">
              <w:rPr>
                <w:rFonts w:cs="Arial"/>
                <w:bCs/>
                <w:sz w:val="16"/>
              </w:rPr>
              <w:t>P</w:t>
            </w:r>
            <w:r>
              <w:rPr>
                <w:rFonts w:cs="Arial"/>
                <w:bCs/>
                <w:sz w:val="16"/>
              </w:rPr>
              <w:t>ublic</w:t>
            </w:r>
            <w:r w:rsidRPr="00F774DD">
              <w:rPr>
                <w:rFonts w:cs="Arial"/>
                <w:bCs/>
                <w:sz w:val="16"/>
              </w:rPr>
              <w:t xml:space="preserve"> Pay Prenatal Care</w:t>
            </w:r>
            <w:r w:rsidRPr="00F774DD">
              <w:rPr>
                <w:rFonts w:cs="Arial"/>
                <w:b/>
                <w:bCs/>
                <w:sz w:val="16"/>
                <w:szCs w:val="16"/>
                <w:vertAlign w:val="superscript"/>
              </w:rPr>
              <w:t>9</w:t>
            </w:r>
          </w:p>
        </w:tc>
        <w:tc>
          <w:tcPr>
            <w:tcW w:w="856" w:type="dxa"/>
            <w:tcBorders>
              <w:top w:val="nil"/>
              <w:left w:val="nil"/>
              <w:bottom w:val="nil"/>
              <w:right w:val="nil"/>
            </w:tcBorders>
            <w:shd w:val="clear" w:color="auto" w:fill="auto"/>
            <w:noWrap/>
          </w:tcPr>
          <w:p w14:paraId="2DA39200"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14:paraId="7724D94F" w14:textId="77777777" w:rsidR="00080B61" w:rsidRPr="00521B07" w:rsidRDefault="00080B61" w:rsidP="00C40333">
            <w:pPr>
              <w:jc w:val="right"/>
              <w:rPr>
                <w:rFonts w:cs="Arial"/>
                <w:sz w:val="16"/>
                <w:szCs w:val="16"/>
              </w:rPr>
            </w:pPr>
            <w:r>
              <w:rPr>
                <w:rFonts w:cs="Arial"/>
                <w:sz w:val="16"/>
                <w:szCs w:val="16"/>
              </w:rPr>
              <w:t>25.1</w:t>
            </w:r>
          </w:p>
        </w:tc>
        <w:tc>
          <w:tcPr>
            <w:tcW w:w="716" w:type="dxa"/>
            <w:tcBorders>
              <w:top w:val="nil"/>
              <w:left w:val="nil"/>
              <w:bottom w:val="nil"/>
              <w:right w:val="nil"/>
            </w:tcBorders>
            <w:shd w:val="clear" w:color="auto" w:fill="auto"/>
            <w:noWrap/>
          </w:tcPr>
          <w:p w14:paraId="5BB1A2F2" w14:textId="77777777" w:rsidR="00080B61" w:rsidRDefault="00080B61" w:rsidP="00624E61">
            <w:pPr>
              <w:jc w:val="right"/>
              <w:rPr>
                <w:rFonts w:cs="Arial"/>
                <w:sz w:val="16"/>
                <w:szCs w:val="16"/>
              </w:rPr>
            </w:pPr>
            <w:r>
              <w:rPr>
                <w:rFonts w:cs="Arial"/>
                <w:sz w:val="16"/>
                <w:szCs w:val="16"/>
              </w:rPr>
              <w:t>31.9</w:t>
            </w:r>
          </w:p>
        </w:tc>
        <w:tc>
          <w:tcPr>
            <w:tcW w:w="716" w:type="dxa"/>
            <w:tcBorders>
              <w:top w:val="nil"/>
              <w:left w:val="nil"/>
              <w:bottom w:val="nil"/>
              <w:right w:val="nil"/>
            </w:tcBorders>
            <w:shd w:val="clear" w:color="auto" w:fill="auto"/>
            <w:noWrap/>
          </w:tcPr>
          <w:p w14:paraId="48C50E15" w14:textId="77777777" w:rsidR="00080B61" w:rsidRDefault="00080B61" w:rsidP="00624E61">
            <w:pPr>
              <w:jc w:val="right"/>
              <w:rPr>
                <w:rFonts w:cs="Arial"/>
                <w:sz w:val="16"/>
                <w:szCs w:val="16"/>
              </w:rPr>
            </w:pPr>
            <w:r>
              <w:rPr>
                <w:rFonts w:cs="Arial"/>
                <w:sz w:val="16"/>
                <w:szCs w:val="16"/>
              </w:rPr>
              <w:t>33.5</w:t>
            </w:r>
          </w:p>
        </w:tc>
        <w:tc>
          <w:tcPr>
            <w:tcW w:w="716" w:type="dxa"/>
            <w:tcBorders>
              <w:top w:val="nil"/>
              <w:left w:val="nil"/>
              <w:bottom w:val="nil"/>
              <w:right w:val="nil"/>
            </w:tcBorders>
          </w:tcPr>
          <w:p w14:paraId="4ABA123F" w14:textId="77777777" w:rsidR="00080B61" w:rsidRDefault="00080B61" w:rsidP="00624E61">
            <w:pPr>
              <w:jc w:val="right"/>
              <w:rPr>
                <w:rFonts w:cs="Arial"/>
                <w:sz w:val="16"/>
                <w:szCs w:val="16"/>
              </w:rPr>
            </w:pPr>
            <w:r>
              <w:rPr>
                <w:rFonts w:cs="Arial"/>
                <w:sz w:val="16"/>
                <w:szCs w:val="16"/>
              </w:rPr>
              <w:t>34.9</w:t>
            </w:r>
          </w:p>
        </w:tc>
        <w:tc>
          <w:tcPr>
            <w:tcW w:w="716" w:type="dxa"/>
            <w:tcBorders>
              <w:top w:val="nil"/>
              <w:left w:val="nil"/>
              <w:bottom w:val="nil"/>
              <w:right w:val="nil"/>
            </w:tcBorders>
          </w:tcPr>
          <w:p w14:paraId="5F5AD3D3" w14:textId="77777777" w:rsidR="00080B61" w:rsidRDefault="00080B61" w:rsidP="00624E61">
            <w:pPr>
              <w:jc w:val="right"/>
              <w:rPr>
                <w:rFonts w:cs="Arial"/>
                <w:sz w:val="16"/>
                <w:szCs w:val="16"/>
              </w:rPr>
            </w:pPr>
            <w:r>
              <w:rPr>
                <w:rFonts w:cs="Arial"/>
                <w:sz w:val="16"/>
                <w:szCs w:val="16"/>
              </w:rPr>
              <w:t>34.5</w:t>
            </w:r>
          </w:p>
        </w:tc>
        <w:tc>
          <w:tcPr>
            <w:tcW w:w="716" w:type="dxa"/>
            <w:tcBorders>
              <w:top w:val="nil"/>
              <w:left w:val="nil"/>
              <w:bottom w:val="nil"/>
              <w:right w:val="nil"/>
            </w:tcBorders>
          </w:tcPr>
          <w:p w14:paraId="3A7D36CB" w14:textId="77777777" w:rsidR="00080B61" w:rsidRDefault="00080B61" w:rsidP="00624E61">
            <w:pPr>
              <w:jc w:val="right"/>
              <w:rPr>
                <w:rFonts w:cs="Arial"/>
                <w:sz w:val="16"/>
                <w:szCs w:val="16"/>
              </w:rPr>
            </w:pPr>
            <w:r>
              <w:rPr>
                <w:rFonts w:cs="Arial"/>
                <w:sz w:val="16"/>
                <w:szCs w:val="16"/>
              </w:rPr>
              <w:t>35.3</w:t>
            </w:r>
          </w:p>
        </w:tc>
        <w:tc>
          <w:tcPr>
            <w:tcW w:w="716" w:type="dxa"/>
            <w:tcBorders>
              <w:top w:val="nil"/>
              <w:left w:val="nil"/>
              <w:bottom w:val="nil"/>
              <w:right w:val="nil"/>
            </w:tcBorders>
          </w:tcPr>
          <w:p w14:paraId="70ABEE39" w14:textId="77777777" w:rsidR="00080B61" w:rsidRDefault="00080B61" w:rsidP="00624E61">
            <w:pPr>
              <w:jc w:val="right"/>
              <w:rPr>
                <w:rFonts w:cs="Arial"/>
                <w:sz w:val="16"/>
                <w:szCs w:val="16"/>
              </w:rPr>
            </w:pPr>
            <w:r>
              <w:rPr>
                <w:rFonts w:cs="Arial"/>
                <w:sz w:val="16"/>
                <w:szCs w:val="16"/>
              </w:rPr>
              <w:t>35.8</w:t>
            </w:r>
          </w:p>
        </w:tc>
        <w:tc>
          <w:tcPr>
            <w:tcW w:w="716" w:type="dxa"/>
            <w:tcBorders>
              <w:top w:val="nil"/>
              <w:left w:val="nil"/>
              <w:bottom w:val="nil"/>
              <w:right w:val="nil"/>
            </w:tcBorders>
          </w:tcPr>
          <w:p w14:paraId="0EDEF0CE" w14:textId="77777777" w:rsidR="00080B61" w:rsidRDefault="00080B61" w:rsidP="00624E61">
            <w:pPr>
              <w:jc w:val="right"/>
              <w:rPr>
                <w:rFonts w:cs="Arial"/>
                <w:sz w:val="16"/>
                <w:szCs w:val="16"/>
              </w:rPr>
            </w:pPr>
            <w:r>
              <w:rPr>
                <w:rFonts w:cs="Arial"/>
                <w:sz w:val="16"/>
                <w:szCs w:val="16"/>
              </w:rPr>
              <w:t>38.8</w:t>
            </w:r>
          </w:p>
        </w:tc>
        <w:tc>
          <w:tcPr>
            <w:tcW w:w="716" w:type="dxa"/>
            <w:tcBorders>
              <w:top w:val="nil"/>
              <w:left w:val="nil"/>
              <w:bottom w:val="nil"/>
              <w:right w:val="nil"/>
            </w:tcBorders>
          </w:tcPr>
          <w:p w14:paraId="19C8B820" w14:textId="77777777" w:rsidR="00080B61" w:rsidRDefault="00080B61" w:rsidP="00624E61">
            <w:pPr>
              <w:jc w:val="right"/>
              <w:rPr>
                <w:rFonts w:cs="Arial"/>
                <w:sz w:val="16"/>
                <w:szCs w:val="16"/>
              </w:rPr>
            </w:pPr>
            <w:r>
              <w:rPr>
                <w:rFonts w:cs="Arial"/>
                <w:sz w:val="16"/>
                <w:szCs w:val="16"/>
              </w:rPr>
              <w:t>39.7</w:t>
            </w:r>
          </w:p>
        </w:tc>
        <w:tc>
          <w:tcPr>
            <w:tcW w:w="716" w:type="dxa"/>
            <w:tcBorders>
              <w:top w:val="nil"/>
              <w:left w:val="nil"/>
              <w:bottom w:val="nil"/>
              <w:right w:val="nil"/>
            </w:tcBorders>
          </w:tcPr>
          <w:p w14:paraId="444C5A53" w14:textId="77777777" w:rsidR="00080B61" w:rsidRDefault="00080B61" w:rsidP="00624E61">
            <w:pPr>
              <w:jc w:val="right"/>
              <w:rPr>
                <w:rFonts w:cs="Arial"/>
                <w:sz w:val="16"/>
                <w:szCs w:val="16"/>
              </w:rPr>
            </w:pPr>
            <w:r>
              <w:rPr>
                <w:rFonts w:cs="Arial"/>
                <w:sz w:val="16"/>
                <w:szCs w:val="16"/>
              </w:rPr>
              <w:t>38.9</w:t>
            </w:r>
          </w:p>
        </w:tc>
        <w:tc>
          <w:tcPr>
            <w:tcW w:w="716" w:type="dxa"/>
            <w:tcBorders>
              <w:top w:val="nil"/>
              <w:left w:val="nil"/>
              <w:bottom w:val="nil"/>
              <w:right w:val="nil"/>
            </w:tcBorders>
            <w:vAlign w:val="center"/>
          </w:tcPr>
          <w:p w14:paraId="4031EC8E" w14:textId="77777777" w:rsidR="00080B61" w:rsidRDefault="00080B61" w:rsidP="00624E61">
            <w:pPr>
              <w:jc w:val="right"/>
              <w:rPr>
                <w:rFonts w:cs="Arial"/>
                <w:sz w:val="16"/>
                <w:szCs w:val="16"/>
              </w:rPr>
            </w:pPr>
            <w:r>
              <w:rPr>
                <w:rFonts w:cs="Arial"/>
                <w:sz w:val="16"/>
                <w:szCs w:val="16"/>
              </w:rPr>
              <w:t>42.9</w:t>
            </w:r>
          </w:p>
        </w:tc>
        <w:tc>
          <w:tcPr>
            <w:tcW w:w="716" w:type="dxa"/>
            <w:tcBorders>
              <w:top w:val="nil"/>
              <w:left w:val="nil"/>
              <w:bottom w:val="nil"/>
              <w:right w:val="nil"/>
            </w:tcBorders>
            <w:vAlign w:val="center"/>
          </w:tcPr>
          <w:p w14:paraId="564CEB96" w14:textId="77777777" w:rsidR="00080B61" w:rsidRDefault="00080B61" w:rsidP="00624E61">
            <w:pPr>
              <w:jc w:val="right"/>
              <w:rPr>
                <w:rFonts w:cs="Arial"/>
                <w:sz w:val="16"/>
                <w:szCs w:val="16"/>
              </w:rPr>
            </w:pPr>
            <w:r>
              <w:rPr>
                <w:rFonts w:cs="Arial"/>
                <w:sz w:val="16"/>
                <w:szCs w:val="16"/>
              </w:rPr>
              <w:t>38.3</w:t>
            </w:r>
          </w:p>
        </w:tc>
        <w:tc>
          <w:tcPr>
            <w:tcW w:w="716" w:type="dxa"/>
            <w:tcBorders>
              <w:top w:val="nil"/>
              <w:left w:val="nil"/>
              <w:bottom w:val="nil"/>
              <w:right w:val="nil"/>
            </w:tcBorders>
            <w:vAlign w:val="center"/>
          </w:tcPr>
          <w:p w14:paraId="5FF6B7D3" w14:textId="77777777" w:rsidR="00080B61" w:rsidRDefault="00080B61" w:rsidP="00080B61">
            <w:pPr>
              <w:jc w:val="right"/>
              <w:rPr>
                <w:rFonts w:cs="Arial"/>
                <w:sz w:val="16"/>
                <w:szCs w:val="16"/>
              </w:rPr>
            </w:pPr>
            <w:r>
              <w:rPr>
                <w:rFonts w:cs="Arial"/>
                <w:sz w:val="16"/>
                <w:szCs w:val="16"/>
              </w:rPr>
              <w:t>38.6</w:t>
            </w:r>
          </w:p>
        </w:tc>
        <w:tc>
          <w:tcPr>
            <w:tcW w:w="716" w:type="dxa"/>
            <w:tcBorders>
              <w:top w:val="nil"/>
              <w:left w:val="nil"/>
              <w:bottom w:val="nil"/>
              <w:right w:val="nil"/>
            </w:tcBorders>
            <w:vAlign w:val="center"/>
          </w:tcPr>
          <w:p w14:paraId="16F70DCB" w14:textId="77777777" w:rsidR="00080B61" w:rsidRDefault="00080B61" w:rsidP="00080B61">
            <w:pPr>
              <w:jc w:val="right"/>
              <w:rPr>
                <w:rFonts w:cs="Arial"/>
                <w:sz w:val="16"/>
                <w:szCs w:val="16"/>
              </w:rPr>
            </w:pPr>
            <w:r>
              <w:rPr>
                <w:rFonts w:cs="Arial"/>
                <w:sz w:val="16"/>
                <w:szCs w:val="16"/>
              </w:rPr>
              <w:t>39.2</w:t>
            </w:r>
          </w:p>
        </w:tc>
        <w:tc>
          <w:tcPr>
            <w:tcW w:w="716" w:type="dxa"/>
            <w:tcBorders>
              <w:top w:val="nil"/>
              <w:left w:val="nil"/>
              <w:bottom w:val="nil"/>
              <w:right w:val="nil"/>
            </w:tcBorders>
            <w:vAlign w:val="center"/>
          </w:tcPr>
          <w:p w14:paraId="1ED8ED0E" w14:textId="77777777" w:rsidR="00080B61" w:rsidRDefault="00080B61" w:rsidP="00080B61">
            <w:pPr>
              <w:jc w:val="right"/>
              <w:rPr>
                <w:rFonts w:cs="Arial"/>
                <w:sz w:val="16"/>
                <w:szCs w:val="16"/>
              </w:rPr>
            </w:pPr>
            <w:r>
              <w:rPr>
                <w:rFonts w:cs="Arial"/>
                <w:sz w:val="16"/>
                <w:szCs w:val="16"/>
              </w:rPr>
              <w:t>38.5</w:t>
            </w:r>
          </w:p>
        </w:tc>
        <w:tc>
          <w:tcPr>
            <w:tcW w:w="716" w:type="dxa"/>
            <w:tcBorders>
              <w:top w:val="nil"/>
              <w:left w:val="nil"/>
              <w:bottom w:val="nil"/>
              <w:right w:val="nil"/>
            </w:tcBorders>
            <w:shd w:val="clear" w:color="auto" w:fill="auto"/>
            <w:noWrap/>
            <w:vAlign w:val="center"/>
          </w:tcPr>
          <w:p w14:paraId="030AF06E" w14:textId="77777777" w:rsidR="00080B61" w:rsidRDefault="00080B61" w:rsidP="00080B61">
            <w:pPr>
              <w:jc w:val="right"/>
              <w:rPr>
                <w:rFonts w:cs="Arial"/>
                <w:sz w:val="16"/>
                <w:szCs w:val="16"/>
              </w:rPr>
            </w:pPr>
            <w:r>
              <w:rPr>
                <w:rFonts w:cs="Arial"/>
                <w:sz w:val="16"/>
                <w:szCs w:val="16"/>
              </w:rPr>
              <w:t>38.1</w:t>
            </w:r>
          </w:p>
        </w:tc>
      </w:tr>
      <w:tr w:rsidR="00080B61" w:rsidRPr="00521B07" w14:paraId="1340BB13" w14:textId="77777777" w:rsidTr="00080B61">
        <w:trPr>
          <w:trHeight w:val="240"/>
        </w:trPr>
        <w:tc>
          <w:tcPr>
            <w:tcW w:w="2260" w:type="dxa"/>
            <w:tcBorders>
              <w:top w:val="nil"/>
              <w:left w:val="single" w:sz="8" w:space="0" w:color="auto"/>
              <w:right w:val="nil"/>
            </w:tcBorders>
            <w:shd w:val="clear" w:color="auto" w:fill="auto"/>
            <w:noWrap/>
          </w:tcPr>
          <w:p w14:paraId="51301516" w14:textId="77777777" w:rsidR="00080B61" w:rsidRPr="00521B07" w:rsidRDefault="00080B61" w:rsidP="00C40333">
            <w:pPr>
              <w:rPr>
                <w:rFonts w:cs="Arial"/>
                <w:b/>
                <w:bCs/>
                <w:sz w:val="16"/>
                <w:szCs w:val="16"/>
              </w:rPr>
            </w:pPr>
            <w:r>
              <w:rPr>
                <w:rFonts w:cs="Arial"/>
                <w:b/>
                <w:bCs/>
                <w:sz w:val="16"/>
              </w:rPr>
              <w:t xml:space="preserve">  </w:t>
            </w:r>
            <w:r w:rsidRPr="00F774DD">
              <w:rPr>
                <w:rFonts w:cs="Arial"/>
                <w:bCs/>
                <w:sz w:val="16"/>
              </w:rPr>
              <w:t>APNCU Index</w:t>
            </w:r>
            <w:r w:rsidRPr="00521B07">
              <w:rPr>
                <w:rFonts w:cs="Arial"/>
                <w:b/>
                <w:bCs/>
                <w:sz w:val="16"/>
                <w:szCs w:val="16"/>
                <w:vertAlign w:val="superscript"/>
              </w:rPr>
              <w:t>10</w:t>
            </w:r>
          </w:p>
        </w:tc>
        <w:tc>
          <w:tcPr>
            <w:tcW w:w="856" w:type="dxa"/>
            <w:tcBorders>
              <w:top w:val="nil"/>
              <w:left w:val="nil"/>
              <w:right w:val="nil"/>
            </w:tcBorders>
            <w:shd w:val="clear" w:color="auto" w:fill="auto"/>
            <w:noWrap/>
          </w:tcPr>
          <w:p w14:paraId="3CA5BBD1"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right w:val="nil"/>
            </w:tcBorders>
            <w:shd w:val="clear" w:color="auto" w:fill="auto"/>
            <w:noWrap/>
          </w:tcPr>
          <w:p w14:paraId="3D231E10" w14:textId="77777777" w:rsidR="00080B61" w:rsidRPr="00521B07" w:rsidRDefault="00080B61" w:rsidP="00C40333">
            <w:pPr>
              <w:jc w:val="center"/>
              <w:rPr>
                <w:rFonts w:cs="Arial"/>
                <w:b/>
                <w:bCs/>
                <w:sz w:val="16"/>
                <w:szCs w:val="16"/>
              </w:rPr>
            </w:pPr>
            <w:r w:rsidRPr="00521B07">
              <w:rPr>
                <w:rFonts w:cs="Arial"/>
                <w:b/>
                <w:bCs/>
                <w:sz w:val="16"/>
              </w:rPr>
              <w:t> </w:t>
            </w:r>
          </w:p>
        </w:tc>
        <w:tc>
          <w:tcPr>
            <w:tcW w:w="716" w:type="dxa"/>
            <w:tcBorders>
              <w:top w:val="nil"/>
              <w:left w:val="nil"/>
              <w:right w:val="nil"/>
            </w:tcBorders>
            <w:shd w:val="clear" w:color="auto" w:fill="auto"/>
            <w:noWrap/>
          </w:tcPr>
          <w:p w14:paraId="07451D30" w14:textId="77777777" w:rsidR="00080B61" w:rsidRDefault="00080B61" w:rsidP="00624E61">
            <w:pPr>
              <w:jc w:val="right"/>
              <w:rPr>
                <w:rFonts w:cs="Arial"/>
                <w:sz w:val="16"/>
                <w:szCs w:val="16"/>
              </w:rPr>
            </w:pPr>
            <w:r>
              <w:rPr>
                <w:rFonts w:cs="Arial"/>
                <w:sz w:val="16"/>
                <w:szCs w:val="16"/>
              </w:rPr>
              <w:t>84.0</w:t>
            </w:r>
          </w:p>
        </w:tc>
        <w:tc>
          <w:tcPr>
            <w:tcW w:w="716" w:type="dxa"/>
            <w:tcBorders>
              <w:top w:val="nil"/>
              <w:left w:val="nil"/>
              <w:right w:val="nil"/>
            </w:tcBorders>
            <w:shd w:val="clear" w:color="auto" w:fill="auto"/>
            <w:noWrap/>
          </w:tcPr>
          <w:p w14:paraId="017D77F5" w14:textId="77777777" w:rsidR="00080B61" w:rsidRDefault="00080B61" w:rsidP="00624E61">
            <w:pPr>
              <w:jc w:val="right"/>
              <w:rPr>
                <w:rFonts w:cs="Arial"/>
                <w:sz w:val="16"/>
                <w:szCs w:val="16"/>
              </w:rPr>
            </w:pPr>
            <w:r>
              <w:rPr>
                <w:rFonts w:cs="Arial"/>
                <w:sz w:val="16"/>
                <w:szCs w:val="16"/>
              </w:rPr>
              <w:t>83.1</w:t>
            </w:r>
          </w:p>
        </w:tc>
        <w:tc>
          <w:tcPr>
            <w:tcW w:w="716" w:type="dxa"/>
            <w:tcBorders>
              <w:top w:val="nil"/>
              <w:left w:val="nil"/>
              <w:right w:val="nil"/>
            </w:tcBorders>
          </w:tcPr>
          <w:p w14:paraId="456FAA5A" w14:textId="77777777" w:rsidR="00080B61" w:rsidRDefault="00080B61" w:rsidP="00624E61">
            <w:pPr>
              <w:jc w:val="right"/>
              <w:rPr>
                <w:rFonts w:cs="Arial"/>
                <w:sz w:val="16"/>
                <w:szCs w:val="16"/>
              </w:rPr>
            </w:pPr>
            <w:r>
              <w:rPr>
                <w:rFonts w:cs="Arial"/>
                <w:sz w:val="16"/>
                <w:szCs w:val="16"/>
              </w:rPr>
              <w:t>82.8</w:t>
            </w:r>
          </w:p>
        </w:tc>
        <w:tc>
          <w:tcPr>
            <w:tcW w:w="716" w:type="dxa"/>
            <w:tcBorders>
              <w:top w:val="nil"/>
              <w:left w:val="nil"/>
              <w:right w:val="nil"/>
            </w:tcBorders>
          </w:tcPr>
          <w:p w14:paraId="67E708F3" w14:textId="77777777" w:rsidR="00080B61" w:rsidRDefault="00080B61" w:rsidP="00624E61">
            <w:pPr>
              <w:jc w:val="right"/>
              <w:rPr>
                <w:rFonts w:cs="Arial"/>
                <w:sz w:val="16"/>
                <w:szCs w:val="16"/>
              </w:rPr>
            </w:pPr>
            <w:r>
              <w:rPr>
                <w:rFonts w:cs="Arial"/>
                <w:sz w:val="16"/>
                <w:szCs w:val="16"/>
              </w:rPr>
              <w:t>82.1</w:t>
            </w:r>
          </w:p>
        </w:tc>
        <w:tc>
          <w:tcPr>
            <w:tcW w:w="716" w:type="dxa"/>
            <w:tcBorders>
              <w:top w:val="nil"/>
              <w:left w:val="nil"/>
              <w:right w:val="nil"/>
            </w:tcBorders>
          </w:tcPr>
          <w:p w14:paraId="254F37CF" w14:textId="77777777" w:rsidR="00080B61" w:rsidRDefault="00080B61" w:rsidP="00624E61">
            <w:pPr>
              <w:jc w:val="right"/>
              <w:rPr>
                <w:rFonts w:cs="Arial"/>
                <w:sz w:val="16"/>
                <w:szCs w:val="16"/>
              </w:rPr>
            </w:pPr>
            <w:r>
              <w:rPr>
                <w:rFonts w:cs="Arial"/>
                <w:sz w:val="16"/>
                <w:szCs w:val="16"/>
              </w:rPr>
              <w:t>84.3</w:t>
            </w:r>
          </w:p>
        </w:tc>
        <w:tc>
          <w:tcPr>
            <w:tcW w:w="716" w:type="dxa"/>
            <w:tcBorders>
              <w:top w:val="nil"/>
              <w:left w:val="nil"/>
              <w:right w:val="nil"/>
            </w:tcBorders>
          </w:tcPr>
          <w:p w14:paraId="6B1CB865" w14:textId="77777777" w:rsidR="00080B61" w:rsidRDefault="00080B61" w:rsidP="00624E61">
            <w:pPr>
              <w:jc w:val="right"/>
              <w:rPr>
                <w:rFonts w:cs="Arial"/>
                <w:sz w:val="16"/>
                <w:szCs w:val="16"/>
              </w:rPr>
            </w:pPr>
            <w:r>
              <w:rPr>
                <w:rFonts w:cs="Arial"/>
                <w:sz w:val="16"/>
                <w:szCs w:val="16"/>
              </w:rPr>
              <w:t>84.9</w:t>
            </w:r>
          </w:p>
        </w:tc>
        <w:tc>
          <w:tcPr>
            <w:tcW w:w="716" w:type="dxa"/>
            <w:tcBorders>
              <w:top w:val="nil"/>
              <w:left w:val="nil"/>
              <w:right w:val="nil"/>
            </w:tcBorders>
          </w:tcPr>
          <w:p w14:paraId="47DADD5F" w14:textId="77777777" w:rsidR="00080B61" w:rsidRDefault="00080B61" w:rsidP="00624E61">
            <w:pPr>
              <w:jc w:val="right"/>
              <w:rPr>
                <w:rFonts w:cs="Arial"/>
                <w:sz w:val="16"/>
                <w:szCs w:val="16"/>
              </w:rPr>
            </w:pPr>
            <w:r>
              <w:rPr>
                <w:rFonts w:cs="Arial"/>
                <w:sz w:val="16"/>
                <w:szCs w:val="16"/>
              </w:rPr>
              <w:t>82.8</w:t>
            </w:r>
          </w:p>
        </w:tc>
        <w:tc>
          <w:tcPr>
            <w:tcW w:w="716" w:type="dxa"/>
            <w:tcBorders>
              <w:top w:val="nil"/>
              <w:left w:val="nil"/>
              <w:right w:val="nil"/>
            </w:tcBorders>
          </w:tcPr>
          <w:p w14:paraId="326B67E5" w14:textId="77777777" w:rsidR="00080B61" w:rsidRDefault="00080B61" w:rsidP="00624E61">
            <w:pPr>
              <w:jc w:val="right"/>
              <w:rPr>
                <w:rFonts w:cs="Arial"/>
                <w:sz w:val="16"/>
                <w:szCs w:val="16"/>
              </w:rPr>
            </w:pPr>
            <w:r>
              <w:rPr>
                <w:rFonts w:cs="Arial"/>
                <w:sz w:val="16"/>
                <w:szCs w:val="16"/>
              </w:rPr>
              <w:t>83.4</w:t>
            </w:r>
          </w:p>
        </w:tc>
        <w:tc>
          <w:tcPr>
            <w:tcW w:w="716" w:type="dxa"/>
            <w:tcBorders>
              <w:top w:val="nil"/>
              <w:left w:val="nil"/>
              <w:right w:val="nil"/>
            </w:tcBorders>
          </w:tcPr>
          <w:p w14:paraId="5D7D829F" w14:textId="77777777" w:rsidR="00080B61" w:rsidRDefault="00080B61" w:rsidP="00624E61">
            <w:pPr>
              <w:jc w:val="right"/>
              <w:rPr>
                <w:rFonts w:cs="Arial"/>
                <w:sz w:val="16"/>
                <w:szCs w:val="16"/>
              </w:rPr>
            </w:pPr>
            <w:r>
              <w:rPr>
                <w:rFonts w:cs="Arial"/>
                <w:sz w:val="16"/>
                <w:szCs w:val="16"/>
              </w:rPr>
              <w:t>83.7</w:t>
            </w:r>
          </w:p>
        </w:tc>
        <w:tc>
          <w:tcPr>
            <w:tcW w:w="716" w:type="dxa"/>
            <w:tcBorders>
              <w:top w:val="nil"/>
              <w:left w:val="nil"/>
              <w:right w:val="nil"/>
            </w:tcBorders>
            <w:vAlign w:val="center"/>
          </w:tcPr>
          <w:p w14:paraId="33090413" w14:textId="77777777" w:rsidR="00080B61" w:rsidRDefault="00080B61" w:rsidP="00624E61">
            <w:pPr>
              <w:jc w:val="right"/>
              <w:rPr>
                <w:rFonts w:cs="Arial"/>
                <w:sz w:val="16"/>
                <w:szCs w:val="16"/>
              </w:rPr>
            </w:pPr>
            <w:r>
              <w:rPr>
                <w:rFonts w:cs="Arial"/>
                <w:sz w:val="16"/>
                <w:szCs w:val="16"/>
              </w:rPr>
              <w:t>82.6</w:t>
            </w:r>
          </w:p>
        </w:tc>
        <w:tc>
          <w:tcPr>
            <w:tcW w:w="716" w:type="dxa"/>
            <w:tcBorders>
              <w:top w:val="nil"/>
              <w:left w:val="nil"/>
              <w:right w:val="nil"/>
            </w:tcBorders>
            <w:vAlign w:val="center"/>
          </w:tcPr>
          <w:p w14:paraId="7BEE1F78" w14:textId="77777777" w:rsidR="00080B61" w:rsidRDefault="00080B61" w:rsidP="00624E61">
            <w:pPr>
              <w:jc w:val="right"/>
              <w:rPr>
                <w:rFonts w:cs="Arial"/>
                <w:sz w:val="16"/>
                <w:szCs w:val="16"/>
              </w:rPr>
            </w:pPr>
            <w:r>
              <w:rPr>
                <w:rFonts w:cs="Arial"/>
                <w:sz w:val="16"/>
                <w:szCs w:val="16"/>
              </w:rPr>
              <w:t>81.8</w:t>
            </w:r>
          </w:p>
        </w:tc>
        <w:tc>
          <w:tcPr>
            <w:tcW w:w="716" w:type="dxa"/>
            <w:tcBorders>
              <w:top w:val="nil"/>
              <w:left w:val="nil"/>
              <w:right w:val="nil"/>
            </w:tcBorders>
            <w:vAlign w:val="center"/>
          </w:tcPr>
          <w:p w14:paraId="793A453D" w14:textId="77777777" w:rsidR="00080B61" w:rsidRDefault="00080B61" w:rsidP="00080B61">
            <w:pPr>
              <w:jc w:val="right"/>
              <w:rPr>
                <w:rFonts w:cs="Arial"/>
                <w:sz w:val="16"/>
                <w:szCs w:val="16"/>
              </w:rPr>
            </w:pPr>
            <w:r>
              <w:rPr>
                <w:rFonts w:cs="Arial"/>
                <w:sz w:val="16"/>
                <w:szCs w:val="16"/>
              </w:rPr>
              <w:t>82.1</w:t>
            </w:r>
          </w:p>
        </w:tc>
        <w:tc>
          <w:tcPr>
            <w:tcW w:w="716" w:type="dxa"/>
            <w:tcBorders>
              <w:top w:val="nil"/>
              <w:left w:val="nil"/>
              <w:right w:val="nil"/>
            </w:tcBorders>
            <w:vAlign w:val="center"/>
          </w:tcPr>
          <w:p w14:paraId="4B7F1EBC" w14:textId="77777777" w:rsidR="00080B61" w:rsidRDefault="00080B61" w:rsidP="00080B61">
            <w:pPr>
              <w:jc w:val="right"/>
              <w:rPr>
                <w:rFonts w:cs="Arial"/>
                <w:sz w:val="16"/>
                <w:szCs w:val="16"/>
              </w:rPr>
            </w:pPr>
            <w:r>
              <w:rPr>
                <w:rFonts w:cs="Arial"/>
                <w:sz w:val="16"/>
                <w:szCs w:val="16"/>
              </w:rPr>
              <w:t>80.6</w:t>
            </w:r>
          </w:p>
        </w:tc>
        <w:tc>
          <w:tcPr>
            <w:tcW w:w="716" w:type="dxa"/>
            <w:tcBorders>
              <w:top w:val="nil"/>
              <w:left w:val="nil"/>
              <w:right w:val="nil"/>
            </w:tcBorders>
            <w:vAlign w:val="center"/>
          </w:tcPr>
          <w:p w14:paraId="66CAE996" w14:textId="77777777" w:rsidR="00080B61" w:rsidRDefault="00080B61" w:rsidP="00080B61">
            <w:pPr>
              <w:jc w:val="right"/>
              <w:rPr>
                <w:rFonts w:cs="Arial"/>
                <w:sz w:val="16"/>
                <w:szCs w:val="16"/>
              </w:rPr>
            </w:pPr>
            <w:r>
              <w:rPr>
                <w:rFonts w:cs="Arial"/>
                <w:sz w:val="16"/>
                <w:szCs w:val="16"/>
              </w:rPr>
              <w:t>76.1</w:t>
            </w:r>
          </w:p>
        </w:tc>
        <w:tc>
          <w:tcPr>
            <w:tcW w:w="716" w:type="dxa"/>
            <w:tcBorders>
              <w:top w:val="nil"/>
              <w:left w:val="nil"/>
              <w:right w:val="nil"/>
            </w:tcBorders>
            <w:shd w:val="clear" w:color="auto" w:fill="auto"/>
            <w:noWrap/>
            <w:vAlign w:val="center"/>
          </w:tcPr>
          <w:p w14:paraId="117010C9" w14:textId="77777777" w:rsidR="00080B61" w:rsidRDefault="00080B61" w:rsidP="00080B61">
            <w:pPr>
              <w:jc w:val="right"/>
              <w:rPr>
                <w:rFonts w:cs="Arial"/>
                <w:sz w:val="16"/>
                <w:szCs w:val="16"/>
              </w:rPr>
            </w:pPr>
            <w:r>
              <w:rPr>
                <w:rFonts w:cs="Arial"/>
                <w:sz w:val="16"/>
                <w:szCs w:val="16"/>
              </w:rPr>
              <w:t>81.6</w:t>
            </w:r>
          </w:p>
        </w:tc>
      </w:tr>
      <w:tr w:rsidR="00080B61" w:rsidRPr="00521B07" w14:paraId="2FC18371" w14:textId="77777777" w:rsidTr="00080B61">
        <w:trPr>
          <w:trHeight w:val="240"/>
        </w:trPr>
        <w:tc>
          <w:tcPr>
            <w:tcW w:w="2260" w:type="dxa"/>
            <w:tcBorders>
              <w:top w:val="nil"/>
              <w:left w:val="single" w:sz="8" w:space="0" w:color="auto"/>
              <w:bottom w:val="single" w:sz="8" w:space="0" w:color="auto"/>
              <w:right w:val="nil"/>
            </w:tcBorders>
            <w:shd w:val="clear" w:color="auto" w:fill="auto"/>
            <w:noWrap/>
          </w:tcPr>
          <w:p w14:paraId="35558964" w14:textId="77777777" w:rsidR="00080B61" w:rsidRPr="00521B07" w:rsidRDefault="00080B61" w:rsidP="00C40333">
            <w:pPr>
              <w:rPr>
                <w:rFonts w:cs="Arial"/>
                <w:b/>
                <w:bCs/>
                <w:sz w:val="16"/>
                <w:szCs w:val="16"/>
              </w:rPr>
            </w:pPr>
            <w:r w:rsidRPr="00761474">
              <w:rPr>
                <w:rFonts w:cs="Arial"/>
                <w:bCs/>
                <w:sz w:val="16"/>
              </w:rPr>
              <w:t xml:space="preserve">  Adjusted</w:t>
            </w:r>
            <w:r>
              <w:rPr>
                <w:rFonts w:cs="Arial"/>
                <w:b/>
                <w:bCs/>
                <w:sz w:val="16"/>
              </w:rPr>
              <w:t xml:space="preserve"> </w:t>
            </w:r>
            <w:r w:rsidRPr="00F774DD">
              <w:rPr>
                <w:rFonts w:cs="Arial"/>
                <w:bCs/>
                <w:sz w:val="16"/>
              </w:rPr>
              <w:t>APNCU Index</w:t>
            </w:r>
            <w:r w:rsidRPr="00521B07">
              <w:rPr>
                <w:rFonts w:cs="Arial"/>
                <w:b/>
                <w:bCs/>
                <w:sz w:val="16"/>
                <w:szCs w:val="16"/>
                <w:vertAlign w:val="superscript"/>
              </w:rPr>
              <w:t>10</w:t>
            </w:r>
          </w:p>
        </w:tc>
        <w:tc>
          <w:tcPr>
            <w:tcW w:w="856" w:type="dxa"/>
            <w:tcBorders>
              <w:top w:val="nil"/>
              <w:left w:val="nil"/>
              <w:bottom w:val="single" w:sz="8" w:space="0" w:color="auto"/>
              <w:right w:val="nil"/>
            </w:tcBorders>
            <w:shd w:val="clear" w:color="auto" w:fill="auto"/>
            <w:noWrap/>
          </w:tcPr>
          <w:p w14:paraId="2D8491BA" w14:textId="77777777" w:rsidR="00080B61" w:rsidRPr="00521B07" w:rsidRDefault="00080B61" w:rsidP="00C40333">
            <w:pPr>
              <w:jc w:val="center"/>
              <w:rPr>
                <w:rFonts w:cs="Arial"/>
                <w:b/>
                <w:bCs/>
                <w:sz w:val="16"/>
                <w:szCs w:val="16"/>
              </w:rPr>
            </w:pPr>
            <w:r w:rsidRPr="00521B07">
              <w:rPr>
                <w:rFonts w:cs="Arial"/>
                <w:b/>
                <w:bCs/>
                <w:sz w:val="16"/>
              </w:rPr>
              <w:t>%</w:t>
            </w:r>
          </w:p>
        </w:tc>
        <w:tc>
          <w:tcPr>
            <w:tcW w:w="716" w:type="dxa"/>
            <w:tcBorders>
              <w:top w:val="nil"/>
              <w:left w:val="nil"/>
              <w:bottom w:val="single" w:sz="8" w:space="0" w:color="auto"/>
              <w:right w:val="nil"/>
            </w:tcBorders>
            <w:shd w:val="clear" w:color="auto" w:fill="auto"/>
            <w:noWrap/>
          </w:tcPr>
          <w:p w14:paraId="51D76296" w14:textId="77777777" w:rsidR="00080B61" w:rsidRPr="00521B07" w:rsidRDefault="00080B61" w:rsidP="00C40333">
            <w:pPr>
              <w:jc w:val="center"/>
              <w:rPr>
                <w:rFonts w:cs="Arial"/>
                <w:b/>
                <w:bCs/>
                <w:sz w:val="16"/>
              </w:rPr>
            </w:pPr>
          </w:p>
        </w:tc>
        <w:tc>
          <w:tcPr>
            <w:tcW w:w="716" w:type="dxa"/>
            <w:tcBorders>
              <w:top w:val="nil"/>
              <w:left w:val="nil"/>
              <w:bottom w:val="single" w:sz="8" w:space="0" w:color="auto"/>
              <w:right w:val="nil"/>
            </w:tcBorders>
            <w:shd w:val="clear" w:color="auto" w:fill="auto"/>
            <w:noWrap/>
          </w:tcPr>
          <w:p w14:paraId="4EEE0269" w14:textId="77777777" w:rsidR="00080B61" w:rsidRDefault="00080B61">
            <w:pPr>
              <w:jc w:val="right"/>
              <w:rPr>
                <w:rFonts w:cs="Arial"/>
                <w:sz w:val="16"/>
                <w:szCs w:val="16"/>
              </w:rPr>
            </w:pPr>
          </w:p>
        </w:tc>
        <w:tc>
          <w:tcPr>
            <w:tcW w:w="716" w:type="dxa"/>
            <w:tcBorders>
              <w:top w:val="nil"/>
              <w:left w:val="nil"/>
              <w:bottom w:val="single" w:sz="8" w:space="0" w:color="auto"/>
              <w:right w:val="nil"/>
            </w:tcBorders>
            <w:shd w:val="clear" w:color="auto" w:fill="auto"/>
            <w:noWrap/>
          </w:tcPr>
          <w:p w14:paraId="1BDF61E5" w14:textId="77777777" w:rsidR="00080B61" w:rsidRDefault="00080B61">
            <w:pPr>
              <w:jc w:val="right"/>
              <w:rPr>
                <w:rFonts w:cs="Arial"/>
                <w:sz w:val="16"/>
                <w:szCs w:val="16"/>
              </w:rPr>
            </w:pPr>
          </w:p>
        </w:tc>
        <w:tc>
          <w:tcPr>
            <w:tcW w:w="716" w:type="dxa"/>
            <w:tcBorders>
              <w:top w:val="nil"/>
              <w:left w:val="nil"/>
              <w:bottom w:val="single" w:sz="8" w:space="0" w:color="auto"/>
              <w:right w:val="nil"/>
            </w:tcBorders>
          </w:tcPr>
          <w:p w14:paraId="63BB494F" w14:textId="77777777" w:rsidR="00080B61" w:rsidRDefault="00080B61" w:rsidP="00624E61">
            <w:pPr>
              <w:jc w:val="right"/>
              <w:rPr>
                <w:rFonts w:cs="Arial"/>
                <w:sz w:val="16"/>
                <w:szCs w:val="16"/>
              </w:rPr>
            </w:pPr>
          </w:p>
        </w:tc>
        <w:tc>
          <w:tcPr>
            <w:tcW w:w="716" w:type="dxa"/>
            <w:tcBorders>
              <w:top w:val="nil"/>
              <w:left w:val="nil"/>
              <w:bottom w:val="single" w:sz="8" w:space="0" w:color="auto"/>
              <w:right w:val="nil"/>
            </w:tcBorders>
          </w:tcPr>
          <w:p w14:paraId="22F8419B" w14:textId="77777777" w:rsidR="00080B61" w:rsidRDefault="00080B61" w:rsidP="00624E61">
            <w:pPr>
              <w:jc w:val="right"/>
              <w:rPr>
                <w:rFonts w:cs="Arial"/>
                <w:sz w:val="16"/>
                <w:szCs w:val="16"/>
              </w:rPr>
            </w:pPr>
          </w:p>
        </w:tc>
        <w:tc>
          <w:tcPr>
            <w:tcW w:w="716" w:type="dxa"/>
            <w:tcBorders>
              <w:top w:val="nil"/>
              <w:left w:val="nil"/>
              <w:bottom w:val="single" w:sz="8" w:space="0" w:color="auto"/>
              <w:right w:val="nil"/>
            </w:tcBorders>
          </w:tcPr>
          <w:p w14:paraId="28F98BFC" w14:textId="77777777" w:rsidR="00080B61" w:rsidRDefault="00080B61" w:rsidP="00624E61">
            <w:pPr>
              <w:jc w:val="right"/>
              <w:rPr>
                <w:rFonts w:cs="Arial"/>
                <w:sz w:val="16"/>
                <w:szCs w:val="16"/>
              </w:rPr>
            </w:pPr>
          </w:p>
        </w:tc>
        <w:tc>
          <w:tcPr>
            <w:tcW w:w="716" w:type="dxa"/>
            <w:tcBorders>
              <w:top w:val="nil"/>
              <w:left w:val="nil"/>
              <w:bottom w:val="single" w:sz="8" w:space="0" w:color="auto"/>
              <w:right w:val="nil"/>
            </w:tcBorders>
          </w:tcPr>
          <w:p w14:paraId="087C10A0" w14:textId="77777777" w:rsidR="00080B61" w:rsidRDefault="00080B61" w:rsidP="00624E61">
            <w:pPr>
              <w:jc w:val="right"/>
              <w:rPr>
                <w:rFonts w:cs="Arial"/>
                <w:sz w:val="16"/>
                <w:szCs w:val="16"/>
              </w:rPr>
            </w:pPr>
          </w:p>
        </w:tc>
        <w:tc>
          <w:tcPr>
            <w:tcW w:w="716" w:type="dxa"/>
            <w:tcBorders>
              <w:top w:val="nil"/>
              <w:left w:val="nil"/>
              <w:bottom w:val="single" w:sz="8" w:space="0" w:color="auto"/>
              <w:right w:val="nil"/>
            </w:tcBorders>
            <w:vAlign w:val="center"/>
          </w:tcPr>
          <w:p w14:paraId="1A9687F2" w14:textId="77777777" w:rsidR="00080B61" w:rsidRDefault="00080B61" w:rsidP="00624E61">
            <w:pPr>
              <w:jc w:val="right"/>
              <w:rPr>
                <w:rFonts w:cs="Arial"/>
                <w:sz w:val="16"/>
                <w:szCs w:val="16"/>
              </w:rPr>
            </w:pPr>
            <w:r>
              <w:rPr>
                <w:rFonts w:cs="Arial"/>
                <w:sz w:val="16"/>
                <w:szCs w:val="16"/>
              </w:rPr>
              <w:t>85.3</w:t>
            </w:r>
          </w:p>
        </w:tc>
        <w:tc>
          <w:tcPr>
            <w:tcW w:w="716" w:type="dxa"/>
            <w:tcBorders>
              <w:top w:val="nil"/>
              <w:left w:val="nil"/>
              <w:bottom w:val="single" w:sz="8" w:space="0" w:color="auto"/>
              <w:right w:val="nil"/>
            </w:tcBorders>
            <w:vAlign w:val="center"/>
          </w:tcPr>
          <w:p w14:paraId="1BE9FCC6" w14:textId="77777777" w:rsidR="00080B61" w:rsidRDefault="00080B61" w:rsidP="00624E61">
            <w:pPr>
              <w:jc w:val="right"/>
              <w:rPr>
                <w:rFonts w:cs="Arial"/>
                <w:sz w:val="16"/>
                <w:szCs w:val="16"/>
              </w:rPr>
            </w:pPr>
            <w:r>
              <w:rPr>
                <w:rFonts w:cs="Arial"/>
                <w:sz w:val="16"/>
                <w:szCs w:val="16"/>
              </w:rPr>
              <w:t>85.4</w:t>
            </w:r>
          </w:p>
        </w:tc>
        <w:tc>
          <w:tcPr>
            <w:tcW w:w="716" w:type="dxa"/>
            <w:tcBorders>
              <w:top w:val="nil"/>
              <w:left w:val="nil"/>
              <w:bottom w:val="single" w:sz="8" w:space="0" w:color="auto"/>
              <w:right w:val="nil"/>
            </w:tcBorders>
            <w:vAlign w:val="center"/>
          </w:tcPr>
          <w:p w14:paraId="7A92F1B2" w14:textId="77777777" w:rsidR="00080B61" w:rsidRDefault="00080B61" w:rsidP="00624E61">
            <w:pPr>
              <w:jc w:val="right"/>
              <w:rPr>
                <w:rFonts w:cs="Arial"/>
                <w:sz w:val="16"/>
                <w:szCs w:val="16"/>
              </w:rPr>
            </w:pPr>
            <w:r>
              <w:rPr>
                <w:rFonts w:cs="Arial"/>
                <w:sz w:val="16"/>
                <w:szCs w:val="16"/>
              </w:rPr>
              <w:t>84.5</w:t>
            </w:r>
          </w:p>
        </w:tc>
        <w:tc>
          <w:tcPr>
            <w:tcW w:w="716" w:type="dxa"/>
            <w:tcBorders>
              <w:top w:val="nil"/>
              <w:left w:val="nil"/>
              <w:bottom w:val="single" w:sz="8" w:space="0" w:color="auto"/>
              <w:right w:val="nil"/>
            </w:tcBorders>
            <w:vAlign w:val="center"/>
          </w:tcPr>
          <w:p w14:paraId="724F3B96" w14:textId="77777777" w:rsidR="00080B61" w:rsidRDefault="00080B61" w:rsidP="00624E61">
            <w:pPr>
              <w:jc w:val="right"/>
              <w:rPr>
                <w:rFonts w:cs="Arial"/>
                <w:sz w:val="16"/>
                <w:szCs w:val="16"/>
              </w:rPr>
            </w:pPr>
            <w:r>
              <w:rPr>
                <w:rFonts w:cs="Arial"/>
                <w:sz w:val="16"/>
                <w:szCs w:val="16"/>
              </w:rPr>
              <w:t>83.1</w:t>
            </w:r>
          </w:p>
        </w:tc>
        <w:tc>
          <w:tcPr>
            <w:tcW w:w="716" w:type="dxa"/>
            <w:tcBorders>
              <w:top w:val="nil"/>
              <w:left w:val="nil"/>
              <w:bottom w:val="single" w:sz="8" w:space="0" w:color="auto"/>
              <w:right w:val="nil"/>
            </w:tcBorders>
            <w:vAlign w:val="center"/>
          </w:tcPr>
          <w:p w14:paraId="64ADE87E" w14:textId="77777777" w:rsidR="00080B61" w:rsidRDefault="00080B61" w:rsidP="00624E61">
            <w:pPr>
              <w:jc w:val="right"/>
              <w:rPr>
                <w:rFonts w:cs="Arial"/>
                <w:sz w:val="16"/>
                <w:szCs w:val="16"/>
              </w:rPr>
            </w:pPr>
            <w:r>
              <w:rPr>
                <w:rFonts w:cs="Arial"/>
                <w:sz w:val="16"/>
                <w:szCs w:val="16"/>
              </w:rPr>
              <w:t>81.8</w:t>
            </w:r>
          </w:p>
        </w:tc>
        <w:tc>
          <w:tcPr>
            <w:tcW w:w="716" w:type="dxa"/>
            <w:tcBorders>
              <w:top w:val="nil"/>
              <w:left w:val="nil"/>
              <w:bottom w:val="single" w:sz="8" w:space="0" w:color="auto"/>
              <w:right w:val="nil"/>
            </w:tcBorders>
            <w:vAlign w:val="center"/>
          </w:tcPr>
          <w:p w14:paraId="7EBD257A" w14:textId="77777777" w:rsidR="00080B61" w:rsidRDefault="00080B61" w:rsidP="00080B61">
            <w:pPr>
              <w:jc w:val="right"/>
              <w:rPr>
                <w:rFonts w:cs="Arial"/>
                <w:sz w:val="16"/>
                <w:szCs w:val="16"/>
              </w:rPr>
            </w:pPr>
            <w:r>
              <w:rPr>
                <w:rFonts w:cs="Arial"/>
                <w:sz w:val="16"/>
                <w:szCs w:val="16"/>
              </w:rPr>
              <w:t>82.3</w:t>
            </w:r>
          </w:p>
        </w:tc>
        <w:tc>
          <w:tcPr>
            <w:tcW w:w="716" w:type="dxa"/>
            <w:tcBorders>
              <w:top w:val="nil"/>
              <w:left w:val="nil"/>
              <w:bottom w:val="single" w:sz="8" w:space="0" w:color="auto"/>
              <w:right w:val="nil"/>
            </w:tcBorders>
            <w:vAlign w:val="center"/>
          </w:tcPr>
          <w:p w14:paraId="3953B541" w14:textId="77777777" w:rsidR="00080B61" w:rsidRDefault="00080B61" w:rsidP="00080B61">
            <w:pPr>
              <w:jc w:val="right"/>
              <w:rPr>
                <w:rFonts w:cs="Arial"/>
                <w:sz w:val="16"/>
                <w:szCs w:val="16"/>
              </w:rPr>
            </w:pPr>
            <w:r>
              <w:rPr>
                <w:rFonts w:cs="Arial"/>
                <w:sz w:val="16"/>
                <w:szCs w:val="16"/>
              </w:rPr>
              <w:t>80.5</w:t>
            </w:r>
          </w:p>
        </w:tc>
        <w:tc>
          <w:tcPr>
            <w:tcW w:w="716" w:type="dxa"/>
            <w:tcBorders>
              <w:top w:val="nil"/>
              <w:left w:val="nil"/>
              <w:bottom w:val="single" w:sz="8" w:space="0" w:color="auto"/>
              <w:right w:val="nil"/>
            </w:tcBorders>
            <w:vAlign w:val="center"/>
          </w:tcPr>
          <w:p w14:paraId="5B5D42DF" w14:textId="77777777" w:rsidR="00080B61" w:rsidRDefault="00080B61" w:rsidP="00080B61">
            <w:pPr>
              <w:jc w:val="right"/>
              <w:rPr>
                <w:rFonts w:cs="Arial"/>
                <w:sz w:val="16"/>
                <w:szCs w:val="16"/>
              </w:rPr>
            </w:pPr>
            <w:r>
              <w:rPr>
                <w:rFonts w:cs="Arial"/>
                <w:sz w:val="16"/>
                <w:szCs w:val="16"/>
              </w:rPr>
              <w:t>76.1</w:t>
            </w:r>
          </w:p>
        </w:tc>
        <w:tc>
          <w:tcPr>
            <w:tcW w:w="716" w:type="dxa"/>
            <w:tcBorders>
              <w:top w:val="nil"/>
              <w:left w:val="nil"/>
              <w:bottom w:val="single" w:sz="8" w:space="0" w:color="auto"/>
              <w:right w:val="nil"/>
            </w:tcBorders>
            <w:shd w:val="clear" w:color="auto" w:fill="auto"/>
            <w:noWrap/>
            <w:vAlign w:val="center"/>
          </w:tcPr>
          <w:p w14:paraId="23DB510F" w14:textId="77777777" w:rsidR="00080B61" w:rsidRDefault="00080B61" w:rsidP="00080B61">
            <w:pPr>
              <w:jc w:val="right"/>
              <w:rPr>
                <w:rFonts w:cs="Arial"/>
                <w:color w:val="FF0000"/>
                <w:sz w:val="16"/>
                <w:szCs w:val="16"/>
              </w:rPr>
            </w:pPr>
            <w:r w:rsidRPr="00080B61">
              <w:rPr>
                <w:rFonts w:cs="Arial"/>
                <w:sz w:val="16"/>
                <w:szCs w:val="16"/>
              </w:rPr>
              <w:t>82.7</w:t>
            </w:r>
          </w:p>
        </w:tc>
      </w:tr>
    </w:tbl>
    <w:p w14:paraId="2DDC5B78" w14:textId="77777777" w:rsidR="00E97782" w:rsidRPr="00362FBF" w:rsidRDefault="00E97782" w:rsidP="00E97782">
      <w:pPr>
        <w:ind w:left="90"/>
        <w:rPr>
          <w:rFonts w:cs="Arial"/>
          <w:sz w:val="2"/>
          <w:szCs w:val="2"/>
        </w:rPr>
      </w:pPr>
    </w:p>
    <w:p w14:paraId="79ADE721" w14:textId="6CB8135B" w:rsidR="00E97782" w:rsidRPr="00362FBF" w:rsidRDefault="00E97782" w:rsidP="00E97782">
      <w:pPr>
        <w:ind w:left="90"/>
        <w:rPr>
          <w:rFonts w:cs="Arial"/>
          <w:sz w:val="14"/>
          <w:szCs w:val="14"/>
        </w:rPr>
        <w:sectPr w:rsidR="00E97782" w:rsidRPr="00362FBF" w:rsidSect="006D57D5">
          <w:headerReference w:type="default" r:id="rId18"/>
          <w:footerReference w:type="default" r:id="rId19"/>
          <w:pgSz w:w="15840" w:h="12240" w:orient="landscape"/>
          <w:pgMar w:top="1152" w:right="864" w:bottom="1152" w:left="720" w:header="720" w:footer="720" w:gutter="0"/>
          <w:cols w:space="720"/>
          <w:docGrid w:linePitch="272"/>
        </w:sectPr>
      </w:pPr>
      <w:r w:rsidRPr="00362FBF">
        <w:rPr>
          <w:rFonts w:cs="Arial"/>
          <w:b/>
          <w:sz w:val="14"/>
          <w:szCs w:val="14"/>
        </w:rPr>
        <w:t>NOTE:</w:t>
      </w:r>
      <w:r w:rsidRPr="00362FBF">
        <w:rPr>
          <w:rFonts w:cs="Arial"/>
          <w:sz w:val="14"/>
          <w:szCs w:val="14"/>
        </w:rPr>
        <w:t xml:space="preserve">  </w:t>
      </w:r>
      <w:r w:rsidR="000555C5" w:rsidRPr="000555C5">
        <w:rPr>
          <w:rFonts w:cs="Arial"/>
          <w:sz w:val="14"/>
          <w:szCs w:val="14"/>
        </w:rPr>
        <w:t xml:space="preserve">All percentages are calculated based on only those births with known values for the characteristic(s) of interest, unless otherwise stated. 1. Births presented in all tables are resident live births unless otherwise specified.  2. Differences in numbers of births from previous publications are the result of updated files.  3. Birth rates represent the total number of births to women ages 15-44 years per 1,000 females ages 15-44; teen birth rates refer to number of births per 1,000 females ages 15-19.  Population data for computing 2008 birth rates at the state level were provided by the US Census Bureau.  See the “Population Denominators” section of the “Technical Notes” for further information.  4. Percentages are calculated based on births, including those to mothers of unknown race.  5. Gestational diabetes is defined as glucose intolerance found during pregnancy for the first time.  It excludes cases with pre-existing diabetes.  6. Low birthweight: less than 2,500 grams or 5.5 pounds.  7. Preterm: &lt;37 weeks gestation.  8. Late preterm: 34-36 weeks gestation.  9. Government programs including </w:t>
      </w:r>
      <w:r w:rsidR="00F4429C" w:rsidRPr="000555C5">
        <w:rPr>
          <w:rFonts w:cs="Arial"/>
          <w:sz w:val="14"/>
          <w:szCs w:val="14"/>
        </w:rPr>
        <w:t>Commonwealth</w:t>
      </w:r>
      <w:r w:rsidR="000555C5" w:rsidRPr="000555C5">
        <w:rPr>
          <w:rFonts w:cs="Arial"/>
          <w:sz w:val="14"/>
          <w:szCs w:val="14"/>
        </w:rPr>
        <w:t>, Healthy Start, Medicaid/MassHealth, and Medicare (may also be HMO or managed care), or free care; other: Worker's Compensation and other sources.  10. Beginning with Births 2001, the APNCU Index has replaced the Kessner Index as the standard measurement of adequacy of prenatal care (see Technical Notes for more information).</w:t>
      </w:r>
    </w:p>
    <w:p w14:paraId="1F88C358" w14:textId="77777777" w:rsidR="004D070E" w:rsidRPr="004D070E" w:rsidRDefault="006F3CBC" w:rsidP="004D070E">
      <w:r>
        <w:rPr>
          <w:noProof/>
          <w:sz w:val="22"/>
          <w:szCs w:val="22"/>
        </w:rPr>
        <w:lastRenderedPageBreak/>
        <mc:AlternateContent>
          <mc:Choice Requires="wps">
            <w:drawing>
              <wp:anchor distT="0" distB="0" distL="114300" distR="114300" simplePos="0" relativeHeight="251641344" behindDoc="0" locked="0" layoutInCell="1" allowOverlap="1" wp14:anchorId="3EB4D21D" wp14:editId="39ED770E">
                <wp:simplePos x="0" y="0"/>
                <wp:positionH relativeFrom="column">
                  <wp:posOffset>-76200</wp:posOffset>
                </wp:positionH>
                <wp:positionV relativeFrom="paragraph">
                  <wp:posOffset>43815</wp:posOffset>
                </wp:positionV>
                <wp:extent cx="9314180" cy="6674485"/>
                <wp:effectExtent l="0" t="0" r="0" b="0"/>
                <wp:wrapNone/>
                <wp:docPr id="660" name="Rectangle 4787" descr="P999#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4180" cy="66744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B6CBD" id="Rectangle 4787" o:spid="_x0000_s1026" alt="P999#y1" style="position:absolute;margin-left:-6pt;margin-top:3.45pt;width:733.4pt;height:525.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" filled="f" strokeweight="2pt"/>
            </w:pict>
          </mc:Fallback>
        </mc:AlternateContent>
      </w:r>
    </w:p>
    <w:p w14:paraId="5CBABF3D" w14:textId="03555350" w:rsidR="00E679EF" w:rsidRPr="00780332" w:rsidRDefault="00E679EF" w:rsidP="00E679EF">
      <w:pPr>
        <w:pStyle w:val="Caption"/>
        <w:jc w:val="center"/>
        <w:outlineLvl w:val="1"/>
        <w:rPr>
          <w:sz w:val="22"/>
          <w:szCs w:val="22"/>
        </w:rPr>
      </w:pPr>
      <w:bookmarkStart w:id="10" w:name="_Toc17196508"/>
      <w:r w:rsidRPr="00780332">
        <w:rPr>
          <w:sz w:val="22"/>
          <w:szCs w:val="22"/>
        </w:rPr>
        <w:t xml:space="preserve">Table </w:t>
      </w:r>
      <w:r w:rsidRPr="00780332">
        <w:rPr>
          <w:sz w:val="22"/>
          <w:szCs w:val="22"/>
        </w:rPr>
        <w:fldChar w:fldCharType="begin"/>
      </w:r>
      <w:r w:rsidRPr="00780332">
        <w:rPr>
          <w:sz w:val="22"/>
          <w:szCs w:val="22"/>
        </w:rPr>
        <w:instrText xml:space="preserve"> SEQ Table \* ARABIC </w:instrText>
      </w:r>
      <w:r w:rsidRPr="00780332">
        <w:rPr>
          <w:sz w:val="22"/>
          <w:szCs w:val="22"/>
        </w:rPr>
        <w:fldChar w:fldCharType="separate"/>
      </w:r>
      <w:r w:rsidR="00380830">
        <w:rPr>
          <w:noProof/>
          <w:sz w:val="22"/>
          <w:szCs w:val="22"/>
        </w:rPr>
        <w:t>2</w:t>
      </w:r>
      <w:r w:rsidRPr="00780332">
        <w:rPr>
          <w:sz w:val="22"/>
          <w:szCs w:val="22"/>
        </w:rPr>
        <w:fldChar w:fldCharType="end"/>
      </w:r>
      <w:r w:rsidRPr="00780332">
        <w:rPr>
          <w:sz w:val="22"/>
          <w:szCs w:val="22"/>
        </w:rPr>
        <w:t>.  Birth Characteristics by Maternal Race</w:t>
      </w:r>
      <w:r>
        <w:rPr>
          <w:sz w:val="22"/>
          <w:szCs w:val="22"/>
        </w:rPr>
        <w:t>/</w:t>
      </w:r>
      <w:r w:rsidRPr="00780332">
        <w:rPr>
          <w:sz w:val="22"/>
          <w:szCs w:val="22"/>
        </w:rPr>
        <w:t>Hispanic Ethnicity and Birthplace, Massachusetts: 20</w:t>
      </w:r>
      <w:r>
        <w:rPr>
          <w:sz w:val="22"/>
          <w:szCs w:val="22"/>
        </w:rPr>
        <w:t>1</w:t>
      </w:r>
      <w:bookmarkEnd w:id="5"/>
      <w:bookmarkEnd w:id="6"/>
      <w:bookmarkEnd w:id="10"/>
      <w:r w:rsidR="00496146">
        <w:rPr>
          <w:sz w:val="22"/>
          <w:szCs w:val="22"/>
        </w:rPr>
        <w:t>9</w:t>
      </w:r>
    </w:p>
    <w:tbl>
      <w:tblPr>
        <w:tblW w:w="14490" w:type="dxa"/>
        <w:tblLayout w:type="fixed"/>
        <w:tblLook w:val="01E0" w:firstRow="1" w:lastRow="1" w:firstColumn="1" w:lastColumn="1" w:noHBand="0" w:noVBand="0"/>
      </w:tblPr>
      <w:tblGrid>
        <w:gridCol w:w="2000"/>
        <w:gridCol w:w="808"/>
        <w:gridCol w:w="705"/>
        <w:gridCol w:w="720"/>
        <w:gridCol w:w="648"/>
        <w:gridCol w:w="720"/>
        <w:gridCol w:w="667"/>
        <w:gridCol w:w="720"/>
        <w:gridCol w:w="593"/>
        <w:gridCol w:w="627"/>
        <w:gridCol w:w="696"/>
        <w:gridCol w:w="746"/>
        <w:gridCol w:w="630"/>
        <w:gridCol w:w="720"/>
        <w:gridCol w:w="639"/>
        <w:gridCol w:w="809"/>
        <w:gridCol w:w="630"/>
        <w:gridCol w:w="782"/>
        <w:gridCol w:w="630"/>
      </w:tblGrid>
      <w:tr w:rsidR="00E679EF" w14:paraId="66BF9362" w14:textId="77777777" w:rsidTr="00035762">
        <w:tc>
          <w:tcPr>
            <w:tcW w:w="14490" w:type="dxa"/>
            <w:gridSpan w:val="19"/>
            <w:shd w:val="clear" w:color="auto" w:fill="auto"/>
          </w:tcPr>
          <w:p w14:paraId="034770D0" w14:textId="77777777" w:rsidR="00E679EF" w:rsidRPr="005E65B9" w:rsidRDefault="00E679EF" w:rsidP="00E679EF">
            <w:pPr>
              <w:pStyle w:val="Caption"/>
              <w:rPr>
                <w:color w:val="000000"/>
                <w:sz w:val="22"/>
                <w:szCs w:val="22"/>
              </w:rPr>
            </w:pPr>
          </w:p>
        </w:tc>
      </w:tr>
      <w:tr w:rsidR="00E679EF" w14:paraId="55405263" w14:textId="77777777" w:rsidTr="00035762">
        <w:tc>
          <w:tcPr>
            <w:tcW w:w="14490" w:type="dxa"/>
            <w:gridSpan w:val="19"/>
            <w:tcBorders>
              <w:bottom w:val="single" w:sz="8" w:space="0" w:color="808080"/>
            </w:tcBorders>
            <w:shd w:val="clear" w:color="auto" w:fill="auto"/>
          </w:tcPr>
          <w:p w14:paraId="5E85FCCE" w14:textId="77777777" w:rsidR="00E679EF" w:rsidRDefault="00E679EF" w:rsidP="00E679EF">
            <w:pPr>
              <w:spacing w:before="40" w:after="40"/>
              <w:jc w:val="center"/>
              <w:outlineLvl w:val="0"/>
            </w:pPr>
          </w:p>
        </w:tc>
      </w:tr>
      <w:tr w:rsidR="00E679EF" w14:paraId="713B9C1E" w14:textId="77777777" w:rsidTr="00035762">
        <w:tc>
          <w:tcPr>
            <w:tcW w:w="2000" w:type="dxa"/>
            <w:vMerge w:val="restart"/>
            <w:tcBorders>
              <w:top w:val="single" w:sz="8" w:space="0" w:color="808080"/>
            </w:tcBorders>
            <w:shd w:val="clear" w:color="auto" w:fill="auto"/>
            <w:vAlign w:val="center"/>
          </w:tcPr>
          <w:p w14:paraId="1FA57ADB" w14:textId="77777777" w:rsidR="00E679EF" w:rsidRPr="005E65B9" w:rsidRDefault="00E679EF" w:rsidP="00E679EF">
            <w:pPr>
              <w:spacing w:before="40" w:after="40"/>
              <w:rPr>
                <w:b/>
                <w:snapToGrid w:val="0"/>
                <w:color w:val="000000"/>
                <w:sz w:val="18"/>
              </w:rPr>
            </w:pPr>
            <w:r w:rsidRPr="005E65B9">
              <w:rPr>
                <w:b/>
                <w:snapToGrid w:val="0"/>
                <w:color w:val="000000"/>
                <w:sz w:val="18"/>
              </w:rPr>
              <w:t>Race and Hispanic Ethnicity</w:t>
            </w:r>
            <w:r w:rsidRPr="005E65B9">
              <w:rPr>
                <w:snapToGrid w:val="0"/>
                <w:color w:val="000000"/>
                <w:sz w:val="18"/>
              </w:rPr>
              <w:t xml:space="preserve"> </w:t>
            </w:r>
            <w:r w:rsidRPr="005E65B9">
              <w:rPr>
                <w:b/>
                <w:snapToGrid w:val="0"/>
                <w:color w:val="000000"/>
                <w:sz w:val="18"/>
              </w:rPr>
              <w:t>(by mother’s birthplace)</w:t>
            </w:r>
          </w:p>
        </w:tc>
        <w:tc>
          <w:tcPr>
            <w:tcW w:w="1513" w:type="dxa"/>
            <w:gridSpan w:val="2"/>
            <w:vMerge w:val="restart"/>
            <w:tcBorders>
              <w:top w:val="single" w:sz="8" w:space="0" w:color="808080"/>
              <w:right w:val="single" w:sz="8" w:space="0" w:color="808080"/>
            </w:tcBorders>
            <w:shd w:val="clear" w:color="auto" w:fill="auto"/>
          </w:tcPr>
          <w:p w14:paraId="2A66E3B3"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Births</w:t>
            </w:r>
          </w:p>
        </w:tc>
        <w:tc>
          <w:tcPr>
            <w:tcW w:w="2755" w:type="dxa"/>
            <w:gridSpan w:val="4"/>
            <w:tcBorders>
              <w:top w:val="single" w:sz="8" w:space="0" w:color="808080"/>
              <w:left w:val="single" w:sz="8" w:space="0" w:color="808080"/>
              <w:right w:val="single" w:sz="8" w:space="0" w:color="808080"/>
            </w:tcBorders>
            <w:shd w:val="clear" w:color="auto" w:fill="auto"/>
          </w:tcPr>
          <w:p w14:paraId="483A1016"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Teen Births</w:t>
            </w:r>
          </w:p>
        </w:tc>
        <w:tc>
          <w:tcPr>
            <w:tcW w:w="2636" w:type="dxa"/>
            <w:gridSpan w:val="4"/>
            <w:tcBorders>
              <w:top w:val="single" w:sz="8" w:space="0" w:color="808080"/>
              <w:left w:val="single" w:sz="8" w:space="0" w:color="808080"/>
              <w:right w:val="single" w:sz="8" w:space="0" w:color="808080"/>
            </w:tcBorders>
            <w:shd w:val="clear" w:color="auto" w:fill="auto"/>
          </w:tcPr>
          <w:p w14:paraId="7687EF76" w14:textId="77777777" w:rsidR="00E679EF" w:rsidRPr="005E65B9" w:rsidRDefault="00E679EF" w:rsidP="00E679EF">
            <w:pPr>
              <w:spacing w:before="40" w:after="40"/>
              <w:jc w:val="center"/>
              <w:rPr>
                <w:b/>
                <w:snapToGrid w:val="0"/>
                <w:color w:val="000000"/>
                <w:sz w:val="18"/>
                <w:szCs w:val="18"/>
              </w:rPr>
            </w:pPr>
            <w:r w:rsidRPr="005E65B9">
              <w:rPr>
                <w:b/>
                <w:sz w:val="18"/>
                <w:szCs w:val="18"/>
              </w:rPr>
              <w:t>Birthweight</w:t>
            </w:r>
          </w:p>
        </w:tc>
        <w:tc>
          <w:tcPr>
            <w:tcW w:w="2735" w:type="dxa"/>
            <w:gridSpan w:val="4"/>
            <w:tcBorders>
              <w:top w:val="single" w:sz="8" w:space="0" w:color="808080"/>
              <w:left w:val="single" w:sz="8" w:space="0" w:color="808080"/>
              <w:right w:val="single" w:sz="8" w:space="0" w:color="808080"/>
            </w:tcBorders>
            <w:shd w:val="clear" w:color="auto" w:fill="auto"/>
          </w:tcPr>
          <w:p w14:paraId="57FA690B"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Prenatal Care</w:t>
            </w:r>
          </w:p>
        </w:tc>
        <w:tc>
          <w:tcPr>
            <w:tcW w:w="1439" w:type="dxa"/>
            <w:gridSpan w:val="2"/>
            <w:vMerge w:val="restart"/>
            <w:tcBorders>
              <w:top w:val="single" w:sz="8" w:space="0" w:color="808080"/>
              <w:left w:val="single" w:sz="8" w:space="0" w:color="808080"/>
              <w:right w:val="single" w:sz="8" w:space="0" w:color="808080"/>
            </w:tcBorders>
            <w:shd w:val="clear" w:color="auto" w:fill="auto"/>
          </w:tcPr>
          <w:p w14:paraId="3C9CA97B"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Cesarean Deliveries</w:t>
            </w:r>
          </w:p>
        </w:tc>
        <w:tc>
          <w:tcPr>
            <w:tcW w:w="1412" w:type="dxa"/>
            <w:gridSpan w:val="2"/>
            <w:vMerge w:val="restart"/>
            <w:tcBorders>
              <w:top w:val="single" w:sz="8" w:space="0" w:color="808080"/>
              <w:left w:val="single" w:sz="8" w:space="0" w:color="808080"/>
            </w:tcBorders>
            <w:shd w:val="clear" w:color="auto" w:fill="auto"/>
          </w:tcPr>
          <w:p w14:paraId="611EAF65" w14:textId="77777777" w:rsidR="00E679EF" w:rsidRPr="005E65B9" w:rsidRDefault="00E679EF" w:rsidP="00E679EF">
            <w:pPr>
              <w:spacing w:before="40" w:after="40"/>
              <w:ind w:left="-108" w:right="-378" w:hanging="90"/>
              <w:rPr>
                <w:b/>
                <w:snapToGrid w:val="0"/>
                <w:color w:val="000000"/>
                <w:sz w:val="18"/>
                <w:vertAlign w:val="superscript"/>
              </w:rPr>
            </w:pPr>
            <w:r w:rsidRPr="005E65B9">
              <w:rPr>
                <w:b/>
                <w:snapToGrid w:val="0"/>
                <w:color w:val="000000"/>
                <w:sz w:val="18"/>
              </w:rPr>
              <w:t xml:space="preserve">   Breastfeeding</w:t>
            </w:r>
            <w:r w:rsidRPr="005E65B9">
              <w:rPr>
                <w:b/>
                <w:snapToGrid w:val="0"/>
                <w:color w:val="000000"/>
                <w:sz w:val="18"/>
                <w:vertAlign w:val="superscript"/>
              </w:rPr>
              <w:t>5</w:t>
            </w:r>
          </w:p>
        </w:tc>
      </w:tr>
      <w:tr w:rsidR="00E679EF" w14:paraId="4088E06A" w14:textId="77777777" w:rsidTr="00035762">
        <w:tc>
          <w:tcPr>
            <w:tcW w:w="2000" w:type="dxa"/>
            <w:vMerge/>
            <w:shd w:val="clear" w:color="auto" w:fill="auto"/>
          </w:tcPr>
          <w:p w14:paraId="16E1105B" w14:textId="77777777" w:rsidR="00E679EF" w:rsidRDefault="00E679EF" w:rsidP="00E679EF"/>
        </w:tc>
        <w:tc>
          <w:tcPr>
            <w:tcW w:w="1513" w:type="dxa"/>
            <w:gridSpan w:val="2"/>
            <w:vMerge/>
            <w:tcBorders>
              <w:right w:val="single" w:sz="8" w:space="0" w:color="808080"/>
            </w:tcBorders>
            <w:shd w:val="clear" w:color="auto" w:fill="auto"/>
          </w:tcPr>
          <w:p w14:paraId="533D246F" w14:textId="77777777" w:rsidR="00E679EF" w:rsidRPr="005E65B9" w:rsidRDefault="00E679EF" w:rsidP="00E679EF">
            <w:pPr>
              <w:spacing w:before="40" w:after="40"/>
              <w:jc w:val="center"/>
              <w:rPr>
                <w:b/>
                <w:snapToGrid w:val="0"/>
                <w:color w:val="000000"/>
                <w:sz w:val="18"/>
              </w:rPr>
            </w:pPr>
          </w:p>
        </w:tc>
        <w:tc>
          <w:tcPr>
            <w:tcW w:w="1368" w:type="dxa"/>
            <w:gridSpan w:val="2"/>
            <w:tcBorders>
              <w:left w:val="single" w:sz="8" w:space="0" w:color="808080"/>
            </w:tcBorders>
            <w:shd w:val="clear" w:color="auto" w:fill="auto"/>
          </w:tcPr>
          <w:p w14:paraId="6BABAB0F"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&lt;18 Years</w:t>
            </w:r>
          </w:p>
        </w:tc>
        <w:tc>
          <w:tcPr>
            <w:tcW w:w="1387" w:type="dxa"/>
            <w:gridSpan w:val="2"/>
            <w:tcBorders>
              <w:right w:val="single" w:sz="8" w:space="0" w:color="808080"/>
            </w:tcBorders>
            <w:shd w:val="clear" w:color="auto" w:fill="auto"/>
          </w:tcPr>
          <w:p w14:paraId="33CE5E8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&lt;20 Years</w:t>
            </w:r>
          </w:p>
        </w:tc>
        <w:tc>
          <w:tcPr>
            <w:tcW w:w="1313" w:type="dxa"/>
            <w:gridSpan w:val="2"/>
            <w:tcBorders>
              <w:left w:val="single" w:sz="8" w:space="0" w:color="808080"/>
            </w:tcBorders>
            <w:shd w:val="clear" w:color="auto" w:fill="auto"/>
          </w:tcPr>
          <w:p w14:paraId="0F0C3EAD"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Very Low</w:t>
            </w:r>
            <w:r w:rsidRPr="005E65B9">
              <w:rPr>
                <w:b/>
                <w:color w:val="000000"/>
                <w:sz w:val="17"/>
                <w:vertAlign w:val="superscript"/>
              </w:rPr>
              <w:t>2</w:t>
            </w:r>
          </w:p>
        </w:tc>
        <w:tc>
          <w:tcPr>
            <w:tcW w:w="1323" w:type="dxa"/>
            <w:gridSpan w:val="2"/>
            <w:tcBorders>
              <w:right w:val="single" w:sz="8" w:space="0" w:color="808080"/>
            </w:tcBorders>
            <w:shd w:val="clear" w:color="auto" w:fill="auto"/>
          </w:tcPr>
          <w:p w14:paraId="63CD3515"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Low</w:t>
            </w:r>
            <w:r w:rsidRPr="005E65B9">
              <w:rPr>
                <w:b/>
                <w:color w:val="000000"/>
                <w:sz w:val="17"/>
                <w:vertAlign w:val="superscript"/>
              </w:rPr>
              <w:t>3</w:t>
            </w:r>
          </w:p>
        </w:tc>
        <w:tc>
          <w:tcPr>
            <w:tcW w:w="1376" w:type="dxa"/>
            <w:gridSpan w:val="2"/>
            <w:tcBorders>
              <w:left w:val="single" w:sz="8" w:space="0" w:color="808080"/>
            </w:tcBorders>
            <w:shd w:val="clear" w:color="auto" w:fill="auto"/>
          </w:tcPr>
          <w:p w14:paraId="527A5659"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Adequate</w:t>
            </w:r>
            <w:r w:rsidRPr="005E65B9">
              <w:rPr>
                <w:b/>
                <w:color w:val="000000"/>
                <w:sz w:val="17"/>
                <w:vertAlign w:val="superscript"/>
              </w:rPr>
              <w:t>4</w:t>
            </w:r>
          </w:p>
        </w:tc>
        <w:tc>
          <w:tcPr>
            <w:tcW w:w="1359" w:type="dxa"/>
            <w:gridSpan w:val="2"/>
            <w:tcBorders>
              <w:right w:val="single" w:sz="8" w:space="0" w:color="808080"/>
            </w:tcBorders>
            <w:shd w:val="clear" w:color="auto" w:fill="auto"/>
          </w:tcPr>
          <w:p w14:paraId="3A4F678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1</w:t>
            </w:r>
            <w:r w:rsidRPr="005E65B9">
              <w:rPr>
                <w:b/>
                <w:snapToGrid w:val="0"/>
                <w:color w:val="000000"/>
                <w:sz w:val="18"/>
                <w:vertAlign w:val="superscript"/>
              </w:rPr>
              <w:t>st</w:t>
            </w:r>
            <w:r w:rsidRPr="005E65B9">
              <w:rPr>
                <w:b/>
                <w:snapToGrid w:val="0"/>
                <w:color w:val="000000"/>
                <w:sz w:val="18"/>
              </w:rPr>
              <w:t xml:space="preserve"> Trimester</w:t>
            </w:r>
          </w:p>
        </w:tc>
        <w:tc>
          <w:tcPr>
            <w:tcW w:w="1439" w:type="dxa"/>
            <w:gridSpan w:val="2"/>
            <w:vMerge/>
            <w:tcBorders>
              <w:left w:val="single" w:sz="8" w:space="0" w:color="808080"/>
              <w:right w:val="single" w:sz="8" w:space="0" w:color="808080"/>
            </w:tcBorders>
            <w:shd w:val="clear" w:color="auto" w:fill="auto"/>
          </w:tcPr>
          <w:p w14:paraId="13428B2B" w14:textId="77777777" w:rsidR="00E679EF" w:rsidRPr="005E65B9" w:rsidRDefault="00E679EF" w:rsidP="00E679EF">
            <w:pPr>
              <w:spacing w:before="40" w:after="40"/>
              <w:jc w:val="center"/>
              <w:rPr>
                <w:b/>
                <w:snapToGrid w:val="0"/>
                <w:color w:val="000000"/>
                <w:sz w:val="18"/>
              </w:rPr>
            </w:pPr>
          </w:p>
        </w:tc>
        <w:tc>
          <w:tcPr>
            <w:tcW w:w="1412" w:type="dxa"/>
            <w:gridSpan w:val="2"/>
            <w:vMerge/>
            <w:tcBorders>
              <w:left w:val="single" w:sz="8" w:space="0" w:color="808080"/>
            </w:tcBorders>
            <w:shd w:val="clear" w:color="auto" w:fill="auto"/>
          </w:tcPr>
          <w:p w14:paraId="7AE1B926" w14:textId="77777777" w:rsidR="00E679EF" w:rsidRPr="005E65B9" w:rsidRDefault="00E679EF" w:rsidP="00E679EF">
            <w:pPr>
              <w:spacing w:before="40" w:after="40"/>
              <w:jc w:val="center"/>
              <w:rPr>
                <w:b/>
                <w:snapToGrid w:val="0"/>
                <w:color w:val="000000"/>
                <w:sz w:val="18"/>
              </w:rPr>
            </w:pPr>
          </w:p>
        </w:tc>
      </w:tr>
      <w:tr w:rsidR="00E679EF" w14:paraId="55C02E41" w14:textId="77777777" w:rsidTr="005F5187">
        <w:tc>
          <w:tcPr>
            <w:tcW w:w="2000" w:type="dxa"/>
            <w:vMerge/>
            <w:tcBorders>
              <w:bottom w:val="single" w:sz="8" w:space="0" w:color="808080"/>
            </w:tcBorders>
            <w:shd w:val="clear" w:color="auto" w:fill="auto"/>
          </w:tcPr>
          <w:p w14:paraId="5E1614DA" w14:textId="77777777" w:rsidR="00E679EF" w:rsidRDefault="00E679EF" w:rsidP="00E679EF"/>
        </w:tc>
        <w:tc>
          <w:tcPr>
            <w:tcW w:w="808" w:type="dxa"/>
            <w:tcBorders>
              <w:bottom w:val="single" w:sz="8" w:space="0" w:color="808080"/>
            </w:tcBorders>
            <w:shd w:val="clear" w:color="auto" w:fill="auto"/>
          </w:tcPr>
          <w:p w14:paraId="102AE0F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705" w:type="dxa"/>
            <w:tcBorders>
              <w:bottom w:val="single" w:sz="8" w:space="0" w:color="808080"/>
              <w:right w:val="single" w:sz="8" w:space="0" w:color="808080"/>
            </w:tcBorders>
            <w:shd w:val="clear" w:color="auto" w:fill="auto"/>
          </w:tcPr>
          <w:p w14:paraId="580426AF" w14:textId="77777777" w:rsidR="00E679EF" w:rsidRPr="005E65B9" w:rsidRDefault="00E679EF" w:rsidP="00E679EF">
            <w:pPr>
              <w:spacing w:before="40" w:after="40"/>
              <w:jc w:val="center"/>
              <w:rPr>
                <w:b/>
                <w:snapToGrid w:val="0"/>
                <w:color w:val="000000"/>
                <w:sz w:val="16"/>
              </w:rPr>
            </w:pPr>
            <w:r w:rsidRPr="005E65B9">
              <w:rPr>
                <w:b/>
                <w:snapToGrid w:val="0"/>
                <w:color w:val="000000"/>
                <w:sz w:val="16"/>
              </w:rPr>
              <w:t>%</w:t>
            </w:r>
            <w:r w:rsidRPr="005E65B9">
              <w:rPr>
                <w:b/>
                <w:color w:val="000000"/>
                <w:sz w:val="18"/>
                <w:vertAlign w:val="superscript"/>
              </w:rPr>
              <w:t>1</w:t>
            </w:r>
          </w:p>
        </w:tc>
        <w:tc>
          <w:tcPr>
            <w:tcW w:w="720" w:type="dxa"/>
            <w:tcBorders>
              <w:left w:val="single" w:sz="8" w:space="0" w:color="808080"/>
              <w:bottom w:val="single" w:sz="8" w:space="0" w:color="808080"/>
            </w:tcBorders>
            <w:shd w:val="clear" w:color="auto" w:fill="auto"/>
          </w:tcPr>
          <w:p w14:paraId="324CFD10"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648" w:type="dxa"/>
            <w:tcBorders>
              <w:bottom w:val="single" w:sz="8" w:space="0" w:color="808080"/>
            </w:tcBorders>
            <w:shd w:val="clear" w:color="auto" w:fill="auto"/>
          </w:tcPr>
          <w:p w14:paraId="4E952175"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bottom w:val="single" w:sz="8" w:space="0" w:color="808080"/>
            </w:tcBorders>
            <w:shd w:val="clear" w:color="auto" w:fill="auto"/>
          </w:tcPr>
          <w:p w14:paraId="4A316CC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667" w:type="dxa"/>
            <w:tcBorders>
              <w:bottom w:val="single" w:sz="8" w:space="0" w:color="808080"/>
              <w:right w:val="single" w:sz="8" w:space="0" w:color="808080"/>
            </w:tcBorders>
            <w:shd w:val="clear" w:color="auto" w:fill="auto"/>
          </w:tcPr>
          <w:p w14:paraId="65260D7D"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left w:val="single" w:sz="8" w:space="0" w:color="808080"/>
              <w:bottom w:val="single" w:sz="8" w:space="0" w:color="808080"/>
            </w:tcBorders>
            <w:shd w:val="clear" w:color="auto" w:fill="auto"/>
          </w:tcPr>
          <w:p w14:paraId="7FE06B65"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593" w:type="dxa"/>
            <w:tcBorders>
              <w:bottom w:val="single" w:sz="8" w:space="0" w:color="808080"/>
            </w:tcBorders>
            <w:shd w:val="clear" w:color="auto" w:fill="auto"/>
          </w:tcPr>
          <w:p w14:paraId="5F84EC9D"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627" w:type="dxa"/>
            <w:tcBorders>
              <w:bottom w:val="single" w:sz="8" w:space="0" w:color="808080"/>
            </w:tcBorders>
            <w:shd w:val="clear" w:color="auto" w:fill="auto"/>
          </w:tcPr>
          <w:p w14:paraId="097624AC" w14:textId="77777777" w:rsidR="00E679EF" w:rsidRPr="005E65B9" w:rsidRDefault="00E679EF" w:rsidP="00E679EF">
            <w:pPr>
              <w:spacing w:before="40" w:after="40"/>
              <w:ind w:right="-79"/>
              <w:jc w:val="center"/>
              <w:rPr>
                <w:b/>
                <w:snapToGrid w:val="0"/>
                <w:color w:val="000000"/>
                <w:sz w:val="18"/>
              </w:rPr>
            </w:pPr>
            <w:r w:rsidRPr="005E65B9">
              <w:rPr>
                <w:b/>
                <w:snapToGrid w:val="0"/>
                <w:color w:val="000000"/>
                <w:sz w:val="18"/>
              </w:rPr>
              <w:t xml:space="preserve">    n</w:t>
            </w:r>
          </w:p>
        </w:tc>
        <w:tc>
          <w:tcPr>
            <w:tcW w:w="696" w:type="dxa"/>
            <w:tcBorders>
              <w:bottom w:val="single" w:sz="8" w:space="0" w:color="808080"/>
              <w:right w:val="single" w:sz="8" w:space="0" w:color="808080"/>
            </w:tcBorders>
            <w:shd w:val="clear" w:color="auto" w:fill="auto"/>
          </w:tcPr>
          <w:p w14:paraId="1469819A"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46" w:type="dxa"/>
            <w:tcBorders>
              <w:left w:val="single" w:sz="8" w:space="0" w:color="808080"/>
              <w:bottom w:val="single" w:sz="8" w:space="0" w:color="808080"/>
            </w:tcBorders>
            <w:shd w:val="clear" w:color="auto" w:fill="auto"/>
          </w:tcPr>
          <w:p w14:paraId="2E9D9D6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tcBorders>
            <w:shd w:val="clear" w:color="auto" w:fill="auto"/>
          </w:tcPr>
          <w:p w14:paraId="6FAB610F"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bottom w:val="single" w:sz="8" w:space="0" w:color="808080"/>
            </w:tcBorders>
            <w:shd w:val="clear" w:color="auto" w:fill="auto"/>
          </w:tcPr>
          <w:p w14:paraId="1CB77FF3"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9" w:type="dxa"/>
            <w:tcBorders>
              <w:bottom w:val="single" w:sz="8" w:space="0" w:color="808080"/>
              <w:right w:val="single" w:sz="8" w:space="0" w:color="808080"/>
            </w:tcBorders>
            <w:shd w:val="clear" w:color="auto" w:fill="auto"/>
          </w:tcPr>
          <w:p w14:paraId="46B45EB9"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809" w:type="dxa"/>
            <w:tcBorders>
              <w:left w:val="single" w:sz="8" w:space="0" w:color="808080"/>
              <w:bottom w:val="single" w:sz="8" w:space="0" w:color="808080"/>
            </w:tcBorders>
            <w:shd w:val="clear" w:color="auto" w:fill="auto"/>
          </w:tcPr>
          <w:p w14:paraId="10A2CA0F"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right w:val="single" w:sz="8" w:space="0" w:color="808080"/>
            </w:tcBorders>
            <w:shd w:val="clear" w:color="auto" w:fill="auto"/>
          </w:tcPr>
          <w:p w14:paraId="502E55AC"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82" w:type="dxa"/>
            <w:tcBorders>
              <w:left w:val="single" w:sz="8" w:space="0" w:color="808080"/>
              <w:bottom w:val="single" w:sz="8" w:space="0" w:color="808080"/>
            </w:tcBorders>
            <w:shd w:val="clear" w:color="auto" w:fill="auto"/>
          </w:tcPr>
          <w:p w14:paraId="1C99987B"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tcBorders>
            <w:shd w:val="clear" w:color="auto" w:fill="auto"/>
          </w:tcPr>
          <w:p w14:paraId="4B7B56DD" w14:textId="77777777" w:rsidR="00E679EF" w:rsidRPr="005E65B9" w:rsidRDefault="00E679EF" w:rsidP="00E679EF">
            <w:pPr>
              <w:tabs>
                <w:tab w:val="left" w:pos="432"/>
              </w:tabs>
              <w:spacing w:before="40" w:after="40"/>
              <w:ind w:right="-23"/>
              <w:rPr>
                <w:b/>
                <w:snapToGrid w:val="0"/>
                <w:color w:val="000000"/>
                <w:sz w:val="18"/>
              </w:rPr>
            </w:pPr>
            <w:r w:rsidRPr="005E65B9">
              <w:rPr>
                <w:b/>
                <w:snapToGrid w:val="0"/>
                <w:color w:val="000000"/>
                <w:sz w:val="18"/>
              </w:rPr>
              <w:t xml:space="preserve">   %</w:t>
            </w:r>
          </w:p>
        </w:tc>
      </w:tr>
      <w:tr w:rsidR="00CF716E" w14:paraId="7A1DD1F8" w14:textId="77777777" w:rsidTr="00B86F3B">
        <w:tc>
          <w:tcPr>
            <w:tcW w:w="2000" w:type="dxa"/>
            <w:tcBorders>
              <w:top w:val="single" w:sz="8" w:space="0" w:color="808080"/>
            </w:tcBorders>
            <w:shd w:val="clear" w:color="auto" w:fill="auto"/>
            <w:vAlign w:val="bottom"/>
          </w:tcPr>
          <w:p w14:paraId="48BB68E0" w14:textId="77777777" w:rsidR="00CF716E" w:rsidRPr="00A571BD" w:rsidRDefault="00CF716E" w:rsidP="00E679EF">
            <w:pPr>
              <w:rPr>
                <w:rFonts w:cs="Arial"/>
                <w:b/>
                <w:bCs/>
                <w:sz w:val="16"/>
                <w:szCs w:val="16"/>
              </w:rPr>
            </w:pPr>
            <w:r w:rsidRPr="00A571BD">
              <w:rPr>
                <w:rFonts w:cs="Arial"/>
                <w:b/>
                <w:bCs/>
                <w:sz w:val="16"/>
                <w:szCs w:val="16"/>
              </w:rPr>
              <w:t>State Total</w:t>
            </w:r>
          </w:p>
        </w:tc>
        <w:tc>
          <w:tcPr>
            <w:tcW w:w="808" w:type="dxa"/>
            <w:tcBorders>
              <w:top w:val="single" w:sz="8" w:space="0" w:color="808080"/>
            </w:tcBorders>
            <w:shd w:val="clear" w:color="auto" w:fill="auto"/>
            <w:vAlign w:val="center"/>
          </w:tcPr>
          <w:p w14:paraId="58B33D7A" w14:textId="77777777" w:rsidR="00CF716E" w:rsidRDefault="00CF716E" w:rsidP="00B86F3B">
            <w:pPr>
              <w:jc w:val="right"/>
              <w:rPr>
                <w:rFonts w:cs="Arial"/>
                <w:b/>
                <w:bCs/>
                <w:sz w:val="16"/>
                <w:szCs w:val="16"/>
              </w:rPr>
            </w:pPr>
            <w:r>
              <w:rPr>
                <w:rFonts w:cs="Arial"/>
                <w:b/>
                <w:bCs/>
                <w:sz w:val="16"/>
                <w:szCs w:val="16"/>
              </w:rPr>
              <w:t>69,117</w:t>
            </w:r>
          </w:p>
        </w:tc>
        <w:tc>
          <w:tcPr>
            <w:tcW w:w="705" w:type="dxa"/>
            <w:tcBorders>
              <w:top w:val="single" w:sz="8" w:space="0" w:color="808080"/>
              <w:right w:val="single" w:sz="8" w:space="0" w:color="808080"/>
            </w:tcBorders>
            <w:shd w:val="clear" w:color="auto" w:fill="auto"/>
            <w:vAlign w:val="center"/>
          </w:tcPr>
          <w:p w14:paraId="6F4A64EF" w14:textId="77777777" w:rsidR="00CF716E" w:rsidRDefault="00CF716E" w:rsidP="00B86F3B">
            <w:pPr>
              <w:jc w:val="right"/>
              <w:rPr>
                <w:rFonts w:cs="Arial"/>
                <w:b/>
                <w:bCs/>
                <w:sz w:val="16"/>
                <w:szCs w:val="16"/>
              </w:rPr>
            </w:pPr>
            <w:r>
              <w:rPr>
                <w:rFonts w:cs="Arial"/>
                <w:b/>
                <w:bCs/>
                <w:sz w:val="16"/>
                <w:szCs w:val="16"/>
              </w:rPr>
              <w:t>100.0</w:t>
            </w:r>
          </w:p>
        </w:tc>
        <w:tc>
          <w:tcPr>
            <w:tcW w:w="720" w:type="dxa"/>
            <w:tcBorders>
              <w:top w:val="single" w:sz="8" w:space="0" w:color="808080"/>
              <w:left w:val="single" w:sz="8" w:space="0" w:color="808080"/>
            </w:tcBorders>
            <w:shd w:val="clear" w:color="auto" w:fill="auto"/>
            <w:vAlign w:val="center"/>
          </w:tcPr>
          <w:p w14:paraId="140F0915" w14:textId="77777777" w:rsidR="00CF716E" w:rsidRDefault="00CF716E" w:rsidP="00B86F3B">
            <w:pPr>
              <w:jc w:val="right"/>
              <w:rPr>
                <w:rFonts w:cs="Arial"/>
                <w:b/>
                <w:bCs/>
                <w:sz w:val="16"/>
                <w:szCs w:val="16"/>
              </w:rPr>
            </w:pPr>
            <w:r>
              <w:rPr>
                <w:rFonts w:cs="Arial"/>
                <w:b/>
                <w:bCs/>
                <w:sz w:val="16"/>
                <w:szCs w:val="16"/>
              </w:rPr>
              <w:t>381</w:t>
            </w:r>
          </w:p>
        </w:tc>
        <w:tc>
          <w:tcPr>
            <w:tcW w:w="648" w:type="dxa"/>
            <w:tcBorders>
              <w:top w:val="single" w:sz="8" w:space="0" w:color="808080"/>
            </w:tcBorders>
            <w:shd w:val="clear" w:color="auto" w:fill="auto"/>
            <w:vAlign w:val="center"/>
          </w:tcPr>
          <w:p w14:paraId="1FDC1F9B" w14:textId="77777777" w:rsidR="00CF716E" w:rsidRDefault="00CF716E" w:rsidP="00B86F3B">
            <w:pPr>
              <w:jc w:val="right"/>
              <w:rPr>
                <w:rFonts w:cs="Arial"/>
                <w:b/>
                <w:bCs/>
                <w:sz w:val="16"/>
                <w:szCs w:val="16"/>
              </w:rPr>
            </w:pPr>
            <w:r>
              <w:rPr>
                <w:rFonts w:cs="Arial"/>
                <w:b/>
                <w:bCs/>
                <w:sz w:val="16"/>
                <w:szCs w:val="16"/>
              </w:rPr>
              <w:t>0.6</w:t>
            </w:r>
          </w:p>
        </w:tc>
        <w:tc>
          <w:tcPr>
            <w:tcW w:w="720" w:type="dxa"/>
            <w:tcBorders>
              <w:top w:val="single" w:sz="8" w:space="0" w:color="808080"/>
            </w:tcBorders>
            <w:shd w:val="clear" w:color="auto" w:fill="auto"/>
            <w:vAlign w:val="center"/>
          </w:tcPr>
          <w:p w14:paraId="5AB540E5" w14:textId="77777777" w:rsidR="00CF716E" w:rsidRDefault="00CF716E" w:rsidP="00B86F3B">
            <w:pPr>
              <w:jc w:val="right"/>
              <w:rPr>
                <w:rFonts w:cs="Arial"/>
                <w:b/>
                <w:bCs/>
                <w:sz w:val="16"/>
                <w:szCs w:val="16"/>
              </w:rPr>
            </w:pPr>
            <w:r>
              <w:rPr>
                <w:rFonts w:cs="Arial"/>
                <w:b/>
                <w:bCs/>
                <w:sz w:val="16"/>
                <w:szCs w:val="16"/>
              </w:rPr>
              <w:t>1,559</w:t>
            </w:r>
          </w:p>
        </w:tc>
        <w:tc>
          <w:tcPr>
            <w:tcW w:w="667" w:type="dxa"/>
            <w:tcBorders>
              <w:top w:val="single" w:sz="8" w:space="0" w:color="808080"/>
              <w:right w:val="single" w:sz="8" w:space="0" w:color="808080"/>
            </w:tcBorders>
            <w:shd w:val="clear" w:color="auto" w:fill="auto"/>
            <w:vAlign w:val="center"/>
          </w:tcPr>
          <w:p w14:paraId="768764E2" w14:textId="77777777" w:rsidR="00CF716E" w:rsidRDefault="00CF716E" w:rsidP="00B86F3B">
            <w:pPr>
              <w:jc w:val="right"/>
              <w:rPr>
                <w:rFonts w:cs="Arial"/>
                <w:b/>
                <w:bCs/>
                <w:sz w:val="16"/>
                <w:szCs w:val="16"/>
              </w:rPr>
            </w:pPr>
            <w:r>
              <w:rPr>
                <w:rFonts w:cs="Arial"/>
                <w:b/>
                <w:bCs/>
                <w:sz w:val="16"/>
                <w:szCs w:val="16"/>
              </w:rPr>
              <w:t>2.3</w:t>
            </w:r>
          </w:p>
        </w:tc>
        <w:tc>
          <w:tcPr>
            <w:tcW w:w="720" w:type="dxa"/>
            <w:tcBorders>
              <w:top w:val="single" w:sz="8" w:space="0" w:color="808080"/>
              <w:left w:val="single" w:sz="8" w:space="0" w:color="808080"/>
            </w:tcBorders>
            <w:shd w:val="clear" w:color="auto" w:fill="auto"/>
            <w:vAlign w:val="center"/>
          </w:tcPr>
          <w:p w14:paraId="43362E2F" w14:textId="77777777" w:rsidR="00CF716E" w:rsidRDefault="00CF716E" w:rsidP="00B86F3B">
            <w:pPr>
              <w:jc w:val="right"/>
              <w:rPr>
                <w:rFonts w:cs="Arial"/>
                <w:b/>
                <w:bCs/>
                <w:sz w:val="16"/>
                <w:szCs w:val="16"/>
              </w:rPr>
            </w:pPr>
            <w:r>
              <w:rPr>
                <w:rFonts w:cs="Arial"/>
                <w:b/>
                <w:bCs/>
                <w:sz w:val="16"/>
                <w:szCs w:val="16"/>
              </w:rPr>
              <w:t>785</w:t>
            </w:r>
          </w:p>
        </w:tc>
        <w:tc>
          <w:tcPr>
            <w:tcW w:w="593" w:type="dxa"/>
            <w:tcBorders>
              <w:top w:val="single" w:sz="8" w:space="0" w:color="808080"/>
            </w:tcBorders>
            <w:shd w:val="clear" w:color="auto" w:fill="auto"/>
            <w:vAlign w:val="center"/>
          </w:tcPr>
          <w:p w14:paraId="10969320" w14:textId="77777777" w:rsidR="00CF716E" w:rsidRDefault="00CF716E" w:rsidP="00B86F3B">
            <w:pPr>
              <w:jc w:val="right"/>
              <w:rPr>
                <w:rFonts w:cs="Arial"/>
                <w:b/>
                <w:bCs/>
                <w:sz w:val="16"/>
                <w:szCs w:val="16"/>
              </w:rPr>
            </w:pPr>
            <w:r>
              <w:rPr>
                <w:rFonts w:cs="Arial"/>
                <w:b/>
                <w:bCs/>
                <w:sz w:val="16"/>
                <w:szCs w:val="16"/>
              </w:rPr>
              <w:t>1.1</w:t>
            </w:r>
          </w:p>
        </w:tc>
        <w:tc>
          <w:tcPr>
            <w:tcW w:w="627" w:type="dxa"/>
            <w:tcBorders>
              <w:top w:val="single" w:sz="8" w:space="0" w:color="808080"/>
            </w:tcBorders>
            <w:shd w:val="clear" w:color="auto" w:fill="auto"/>
            <w:vAlign w:val="center"/>
          </w:tcPr>
          <w:p w14:paraId="7B96E220" w14:textId="77777777" w:rsidR="00CF716E" w:rsidRDefault="00CF716E" w:rsidP="00B86F3B">
            <w:pPr>
              <w:jc w:val="right"/>
              <w:rPr>
                <w:rFonts w:cs="Arial"/>
                <w:b/>
                <w:bCs/>
                <w:sz w:val="16"/>
                <w:szCs w:val="16"/>
              </w:rPr>
            </w:pPr>
            <w:r>
              <w:rPr>
                <w:rFonts w:cs="Arial"/>
                <w:b/>
                <w:bCs/>
                <w:sz w:val="16"/>
                <w:szCs w:val="16"/>
              </w:rPr>
              <w:t>5,273</w:t>
            </w:r>
          </w:p>
        </w:tc>
        <w:tc>
          <w:tcPr>
            <w:tcW w:w="696" w:type="dxa"/>
            <w:tcBorders>
              <w:top w:val="single" w:sz="8" w:space="0" w:color="808080"/>
              <w:right w:val="single" w:sz="8" w:space="0" w:color="808080"/>
            </w:tcBorders>
            <w:shd w:val="clear" w:color="auto" w:fill="auto"/>
            <w:vAlign w:val="center"/>
          </w:tcPr>
          <w:p w14:paraId="666DEBF8" w14:textId="77777777" w:rsidR="00CF716E" w:rsidRDefault="00CF716E" w:rsidP="00B86F3B">
            <w:pPr>
              <w:jc w:val="right"/>
              <w:rPr>
                <w:rFonts w:cs="Arial"/>
                <w:b/>
                <w:bCs/>
                <w:sz w:val="16"/>
                <w:szCs w:val="16"/>
              </w:rPr>
            </w:pPr>
            <w:r>
              <w:rPr>
                <w:rFonts w:cs="Arial"/>
                <w:b/>
                <w:bCs/>
                <w:sz w:val="16"/>
                <w:szCs w:val="16"/>
              </w:rPr>
              <w:t>7.7</w:t>
            </w:r>
          </w:p>
        </w:tc>
        <w:tc>
          <w:tcPr>
            <w:tcW w:w="746" w:type="dxa"/>
            <w:tcBorders>
              <w:top w:val="single" w:sz="8" w:space="0" w:color="808080"/>
              <w:left w:val="single" w:sz="8" w:space="0" w:color="808080"/>
            </w:tcBorders>
            <w:shd w:val="clear" w:color="auto" w:fill="auto"/>
            <w:vAlign w:val="center"/>
          </w:tcPr>
          <w:p w14:paraId="22027D29" w14:textId="77777777" w:rsidR="00CF716E" w:rsidRDefault="00CF716E" w:rsidP="00B86F3B">
            <w:pPr>
              <w:jc w:val="right"/>
              <w:rPr>
                <w:rFonts w:cs="Arial"/>
                <w:b/>
                <w:bCs/>
                <w:sz w:val="16"/>
                <w:szCs w:val="16"/>
              </w:rPr>
            </w:pPr>
            <w:r>
              <w:rPr>
                <w:rFonts w:cs="Arial"/>
                <w:b/>
                <w:bCs/>
                <w:sz w:val="16"/>
                <w:szCs w:val="16"/>
              </w:rPr>
              <w:t>55,705</w:t>
            </w:r>
          </w:p>
        </w:tc>
        <w:tc>
          <w:tcPr>
            <w:tcW w:w="630" w:type="dxa"/>
            <w:tcBorders>
              <w:top w:val="single" w:sz="8" w:space="0" w:color="808080"/>
            </w:tcBorders>
            <w:shd w:val="clear" w:color="auto" w:fill="auto"/>
            <w:vAlign w:val="center"/>
          </w:tcPr>
          <w:p w14:paraId="54884F3B" w14:textId="77777777" w:rsidR="00CF716E" w:rsidRDefault="00CF716E" w:rsidP="00B86F3B">
            <w:pPr>
              <w:jc w:val="right"/>
              <w:rPr>
                <w:rFonts w:cs="Arial"/>
                <w:b/>
                <w:bCs/>
                <w:sz w:val="16"/>
                <w:szCs w:val="16"/>
              </w:rPr>
            </w:pPr>
            <w:r>
              <w:rPr>
                <w:rFonts w:cs="Arial"/>
                <w:b/>
                <w:bCs/>
                <w:sz w:val="16"/>
                <w:szCs w:val="16"/>
              </w:rPr>
              <w:t>82.7</w:t>
            </w:r>
          </w:p>
        </w:tc>
        <w:tc>
          <w:tcPr>
            <w:tcW w:w="720" w:type="dxa"/>
            <w:tcBorders>
              <w:top w:val="single" w:sz="8" w:space="0" w:color="808080"/>
            </w:tcBorders>
            <w:shd w:val="clear" w:color="auto" w:fill="auto"/>
            <w:vAlign w:val="center"/>
          </w:tcPr>
          <w:p w14:paraId="0C547343" w14:textId="77777777" w:rsidR="00CF716E" w:rsidRDefault="00CF716E" w:rsidP="00B86F3B">
            <w:pPr>
              <w:jc w:val="right"/>
              <w:rPr>
                <w:rFonts w:cs="Arial"/>
                <w:b/>
                <w:bCs/>
                <w:sz w:val="16"/>
                <w:szCs w:val="16"/>
              </w:rPr>
            </w:pPr>
            <w:r>
              <w:rPr>
                <w:rFonts w:cs="Arial"/>
                <w:b/>
                <w:bCs/>
                <w:sz w:val="16"/>
                <w:szCs w:val="16"/>
              </w:rPr>
              <w:t>54,386</w:t>
            </w:r>
          </w:p>
        </w:tc>
        <w:tc>
          <w:tcPr>
            <w:tcW w:w="639" w:type="dxa"/>
            <w:tcBorders>
              <w:top w:val="single" w:sz="8" w:space="0" w:color="808080"/>
              <w:right w:val="single" w:sz="8" w:space="0" w:color="808080"/>
            </w:tcBorders>
            <w:shd w:val="clear" w:color="auto" w:fill="auto"/>
            <w:vAlign w:val="center"/>
          </w:tcPr>
          <w:p w14:paraId="1ED6893D" w14:textId="77777777" w:rsidR="00CF716E" w:rsidRDefault="00CF716E" w:rsidP="00B86F3B">
            <w:pPr>
              <w:jc w:val="right"/>
              <w:rPr>
                <w:rFonts w:cs="Arial"/>
                <w:b/>
                <w:bCs/>
                <w:sz w:val="16"/>
                <w:szCs w:val="16"/>
              </w:rPr>
            </w:pPr>
            <w:r>
              <w:rPr>
                <w:rFonts w:cs="Arial"/>
                <w:b/>
                <w:bCs/>
                <w:sz w:val="16"/>
                <w:szCs w:val="16"/>
              </w:rPr>
              <w:t>80.1</w:t>
            </w:r>
          </w:p>
        </w:tc>
        <w:tc>
          <w:tcPr>
            <w:tcW w:w="809" w:type="dxa"/>
            <w:tcBorders>
              <w:top w:val="single" w:sz="8" w:space="0" w:color="808080"/>
              <w:left w:val="single" w:sz="8" w:space="0" w:color="808080"/>
            </w:tcBorders>
            <w:shd w:val="clear" w:color="auto" w:fill="auto"/>
            <w:vAlign w:val="center"/>
          </w:tcPr>
          <w:p w14:paraId="275BAFF8" w14:textId="77777777" w:rsidR="00CF716E" w:rsidRDefault="00CF716E" w:rsidP="00B86F3B">
            <w:pPr>
              <w:jc w:val="right"/>
              <w:rPr>
                <w:rFonts w:cs="Arial"/>
                <w:b/>
                <w:bCs/>
                <w:sz w:val="16"/>
                <w:szCs w:val="16"/>
              </w:rPr>
            </w:pPr>
            <w:r>
              <w:rPr>
                <w:rFonts w:cs="Arial"/>
                <w:b/>
                <w:bCs/>
                <w:sz w:val="16"/>
                <w:szCs w:val="16"/>
              </w:rPr>
              <w:t>21,656</w:t>
            </w:r>
          </w:p>
        </w:tc>
        <w:tc>
          <w:tcPr>
            <w:tcW w:w="630" w:type="dxa"/>
            <w:tcBorders>
              <w:top w:val="single" w:sz="8" w:space="0" w:color="808080"/>
              <w:right w:val="single" w:sz="8" w:space="0" w:color="808080"/>
            </w:tcBorders>
            <w:shd w:val="clear" w:color="auto" w:fill="auto"/>
            <w:vAlign w:val="center"/>
          </w:tcPr>
          <w:p w14:paraId="037A8986" w14:textId="77777777" w:rsidR="00CF716E" w:rsidRDefault="00CF716E" w:rsidP="00B86F3B">
            <w:pPr>
              <w:jc w:val="right"/>
              <w:rPr>
                <w:rFonts w:cs="Arial"/>
                <w:b/>
                <w:bCs/>
                <w:sz w:val="16"/>
                <w:szCs w:val="16"/>
              </w:rPr>
            </w:pPr>
            <w:r>
              <w:rPr>
                <w:rFonts w:cs="Arial"/>
                <w:b/>
                <w:bCs/>
                <w:sz w:val="16"/>
                <w:szCs w:val="16"/>
              </w:rPr>
              <w:t>31.4</w:t>
            </w:r>
          </w:p>
        </w:tc>
        <w:tc>
          <w:tcPr>
            <w:tcW w:w="782" w:type="dxa"/>
            <w:tcBorders>
              <w:top w:val="single" w:sz="8" w:space="0" w:color="808080"/>
              <w:left w:val="single" w:sz="8" w:space="0" w:color="808080"/>
            </w:tcBorders>
            <w:shd w:val="clear" w:color="auto" w:fill="auto"/>
            <w:vAlign w:val="center"/>
          </w:tcPr>
          <w:p w14:paraId="0EFA97A6" w14:textId="77777777" w:rsidR="00CF716E" w:rsidRDefault="00CF716E" w:rsidP="00B86F3B">
            <w:pPr>
              <w:jc w:val="right"/>
              <w:rPr>
                <w:rFonts w:cs="Arial"/>
                <w:b/>
                <w:bCs/>
                <w:sz w:val="16"/>
                <w:szCs w:val="16"/>
              </w:rPr>
            </w:pPr>
            <w:r>
              <w:rPr>
                <w:rFonts w:cs="Arial"/>
                <w:b/>
                <w:bCs/>
                <w:sz w:val="16"/>
                <w:szCs w:val="16"/>
              </w:rPr>
              <w:t>59,733</w:t>
            </w:r>
          </w:p>
        </w:tc>
        <w:tc>
          <w:tcPr>
            <w:tcW w:w="630" w:type="dxa"/>
            <w:tcBorders>
              <w:top w:val="single" w:sz="8" w:space="0" w:color="808080"/>
            </w:tcBorders>
            <w:shd w:val="clear" w:color="auto" w:fill="auto"/>
            <w:vAlign w:val="center"/>
          </w:tcPr>
          <w:p w14:paraId="3E987719" w14:textId="77777777" w:rsidR="00CF716E" w:rsidRDefault="00CF716E" w:rsidP="00B86F3B">
            <w:pPr>
              <w:jc w:val="right"/>
              <w:rPr>
                <w:rFonts w:cs="Arial"/>
                <w:b/>
                <w:bCs/>
                <w:sz w:val="16"/>
                <w:szCs w:val="16"/>
              </w:rPr>
            </w:pPr>
            <w:r>
              <w:rPr>
                <w:rFonts w:cs="Arial"/>
                <w:b/>
                <w:bCs/>
                <w:sz w:val="16"/>
                <w:szCs w:val="16"/>
              </w:rPr>
              <w:t>86.7</w:t>
            </w:r>
          </w:p>
        </w:tc>
      </w:tr>
      <w:tr w:rsidR="00CF716E" w14:paraId="2338AD8A" w14:textId="77777777" w:rsidTr="00B86F3B">
        <w:tc>
          <w:tcPr>
            <w:tcW w:w="2000" w:type="dxa"/>
            <w:shd w:val="clear" w:color="auto" w:fill="auto"/>
            <w:vAlign w:val="bottom"/>
          </w:tcPr>
          <w:p w14:paraId="650D19C4" w14:textId="77777777" w:rsidR="00CF716E" w:rsidRPr="00A571BD" w:rsidRDefault="00CF716E"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center"/>
          </w:tcPr>
          <w:p w14:paraId="42A26C03" w14:textId="77777777" w:rsidR="00CF716E" w:rsidRDefault="00CF716E" w:rsidP="00B86F3B">
            <w:pPr>
              <w:jc w:val="right"/>
              <w:rPr>
                <w:rFonts w:cs="Arial"/>
                <w:sz w:val="16"/>
                <w:szCs w:val="16"/>
              </w:rPr>
            </w:pPr>
            <w:r>
              <w:rPr>
                <w:rFonts w:cs="Arial"/>
                <w:sz w:val="16"/>
                <w:szCs w:val="16"/>
              </w:rPr>
              <w:t>46,032</w:t>
            </w:r>
          </w:p>
        </w:tc>
        <w:tc>
          <w:tcPr>
            <w:tcW w:w="705" w:type="dxa"/>
            <w:tcBorders>
              <w:right w:val="single" w:sz="8" w:space="0" w:color="808080"/>
            </w:tcBorders>
            <w:shd w:val="clear" w:color="auto" w:fill="auto"/>
            <w:vAlign w:val="center"/>
          </w:tcPr>
          <w:p w14:paraId="6C1699EF" w14:textId="77777777" w:rsidR="00CF716E" w:rsidRDefault="00CF716E" w:rsidP="00B86F3B">
            <w:pPr>
              <w:jc w:val="right"/>
              <w:rPr>
                <w:rFonts w:cs="Arial"/>
                <w:sz w:val="16"/>
                <w:szCs w:val="16"/>
              </w:rPr>
            </w:pPr>
            <w:r>
              <w:rPr>
                <w:rFonts w:cs="Arial"/>
                <w:sz w:val="16"/>
                <w:szCs w:val="16"/>
              </w:rPr>
              <w:t>66.6</w:t>
            </w:r>
          </w:p>
        </w:tc>
        <w:tc>
          <w:tcPr>
            <w:tcW w:w="720" w:type="dxa"/>
            <w:tcBorders>
              <w:left w:val="single" w:sz="8" w:space="0" w:color="808080"/>
            </w:tcBorders>
            <w:shd w:val="clear" w:color="auto" w:fill="auto"/>
            <w:vAlign w:val="center"/>
          </w:tcPr>
          <w:p w14:paraId="3A1C66C7" w14:textId="77777777" w:rsidR="00CF716E" w:rsidRDefault="00CF716E" w:rsidP="00B86F3B">
            <w:pPr>
              <w:jc w:val="right"/>
              <w:rPr>
                <w:rFonts w:cs="Arial"/>
                <w:sz w:val="16"/>
                <w:szCs w:val="16"/>
              </w:rPr>
            </w:pPr>
            <w:r>
              <w:rPr>
                <w:rFonts w:cs="Arial"/>
                <w:sz w:val="16"/>
                <w:szCs w:val="16"/>
              </w:rPr>
              <w:t>236</w:t>
            </w:r>
          </w:p>
        </w:tc>
        <w:tc>
          <w:tcPr>
            <w:tcW w:w="648" w:type="dxa"/>
            <w:shd w:val="clear" w:color="auto" w:fill="auto"/>
            <w:vAlign w:val="center"/>
          </w:tcPr>
          <w:p w14:paraId="6E9FAAFE" w14:textId="77777777" w:rsidR="00CF716E" w:rsidRDefault="00CF716E" w:rsidP="00B86F3B">
            <w:pPr>
              <w:jc w:val="right"/>
              <w:rPr>
                <w:rFonts w:cs="Arial"/>
                <w:sz w:val="16"/>
                <w:szCs w:val="16"/>
              </w:rPr>
            </w:pPr>
            <w:r>
              <w:rPr>
                <w:rFonts w:cs="Arial"/>
                <w:sz w:val="16"/>
                <w:szCs w:val="16"/>
              </w:rPr>
              <w:t>0.5</w:t>
            </w:r>
          </w:p>
        </w:tc>
        <w:tc>
          <w:tcPr>
            <w:tcW w:w="720" w:type="dxa"/>
            <w:shd w:val="clear" w:color="auto" w:fill="auto"/>
            <w:vAlign w:val="center"/>
          </w:tcPr>
          <w:p w14:paraId="7E6FD625" w14:textId="77777777" w:rsidR="00CF716E" w:rsidRDefault="00CF716E" w:rsidP="00B86F3B">
            <w:pPr>
              <w:jc w:val="right"/>
              <w:rPr>
                <w:rFonts w:cs="Arial"/>
                <w:sz w:val="16"/>
                <w:szCs w:val="16"/>
              </w:rPr>
            </w:pPr>
            <w:r>
              <w:rPr>
                <w:rFonts w:cs="Arial"/>
                <w:sz w:val="16"/>
                <w:szCs w:val="16"/>
              </w:rPr>
              <w:t>1,020</w:t>
            </w:r>
          </w:p>
        </w:tc>
        <w:tc>
          <w:tcPr>
            <w:tcW w:w="667" w:type="dxa"/>
            <w:tcBorders>
              <w:right w:val="single" w:sz="8" w:space="0" w:color="808080"/>
            </w:tcBorders>
            <w:shd w:val="clear" w:color="auto" w:fill="auto"/>
            <w:vAlign w:val="center"/>
          </w:tcPr>
          <w:p w14:paraId="23773DA8" w14:textId="77777777" w:rsidR="00CF716E" w:rsidRDefault="00CF716E" w:rsidP="00B86F3B">
            <w:pPr>
              <w:jc w:val="right"/>
              <w:rPr>
                <w:rFonts w:cs="Arial"/>
                <w:sz w:val="16"/>
                <w:szCs w:val="16"/>
              </w:rPr>
            </w:pPr>
            <w:r>
              <w:rPr>
                <w:rFonts w:cs="Arial"/>
                <w:sz w:val="16"/>
                <w:szCs w:val="16"/>
              </w:rPr>
              <w:t>2.2</w:t>
            </w:r>
          </w:p>
        </w:tc>
        <w:tc>
          <w:tcPr>
            <w:tcW w:w="720" w:type="dxa"/>
            <w:tcBorders>
              <w:left w:val="single" w:sz="8" w:space="0" w:color="808080"/>
            </w:tcBorders>
            <w:shd w:val="clear" w:color="auto" w:fill="auto"/>
            <w:vAlign w:val="center"/>
          </w:tcPr>
          <w:p w14:paraId="30852562" w14:textId="77777777" w:rsidR="00CF716E" w:rsidRDefault="00CF716E" w:rsidP="00B86F3B">
            <w:pPr>
              <w:jc w:val="right"/>
              <w:rPr>
                <w:rFonts w:cs="Arial"/>
                <w:sz w:val="16"/>
                <w:szCs w:val="16"/>
              </w:rPr>
            </w:pPr>
            <w:r>
              <w:rPr>
                <w:rFonts w:cs="Arial"/>
                <w:sz w:val="16"/>
                <w:szCs w:val="16"/>
              </w:rPr>
              <w:t>464</w:t>
            </w:r>
          </w:p>
        </w:tc>
        <w:tc>
          <w:tcPr>
            <w:tcW w:w="593" w:type="dxa"/>
            <w:shd w:val="clear" w:color="auto" w:fill="auto"/>
            <w:vAlign w:val="center"/>
          </w:tcPr>
          <w:p w14:paraId="7EF7E1C9" w14:textId="77777777" w:rsidR="00CF716E" w:rsidRDefault="00CF716E" w:rsidP="00B86F3B">
            <w:pPr>
              <w:jc w:val="right"/>
              <w:rPr>
                <w:rFonts w:cs="Arial"/>
                <w:sz w:val="16"/>
                <w:szCs w:val="16"/>
              </w:rPr>
            </w:pPr>
            <w:r>
              <w:rPr>
                <w:rFonts w:cs="Arial"/>
                <w:sz w:val="16"/>
                <w:szCs w:val="16"/>
              </w:rPr>
              <w:t>1.0</w:t>
            </w:r>
          </w:p>
        </w:tc>
        <w:tc>
          <w:tcPr>
            <w:tcW w:w="627" w:type="dxa"/>
            <w:shd w:val="clear" w:color="auto" w:fill="auto"/>
            <w:vAlign w:val="center"/>
          </w:tcPr>
          <w:p w14:paraId="069DDD46" w14:textId="77777777" w:rsidR="00CF716E" w:rsidRDefault="00CF716E" w:rsidP="00B86F3B">
            <w:pPr>
              <w:jc w:val="right"/>
              <w:rPr>
                <w:rFonts w:cs="Arial"/>
                <w:sz w:val="16"/>
                <w:szCs w:val="16"/>
              </w:rPr>
            </w:pPr>
            <w:r>
              <w:rPr>
                <w:rFonts w:cs="Arial"/>
                <w:sz w:val="16"/>
                <w:szCs w:val="16"/>
              </w:rPr>
              <w:t>3,407</w:t>
            </w:r>
          </w:p>
        </w:tc>
        <w:tc>
          <w:tcPr>
            <w:tcW w:w="696" w:type="dxa"/>
            <w:tcBorders>
              <w:right w:val="single" w:sz="8" w:space="0" w:color="808080"/>
            </w:tcBorders>
            <w:shd w:val="clear" w:color="auto" w:fill="auto"/>
            <w:vAlign w:val="center"/>
          </w:tcPr>
          <w:p w14:paraId="713E86A4" w14:textId="77777777" w:rsidR="00CF716E" w:rsidRDefault="00CF716E" w:rsidP="00B86F3B">
            <w:pPr>
              <w:jc w:val="right"/>
              <w:rPr>
                <w:rFonts w:cs="Arial"/>
                <w:sz w:val="16"/>
                <w:szCs w:val="16"/>
              </w:rPr>
            </w:pPr>
            <w:r>
              <w:rPr>
                <w:rFonts w:cs="Arial"/>
                <w:sz w:val="16"/>
                <w:szCs w:val="16"/>
              </w:rPr>
              <w:t>7.4</w:t>
            </w:r>
          </w:p>
        </w:tc>
        <w:tc>
          <w:tcPr>
            <w:tcW w:w="746" w:type="dxa"/>
            <w:tcBorders>
              <w:left w:val="single" w:sz="8" w:space="0" w:color="808080"/>
            </w:tcBorders>
            <w:shd w:val="clear" w:color="auto" w:fill="auto"/>
            <w:vAlign w:val="center"/>
          </w:tcPr>
          <w:p w14:paraId="06C034F9" w14:textId="77777777" w:rsidR="00CF716E" w:rsidRDefault="00CF716E" w:rsidP="00B86F3B">
            <w:pPr>
              <w:jc w:val="right"/>
              <w:rPr>
                <w:rFonts w:cs="Arial"/>
                <w:sz w:val="16"/>
                <w:szCs w:val="16"/>
              </w:rPr>
            </w:pPr>
            <w:r>
              <w:rPr>
                <w:rFonts w:cs="Arial"/>
                <w:sz w:val="16"/>
                <w:szCs w:val="16"/>
              </w:rPr>
              <w:t>38,201</w:t>
            </w:r>
          </w:p>
        </w:tc>
        <w:tc>
          <w:tcPr>
            <w:tcW w:w="630" w:type="dxa"/>
            <w:shd w:val="clear" w:color="auto" w:fill="auto"/>
            <w:vAlign w:val="center"/>
          </w:tcPr>
          <w:p w14:paraId="16BCDD72" w14:textId="77777777" w:rsidR="00CF716E" w:rsidRDefault="00CF716E" w:rsidP="00B86F3B">
            <w:pPr>
              <w:jc w:val="right"/>
              <w:rPr>
                <w:rFonts w:cs="Arial"/>
                <w:sz w:val="16"/>
                <w:szCs w:val="16"/>
              </w:rPr>
            </w:pPr>
            <w:r>
              <w:rPr>
                <w:rFonts w:cs="Arial"/>
                <w:sz w:val="16"/>
                <w:szCs w:val="16"/>
              </w:rPr>
              <w:t>85.3</w:t>
            </w:r>
          </w:p>
        </w:tc>
        <w:tc>
          <w:tcPr>
            <w:tcW w:w="720" w:type="dxa"/>
            <w:shd w:val="clear" w:color="auto" w:fill="auto"/>
            <w:vAlign w:val="center"/>
          </w:tcPr>
          <w:p w14:paraId="66881F9A" w14:textId="77777777" w:rsidR="00CF716E" w:rsidRDefault="00CF716E" w:rsidP="00B86F3B">
            <w:pPr>
              <w:jc w:val="right"/>
              <w:rPr>
                <w:rFonts w:cs="Arial"/>
                <w:sz w:val="16"/>
                <w:szCs w:val="16"/>
              </w:rPr>
            </w:pPr>
            <w:r>
              <w:rPr>
                <w:rFonts w:cs="Arial"/>
                <w:sz w:val="16"/>
                <w:szCs w:val="16"/>
              </w:rPr>
              <w:t>37,689</w:t>
            </w:r>
          </w:p>
        </w:tc>
        <w:tc>
          <w:tcPr>
            <w:tcW w:w="639" w:type="dxa"/>
            <w:tcBorders>
              <w:right w:val="single" w:sz="8" w:space="0" w:color="808080"/>
            </w:tcBorders>
            <w:shd w:val="clear" w:color="auto" w:fill="auto"/>
            <w:vAlign w:val="center"/>
          </w:tcPr>
          <w:p w14:paraId="0F3131D6" w14:textId="77777777" w:rsidR="00CF716E" w:rsidRDefault="00CF716E" w:rsidP="00B86F3B">
            <w:pPr>
              <w:jc w:val="right"/>
              <w:rPr>
                <w:rFonts w:cs="Arial"/>
                <w:sz w:val="16"/>
                <w:szCs w:val="16"/>
              </w:rPr>
            </w:pPr>
            <w:r>
              <w:rPr>
                <w:rFonts w:cs="Arial"/>
                <w:sz w:val="16"/>
                <w:szCs w:val="16"/>
              </w:rPr>
              <w:t>83.4</w:t>
            </w:r>
          </w:p>
        </w:tc>
        <w:tc>
          <w:tcPr>
            <w:tcW w:w="809" w:type="dxa"/>
            <w:tcBorders>
              <w:left w:val="single" w:sz="8" w:space="0" w:color="808080"/>
            </w:tcBorders>
            <w:shd w:val="clear" w:color="auto" w:fill="auto"/>
            <w:vAlign w:val="center"/>
          </w:tcPr>
          <w:p w14:paraId="6D519EE1" w14:textId="77777777" w:rsidR="00CF716E" w:rsidRDefault="00CF716E" w:rsidP="00B86F3B">
            <w:pPr>
              <w:jc w:val="right"/>
              <w:rPr>
                <w:rFonts w:cs="Arial"/>
                <w:sz w:val="16"/>
                <w:szCs w:val="16"/>
              </w:rPr>
            </w:pPr>
            <w:r>
              <w:rPr>
                <w:rFonts w:cs="Arial"/>
                <w:sz w:val="16"/>
                <w:szCs w:val="16"/>
              </w:rPr>
              <w:t>14,098</w:t>
            </w:r>
          </w:p>
        </w:tc>
        <w:tc>
          <w:tcPr>
            <w:tcW w:w="630" w:type="dxa"/>
            <w:tcBorders>
              <w:right w:val="single" w:sz="8" w:space="0" w:color="808080"/>
            </w:tcBorders>
            <w:shd w:val="clear" w:color="auto" w:fill="auto"/>
            <w:vAlign w:val="center"/>
          </w:tcPr>
          <w:p w14:paraId="6F490A28" w14:textId="77777777" w:rsidR="00CF716E" w:rsidRDefault="00CF716E" w:rsidP="00B86F3B">
            <w:pPr>
              <w:jc w:val="right"/>
              <w:rPr>
                <w:rFonts w:cs="Arial"/>
                <w:sz w:val="16"/>
                <w:szCs w:val="16"/>
              </w:rPr>
            </w:pPr>
            <w:r>
              <w:rPr>
                <w:rFonts w:cs="Arial"/>
                <w:sz w:val="16"/>
                <w:szCs w:val="16"/>
              </w:rPr>
              <w:t>30.7</w:t>
            </w:r>
          </w:p>
        </w:tc>
        <w:tc>
          <w:tcPr>
            <w:tcW w:w="782" w:type="dxa"/>
            <w:tcBorders>
              <w:left w:val="single" w:sz="8" w:space="0" w:color="808080"/>
            </w:tcBorders>
            <w:shd w:val="clear" w:color="auto" w:fill="auto"/>
            <w:vAlign w:val="center"/>
          </w:tcPr>
          <w:p w14:paraId="60179A70" w14:textId="77777777" w:rsidR="00CF716E" w:rsidRDefault="00CF716E" w:rsidP="00B86F3B">
            <w:pPr>
              <w:jc w:val="right"/>
              <w:rPr>
                <w:rFonts w:cs="Arial"/>
                <w:sz w:val="16"/>
                <w:szCs w:val="16"/>
              </w:rPr>
            </w:pPr>
            <w:r>
              <w:rPr>
                <w:rFonts w:cs="Arial"/>
                <w:sz w:val="16"/>
                <w:szCs w:val="16"/>
              </w:rPr>
              <w:t>38,693</w:t>
            </w:r>
          </w:p>
        </w:tc>
        <w:tc>
          <w:tcPr>
            <w:tcW w:w="630" w:type="dxa"/>
            <w:shd w:val="clear" w:color="auto" w:fill="auto"/>
            <w:vAlign w:val="center"/>
          </w:tcPr>
          <w:p w14:paraId="048CA8E9" w14:textId="77777777" w:rsidR="00CF716E" w:rsidRDefault="00CF716E" w:rsidP="00B86F3B">
            <w:pPr>
              <w:jc w:val="right"/>
              <w:rPr>
                <w:rFonts w:cs="Arial"/>
                <w:sz w:val="16"/>
                <w:szCs w:val="16"/>
              </w:rPr>
            </w:pPr>
            <w:r>
              <w:rPr>
                <w:rFonts w:cs="Arial"/>
                <w:sz w:val="16"/>
                <w:szCs w:val="16"/>
              </w:rPr>
              <w:t>84.4</w:t>
            </w:r>
          </w:p>
        </w:tc>
      </w:tr>
      <w:tr w:rsidR="00CF716E" w:rsidRPr="005E65B9" w14:paraId="364C7D7C" w14:textId="77777777" w:rsidTr="00B86F3B">
        <w:tc>
          <w:tcPr>
            <w:tcW w:w="2000" w:type="dxa"/>
            <w:shd w:val="clear" w:color="auto" w:fill="auto"/>
            <w:vAlign w:val="bottom"/>
          </w:tcPr>
          <w:p w14:paraId="50665821" w14:textId="77777777" w:rsidR="00CF716E" w:rsidRPr="00A571BD" w:rsidRDefault="00CF716E" w:rsidP="00E679EF">
            <w:pPr>
              <w:ind w:firstLineChars="200" w:firstLine="320"/>
              <w:rPr>
                <w:rFonts w:cs="Arial"/>
                <w:sz w:val="16"/>
                <w:szCs w:val="16"/>
                <w:vertAlign w:val="superscript"/>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center"/>
          </w:tcPr>
          <w:p w14:paraId="014FD165" w14:textId="77777777" w:rsidR="00CF716E" w:rsidRDefault="00CF716E" w:rsidP="00B86F3B">
            <w:pPr>
              <w:jc w:val="right"/>
              <w:rPr>
                <w:rFonts w:cs="Arial"/>
                <w:sz w:val="16"/>
                <w:szCs w:val="16"/>
              </w:rPr>
            </w:pPr>
            <w:r>
              <w:rPr>
                <w:rFonts w:cs="Arial"/>
                <w:sz w:val="16"/>
                <w:szCs w:val="16"/>
              </w:rPr>
              <w:t>1,375</w:t>
            </w:r>
          </w:p>
        </w:tc>
        <w:tc>
          <w:tcPr>
            <w:tcW w:w="705" w:type="dxa"/>
            <w:tcBorders>
              <w:right w:val="single" w:sz="8" w:space="0" w:color="808080"/>
            </w:tcBorders>
            <w:shd w:val="clear" w:color="auto" w:fill="auto"/>
            <w:vAlign w:val="center"/>
          </w:tcPr>
          <w:p w14:paraId="6E20B647" w14:textId="77777777" w:rsidR="00CF716E" w:rsidRDefault="00CF716E" w:rsidP="00B86F3B">
            <w:pPr>
              <w:jc w:val="right"/>
              <w:rPr>
                <w:rFonts w:cs="Arial"/>
                <w:sz w:val="16"/>
                <w:szCs w:val="16"/>
              </w:rPr>
            </w:pPr>
            <w:r>
              <w:rPr>
                <w:rFonts w:cs="Arial"/>
                <w:sz w:val="16"/>
                <w:szCs w:val="16"/>
              </w:rPr>
              <w:t>2.0</w:t>
            </w:r>
          </w:p>
        </w:tc>
        <w:tc>
          <w:tcPr>
            <w:tcW w:w="720" w:type="dxa"/>
            <w:tcBorders>
              <w:left w:val="single" w:sz="8" w:space="0" w:color="808080"/>
            </w:tcBorders>
            <w:shd w:val="clear" w:color="auto" w:fill="auto"/>
            <w:vAlign w:val="center"/>
          </w:tcPr>
          <w:p w14:paraId="77FDB089" w14:textId="77777777" w:rsidR="00CF716E" w:rsidRDefault="00CF716E" w:rsidP="00B86F3B">
            <w:pPr>
              <w:jc w:val="right"/>
              <w:rPr>
                <w:rFonts w:cs="Arial"/>
                <w:sz w:val="16"/>
                <w:szCs w:val="16"/>
              </w:rPr>
            </w:pPr>
            <w:r>
              <w:rPr>
                <w:rFonts w:cs="Arial"/>
                <w:sz w:val="16"/>
                <w:szCs w:val="16"/>
              </w:rPr>
              <w:t>24</w:t>
            </w:r>
          </w:p>
        </w:tc>
        <w:tc>
          <w:tcPr>
            <w:tcW w:w="648" w:type="dxa"/>
            <w:shd w:val="clear" w:color="auto" w:fill="auto"/>
            <w:vAlign w:val="center"/>
          </w:tcPr>
          <w:p w14:paraId="5A6A6EFB" w14:textId="77777777" w:rsidR="00CF716E" w:rsidRDefault="00CF716E" w:rsidP="00B86F3B">
            <w:pPr>
              <w:jc w:val="right"/>
              <w:rPr>
                <w:rFonts w:cs="Arial"/>
                <w:sz w:val="16"/>
                <w:szCs w:val="16"/>
              </w:rPr>
            </w:pPr>
            <w:r>
              <w:rPr>
                <w:rFonts w:cs="Arial"/>
                <w:sz w:val="16"/>
                <w:szCs w:val="16"/>
              </w:rPr>
              <w:t>1.7</w:t>
            </w:r>
          </w:p>
        </w:tc>
        <w:tc>
          <w:tcPr>
            <w:tcW w:w="720" w:type="dxa"/>
            <w:shd w:val="clear" w:color="auto" w:fill="auto"/>
            <w:vAlign w:val="center"/>
          </w:tcPr>
          <w:p w14:paraId="40306CB9" w14:textId="77777777" w:rsidR="00CF716E" w:rsidRDefault="00CF716E" w:rsidP="00B86F3B">
            <w:pPr>
              <w:jc w:val="right"/>
              <w:rPr>
                <w:rFonts w:cs="Arial"/>
                <w:sz w:val="16"/>
                <w:szCs w:val="16"/>
              </w:rPr>
            </w:pPr>
            <w:r>
              <w:rPr>
                <w:rFonts w:cs="Arial"/>
                <w:sz w:val="16"/>
                <w:szCs w:val="16"/>
              </w:rPr>
              <w:t>96</w:t>
            </w:r>
          </w:p>
        </w:tc>
        <w:tc>
          <w:tcPr>
            <w:tcW w:w="667" w:type="dxa"/>
            <w:tcBorders>
              <w:right w:val="single" w:sz="8" w:space="0" w:color="808080"/>
            </w:tcBorders>
            <w:shd w:val="clear" w:color="auto" w:fill="auto"/>
            <w:vAlign w:val="center"/>
          </w:tcPr>
          <w:p w14:paraId="1CC7D15F" w14:textId="77777777" w:rsidR="00CF716E" w:rsidRDefault="00CF716E" w:rsidP="00B86F3B">
            <w:pPr>
              <w:jc w:val="right"/>
              <w:rPr>
                <w:rFonts w:cs="Arial"/>
                <w:sz w:val="16"/>
                <w:szCs w:val="16"/>
              </w:rPr>
            </w:pPr>
            <w:r>
              <w:rPr>
                <w:rFonts w:cs="Arial"/>
                <w:sz w:val="16"/>
                <w:szCs w:val="16"/>
              </w:rPr>
              <w:t>7.0</w:t>
            </w:r>
          </w:p>
        </w:tc>
        <w:tc>
          <w:tcPr>
            <w:tcW w:w="720" w:type="dxa"/>
            <w:tcBorders>
              <w:left w:val="single" w:sz="8" w:space="0" w:color="808080"/>
            </w:tcBorders>
            <w:shd w:val="clear" w:color="auto" w:fill="auto"/>
            <w:vAlign w:val="center"/>
          </w:tcPr>
          <w:p w14:paraId="38B7ED06" w14:textId="77777777" w:rsidR="00CF716E" w:rsidRDefault="00CF716E" w:rsidP="00B86F3B">
            <w:pPr>
              <w:jc w:val="right"/>
              <w:rPr>
                <w:rFonts w:cs="Arial"/>
                <w:sz w:val="16"/>
                <w:szCs w:val="16"/>
              </w:rPr>
            </w:pPr>
            <w:r>
              <w:rPr>
                <w:rFonts w:cs="Arial"/>
                <w:sz w:val="16"/>
                <w:szCs w:val="16"/>
              </w:rPr>
              <w:t>27</w:t>
            </w:r>
          </w:p>
        </w:tc>
        <w:tc>
          <w:tcPr>
            <w:tcW w:w="593" w:type="dxa"/>
            <w:shd w:val="clear" w:color="auto" w:fill="auto"/>
            <w:vAlign w:val="center"/>
          </w:tcPr>
          <w:p w14:paraId="030CCBE9" w14:textId="77777777" w:rsidR="00CF716E" w:rsidRDefault="00CF716E" w:rsidP="00B86F3B">
            <w:pPr>
              <w:jc w:val="right"/>
              <w:rPr>
                <w:rFonts w:cs="Arial"/>
                <w:sz w:val="16"/>
                <w:szCs w:val="16"/>
              </w:rPr>
            </w:pPr>
            <w:r>
              <w:rPr>
                <w:rFonts w:cs="Arial"/>
                <w:sz w:val="16"/>
                <w:szCs w:val="16"/>
              </w:rPr>
              <w:t>2.0</w:t>
            </w:r>
          </w:p>
        </w:tc>
        <w:tc>
          <w:tcPr>
            <w:tcW w:w="627" w:type="dxa"/>
            <w:shd w:val="clear" w:color="auto" w:fill="auto"/>
            <w:vAlign w:val="center"/>
          </w:tcPr>
          <w:p w14:paraId="1CF75D1F" w14:textId="77777777" w:rsidR="00CF716E" w:rsidRDefault="00CF716E" w:rsidP="00B86F3B">
            <w:pPr>
              <w:jc w:val="right"/>
              <w:rPr>
                <w:rFonts w:cs="Arial"/>
                <w:sz w:val="16"/>
                <w:szCs w:val="16"/>
              </w:rPr>
            </w:pPr>
            <w:r>
              <w:rPr>
                <w:rFonts w:cs="Arial"/>
                <w:sz w:val="16"/>
                <w:szCs w:val="16"/>
              </w:rPr>
              <w:t>155</w:t>
            </w:r>
          </w:p>
        </w:tc>
        <w:tc>
          <w:tcPr>
            <w:tcW w:w="696" w:type="dxa"/>
            <w:tcBorders>
              <w:right w:val="single" w:sz="8" w:space="0" w:color="808080"/>
            </w:tcBorders>
            <w:shd w:val="clear" w:color="auto" w:fill="auto"/>
            <w:vAlign w:val="center"/>
          </w:tcPr>
          <w:p w14:paraId="58BC3FEF" w14:textId="77777777" w:rsidR="00CF716E" w:rsidRDefault="00CF716E" w:rsidP="00B86F3B">
            <w:pPr>
              <w:jc w:val="right"/>
              <w:rPr>
                <w:rFonts w:cs="Arial"/>
                <w:sz w:val="16"/>
                <w:szCs w:val="16"/>
              </w:rPr>
            </w:pPr>
            <w:r>
              <w:rPr>
                <w:rFonts w:cs="Arial"/>
                <w:sz w:val="16"/>
                <w:szCs w:val="16"/>
              </w:rPr>
              <w:t>11.3</w:t>
            </w:r>
          </w:p>
        </w:tc>
        <w:tc>
          <w:tcPr>
            <w:tcW w:w="746" w:type="dxa"/>
            <w:tcBorders>
              <w:left w:val="single" w:sz="8" w:space="0" w:color="808080"/>
            </w:tcBorders>
            <w:shd w:val="clear" w:color="auto" w:fill="auto"/>
            <w:vAlign w:val="center"/>
          </w:tcPr>
          <w:p w14:paraId="48EDA437" w14:textId="77777777" w:rsidR="00CF716E" w:rsidRDefault="00CF716E" w:rsidP="00B86F3B">
            <w:pPr>
              <w:jc w:val="right"/>
              <w:rPr>
                <w:rFonts w:cs="Arial"/>
                <w:sz w:val="16"/>
                <w:szCs w:val="16"/>
              </w:rPr>
            </w:pPr>
            <w:r>
              <w:rPr>
                <w:rFonts w:cs="Arial"/>
                <w:sz w:val="16"/>
                <w:szCs w:val="16"/>
              </w:rPr>
              <w:t>1,070</w:t>
            </w:r>
          </w:p>
        </w:tc>
        <w:tc>
          <w:tcPr>
            <w:tcW w:w="630" w:type="dxa"/>
            <w:shd w:val="clear" w:color="auto" w:fill="auto"/>
            <w:vAlign w:val="center"/>
          </w:tcPr>
          <w:p w14:paraId="5FC1BD80" w14:textId="77777777" w:rsidR="00CF716E" w:rsidRDefault="00CF716E" w:rsidP="00B86F3B">
            <w:pPr>
              <w:jc w:val="right"/>
              <w:rPr>
                <w:rFonts w:cs="Arial"/>
                <w:sz w:val="16"/>
                <w:szCs w:val="16"/>
              </w:rPr>
            </w:pPr>
            <w:r>
              <w:rPr>
                <w:rFonts w:cs="Arial"/>
                <w:sz w:val="16"/>
                <w:szCs w:val="16"/>
              </w:rPr>
              <w:t>79.3</w:t>
            </w:r>
          </w:p>
        </w:tc>
        <w:tc>
          <w:tcPr>
            <w:tcW w:w="720" w:type="dxa"/>
            <w:shd w:val="clear" w:color="auto" w:fill="auto"/>
            <w:vAlign w:val="center"/>
          </w:tcPr>
          <w:p w14:paraId="268FCA71" w14:textId="77777777" w:rsidR="00CF716E" w:rsidRDefault="00CF716E" w:rsidP="00B86F3B">
            <w:pPr>
              <w:jc w:val="right"/>
              <w:rPr>
                <w:rFonts w:cs="Arial"/>
                <w:sz w:val="16"/>
                <w:szCs w:val="16"/>
              </w:rPr>
            </w:pPr>
            <w:r>
              <w:rPr>
                <w:rFonts w:cs="Arial"/>
                <w:sz w:val="16"/>
                <w:szCs w:val="16"/>
              </w:rPr>
              <w:t>1,036</w:t>
            </w:r>
          </w:p>
        </w:tc>
        <w:tc>
          <w:tcPr>
            <w:tcW w:w="639" w:type="dxa"/>
            <w:tcBorders>
              <w:right w:val="single" w:sz="8" w:space="0" w:color="808080"/>
            </w:tcBorders>
            <w:shd w:val="clear" w:color="auto" w:fill="auto"/>
            <w:vAlign w:val="center"/>
          </w:tcPr>
          <w:p w14:paraId="75561CF3" w14:textId="77777777" w:rsidR="00CF716E" w:rsidRDefault="00CF716E" w:rsidP="00B86F3B">
            <w:pPr>
              <w:jc w:val="right"/>
              <w:rPr>
                <w:rFonts w:cs="Arial"/>
                <w:sz w:val="16"/>
                <w:szCs w:val="16"/>
              </w:rPr>
            </w:pPr>
            <w:r>
              <w:rPr>
                <w:rFonts w:cs="Arial"/>
                <w:sz w:val="16"/>
                <w:szCs w:val="16"/>
              </w:rPr>
              <w:t>75.8</w:t>
            </w:r>
          </w:p>
        </w:tc>
        <w:tc>
          <w:tcPr>
            <w:tcW w:w="809" w:type="dxa"/>
            <w:tcBorders>
              <w:left w:val="single" w:sz="8" w:space="0" w:color="808080"/>
            </w:tcBorders>
            <w:shd w:val="clear" w:color="auto" w:fill="auto"/>
            <w:vAlign w:val="center"/>
          </w:tcPr>
          <w:p w14:paraId="03A1968F" w14:textId="77777777" w:rsidR="00CF716E" w:rsidRDefault="00CF716E" w:rsidP="00B86F3B">
            <w:pPr>
              <w:jc w:val="right"/>
              <w:rPr>
                <w:rFonts w:cs="Arial"/>
                <w:sz w:val="16"/>
                <w:szCs w:val="16"/>
              </w:rPr>
            </w:pPr>
            <w:r>
              <w:rPr>
                <w:rFonts w:cs="Arial"/>
                <w:sz w:val="16"/>
                <w:szCs w:val="16"/>
              </w:rPr>
              <w:t>418</w:t>
            </w:r>
          </w:p>
        </w:tc>
        <w:tc>
          <w:tcPr>
            <w:tcW w:w="630" w:type="dxa"/>
            <w:tcBorders>
              <w:right w:val="single" w:sz="8" w:space="0" w:color="808080"/>
            </w:tcBorders>
            <w:shd w:val="clear" w:color="auto" w:fill="auto"/>
            <w:vAlign w:val="center"/>
          </w:tcPr>
          <w:p w14:paraId="69199E39" w14:textId="77777777" w:rsidR="00CF716E" w:rsidRDefault="00CF716E" w:rsidP="00B86F3B">
            <w:pPr>
              <w:jc w:val="right"/>
              <w:rPr>
                <w:rFonts w:cs="Arial"/>
                <w:sz w:val="16"/>
                <w:szCs w:val="16"/>
              </w:rPr>
            </w:pPr>
            <w:r>
              <w:rPr>
                <w:rFonts w:cs="Arial"/>
                <w:sz w:val="16"/>
                <w:szCs w:val="16"/>
              </w:rPr>
              <w:t>30.4</w:t>
            </w:r>
          </w:p>
        </w:tc>
        <w:tc>
          <w:tcPr>
            <w:tcW w:w="782" w:type="dxa"/>
            <w:tcBorders>
              <w:left w:val="single" w:sz="8" w:space="0" w:color="808080"/>
            </w:tcBorders>
            <w:shd w:val="clear" w:color="auto" w:fill="auto"/>
            <w:vAlign w:val="center"/>
          </w:tcPr>
          <w:p w14:paraId="16D7EC57" w14:textId="77777777" w:rsidR="00CF716E" w:rsidRDefault="00CF716E" w:rsidP="00B86F3B">
            <w:pPr>
              <w:jc w:val="right"/>
              <w:rPr>
                <w:rFonts w:cs="Arial"/>
                <w:sz w:val="16"/>
                <w:szCs w:val="16"/>
              </w:rPr>
            </w:pPr>
            <w:r>
              <w:rPr>
                <w:rFonts w:cs="Arial"/>
                <w:sz w:val="16"/>
                <w:szCs w:val="16"/>
              </w:rPr>
              <w:t>1,137</w:t>
            </w:r>
          </w:p>
        </w:tc>
        <w:tc>
          <w:tcPr>
            <w:tcW w:w="630" w:type="dxa"/>
            <w:shd w:val="clear" w:color="auto" w:fill="auto"/>
            <w:vAlign w:val="center"/>
          </w:tcPr>
          <w:p w14:paraId="74929434" w14:textId="77777777" w:rsidR="00CF716E" w:rsidRDefault="00CF716E" w:rsidP="00B86F3B">
            <w:pPr>
              <w:jc w:val="right"/>
              <w:rPr>
                <w:rFonts w:cs="Arial"/>
                <w:sz w:val="16"/>
                <w:szCs w:val="16"/>
              </w:rPr>
            </w:pPr>
            <w:r>
              <w:rPr>
                <w:rFonts w:cs="Arial"/>
                <w:sz w:val="16"/>
                <w:szCs w:val="16"/>
              </w:rPr>
              <w:t>83.1</w:t>
            </w:r>
          </w:p>
        </w:tc>
      </w:tr>
      <w:tr w:rsidR="00CF716E" w14:paraId="7BE7D223" w14:textId="77777777" w:rsidTr="00B86F3B">
        <w:tc>
          <w:tcPr>
            <w:tcW w:w="2000" w:type="dxa"/>
            <w:shd w:val="clear" w:color="auto" w:fill="auto"/>
            <w:vAlign w:val="bottom"/>
          </w:tcPr>
          <w:p w14:paraId="2F76DBC9" w14:textId="77777777" w:rsidR="00CF716E" w:rsidRPr="00A571BD" w:rsidRDefault="00CF716E" w:rsidP="00E679EF">
            <w:pPr>
              <w:ind w:firstLineChars="200" w:firstLine="320"/>
              <w:rPr>
                <w:rFonts w:cs="Arial"/>
                <w:sz w:val="16"/>
                <w:szCs w:val="16"/>
                <w:vertAlign w:val="superscript"/>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center"/>
          </w:tcPr>
          <w:p w14:paraId="7DDA6A69" w14:textId="77777777" w:rsidR="00CF716E" w:rsidRDefault="00CF716E" w:rsidP="00B86F3B">
            <w:pPr>
              <w:jc w:val="right"/>
              <w:rPr>
                <w:rFonts w:cs="Arial"/>
                <w:sz w:val="16"/>
                <w:szCs w:val="16"/>
              </w:rPr>
            </w:pPr>
            <w:r>
              <w:rPr>
                <w:rFonts w:cs="Arial"/>
                <w:sz w:val="16"/>
                <w:szCs w:val="16"/>
              </w:rPr>
              <w:t>21,657</w:t>
            </w:r>
          </w:p>
        </w:tc>
        <w:tc>
          <w:tcPr>
            <w:tcW w:w="705" w:type="dxa"/>
            <w:tcBorders>
              <w:right w:val="single" w:sz="8" w:space="0" w:color="808080"/>
            </w:tcBorders>
            <w:shd w:val="clear" w:color="auto" w:fill="auto"/>
            <w:vAlign w:val="center"/>
          </w:tcPr>
          <w:p w14:paraId="3F31276B" w14:textId="77777777" w:rsidR="00CF716E" w:rsidRDefault="00CF716E" w:rsidP="00B86F3B">
            <w:pPr>
              <w:jc w:val="right"/>
              <w:rPr>
                <w:rFonts w:cs="Arial"/>
                <w:sz w:val="16"/>
                <w:szCs w:val="16"/>
              </w:rPr>
            </w:pPr>
            <w:r>
              <w:rPr>
                <w:rFonts w:cs="Arial"/>
                <w:sz w:val="16"/>
                <w:szCs w:val="16"/>
              </w:rPr>
              <w:t>31.3</w:t>
            </w:r>
          </w:p>
        </w:tc>
        <w:tc>
          <w:tcPr>
            <w:tcW w:w="720" w:type="dxa"/>
            <w:tcBorders>
              <w:left w:val="single" w:sz="8" w:space="0" w:color="808080"/>
            </w:tcBorders>
            <w:shd w:val="clear" w:color="auto" w:fill="auto"/>
            <w:vAlign w:val="center"/>
          </w:tcPr>
          <w:p w14:paraId="5BC215A7" w14:textId="77777777" w:rsidR="00CF716E" w:rsidRDefault="00CF716E" w:rsidP="00B86F3B">
            <w:pPr>
              <w:jc w:val="right"/>
              <w:rPr>
                <w:rFonts w:cs="Arial"/>
                <w:sz w:val="16"/>
                <w:szCs w:val="16"/>
              </w:rPr>
            </w:pPr>
            <w:r>
              <w:rPr>
                <w:rFonts w:cs="Arial"/>
                <w:sz w:val="16"/>
                <w:szCs w:val="16"/>
              </w:rPr>
              <w:t>116</w:t>
            </w:r>
          </w:p>
        </w:tc>
        <w:tc>
          <w:tcPr>
            <w:tcW w:w="648" w:type="dxa"/>
            <w:shd w:val="clear" w:color="auto" w:fill="auto"/>
            <w:vAlign w:val="center"/>
          </w:tcPr>
          <w:p w14:paraId="3FC58315" w14:textId="77777777" w:rsidR="00CF716E" w:rsidRDefault="00CF716E" w:rsidP="00B86F3B">
            <w:pPr>
              <w:jc w:val="right"/>
              <w:rPr>
                <w:rFonts w:cs="Arial"/>
                <w:sz w:val="16"/>
                <w:szCs w:val="16"/>
              </w:rPr>
            </w:pPr>
            <w:r>
              <w:rPr>
                <w:rFonts w:cs="Arial"/>
                <w:sz w:val="16"/>
                <w:szCs w:val="16"/>
              </w:rPr>
              <w:t>0.5</w:t>
            </w:r>
          </w:p>
        </w:tc>
        <w:tc>
          <w:tcPr>
            <w:tcW w:w="720" w:type="dxa"/>
            <w:shd w:val="clear" w:color="auto" w:fill="auto"/>
            <w:vAlign w:val="center"/>
          </w:tcPr>
          <w:p w14:paraId="1742872F" w14:textId="77777777" w:rsidR="00CF716E" w:rsidRDefault="00CF716E" w:rsidP="00B86F3B">
            <w:pPr>
              <w:jc w:val="right"/>
              <w:rPr>
                <w:rFonts w:cs="Arial"/>
                <w:sz w:val="16"/>
                <w:szCs w:val="16"/>
              </w:rPr>
            </w:pPr>
            <w:r>
              <w:rPr>
                <w:rFonts w:cs="Arial"/>
                <w:sz w:val="16"/>
                <w:szCs w:val="16"/>
              </w:rPr>
              <w:t>436</w:t>
            </w:r>
          </w:p>
        </w:tc>
        <w:tc>
          <w:tcPr>
            <w:tcW w:w="667" w:type="dxa"/>
            <w:tcBorders>
              <w:right w:val="single" w:sz="8" w:space="0" w:color="808080"/>
            </w:tcBorders>
            <w:shd w:val="clear" w:color="auto" w:fill="auto"/>
            <w:vAlign w:val="center"/>
          </w:tcPr>
          <w:p w14:paraId="6E48E5A5" w14:textId="77777777" w:rsidR="00CF716E" w:rsidRDefault="00CF716E" w:rsidP="00B86F3B">
            <w:pPr>
              <w:jc w:val="right"/>
              <w:rPr>
                <w:rFonts w:cs="Arial"/>
                <w:sz w:val="16"/>
                <w:szCs w:val="16"/>
              </w:rPr>
            </w:pPr>
            <w:r>
              <w:rPr>
                <w:rFonts w:cs="Arial"/>
                <w:sz w:val="16"/>
                <w:szCs w:val="16"/>
              </w:rPr>
              <w:t>2.0</w:t>
            </w:r>
          </w:p>
        </w:tc>
        <w:tc>
          <w:tcPr>
            <w:tcW w:w="720" w:type="dxa"/>
            <w:tcBorders>
              <w:left w:val="single" w:sz="8" w:space="0" w:color="808080"/>
            </w:tcBorders>
            <w:shd w:val="clear" w:color="auto" w:fill="auto"/>
            <w:vAlign w:val="center"/>
          </w:tcPr>
          <w:p w14:paraId="7D9EE765" w14:textId="77777777" w:rsidR="00CF716E" w:rsidRDefault="00CF716E" w:rsidP="00B86F3B">
            <w:pPr>
              <w:jc w:val="right"/>
              <w:rPr>
                <w:rFonts w:cs="Arial"/>
                <w:sz w:val="16"/>
                <w:szCs w:val="16"/>
              </w:rPr>
            </w:pPr>
            <w:r>
              <w:rPr>
                <w:rFonts w:cs="Arial"/>
                <w:sz w:val="16"/>
                <w:szCs w:val="16"/>
              </w:rPr>
              <w:t>288</w:t>
            </w:r>
          </w:p>
        </w:tc>
        <w:tc>
          <w:tcPr>
            <w:tcW w:w="593" w:type="dxa"/>
            <w:shd w:val="clear" w:color="auto" w:fill="auto"/>
            <w:vAlign w:val="center"/>
          </w:tcPr>
          <w:p w14:paraId="542002A7" w14:textId="77777777" w:rsidR="00CF716E" w:rsidRDefault="00CF716E" w:rsidP="00B86F3B">
            <w:pPr>
              <w:jc w:val="right"/>
              <w:rPr>
                <w:rFonts w:cs="Arial"/>
                <w:sz w:val="16"/>
                <w:szCs w:val="16"/>
              </w:rPr>
            </w:pPr>
            <w:r>
              <w:rPr>
                <w:rFonts w:cs="Arial"/>
                <w:sz w:val="16"/>
                <w:szCs w:val="16"/>
              </w:rPr>
              <w:t>1.3</w:t>
            </w:r>
          </w:p>
        </w:tc>
        <w:tc>
          <w:tcPr>
            <w:tcW w:w="627" w:type="dxa"/>
            <w:shd w:val="clear" w:color="auto" w:fill="auto"/>
            <w:vAlign w:val="center"/>
          </w:tcPr>
          <w:p w14:paraId="6B12AF56" w14:textId="77777777" w:rsidR="00CF716E" w:rsidRDefault="00CF716E" w:rsidP="00B86F3B">
            <w:pPr>
              <w:jc w:val="right"/>
              <w:rPr>
                <w:rFonts w:cs="Arial"/>
                <w:sz w:val="16"/>
                <w:szCs w:val="16"/>
              </w:rPr>
            </w:pPr>
            <w:r>
              <w:rPr>
                <w:rFonts w:cs="Arial"/>
                <w:sz w:val="16"/>
                <w:szCs w:val="16"/>
              </w:rPr>
              <w:t>1,697</w:t>
            </w:r>
          </w:p>
        </w:tc>
        <w:tc>
          <w:tcPr>
            <w:tcW w:w="696" w:type="dxa"/>
            <w:tcBorders>
              <w:right w:val="single" w:sz="8" w:space="0" w:color="808080"/>
            </w:tcBorders>
            <w:shd w:val="clear" w:color="auto" w:fill="auto"/>
            <w:vAlign w:val="center"/>
          </w:tcPr>
          <w:p w14:paraId="46DD5AF2" w14:textId="77777777" w:rsidR="00CF716E" w:rsidRDefault="00CF716E" w:rsidP="00B86F3B">
            <w:pPr>
              <w:jc w:val="right"/>
              <w:rPr>
                <w:rFonts w:cs="Arial"/>
                <w:sz w:val="16"/>
                <w:szCs w:val="16"/>
              </w:rPr>
            </w:pPr>
            <w:r>
              <w:rPr>
                <w:rFonts w:cs="Arial"/>
                <w:sz w:val="16"/>
                <w:szCs w:val="16"/>
              </w:rPr>
              <w:t>7.8</w:t>
            </w:r>
          </w:p>
        </w:tc>
        <w:tc>
          <w:tcPr>
            <w:tcW w:w="746" w:type="dxa"/>
            <w:tcBorders>
              <w:left w:val="single" w:sz="8" w:space="0" w:color="808080"/>
            </w:tcBorders>
            <w:shd w:val="clear" w:color="auto" w:fill="auto"/>
            <w:vAlign w:val="center"/>
          </w:tcPr>
          <w:p w14:paraId="34F6D48D" w14:textId="77777777" w:rsidR="00CF716E" w:rsidRDefault="00CF716E" w:rsidP="00B86F3B">
            <w:pPr>
              <w:jc w:val="right"/>
              <w:rPr>
                <w:rFonts w:cs="Arial"/>
                <w:sz w:val="16"/>
                <w:szCs w:val="16"/>
              </w:rPr>
            </w:pPr>
            <w:r>
              <w:rPr>
                <w:rFonts w:cs="Arial"/>
                <w:sz w:val="16"/>
                <w:szCs w:val="16"/>
              </w:rPr>
              <w:t>16,404</w:t>
            </w:r>
          </w:p>
        </w:tc>
        <w:tc>
          <w:tcPr>
            <w:tcW w:w="630" w:type="dxa"/>
            <w:shd w:val="clear" w:color="auto" w:fill="auto"/>
            <w:vAlign w:val="center"/>
          </w:tcPr>
          <w:p w14:paraId="7C44E881" w14:textId="77777777" w:rsidR="00CF716E" w:rsidRDefault="00CF716E" w:rsidP="00B86F3B">
            <w:pPr>
              <w:jc w:val="right"/>
              <w:rPr>
                <w:rFonts w:cs="Arial"/>
                <w:sz w:val="16"/>
                <w:szCs w:val="16"/>
              </w:rPr>
            </w:pPr>
            <w:r>
              <w:rPr>
                <w:rFonts w:cs="Arial"/>
                <w:sz w:val="16"/>
                <w:szCs w:val="16"/>
              </w:rPr>
              <w:t>77.2</w:t>
            </w:r>
          </w:p>
        </w:tc>
        <w:tc>
          <w:tcPr>
            <w:tcW w:w="720" w:type="dxa"/>
            <w:shd w:val="clear" w:color="auto" w:fill="auto"/>
            <w:vAlign w:val="center"/>
          </w:tcPr>
          <w:p w14:paraId="7A98A168" w14:textId="77777777" w:rsidR="00CF716E" w:rsidRDefault="00CF716E" w:rsidP="00B86F3B">
            <w:pPr>
              <w:jc w:val="right"/>
              <w:rPr>
                <w:rFonts w:cs="Arial"/>
                <w:sz w:val="16"/>
                <w:szCs w:val="16"/>
              </w:rPr>
            </w:pPr>
            <w:r>
              <w:rPr>
                <w:rFonts w:cs="Arial"/>
                <w:sz w:val="16"/>
                <w:szCs w:val="16"/>
              </w:rPr>
              <w:t>15,625</w:t>
            </w:r>
          </w:p>
        </w:tc>
        <w:tc>
          <w:tcPr>
            <w:tcW w:w="639" w:type="dxa"/>
            <w:tcBorders>
              <w:right w:val="single" w:sz="8" w:space="0" w:color="808080"/>
            </w:tcBorders>
            <w:shd w:val="clear" w:color="auto" w:fill="auto"/>
            <w:vAlign w:val="center"/>
          </w:tcPr>
          <w:p w14:paraId="4C751F6C" w14:textId="77777777" w:rsidR="00CF716E" w:rsidRDefault="00CF716E" w:rsidP="00B86F3B">
            <w:pPr>
              <w:jc w:val="right"/>
              <w:rPr>
                <w:rFonts w:cs="Arial"/>
                <w:sz w:val="16"/>
                <w:szCs w:val="16"/>
              </w:rPr>
            </w:pPr>
            <w:r>
              <w:rPr>
                <w:rFonts w:cs="Arial"/>
                <w:sz w:val="16"/>
                <w:szCs w:val="16"/>
              </w:rPr>
              <w:t>73.2</w:t>
            </w:r>
          </w:p>
        </w:tc>
        <w:tc>
          <w:tcPr>
            <w:tcW w:w="809" w:type="dxa"/>
            <w:tcBorders>
              <w:left w:val="single" w:sz="8" w:space="0" w:color="808080"/>
            </w:tcBorders>
            <w:shd w:val="clear" w:color="auto" w:fill="auto"/>
            <w:vAlign w:val="center"/>
          </w:tcPr>
          <w:p w14:paraId="444349D3" w14:textId="77777777" w:rsidR="00CF716E" w:rsidRDefault="00CF716E" w:rsidP="00B86F3B">
            <w:pPr>
              <w:jc w:val="right"/>
              <w:rPr>
                <w:rFonts w:cs="Arial"/>
                <w:sz w:val="16"/>
                <w:szCs w:val="16"/>
              </w:rPr>
            </w:pPr>
            <w:r>
              <w:rPr>
                <w:rFonts w:cs="Arial"/>
                <w:sz w:val="16"/>
                <w:szCs w:val="16"/>
              </w:rPr>
              <w:t>7,129</w:t>
            </w:r>
          </w:p>
        </w:tc>
        <w:tc>
          <w:tcPr>
            <w:tcW w:w="630" w:type="dxa"/>
            <w:tcBorders>
              <w:right w:val="single" w:sz="8" w:space="0" w:color="808080"/>
            </w:tcBorders>
            <w:shd w:val="clear" w:color="auto" w:fill="auto"/>
            <w:vAlign w:val="center"/>
          </w:tcPr>
          <w:p w14:paraId="64740A74" w14:textId="77777777" w:rsidR="00CF716E" w:rsidRDefault="00CF716E" w:rsidP="00B86F3B">
            <w:pPr>
              <w:jc w:val="right"/>
              <w:rPr>
                <w:rFonts w:cs="Arial"/>
                <w:sz w:val="16"/>
                <w:szCs w:val="16"/>
              </w:rPr>
            </w:pPr>
            <w:r>
              <w:rPr>
                <w:rFonts w:cs="Arial"/>
                <w:sz w:val="16"/>
                <w:szCs w:val="16"/>
              </w:rPr>
              <w:t>32.9</w:t>
            </w:r>
          </w:p>
        </w:tc>
        <w:tc>
          <w:tcPr>
            <w:tcW w:w="782" w:type="dxa"/>
            <w:tcBorders>
              <w:left w:val="single" w:sz="8" w:space="0" w:color="808080"/>
            </w:tcBorders>
            <w:shd w:val="clear" w:color="auto" w:fill="auto"/>
            <w:vAlign w:val="center"/>
          </w:tcPr>
          <w:p w14:paraId="52C1E612" w14:textId="77777777" w:rsidR="00CF716E" w:rsidRDefault="00CF716E" w:rsidP="00B86F3B">
            <w:pPr>
              <w:jc w:val="right"/>
              <w:rPr>
                <w:rFonts w:cs="Arial"/>
                <w:sz w:val="16"/>
                <w:szCs w:val="16"/>
              </w:rPr>
            </w:pPr>
            <w:r>
              <w:rPr>
                <w:rFonts w:cs="Arial"/>
                <w:sz w:val="16"/>
                <w:szCs w:val="16"/>
              </w:rPr>
              <w:t>19,881</w:t>
            </w:r>
          </w:p>
        </w:tc>
        <w:tc>
          <w:tcPr>
            <w:tcW w:w="630" w:type="dxa"/>
            <w:shd w:val="clear" w:color="auto" w:fill="auto"/>
            <w:vAlign w:val="center"/>
          </w:tcPr>
          <w:p w14:paraId="73A429E3" w14:textId="77777777" w:rsidR="00CF716E" w:rsidRDefault="00CF716E" w:rsidP="00B86F3B">
            <w:pPr>
              <w:jc w:val="right"/>
              <w:rPr>
                <w:rFonts w:cs="Arial"/>
                <w:sz w:val="16"/>
                <w:szCs w:val="16"/>
              </w:rPr>
            </w:pPr>
            <w:r>
              <w:rPr>
                <w:rFonts w:cs="Arial"/>
                <w:sz w:val="16"/>
                <w:szCs w:val="16"/>
              </w:rPr>
              <w:t>92.1</w:t>
            </w:r>
          </w:p>
        </w:tc>
      </w:tr>
      <w:tr w:rsidR="00CF716E" w14:paraId="19E5C9E6" w14:textId="77777777" w:rsidTr="00B86F3B">
        <w:tc>
          <w:tcPr>
            <w:tcW w:w="2000" w:type="dxa"/>
            <w:shd w:val="clear" w:color="auto" w:fill="auto"/>
            <w:vAlign w:val="bottom"/>
          </w:tcPr>
          <w:p w14:paraId="07757F7B" w14:textId="77777777" w:rsidR="00CF716E" w:rsidRPr="00A571BD" w:rsidRDefault="00CF716E" w:rsidP="00E679EF">
            <w:pPr>
              <w:rPr>
                <w:rFonts w:cs="Arial"/>
                <w:b/>
                <w:bCs/>
                <w:sz w:val="16"/>
                <w:szCs w:val="16"/>
              </w:rPr>
            </w:pPr>
            <w:r w:rsidRPr="00A571BD">
              <w:rPr>
                <w:rFonts w:cs="Arial"/>
                <w:b/>
                <w:bCs/>
                <w:sz w:val="16"/>
                <w:szCs w:val="16"/>
              </w:rPr>
              <w:t>White Non-Hispanic</w:t>
            </w:r>
          </w:p>
        </w:tc>
        <w:tc>
          <w:tcPr>
            <w:tcW w:w="808" w:type="dxa"/>
            <w:shd w:val="clear" w:color="auto" w:fill="auto"/>
            <w:vAlign w:val="center"/>
          </w:tcPr>
          <w:p w14:paraId="41A8416A" w14:textId="77777777" w:rsidR="00CF716E" w:rsidRDefault="00CF716E" w:rsidP="00B86F3B">
            <w:pPr>
              <w:jc w:val="right"/>
              <w:rPr>
                <w:rFonts w:cs="Arial"/>
                <w:b/>
                <w:bCs/>
                <w:sz w:val="16"/>
                <w:szCs w:val="16"/>
              </w:rPr>
            </w:pPr>
            <w:r>
              <w:rPr>
                <w:rFonts w:cs="Arial"/>
                <w:b/>
                <w:bCs/>
                <w:sz w:val="16"/>
                <w:szCs w:val="16"/>
              </w:rPr>
              <w:t>39,461</w:t>
            </w:r>
          </w:p>
        </w:tc>
        <w:tc>
          <w:tcPr>
            <w:tcW w:w="705" w:type="dxa"/>
            <w:tcBorders>
              <w:right w:val="single" w:sz="8" w:space="0" w:color="808080"/>
            </w:tcBorders>
            <w:shd w:val="clear" w:color="auto" w:fill="auto"/>
            <w:vAlign w:val="center"/>
          </w:tcPr>
          <w:p w14:paraId="6EE24E08" w14:textId="77777777" w:rsidR="00CF716E" w:rsidRDefault="00CF716E" w:rsidP="00B86F3B">
            <w:pPr>
              <w:jc w:val="right"/>
              <w:rPr>
                <w:rFonts w:cs="Arial"/>
                <w:b/>
                <w:bCs/>
                <w:sz w:val="16"/>
                <w:szCs w:val="16"/>
              </w:rPr>
            </w:pPr>
            <w:r>
              <w:rPr>
                <w:rFonts w:cs="Arial"/>
                <w:b/>
                <w:bCs/>
                <w:sz w:val="16"/>
                <w:szCs w:val="16"/>
              </w:rPr>
              <w:t>57.1</w:t>
            </w:r>
          </w:p>
        </w:tc>
        <w:tc>
          <w:tcPr>
            <w:tcW w:w="720" w:type="dxa"/>
            <w:tcBorders>
              <w:left w:val="single" w:sz="8" w:space="0" w:color="808080"/>
            </w:tcBorders>
            <w:shd w:val="clear" w:color="auto" w:fill="auto"/>
            <w:vAlign w:val="center"/>
          </w:tcPr>
          <w:p w14:paraId="7AD87087" w14:textId="77777777" w:rsidR="00CF716E" w:rsidRDefault="00CF716E" w:rsidP="00B86F3B">
            <w:pPr>
              <w:jc w:val="right"/>
              <w:rPr>
                <w:rFonts w:cs="Arial"/>
                <w:b/>
                <w:bCs/>
                <w:sz w:val="16"/>
                <w:szCs w:val="16"/>
              </w:rPr>
            </w:pPr>
            <w:r>
              <w:rPr>
                <w:rFonts w:cs="Arial"/>
                <w:b/>
                <w:bCs/>
                <w:sz w:val="16"/>
                <w:szCs w:val="16"/>
              </w:rPr>
              <w:t>64</w:t>
            </w:r>
          </w:p>
        </w:tc>
        <w:tc>
          <w:tcPr>
            <w:tcW w:w="648" w:type="dxa"/>
            <w:shd w:val="clear" w:color="auto" w:fill="auto"/>
            <w:vAlign w:val="center"/>
          </w:tcPr>
          <w:p w14:paraId="5C61F356" w14:textId="77777777" w:rsidR="00CF716E" w:rsidRDefault="00CF716E" w:rsidP="00B86F3B">
            <w:pPr>
              <w:jc w:val="right"/>
              <w:rPr>
                <w:rFonts w:cs="Arial"/>
                <w:b/>
                <w:bCs/>
                <w:sz w:val="16"/>
                <w:szCs w:val="16"/>
              </w:rPr>
            </w:pPr>
            <w:r>
              <w:rPr>
                <w:rFonts w:cs="Arial"/>
                <w:b/>
                <w:bCs/>
                <w:sz w:val="16"/>
                <w:szCs w:val="16"/>
              </w:rPr>
              <w:t>0.2</w:t>
            </w:r>
          </w:p>
        </w:tc>
        <w:tc>
          <w:tcPr>
            <w:tcW w:w="720" w:type="dxa"/>
            <w:shd w:val="clear" w:color="auto" w:fill="auto"/>
            <w:vAlign w:val="center"/>
          </w:tcPr>
          <w:p w14:paraId="34C113AB" w14:textId="77777777" w:rsidR="00CF716E" w:rsidRDefault="00CF716E" w:rsidP="00B86F3B">
            <w:pPr>
              <w:jc w:val="right"/>
              <w:rPr>
                <w:rFonts w:cs="Arial"/>
                <w:b/>
                <w:bCs/>
                <w:sz w:val="16"/>
                <w:szCs w:val="16"/>
              </w:rPr>
            </w:pPr>
            <w:r>
              <w:rPr>
                <w:rFonts w:cs="Arial"/>
                <w:b/>
                <w:bCs/>
                <w:sz w:val="16"/>
                <w:szCs w:val="16"/>
              </w:rPr>
              <w:t>389</w:t>
            </w:r>
          </w:p>
        </w:tc>
        <w:tc>
          <w:tcPr>
            <w:tcW w:w="667" w:type="dxa"/>
            <w:tcBorders>
              <w:right w:val="single" w:sz="8" w:space="0" w:color="808080"/>
            </w:tcBorders>
            <w:shd w:val="clear" w:color="auto" w:fill="auto"/>
            <w:vAlign w:val="center"/>
          </w:tcPr>
          <w:p w14:paraId="6E1C5066" w14:textId="77777777" w:rsidR="00CF716E" w:rsidRDefault="00CF716E" w:rsidP="00B86F3B">
            <w:pPr>
              <w:jc w:val="right"/>
              <w:rPr>
                <w:rFonts w:cs="Arial"/>
                <w:b/>
                <w:bCs/>
                <w:sz w:val="16"/>
                <w:szCs w:val="16"/>
              </w:rPr>
            </w:pPr>
            <w:r>
              <w:rPr>
                <w:rFonts w:cs="Arial"/>
                <w:b/>
                <w:bCs/>
                <w:sz w:val="16"/>
                <w:szCs w:val="16"/>
              </w:rPr>
              <w:t>1.0</w:t>
            </w:r>
          </w:p>
        </w:tc>
        <w:tc>
          <w:tcPr>
            <w:tcW w:w="720" w:type="dxa"/>
            <w:tcBorders>
              <w:left w:val="single" w:sz="8" w:space="0" w:color="808080"/>
            </w:tcBorders>
            <w:shd w:val="clear" w:color="auto" w:fill="auto"/>
            <w:vAlign w:val="center"/>
          </w:tcPr>
          <w:p w14:paraId="4F454B9F" w14:textId="77777777" w:rsidR="00CF716E" w:rsidRDefault="00CF716E" w:rsidP="00B86F3B">
            <w:pPr>
              <w:jc w:val="right"/>
              <w:rPr>
                <w:rFonts w:cs="Arial"/>
                <w:b/>
                <w:bCs/>
                <w:sz w:val="16"/>
                <w:szCs w:val="16"/>
              </w:rPr>
            </w:pPr>
            <w:r>
              <w:rPr>
                <w:rFonts w:cs="Arial"/>
                <w:b/>
                <w:bCs/>
                <w:sz w:val="16"/>
                <w:szCs w:val="16"/>
              </w:rPr>
              <w:t>316</w:t>
            </w:r>
          </w:p>
        </w:tc>
        <w:tc>
          <w:tcPr>
            <w:tcW w:w="593" w:type="dxa"/>
            <w:shd w:val="clear" w:color="auto" w:fill="auto"/>
            <w:vAlign w:val="center"/>
          </w:tcPr>
          <w:p w14:paraId="3072E243" w14:textId="77777777" w:rsidR="00CF716E" w:rsidRDefault="00CF716E" w:rsidP="00B86F3B">
            <w:pPr>
              <w:jc w:val="right"/>
              <w:rPr>
                <w:rFonts w:cs="Arial"/>
                <w:b/>
                <w:bCs/>
                <w:sz w:val="16"/>
                <w:szCs w:val="16"/>
              </w:rPr>
            </w:pPr>
            <w:r>
              <w:rPr>
                <w:rFonts w:cs="Arial"/>
                <w:b/>
                <w:bCs/>
                <w:sz w:val="16"/>
                <w:szCs w:val="16"/>
              </w:rPr>
              <w:t>0.8</w:t>
            </w:r>
          </w:p>
        </w:tc>
        <w:tc>
          <w:tcPr>
            <w:tcW w:w="627" w:type="dxa"/>
            <w:shd w:val="clear" w:color="auto" w:fill="auto"/>
            <w:vAlign w:val="center"/>
          </w:tcPr>
          <w:p w14:paraId="425EF377" w14:textId="77777777" w:rsidR="00CF716E" w:rsidRDefault="00CF716E" w:rsidP="00B86F3B">
            <w:pPr>
              <w:jc w:val="right"/>
              <w:rPr>
                <w:rFonts w:cs="Arial"/>
                <w:b/>
                <w:bCs/>
                <w:sz w:val="16"/>
                <w:szCs w:val="16"/>
              </w:rPr>
            </w:pPr>
            <w:r>
              <w:rPr>
                <w:rFonts w:cs="Arial"/>
                <w:b/>
                <w:bCs/>
                <w:sz w:val="16"/>
                <w:szCs w:val="16"/>
              </w:rPr>
              <w:t>2,535</w:t>
            </w:r>
          </w:p>
        </w:tc>
        <w:tc>
          <w:tcPr>
            <w:tcW w:w="696" w:type="dxa"/>
            <w:tcBorders>
              <w:right w:val="single" w:sz="8" w:space="0" w:color="808080"/>
            </w:tcBorders>
            <w:shd w:val="clear" w:color="auto" w:fill="auto"/>
            <w:vAlign w:val="center"/>
          </w:tcPr>
          <w:p w14:paraId="4FAEEEE0" w14:textId="77777777" w:rsidR="00CF716E" w:rsidRDefault="00CF716E" w:rsidP="00B86F3B">
            <w:pPr>
              <w:jc w:val="right"/>
              <w:rPr>
                <w:rFonts w:cs="Arial"/>
                <w:b/>
                <w:bCs/>
                <w:sz w:val="16"/>
                <w:szCs w:val="16"/>
              </w:rPr>
            </w:pPr>
            <w:r>
              <w:rPr>
                <w:rFonts w:cs="Arial"/>
                <w:b/>
                <w:bCs/>
                <w:sz w:val="16"/>
                <w:szCs w:val="16"/>
              </w:rPr>
              <w:t>6.4</w:t>
            </w:r>
          </w:p>
        </w:tc>
        <w:tc>
          <w:tcPr>
            <w:tcW w:w="746" w:type="dxa"/>
            <w:tcBorders>
              <w:left w:val="single" w:sz="8" w:space="0" w:color="808080"/>
            </w:tcBorders>
            <w:shd w:val="clear" w:color="auto" w:fill="auto"/>
            <w:vAlign w:val="center"/>
          </w:tcPr>
          <w:p w14:paraId="050EEEA1" w14:textId="77777777" w:rsidR="00CF716E" w:rsidRDefault="00CF716E" w:rsidP="00B86F3B">
            <w:pPr>
              <w:jc w:val="right"/>
              <w:rPr>
                <w:rFonts w:cs="Arial"/>
                <w:b/>
                <w:bCs/>
                <w:sz w:val="16"/>
                <w:szCs w:val="16"/>
              </w:rPr>
            </w:pPr>
            <w:r>
              <w:rPr>
                <w:rFonts w:cs="Arial"/>
                <w:b/>
                <w:bCs/>
                <w:sz w:val="16"/>
                <w:szCs w:val="16"/>
              </w:rPr>
              <w:t>33,227</w:t>
            </w:r>
          </w:p>
        </w:tc>
        <w:tc>
          <w:tcPr>
            <w:tcW w:w="630" w:type="dxa"/>
            <w:shd w:val="clear" w:color="auto" w:fill="auto"/>
            <w:vAlign w:val="center"/>
          </w:tcPr>
          <w:p w14:paraId="28E55581" w14:textId="77777777" w:rsidR="00CF716E" w:rsidRDefault="00CF716E" w:rsidP="00B86F3B">
            <w:pPr>
              <w:jc w:val="right"/>
              <w:rPr>
                <w:rFonts w:cs="Arial"/>
                <w:b/>
                <w:bCs/>
                <w:sz w:val="16"/>
                <w:szCs w:val="16"/>
              </w:rPr>
            </w:pPr>
            <w:r>
              <w:rPr>
                <w:rFonts w:cs="Arial"/>
                <w:b/>
                <w:bCs/>
                <w:sz w:val="16"/>
                <w:szCs w:val="16"/>
              </w:rPr>
              <w:t>86.3</w:t>
            </w:r>
          </w:p>
        </w:tc>
        <w:tc>
          <w:tcPr>
            <w:tcW w:w="720" w:type="dxa"/>
            <w:shd w:val="clear" w:color="auto" w:fill="auto"/>
            <w:vAlign w:val="center"/>
          </w:tcPr>
          <w:p w14:paraId="010E067E" w14:textId="77777777" w:rsidR="00CF716E" w:rsidRDefault="00CF716E" w:rsidP="00B86F3B">
            <w:pPr>
              <w:jc w:val="right"/>
              <w:rPr>
                <w:rFonts w:cs="Arial"/>
                <w:b/>
                <w:bCs/>
                <w:sz w:val="16"/>
                <w:szCs w:val="16"/>
              </w:rPr>
            </w:pPr>
            <w:r>
              <w:rPr>
                <w:rFonts w:cs="Arial"/>
                <w:b/>
                <w:bCs/>
                <w:sz w:val="16"/>
                <w:szCs w:val="16"/>
              </w:rPr>
              <w:t>32,899</w:t>
            </w:r>
          </w:p>
        </w:tc>
        <w:tc>
          <w:tcPr>
            <w:tcW w:w="639" w:type="dxa"/>
            <w:tcBorders>
              <w:right w:val="single" w:sz="8" w:space="0" w:color="808080"/>
            </w:tcBorders>
            <w:shd w:val="clear" w:color="auto" w:fill="auto"/>
            <w:vAlign w:val="center"/>
          </w:tcPr>
          <w:p w14:paraId="121BADF9" w14:textId="77777777" w:rsidR="00CF716E" w:rsidRDefault="00CF716E" w:rsidP="00B86F3B">
            <w:pPr>
              <w:jc w:val="right"/>
              <w:rPr>
                <w:rFonts w:cs="Arial"/>
                <w:b/>
                <w:bCs/>
                <w:sz w:val="16"/>
                <w:szCs w:val="16"/>
              </w:rPr>
            </w:pPr>
            <w:r>
              <w:rPr>
                <w:rFonts w:cs="Arial"/>
                <w:b/>
                <w:bCs/>
                <w:sz w:val="16"/>
                <w:szCs w:val="16"/>
              </w:rPr>
              <w:t>84.7</w:t>
            </w:r>
          </w:p>
        </w:tc>
        <w:tc>
          <w:tcPr>
            <w:tcW w:w="809" w:type="dxa"/>
            <w:tcBorders>
              <w:left w:val="single" w:sz="8" w:space="0" w:color="808080"/>
            </w:tcBorders>
            <w:shd w:val="clear" w:color="auto" w:fill="auto"/>
            <w:vAlign w:val="center"/>
          </w:tcPr>
          <w:p w14:paraId="4AEDE4A7" w14:textId="77777777" w:rsidR="00CF716E" w:rsidRDefault="00CF716E" w:rsidP="00B86F3B">
            <w:pPr>
              <w:jc w:val="right"/>
              <w:rPr>
                <w:rFonts w:cs="Arial"/>
                <w:b/>
                <w:bCs/>
                <w:sz w:val="16"/>
                <w:szCs w:val="16"/>
              </w:rPr>
            </w:pPr>
            <w:r>
              <w:rPr>
                <w:rFonts w:cs="Arial"/>
                <w:b/>
                <w:bCs/>
                <w:sz w:val="16"/>
                <w:szCs w:val="16"/>
              </w:rPr>
              <w:t>12,281</w:t>
            </w:r>
          </w:p>
        </w:tc>
        <w:tc>
          <w:tcPr>
            <w:tcW w:w="630" w:type="dxa"/>
            <w:tcBorders>
              <w:right w:val="single" w:sz="8" w:space="0" w:color="808080"/>
            </w:tcBorders>
            <w:shd w:val="clear" w:color="auto" w:fill="auto"/>
            <w:vAlign w:val="center"/>
          </w:tcPr>
          <w:p w14:paraId="2369ACAE" w14:textId="77777777" w:rsidR="00CF716E" w:rsidRDefault="00CF716E" w:rsidP="00B86F3B">
            <w:pPr>
              <w:jc w:val="right"/>
              <w:rPr>
                <w:rFonts w:cs="Arial"/>
                <w:b/>
                <w:bCs/>
                <w:sz w:val="16"/>
                <w:szCs w:val="16"/>
              </w:rPr>
            </w:pPr>
            <w:r>
              <w:rPr>
                <w:rFonts w:cs="Arial"/>
                <w:b/>
                <w:bCs/>
                <w:sz w:val="16"/>
                <w:szCs w:val="16"/>
              </w:rPr>
              <w:t>31.1</w:t>
            </w:r>
          </w:p>
        </w:tc>
        <w:tc>
          <w:tcPr>
            <w:tcW w:w="782" w:type="dxa"/>
            <w:tcBorders>
              <w:left w:val="single" w:sz="8" w:space="0" w:color="808080"/>
            </w:tcBorders>
            <w:shd w:val="clear" w:color="auto" w:fill="auto"/>
            <w:vAlign w:val="center"/>
          </w:tcPr>
          <w:p w14:paraId="28124E74" w14:textId="77777777" w:rsidR="00CF716E" w:rsidRDefault="00CF716E" w:rsidP="00B86F3B">
            <w:pPr>
              <w:jc w:val="right"/>
              <w:rPr>
                <w:rFonts w:cs="Arial"/>
                <w:b/>
                <w:bCs/>
                <w:sz w:val="16"/>
                <w:szCs w:val="16"/>
              </w:rPr>
            </w:pPr>
            <w:r>
              <w:rPr>
                <w:rFonts w:cs="Arial"/>
                <w:b/>
                <w:bCs/>
                <w:sz w:val="16"/>
                <w:szCs w:val="16"/>
              </w:rPr>
              <w:t>33,879</w:t>
            </w:r>
          </w:p>
        </w:tc>
        <w:tc>
          <w:tcPr>
            <w:tcW w:w="630" w:type="dxa"/>
            <w:shd w:val="clear" w:color="auto" w:fill="auto"/>
            <w:vAlign w:val="center"/>
          </w:tcPr>
          <w:p w14:paraId="6158774E" w14:textId="77777777" w:rsidR="00CF716E" w:rsidRDefault="00CF716E" w:rsidP="00B86F3B">
            <w:pPr>
              <w:jc w:val="right"/>
              <w:rPr>
                <w:rFonts w:cs="Arial"/>
                <w:b/>
                <w:bCs/>
                <w:sz w:val="16"/>
                <w:szCs w:val="16"/>
              </w:rPr>
            </w:pPr>
            <w:r>
              <w:rPr>
                <w:rFonts w:cs="Arial"/>
                <w:b/>
                <w:bCs/>
                <w:sz w:val="16"/>
                <w:szCs w:val="16"/>
              </w:rPr>
              <w:t>86.0</w:t>
            </w:r>
          </w:p>
        </w:tc>
      </w:tr>
      <w:tr w:rsidR="00CF716E" w14:paraId="3DE396C9" w14:textId="77777777" w:rsidTr="00B86F3B">
        <w:tc>
          <w:tcPr>
            <w:tcW w:w="2000" w:type="dxa"/>
            <w:shd w:val="clear" w:color="auto" w:fill="auto"/>
            <w:vAlign w:val="bottom"/>
          </w:tcPr>
          <w:p w14:paraId="1F7F38E0" w14:textId="77777777" w:rsidR="00CF716E" w:rsidRPr="00A571BD" w:rsidRDefault="00CF716E"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center"/>
          </w:tcPr>
          <w:p w14:paraId="6EB5A551" w14:textId="77777777" w:rsidR="00CF716E" w:rsidRDefault="00CF716E" w:rsidP="00B86F3B">
            <w:pPr>
              <w:jc w:val="right"/>
              <w:rPr>
                <w:rFonts w:cs="Arial"/>
                <w:sz w:val="16"/>
                <w:szCs w:val="16"/>
              </w:rPr>
            </w:pPr>
            <w:r>
              <w:rPr>
                <w:rFonts w:cs="Arial"/>
                <w:sz w:val="16"/>
                <w:szCs w:val="16"/>
              </w:rPr>
              <w:t>34,994</w:t>
            </w:r>
          </w:p>
        </w:tc>
        <w:tc>
          <w:tcPr>
            <w:tcW w:w="705" w:type="dxa"/>
            <w:tcBorders>
              <w:right w:val="single" w:sz="8" w:space="0" w:color="808080"/>
            </w:tcBorders>
            <w:shd w:val="clear" w:color="auto" w:fill="auto"/>
            <w:vAlign w:val="center"/>
          </w:tcPr>
          <w:p w14:paraId="4993FA41" w14:textId="77777777" w:rsidR="00CF716E" w:rsidRDefault="00CF716E" w:rsidP="00B86F3B">
            <w:pPr>
              <w:jc w:val="right"/>
              <w:rPr>
                <w:rFonts w:cs="Arial"/>
                <w:sz w:val="16"/>
                <w:szCs w:val="16"/>
              </w:rPr>
            </w:pPr>
            <w:r>
              <w:rPr>
                <w:rFonts w:cs="Arial"/>
                <w:sz w:val="16"/>
                <w:szCs w:val="16"/>
              </w:rPr>
              <w:t>88.7</w:t>
            </w:r>
          </w:p>
        </w:tc>
        <w:tc>
          <w:tcPr>
            <w:tcW w:w="720" w:type="dxa"/>
            <w:tcBorders>
              <w:left w:val="single" w:sz="8" w:space="0" w:color="808080"/>
            </w:tcBorders>
            <w:shd w:val="clear" w:color="auto" w:fill="auto"/>
            <w:vAlign w:val="center"/>
          </w:tcPr>
          <w:p w14:paraId="4CF463C2" w14:textId="77777777" w:rsidR="00CF716E" w:rsidRDefault="00CF716E" w:rsidP="00B86F3B">
            <w:pPr>
              <w:jc w:val="right"/>
              <w:rPr>
                <w:rFonts w:cs="Arial"/>
                <w:sz w:val="16"/>
                <w:szCs w:val="16"/>
              </w:rPr>
            </w:pPr>
            <w:r>
              <w:rPr>
                <w:rFonts w:cs="Arial"/>
                <w:sz w:val="16"/>
                <w:szCs w:val="16"/>
              </w:rPr>
              <w:t>59</w:t>
            </w:r>
          </w:p>
        </w:tc>
        <w:tc>
          <w:tcPr>
            <w:tcW w:w="648" w:type="dxa"/>
            <w:shd w:val="clear" w:color="auto" w:fill="auto"/>
            <w:vAlign w:val="center"/>
          </w:tcPr>
          <w:p w14:paraId="56A3E2A4" w14:textId="77777777" w:rsidR="00CF716E" w:rsidRDefault="00CF716E" w:rsidP="00B86F3B">
            <w:pPr>
              <w:jc w:val="right"/>
              <w:rPr>
                <w:rFonts w:cs="Arial"/>
                <w:sz w:val="16"/>
                <w:szCs w:val="16"/>
              </w:rPr>
            </w:pPr>
            <w:r>
              <w:rPr>
                <w:rFonts w:cs="Arial"/>
                <w:sz w:val="16"/>
                <w:szCs w:val="16"/>
              </w:rPr>
              <w:t>0.2</w:t>
            </w:r>
          </w:p>
        </w:tc>
        <w:tc>
          <w:tcPr>
            <w:tcW w:w="720" w:type="dxa"/>
            <w:shd w:val="clear" w:color="auto" w:fill="auto"/>
            <w:vAlign w:val="center"/>
          </w:tcPr>
          <w:p w14:paraId="683A8D42" w14:textId="77777777" w:rsidR="00CF716E" w:rsidRDefault="00CF716E" w:rsidP="00B86F3B">
            <w:pPr>
              <w:jc w:val="right"/>
              <w:rPr>
                <w:rFonts w:cs="Arial"/>
                <w:sz w:val="16"/>
                <w:szCs w:val="16"/>
              </w:rPr>
            </w:pPr>
            <w:r>
              <w:rPr>
                <w:rFonts w:cs="Arial"/>
                <w:sz w:val="16"/>
                <w:szCs w:val="16"/>
              </w:rPr>
              <w:t>353</w:t>
            </w:r>
          </w:p>
        </w:tc>
        <w:tc>
          <w:tcPr>
            <w:tcW w:w="667" w:type="dxa"/>
            <w:tcBorders>
              <w:right w:val="single" w:sz="8" w:space="0" w:color="808080"/>
            </w:tcBorders>
            <w:shd w:val="clear" w:color="auto" w:fill="auto"/>
            <w:vAlign w:val="center"/>
          </w:tcPr>
          <w:p w14:paraId="294A1B75" w14:textId="77777777" w:rsidR="00CF716E" w:rsidRDefault="00CF716E" w:rsidP="00B86F3B">
            <w:pPr>
              <w:jc w:val="right"/>
              <w:rPr>
                <w:rFonts w:cs="Arial"/>
                <w:sz w:val="16"/>
                <w:szCs w:val="16"/>
              </w:rPr>
            </w:pPr>
            <w:r>
              <w:rPr>
                <w:rFonts w:cs="Arial"/>
                <w:sz w:val="16"/>
                <w:szCs w:val="16"/>
              </w:rPr>
              <w:t>1.0</w:t>
            </w:r>
          </w:p>
        </w:tc>
        <w:tc>
          <w:tcPr>
            <w:tcW w:w="720" w:type="dxa"/>
            <w:tcBorders>
              <w:left w:val="single" w:sz="8" w:space="0" w:color="808080"/>
            </w:tcBorders>
            <w:shd w:val="clear" w:color="auto" w:fill="auto"/>
            <w:vAlign w:val="center"/>
          </w:tcPr>
          <w:p w14:paraId="1B0C225C" w14:textId="77777777" w:rsidR="00CF716E" w:rsidRDefault="00CF716E" w:rsidP="00B86F3B">
            <w:pPr>
              <w:jc w:val="right"/>
              <w:rPr>
                <w:rFonts w:cs="Arial"/>
                <w:sz w:val="16"/>
                <w:szCs w:val="16"/>
              </w:rPr>
            </w:pPr>
            <w:r>
              <w:rPr>
                <w:rFonts w:cs="Arial"/>
                <w:sz w:val="16"/>
                <w:szCs w:val="16"/>
              </w:rPr>
              <w:t>280</w:t>
            </w:r>
          </w:p>
        </w:tc>
        <w:tc>
          <w:tcPr>
            <w:tcW w:w="593" w:type="dxa"/>
            <w:shd w:val="clear" w:color="auto" w:fill="auto"/>
            <w:vAlign w:val="center"/>
          </w:tcPr>
          <w:p w14:paraId="3B8EE882" w14:textId="77777777" w:rsidR="00CF716E" w:rsidRDefault="00CF716E" w:rsidP="00B86F3B">
            <w:pPr>
              <w:jc w:val="right"/>
              <w:rPr>
                <w:rFonts w:cs="Arial"/>
                <w:sz w:val="16"/>
                <w:szCs w:val="16"/>
              </w:rPr>
            </w:pPr>
            <w:r>
              <w:rPr>
                <w:rFonts w:cs="Arial"/>
                <w:sz w:val="16"/>
                <w:szCs w:val="16"/>
              </w:rPr>
              <w:t>0.8</w:t>
            </w:r>
          </w:p>
        </w:tc>
        <w:tc>
          <w:tcPr>
            <w:tcW w:w="627" w:type="dxa"/>
            <w:shd w:val="clear" w:color="auto" w:fill="auto"/>
            <w:vAlign w:val="center"/>
          </w:tcPr>
          <w:p w14:paraId="747A88D5" w14:textId="77777777" w:rsidR="00CF716E" w:rsidRDefault="00CF716E" w:rsidP="00B86F3B">
            <w:pPr>
              <w:jc w:val="right"/>
              <w:rPr>
                <w:rFonts w:cs="Arial"/>
                <w:sz w:val="16"/>
                <w:szCs w:val="16"/>
              </w:rPr>
            </w:pPr>
            <w:r>
              <w:rPr>
                <w:rFonts w:cs="Arial"/>
                <w:sz w:val="16"/>
                <w:szCs w:val="16"/>
              </w:rPr>
              <w:t>2,249</w:t>
            </w:r>
          </w:p>
        </w:tc>
        <w:tc>
          <w:tcPr>
            <w:tcW w:w="696" w:type="dxa"/>
            <w:tcBorders>
              <w:right w:val="single" w:sz="8" w:space="0" w:color="808080"/>
            </w:tcBorders>
            <w:shd w:val="clear" w:color="auto" w:fill="auto"/>
            <w:vAlign w:val="center"/>
          </w:tcPr>
          <w:p w14:paraId="1BE049C5" w14:textId="77777777" w:rsidR="00CF716E" w:rsidRDefault="00CF716E" w:rsidP="00B86F3B">
            <w:pPr>
              <w:jc w:val="right"/>
              <w:rPr>
                <w:rFonts w:cs="Arial"/>
                <w:sz w:val="16"/>
                <w:szCs w:val="16"/>
              </w:rPr>
            </w:pPr>
            <w:r>
              <w:rPr>
                <w:rFonts w:cs="Arial"/>
                <w:sz w:val="16"/>
                <w:szCs w:val="16"/>
              </w:rPr>
              <w:t>6.4</w:t>
            </w:r>
          </w:p>
        </w:tc>
        <w:tc>
          <w:tcPr>
            <w:tcW w:w="746" w:type="dxa"/>
            <w:tcBorders>
              <w:left w:val="single" w:sz="8" w:space="0" w:color="808080"/>
            </w:tcBorders>
            <w:shd w:val="clear" w:color="auto" w:fill="auto"/>
            <w:vAlign w:val="center"/>
          </w:tcPr>
          <w:p w14:paraId="067ABDBF" w14:textId="77777777" w:rsidR="00CF716E" w:rsidRDefault="00CF716E" w:rsidP="00B86F3B">
            <w:pPr>
              <w:jc w:val="right"/>
              <w:rPr>
                <w:rFonts w:cs="Arial"/>
                <w:sz w:val="16"/>
                <w:szCs w:val="16"/>
              </w:rPr>
            </w:pPr>
            <w:r>
              <w:rPr>
                <w:rFonts w:cs="Arial"/>
                <w:sz w:val="16"/>
                <w:szCs w:val="16"/>
              </w:rPr>
              <w:t>29,728</w:t>
            </w:r>
          </w:p>
        </w:tc>
        <w:tc>
          <w:tcPr>
            <w:tcW w:w="630" w:type="dxa"/>
            <w:shd w:val="clear" w:color="auto" w:fill="auto"/>
            <w:vAlign w:val="center"/>
          </w:tcPr>
          <w:p w14:paraId="2DCDFE30" w14:textId="77777777" w:rsidR="00CF716E" w:rsidRDefault="00CF716E" w:rsidP="00B86F3B">
            <w:pPr>
              <w:jc w:val="right"/>
              <w:rPr>
                <w:rFonts w:cs="Arial"/>
                <w:sz w:val="16"/>
                <w:szCs w:val="16"/>
              </w:rPr>
            </w:pPr>
            <w:r>
              <w:rPr>
                <w:rFonts w:cs="Arial"/>
                <w:sz w:val="16"/>
                <w:szCs w:val="16"/>
              </w:rPr>
              <w:t>87.2</w:t>
            </w:r>
          </w:p>
        </w:tc>
        <w:tc>
          <w:tcPr>
            <w:tcW w:w="720" w:type="dxa"/>
            <w:shd w:val="clear" w:color="auto" w:fill="auto"/>
            <w:vAlign w:val="center"/>
          </w:tcPr>
          <w:p w14:paraId="529D3AF2" w14:textId="77777777" w:rsidR="00CF716E" w:rsidRDefault="00CF716E" w:rsidP="00B86F3B">
            <w:pPr>
              <w:jc w:val="right"/>
              <w:rPr>
                <w:rFonts w:cs="Arial"/>
                <w:sz w:val="16"/>
                <w:szCs w:val="16"/>
              </w:rPr>
            </w:pPr>
            <w:r>
              <w:rPr>
                <w:rFonts w:cs="Arial"/>
                <w:sz w:val="16"/>
                <w:szCs w:val="16"/>
              </w:rPr>
              <w:t>29,448</w:t>
            </w:r>
          </w:p>
        </w:tc>
        <w:tc>
          <w:tcPr>
            <w:tcW w:w="639" w:type="dxa"/>
            <w:tcBorders>
              <w:right w:val="single" w:sz="8" w:space="0" w:color="808080"/>
            </w:tcBorders>
            <w:shd w:val="clear" w:color="auto" w:fill="auto"/>
            <w:vAlign w:val="center"/>
          </w:tcPr>
          <w:p w14:paraId="74EB4900" w14:textId="77777777" w:rsidR="00CF716E" w:rsidRDefault="00CF716E" w:rsidP="00B86F3B">
            <w:pPr>
              <w:jc w:val="right"/>
              <w:rPr>
                <w:rFonts w:cs="Arial"/>
                <w:sz w:val="16"/>
                <w:szCs w:val="16"/>
              </w:rPr>
            </w:pPr>
            <w:r>
              <w:rPr>
                <w:rFonts w:cs="Arial"/>
                <w:sz w:val="16"/>
                <w:szCs w:val="16"/>
              </w:rPr>
              <w:t>85.5</w:t>
            </w:r>
          </w:p>
        </w:tc>
        <w:tc>
          <w:tcPr>
            <w:tcW w:w="809" w:type="dxa"/>
            <w:tcBorders>
              <w:left w:val="single" w:sz="8" w:space="0" w:color="808080"/>
            </w:tcBorders>
            <w:shd w:val="clear" w:color="auto" w:fill="auto"/>
            <w:vAlign w:val="center"/>
          </w:tcPr>
          <w:p w14:paraId="015C8535" w14:textId="77777777" w:rsidR="00CF716E" w:rsidRDefault="00CF716E" w:rsidP="00B86F3B">
            <w:pPr>
              <w:jc w:val="right"/>
              <w:rPr>
                <w:rFonts w:cs="Arial"/>
                <w:sz w:val="16"/>
                <w:szCs w:val="16"/>
              </w:rPr>
            </w:pPr>
            <w:r>
              <w:rPr>
                <w:rFonts w:cs="Arial"/>
                <w:sz w:val="16"/>
                <w:szCs w:val="16"/>
              </w:rPr>
              <w:t>10,845</w:t>
            </w:r>
          </w:p>
        </w:tc>
        <w:tc>
          <w:tcPr>
            <w:tcW w:w="630" w:type="dxa"/>
            <w:tcBorders>
              <w:right w:val="single" w:sz="8" w:space="0" w:color="808080"/>
            </w:tcBorders>
            <w:shd w:val="clear" w:color="auto" w:fill="auto"/>
            <w:vAlign w:val="center"/>
          </w:tcPr>
          <w:p w14:paraId="556EEDA3" w14:textId="77777777" w:rsidR="00CF716E" w:rsidRDefault="00CF716E" w:rsidP="00B86F3B">
            <w:pPr>
              <w:jc w:val="right"/>
              <w:rPr>
                <w:rFonts w:cs="Arial"/>
                <w:sz w:val="16"/>
                <w:szCs w:val="16"/>
              </w:rPr>
            </w:pPr>
            <w:r>
              <w:rPr>
                <w:rFonts w:cs="Arial"/>
                <w:sz w:val="16"/>
                <w:szCs w:val="16"/>
              </w:rPr>
              <w:t>31.0</w:t>
            </w:r>
          </w:p>
        </w:tc>
        <w:tc>
          <w:tcPr>
            <w:tcW w:w="782" w:type="dxa"/>
            <w:tcBorders>
              <w:left w:val="single" w:sz="8" w:space="0" w:color="808080"/>
            </w:tcBorders>
            <w:shd w:val="clear" w:color="auto" w:fill="auto"/>
            <w:vAlign w:val="center"/>
          </w:tcPr>
          <w:p w14:paraId="1B9F6694" w14:textId="77777777" w:rsidR="00CF716E" w:rsidRDefault="00CF716E" w:rsidP="00B86F3B">
            <w:pPr>
              <w:jc w:val="right"/>
              <w:rPr>
                <w:rFonts w:cs="Arial"/>
                <w:sz w:val="16"/>
                <w:szCs w:val="16"/>
              </w:rPr>
            </w:pPr>
            <w:r>
              <w:rPr>
                <w:rFonts w:cs="Arial"/>
                <w:sz w:val="16"/>
                <w:szCs w:val="16"/>
              </w:rPr>
              <w:t>29,690</w:t>
            </w:r>
          </w:p>
        </w:tc>
        <w:tc>
          <w:tcPr>
            <w:tcW w:w="630" w:type="dxa"/>
            <w:vMerge w:val="restart"/>
            <w:shd w:val="clear" w:color="auto" w:fill="auto"/>
            <w:vAlign w:val="center"/>
          </w:tcPr>
          <w:p w14:paraId="4D2EEAF8" w14:textId="77777777" w:rsidR="00CF716E" w:rsidRDefault="00CF716E" w:rsidP="00B86F3B">
            <w:pPr>
              <w:jc w:val="right"/>
              <w:rPr>
                <w:rFonts w:cs="Arial"/>
                <w:sz w:val="16"/>
                <w:szCs w:val="16"/>
              </w:rPr>
            </w:pPr>
            <w:r>
              <w:rPr>
                <w:rFonts w:cs="Arial"/>
                <w:sz w:val="16"/>
                <w:szCs w:val="16"/>
              </w:rPr>
              <w:t>85.0</w:t>
            </w:r>
          </w:p>
          <w:p w14:paraId="1BF91692" w14:textId="77777777" w:rsidR="00CF716E" w:rsidRDefault="00CF716E" w:rsidP="00B86F3B">
            <w:pPr>
              <w:jc w:val="right"/>
              <w:rPr>
                <w:rFonts w:cs="Arial"/>
                <w:sz w:val="16"/>
                <w:szCs w:val="16"/>
              </w:rPr>
            </w:pPr>
            <w:r>
              <w:rPr>
                <w:rFonts w:cs="Arial"/>
                <w:sz w:val="16"/>
                <w:szCs w:val="16"/>
              </w:rPr>
              <w:t>100.0</w:t>
            </w:r>
          </w:p>
        </w:tc>
      </w:tr>
      <w:tr w:rsidR="00487B3A" w:rsidRPr="005E65B9" w14:paraId="20E85C80" w14:textId="77777777" w:rsidTr="00B86F3B">
        <w:tc>
          <w:tcPr>
            <w:tcW w:w="2000" w:type="dxa"/>
            <w:shd w:val="clear" w:color="auto" w:fill="auto"/>
            <w:vAlign w:val="bottom"/>
          </w:tcPr>
          <w:p w14:paraId="5F1C7C40" w14:textId="77777777" w:rsidR="00487B3A" w:rsidRPr="00A571BD" w:rsidRDefault="00487B3A"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center"/>
          </w:tcPr>
          <w:p w14:paraId="62D79E48" w14:textId="77777777" w:rsidR="00487B3A" w:rsidRDefault="00487B3A" w:rsidP="00B86F3B">
            <w:pPr>
              <w:jc w:val="right"/>
              <w:rPr>
                <w:rFonts w:cs="Arial"/>
                <w:sz w:val="16"/>
                <w:szCs w:val="16"/>
              </w:rPr>
            </w:pPr>
            <w:r>
              <w:rPr>
                <w:rFonts w:cs="Arial"/>
                <w:sz w:val="16"/>
                <w:szCs w:val="16"/>
              </w:rPr>
              <w:t>10</w:t>
            </w:r>
          </w:p>
        </w:tc>
        <w:tc>
          <w:tcPr>
            <w:tcW w:w="705" w:type="dxa"/>
            <w:tcBorders>
              <w:right w:val="single" w:sz="8" w:space="0" w:color="808080"/>
            </w:tcBorders>
            <w:shd w:val="clear" w:color="auto" w:fill="auto"/>
            <w:vAlign w:val="center"/>
          </w:tcPr>
          <w:p w14:paraId="04E013BD" w14:textId="77777777" w:rsidR="00487B3A" w:rsidRDefault="00487B3A" w:rsidP="00B86F3B">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center"/>
          </w:tcPr>
          <w:p w14:paraId="2361FC80" w14:textId="77777777" w:rsidR="00487B3A" w:rsidRDefault="00487B3A" w:rsidP="00B86F3B">
            <w:pPr>
              <w:jc w:val="right"/>
              <w:rPr>
                <w:rFonts w:cs="Arial"/>
                <w:sz w:val="16"/>
                <w:szCs w:val="16"/>
              </w:rPr>
            </w:pPr>
            <w:r>
              <w:rPr>
                <w:rFonts w:cs="Arial"/>
                <w:sz w:val="16"/>
                <w:szCs w:val="16"/>
              </w:rPr>
              <w:t>0</w:t>
            </w:r>
          </w:p>
        </w:tc>
        <w:tc>
          <w:tcPr>
            <w:tcW w:w="648" w:type="dxa"/>
            <w:shd w:val="clear" w:color="auto" w:fill="auto"/>
            <w:vAlign w:val="center"/>
          </w:tcPr>
          <w:p w14:paraId="01206EE1" w14:textId="77777777" w:rsidR="00487B3A" w:rsidRDefault="00487B3A" w:rsidP="00B86F3B">
            <w:pPr>
              <w:jc w:val="right"/>
              <w:rPr>
                <w:rFonts w:cs="Arial"/>
                <w:sz w:val="16"/>
                <w:szCs w:val="16"/>
              </w:rPr>
            </w:pPr>
            <w:r>
              <w:rPr>
                <w:rFonts w:cs="Arial"/>
                <w:sz w:val="16"/>
                <w:szCs w:val="16"/>
              </w:rPr>
              <w:t>0.0</w:t>
            </w:r>
          </w:p>
        </w:tc>
        <w:tc>
          <w:tcPr>
            <w:tcW w:w="720" w:type="dxa"/>
            <w:shd w:val="clear" w:color="auto" w:fill="auto"/>
            <w:vAlign w:val="center"/>
          </w:tcPr>
          <w:p w14:paraId="544A5FF0" w14:textId="77777777" w:rsidR="00487B3A" w:rsidRPr="00CF716E" w:rsidRDefault="00487B3A" w:rsidP="00B86F3B">
            <w:pPr>
              <w:jc w:val="right"/>
              <w:rPr>
                <w:rFonts w:cs="Arial"/>
                <w:color w:val="9C0006"/>
                <w:sz w:val="16"/>
                <w:szCs w:val="16"/>
                <w:vertAlign w:val="superscript"/>
              </w:rPr>
            </w:pPr>
            <w:r w:rsidRPr="00CF716E">
              <w:rPr>
                <w:rFonts w:cs="Arial"/>
                <w:sz w:val="16"/>
                <w:szCs w:val="16"/>
                <w:vertAlign w:val="superscript"/>
              </w:rPr>
              <w:t>--6</w:t>
            </w:r>
          </w:p>
        </w:tc>
        <w:tc>
          <w:tcPr>
            <w:tcW w:w="667" w:type="dxa"/>
            <w:tcBorders>
              <w:right w:val="single" w:sz="8" w:space="0" w:color="808080"/>
            </w:tcBorders>
            <w:shd w:val="clear" w:color="auto" w:fill="auto"/>
            <w:vAlign w:val="center"/>
          </w:tcPr>
          <w:p w14:paraId="444F6EDA" w14:textId="77777777" w:rsidR="00487B3A" w:rsidRDefault="00487B3A" w:rsidP="00B86F3B">
            <w:pPr>
              <w:jc w:val="right"/>
              <w:rPr>
                <w:rFonts w:cs="Arial"/>
                <w:sz w:val="16"/>
                <w:szCs w:val="16"/>
              </w:rPr>
            </w:pPr>
            <w:r w:rsidRPr="00CF716E">
              <w:rPr>
                <w:rFonts w:cs="Arial"/>
                <w:sz w:val="16"/>
                <w:szCs w:val="16"/>
                <w:vertAlign w:val="superscript"/>
              </w:rPr>
              <w:t>--6</w:t>
            </w:r>
          </w:p>
        </w:tc>
        <w:tc>
          <w:tcPr>
            <w:tcW w:w="720" w:type="dxa"/>
            <w:tcBorders>
              <w:left w:val="single" w:sz="8" w:space="0" w:color="808080"/>
            </w:tcBorders>
            <w:shd w:val="clear" w:color="auto" w:fill="auto"/>
            <w:vAlign w:val="center"/>
          </w:tcPr>
          <w:p w14:paraId="365C7F62" w14:textId="77777777" w:rsidR="00487B3A" w:rsidRDefault="00487B3A" w:rsidP="00B86F3B">
            <w:pPr>
              <w:jc w:val="right"/>
              <w:rPr>
                <w:rFonts w:cs="Arial"/>
                <w:sz w:val="16"/>
                <w:szCs w:val="16"/>
              </w:rPr>
            </w:pPr>
            <w:r>
              <w:rPr>
                <w:rFonts w:cs="Arial"/>
                <w:sz w:val="16"/>
                <w:szCs w:val="16"/>
              </w:rPr>
              <w:t>0</w:t>
            </w:r>
          </w:p>
        </w:tc>
        <w:tc>
          <w:tcPr>
            <w:tcW w:w="593" w:type="dxa"/>
            <w:shd w:val="clear" w:color="auto" w:fill="auto"/>
            <w:vAlign w:val="center"/>
          </w:tcPr>
          <w:p w14:paraId="158F9272" w14:textId="77777777" w:rsidR="00487B3A" w:rsidRDefault="00487B3A" w:rsidP="00B86F3B">
            <w:pPr>
              <w:jc w:val="right"/>
              <w:rPr>
                <w:rFonts w:cs="Arial"/>
                <w:sz w:val="16"/>
                <w:szCs w:val="16"/>
              </w:rPr>
            </w:pPr>
            <w:r>
              <w:rPr>
                <w:rFonts w:cs="Arial"/>
                <w:sz w:val="16"/>
                <w:szCs w:val="16"/>
              </w:rPr>
              <w:t>0.0</w:t>
            </w:r>
          </w:p>
        </w:tc>
        <w:tc>
          <w:tcPr>
            <w:tcW w:w="627" w:type="dxa"/>
            <w:shd w:val="clear" w:color="auto" w:fill="auto"/>
            <w:vAlign w:val="center"/>
          </w:tcPr>
          <w:p w14:paraId="3FF1C999" w14:textId="77777777" w:rsidR="00487B3A" w:rsidRPr="00CF716E" w:rsidRDefault="00487B3A" w:rsidP="00B86F3B">
            <w:pPr>
              <w:jc w:val="right"/>
              <w:rPr>
                <w:rFonts w:cs="Arial"/>
                <w:color w:val="9C0006"/>
                <w:sz w:val="16"/>
                <w:szCs w:val="16"/>
                <w:vertAlign w:val="superscript"/>
              </w:rPr>
            </w:pPr>
            <w:r w:rsidRPr="00CF716E">
              <w:rPr>
                <w:rFonts w:cs="Arial"/>
                <w:sz w:val="16"/>
                <w:szCs w:val="16"/>
                <w:vertAlign w:val="superscript"/>
              </w:rPr>
              <w:t>--6</w:t>
            </w:r>
          </w:p>
        </w:tc>
        <w:tc>
          <w:tcPr>
            <w:tcW w:w="696" w:type="dxa"/>
            <w:tcBorders>
              <w:right w:val="single" w:sz="8" w:space="0" w:color="808080"/>
            </w:tcBorders>
            <w:shd w:val="clear" w:color="auto" w:fill="auto"/>
            <w:vAlign w:val="center"/>
          </w:tcPr>
          <w:p w14:paraId="39CFD689" w14:textId="77777777" w:rsidR="00487B3A" w:rsidRDefault="00487B3A" w:rsidP="00B86F3B">
            <w:pPr>
              <w:jc w:val="right"/>
              <w:rPr>
                <w:rFonts w:cs="Arial"/>
                <w:sz w:val="16"/>
                <w:szCs w:val="16"/>
              </w:rPr>
            </w:pPr>
            <w:r w:rsidRPr="00CF716E">
              <w:rPr>
                <w:rFonts w:cs="Arial"/>
                <w:sz w:val="16"/>
                <w:szCs w:val="16"/>
                <w:vertAlign w:val="superscript"/>
              </w:rPr>
              <w:t>--6</w:t>
            </w:r>
          </w:p>
        </w:tc>
        <w:tc>
          <w:tcPr>
            <w:tcW w:w="746" w:type="dxa"/>
            <w:tcBorders>
              <w:left w:val="single" w:sz="8" w:space="0" w:color="808080"/>
            </w:tcBorders>
            <w:shd w:val="clear" w:color="auto" w:fill="auto"/>
            <w:vAlign w:val="center"/>
          </w:tcPr>
          <w:p w14:paraId="75662B72" w14:textId="77777777" w:rsidR="00487B3A" w:rsidRDefault="00487B3A" w:rsidP="00B86F3B">
            <w:pPr>
              <w:jc w:val="right"/>
              <w:rPr>
                <w:rFonts w:cs="Arial"/>
                <w:sz w:val="16"/>
                <w:szCs w:val="16"/>
              </w:rPr>
            </w:pPr>
            <w:r>
              <w:rPr>
                <w:rFonts w:cs="Arial"/>
                <w:sz w:val="16"/>
                <w:szCs w:val="16"/>
              </w:rPr>
              <w:t>9</w:t>
            </w:r>
          </w:p>
        </w:tc>
        <w:tc>
          <w:tcPr>
            <w:tcW w:w="630" w:type="dxa"/>
            <w:shd w:val="clear" w:color="auto" w:fill="auto"/>
            <w:vAlign w:val="center"/>
          </w:tcPr>
          <w:p w14:paraId="6B9DA0E8" w14:textId="77777777" w:rsidR="00487B3A" w:rsidRDefault="00487B3A" w:rsidP="00B86F3B">
            <w:pPr>
              <w:jc w:val="right"/>
              <w:rPr>
                <w:rFonts w:cs="Arial"/>
                <w:sz w:val="16"/>
                <w:szCs w:val="16"/>
              </w:rPr>
            </w:pPr>
            <w:r>
              <w:rPr>
                <w:rFonts w:cs="Arial"/>
                <w:sz w:val="16"/>
                <w:szCs w:val="16"/>
              </w:rPr>
              <w:t>90.0</w:t>
            </w:r>
          </w:p>
        </w:tc>
        <w:tc>
          <w:tcPr>
            <w:tcW w:w="720" w:type="dxa"/>
            <w:shd w:val="clear" w:color="auto" w:fill="auto"/>
            <w:vAlign w:val="center"/>
          </w:tcPr>
          <w:p w14:paraId="1932E516" w14:textId="77777777" w:rsidR="00487B3A" w:rsidRDefault="00487B3A" w:rsidP="00B86F3B">
            <w:pPr>
              <w:jc w:val="right"/>
              <w:rPr>
                <w:rFonts w:cs="Arial"/>
                <w:sz w:val="16"/>
                <w:szCs w:val="16"/>
              </w:rPr>
            </w:pPr>
            <w:r>
              <w:rPr>
                <w:rFonts w:cs="Arial"/>
                <w:sz w:val="16"/>
                <w:szCs w:val="16"/>
              </w:rPr>
              <w:t>7</w:t>
            </w:r>
          </w:p>
        </w:tc>
        <w:tc>
          <w:tcPr>
            <w:tcW w:w="639" w:type="dxa"/>
            <w:tcBorders>
              <w:right w:val="single" w:sz="8" w:space="0" w:color="808080"/>
            </w:tcBorders>
            <w:shd w:val="clear" w:color="auto" w:fill="auto"/>
            <w:vAlign w:val="center"/>
          </w:tcPr>
          <w:p w14:paraId="508B39C2" w14:textId="77777777" w:rsidR="00487B3A" w:rsidRDefault="00487B3A" w:rsidP="00B86F3B">
            <w:pPr>
              <w:jc w:val="right"/>
              <w:rPr>
                <w:rFonts w:cs="Arial"/>
                <w:sz w:val="16"/>
                <w:szCs w:val="16"/>
              </w:rPr>
            </w:pPr>
            <w:r>
              <w:rPr>
                <w:rFonts w:cs="Arial"/>
                <w:sz w:val="16"/>
                <w:szCs w:val="16"/>
              </w:rPr>
              <w:t>70.0</w:t>
            </w:r>
          </w:p>
        </w:tc>
        <w:tc>
          <w:tcPr>
            <w:tcW w:w="809" w:type="dxa"/>
            <w:tcBorders>
              <w:left w:val="single" w:sz="8" w:space="0" w:color="808080"/>
            </w:tcBorders>
            <w:shd w:val="clear" w:color="auto" w:fill="auto"/>
            <w:vAlign w:val="center"/>
          </w:tcPr>
          <w:p w14:paraId="0833AD3C" w14:textId="77777777" w:rsidR="00487B3A" w:rsidRPr="00CF716E" w:rsidRDefault="00487B3A" w:rsidP="00B86F3B">
            <w:pPr>
              <w:jc w:val="right"/>
              <w:rPr>
                <w:rFonts w:cs="Arial"/>
                <w:color w:val="9C0006"/>
                <w:sz w:val="16"/>
                <w:szCs w:val="16"/>
                <w:vertAlign w:val="superscript"/>
              </w:rPr>
            </w:pPr>
            <w:r w:rsidRPr="00CF716E">
              <w:rPr>
                <w:rFonts w:cs="Arial"/>
                <w:sz w:val="16"/>
                <w:szCs w:val="16"/>
                <w:vertAlign w:val="superscript"/>
              </w:rPr>
              <w:t>--6</w:t>
            </w:r>
          </w:p>
        </w:tc>
        <w:tc>
          <w:tcPr>
            <w:tcW w:w="630" w:type="dxa"/>
            <w:tcBorders>
              <w:right w:val="single" w:sz="8" w:space="0" w:color="808080"/>
            </w:tcBorders>
            <w:shd w:val="clear" w:color="auto" w:fill="auto"/>
            <w:vAlign w:val="center"/>
          </w:tcPr>
          <w:p w14:paraId="41897D89" w14:textId="77777777" w:rsidR="00487B3A" w:rsidRDefault="00487B3A" w:rsidP="00B86F3B">
            <w:pPr>
              <w:jc w:val="right"/>
              <w:rPr>
                <w:rFonts w:cs="Arial"/>
                <w:sz w:val="16"/>
                <w:szCs w:val="16"/>
              </w:rPr>
            </w:pPr>
            <w:r w:rsidRPr="00CF716E">
              <w:rPr>
                <w:rFonts w:cs="Arial"/>
                <w:sz w:val="16"/>
                <w:szCs w:val="16"/>
                <w:vertAlign w:val="superscript"/>
              </w:rPr>
              <w:t>--6</w:t>
            </w:r>
          </w:p>
        </w:tc>
        <w:tc>
          <w:tcPr>
            <w:tcW w:w="782" w:type="dxa"/>
            <w:tcBorders>
              <w:left w:val="single" w:sz="8" w:space="0" w:color="808080"/>
            </w:tcBorders>
            <w:shd w:val="clear" w:color="auto" w:fill="auto"/>
            <w:vAlign w:val="center"/>
          </w:tcPr>
          <w:p w14:paraId="52A1C716" w14:textId="77777777" w:rsidR="00487B3A" w:rsidRDefault="00487B3A" w:rsidP="00B86F3B">
            <w:pPr>
              <w:jc w:val="right"/>
              <w:rPr>
                <w:rFonts w:cs="Arial"/>
                <w:sz w:val="16"/>
                <w:szCs w:val="16"/>
              </w:rPr>
            </w:pPr>
            <w:r>
              <w:rPr>
                <w:rFonts w:cs="Arial"/>
                <w:sz w:val="16"/>
                <w:szCs w:val="16"/>
              </w:rPr>
              <w:t>10</w:t>
            </w:r>
          </w:p>
        </w:tc>
        <w:tc>
          <w:tcPr>
            <w:tcW w:w="630" w:type="dxa"/>
            <w:vMerge/>
            <w:shd w:val="clear" w:color="auto" w:fill="auto"/>
            <w:vAlign w:val="center"/>
          </w:tcPr>
          <w:p w14:paraId="235F7A6D" w14:textId="77777777" w:rsidR="00487B3A" w:rsidRPr="00A571BD" w:rsidRDefault="00487B3A" w:rsidP="00B86F3B">
            <w:pPr>
              <w:jc w:val="right"/>
              <w:rPr>
                <w:rFonts w:cs="Arial"/>
                <w:sz w:val="16"/>
                <w:szCs w:val="16"/>
              </w:rPr>
            </w:pPr>
          </w:p>
        </w:tc>
      </w:tr>
      <w:tr w:rsidR="00CF716E" w14:paraId="228A02D1" w14:textId="77777777" w:rsidTr="00B86F3B">
        <w:tc>
          <w:tcPr>
            <w:tcW w:w="2000" w:type="dxa"/>
            <w:shd w:val="clear" w:color="auto" w:fill="auto"/>
            <w:vAlign w:val="bottom"/>
          </w:tcPr>
          <w:p w14:paraId="0D31571F" w14:textId="77777777" w:rsidR="00CF716E" w:rsidRPr="00A571BD" w:rsidRDefault="00CF716E"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center"/>
          </w:tcPr>
          <w:p w14:paraId="38E7F1B7" w14:textId="77777777" w:rsidR="00CF716E" w:rsidRDefault="00CF716E" w:rsidP="00B86F3B">
            <w:pPr>
              <w:jc w:val="right"/>
              <w:rPr>
                <w:rFonts w:cs="Arial"/>
                <w:sz w:val="16"/>
                <w:szCs w:val="16"/>
              </w:rPr>
            </w:pPr>
            <w:r>
              <w:rPr>
                <w:rFonts w:cs="Arial"/>
                <w:sz w:val="16"/>
                <w:szCs w:val="16"/>
              </w:rPr>
              <w:t>4,445</w:t>
            </w:r>
          </w:p>
        </w:tc>
        <w:tc>
          <w:tcPr>
            <w:tcW w:w="705" w:type="dxa"/>
            <w:tcBorders>
              <w:right w:val="single" w:sz="8" w:space="0" w:color="808080"/>
            </w:tcBorders>
            <w:shd w:val="clear" w:color="auto" w:fill="auto"/>
            <w:vAlign w:val="center"/>
          </w:tcPr>
          <w:p w14:paraId="3530CED3" w14:textId="77777777" w:rsidR="00CF716E" w:rsidRDefault="00CF716E" w:rsidP="00B86F3B">
            <w:pPr>
              <w:jc w:val="right"/>
              <w:rPr>
                <w:rFonts w:cs="Arial"/>
                <w:sz w:val="16"/>
                <w:szCs w:val="16"/>
              </w:rPr>
            </w:pPr>
            <w:r>
              <w:rPr>
                <w:rFonts w:cs="Arial"/>
                <w:sz w:val="16"/>
                <w:szCs w:val="16"/>
              </w:rPr>
              <w:t>11.3</w:t>
            </w:r>
          </w:p>
        </w:tc>
        <w:tc>
          <w:tcPr>
            <w:tcW w:w="720" w:type="dxa"/>
            <w:tcBorders>
              <w:left w:val="single" w:sz="8" w:space="0" w:color="808080"/>
            </w:tcBorders>
            <w:shd w:val="clear" w:color="auto" w:fill="auto"/>
            <w:vAlign w:val="center"/>
          </w:tcPr>
          <w:p w14:paraId="2C7B4A39" w14:textId="77777777" w:rsidR="00CF716E" w:rsidRDefault="00CF716E" w:rsidP="00B86F3B">
            <w:pPr>
              <w:jc w:val="right"/>
              <w:rPr>
                <w:rFonts w:cs="Arial"/>
                <w:sz w:val="16"/>
                <w:szCs w:val="16"/>
              </w:rPr>
            </w:pPr>
            <w:r>
              <w:rPr>
                <w:rFonts w:cs="Arial"/>
                <w:sz w:val="16"/>
                <w:szCs w:val="16"/>
              </w:rPr>
              <w:t>5</w:t>
            </w:r>
          </w:p>
        </w:tc>
        <w:tc>
          <w:tcPr>
            <w:tcW w:w="648" w:type="dxa"/>
            <w:shd w:val="clear" w:color="auto" w:fill="auto"/>
            <w:vAlign w:val="center"/>
          </w:tcPr>
          <w:p w14:paraId="10DB30D2" w14:textId="77777777" w:rsidR="00CF716E" w:rsidRDefault="00CF716E" w:rsidP="00B86F3B">
            <w:pPr>
              <w:jc w:val="right"/>
              <w:rPr>
                <w:rFonts w:cs="Arial"/>
                <w:sz w:val="16"/>
                <w:szCs w:val="16"/>
              </w:rPr>
            </w:pPr>
            <w:r>
              <w:rPr>
                <w:rFonts w:cs="Arial"/>
                <w:sz w:val="16"/>
                <w:szCs w:val="16"/>
              </w:rPr>
              <w:t>0.1</w:t>
            </w:r>
          </w:p>
        </w:tc>
        <w:tc>
          <w:tcPr>
            <w:tcW w:w="720" w:type="dxa"/>
            <w:shd w:val="clear" w:color="auto" w:fill="auto"/>
            <w:vAlign w:val="center"/>
          </w:tcPr>
          <w:p w14:paraId="43ECA009" w14:textId="77777777" w:rsidR="00CF716E" w:rsidRDefault="00CF716E" w:rsidP="00B86F3B">
            <w:pPr>
              <w:jc w:val="right"/>
              <w:rPr>
                <w:rFonts w:cs="Arial"/>
                <w:sz w:val="16"/>
                <w:szCs w:val="16"/>
              </w:rPr>
            </w:pPr>
            <w:r>
              <w:rPr>
                <w:rFonts w:cs="Arial"/>
                <w:sz w:val="16"/>
                <w:szCs w:val="16"/>
              </w:rPr>
              <w:t>35</w:t>
            </w:r>
          </w:p>
        </w:tc>
        <w:tc>
          <w:tcPr>
            <w:tcW w:w="667" w:type="dxa"/>
            <w:tcBorders>
              <w:right w:val="single" w:sz="8" w:space="0" w:color="808080"/>
            </w:tcBorders>
            <w:shd w:val="clear" w:color="auto" w:fill="auto"/>
            <w:vAlign w:val="center"/>
          </w:tcPr>
          <w:p w14:paraId="67C45880" w14:textId="77777777" w:rsidR="00CF716E" w:rsidRDefault="00CF716E" w:rsidP="00B86F3B">
            <w:pPr>
              <w:jc w:val="right"/>
              <w:rPr>
                <w:rFonts w:cs="Arial"/>
                <w:sz w:val="16"/>
                <w:szCs w:val="16"/>
              </w:rPr>
            </w:pPr>
            <w:r>
              <w:rPr>
                <w:rFonts w:cs="Arial"/>
                <w:sz w:val="16"/>
                <w:szCs w:val="16"/>
              </w:rPr>
              <w:t>0.8</w:t>
            </w:r>
          </w:p>
        </w:tc>
        <w:tc>
          <w:tcPr>
            <w:tcW w:w="720" w:type="dxa"/>
            <w:tcBorders>
              <w:left w:val="single" w:sz="8" w:space="0" w:color="808080"/>
            </w:tcBorders>
            <w:shd w:val="clear" w:color="auto" w:fill="auto"/>
            <w:vAlign w:val="center"/>
          </w:tcPr>
          <w:p w14:paraId="72842188" w14:textId="77777777" w:rsidR="00CF716E" w:rsidRDefault="00CF716E" w:rsidP="00B86F3B">
            <w:pPr>
              <w:jc w:val="right"/>
              <w:rPr>
                <w:rFonts w:cs="Arial"/>
                <w:sz w:val="16"/>
                <w:szCs w:val="16"/>
              </w:rPr>
            </w:pPr>
            <w:r>
              <w:rPr>
                <w:rFonts w:cs="Arial"/>
                <w:sz w:val="16"/>
                <w:szCs w:val="16"/>
              </w:rPr>
              <w:t>35</w:t>
            </w:r>
          </w:p>
        </w:tc>
        <w:tc>
          <w:tcPr>
            <w:tcW w:w="593" w:type="dxa"/>
            <w:shd w:val="clear" w:color="auto" w:fill="auto"/>
            <w:vAlign w:val="center"/>
          </w:tcPr>
          <w:p w14:paraId="520741FC" w14:textId="77777777" w:rsidR="00CF716E" w:rsidRDefault="00CF716E" w:rsidP="00B86F3B">
            <w:pPr>
              <w:jc w:val="right"/>
              <w:rPr>
                <w:rFonts w:cs="Arial"/>
                <w:sz w:val="16"/>
                <w:szCs w:val="16"/>
              </w:rPr>
            </w:pPr>
            <w:r>
              <w:rPr>
                <w:rFonts w:cs="Arial"/>
                <w:sz w:val="16"/>
                <w:szCs w:val="16"/>
              </w:rPr>
              <w:t>0.8</w:t>
            </w:r>
          </w:p>
        </w:tc>
        <w:tc>
          <w:tcPr>
            <w:tcW w:w="627" w:type="dxa"/>
            <w:shd w:val="clear" w:color="auto" w:fill="auto"/>
            <w:vAlign w:val="center"/>
          </w:tcPr>
          <w:p w14:paraId="7B7B49D1" w14:textId="77777777" w:rsidR="00CF716E" w:rsidRDefault="00CF716E" w:rsidP="00B86F3B">
            <w:pPr>
              <w:jc w:val="right"/>
              <w:rPr>
                <w:rFonts w:cs="Arial"/>
                <w:sz w:val="16"/>
                <w:szCs w:val="16"/>
              </w:rPr>
            </w:pPr>
            <w:r>
              <w:rPr>
                <w:rFonts w:cs="Arial"/>
                <w:sz w:val="16"/>
                <w:szCs w:val="16"/>
              </w:rPr>
              <w:t>281</w:t>
            </w:r>
          </w:p>
        </w:tc>
        <w:tc>
          <w:tcPr>
            <w:tcW w:w="696" w:type="dxa"/>
            <w:tcBorders>
              <w:right w:val="single" w:sz="8" w:space="0" w:color="808080"/>
            </w:tcBorders>
            <w:shd w:val="clear" w:color="auto" w:fill="auto"/>
            <w:vAlign w:val="center"/>
          </w:tcPr>
          <w:p w14:paraId="43CBDEFF" w14:textId="77777777" w:rsidR="00CF716E" w:rsidRDefault="00CF716E" w:rsidP="00B86F3B">
            <w:pPr>
              <w:jc w:val="right"/>
              <w:rPr>
                <w:rFonts w:cs="Arial"/>
                <w:sz w:val="16"/>
                <w:szCs w:val="16"/>
              </w:rPr>
            </w:pPr>
            <w:r>
              <w:rPr>
                <w:rFonts w:cs="Arial"/>
                <w:sz w:val="16"/>
                <w:szCs w:val="16"/>
              </w:rPr>
              <w:t>6.3</w:t>
            </w:r>
          </w:p>
        </w:tc>
        <w:tc>
          <w:tcPr>
            <w:tcW w:w="746" w:type="dxa"/>
            <w:tcBorders>
              <w:left w:val="single" w:sz="8" w:space="0" w:color="808080"/>
            </w:tcBorders>
            <w:shd w:val="clear" w:color="auto" w:fill="auto"/>
            <w:vAlign w:val="center"/>
          </w:tcPr>
          <w:p w14:paraId="7F36B114" w14:textId="77777777" w:rsidR="00CF716E" w:rsidRDefault="00CF716E" w:rsidP="00B86F3B">
            <w:pPr>
              <w:jc w:val="right"/>
              <w:rPr>
                <w:rFonts w:cs="Arial"/>
                <w:sz w:val="16"/>
                <w:szCs w:val="16"/>
              </w:rPr>
            </w:pPr>
            <w:r>
              <w:rPr>
                <w:rFonts w:cs="Arial"/>
                <w:sz w:val="16"/>
                <w:szCs w:val="16"/>
              </w:rPr>
              <w:t>3,483</w:t>
            </w:r>
          </w:p>
        </w:tc>
        <w:tc>
          <w:tcPr>
            <w:tcW w:w="630" w:type="dxa"/>
            <w:shd w:val="clear" w:color="auto" w:fill="auto"/>
            <w:vAlign w:val="center"/>
          </w:tcPr>
          <w:p w14:paraId="7034414D" w14:textId="77777777" w:rsidR="00CF716E" w:rsidRDefault="00CF716E" w:rsidP="00B86F3B">
            <w:pPr>
              <w:jc w:val="right"/>
              <w:rPr>
                <w:rFonts w:cs="Arial"/>
                <w:sz w:val="16"/>
                <w:szCs w:val="16"/>
              </w:rPr>
            </w:pPr>
            <w:r>
              <w:rPr>
                <w:rFonts w:cs="Arial"/>
                <w:sz w:val="16"/>
                <w:szCs w:val="16"/>
              </w:rPr>
              <w:t>79.6</w:t>
            </w:r>
          </w:p>
        </w:tc>
        <w:tc>
          <w:tcPr>
            <w:tcW w:w="720" w:type="dxa"/>
            <w:shd w:val="clear" w:color="auto" w:fill="auto"/>
            <w:vAlign w:val="center"/>
          </w:tcPr>
          <w:p w14:paraId="1FBA1CB0" w14:textId="77777777" w:rsidR="00CF716E" w:rsidRDefault="00CF716E" w:rsidP="00B86F3B">
            <w:pPr>
              <w:jc w:val="right"/>
              <w:rPr>
                <w:rFonts w:cs="Arial"/>
                <w:sz w:val="16"/>
                <w:szCs w:val="16"/>
              </w:rPr>
            </w:pPr>
            <w:r>
              <w:rPr>
                <w:rFonts w:cs="Arial"/>
                <w:sz w:val="16"/>
                <w:szCs w:val="16"/>
              </w:rPr>
              <w:t>3,435</w:t>
            </w:r>
          </w:p>
        </w:tc>
        <w:tc>
          <w:tcPr>
            <w:tcW w:w="639" w:type="dxa"/>
            <w:tcBorders>
              <w:right w:val="single" w:sz="8" w:space="0" w:color="808080"/>
            </w:tcBorders>
            <w:shd w:val="clear" w:color="auto" w:fill="auto"/>
            <w:vAlign w:val="center"/>
          </w:tcPr>
          <w:p w14:paraId="41EB4D33" w14:textId="77777777" w:rsidR="00CF716E" w:rsidRDefault="00CF716E" w:rsidP="00B86F3B">
            <w:pPr>
              <w:jc w:val="right"/>
              <w:rPr>
                <w:rFonts w:cs="Arial"/>
                <w:sz w:val="16"/>
                <w:szCs w:val="16"/>
              </w:rPr>
            </w:pPr>
            <w:r>
              <w:rPr>
                <w:rFonts w:cs="Arial"/>
                <w:sz w:val="16"/>
                <w:szCs w:val="16"/>
              </w:rPr>
              <w:t>78.0</w:t>
            </w:r>
          </w:p>
        </w:tc>
        <w:tc>
          <w:tcPr>
            <w:tcW w:w="809" w:type="dxa"/>
            <w:tcBorders>
              <w:left w:val="single" w:sz="8" w:space="0" w:color="808080"/>
            </w:tcBorders>
            <w:shd w:val="clear" w:color="auto" w:fill="auto"/>
            <w:vAlign w:val="center"/>
          </w:tcPr>
          <w:p w14:paraId="7AFD7F61" w14:textId="77777777" w:rsidR="00CF716E" w:rsidRDefault="00CF716E" w:rsidP="00B86F3B">
            <w:pPr>
              <w:jc w:val="right"/>
              <w:rPr>
                <w:rFonts w:cs="Arial"/>
                <w:sz w:val="16"/>
                <w:szCs w:val="16"/>
              </w:rPr>
            </w:pPr>
            <w:r>
              <w:rPr>
                <w:rFonts w:cs="Arial"/>
                <w:sz w:val="16"/>
                <w:szCs w:val="16"/>
              </w:rPr>
              <w:t>1,433</w:t>
            </w:r>
          </w:p>
        </w:tc>
        <w:tc>
          <w:tcPr>
            <w:tcW w:w="630" w:type="dxa"/>
            <w:tcBorders>
              <w:right w:val="single" w:sz="8" w:space="0" w:color="808080"/>
            </w:tcBorders>
            <w:shd w:val="clear" w:color="auto" w:fill="auto"/>
            <w:vAlign w:val="center"/>
          </w:tcPr>
          <w:p w14:paraId="6A0CB4FB" w14:textId="77777777" w:rsidR="00CF716E" w:rsidRDefault="00CF716E" w:rsidP="00B86F3B">
            <w:pPr>
              <w:jc w:val="right"/>
              <w:rPr>
                <w:rFonts w:cs="Arial"/>
                <w:sz w:val="16"/>
                <w:szCs w:val="16"/>
              </w:rPr>
            </w:pPr>
            <w:r>
              <w:rPr>
                <w:rFonts w:cs="Arial"/>
                <w:sz w:val="16"/>
                <w:szCs w:val="16"/>
              </w:rPr>
              <w:t>32.2</w:t>
            </w:r>
          </w:p>
        </w:tc>
        <w:tc>
          <w:tcPr>
            <w:tcW w:w="782" w:type="dxa"/>
            <w:tcBorders>
              <w:left w:val="single" w:sz="8" w:space="0" w:color="808080"/>
            </w:tcBorders>
            <w:shd w:val="clear" w:color="auto" w:fill="auto"/>
            <w:vAlign w:val="center"/>
          </w:tcPr>
          <w:p w14:paraId="0487EE0F" w14:textId="77777777" w:rsidR="00CF716E" w:rsidRDefault="00CF716E" w:rsidP="00B86F3B">
            <w:pPr>
              <w:jc w:val="right"/>
              <w:rPr>
                <w:rFonts w:cs="Arial"/>
                <w:sz w:val="16"/>
                <w:szCs w:val="16"/>
              </w:rPr>
            </w:pPr>
            <w:r>
              <w:rPr>
                <w:rFonts w:cs="Arial"/>
                <w:sz w:val="16"/>
                <w:szCs w:val="16"/>
              </w:rPr>
              <w:t>4,178</w:t>
            </w:r>
          </w:p>
        </w:tc>
        <w:tc>
          <w:tcPr>
            <w:tcW w:w="630" w:type="dxa"/>
            <w:shd w:val="clear" w:color="auto" w:fill="auto"/>
            <w:vAlign w:val="center"/>
          </w:tcPr>
          <w:p w14:paraId="6DC46600" w14:textId="77777777" w:rsidR="00CF716E" w:rsidRDefault="00CF716E" w:rsidP="00B86F3B">
            <w:pPr>
              <w:jc w:val="right"/>
              <w:rPr>
                <w:rFonts w:cs="Arial"/>
                <w:sz w:val="16"/>
                <w:szCs w:val="16"/>
              </w:rPr>
            </w:pPr>
            <w:r>
              <w:rPr>
                <w:rFonts w:cs="Arial"/>
                <w:sz w:val="16"/>
                <w:szCs w:val="16"/>
              </w:rPr>
              <w:t>94.1</w:t>
            </w:r>
          </w:p>
        </w:tc>
      </w:tr>
      <w:tr w:rsidR="00CF716E" w14:paraId="2BDFBE57" w14:textId="77777777" w:rsidTr="00B86F3B">
        <w:tc>
          <w:tcPr>
            <w:tcW w:w="2000" w:type="dxa"/>
            <w:shd w:val="clear" w:color="auto" w:fill="auto"/>
            <w:vAlign w:val="bottom"/>
          </w:tcPr>
          <w:p w14:paraId="239AC64C" w14:textId="77777777" w:rsidR="00CF716E" w:rsidRPr="00A571BD" w:rsidRDefault="00CF716E" w:rsidP="00F84F30">
            <w:pPr>
              <w:rPr>
                <w:rFonts w:cs="Arial"/>
                <w:b/>
                <w:bCs/>
                <w:sz w:val="16"/>
                <w:szCs w:val="16"/>
              </w:rPr>
            </w:pPr>
            <w:r w:rsidRPr="00A571BD">
              <w:rPr>
                <w:rFonts w:cs="Arial"/>
                <w:b/>
                <w:bCs/>
                <w:sz w:val="16"/>
                <w:szCs w:val="16"/>
              </w:rPr>
              <w:t xml:space="preserve">Black </w:t>
            </w:r>
            <w:r>
              <w:rPr>
                <w:rFonts w:cs="Arial"/>
                <w:b/>
                <w:bCs/>
                <w:sz w:val="16"/>
                <w:szCs w:val="16"/>
              </w:rPr>
              <w:t>N</w:t>
            </w:r>
            <w:r w:rsidRPr="00A571BD">
              <w:rPr>
                <w:rFonts w:cs="Arial"/>
                <w:b/>
                <w:bCs/>
                <w:sz w:val="16"/>
                <w:szCs w:val="16"/>
              </w:rPr>
              <w:t>on-Hispanic</w:t>
            </w:r>
          </w:p>
        </w:tc>
        <w:tc>
          <w:tcPr>
            <w:tcW w:w="808" w:type="dxa"/>
            <w:shd w:val="clear" w:color="auto" w:fill="auto"/>
            <w:vAlign w:val="center"/>
          </w:tcPr>
          <w:p w14:paraId="03B61832" w14:textId="77777777" w:rsidR="00CF716E" w:rsidRDefault="00CF716E" w:rsidP="00B86F3B">
            <w:pPr>
              <w:jc w:val="right"/>
              <w:rPr>
                <w:rFonts w:cs="Arial"/>
                <w:b/>
                <w:bCs/>
                <w:sz w:val="16"/>
                <w:szCs w:val="16"/>
              </w:rPr>
            </w:pPr>
            <w:r>
              <w:rPr>
                <w:rFonts w:cs="Arial"/>
                <w:b/>
                <w:bCs/>
                <w:sz w:val="16"/>
                <w:szCs w:val="16"/>
              </w:rPr>
              <w:t>7,181</w:t>
            </w:r>
          </w:p>
        </w:tc>
        <w:tc>
          <w:tcPr>
            <w:tcW w:w="705" w:type="dxa"/>
            <w:tcBorders>
              <w:right w:val="single" w:sz="8" w:space="0" w:color="808080"/>
            </w:tcBorders>
            <w:shd w:val="clear" w:color="auto" w:fill="auto"/>
            <w:vAlign w:val="center"/>
          </w:tcPr>
          <w:p w14:paraId="7BCAEDAF" w14:textId="77777777" w:rsidR="00CF716E" w:rsidRDefault="00CF716E" w:rsidP="00B86F3B">
            <w:pPr>
              <w:jc w:val="right"/>
              <w:rPr>
                <w:rFonts w:cs="Arial"/>
                <w:b/>
                <w:bCs/>
                <w:sz w:val="16"/>
                <w:szCs w:val="16"/>
              </w:rPr>
            </w:pPr>
            <w:r>
              <w:rPr>
                <w:rFonts w:cs="Arial"/>
                <w:b/>
                <w:bCs/>
                <w:sz w:val="16"/>
                <w:szCs w:val="16"/>
              </w:rPr>
              <w:t>10.4</w:t>
            </w:r>
          </w:p>
        </w:tc>
        <w:tc>
          <w:tcPr>
            <w:tcW w:w="720" w:type="dxa"/>
            <w:tcBorders>
              <w:left w:val="single" w:sz="8" w:space="0" w:color="808080"/>
            </w:tcBorders>
            <w:shd w:val="clear" w:color="auto" w:fill="auto"/>
            <w:vAlign w:val="center"/>
          </w:tcPr>
          <w:p w14:paraId="330D4344" w14:textId="77777777" w:rsidR="00CF716E" w:rsidRDefault="00CF716E" w:rsidP="00B86F3B">
            <w:pPr>
              <w:jc w:val="right"/>
              <w:rPr>
                <w:rFonts w:cs="Arial"/>
                <w:b/>
                <w:bCs/>
                <w:sz w:val="16"/>
                <w:szCs w:val="16"/>
              </w:rPr>
            </w:pPr>
            <w:r>
              <w:rPr>
                <w:rFonts w:cs="Arial"/>
                <w:b/>
                <w:bCs/>
                <w:sz w:val="16"/>
                <w:szCs w:val="16"/>
              </w:rPr>
              <w:t>41</w:t>
            </w:r>
          </w:p>
        </w:tc>
        <w:tc>
          <w:tcPr>
            <w:tcW w:w="648" w:type="dxa"/>
            <w:shd w:val="clear" w:color="auto" w:fill="auto"/>
            <w:vAlign w:val="center"/>
          </w:tcPr>
          <w:p w14:paraId="1EDA68BD" w14:textId="77777777" w:rsidR="00CF716E" w:rsidRDefault="00CF716E" w:rsidP="00B86F3B">
            <w:pPr>
              <w:jc w:val="right"/>
              <w:rPr>
                <w:rFonts w:cs="Arial"/>
                <w:b/>
                <w:bCs/>
                <w:sz w:val="16"/>
                <w:szCs w:val="16"/>
              </w:rPr>
            </w:pPr>
            <w:r>
              <w:rPr>
                <w:rFonts w:cs="Arial"/>
                <w:b/>
                <w:bCs/>
                <w:sz w:val="16"/>
                <w:szCs w:val="16"/>
              </w:rPr>
              <w:t>0.6</w:t>
            </w:r>
          </w:p>
        </w:tc>
        <w:tc>
          <w:tcPr>
            <w:tcW w:w="720" w:type="dxa"/>
            <w:shd w:val="clear" w:color="auto" w:fill="auto"/>
            <w:vAlign w:val="center"/>
          </w:tcPr>
          <w:p w14:paraId="3BF0D6C1" w14:textId="77777777" w:rsidR="00CF716E" w:rsidRDefault="00CF716E" w:rsidP="00B86F3B">
            <w:pPr>
              <w:jc w:val="right"/>
              <w:rPr>
                <w:rFonts w:cs="Arial"/>
                <w:b/>
                <w:bCs/>
                <w:sz w:val="16"/>
                <w:szCs w:val="16"/>
              </w:rPr>
            </w:pPr>
            <w:r>
              <w:rPr>
                <w:rFonts w:cs="Arial"/>
                <w:b/>
                <w:bCs/>
                <w:sz w:val="16"/>
                <w:szCs w:val="16"/>
              </w:rPr>
              <w:t>187</w:t>
            </w:r>
          </w:p>
        </w:tc>
        <w:tc>
          <w:tcPr>
            <w:tcW w:w="667" w:type="dxa"/>
            <w:tcBorders>
              <w:right w:val="single" w:sz="8" w:space="0" w:color="808080"/>
            </w:tcBorders>
            <w:shd w:val="clear" w:color="auto" w:fill="auto"/>
            <w:vAlign w:val="center"/>
          </w:tcPr>
          <w:p w14:paraId="216B7784" w14:textId="77777777" w:rsidR="00CF716E" w:rsidRDefault="00CF716E" w:rsidP="00B86F3B">
            <w:pPr>
              <w:jc w:val="right"/>
              <w:rPr>
                <w:rFonts w:cs="Arial"/>
                <w:b/>
                <w:bCs/>
                <w:sz w:val="16"/>
                <w:szCs w:val="16"/>
              </w:rPr>
            </w:pPr>
            <w:r>
              <w:rPr>
                <w:rFonts w:cs="Arial"/>
                <w:b/>
                <w:bCs/>
                <w:sz w:val="16"/>
                <w:szCs w:val="16"/>
              </w:rPr>
              <w:t>2.6</w:t>
            </w:r>
          </w:p>
        </w:tc>
        <w:tc>
          <w:tcPr>
            <w:tcW w:w="720" w:type="dxa"/>
            <w:tcBorders>
              <w:left w:val="single" w:sz="8" w:space="0" w:color="808080"/>
            </w:tcBorders>
            <w:shd w:val="clear" w:color="auto" w:fill="auto"/>
            <w:vAlign w:val="center"/>
          </w:tcPr>
          <w:p w14:paraId="32D4CEC8" w14:textId="77777777" w:rsidR="00CF716E" w:rsidRDefault="00CF716E" w:rsidP="00B86F3B">
            <w:pPr>
              <w:jc w:val="right"/>
              <w:rPr>
                <w:rFonts w:cs="Arial"/>
                <w:b/>
                <w:bCs/>
                <w:sz w:val="16"/>
                <w:szCs w:val="16"/>
              </w:rPr>
            </w:pPr>
            <w:r>
              <w:rPr>
                <w:rFonts w:cs="Arial"/>
                <w:b/>
                <w:bCs/>
                <w:sz w:val="16"/>
                <w:szCs w:val="16"/>
              </w:rPr>
              <w:t>156</w:t>
            </w:r>
          </w:p>
        </w:tc>
        <w:tc>
          <w:tcPr>
            <w:tcW w:w="593" w:type="dxa"/>
            <w:shd w:val="clear" w:color="auto" w:fill="auto"/>
            <w:vAlign w:val="center"/>
          </w:tcPr>
          <w:p w14:paraId="290DA19B" w14:textId="77777777" w:rsidR="00CF716E" w:rsidRDefault="00CF716E" w:rsidP="00B86F3B">
            <w:pPr>
              <w:jc w:val="right"/>
              <w:rPr>
                <w:rFonts w:cs="Arial"/>
                <w:b/>
                <w:bCs/>
                <w:sz w:val="16"/>
                <w:szCs w:val="16"/>
              </w:rPr>
            </w:pPr>
            <w:r>
              <w:rPr>
                <w:rFonts w:cs="Arial"/>
                <w:b/>
                <w:bCs/>
                <w:sz w:val="16"/>
                <w:szCs w:val="16"/>
              </w:rPr>
              <w:t>2.2</w:t>
            </w:r>
          </w:p>
        </w:tc>
        <w:tc>
          <w:tcPr>
            <w:tcW w:w="627" w:type="dxa"/>
            <w:shd w:val="clear" w:color="auto" w:fill="auto"/>
            <w:vAlign w:val="center"/>
          </w:tcPr>
          <w:p w14:paraId="0AFD6DB6" w14:textId="77777777" w:rsidR="00CF716E" w:rsidRDefault="00CF716E" w:rsidP="00B86F3B">
            <w:pPr>
              <w:jc w:val="right"/>
              <w:rPr>
                <w:rFonts w:cs="Arial"/>
                <w:b/>
                <w:bCs/>
                <w:sz w:val="16"/>
                <w:szCs w:val="16"/>
              </w:rPr>
            </w:pPr>
            <w:r>
              <w:rPr>
                <w:rFonts w:cs="Arial"/>
                <w:b/>
                <w:bCs/>
                <w:sz w:val="16"/>
                <w:szCs w:val="16"/>
              </w:rPr>
              <w:t>800</w:t>
            </w:r>
          </w:p>
        </w:tc>
        <w:tc>
          <w:tcPr>
            <w:tcW w:w="696" w:type="dxa"/>
            <w:tcBorders>
              <w:right w:val="single" w:sz="8" w:space="0" w:color="808080"/>
            </w:tcBorders>
            <w:shd w:val="clear" w:color="auto" w:fill="auto"/>
            <w:vAlign w:val="center"/>
          </w:tcPr>
          <w:p w14:paraId="37668DA6" w14:textId="77777777" w:rsidR="00CF716E" w:rsidRDefault="00CF716E" w:rsidP="00B86F3B">
            <w:pPr>
              <w:jc w:val="right"/>
              <w:rPr>
                <w:rFonts w:cs="Arial"/>
                <w:b/>
                <w:bCs/>
                <w:sz w:val="16"/>
                <w:szCs w:val="16"/>
              </w:rPr>
            </w:pPr>
            <w:r>
              <w:rPr>
                <w:rFonts w:cs="Arial"/>
                <w:b/>
                <w:bCs/>
                <w:sz w:val="16"/>
                <w:szCs w:val="16"/>
              </w:rPr>
              <w:t>11.2</w:t>
            </w:r>
          </w:p>
        </w:tc>
        <w:tc>
          <w:tcPr>
            <w:tcW w:w="746" w:type="dxa"/>
            <w:tcBorders>
              <w:left w:val="single" w:sz="8" w:space="0" w:color="808080"/>
            </w:tcBorders>
            <w:shd w:val="clear" w:color="auto" w:fill="auto"/>
            <w:vAlign w:val="center"/>
          </w:tcPr>
          <w:p w14:paraId="7454EB6C" w14:textId="77777777" w:rsidR="00CF716E" w:rsidRDefault="00CF716E" w:rsidP="00B86F3B">
            <w:pPr>
              <w:jc w:val="right"/>
              <w:rPr>
                <w:rFonts w:cs="Arial"/>
                <w:b/>
                <w:bCs/>
                <w:sz w:val="16"/>
                <w:szCs w:val="16"/>
              </w:rPr>
            </w:pPr>
            <w:r>
              <w:rPr>
                <w:rFonts w:cs="Arial"/>
                <w:b/>
                <w:bCs/>
                <w:sz w:val="16"/>
                <w:szCs w:val="16"/>
              </w:rPr>
              <w:t>5,059</w:t>
            </w:r>
          </w:p>
        </w:tc>
        <w:tc>
          <w:tcPr>
            <w:tcW w:w="630" w:type="dxa"/>
            <w:shd w:val="clear" w:color="auto" w:fill="auto"/>
            <w:vAlign w:val="center"/>
          </w:tcPr>
          <w:p w14:paraId="78D8916E" w14:textId="77777777" w:rsidR="00CF716E" w:rsidRDefault="00CF716E" w:rsidP="00B86F3B">
            <w:pPr>
              <w:jc w:val="right"/>
              <w:rPr>
                <w:rFonts w:cs="Arial"/>
                <w:b/>
                <w:bCs/>
                <w:sz w:val="16"/>
                <w:szCs w:val="16"/>
              </w:rPr>
            </w:pPr>
            <w:r>
              <w:rPr>
                <w:rFonts w:cs="Arial"/>
                <w:b/>
                <w:bCs/>
                <w:sz w:val="16"/>
                <w:szCs w:val="16"/>
              </w:rPr>
              <w:t>72.2</w:t>
            </w:r>
          </w:p>
        </w:tc>
        <w:tc>
          <w:tcPr>
            <w:tcW w:w="720" w:type="dxa"/>
            <w:shd w:val="clear" w:color="auto" w:fill="auto"/>
            <w:vAlign w:val="center"/>
          </w:tcPr>
          <w:p w14:paraId="27502B43" w14:textId="77777777" w:rsidR="00CF716E" w:rsidRDefault="00CF716E" w:rsidP="00B86F3B">
            <w:pPr>
              <w:jc w:val="right"/>
              <w:rPr>
                <w:rFonts w:cs="Arial"/>
                <w:b/>
                <w:bCs/>
                <w:sz w:val="16"/>
                <w:szCs w:val="16"/>
              </w:rPr>
            </w:pPr>
            <w:r>
              <w:rPr>
                <w:rFonts w:cs="Arial"/>
                <w:b/>
                <w:bCs/>
                <w:sz w:val="16"/>
                <w:szCs w:val="16"/>
              </w:rPr>
              <w:t>4,776</w:t>
            </w:r>
          </w:p>
        </w:tc>
        <w:tc>
          <w:tcPr>
            <w:tcW w:w="639" w:type="dxa"/>
            <w:tcBorders>
              <w:right w:val="single" w:sz="8" w:space="0" w:color="808080"/>
            </w:tcBorders>
            <w:shd w:val="clear" w:color="auto" w:fill="auto"/>
            <w:vAlign w:val="center"/>
          </w:tcPr>
          <w:p w14:paraId="49987E62" w14:textId="77777777" w:rsidR="00CF716E" w:rsidRDefault="00CF716E" w:rsidP="00B86F3B">
            <w:pPr>
              <w:jc w:val="right"/>
              <w:rPr>
                <w:rFonts w:cs="Arial"/>
                <w:b/>
                <w:bCs/>
                <w:sz w:val="16"/>
                <w:szCs w:val="16"/>
              </w:rPr>
            </w:pPr>
            <w:r>
              <w:rPr>
                <w:rFonts w:cs="Arial"/>
                <w:b/>
                <w:bCs/>
                <w:sz w:val="16"/>
                <w:szCs w:val="16"/>
              </w:rPr>
              <w:t>67.6</w:t>
            </w:r>
          </w:p>
        </w:tc>
        <w:tc>
          <w:tcPr>
            <w:tcW w:w="809" w:type="dxa"/>
            <w:tcBorders>
              <w:left w:val="single" w:sz="8" w:space="0" w:color="808080"/>
            </w:tcBorders>
            <w:shd w:val="clear" w:color="auto" w:fill="auto"/>
            <w:vAlign w:val="center"/>
          </w:tcPr>
          <w:p w14:paraId="7A3555A8" w14:textId="77777777" w:rsidR="00CF716E" w:rsidRDefault="00CF716E" w:rsidP="00B86F3B">
            <w:pPr>
              <w:jc w:val="right"/>
              <w:rPr>
                <w:rFonts w:cs="Arial"/>
                <w:b/>
                <w:bCs/>
                <w:sz w:val="16"/>
                <w:szCs w:val="16"/>
              </w:rPr>
            </w:pPr>
            <w:r>
              <w:rPr>
                <w:rFonts w:cs="Arial"/>
                <w:b/>
                <w:bCs/>
                <w:sz w:val="16"/>
                <w:szCs w:val="16"/>
              </w:rPr>
              <w:t>2,497</w:t>
            </w:r>
          </w:p>
        </w:tc>
        <w:tc>
          <w:tcPr>
            <w:tcW w:w="630" w:type="dxa"/>
            <w:tcBorders>
              <w:right w:val="single" w:sz="8" w:space="0" w:color="808080"/>
            </w:tcBorders>
            <w:shd w:val="clear" w:color="auto" w:fill="auto"/>
            <w:vAlign w:val="center"/>
          </w:tcPr>
          <w:p w14:paraId="6B2408FC" w14:textId="77777777" w:rsidR="00CF716E" w:rsidRDefault="00CF716E" w:rsidP="00B86F3B">
            <w:pPr>
              <w:jc w:val="right"/>
              <w:rPr>
                <w:rFonts w:cs="Arial"/>
                <w:b/>
                <w:bCs/>
                <w:sz w:val="16"/>
                <w:szCs w:val="16"/>
              </w:rPr>
            </w:pPr>
            <w:r>
              <w:rPr>
                <w:rFonts w:cs="Arial"/>
                <w:b/>
                <w:bCs/>
                <w:sz w:val="16"/>
                <w:szCs w:val="16"/>
              </w:rPr>
              <w:t>34.8</w:t>
            </w:r>
          </w:p>
        </w:tc>
        <w:tc>
          <w:tcPr>
            <w:tcW w:w="782" w:type="dxa"/>
            <w:tcBorders>
              <w:left w:val="single" w:sz="8" w:space="0" w:color="808080"/>
            </w:tcBorders>
            <w:shd w:val="clear" w:color="auto" w:fill="auto"/>
            <w:vAlign w:val="center"/>
          </w:tcPr>
          <w:p w14:paraId="6079AE98" w14:textId="77777777" w:rsidR="00CF716E" w:rsidRDefault="00CF716E" w:rsidP="00B86F3B">
            <w:pPr>
              <w:jc w:val="right"/>
              <w:rPr>
                <w:rFonts w:cs="Arial"/>
                <w:b/>
                <w:bCs/>
                <w:sz w:val="16"/>
                <w:szCs w:val="16"/>
              </w:rPr>
            </w:pPr>
            <w:r>
              <w:rPr>
                <w:rFonts w:cs="Arial"/>
                <w:b/>
                <w:bCs/>
                <w:sz w:val="16"/>
                <w:szCs w:val="16"/>
              </w:rPr>
              <w:t>6,360</w:t>
            </w:r>
          </w:p>
        </w:tc>
        <w:tc>
          <w:tcPr>
            <w:tcW w:w="630" w:type="dxa"/>
            <w:shd w:val="clear" w:color="auto" w:fill="auto"/>
            <w:vAlign w:val="center"/>
          </w:tcPr>
          <w:p w14:paraId="372BF195" w14:textId="77777777" w:rsidR="00CF716E" w:rsidRDefault="00CF716E" w:rsidP="00B86F3B">
            <w:pPr>
              <w:jc w:val="right"/>
              <w:rPr>
                <w:rFonts w:cs="Arial"/>
                <w:b/>
                <w:bCs/>
                <w:sz w:val="16"/>
                <w:szCs w:val="16"/>
              </w:rPr>
            </w:pPr>
            <w:r>
              <w:rPr>
                <w:rFonts w:cs="Arial"/>
                <w:b/>
                <w:bCs/>
                <w:sz w:val="16"/>
                <w:szCs w:val="16"/>
              </w:rPr>
              <w:t>88.9</w:t>
            </w:r>
          </w:p>
        </w:tc>
      </w:tr>
      <w:tr w:rsidR="00CF716E" w14:paraId="373A8FFE" w14:textId="77777777" w:rsidTr="00B86F3B">
        <w:tc>
          <w:tcPr>
            <w:tcW w:w="2000" w:type="dxa"/>
            <w:shd w:val="clear" w:color="auto" w:fill="auto"/>
            <w:vAlign w:val="bottom"/>
          </w:tcPr>
          <w:p w14:paraId="4195E7F2" w14:textId="77777777" w:rsidR="00CF716E" w:rsidRPr="00A571BD" w:rsidRDefault="00CF716E"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center"/>
          </w:tcPr>
          <w:p w14:paraId="2EF00EAC" w14:textId="77777777" w:rsidR="00CF716E" w:rsidRDefault="00CF716E" w:rsidP="00B86F3B">
            <w:pPr>
              <w:jc w:val="right"/>
              <w:rPr>
                <w:rFonts w:cs="Arial"/>
                <w:sz w:val="16"/>
                <w:szCs w:val="16"/>
              </w:rPr>
            </w:pPr>
            <w:r>
              <w:rPr>
                <w:rFonts w:cs="Arial"/>
                <w:sz w:val="16"/>
                <w:szCs w:val="16"/>
              </w:rPr>
              <w:t>3,073</w:t>
            </w:r>
          </w:p>
        </w:tc>
        <w:tc>
          <w:tcPr>
            <w:tcW w:w="705" w:type="dxa"/>
            <w:tcBorders>
              <w:right w:val="single" w:sz="8" w:space="0" w:color="808080"/>
            </w:tcBorders>
            <w:shd w:val="clear" w:color="auto" w:fill="auto"/>
            <w:vAlign w:val="center"/>
          </w:tcPr>
          <w:p w14:paraId="4A6FBB91" w14:textId="77777777" w:rsidR="00CF716E" w:rsidRDefault="00CF716E" w:rsidP="00B86F3B">
            <w:pPr>
              <w:jc w:val="right"/>
              <w:rPr>
                <w:rFonts w:cs="Arial"/>
                <w:sz w:val="16"/>
                <w:szCs w:val="16"/>
              </w:rPr>
            </w:pPr>
            <w:r>
              <w:rPr>
                <w:rFonts w:cs="Arial"/>
                <w:sz w:val="16"/>
                <w:szCs w:val="16"/>
              </w:rPr>
              <w:t>42.8</w:t>
            </w:r>
          </w:p>
        </w:tc>
        <w:tc>
          <w:tcPr>
            <w:tcW w:w="720" w:type="dxa"/>
            <w:tcBorders>
              <w:left w:val="single" w:sz="8" w:space="0" w:color="808080"/>
            </w:tcBorders>
            <w:shd w:val="clear" w:color="auto" w:fill="auto"/>
            <w:vAlign w:val="center"/>
          </w:tcPr>
          <w:p w14:paraId="3B7B96C6" w14:textId="77777777" w:rsidR="00CF716E" w:rsidRDefault="00CF716E" w:rsidP="00B86F3B">
            <w:pPr>
              <w:jc w:val="right"/>
              <w:rPr>
                <w:rFonts w:cs="Arial"/>
                <w:sz w:val="16"/>
                <w:szCs w:val="16"/>
              </w:rPr>
            </w:pPr>
            <w:r>
              <w:rPr>
                <w:rFonts w:cs="Arial"/>
                <w:sz w:val="16"/>
                <w:szCs w:val="16"/>
              </w:rPr>
              <w:t>33</w:t>
            </w:r>
          </w:p>
        </w:tc>
        <w:tc>
          <w:tcPr>
            <w:tcW w:w="648" w:type="dxa"/>
            <w:shd w:val="clear" w:color="auto" w:fill="auto"/>
            <w:vAlign w:val="center"/>
          </w:tcPr>
          <w:p w14:paraId="0F53EF64" w14:textId="77777777" w:rsidR="00CF716E" w:rsidRDefault="00CF716E" w:rsidP="00B86F3B">
            <w:pPr>
              <w:jc w:val="right"/>
              <w:rPr>
                <w:rFonts w:cs="Arial"/>
                <w:sz w:val="16"/>
                <w:szCs w:val="16"/>
              </w:rPr>
            </w:pPr>
            <w:r>
              <w:rPr>
                <w:rFonts w:cs="Arial"/>
                <w:sz w:val="16"/>
                <w:szCs w:val="16"/>
              </w:rPr>
              <w:t>1.1</w:t>
            </w:r>
          </w:p>
        </w:tc>
        <w:tc>
          <w:tcPr>
            <w:tcW w:w="720" w:type="dxa"/>
            <w:shd w:val="clear" w:color="auto" w:fill="auto"/>
            <w:vAlign w:val="center"/>
          </w:tcPr>
          <w:p w14:paraId="2213916B" w14:textId="77777777" w:rsidR="00CF716E" w:rsidRDefault="00CF716E" w:rsidP="00B86F3B">
            <w:pPr>
              <w:jc w:val="right"/>
              <w:rPr>
                <w:rFonts w:cs="Arial"/>
                <w:sz w:val="16"/>
                <w:szCs w:val="16"/>
              </w:rPr>
            </w:pPr>
            <w:r>
              <w:rPr>
                <w:rFonts w:cs="Arial"/>
                <w:sz w:val="16"/>
                <w:szCs w:val="16"/>
              </w:rPr>
              <w:t>144</w:t>
            </w:r>
          </w:p>
        </w:tc>
        <w:tc>
          <w:tcPr>
            <w:tcW w:w="667" w:type="dxa"/>
            <w:tcBorders>
              <w:right w:val="single" w:sz="8" w:space="0" w:color="808080"/>
            </w:tcBorders>
            <w:shd w:val="clear" w:color="auto" w:fill="auto"/>
            <w:vAlign w:val="center"/>
          </w:tcPr>
          <w:p w14:paraId="63BE714A" w14:textId="77777777" w:rsidR="00CF716E" w:rsidRDefault="00CF716E" w:rsidP="00B86F3B">
            <w:pPr>
              <w:jc w:val="right"/>
              <w:rPr>
                <w:rFonts w:cs="Arial"/>
                <w:sz w:val="16"/>
                <w:szCs w:val="16"/>
              </w:rPr>
            </w:pPr>
            <w:r>
              <w:rPr>
                <w:rFonts w:cs="Arial"/>
                <w:sz w:val="16"/>
                <w:szCs w:val="16"/>
              </w:rPr>
              <w:t>4.7</w:t>
            </w:r>
          </w:p>
        </w:tc>
        <w:tc>
          <w:tcPr>
            <w:tcW w:w="720" w:type="dxa"/>
            <w:tcBorders>
              <w:left w:val="single" w:sz="8" w:space="0" w:color="808080"/>
            </w:tcBorders>
            <w:shd w:val="clear" w:color="auto" w:fill="auto"/>
            <w:vAlign w:val="center"/>
          </w:tcPr>
          <w:p w14:paraId="1C0CFF4C" w14:textId="77777777" w:rsidR="00CF716E" w:rsidRDefault="00CF716E" w:rsidP="00B86F3B">
            <w:pPr>
              <w:jc w:val="right"/>
              <w:rPr>
                <w:rFonts w:cs="Arial"/>
                <w:sz w:val="16"/>
                <w:szCs w:val="16"/>
              </w:rPr>
            </w:pPr>
            <w:r>
              <w:rPr>
                <w:rFonts w:cs="Arial"/>
                <w:sz w:val="16"/>
                <w:szCs w:val="16"/>
              </w:rPr>
              <w:t>72</w:t>
            </w:r>
          </w:p>
        </w:tc>
        <w:tc>
          <w:tcPr>
            <w:tcW w:w="593" w:type="dxa"/>
            <w:shd w:val="clear" w:color="auto" w:fill="auto"/>
            <w:vAlign w:val="center"/>
          </w:tcPr>
          <w:p w14:paraId="39AAD12A" w14:textId="77777777" w:rsidR="00CF716E" w:rsidRDefault="00CF716E" w:rsidP="00B86F3B">
            <w:pPr>
              <w:jc w:val="right"/>
              <w:rPr>
                <w:rFonts w:cs="Arial"/>
                <w:sz w:val="16"/>
                <w:szCs w:val="16"/>
              </w:rPr>
            </w:pPr>
            <w:r>
              <w:rPr>
                <w:rFonts w:cs="Arial"/>
                <w:sz w:val="16"/>
                <w:szCs w:val="16"/>
              </w:rPr>
              <w:t>2.4</w:t>
            </w:r>
          </w:p>
        </w:tc>
        <w:tc>
          <w:tcPr>
            <w:tcW w:w="627" w:type="dxa"/>
            <w:shd w:val="clear" w:color="auto" w:fill="auto"/>
            <w:vAlign w:val="center"/>
          </w:tcPr>
          <w:p w14:paraId="692707D4" w14:textId="77777777" w:rsidR="00CF716E" w:rsidRDefault="00CF716E" w:rsidP="00B86F3B">
            <w:pPr>
              <w:jc w:val="right"/>
              <w:rPr>
                <w:rFonts w:cs="Arial"/>
                <w:sz w:val="16"/>
                <w:szCs w:val="16"/>
              </w:rPr>
            </w:pPr>
            <w:r>
              <w:rPr>
                <w:rFonts w:cs="Arial"/>
                <w:sz w:val="16"/>
                <w:szCs w:val="16"/>
              </w:rPr>
              <w:t>420</w:t>
            </w:r>
          </w:p>
        </w:tc>
        <w:tc>
          <w:tcPr>
            <w:tcW w:w="696" w:type="dxa"/>
            <w:tcBorders>
              <w:right w:val="single" w:sz="8" w:space="0" w:color="808080"/>
            </w:tcBorders>
            <w:shd w:val="clear" w:color="auto" w:fill="auto"/>
            <w:vAlign w:val="center"/>
          </w:tcPr>
          <w:p w14:paraId="19644C79" w14:textId="77777777" w:rsidR="00CF716E" w:rsidRDefault="00CF716E" w:rsidP="00B86F3B">
            <w:pPr>
              <w:jc w:val="right"/>
              <w:rPr>
                <w:rFonts w:cs="Arial"/>
                <w:sz w:val="16"/>
                <w:szCs w:val="16"/>
              </w:rPr>
            </w:pPr>
            <w:r>
              <w:rPr>
                <w:rFonts w:cs="Arial"/>
                <w:sz w:val="16"/>
                <w:szCs w:val="16"/>
              </w:rPr>
              <w:t>13.7</w:t>
            </w:r>
          </w:p>
        </w:tc>
        <w:tc>
          <w:tcPr>
            <w:tcW w:w="746" w:type="dxa"/>
            <w:tcBorders>
              <w:left w:val="single" w:sz="8" w:space="0" w:color="808080"/>
            </w:tcBorders>
            <w:shd w:val="clear" w:color="auto" w:fill="auto"/>
            <w:vAlign w:val="center"/>
          </w:tcPr>
          <w:p w14:paraId="37D68C7C" w14:textId="77777777" w:rsidR="00CF716E" w:rsidRDefault="00CF716E" w:rsidP="00B86F3B">
            <w:pPr>
              <w:jc w:val="right"/>
              <w:rPr>
                <w:rFonts w:cs="Arial"/>
                <w:sz w:val="16"/>
                <w:szCs w:val="16"/>
              </w:rPr>
            </w:pPr>
            <w:r>
              <w:rPr>
                <w:rFonts w:cs="Arial"/>
                <w:sz w:val="16"/>
                <w:szCs w:val="16"/>
              </w:rPr>
              <w:t>2,308</w:t>
            </w:r>
          </w:p>
        </w:tc>
        <w:tc>
          <w:tcPr>
            <w:tcW w:w="630" w:type="dxa"/>
            <w:shd w:val="clear" w:color="auto" w:fill="auto"/>
            <w:vAlign w:val="center"/>
          </w:tcPr>
          <w:p w14:paraId="3CD8324F" w14:textId="77777777" w:rsidR="00CF716E" w:rsidRDefault="00CF716E" w:rsidP="00B86F3B">
            <w:pPr>
              <w:jc w:val="right"/>
              <w:rPr>
                <w:rFonts w:cs="Arial"/>
                <w:sz w:val="16"/>
                <w:szCs w:val="16"/>
              </w:rPr>
            </w:pPr>
            <w:r>
              <w:rPr>
                <w:rFonts w:cs="Arial"/>
                <w:sz w:val="16"/>
                <w:szCs w:val="16"/>
              </w:rPr>
              <w:t>76.7</w:t>
            </w:r>
          </w:p>
        </w:tc>
        <w:tc>
          <w:tcPr>
            <w:tcW w:w="720" w:type="dxa"/>
            <w:shd w:val="clear" w:color="auto" w:fill="auto"/>
            <w:vAlign w:val="center"/>
          </w:tcPr>
          <w:p w14:paraId="4D0EE28E" w14:textId="77777777" w:rsidR="00CF716E" w:rsidRDefault="00CF716E" w:rsidP="00B86F3B">
            <w:pPr>
              <w:jc w:val="right"/>
              <w:rPr>
                <w:rFonts w:cs="Arial"/>
                <w:sz w:val="16"/>
                <w:szCs w:val="16"/>
              </w:rPr>
            </w:pPr>
            <w:r>
              <w:rPr>
                <w:rFonts w:cs="Arial"/>
                <w:sz w:val="16"/>
                <w:szCs w:val="16"/>
              </w:rPr>
              <w:t>2,237</w:t>
            </w:r>
          </w:p>
        </w:tc>
        <w:tc>
          <w:tcPr>
            <w:tcW w:w="639" w:type="dxa"/>
            <w:tcBorders>
              <w:right w:val="single" w:sz="8" w:space="0" w:color="808080"/>
            </w:tcBorders>
            <w:shd w:val="clear" w:color="auto" w:fill="auto"/>
            <w:vAlign w:val="center"/>
          </w:tcPr>
          <w:p w14:paraId="4F1643F7" w14:textId="77777777" w:rsidR="00CF716E" w:rsidRDefault="00CF716E" w:rsidP="00B86F3B">
            <w:pPr>
              <w:jc w:val="right"/>
              <w:rPr>
                <w:rFonts w:cs="Arial"/>
                <w:sz w:val="16"/>
                <w:szCs w:val="16"/>
              </w:rPr>
            </w:pPr>
            <w:r>
              <w:rPr>
                <w:rFonts w:cs="Arial"/>
                <w:sz w:val="16"/>
                <w:szCs w:val="16"/>
              </w:rPr>
              <w:t>73.6</w:t>
            </w:r>
          </w:p>
        </w:tc>
        <w:tc>
          <w:tcPr>
            <w:tcW w:w="809" w:type="dxa"/>
            <w:tcBorders>
              <w:left w:val="single" w:sz="8" w:space="0" w:color="808080"/>
            </w:tcBorders>
            <w:shd w:val="clear" w:color="auto" w:fill="auto"/>
            <w:vAlign w:val="center"/>
          </w:tcPr>
          <w:p w14:paraId="243A4787" w14:textId="77777777" w:rsidR="00CF716E" w:rsidRDefault="00CF716E" w:rsidP="00B86F3B">
            <w:pPr>
              <w:jc w:val="right"/>
              <w:rPr>
                <w:rFonts w:cs="Arial"/>
                <w:sz w:val="16"/>
                <w:szCs w:val="16"/>
              </w:rPr>
            </w:pPr>
            <w:r>
              <w:rPr>
                <w:rFonts w:cs="Arial"/>
                <w:sz w:val="16"/>
                <w:szCs w:val="16"/>
              </w:rPr>
              <w:t>975</w:t>
            </w:r>
          </w:p>
        </w:tc>
        <w:tc>
          <w:tcPr>
            <w:tcW w:w="630" w:type="dxa"/>
            <w:tcBorders>
              <w:right w:val="single" w:sz="8" w:space="0" w:color="808080"/>
            </w:tcBorders>
            <w:shd w:val="clear" w:color="auto" w:fill="auto"/>
            <w:vAlign w:val="center"/>
          </w:tcPr>
          <w:p w14:paraId="6AD6D5FD" w14:textId="77777777" w:rsidR="00CF716E" w:rsidRDefault="00CF716E" w:rsidP="00B86F3B">
            <w:pPr>
              <w:jc w:val="right"/>
              <w:rPr>
                <w:rFonts w:cs="Arial"/>
                <w:sz w:val="16"/>
                <w:szCs w:val="16"/>
              </w:rPr>
            </w:pPr>
            <w:r>
              <w:rPr>
                <w:rFonts w:cs="Arial"/>
                <w:sz w:val="16"/>
                <w:szCs w:val="16"/>
              </w:rPr>
              <w:t>31.7</w:t>
            </w:r>
          </w:p>
        </w:tc>
        <w:tc>
          <w:tcPr>
            <w:tcW w:w="782" w:type="dxa"/>
            <w:tcBorders>
              <w:left w:val="single" w:sz="8" w:space="0" w:color="808080"/>
            </w:tcBorders>
            <w:shd w:val="clear" w:color="auto" w:fill="auto"/>
            <w:vAlign w:val="center"/>
          </w:tcPr>
          <w:p w14:paraId="4EDC43D8" w14:textId="77777777" w:rsidR="00CF716E" w:rsidRDefault="00CF716E" w:rsidP="00B86F3B">
            <w:pPr>
              <w:jc w:val="right"/>
              <w:rPr>
                <w:rFonts w:cs="Arial"/>
                <w:sz w:val="16"/>
                <w:szCs w:val="16"/>
              </w:rPr>
            </w:pPr>
            <w:r>
              <w:rPr>
                <w:rFonts w:cs="Arial"/>
                <w:sz w:val="16"/>
                <w:szCs w:val="16"/>
              </w:rPr>
              <w:t>2,552</w:t>
            </w:r>
          </w:p>
        </w:tc>
        <w:tc>
          <w:tcPr>
            <w:tcW w:w="630" w:type="dxa"/>
            <w:shd w:val="clear" w:color="auto" w:fill="auto"/>
            <w:vAlign w:val="center"/>
          </w:tcPr>
          <w:p w14:paraId="732395E6" w14:textId="77777777" w:rsidR="00CF716E" w:rsidRDefault="00CF716E" w:rsidP="00B86F3B">
            <w:pPr>
              <w:jc w:val="right"/>
              <w:rPr>
                <w:rFonts w:cs="Arial"/>
                <w:sz w:val="16"/>
                <w:szCs w:val="16"/>
              </w:rPr>
            </w:pPr>
            <w:r>
              <w:rPr>
                <w:rFonts w:cs="Arial"/>
                <w:sz w:val="16"/>
                <w:szCs w:val="16"/>
              </w:rPr>
              <w:t>83.4</w:t>
            </w:r>
          </w:p>
        </w:tc>
      </w:tr>
      <w:tr w:rsidR="00CF716E" w:rsidRPr="005E65B9" w14:paraId="0FF19ADA" w14:textId="77777777" w:rsidTr="00B86F3B">
        <w:trPr>
          <w:trHeight w:val="252"/>
        </w:trPr>
        <w:tc>
          <w:tcPr>
            <w:tcW w:w="2000" w:type="dxa"/>
            <w:shd w:val="clear" w:color="auto" w:fill="auto"/>
            <w:vAlign w:val="bottom"/>
          </w:tcPr>
          <w:p w14:paraId="5CB2CB6E" w14:textId="77777777" w:rsidR="00CF716E" w:rsidRPr="00A571BD" w:rsidRDefault="00CF716E"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center"/>
          </w:tcPr>
          <w:p w14:paraId="523311BA" w14:textId="77777777" w:rsidR="00CF716E" w:rsidRDefault="00CF716E" w:rsidP="00B86F3B">
            <w:pPr>
              <w:jc w:val="right"/>
              <w:rPr>
                <w:rFonts w:cs="Arial"/>
                <w:sz w:val="16"/>
                <w:szCs w:val="16"/>
              </w:rPr>
            </w:pPr>
            <w:r>
              <w:rPr>
                <w:rFonts w:cs="Arial"/>
                <w:sz w:val="16"/>
                <w:szCs w:val="16"/>
              </w:rPr>
              <w:t>6</w:t>
            </w:r>
          </w:p>
        </w:tc>
        <w:tc>
          <w:tcPr>
            <w:tcW w:w="705" w:type="dxa"/>
            <w:tcBorders>
              <w:right w:val="single" w:sz="8" w:space="0" w:color="808080"/>
            </w:tcBorders>
            <w:shd w:val="clear" w:color="auto" w:fill="auto"/>
            <w:vAlign w:val="center"/>
          </w:tcPr>
          <w:p w14:paraId="0C3BF373" w14:textId="77777777" w:rsidR="00CF716E" w:rsidRDefault="00CF716E" w:rsidP="00B86F3B">
            <w:pPr>
              <w:jc w:val="right"/>
              <w:rPr>
                <w:rFonts w:cs="Arial"/>
                <w:sz w:val="16"/>
                <w:szCs w:val="16"/>
              </w:rPr>
            </w:pPr>
            <w:r>
              <w:rPr>
                <w:rFonts w:cs="Arial"/>
                <w:sz w:val="16"/>
                <w:szCs w:val="16"/>
              </w:rPr>
              <w:t>0.1</w:t>
            </w:r>
          </w:p>
        </w:tc>
        <w:tc>
          <w:tcPr>
            <w:tcW w:w="720" w:type="dxa"/>
            <w:tcBorders>
              <w:left w:val="single" w:sz="8" w:space="0" w:color="808080"/>
            </w:tcBorders>
            <w:shd w:val="clear" w:color="auto" w:fill="auto"/>
            <w:vAlign w:val="center"/>
          </w:tcPr>
          <w:p w14:paraId="72F74550" w14:textId="77777777" w:rsidR="00CF716E" w:rsidRDefault="00CF716E" w:rsidP="00B86F3B">
            <w:pPr>
              <w:jc w:val="right"/>
              <w:rPr>
                <w:rFonts w:cs="Arial"/>
                <w:sz w:val="16"/>
                <w:szCs w:val="16"/>
              </w:rPr>
            </w:pPr>
            <w:r>
              <w:rPr>
                <w:rFonts w:cs="Arial"/>
                <w:sz w:val="16"/>
                <w:szCs w:val="16"/>
              </w:rPr>
              <w:t>0</w:t>
            </w:r>
          </w:p>
        </w:tc>
        <w:tc>
          <w:tcPr>
            <w:tcW w:w="648" w:type="dxa"/>
            <w:shd w:val="clear" w:color="auto" w:fill="auto"/>
            <w:vAlign w:val="center"/>
          </w:tcPr>
          <w:p w14:paraId="132AF34B" w14:textId="77777777" w:rsidR="00CF716E" w:rsidRDefault="00CF716E" w:rsidP="00B86F3B">
            <w:pPr>
              <w:jc w:val="right"/>
              <w:rPr>
                <w:rFonts w:cs="Arial"/>
                <w:sz w:val="16"/>
                <w:szCs w:val="16"/>
              </w:rPr>
            </w:pPr>
            <w:r>
              <w:rPr>
                <w:rFonts w:cs="Arial"/>
                <w:sz w:val="16"/>
                <w:szCs w:val="16"/>
              </w:rPr>
              <w:t>0.0</w:t>
            </w:r>
          </w:p>
        </w:tc>
        <w:tc>
          <w:tcPr>
            <w:tcW w:w="720" w:type="dxa"/>
            <w:shd w:val="clear" w:color="auto" w:fill="auto"/>
            <w:vAlign w:val="center"/>
          </w:tcPr>
          <w:p w14:paraId="71C44701" w14:textId="77777777" w:rsidR="00CF716E" w:rsidRDefault="00CF716E" w:rsidP="00B86F3B">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center"/>
          </w:tcPr>
          <w:p w14:paraId="11E4EB80" w14:textId="77777777" w:rsidR="00CF716E" w:rsidRDefault="00CF716E" w:rsidP="00B86F3B">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center"/>
          </w:tcPr>
          <w:p w14:paraId="162B43FA" w14:textId="77777777" w:rsidR="00CF716E" w:rsidRDefault="00CF716E" w:rsidP="00B86F3B">
            <w:pPr>
              <w:jc w:val="right"/>
              <w:rPr>
                <w:rFonts w:cs="Arial"/>
                <w:sz w:val="16"/>
                <w:szCs w:val="16"/>
              </w:rPr>
            </w:pPr>
            <w:r>
              <w:rPr>
                <w:rFonts w:cs="Arial"/>
                <w:sz w:val="16"/>
                <w:szCs w:val="16"/>
              </w:rPr>
              <w:t>0</w:t>
            </w:r>
          </w:p>
        </w:tc>
        <w:tc>
          <w:tcPr>
            <w:tcW w:w="593" w:type="dxa"/>
            <w:shd w:val="clear" w:color="auto" w:fill="auto"/>
            <w:vAlign w:val="center"/>
          </w:tcPr>
          <w:p w14:paraId="14DB8352" w14:textId="77777777" w:rsidR="00CF716E" w:rsidRDefault="00CF716E" w:rsidP="00B86F3B">
            <w:pPr>
              <w:jc w:val="right"/>
              <w:rPr>
                <w:rFonts w:cs="Arial"/>
                <w:sz w:val="16"/>
                <w:szCs w:val="16"/>
              </w:rPr>
            </w:pPr>
            <w:r>
              <w:rPr>
                <w:rFonts w:cs="Arial"/>
                <w:sz w:val="16"/>
                <w:szCs w:val="16"/>
              </w:rPr>
              <w:t>0.0</w:t>
            </w:r>
          </w:p>
        </w:tc>
        <w:tc>
          <w:tcPr>
            <w:tcW w:w="627" w:type="dxa"/>
            <w:shd w:val="clear" w:color="auto" w:fill="auto"/>
            <w:vAlign w:val="center"/>
          </w:tcPr>
          <w:p w14:paraId="4449AECA" w14:textId="77777777" w:rsidR="00CF716E" w:rsidRDefault="00CF716E" w:rsidP="00B86F3B">
            <w:pPr>
              <w:jc w:val="right"/>
              <w:rPr>
                <w:rFonts w:cs="Arial"/>
                <w:sz w:val="16"/>
                <w:szCs w:val="16"/>
              </w:rPr>
            </w:pPr>
            <w:r>
              <w:rPr>
                <w:rFonts w:cs="Arial"/>
                <w:sz w:val="16"/>
                <w:szCs w:val="16"/>
              </w:rPr>
              <w:t>0</w:t>
            </w:r>
          </w:p>
        </w:tc>
        <w:tc>
          <w:tcPr>
            <w:tcW w:w="696" w:type="dxa"/>
            <w:tcBorders>
              <w:right w:val="single" w:sz="8" w:space="0" w:color="808080"/>
            </w:tcBorders>
            <w:shd w:val="clear" w:color="auto" w:fill="auto"/>
            <w:vAlign w:val="center"/>
          </w:tcPr>
          <w:p w14:paraId="59C35898" w14:textId="77777777" w:rsidR="00CF716E" w:rsidRDefault="00CF716E" w:rsidP="00B86F3B">
            <w:pPr>
              <w:jc w:val="right"/>
              <w:rPr>
                <w:rFonts w:cs="Arial"/>
                <w:sz w:val="16"/>
                <w:szCs w:val="16"/>
              </w:rPr>
            </w:pPr>
            <w:r>
              <w:rPr>
                <w:rFonts w:cs="Arial"/>
                <w:sz w:val="16"/>
                <w:szCs w:val="16"/>
              </w:rPr>
              <w:t>0.0</w:t>
            </w:r>
          </w:p>
        </w:tc>
        <w:tc>
          <w:tcPr>
            <w:tcW w:w="746" w:type="dxa"/>
            <w:tcBorders>
              <w:left w:val="single" w:sz="8" w:space="0" w:color="808080"/>
            </w:tcBorders>
            <w:shd w:val="clear" w:color="auto" w:fill="auto"/>
            <w:vAlign w:val="center"/>
          </w:tcPr>
          <w:p w14:paraId="362A978F" w14:textId="77777777" w:rsidR="00CF716E" w:rsidRDefault="00CF716E" w:rsidP="00B86F3B">
            <w:pPr>
              <w:jc w:val="right"/>
              <w:rPr>
                <w:rFonts w:cs="Arial"/>
                <w:sz w:val="16"/>
                <w:szCs w:val="16"/>
              </w:rPr>
            </w:pPr>
            <w:r>
              <w:rPr>
                <w:rFonts w:cs="Arial"/>
                <w:sz w:val="16"/>
                <w:szCs w:val="16"/>
              </w:rPr>
              <w:t>5</w:t>
            </w:r>
          </w:p>
        </w:tc>
        <w:tc>
          <w:tcPr>
            <w:tcW w:w="630" w:type="dxa"/>
            <w:shd w:val="clear" w:color="auto" w:fill="auto"/>
            <w:vAlign w:val="center"/>
          </w:tcPr>
          <w:p w14:paraId="1B0528B6" w14:textId="77777777" w:rsidR="00CF716E" w:rsidRDefault="00CF716E" w:rsidP="00B86F3B">
            <w:pPr>
              <w:jc w:val="right"/>
              <w:rPr>
                <w:rFonts w:cs="Arial"/>
                <w:sz w:val="16"/>
                <w:szCs w:val="16"/>
              </w:rPr>
            </w:pPr>
            <w:r>
              <w:rPr>
                <w:rFonts w:cs="Arial"/>
                <w:sz w:val="16"/>
                <w:szCs w:val="16"/>
              </w:rPr>
              <w:t>83.3</w:t>
            </w:r>
          </w:p>
        </w:tc>
        <w:tc>
          <w:tcPr>
            <w:tcW w:w="720" w:type="dxa"/>
            <w:shd w:val="clear" w:color="auto" w:fill="auto"/>
            <w:vAlign w:val="center"/>
          </w:tcPr>
          <w:p w14:paraId="2FF786D7" w14:textId="77777777" w:rsidR="00CF716E" w:rsidRDefault="00CF716E" w:rsidP="00B86F3B">
            <w:pPr>
              <w:jc w:val="right"/>
              <w:rPr>
                <w:rFonts w:cs="Arial"/>
                <w:sz w:val="16"/>
                <w:szCs w:val="16"/>
              </w:rPr>
            </w:pPr>
            <w:r>
              <w:rPr>
                <w:rFonts w:cs="Arial"/>
                <w:sz w:val="16"/>
                <w:szCs w:val="16"/>
              </w:rPr>
              <w:t>5</w:t>
            </w:r>
          </w:p>
        </w:tc>
        <w:tc>
          <w:tcPr>
            <w:tcW w:w="639" w:type="dxa"/>
            <w:tcBorders>
              <w:right w:val="single" w:sz="8" w:space="0" w:color="808080"/>
            </w:tcBorders>
            <w:shd w:val="clear" w:color="auto" w:fill="auto"/>
            <w:vAlign w:val="center"/>
          </w:tcPr>
          <w:p w14:paraId="45FCACD6" w14:textId="77777777" w:rsidR="00CF716E" w:rsidRDefault="00CF716E" w:rsidP="00B86F3B">
            <w:pPr>
              <w:jc w:val="right"/>
              <w:rPr>
                <w:rFonts w:cs="Arial"/>
                <w:sz w:val="16"/>
                <w:szCs w:val="16"/>
              </w:rPr>
            </w:pPr>
            <w:r>
              <w:rPr>
                <w:rFonts w:cs="Arial"/>
                <w:sz w:val="16"/>
                <w:szCs w:val="16"/>
              </w:rPr>
              <w:t>83.3</w:t>
            </w:r>
          </w:p>
        </w:tc>
        <w:tc>
          <w:tcPr>
            <w:tcW w:w="809" w:type="dxa"/>
            <w:tcBorders>
              <w:left w:val="single" w:sz="8" w:space="0" w:color="808080"/>
            </w:tcBorders>
            <w:shd w:val="clear" w:color="auto" w:fill="auto"/>
            <w:vAlign w:val="center"/>
          </w:tcPr>
          <w:p w14:paraId="097F7991" w14:textId="77777777" w:rsidR="00CF716E" w:rsidRDefault="00CF716E" w:rsidP="00B86F3B">
            <w:pPr>
              <w:jc w:val="right"/>
              <w:rPr>
                <w:rFonts w:cs="Arial"/>
                <w:sz w:val="16"/>
                <w:szCs w:val="16"/>
              </w:rPr>
            </w:pPr>
            <w:r>
              <w:rPr>
                <w:rFonts w:cs="Arial"/>
                <w:sz w:val="16"/>
                <w:szCs w:val="16"/>
              </w:rPr>
              <w:t>0</w:t>
            </w:r>
          </w:p>
        </w:tc>
        <w:tc>
          <w:tcPr>
            <w:tcW w:w="630" w:type="dxa"/>
            <w:tcBorders>
              <w:right w:val="single" w:sz="8" w:space="0" w:color="808080"/>
            </w:tcBorders>
            <w:shd w:val="clear" w:color="auto" w:fill="auto"/>
            <w:vAlign w:val="center"/>
          </w:tcPr>
          <w:p w14:paraId="7A6771C2" w14:textId="77777777" w:rsidR="00CF716E" w:rsidRDefault="00CF716E" w:rsidP="00B86F3B">
            <w:pPr>
              <w:jc w:val="right"/>
              <w:rPr>
                <w:rFonts w:cs="Arial"/>
                <w:sz w:val="16"/>
                <w:szCs w:val="16"/>
              </w:rPr>
            </w:pPr>
            <w:r>
              <w:rPr>
                <w:rFonts w:cs="Arial"/>
                <w:sz w:val="16"/>
                <w:szCs w:val="16"/>
              </w:rPr>
              <w:t>0.0</w:t>
            </w:r>
          </w:p>
        </w:tc>
        <w:tc>
          <w:tcPr>
            <w:tcW w:w="782" w:type="dxa"/>
            <w:tcBorders>
              <w:left w:val="single" w:sz="8" w:space="0" w:color="808080"/>
            </w:tcBorders>
            <w:shd w:val="clear" w:color="auto" w:fill="auto"/>
            <w:vAlign w:val="center"/>
          </w:tcPr>
          <w:p w14:paraId="6D84279E" w14:textId="77777777" w:rsidR="00CF716E" w:rsidRDefault="00CF716E" w:rsidP="00B86F3B">
            <w:pPr>
              <w:jc w:val="right"/>
              <w:rPr>
                <w:rFonts w:cs="Arial"/>
                <w:sz w:val="16"/>
                <w:szCs w:val="16"/>
              </w:rPr>
            </w:pPr>
            <w:r>
              <w:rPr>
                <w:rFonts w:cs="Arial"/>
                <w:sz w:val="16"/>
                <w:szCs w:val="16"/>
              </w:rPr>
              <w:t>5</w:t>
            </w:r>
          </w:p>
        </w:tc>
        <w:tc>
          <w:tcPr>
            <w:tcW w:w="630" w:type="dxa"/>
            <w:shd w:val="clear" w:color="auto" w:fill="auto"/>
            <w:vAlign w:val="center"/>
          </w:tcPr>
          <w:p w14:paraId="01F0DA41" w14:textId="77777777" w:rsidR="00CF716E" w:rsidRDefault="00CF716E" w:rsidP="00B86F3B">
            <w:pPr>
              <w:jc w:val="right"/>
              <w:rPr>
                <w:rFonts w:cs="Arial"/>
                <w:sz w:val="16"/>
                <w:szCs w:val="16"/>
              </w:rPr>
            </w:pPr>
            <w:r>
              <w:rPr>
                <w:rFonts w:cs="Arial"/>
                <w:sz w:val="16"/>
                <w:szCs w:val="16"/>
              </w:rPr>
              <w:t>83.3</w:t>
            </w:r>
          </w:p>
        </w:tc>
      </w:tr>
      <w:tr w:rsidR="00CF716E" w14:paraId="0A32A54D" w14:textId="77777777" w:rsidTr="00B86F3B">
        <w:trPr>
          <w:trHeight w:val="252"/>
        </w:trPr>
        <w:tc>
          <w:tcPr>
            <w:tcW w:w="2000" w:type="dxa"/>
            <w:shd w:val="clear" w:color="auto" w:fill="auto"/>
            <w:vAlign w:val="bottom"/>
          </w:tcPr>
          <w:p w14:paraId="42CE4941" w14:textId="77777777" w:rsidR="00CF716E" w:rsidRPr="00A571BD" w:rsidRDefault="00CF716E"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center"/>
          </w:tcPr>
          <w:p w14:paraId="7EDD2BF5" w14:textId="77777777" w:rsidR="00CF716E" w:rsidRDefault="00CF716E" w:rsidP="00B86F3B">
            <w:pPr>
              <w:jc w:val="right"/>
              <w:rPr>
                <w:rFonts w:cs="Arial"/>
                <w:sz w:val="16"/>
                <w:szCs w:val="16"/>
              </w:rPr>
            </w:pPr>
            <w:r>
              <w:rPr>
                <w:rFonts w:cs="Arial"/>
                <w:sz w:val="16"/>
                <w:szCs w:val="16"/>
              </w:rPr>
              <w:t>4,099</w:t>
            </w:r>
          </w:p>
        </w:tc>
        <w:tc>
          <w:tcPr>
            <w:tcW w:w="705" w:type="dxa"/>
            <w:tcBorders>
              <w:right w:val="single" w:sz="8" w:space="0" w:color="808080"/>
            </w:tcBorders>
            <w:shd w:val="clear" w:color="auto" w:fill="auto"/>
            <w:vAlign w:val="center"/>
          </w:tcPr>
          <w:p w14:paraId="05EC650C" w14:textId="77777777" w:rsidR="00CF716E" w:rsidRDefault="00CF716E" w:rsidP="00B86F3B">
            <w:pPr>
              <w:jc w:val="right"/>
              <w:rPr>
                <w:rFonts w:cs="Arial"/>
                <w:sz w:val="16"/>
                <w:szCs w:val="16"/>
              </w:rPr>
            </w:pPr>
            <w:r>
              <w:rPr>
                <w:rFonts w:cs="Arial"/>
                <w:sz w:val="16"/>
                <w:szCs w:val="16"/>
              </w:rPr>
              <w:t>57.1</w:t>
            </w:r>
          </w:p>
        </w:tc>
        <w:tc>
          <w:tcPr>
            <w:tcW w:w="720" w:type="dxa"/>
            <w:tcBorders>
              <w:left w:val="single" w:sz="8" w:space="0" w:color="808080"/>
            </w:tcBorders>
            <w:shd w:val="clear" w:color="auto" w:fill="auto"/>
            <w:vAlign w:val="center"/>
          </w:tcPr>
          <w:p w14:paraId="58ED2765" w14:textId="77777777" w:rsidR="00CF716E" w:rsidRDefault="00CF716E" w:rsidP="00B86F3B">
            <w:pPr>
              <w:jc w:val="right"/>
              <w:rPr>
                <w:rFonts w:cs="Arial"/>
                <w:sz w:val="16"/>
                <w:szCs w:val="16"/>
              </w:rPr>
            </w:pPr>
            <w:r>
              <w:rPr>
                <w:rFonts w:cs="Arial"/>
                <w:sz w:val="16"/>
                <w:szCs w:val="16"/>
              </w:rPr>
              <w:t>8</w:t>
            </w:r>
          </w:p>
        </w:tc>
        <w:tc>
          <w:tcPr>
            <w:tcW w:w="648" w:type="dxa"/>
            <w:shd w:val="clear" w:color="auto" w:fill="auto"/>
            <w:vAlign w:val="center"/>
          </w:tcPr>
          <w:p w14:paraId="1D0D23B6" w14:textId="77777777" w:rsidR="00CF716E" w:rsidRDefault="00CF716E" w:rsidP="00B86F3B">
            <w:pPr>
              <w:jc w:val="right"/>
              <w:rPr>
                <w:rFonts w:cs="Arial"/>
                <w:sz w:val="16"/>
                <w:szCs w:val="16"/>
              </w:rPr>
            </w:pPr>
            <w:r>
              <w:rPr>
                <w:rFonts w:cs="Arial"/>
                <w:sz w:val="16"/>
                <w:szCs w:val="16"/>
              </w:rPr>
              <w:t>0.2</w:t>
            </w:r>
          </w:p>
        </w:tc>
        <w:tc>
          <w:tcPr>
            <w:tcW w:w="720" w:type="dxa"/>
            <w:shd w:val="clear" w:color="auto" w:fill="auto"/>
            <w:vAlign w:val="center"/>
          </w:tcPr>
          <w:p w14:paraId="1C1FC4AD" w14:textId="77777777" w:rsidR="00CF716E" w:rsidRDefault="00CF716E" w:rsidP="00B86F3B">
            <w:pPr>
              <w:jc w:val="right"/>
              <w:rPr>
                <w:rFonts w:cs="Arial"/>
                <w:sz w:val="16"/>
                <w:szCs w:val="16"/>
              </w:rPr>
            </w:pPr>
            <w:r>
              <w:rPr>
                <w:rFonts w:cs="Arial"/>
                <w:sz w:val="16"/>
                <w:szCs w:val="16"/>
              </w:rPr>
              <w:t>43</w:t>
            </w:r>
          </w:p>
        </w:tc>
        <w:tc>
          <w:tcPr>
            <w:tcW w:w="667" w:type="dxa"/>
            <w:tcBorders>
              <w:right w:val="single" w:sz="8" w:space="0" w:color="808080"/>
            </w:tcBorders>
            <w:shd w:val="clear" w:color="auto" w:fill="auto"/>
            <w:vAlign w:val="center"/>
          </w:tcPr>
          <w:p w14:paraId="09C8E63C" w14:textId="77777777" w:rsidR="00CF716E" w:rsidRDefault="00CF716E" w:rsidP="00B86F3B">
            <w:pPr>
              <w:jc w:val="right"/>
              <w:rPr>
                <w:rFonts w:cs="Arial"/>
                <w:sz w:val="16"/>
                <w:szCs w:val="16"/>
              </w:rPr>
            </w:pPr>
            <w:r>
              <w:rPr>
                <w:rFonts w:cs="Arial"/>
                <w:sz w:val="16"/>
                <w:szCs w:val="16"/>
              </w:rPr>
              <w:t>1.0</w:t>
            </w:r>
          </w:p>
        </w:tc>
        <w:tc>
          <w:tcPr>
            <w:tcW w:w="720" w:type="dxa"/>
            <w:tcBorders>
              <w:left w:val="single" w:sz="8" w:space="0" w:color="808080"/>
            </w:tcBorders>
            <w:shd w:val="clear" w:color="auto" w:fill="auto"/>
            <w:vAlign w:val="center"/>
          </w:tcPr>
          <w:p w14:paraId="7B3546E9" w14:textId="77777777" w:rsidR="00CF716E" w:rsidRDefault="00CF716E" w:rsidP="00B86F3B">
            <w:pPr>
              <w:jc w:val="right"/>
              <w:rPr>
                <w:rFonts w:cs="Arial"/>
                <w:sz w:val="16"/>
                <w:szCs w:val="16"/>
              </w:rPr>
            </w:pPr>
            <w:r>
              <w:rPr>
                <w:rFonts w:cs="Arial"/>
                <w:sz w:val="16"/>
                <w:szCs w:val="16"/>
              </w:rPr>
              <w:t>82</w:t>
            </w:r>
          </w:p>
        </w:tc>
        <w:tc>
          <w:tcPr>
            <w:tcW w:w="593" w:type="dxa"/>
            <w:shd w:val="clear" w:color="auto" w:fill="auto"/>
            <w:vAlign w:val="center"/>
          </w:tcPr>
          <w:p w14:paraId="45EE64E9" w14:textId="77777777" w:rsidR="00CF716E" w:rsidRDefault="00CF716E" w:rsidP="00B86F3B">
            <w:pPr>
              <w:jc w:val="right"/>
              <w:rPr>
                <w:rFonts w:cs="Arial"/>
                <w:sz w:val="16"/>
                <w:szCs w:val="16"/>
              </w:rPr>
            </w:pPr>
            <w:r>
              <w:rPr>
                <w:rFonts w:cs="Arial"/>
                <w:sz w:val="16"/>
                <w:szCs w:val="16"/>
              </w:rPr>
              <w:t>2.0</w:t>
            </w:r>
          </w:p>
        </w:tc>
        <w:tc>
          <w:tcPr>
            <w:tcW w:w="627" w:type="dxa"/>
            <w:shd w:val="clear" w:color="auto" w:fill="auto"/>
            <w:vAlign w:val="center"/>
          </w:tcPr>
          <w:p w14:paraId="65A219AE" w14:textId="77777777" w:rsidR="00CF716E" w:rsidRDefault="00CF716E" w:rsidP="00B86F3B">
            <w:pPr>
              <w:jc w:val="right"/>
              <w:rPr>
                <w:rFonts w:cs="Arial"/>
                <w:sz w:val="16"/>
                <w:szCs w:val="16"/>
              </w:rPr>
            </w:pPr>
            <w:r>
              <w:rPr>
                <w:rFonts w:cs="Arial"/>
                <w:sz w:val="16"/>
                <w:szCs w:val="16"/>
              </w:rPr>
              <w:t>377</w:t>
            </w:r>
          </w:p>
        </w:tc>
        <w:tc>
          <w:tcPr>
            <w:tcW w:w="696" w:type="dxa"/>
            <w:tcBorders>
              <w:right w:val="single" w:sz="8" w:space="0" w:color="808080"/>
            </w:tcBorders>
            <w:shd w:val="clear" w:color="auto" w:fill="auto"/>
            <w:vAlign w:val="center"/>
          </w:tcPr>
          <w:p w14:paraId="16C01CA7" w14:textId="77777777" w:rsidR="00CF716E" w:rsidRDefault="00CF716E" w:rsidP="00B86F3B">
            <w:pPr>
              <w:jc w:val="right"/>
              <w:rPr>
                <w:rFonts w:cs="Arial"/>
                <w:sz w:val="16"/>
                <w:szCs w:val="16"/>
              </w:rPr>
            </w:pPr>
            <w:r>
              <w:rPr>
                <w:rFonts w:cs="Arial"/>
                <w:sz w:val="16"/>
                <w:szCs w:val="16"/>
              </w:rPr>
              <w:t>9.2</w:t>
            </w:r>
          </w:p>
        </w:tc>
        <w:tc>
          <w:tcPr>
            <w:tcW w:w="746" w:type="dxa"/>
            <w:tcBorders>
              <w:left w:val="single" w:sz="8" w:space="0" w:color="808080"/>
            </w:tcBorders>
            <w:shd w:val="clear" w:color="auto" w:fill="auto"/>
            <w:vAlign w:val="center"/>
          </w:tcPr>
          <w:p w14:paraId="6317F07B" w14:textId="77777777" w:rsidR="00CF716E" w:rsidRDefault="00CF716E" w:rsidP="00B86F3B">
            <w:pPr>
              <w:jc w:val="right"/>
              <w:rPr>
                <w:rFonts w:cs="Arial"/>
                <w:sz w:val="16"/>
                <w:szCs w:val="16"/>
              </w:rPr>
            </w:pPr>
            <w:r>
              <w:rPr>
                <w:rFonts w:cs="Arial"/>
                <w:sz w:val="16"/>
                <w:szCs w:val="16"/>
              </w:rPr>
              <w:t>2,745</w:t>
            </w:r>
          </w:p>
        </w:tc>
        <w:tc>
          <w:tcPr>
            <w:tcW w:w="630" w:type="dxa"/>
            <w:shd w:val="clear" w:color="auto" w:fill="auto"/>
            <w:vAlign w:val="center"/>
          </w:tcPr>
          <w:p w14:paraId="28719945" w14:textId="77777777" w:rsidR="00CF716E" w:rsidRDefault="00CF716E" w:rsidP="00B86F3B">
            <w:pPr>
              <w:jc w:val="right"/>
              <w:rPr>
                <w:rFonts w:cs="Arial"/>
                <w:sz w:val="16"/>
                <w:szCs w:val="16"/>
              </w:rPr>
            </w:pPr>
            <w:r>
              <w:rPr>
                <w:rFonts w:cs="Arial"/>
                <w:sz w:val="16"/>
                <w:szCs w:val="16"/>
              </w:rPr>
              <w:t>68.8</w:t>
            </w:r>
          </w:p>
        </w:tc>
        <w:tc>
          <w:tcPr>
            <w:tcW w:w="720" w:type="dxa"/>
            <w:shd w:val="clear" w:color="auto" w:fill="auto"/>
            <w:vAlign w:val="center"/>
          </w:tcPr>
          <w:p w14:paraId="2911A5D6" w14:textId="77777777" w:rsidR="00CF716E" w:rsidRDefault="00CF716E" w:rsidP="00B86F3B">
            <w:pPr>
              <w:jc w:val="right"/>
              <w:rPr>
                <w:rFonts w:cs="Arial"/>
                <w:sz w:val="16"/>
                <w:szCs w:val="16"/>
              </w:rPr>
            </w:pPr>
            <w:r>
              <w:rPr>
                <w:rFonts w:cs="Arial"/>
                <w:sz w:val="16"/>
                <w:szCs w:val="16"/>
              </w:rPr>
              <w:t>2,532</w:t>
            </w:r>
          </w:p>
        </w:tc>
        <w:tc>
          <w:tcPr>
            <w:tcW w:w="639" w:type="dxa"/>
            <w:tcBorders>
              <w:right w:val="single" w:sz="8" w:space="0" w:color="808080"/>
            </w:tcBorders>
            <w:shd w:val="clear" w:color="auto" w:fill="auto"/>
            <w:vAlign w:val="center"/>
          </w:tcPr>
          <w:p w14:paraId="2513DE4E" w14:textId="77777777" w:rsidR="00CF716E" w:rsidRDefault="00CF716E" w:rsidP="00B86F3B">
            <w:pPr>
              <w:jc w:val="right"/>
              <w:rPr>
                <w:rFonts w:cs="Arial"/>
                <w:sz w:val="16"/>
                <w:szCs w:val="16"/>
              </w:rPr>
            </w:pPr>
            <w:r>
              <w:rPr>
                <w:rFonts w:cs="Arial"/>
                <w:sz w:val="16"/>
                <w:szCs w:val="16"/>
              </w:rPr>
              <w:t>63.1</w:t>
            </w:r>
          </w:p>
        </w:tc>
        <w:tc>
          <w:tcPr>
            <w:tcW w:w="809" w:type="dxa"/>
            <w:tcBorders>
              <w:left w:val="single" w:sz="8" w:space="0" w:color="808080"/>
            </w:tcBorders>
            <w:shd w:val="clear" w:color="auto" w:fill="auto"/>
            <w:vAlign w:val="center"/>
          </w:tcPr>
          <w:p w14:paraId="06442ED5" w14:textId="77777777" w:rsidR="00CF716E" w:rsidRDefault="00CF716E" w:rsidP="00B86F3B">
            <w:pPr>
              <w:jc w:val="right"/>
              <w:rPr>
                <w:rFonts w:cs="Arial"/>
                <w:sz w:val="16"/>
                <w:szCs w:val="16"/>
              </w:rPr>
            </w:pPr>
            <w:r>
              <w:rPr>
                <w:rFonts w:cs="Arial"/>
                <w:sz w:val="16"/>
                <w:szCs w:val="16"/>
              </w:rPr>
              <w:t>1,522</w:t>
            </w:r>
          </w:p>
        </w:tc>
        <w:tc>
          <w:tcPr>
            <w:tcW w:w="630" w:type="dxa"/>
            <w:tcBorders>
              <w:right w:val="single" w:sz="8" w:space="0" w:color="808080"/>
            </w:tcBorders>
            <w:shd w:val="clear" w:color="auto" w:fill="auto"/>
            <w:vAlign w:val="center"/>
          </w:tcPr>
          <w:p w14:paraId="00C5425A" w14:textId="77777777" w:rsidR="00CF716E" w:rsidRDefault="00CF716E" w:rsidP="00B86F3B">
            <w:pPr>
              <w:jc w:val="right"/>
              <w:rPr>
                <w:rFonts w:cs="Arial"/>
                <w:sz w:val="16"/>
                <w:szCs w:val="16"/>
              </w:rPr>
            </w:pPr>
            <w:r>
              <w:rPr>
                <w:rFonts w:cs="Arial"/>
                <w:sz w:val="16"/>
                <w:szCs w:val="16"/>
              </w:rPr>
              <w:t>37.1</w:t>
            </w:r>
          </w:p>
        </w:tc>
        <w:tc>
          <w:tcPr>
            <w:tcW w:w="782" w:type="dxa"/>
            <w:tcBorders>
              <w:left w:val="single" w:sz="8" w:space="0" w:color="808080"/>
            </w:tcBorders>
            <w:shd w:val="clear" w:color="auto" w:fill="auto"/>
            <w:vAlign w:val="center"/>
          </w:tcPr>
          <w:p w14:paraId="2A8F272D" w14:textId="77777777" w:rsidR="00CF716E" w:rsidRDefault="00CF716E" w:rsidP="00B86F3B">
            <w:pPr>
              <w:jc w:val="right"/>
              <w:rPr>
                <w:rFonts w:cs="Arial"/>
                <w:sz w:val="16"/>
                <w:szCs w:val="16"/>
              </w:rPr>
            </w:pPr>
            <w:r>
              <w:rPr>
                <w:rFonts w:cs="Arial"/>
                <w:sz w:val="16"/>
                <w:szCs w:val="16"/>
              </w:rPr>
              <w:t>3,802</w:t>
            </w:r>
          </w:p>
        </w:tc>
        <w:tc>
          <w:tcPr>
            <w:tcW w:w="630" w:type="dxa"/>
            <w:shd w:val="clear" w:color="auto" w:fill="auto"/>
            <w:vAlign w:val="center"/>
          </w:tcPr>
          <w:p w14:paraId="50DEB0D4" w14:textId="77777777" w:rsidR="00CF716E" w:rsidRDefault="00CF716E" w:rsidP="00B86F3B">
            <w:pPr>
              <w:jc w:val="right"/>
              <w:rPr>
                <w:rFonts w:cs="Arial"/>
                <w:sz w:val="16"/>
                <w:szCs w:val="16"/>
              </w:rPr>
            </w:pPr>
            <w:r>
              <w:rPr>
                <w:rFonts w:cs="Arial"/>
                <w:sz w:val="16"/>
                <w:szCs w:val="16"/>
              </w:rPr>
              <w:t>93.0</w:t>
            </w:r>
          </w:p>
        </w:tc>
      </w:tr>
      <w:tr w:rsidR="00CF716E" w14:paraId="0F40355D" w14:textId="77777777" w:rsidTr="00B86F3B">
        <w:tc>
          <w:tcPr>
            <w:tcW w:w="2000" w:type="dxa"/>
            <w:shd w:val="clear" w:color="auto" w:fill="auto"/>
            <w:vAlign w:val="bottom"/>
          </w:tcPr>
          <w:p w14:paraId="53FC2289" w14:textId="77777777" w:rsidR="00CF716E" w:rsidRPr="00A571BD" w:rsidRDefault="00CF716E" w:rsidP="00E679EF">
            <w:pPr>
              <w:rPr>
                <w:rFonts w:cs="Arial"/>
                <w:b/>
                <w:bCs/>
                <w:sz w:val="16"/>
                <w:szCs w:val="16"/>
              </w:rPr>
            </w:pPr>
            <w:r w:rsidRPr="00A571BD">
              <w:rPr>
                <w:rFonts w:cs="Arial"/>
                <w:b/>
                <w:bCs/>
                <w:sz w:val="16"/>
                <w:szCs w:val="16"/>
              </w:rPr>
              <w:t>Hispanic</w:t>
            </w:r>
          </w:p>
        </w:tc>
        <w:tc>
          <w:tcPr>
            <w:tcW w:w="808" w:type="dxa"/>
            <w:shd w:val="clear" w:color="auto" w:fill="auto"/>
            <w:vAlign w:val="center"/>
          </w:tcPr>
          <w:p w14:paraId="0AC5B804" w14:textId="77777777" w:rsidR="00CF716E" w:rsidRDefault="00CF716E" w:rsidP="00B86F3B">
            <w:pPr>
              <w:jc w:val="right"/>
              <w:rPr>
                <w:rFonts w:cs="Arial"/>
                <w:b/>
                <w:bCs/>
                <w:sz w:val="16"/>
                <w:szCs w:val="16"/>
              </w:rPr>
            </w:pPr>
            <w:r>
              <w:rPr>
                <w:rFonts w:cs="Arial"/>
                <w:b/>
                <w:bCs/>
                <w:sz w:val="16"/>
                <w:szCs w:val="16"/>
              </w:rPr>
              <w:t>14,067</w:t>
            </w:r>
          </w:p>
        </w:tc>
        <w:tc>
          <w:tcPr>
            <w:tcW w:w="705" w:type="dxa"/>
            <w:tcBorders>
              <w:right w:val="single" w:sz="8" w:space="0" w:color="808080"/>
            </w:tcBorders>
            <w:shd w:val="clear" w:color="auto" w:fill="auto"/>
            <w:vAlign w:val="center"/>
          </w:tcPr>
          <w:p w14:paraId="5E31278D" w14:textId="77777777" w:rsidR="00CF716E" w:rsidRDefault="00CF716E" w:rsidP="00B86F3B">
            <w:pPr>
              <w:jc w:val="right"/>
              <w:rPr>
                <w:rFonts w:cs="Arial"/>
                <w:b/>
                <w:bCs/>
                <w:sz w:val="16"/>
                <w:szCs w:val="16"/>
              </w:rPr>
            </w:pPr>
            <w:r>
              <w:rPr>
                <w:rFonts w:cs="Arial"/>
                <w:b/>
                <w:bCs/>
                <w:sz w:val="16"/>
                <w:szCs w:val="16"/>
              </w:rPr>
              <w:t>20.4</w:t>
            </w:r>
          </w:p>
        </w:tc>
        <w:tc>
          <w:tcPr>
            <w:tcW w:w="720" w:type="dxa"/>
            <w:tcBorders>
              <w:left w:val="single" w:sz="8" w:space="0" w:color="808080"/>
            </w:tcBorders>
            <w:shd w:val="clear" w:color="auto" w:fill="auto"/>
            <w:vAlign w:val="center"/>
          </w:tcPr>
          <w:p w14:paraId="1EC72B9C" w14:textId="77777777" w:rsidR="00CF716E" w:rsidRDefault="00CF716E" w:rsidP="00B86F3B">
            <w:pPr>
              <w:jc w:val="right"/>
              <w:rPr>
                <w:rFonts w:cs="Arial"/>
                <w:b/>
                <w:bCs/>
                <w:sz w:val="16"/>
                <w:szCs w:val="16"/>
              </w:rPr>
            </w:pPr>
            <w:r>
              <w:rPr>
                <w:rFonts w:cs="Arial"/>
                <w:b/>
                <w:bCs/>
                <w:sz w:val="16"/>
                <w:szCs w:val="16"/>
              </w:rPr>
              <w:t>260</w:t>
            </w:r>
          </w:p>
        </w:tc>
        <w:tc>
          <w:tcPr>
            <w:tcW w:w="648" w:type="dxa"/>
            <w:shd w:val="clear" w:color="auto" w:fill="auto"/>
            <w:vAlign w:val="center"/>
          </w:tcPr>
          <w:p w14:paraId="59E0BBEA" w14:textId="77777777" w:rsidR="00CF716E" w:rsidRDefault="00CF716E" w:rsidP="00B86F3B">
            <w:pPr>
              <w:jc w:val="right"/>
              <w:rPr>
                <w:rFonts w:cs="Arial"/>
                <w:b/>
                <w:bCs/>
                <w:sz w:val="16"/>
                <w:szCs w:val="16"/>
              </w:rPr>
            </w:pPr>
            <w:r>
              <w:rPr>
                <w:rFonts w:cs="Arial"/>
                <w:b/>
                <w:bCs/>
                <w:sz w:val="16"/>
                <w:szCs w:val="16"/>
              </w:rPr>
              <w:t>1.8</w:t>
            </w:r>
          </w:p>
        </w:tc>
        <w:tc>
          <w:tcPr>
            <w:tcW w:w="720" w:type="dxa"/>
            <w:shd w:val="clear" w:color="auto" w:fill="auto"/>
            <w:vAlign w:val="center"/>
          </w:tcPr>
          <w:p w14:paraId="1D95DB59" w14:textId="77777777" w:rsidR="00CF716E" w:rsidRDefault="00CF716E" w:rsidP="00B86F3B">
            <w:pPr>
              <w:jc w:val="right"/>
              <w:rPr>
                <w:rFonts w:cs="Arial"/>
                <w:b/>
                <w:bCs/>
                <w:sz w:val="16"/>
                <w:szCs w:val="16"/>
              </w:rPr>
            </w:pPr>
            <w:r>
              <w:rPr>
                <w:rFonts w:cs="Arial"/>
                <w:b/>
                <w:bCs/>
                <w:sz w:val="16"/>
                <w:szCs w:val="16"/>
              </w:rPr>
              <w:t>917</w:t>
            </w:r>
          </w:p>
        </w:tc>
        <w:tc>
          <w:tcPr>
            <w:tcW w:w="667" w:type="dxa"/>
            <w:tcBorders>
              <w:right w:val="single" w:sz="8" w:space="0" w:color="808080"/>
            </w:tcBorders>
            <w:shd w:val="clear" w:color="auto" w:fill="auto"/>
            <w:vAlign w:val="center"/>
          </w:tcPr>
          <w:p w14:paraId="190CA8EC" w14:textId="77777777" w:rsidR="00CF716E" w:rsidRDefault="00CF716E" w:rsidP="00B86F3B">
            <w:pPr>
              <w:jc w:val="right"/>
              <w:rPr>
                <w:rFonts w:cs="Arial"/>
                <w:b/>
                <w:bCs/>
                <w:sz w:val="16"/>
                <w:szCs w:val="16"/>
              </w:rPr>
            </w:pPr>
            <w:r>
              <w:rPr>
                <w:rFonts w:cs="Arial"/>
                <w:b/>
                <w:bCs/>
                <w:sz w:val="16"/>
                <w:szCs w:val="16"/>
              </w:rPr>
              <w:t>6.5</w:t>
            </w:r>
          </w:p>
        </w:tc>
        <w:tc>
          <w:tcPr>
            <w:tcW w:w="720" w:type="dxa"/>
            <w:tcBorders>
              <w:left w:val="single" w:sz="8" w:space="0" w:color="808080"/>
            </w:tcBorders>
            <w:shd w:val="clear" w:color="auto" w:fill="auto"/>
            <w:vAlign w:val="center"/>
          </w:tcPr>
          <w:p w14:paraId="15B91312" w14:textId="77777777" w:rsidR="00CF716E" w:rsidRDefault="00CF716E" w:rsidP="00B86F3B">
            <w:pPr>
              <w:jc w:val="right"/>
              <w:rPr>
                <w:rFonts w:cs="Arial"/>
                <w:b/>
                <w:bCs/>
                <w:sz w:val="16"/>
                <w:szCs w:val="16"/>
              </w:rPr>
            </w:pPr>
            <w:r>
              <w:rPr>
                <w:rFonts w:cs="Arial"/>
                <w:b/>
                <w:bCs/>
                <w:sz w:val="16"/>
                <w:szCs w:val="16"/>
              </w:rPr>
              <w:t>209</w:t>
            </w:r>
          </w:p>
        </w:tc>
        <w:tc>
          <w:tcPr>
            <w:tcW w:w="593" w:type="dxa"/>
            <w:shd w:val="clear" w:color="auto" w:fill="auto"/>
            <w:vAlign w:val="center"/>
          </w:tcPr>
          <w:p w14:paraId="781D48E4" w14:textId="77777777" w:rsidR="00CF716E" w:rsidRDefault="00CF716E" w:rsidP="00B86F3B">
            <w:pPr>
              <w:jc w:val="right"/>
              <w:rPr>
                <w:rFonts w:cs="Arial"/>
                <w:b/>
                <w:bCs/>
                <w:sz w:val="16"/>
                <w:szCs w:val="16"/>
              </w:rPr>
            </w:pPr>
            <w:r>
              <w:rPr>
                <w:rFonts w:cs="Arial"/>
                <w:b/>
                <w:bCs/>
                <w:sz w:val="16"/>
                <w:szCs w:val="16"/>
              </w:rPr>
              <w:t>1.5</w:t>
            </w:r>
          </w:p>
        </w:tc>
        <w:tc>
          <w:tcPr>
            <w:tcW w:w="627" w:type="dxa"/>
            <w:shd w:val="clear" w:color="auto" w:fill="auto"/>
            <w:vAlign w:val="center"/>
          </w:tcPr>
          <w:p w14:paraId="16824B3E" w14:textId="77777777" w:rsidR="00CF716E" w:rsidRDefault="00CF716E" w:rsidP="00B86F3B">
            <w:pPr>
              <w:jc w:val="right"/>
              <w:rPr>
                <w:rFonts w:cs="Arial"/>
                <w:b/>
                <w:bCs/>
                <w:sz w:val="16"/>
                <w:szCs w:val="16"/>
              </w:rPr>
            </w:pPr>
            <w:r>
              <w:rPr>
                <w:rFonts w:cs="Arial"/>
                <w:b/>
                <w:bCs/>
                <w:sz w:val="16"/>
                <w:szCs w:val="16"/>
              </w:rPr>
              <w:t>1,199</w:t>
            </w:r>
          </w:p>
        </w:tc>
        <w:tc>
          <w:tcPr>
            <w:tcW w:w="696" w:type="dxa"/>
            <w:tcBorders>
              <w:right w:val="single" w:sz="8" w:space="0" w:color="808080"/>
            </w:tcBorders>
            <w:shd w:val="clear" w:color="auto" w:fill="auto"/>
            <w:vAlign w:val="center"/>
          </w:tcPr>
          <w:p w14:paraId="1F8D391B" w14:textId="77777777" w:rsidR="00CF716E" w:rsidRDefault="00CF716E" w:rsidP="00B86F3B">
            <w:pPr>
              <w:jc w:val="right"/>
              <w:rPr>
                <w:rFonts w:cs="Arial"/>
                <w:b/>
                <w:bCs/>
                <w:sz w:val="16"/>
                <w:szCs w:val="16"/>
              </w:rPr>
            </w:pPr>
            <w:r>
              <w:rPr>
                <w:rFonts w:cs="Arial"/>
                <w:b/>
                <w:bCs/>
                <w:sz w:val="16"/>
                <w:szCs w:val="16"/>
              </w:rPr>
              <w:t>8.5</w:t>
            </w:r>
          </w:p>
        </w:tc>
        <w:tc>
          <w:tcPr>
            <w:tcW w:w="746" w:type="dxa"/>
            <w:tcBorders>
              <w:left w:val="single" w:sz="8" w:space="0" w:color="808080"/>
            </w:tcBorders>
            <w:shd w:val="clear" w:color="auto" w:fill="auto"/>
            <w:vAlign w:val="center"/>
          </w:tcPr>
          <w:p w14:paraId="07D48167" w14:textId="77777777" w:rsidR="00CF716E" w:rsidRDefault="00CF716E" w:rsidP="00B86F3B">
            <w:pPr>
              <w:jc w:val="right"/>
              <w:rPr>
                <w:rFonts w:cs="Arial"/>
                <w:b/>
                <w:bCs/>
                <w:sz w:val="16"/>
                <w:szCs w:val="16"/>
              </w:rPr>
            </w:pPr>
            <w:r>
              <w:rPr>
                <w:rFonts w:cs="Arial"/>
                <w:b/>
                <w:bCs/>
                <w:sz w:val="16"/>
                <w:szCs w:val="16"/>
              </w:rPr>
              <w:t>10,688</w:t>
            </w:r>
          </w:p>
        </w:tc>
        <w:tc>
          <w:tcPr>
            <w:tcW w:w="630" w:type="dxa"/>
            <w:shd w:val="clear" w:color="auto" w:fill="auto"/>
            <w:vAlign w:val="center"/>
          </w:tcPr>
          <w:p w14:paraId="7E74EF8E" w14:textId="77777777" w:rsidR="00CF716E" w:rsidRDefault="00CF716E" w:rsidP="00B86F3B">
            <w:pPr>
              <w:jc w:val="right"/>
              <w:rPr>
                <w:rFonts w:cs="Arial"/>
                <w:b/>
                <w:bCs/>
                <w:sz w:val="16"/>
                <w:szCs w:val="16"/>
              </w:rPr>
            </w:pPr>
            <w:r>
              <w:rPr>
                <w:rFonts w:cs="Arial"/>
                <w:b/>
                <w:bCs/>
                <w:sz w:val="16"/>
                <w:szCs w:val="16"/>
              </w:rPr>
              <w:t>77.6</w:t>
            </w:r>
          </w:p>
        </w:tc>
        <w:tc>
          <w:tcPr>
            <w:tcW w:w="720" w:type="dxa"/>
            <w:shd w:val="clear" w:color="auto" w:fill="auto"/>
            <w:vAlign w:val="center"/>
          </w:tcPr>
          <w:p w14:paraId="6717220E" w14:textId="77777777" w:rsidR="00CF716E" w:rsidRDefault="00CF716E" w:rsidP="00B86F3B">
            <w:pPr>
              <w:jc w:val="right"/>
              <w:rPr>
                <w:rFonts w:cs="Arial"/>
                <w:b/>
                <w:bCs/>
                <w:sz w:val="16"/>
                <w:szCs w:val="16"/>
              </w:rPr>
            </w:pPr>
            <w:r>
              <w:rPr>
                <w:rFonts w:cs="Arial"/>
                <w:b/>
                <w:bCs/>
                <w:sz w:val="16"/>
                <w:szCs w:val="16"/>
              </w:rPr>
              <w:t>10,167</w:t>
            </w:r>
          </w:p>
        </w:tc>
        <w:tc>
          <w:tcPr>
            <w:tcW w:w="639" w:type="dxa"/>
            <w:tcBorders>
              <w:right w:val="single" w:sz="8" w:space="0" w:color="808080"/>
            </w:tcBorders>
            <w:shd w:val="clear" w:color="auto" w:fill="auto"/>
            <w:vAlign w:val="center"/>
          </w:tcPr>
          <w:p w14:paraId="7D825C82" w14:textId="77777777" w:rsidR="00CF716E" w:rsidRDefault="00CF716E" w:rsidP="00B86F3B">
            <w:pPr>
              <w:jc w:val="right"/>
              <w:rPr>
                <w:rFonts w:cs="Arial"/>
                <w:b/>
                <w:bCs/>
                <w:sz w:val="16"/>
                <w:szCs w:val="16"/>
              </w:rPr>
            </w:pPr>
            <w:r>
              <w:rPr>
                <w:rFonts w:cs="Arial"/>
                <w:b/>
                <w:bCs/>
                <w:sz w:val="16"/>
                <w:szCs w:val="16"/>
              </w:rPr>
              <w:t>73.3</w:t>
            </w:r>
          </w:p>
        </w:tc>
        <w:tc>
          <w:tcPr>
            <w:tcW w:w="809" w:type="dxa"/>
            <w:tcBorders>
              <w:left w:val="single" w:sz="8" w:space="0" w:color="808080"/>
            </w:tcBorders>
            <w:shd w:val="clear" w:color="auto" w:fill="auto"/>
            <w:vAlign w:val="center"/>
          </w:tcPr>
          <w:p w14:paraId="0D23D6E0" w14:textId="77777777" w:rsidR="00CF716E" w:rsidRDefault="00CF716E" w:rsidP="00B86F3B">
            <w:pPr>
              <w:jc w:val="right"/>
              <w:rPr>
                <w:rFonts w:cs="Arial"/>
                <w:b/>
                <w:bCs/>
                <w:sz w:val="16"/>
                <w:szCs w:val="16"/>
              </w:rPr>
            </w:pPr>
            <w:r>
              <w:rPr>
                <w:rFonts w:cs="Arial"/>
                <w:b/>
                <w:bCs/>
                <w:sz w:val="16"/>
                <w:szCs w:val="16"/>
              </w:rPr>
              <w:t>4,454</w:t>
            </w:r>
          </w:p>
        </w:tc>
        <w:tc>
          <w:tcPr>
            <w:tcW w:w="630" w:type="dxa"/>
            <w:tcBorders>
              <w:right w:val="single" w:sz="8" w:space="0" w:color="808080"/>
            </w:tcBorders>
            <w:shd w:val="clear" w:color="auto" w:fill="auto"/>
            <w:vAlign w:val="center"/>
          </w:tcPr>
          <w:p w14:paraId="32F6F55D" w14:textId="77777777" w:rsidR="00CF716E" w:rsidRDefault="00CF716E" w:rsidP="00B86F3B">
            <w:pPr>
              <w:jc w:val="right"/>
              <w:rPr>
                <w:rFonts w:cs="Arial"/>
                <w:b/>
                <w:bCs/>
                <w:sz w:val="16"/>
                <w:szCs w:val="16"/>
              </w:rPr>
            </w:pPr>
            <w:r>
              <w:rPr>
                <w:rFonts w:cs="Arial"/>
                <w:b/>
                <w:bCs/>
                <w:sz w:val="16"/>
                <w:szCs w:val="16"/>
              </w:rPr>
              <w:t>31.7</w:t>
            </w:r>
          </w:p>
        </w:tc>
        <w:tc>
          <w:tcPr>
            <w:tcW w:w="782" w:type="dxa"/>
            <w:tcBorders>
              <w:left w:val="single" w:sz="8" w:space="0" w:color="808080"/>
            </w:tcBorders>
            <w:shd w:val="clear" w:color="auto" w:fill="auto"/>
            <w:vAlign w:val="center"/>
          </w:tcPr>
          <w:p w14:paraId="472FCE25" w14:textId="77777777" w:rsidR="00CF716E" w:rsidRDefault="00CF716E" w:rsidP="00B86F3B">
            <w:pPr>
              <w:jc w:val="right"/>
              <w:rPr>
                <w:rFonts w:cs="Arial"/>
                <w:b/>
                <w:bCs/>
                <w:sz w:val="16"/>
                <w:szCs w:val="16"/>
              </w:rPr>
            </w:pPr>
            <w:r>
              <w:rPr>
                <w:rFonts w:cs="Arial"/>
                <w:b/>
                <w:bCs/>
                <w:sz w:val="16"/>
                <w:szCs w:val="16"/>
              </w:rPr>
              <w:t>12,092</w:t>
            </w:r>
          </w:p>
        </w:tc>
        <w:tc>
          <w:tcPr>
            <w:tcW w:w="630" w:type="dxa"/>
            <w:shd w:val="clear" w:color="auto" w:fill="auto"/>
            <w:vAlign w:val="center"/>
          </w:tcPr>
          <w:p w14:paraId="100447B9" w14:textId="77777777" w:rsidR="00CF716E" w:rsidRDefault="00CF716E" w:rsidP="00B86F3B">
            <w:pPr>
              <w:jc w:val="right"/>
              <w:rPr>
                <w:rFonts w:cs="Arial"/>
                <w:b/>
                <w:bCs/>
                <w:sz w:val="16"/>
                <w:szCs w:val="16"/>
              </w:rPr>
            </w:pPr>
            <w:r>
              <w:rPr>
                <w:rFonts w:cs="Arial"/>
                <w:b/>
                <w:bCs/>
                <w:sz w:val="16"/>
                <w:szCs w:val="16"/>
              </w:rPr>
              <w:t>86.2</w:t>
            </w:r>
          </w:p>
        </w:tc>
      </w:tr>
      <w:tr w:rsidR="00CF716E" w14:paraId="2BACDE9C" w14:textId="77777777" w:rsidTr="00B86F3B">
        <w:tc>
          <w:tcPr>
            <w:tcW w:w="2000" w:type="dxa"/>
            <w:shd w:val="clear" w:color="auto" w:fill="auto"/>
            <w:vAlign w:val="bottom"/>
          </w:tcPr>
          <w:p w14:paraId="2D4BEA42" w14:textId="77777777" w:rsidR="00CF716E" w:rsidRPr="00A571BD" w:rsidRDefault="00CF716E"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center"/>
          </w:tcPr>
          <w:p w14:paraId="5466A5AA" w14:textId="77777777" w:rsidR="00CF716E" w:rsidRDefault="00CF716E" w:rsidP="00B86F3B">
            <w:pPr>
              <w:jc w:val="right"/>
              <w:rPr>
                <w:rFonts w:cs="Arial"/>
                <w:sz w:val="16"/>
                <w:szCs w:val="16"/>
              </w:rPr>
            </w:pPr>
            <w:r>
              <w:rPr>
                <w:rFonts w:cs="Arial"/>
                <w:sz w:val="16"/>
                <w:szCs w:val="16"/>
              </w:rPr>
              <w:t>5,654</w:t>
            </w:r>
          </w:p>
        </w:tc>
        <w:tc>
          <w:tcPr>
            <w:tcW w:w="705" w:type="dxa"/>
            <w:tcBorders>
              <w:right w:val="single" w:sz="8" w:space="0" w:color="808080"/>
            </w:tcBorders>
            <w:shd w:val="clear" w:color="auto" w:fill="auto"/>
            <w:vAlign w:val="center"/>
          </w:tcPr>
          <w:p w14:paraId="00EE53BD" w14:textId="77777777" w:rsidR="00CF716E" w:rsidRDefault="00CF716E" w:rsidP="00B86F3B">
            <w:pPr>
              <w:jc w:val="right"/>
              <w:rPr>
                <w:rFonts w:cs="Arial"/>
                <w:sz w:val="16"/>
                <w:szCs w:val="16"/>
              </w:rPr>
            </w:pPr>
            <w:r>
              <w:rPr>
                <w:rFonts w:cs="Arial"/>
                <w:sz w:val="16"/>
                <w:szCs w:val="16"/>
              </w:rPr>
              <w:t>40.2</w:t>
            </w:r>
          </w:p>
        </w:tc>
        <w:tc>
          <w:tcPr>
            <w:tcW w:w="720" w:type="dxa"/>
            <w:tcBorders>
              <w:left w:val="single" w:sz="8" w:space="0" w:color="808080"/>
            </w:tcBorders>
            <w:shd w:val="clear" w:color="auto" w:fill="auto"/>
            <w:vAlign w:val="center"/>
          </w:tcPr>
          <w:p w14:paraId="520F1921" w14:textId="77777777" w:rsidR="00CF716E" w:rsidRDefault="00CF716E" w:rsidP="00B86F3B">
            <w:pPr>
              <w:jc w:val="right"/>
              <w:rPr>
                <w:rFonts w:cs="Arial"/>
                <w:sz w:val="16"/>
                <w:szCs w:val="16"/>
              </w:rPr>
            </w:pPr>
            <w:r>
              <w:rPr>
                <w:rFonts w:cs="Arial"/>
                <w:sz w:val="16"/>
                <w:szCs w:val="16"/>
              </w:rPr>
              <w:t>133</w:t>
            </w:r>
          </w:p>
        </w:tc>
        <w:tc>
          <w:tcPr>
            <w:tcW w:w="648" w:type="dxa"/>
            <w:shd w:val="clear" w:color="auto" w:fill="auto"/>
            <w:vAlign w:val="center"/>
          </w:tcPr>
          <w:p w14:paraId="2843EBEB" w14:textId="77777777" w:rsidR="00CF716E" w:rsidRDefault="00CF716E" w:rsidP="00B86F3B">
            <w:pPr>
              <w:jc w:val="right"/>
              <w:rPr>
                <w:rFonts w:cs="Arial"/>
                <w:sz w:val="16"/>
                <w:szCs w:val="16"/>
              </w:rPr>
            </w:pPr>
            <w:r>
              <w:rPr>
                <w:rFonts w:cs="Arial"/>
                <w:sz w:val="16"/>
                <w:szCs w:val="16"/>
              </w:rPr>
              <w:t>2.4</w:t>
            </w:r>
          </w:p>
        </w:tc>
        <w:tc>
          <w:tcPr>
            <w:tcW w:w="720" w:type="dxa"/>
            <w:shd w:val="clear" w:color="auto" w:fill="auto"/>
            <w:vAlign w:val="center"/>
          </w:tcPr>
          <w:p w14:paraId="50BE6F03" w14:textId="77777777" w:rsidR="00CF716E" w:rsidRDefault="00CF716E" w:rsidP="00B86F3B">
            <w:pPr>
              <w:jc w:val="right"/>
              <w:rPr>
                <w:rFonts w:cs="Arial"/>
                <w:sz w:val="16"/>
                <w:szCs w:val="16"/>
              </w:rPr>
            </w:pPr>
            <w:r>
              <w:rPr>
                <w:rFonts w:cs="Arial"/>
                <w:sz w:val="16"/>
                <w:szCs w:val="16"/>
              </w:rPr>
              <w:t>483</w:t>
            </w:r>
          </w:p>
        </w:tc>
        <w:tc>
          <w:tcPr>
            <w:tcW w:w="667" w:type="dxa"/>
            <w:tcBorders>
              <w:right w:val="single" w:sz="8" w:space="0" w:color="808080"/>
            </w:tcBorders>
            <w:shd w:val="clear" w:color="auto" w:fill="auto"/>
            <w:vAlign w:val="center"/>
          </w:tcPr>
          <w:p w14:paraId="34B59B5C" w14:textId="77777777" w:rsidR="00CF716E" w:rsidRDefault="00CF716E" w:rsidP="00B86F3B">
            <w:pPr>
              <w:jc w:val="right"/>
              <w:rPr>
                <w:rFonts w:cs="Arial"/>
                <w:sz w:val="16"/>
                <w:szCs w:val="16"/>
              </w:rPr>
            </w:pPr>
            <w:r>
              <w:rPr>
                <w:rFonts w:cs="Arial"/>
                <w:sz w:val="16"/>
                <w:szCs w:val="16"/>
              </w:rPr>
              <w:t>8.5</w:t>
            </w:r>
          </w:p>
        </w:tc>
        <w:tc>
          <w:tcPr>
            <w:tcW w:w="720" w:type="dxa"/>
            <w:tcBorders>
              <w:left w:val="single" w:sz="8" w:space="0" w:color="808080"/>
            </w:tcBorders>
            <w:shd w:val="clear" w:color="auto" w:fill="auto"/>
            <w:vAlign w:val="center"/>
          </w:tcPr>
          <w:p w14:paraId="3615E706" w14:textId="77777777" w:rsidR="00CF716E" w:rsidRDefault="00CF716E" w:rsidP="00B86F3B">
            <w:pPr>
              <w:jc w:val="right"/>
              <w:rPr>
                <w:rFonts w:cs="Arial"/>
                <w:sz w:val="16"/>
                <w:szCs w:val="16"/>
              </w:rPr>
            </w:pPr>
            <w:r>
              <w:rPr>
                <w:rFonts w:cs="Arial"/>
                <w:sz w:val="16"/>
                <w:szCs w:val="16"/>
              </w:rPr>
              <w:t>80</w:t>
            </w:r>
          </w:p>
        </w:tc>
        <w:tc>
          <w:tcPr>
            <w:tcW w:w="593" w:type="dxa"/>
            <w:shd w:val="clear" w:color="auto" w:fill="auto"/>
            <w:vAlign w:val="center"/>
          </w:tcPr>
          <w:p w14:paraId="014C996A" w14:textId="77777777" w:rsidR="00CF716E" w:rsidRDefault="00CF716E" w:rsidP="00B86F3B">
            <w:pPr>
              <w:jc w:val="right"/>
              <w:rPr>
                <w:rFonts w:cs="Arial"/>
                <w:sz w:val="16"/>
                <w:szCs w:val="16"/>
              </w:rPr>
            </w:pPr>
            <w:r>
              <w:rPr>
                <w:rFonts w:cs="Arial"/>
                <w:sz w:val="16"/>
                <w:szCs w:val="16"/>
              </w:rPr>
              <w:t>1.4</w:t>
            </w:r>
          </w:p>
        </w:tc>
        <w:tc>
          <w:tcPr>
            <w:tcW w:w="627" w:type="dxa"/>
            <w:shd w:val="clear" w:color="auto" w:fill="auto"/>
            <w:vAlign w:val="center"/>
          </w:tcPr>
          <w:p w14:paraId="72A62EE1" w14:textId="77777777" w:rsidR="00CF716E" w:rsidRDefault="00CF716E" w:rsidP="00B86F3B">
            <w:pPr>
              <w:jc w:val="right"/>
              <w:rPr>
                <w:rFonts w:cs="Arial"/>
                <w:sz w:val="16"/>
                <w:szCs w:val="16"/>
              </w:rPr>
            </w:pPr>
            <w:r>
              <w:rPr>
                <w:rFonts w:cs="Arial"/>
                <w:sz w:val="16"/>
                <w:szCs w:val="16"/>
              </w:rPr>
              <w:t>506</w:t>
            </w:r>
          </w:p>
        </w:tc>
        <w:tc>
          <w:tcPr>
            <w:tcW w:w="696" w:type="dxa"/>
            <w:tcBorders>
              <w:right w:val="single" w:sz="8" w:space="0" w:color="808080"/>
            </w:tcBorders>
            <w:shd w:val="clear" w:color="auto" w:fill="auto"/>
            <w:vAlign w:val="center"/>
          </w:tcPr>
          <w:p w14:paraId="6C61507E" w14:textId="77777777" w:rsidR="00CF716E" w:rsidRDefault="00CF716E" w:rsidP="00B86F3B">
            <w:pPr>
              <w:jc w:val="right"/>
              <w:rPr>
                <w:rFonts w:cs="Arial"/>
                <w:sz w:val="16"/>
                <w:szCs w:val="16"/>
              </w:rPr>
            </w:pPr>
            <w:r>
              <w:rPr>
                <w:rFonts w:cs="Arial"/>
                <w:sz w:val="16"/>
                <w:szCs w:val="16"/>
              </w:rPr>
              <w:t>9.0</w:t>
            </w:r>
          </w:p>
        </w:tc>
        <w:tc>
          <w:tcPr>
            <w:tcW w:w="746" w:type="dxa"/>
            <w:tcBorders>
              <w:left w:val="single" w:sz="8" w:space="0" w:color="808080"/>
            </w:tcBorders>
            <w:shd w:val="clear" w:color="auto" w:fill="auto"/>
            <w:vAlign w:val="center"/>
          </w:tcPr>
          <w:p w14:paraId="6C59E696" w14:textId="77777777" w:rsidR="00CF716E" w:rsidRDefault="00CF716E" w:rsidP="00B86F3B">
            <w:pPr>
              <w:jc w:val="right"/>
              <w:rPr>
                <w:rFonts w:cs="Arial"/>
                <w:sz w:val="16"/>
                <w:szCs w:val="16"/>
              </w:rPr>
            </w:pPr>
            <w:r>
              <w:rPr>
                <w:rFonts w:cs="Arial"/>
                <w:sz w:val="16"/>
                <w:szCs w:val="16"/>
              </w:rPr>
              <w:t>4,379</w:t>
            </w:r>
          </w:p>
        </w:tc>
        <w:tc>
          <w:tcPr>
            <w:tcW w:w="630" w:type="dxa"/>
            <w:shd w:val="clear" w:color="auto" w:fill="auto"/>
            <w:vAlign w:val="center"/>
          </w:tcPr>
          <w:p w14:paraId="4FEFE939" w14:textId="77777777" w:rsidR="00CF716E" w:rsidRDefault="00CF716E" w:rsidP="00B86F3B">
            <w:pPr>
              <w:jc w:val="right"/>
              <w:rPr>
                <w:rFonts w:cs="Arial"/>
                <w:sz w:val="16"/>
                <w:szCs w:val="16"/>
              </w:rPr>
            </w:pPr>
            <w:r>
              <w:rPr>
                <w:rFonts w:cs="Arial"/>
                <w:sz w:val="16"/>
                <w:szCs w:val="16"/>
              </w:rPr>
              <w:t>79.2</w:t>
            </w:r>
          </w:p>
        </w:tc>
        <w:tc>
          <w:tcPr>
            <w:tcW w:w="720" w:type="dxa"/>
            <w:shd w:val="clear" w:color="auto" w:fill="auto"/>
            <w:vAlign w:val="center"/>
          </w:tcPr>
          <w:p w14:paraId="41D31CBA" w14:textId="77777777" w:rsidR="00CF716E" w:rsidRDefault="00CF716E" w:rsidP="00B86F3B">
            <w:pPr>
              <w:jc w:val="right"/>
              <w:rPr>
                <w:rFonts w:cs="Arial"/>
                <w:sz w:val="16"/>
                <w:szCs w:val="16"/>
              </w:rPr>
            </w:pPr>
            <w:r>
              <w:rPr>
                <w:rFonts w:cs="Arial"/>
                <w:sz w:val="16"/>
                <w:szCs w:val="16"/>
              </w:rPr>
              <w:t>4,264</w:t>
            </w:r>
          </w:p>
        </w:tc>
        <w:tc>
          <w:tcPr>
            <w:tcW w:w="639" w:type="dxa"/>
            <w:tcBorders>
              <w:right w:val="single" w:sz="8" w:space="0" w:color="808080"/>
            </w:tcBorders>
            <w:shd w:val="clear" w:color="auto" w:fill="auto"/>
            <w:vAlign w:val="center"/>
          </w:tcPr>
          <w:p w14:paraId="5B01F06C" w14:textId="77777777" w:rsidR="00CF716E" w:rsidRDefault="00CF716E" w:rsidP="00B86F3B">
            <w:pPr>
              <w:jc w:val="right"/>
              <w:rPr>
                <w:rFonts w:cs="Arial"/>
                <w:sz w:val="16"/>
                <w:szCs w:val="16"/>
              </w:rPr>
            </w:pPr>
            <w:r>
              <w:rPr>
                <w:rFonts w:cs="Arial"/>
                <w:sz w:val="16"/>
                <w:szCs w:val="16"/>
              </w:rPr>
              <w:t>76.4</w:t>
            </w:r>
          </w:p>
        </w:tc>
        <w:tc>
          <w:tcPr>
            <w:tcW w:w="809" w:type="dxa"/>
            <w:tcBorders>
              <w:left w:val="single" w:sz="8" w:space="0" w:color="808080"/>
            </w:tcBorders>
            <w:shd w:val="clear" w:color="auto" w:fill="auto"/>
            <w:vAlign w:val="center"/>
          </w:tcPr>
          <w:p w14:paraId="74714BCD" w14:textId="77777777" w:rsidR="00CF716E" w:rsidRDefault="00CF716E" w:rsidP="00B86F3B">
            <w:pPr>
              <w:jc w:val="right"/>
              <w:rPr>
                <w:rFonts w:cs="Arial"/>
                <w:sz w:val="16"/>
                <w:szCs w:val="16"/>
              </w:rPr>
            </w:pPr>
            <w:r>
              <w:rPr>
                <w:rFonts w:cs="Arial"/>
                <w:sz w:val="16"/>
                <w:szCs w:val="16"/>
              </w:rPr>
              <w:t>1,669</w:t>
            </w:r>
          </w:p>
        </w:tc>
        <w:tc>
          <w:tcPr>
            <w:tcW w:w="630" w:type="dxa"/>
            <w:tcBorders>
              <w:right w:val="single" w:sz="8" w:space="0" w:color="808080"/>
            </w:tcBorders>
            <w:shd w:val="clear" w:color="auto" w:fill="auto"/>
            <w:vAlign w:val="center"/>
          </w:tcPr>
          <w:p w14:paraId="3975FF3E" w14:textId="77777777" w:rsidR="00CF716E" w:rsidRDefault="00CF716E" w:rsidP="00B86F3B">
            <w:pPr>
              <w:jc w:val="right"/>
              <w:rPr>
                <w:rFonts w:cs="Arial"/>
                <w:sz w:val="16"/>
                <w:szCs w:val="16"/>
              </w:rPr>
            </w:pPr>
            <w:r>
              <w:rPr>
                <w:rFonts w:cs="Arial"/>
                <w:sz w:val="16"/>
                <w:szCs w:val="16"/>
              </w:rPr>
              <w:t>29.5</w:t>
            </w:r>
          </w:p>
        </w:tc>
        <w:tc>
          <w:tcPr>
            <w:tcW w:w="782" w:type="dxa"/>
            <w:tcBorders>
              <w:left w:val="single" w:sz="8" w:space="0" w:color="808080"/>
            </w:tcBorders>
            <w:shd w:val="clear" w:color="auto" w:fill="auto"/>
            <w:vAlign w:val="center"/>
          </w:tcPr>
          <w:p w14:paraId="7ECDCC74" w14:textId="77777777" w:rsidR="00CF716E" w:rsidRDefault="00CF716E" w:rsidP="00B86F3B">
            <w:pPr>
              <w:jc w:val="right"/>
              <w:rPr>
                <w:rFonts w:cs="Arial"/>
                <w:sz w:val="16"/>
                <w:szCs w:val="16"/>
              </w:rPr>
            </w:pPr>
            <w:r>
              <w:rPr>
                <w:rFonts w:cs="Arial"/>
                <w:sz w:val="16"/>
                <w:szCs w:val="16"/>
              </w:rPr>
              <w:t>4,575</w:t>
            </w:r>
          </w:p>
        </w:tc>
        <w:tc>
          <w:tcPr>
            <w:tcW w:w="630" w:type="dxa"/>
            <w:shd w:val="clear" w:color="auto" w:fill="auto"/>
            <w:vAlign w:val="center"/>
          </w:tcPr>
          <w:p w14:paraId="382983AA" w14:textId="77777777" w:rsidR="00CF716E" w:rsidRDefault="00CF716E" w:rsidP="00B86F3B">
            <w:pPr>
              <w:jc w:val="right"/>
              <w:rPr>
                <w:rFonts w:cs="Arial"/>
                <w:sz w:val="16"/>
                <w:szCs w:val="16"/>
              </w:rPr>
            </w:pPr>
            <w:r>
              <w:rPr>
                <w:rFonts w:cs="Arial"/>
                <w:sz w:val="16"/>
                <w:szCs w:val="16"/>
              </w:rPr>
              <w:t>81.1</w:t>
            </w:r>
          </w:p>
        </w:tc>
      </w:tr>
      <w:tr w:rsidR="00CF716E" w14:paraId="1F6E0B55" w14:textId="77777777" w:rsidTr="00B86F3B">
        <w:tc>
          <w:tcPr>
            <w:tcW w:w="2000" w:type="dxa"/>
            <w:shd w:val="clear" w:color="auto" w:fill="auto"/>
            <w:vAlign w:val="bottom"/>
          </w:tcPr>
          <w:p w14:paraId="21E4D5F3" w14:textId="77777777" w:rsidR="00CF716E" w:rsidRPr="00A571BD" w:rsidRDefault="00CF716E"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center"/>
          </w:tcPr>
          <w:p w14:paraId="62F0857F" w14:textId="77777777" w:rsidR="00CF716E" w:rsidRDefault="00CF716E" w:rsidP="00B86F3B">
            <w:pPr>
              <w:jc w:val="right"/>
              <w:rPr>
                <w:rFonts w:cs="Arial"/>
                <w:sz w:val="16"/>
                <w:szCs w:val="16"/>
              </w:rPr>
            </w:pPr>
            <w:r>
              <w:rPr>
                <w:rFonts w:cs="Arial"/>
                <w:sz w:val="16"/>
                <w:szCs w:val="16"/>
              </w:rPr>
              <w:t>1,351</w:t>
            </w:r>
          </w:p>
        </w:tc>
        <w:tc>
          <w:tcPr>
            <w:tcW w:w="705" w:type="dxa"/>
            <w:tcBorders>
              <w:right w:val="single" w:sz="8" w:space="0" w:color="808080"/>
            </w:tcBorders>
            <w:shd w:val="clear" w:color="auto" w:fill="auto"/>
            <w:vAlign w:val="center"/>
          </w:tcPr>
          <w:p w14:paraId="403E3825" w14:textId="77777777" w:rsidR="00CF716E" w:rsidRDefault="00CF716E" w:rsidP="00B86F3B">
            <w:pPr>
              <w:jc w:val="right"/>
              <w:rPr>
                <w:rFonts w:cs="Arial"/>
                <w:sz w:val="16"/>
                <w:szCs w:val="16"/>
              </w:rPr>
            </w:pPr>
            <w:r>
              <w:rPr>
                <w:rFonts w:cs="Arial"/>
                <w:sz w:val="16"/>
                <w:szCs w:val="16"/>
              </w:rPr>
              <w:t>9.6</w:t>
            </w:r>
          </w:p>
        </w:tc>
        <w:tc>
          <w:tcPr>
            <w:tcW w:w="720" w:type="dxa"/>
            <w:tcBorders>
              <w:left w:val="single" w:sz="8" w:space="0" w:color="808080"/>
            </w:tcBorders>
            <w:shd w:val="clear" w:color="auto" w:fill="auto"/>
            <w:vAlign w:val="center"/>
          </w:tcPr>
          <w:p w14:paraId="2DFCC992" w14:textId="77777777" w:rsidR="00CF716E" w:rsidRDefault="00CF716E" w:rsidP="00B86F3B">
            <w:pPr>
              <w:jc w:val="right"/>
              <w:rPr>
                <w:rFonts w:cs="Arial"/>
                <w:sz w:val="16"/>
                <w:szCs w:val="16"/>
              </w:rPr>
            </w:pPr>
            <w:r>
              <w:rPr>
                <w:rFonts w:cs="Arial"/>
                <w:sz w:val="16"/>
                <w:szCs w:val="16"/>
              </w:rPr>
              <w:t>24</w:t>
            </w:r>
          </w:p>
        </w:tc>
        <w:tc>
          <w:tcPr>
            <w:tcW w:w="648" w:type="dxa"/>
            <w:shd w:val="clear" w:color="auto" w:fill="auto"/>
            <w:vAlign w:val="center"/>
          </w:tcPr>
          <w:p w14:paraId="55CDAF9E" w14:textId="77777777" w:rsidR="00CF716E" w:rsidRDefault="00CF716E" w:rsidP="00B86F3B">
            <w:pPr>
              <w:jc w:val="right"/>
              <w:rPr>
                <w:rFonts w:cs="Arial"/>
                <w:sz w:val="16"/>
                <w:szCs w:val="16"/>
              </w:rPr>
            </w:pPr>
            <w:r>
              <w:rPr>
                <w:rFonts w:cs="Arial"/>
                <w:sz w:val="16"/>
                <w:szCs w:val="16"/>
              </w:rPr>
              <w:t>1.8</w:t>
            </w:r>
          </w:p>
        </w:tc>
        <w:tc>
          <w:tcPr>
            <w:tcW w:w="720" w:type="dxa"/>
            <w:shd w:val="clear" w:color="auto" w:fill="auto"/>
            <w:vAlign w:val="center"/>
          </w:tcPr>
          <w:p w14:paraId="4ED72879" w14:textId="77777777" w:rsidR="00CF716E" w:rsidRDefault="00CF716E" w:rsidP="00B86F3B">
            <w:pPr>
              <w:jc w:val="right"/>
              <w:rPr>
                <w:rFonts w:cs="Arial"/>
                <w:sz w:val="16"/>
                <w:szCs w:val="16"/>
              </w:rPr>
            </w:pPr>
            <w:r>
              <w:rPr>
                <w:rFonts w:cs="Arial"/>
                <w:sz w:val="16"/>
                <w:szCs w:val="16"/>
              </w:rPr>
              <w:t>95</w:t>
            </w:r>
          </w:p>
        </w:tc>
        <w:tc>
          <w:tcPr>
            <w:tcW w:w="667" w:type="dxa"/>
            <w:tcBorders>
              <w:right w:val="single" w:sz="8" w:space="0" w:color="808080"/>
            </w:tcBorders>
            <w:shd w:val="clear" w:color="auto" w:fill="auto"/>
            <w:vAlign w:val="center"/>
          </w:tcPr>
          <w:p w14:paraId="2F388F43" w14:textId="77777777" w:rsidR="00CF716E" w:rsidRDefault="00CF716E" w:rsidP="00B86F3B">
            <w:pPr>
              <w:jc w:val="right"/>
              <w:rPr>
                <w:rFonts w:cs="Arial"/>
                <w:sz w:val="16"/>
                <w:szCs w:val="16"/>
              </w:rPr>
            </w:pPr>
            <w:r>
              <w:rPr>
                <w:rFonts w:cs="Arial"/>
                <w:sz w:val="16"/>
                <w:szCs w:val="16"/>
              </w:rPr>
              <w:t>7.0</w:t>
            </w:r>
          </w:p>
        </w:tc>
        <w:tc>
          <w:tcPr>
            <w:tcW w:w="720" w:type="dxa"/>
            <w:tcBorders>
              <w:left w:val="single" w:sz="8" w:space="0" w:color="808080"/>
            </w:tcBorders>
            <w:shd w:val="clear" w:color="auto" w:fill="auto"/>
            <w:vAlign w:val="center"/>
          </w:tcPr>
          <w:p w14:paraId="27DCC6FF" w14:textId="77777777" w:rsidR="00CF716E" w:rsidRDefault="00CF716E" w:rsidP="00B86F3B">
            <w:pPr>
              <w:jc w:val="right"/>
              <w:rPr>
                <w:rFonts w:cs="Arial"/>
                <w:sz w:val="16"/>
                <w:szCs w:val="16"/>
              </w:rPr>
            </w:pPr>
            <w:r>
              <w:rPr>
                <w:rFonts w:cs="Arial"/>
                <w:sz w:val="16"/>
                <w:szCs w:val="16"/>
              </w:rPr>
              <w:t>27</w:t>
            </w:r>
          </w:p>
        </w:tc>
        <w:tc>
          <w:tcPr>
            <w:tcW w:w="593" w:type="dxa"/>
            <w:shd w:val="clear" w:color="auto" w:fill="auto"/>
            <w:vAlign w:val="center"/>
          </w:tcPr>
          <w:p w14:paraId="5BCAED51" w14:textId="77777777" w:rsidR="00CF716E" w:rsidRDefault="00CF716E" w:rsidP="00B86F3B">
            <w:pPr>
              <w:jc w:val="right"/>
              <w:rPr>
                <w:rFonts w:cs="Arial"/>
                <w:sz w:val="16"/>
                <w:szCs w:val="16"/>
              </w:rPr>
            </w:pPr>
            <w:r>
              <w:rPr>
                <w:rFonts w:cs="Arial"/>
                <w:sz w:val="16"/>
                <w:szCs w:val="16"/>
              </w:rPr>
              <w:t>2.0</w:t>
            </w:r>
          </w:p>
        </w:tc>
        <w:tc>
          <w:tcPr>
            <w:tcW w:w="627" w:type="dxa"/>
            <w:shd w:val="clear" w:color="auto" w:fill="auto"/>
            <w:vAlign w:val="center"/>
          </w:tcPr>
          <w:p w14:paraId="12FF1D9C" w14:textId="77777777" w:rsidR="00CF716E" w:rsidRDefault="00CF716E" w:rsidP="00B86F3B">
            <w:pPr>
              <w:jc w:val="right"/>
              <w:rPr>
                <w:rFonts w:cs="Arial"/>
                <w:sz w:val="16"/>
                <w:szCs w:val="16"/>
              </w:rPr>
            </w:pPr>
            <w:r>
              <w:rPr>
                <w:rFonts w:cs="Arial"/>
                <w:sz w:val="16"/>
                <w:szCs w:val="16"/>
              </w:rPr>
              <w:t>153</w:t>
            </w:r>
          </w:p>
        </w:tc>
        <w:tc>
          <w:tcPr>
            <w:tcW w:w="696" w:type="dxa"/>
            <w:tcBorders>
              <w:right w:val="single" w:sz="8" w:space="0" w:color="808080"/>
            </w:tcBorders>
            <w:shd w:val="clear" w:color="auto" w:fill="auto"/>
            <w:vAlign w:val="center"/>
          </w:tcPr>
          <w:p w14:paraId="601FB3B3" w14:textId="77777777" w:rsidR="00CF716E" w:rsidRDefault="00CF716E" w:rsidP="00B86F3B">
            <w:pPr>
              <w:jc w:val="right"/>
              <w:rPr>
                <w:rFonts w:cs="Arial"/>
                <w:sz w:val="16"/>
                <w:szCs w:val="16"/>
              </w:rPr>
            </w:pPr>
            <w:r>
              <w:rPr>
                <w:rFonts w:cs="Arial"/>
                <w:sz w:val="16"/>
                <w:szCs w:val="16"/>
              </w:rPr>
              <w:t>11.3</w:t>
            </w:r>
          </w:p>
        </w:tc>
        <w:tc>
          <w:tcPr>
            <w:tcW w:w="746" w:type="dxa"/>
            <w:tcBorders>
              <w:left w:val="single" w:sz="8" w:space="0" w:color="808080"/>
            </w:tcBorders>
            <w:shd w:val="clear" w:color="auto" w:fill="auto"/>
            <w:vAlign w:val="center"/>
          </w:tcPr>
          <w:p w14:paraId="3B3DC58D" w14:textId="77777777" w:rsidR="00CF716E" w:rsidRDefault="00CF716E" w:rsidP="00B86F3B">
            <w:pPr>
              <w:jc w:val="right"/>
              <w:rPr>
                <w:rFonts w:cs="Arial"/>
                <w:sz w:val="16"/>
                <w:szCs w:val="16"/>
              </w:rPr>
            </w:pPr>
            <w:r>
              <w:rPr>
                <w:rFonts w:cs="Arial"/>
                <w:sz w:val="16"/>
                <w:szCs w:val="16"/>
              </w:rPr>
              <w:t>1,050</w:t>
            </w:r>
          </w:p>
        </w:tc>
        <w:tc>
          <w:tcPr>
            <w:tcW w:w="630" w:type="dxa"/>
            <w:shd w:val="clear" w:color="auto" w:fill="auto"/>
            <w:vAlign w:val="center"/>
          </w:tcPr>
          <w:p w14:paraId="4BD07ECD" w14:textId="77777777" w:rsidR="00CF716E" w:rsidRDefault="00CF716E" w:rsidP="00B86F3B">
            <w:pPr>
              <w:jc w:val="right"/>
              <w:rPr>
                <w:rFonts w:cs="Arial"/>
                <w:sz w:val="16"/>
                <w:szCs w:val="16"/>
              </w:rPr>
            </w:pPr>
            <w:r>
              <w:rPr>
                <w:rFonts w:cs="Arial"/>
                <w:sz w:val="16"/>
                <w:szCs w:val="16"/>
              </w:rPr>
              <w:t>79.2</w:t>
            </w:r>
          </w:p>
        </w:tc>
        <w:tc>
          <w:tcPr>
            <w:tcW w:w="720" w:type="dxa"/>
            <w:shd w:val="clear" w:color="auto" w:fill="auto"/>
            <w:vAlign w:val="center"/>
          </w:tcPr>
          <w:p w14:paraId="189D4A61" w14:textId="77777777" w:rsidR="00CF716E" w:rsidRDefault="00CF716E" w:rsidP="00B86F3B">
            <w:pPr>
              <w:jc w:val="right"/>
              <w:rPr>
                <w:rFonts w:cs="Arial"/>
                <w:sz w:val="16"/>
                <w:szCs w:val="16"/>
              </w:rPr>
            </w:pPr>
            <w:r>
              <w:rPr>
                <w:rFonts w:cs="Arial"/>
                <w:sz w:val="16"/>
                <w:szCs w:val="16"/>
              </w:rPr>
              <w:t>1,017</w:t>
            </w:r>
          </w:p>
        </w:tc>
        <w:tc>
          <w:tcPr>
            <w:tcW w:w="639" w:type="dxa"/>
            <w:tcBorders>
              <w:right w:val="single" w:sz="8" w:space="0" w:color="808080"/>
            </w:tcBorders>
            <w:shd w:val="clear" w:color="auto" w:fill="auto"/>
            <w:vAlign w:val="center"/>
          </w:tcPr>
          <w:p w14:paraId="653B1EC9" w14:textId="77777777" w:rsidR="00CF716E" w:rsidRDefault="00CF716E" w:rsidP="00B86F3B">
            <w:pPr>
              <w:jc w:val="right"/>
              <w:rPr>
                <w:rFonts w:cs="Arial"/>
                <w:sz w:val="16"/>
                <w:szCs w:val="16"/>
              </w:rPr>
            </w:pPr>
            <w:r>
              <w:rPr>
                <w:rFonts w:cs="Arial"/>
                <w:sz w:val="16"/>
                <w:szCs w:val="16"/>
              </w:rPr>
              <w:t>75.8</w:t>
            </w:r>
          </w:p>
        </w:tc>
        <w:tc>
          <w:tcPr>
            <w:tcW w:w="809" w:type="dxa"/>
            <w:tcBorders>
              <w:left w:val="single" w:sz="8" w:space="0" w:color="808080"/>
            </w:tcBorders>
            <w:shd w:val="clear" w:color="auto" w:fill="auto"/>
            <w:vAlign w:val="center"/>
          </w:tcPr>
          <w:p w14:paraId="28190406" w14:textId="77777777" w:rsidR="00CF716E" w:rsidRDefault="00CF716E" w:rsidP="00B86F3B">
            <w:pPr>
              <w:jc w:val="right"/>
              <w:rPr>
                <w:rFonts w:cs="Arial"/>
                <w:sz w:val="16"/>
                <w:szCs w:val="16"/>
              </w:rPr>
            </w:pPr>
            <w:r>
              <w:rPr>
                <w:rFonts w:cs="Arial"/>
                <w:sz w:val="16"/>
                <w:szCs w:val="16"/>
              </w:rPr>
              <w:t>415</w:t>
            </w:r>
          </w:p>
        </w:tc>
        <w:tc>
          <w:tcPr>
            <w:tcW w:w="630" w:type="dxa"/>
            <w:tcBorders>
              <w:right w:val="single" w:sz="8" w:space="0" w:color="808080"/>
            </w:tcBorders>
            <w:shd w:val="clear" w:color="auto" w:fill="auto"/>
            <w:vAlign w:val="center"/>
          </w:tcPr>
          <w:p w14:paraId="62BC2F72" w14:textId="77777777" w:rsidR="00CF716E" w:rsidRDefault="00CF716E" w:rsidP="00B86F3B">
            <w:pPr>
              <w:jc w:val="right"/>
              <w:rPr>
                <w:rFonts w:cs="Arial"/>
                <w:sz w:val="16"/>
                <w:szCs w:val="16"/>
              </w:rPr>
            </w:pPr>
            <w:r>
              <w:rPr>
                <w:rFonts w:cs="Arial"/>
                <w:sz w:val="16"/>
                <w:szCs w:val="16"/>
              </w:rPr>
              <w:t>30.7</w:t>
            </w:r>
          </w:p>
        </w:tc>
        <w:tc>
          <w:tcPr>
            <w:tcW w:w="782" w:type="dxa"/>
            <w:tcBorders>
              <w:left w:val="single" w:sz="8" w:space="0" w:color="808080"/>
            </w:tcBorders>
            <w:shd w:val="clear" w:color="auto" w:fill="auto"/>
            <w:vAlign w:val="center"/>
          </w:tcPr>
          <w:p w14:paraId="68751D60" w14:textId="77777777" w:rsidR="00CF716E" w:rsidRDefault="00CF716E" w:rsidP="00B86F3B">
            <w:pPr>
              <w:jc w:val="right"/>
              <w:rPr>
                <w:rFonts w:cs="Arial"/>
                <w:sz w:val="16"/>
                <w:szCs w:val="16"/>
              </w:rPr>
            </w:pPr>
            <w:r>
              <w:rPr>
                <w:rFonts w:cs="Arial"/>
                <w:sz w:val="16"/>
                <w:szCs w:val="16"/>
              </w:rPr>
              <w:t>1,115</w:t>
            </w:r>
          </w:p>
        </w:tc>
        <w:tc>
          <w:tcPr>
            <w:tcW w:w="630" w:type="dxa"/>
            <w:shd w:val="clear" w:color="auto" w:fill="auto"/>
            <w:vAlign w:val="center"/>
          </w:tcPr>
          <w:p w14:paraId="6FF4DA77" w14:textId="77777777" w:rsidR="00CF716E" w:rsidRDefault="00CF716E" w:rsidP="00B86F3B">
            <w:pPr>
              <w:jc w:val="right"/>
              <w:rPr>
                <w:rFonts w:cs="Arial"/>
                <w:sz w:val="16"/>
                <w:szCs w:val="16"/>
              </w:rPr>
            </w:pPr>
            <w:r>
              <w:rPr>
                <w:rFonts w:cs="Arial"/>
                <w:sz w:val="16"/>
                <w:szCs w:val="16"/>
              </w:rPr>
              <w:t>82.9</w:t>
            </w:r>
          </w:p>
        </w:tc>
      </w:tr>
      <w:tr w:rsidR="00CF716E" w14:paraId="732DA1DD" w14:textId="77777777" w:rsidTr="00B86F3B">
        <w:tc>
          <w:tcPr>
            <w:tcW w:w="2000" w:type="dxa"/>
            <w:shd w:val="clear" w:color="auto" w:fill="auto"/>
            <w:vAlign w:val="bottom"/>
          </w:tcPr>
          <w:p w14:paraId="5BB57858" w14:textId="77777777" w:rsidR="00CF716E" w:rsidRPr="00A571BD" w:rsidRDefault="00CF716E"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center"/>
          </w:tcPr>
          <w:p w14:paraId="5BD6B836" w14:textId="77777777" w:rsidR="00CF716E" w:rsidRDefault="00CF716E" w:rsidP="00B86F3B">
            <w:pPr>
              <w:jc w:val="right"/>
              <w:rPr>
                <w:rFonts w:cs="Arial"/>
                <w:sz w:val="16"/>
                <w:szCs w:val="16"/>
              </w:rPr>
            </w:pPr>
            <w:r>
              <w:rPr>
                <w:rFonts w:cs="Arial"/>
                <w:sz w:val="16"/>
                <w:szCs w:val="16"/>
              </w:rPr>
              <w:t>7,031</w:t>
            </w:r>
          </w:p>
        </w:tc>
        <w:tc>
          <w:tcPr>
            <w:tcW w:w="705" w:type="dxa"/>
            <w:tcBorders>
              <w:right w:val="single" w:sz="8" w:space="0" w:color="808080"/>
            </w:tcBorders>
            <w:shd w:val="clear" w:color="auto" w:fill="auto"/>
            <w:vAlign w:val="center"/>
          </w:tcPr>
          <w:p w14:paraId="5765CD34" w14:textId="77777777" w:rsidR="00CF716E" w:rsidRDefault="00CF716E" w:rsidP="00B86F3B">
            <w:pPr>
              <w:jc w:val="right"/>
              <w:rPr>
                <w:rFonts w:cs="Arial"/>
                <w:sz w:val="16"/>
                <w:szCs w:val="16"/>
              </w:rPr>
            </w:pPr>
            <w:r>
              <w:rPr>
                <w:rFonts w:cs="Arial"/>
                <w:sz w:val="16"/>
                <w:szCs w:val="16"/>
              </w:rPr>
              <w:t>50.0</w:t>
            </w:r>
          </w:p>
        </w:tc>
        <w:tc>
          <w:tcPr>
            <w:tcW w:w="720" w:type="dxa"/>
            <w:tcBorders>
              <w:left w:val="single" w:sz="8" w:space="0" w:color="808080"/>
            </w:tcBorders>
            <w:shd w:val="clear" w:color="auto" w:fill="auto"/>
            <w:vAlign w:val="center"/>
          </w:tcPr>
          <w:p w14:paraId="777E18B5" w14:textId="77777777" w:rsidR="00CF716E" w:rsidRDefault="00CF716E" w:rsidP="00B86F3B">
            <w:pPr>
              <w:jc w:val="right"/>
              <w:rPr>
                <w:rFonts w:cs="Arial"/>
                <w:sz w:val="16"/>
                <w:szCs w:val="16"/>
              </w:rPr>
            </w:pPr>
            <w:r>
              <w:rPr>
                <w:rFonts w:cs="Arial"/>
                <w:sz w:val="16"/>
                <w:szCs w:val="16"/>
              </w:rPr>
              <w:t>100</w:t>
            </w:r>
          </w:p>
        </w:tc>
        <w:tc>
          <w:tcPr>
            <w:tcW w:w="648" w:type="dxa"/>
            <w:shd w:val="clear" w:color="auto" w:fill="auto"/>
            <w:vAlign w:val="center"/>
          </w:tcPr>
          <w:p w14:paraId="3B86C945" w14:textId="77777777" w:rsidR="00CF716E" w:rsidRDefault="00CF716E" w:rsidP="00B86F3B">
            <w:pPr>
              <w:jc w:val="right"/>
              <w:rPr>
                <w:rFonts w:cs="Arial"/>
                <w:sz w:val="16"/>
                <w:szCs w:val="16"/>
              </w:rPr>
            </w:pPr>
            <w:r>
              <w:rPr>
                <w:rFonts w:cs="Arial"/>
                <w:sz w:val="16"/>
                <w:szCs w:val="16"/>
              </w:rPr>
              <w:t>1.4</w:t>
            </w:r>
          </w:p>
        </w:tc>
        <w:tc>
          <w:tcPr>
            <w:tcW w:w="720" w:type="dxa"/>
            <w:shd w:val="clear" w:color="auto" w:fill="auto"/>
            <w:vAlign w:val="center"/>
          </w:tcPr>
          <w:p w14:paraId="3CE43D19" w14:textId="77777777" w:rsidR="00CF716E" w:rsidRDefault="00CF716E" w:rsidP="00B86F3B">
            <w:pPr>
              <w:jc w:val="right"/>
              <w:rPr>
                <w:rFonts w:cs="Arial"/>
                <w:sz w:val="16"/>
                <w:szCs w:val="16"/>
              </w:rPr>
            </w:pPr>
            <w:r>
              <w:rPr>
                <w:rFonts w:cs="Arial"/>
                <w:sz w:val="16"/>
                <w:szCs w:val="16"/>
              </w:rPr>
              <w:t>334</w:t>
            </w:r>
          </w:p>
        </w:tc>
        <w:tc>
          <w:tcPr>
            <w:tcW w:w="667" w:type="dxa"/>
            <w:tcBorders>
              <w:right w:val="single" w:sz="8" w:space="0" w:color="808080"/>
            </w:tcBorders>
            <w:shd w:val="clear" w:color="auto" w:fill="auto"/>
            <w:vAlign w:val="center"/>
          </w:tcPr>
          <w:p w14:paraId="1B08CA8A" w14:textId="77777777" w:rsidR="00CF716E" w:rsidRDefault="00CF716E" w:rsidP="00B86F3B">
            <w:pPr>
              <w:jc w:val="right"/>
              <w:rPr>
                <w:rFonts w:cs="Arial"/>
                <w:sz w:val="16"/>
                <w:szCs w:val="16"/>
              </w:rPr>
            </w:pPr>
            <w:r>
              <w:rPr>
                <w:rFonts w:cs="Arial"/>
                <w:sz w:val="16"/>
                <w:szCs w:val="16"/>
              </w:rPr>
              <w:t>4.8</w:t>
            </w:r>
          </w:p>
        </w:tc>
        <w:tc>
          <w:tcPr>
            <w:tcW w:w="720" w:type="dxa"/>
            <w:tcBorders>
              <w:left w:val="single" w:sz="8" w:space="0" w:color="808080"/>
            </w:tcBorders>
            <w:shd w:val="clear" w:color="auto" w:fill="auto"/>
            <w:vAlign w:val="center"/>
          </w:tcPr>
          <w:p w14:paraId="3B4EDD89" w14:textId="77777777" w:rsidR="00CF716E" w:rsidRDefault="00CF716E" w:rsidP="00B86F3B">
            <w:pPr>
              <w:jc w:val="right"/>
              <w:rPr>
                <w:rFonts w:cs="Arial"/>
                <w:sz w:val="16"/>
                <w:szCs w:val="16"/>
              </w:rPr>
            </w:pPr>
            <w:r>
              <w:rPr>
                <w:rFonts w:cs="Arial"/>
                <w:sz w:val="16"/>
                <w:szCs w:val="16"/>
              </w:rPr>
              <w:t>102</w:t>
            </w:r>
          </w:p>
        </w:tc>
        <w:tc>
          <w:tcPr>
            <w:tcW w:w="593" w:type="dxa"/>
            <w:shd w:val="clear" w:color="auto" w:fill="auto"/>
            <w:vAlign w:val="center"/>
          </w:tcPr>
          <w:p w14:paraId="5B959C98" w14:textId="77777777" w:rsidR="00CF716E" w:rsidRDefault="00CF716E" w:rsidP="00B86F3B">
            <w:pPr>
              <w:jc w:val="right"/>
              <w:rPr>
                <w:rFonts w:cs="Arial"/>
                <w:sz w:val="16"/>
                <w:szCs w:val="16"/>
              </w:rPr>
            </w:pPr>
            <w:r>
              <w:rPr>
                <w:rFonts w:cs="Arial"/>
                <w:sz w:val="16"/>
                <w:szCs w:val="16"/>
              </w:rPr>
              <w:t>1.5</w:t>
            </w:r>
          </w:p>
        </w:tc>
        <w:tc>
          <w:tcPr>
            <w:tcW w:w="627" w:type="dxa"/>
            <w:shd w:val="clear" w:color="auto" w:fill="auto"/>
            <w:vAlign w:val="center"/>
          </w:tcPr>
          <w:p w14:paraId="15A56C88" w14:textId="77777777" w:rsidR="00CF716E" w:rsidRDefault="00CF716E" w:rsidP="00B86F3B">
            <w:pPr>
              <w:jc w:val="right"/>
              <w:rPr>
                <w:rFonts w:cs="Arial"/>
                <w:sz w:val="16"/>
                <w:szCs w:val="16"/>
              </w:rPr>
            </w:pPr>
            <w:r>
              <w:rPr>
                <w:rFonts w:cs="Arial"/>
                <w:sz w:val="16"/>
                <w:szCs w:val="16"/>
              </w:rPr>
              <w:t>536</w:t>
            </w:r>
          </w:p>
        </w:tc>
        <w:tc>
          <w:tcPr>
            <w:tcW w:w="696" w:type="dxa"/>
            <w:tcBorders>
              <w:right w:val="single" w:sz="8" w:space="0" w:color="808080"/>
            </w:tcBorders>
            <w:shd w:val="clear" w:color="auto" w:fill="auto"/>
            <w:vAlign w:val="center"/>
          </w:tcPr>
          <w:p w14:paraId="064153CF" w14:textId="77777777" w:rsidR="00CF716E" w:rsidRDefault="00CF716E" w:rsidP="00B86F3B">
            <w:pPr>
              <w:jc w:val="right"/>
              <w:rPr>
                <w:rFonts w:cs="Arial"/>
                <w:sz w:val="16"/>
                <w:szCs w:val="16"/>
              </w:rPr>
            </w:pPr>
            <w:r>
              <w:rPr>
                <w:rFonts w:cs="Arial"/>
                <w:sz w:val="16"/>
                <w:szCs w:val="16"/>
              </w:rPr>
              <w:t>7.6</w:t>
            </w:r>
          </w:p>
        </w:tc>
        <w:tc>
          <w:tcPr>
            <w:tcW w:w="746" w:type="dxa"/>
            <w:tcBorders>
              <w:left w:val="single" w:sz="8" w:space="0" w:color="808080"/>
            </w:tcBorders>
            <w:shd w:val="clear" w:color="auto" w:fill="auto"/>
            <w:vAlign w:val="center"/>
          </w:tcPr>
          <w:p w14:paraId="1338DABC" w14:textId="77777777" w:rsidR="00CF716E" w:rsidRDefault="00CF716E" w:rsidP="00B86F3B">
            <w:pPr>
              <w:jc w:val="right"/>
              <w:rPr>
                <w:rFonts w:cs="Arial"/>
                <w:sz w:val="16"/>
                <w:szCs w:val="16"/>
              </w:rPr>
            </w:pPr>
            <w:r>
              <w:rPr>
                <w:rFonts w:cs="Arial"/>
                <w:sz w:val="16"/>
                <w:szCs w:val="16"/>
              </w:rPr>
              <w:t>5,238</w:t>
            </w:r>
          </w:p>
        </w:tc>
        <w:tc>
          <w:tcPr>
            <w:tcW w:w="630" w:type="dxa"/>
            <w:shd w:val="clear" w:color="auto" w:fill="auto"/>
            <w:vAlign w:val="center"/>
          </w:tcPr>
          <w:p w14:paraId="072C0A0F" w14:textId="77777777" w:rsidR="00CF716E" w:rsidRDefault="00CF716E" w:rsidP="00B86F3B">
            <w:pPr>
              <w:jc w:val="right"/>
              <w:rPr>
                <w:rFonts w:cs="Arial"/>
                <w:sz w:val="16"/>
                <w:szCs w:val="16"/>
              </w:rPr>
            </w:pPr>
            <w:r>
              <w:rPr>
                <w:rFonts w:cs="Arial"/>
                <w:sz w:val="16"/>
                <w:szCs w:val="16"/>
              </w:rPr>
              <w:t>76.0</w:t>
            </w:r>
          </w:p>
        </w:tc>
        <w:tc>
          <w:tcPr>
            <w:tcW w:w="720" w:type="dxa"/>
            <w:shd w:val="clear" w:color="auto" w:fill="auto"/>
            <w:vAlign w:val="center"/>
          </w:tcPr>
          <w:p w14:paraId="3F8A97EC" w14:textId="77777777" w:rsidR="00CF716E" w:rsidRDefault="00CF716E" w:rsidP="00B86F3B">
            <w:pPr>
              <w:jc w:val="right"/>
              <w:rPr>
                <w:rFonts w:cs="Arial"/>
                <w:sz w:val="16"/>
                <w:szCs w:val="16"/>
              </w:rPr>
            </w:pPr>
            <w:r>
              <w:rPr>
                <w:rFonts w:cs="Arial"/>
                <w:sz w:val="16"/>
                <w:szCs w:val="16"/>
              </w:rPr>
              <w:t>4,863</w:t>
            </w:r>
          </w:p>
        </w:tc>
        <w:tc>
          <w:tcPr>
            <w:tcW w:w="639" w:type="dxa"/>
            <w:tcBorders>
              <w:right w:val="single" w:sz="8" w:space="0" w:color="808080"/>
            </w:tcBorders>
            <w:shd w:val="clear" w:color="auto" w:fill="auto"/>
            <w:vAlign w:val="center"/>
          </w:tcPr>
          <w:p w14:paraId="42F31499" w14:textId="77777777" w:rsidR="00CF716E" w:rsidRDefault="00CF716E" w:rsidP="00B86F3B">
            <w:pPr>
              <w:jc w:val="right"/>
              <w:rPr>
                <w:rFonts w:cs="Arial"/>
                <w:sz w:val="16"/>
                <w:szCs w:val="16"/>
              </w:rPr>
            </w:pPr>
            <w:r>
              <w:rPr>
                <w:rFonts w:cs="Arial"/>
                <w:sz w:val="16"/>
                <w:szCs w:val="16"/>
              </w:rPr>
              <w:t>70.4</w:t>
            </w:r>
          </w:p>
        </w:tc>
        <w:tc>
          <w:tcPr>
            <w:tcW w:w="809" w:type="dxa"/>
            <w:tcBorders>
              <w:left w:val="single" w:sz="8" w:space="0" w:color="808080"/>
            </w:tcBorders>
            <w:shd w:val="clear" w:color="auto" w:fill="auto"/>
            <w:vAlign w:val="center"/>
          </w:tcPr>
          <w:p w14:paraId="0269FF96" w14:textId="77777777" w:rsidR="00CF716E" w:rsidRDefault="00CF716E" w:rsidP="00B86F3B">
            <w:pPr>
              <w:jc w:val="right"/>
              <w:rPr>
                <w:rFonts w:cs="Arial"/>
                <w:sz w:val="16"/>
                <w:szCs w:val="16"/>
              </w:rPr>
            </w:pPr>
            <w:r>
              <w:rPr>
                <w:rFonts w:cs="Arial"/>
                <w:sz w:val="16"/>
                <w:szCs w:val="16"/>
              </w:rPr>
              <w:t>2,363</w:t>
            </w:r>
          </w:p>
        </w:tc>
        <w:tc>
          <w:tcPr>
            <w:tcW w:w="630" w:type="dxa"/>
            <w:tcBorders>
              <w:right w:val="single" w:sz="8" w:space="0" w:color="808080"/>
            </w:tcBorders>
            <w:shd w:val="clear" w:color="auto" w:fill="auto"/>
            <w:vAlign w:val="center"/>
          </w:tcPr>
          <w:p w14:paraId="377ED457" w14:textId="77777777" w:rsidR="00CF716E" w:rsidRDefault="00CF716E" w:rsidP="00B86F3B">
            <w:pPr>
              <w:jc w:val="right"/>
              <w:rPr>
                <w:rFonts w:cs="Arial"/>
                <w:sz w:val="16"/>
                <w:szCs w:val="16"/>
              </w:rPr>
            </w:pPr>
            <w:r>
              <w:rPr>
                <w:rFonts w:cs="Arial"/>
                <w:sz w:val="16"/>
                <w:szCs w:val="16"/>
              </w:rPr>
              <w:t>33.6</w:t>
            </w:r>
          </w:p>
        </w:tc>
        <w:tc>
          <w:tcPr>
            <w:tcW w:w="782" w:type="dxa"/>
            <w:tcBorders>
              <w:left w:val="single" w:sz="8" w:space="0" w:color="808080"/>
            </w:tcBorders>
            <w:shd w:val="clear" w:color="auto" w:fill="auto"/>
            <w:vAlign w:val="center"/>
          </w:tcPr>
          <w:p w14:paraId="17A4E5F3" w14:textId="77777777" w:rsidR="00CF716E" w:rsidRDefault="00CF716E" w:rsidP="00B86F3B">
            <w:pPr>
              <w:jc w:val="right"/>
              <w:rPr>
                <w:rFonts w:cs="Arial"/>
                <w:sz w:val="16"/>
                <w:szCs w:val="16"/>
              </w:rPr>
            </w:pPr>
            <w:r>
              <w:rPr>
                <w:rFonts w:cs="Arial"/>
                <w:sz w:val="16"/>
                <w:szCs w:val="16"/>
              </w:rPr>
              <w:t>6,382</w:t>
            </w:r>
          </w:p>
        </w:tc>
        <w:tc>
          <w:tcPr>
            <w:tcW w:w="630" w:type="dxa"/>
            <w:shd w:val="clear" w:color="auto" w:fill="auto"/>
            <w:vAlign w:val="center"/>
          </w:tcPr>
          <w:p w14:paraId="2C166BAD" w14:textId="77777777" w:rsidR="00CF716E" w:rsidRDefault="00CF716E" w:rsidP="00B86F3B">
            <w:pPr>
              <w:jc w:val="right"/>
              <w:rPr>
                <w:rFonts w:cs="Arial"/>
                <w:sz w:val="16"/>
                <w:szCs w:val="16"/>
              </w:rPr>
            </w:pPr>
            <w:r>
              <w:rPr>
                <w:rFonts w:cs="Arial"/>
                <w:sz w:val="16"/>
                <w:szCs w:val="16"/>
              </w:rPr>
              <w:t>91.0</w:t>
            </w:r>
          </w:p>
        </w:tc>
      </w:tr>
      <w:tr w:rsidR="00CF716E" w14:paraId="560DB9D3" w14:textId="77777777" w:rsidTr="00B86F3B">
        <w:tc>
          <w:tcPr>
            <w:tcW w:w="2000" w:type="dxa"/>
            <w:shd w:val="clear" w:color="auto" w:fill="auto"/>
            <w:vAlign w:val="bottom"/>
          </w:tcPr>
          <w:p w14:paraId="38A78935" w14:textId="77777777" w:rsidR="00CF716E" w:rsidRPr="00A571BD" w:rsidRDefault="00CF716E" w:rsidP="00E679EF">
            <w:pPr>
              <w:rPr>
                <w:rFonts w:cs="Arial"/>
                <w:b/>
                <w:bCs/>
                <w:sz w:val="16"/>
                <w:szCs w:val="16"/>
              </w:rPr>
            </w:pPr>
            <w:r w:rsidRPr="00A571BD">
              <w:rPr>
                <w:rFonts w:cs="Arial"/>
                <w:b/>
                <w:bCs/>
                <w:sz w:val="16"/>
                <w:szCs w:val="16"/>
              </w:rPr>
              <w:t>Asian</w:t>
            </w:r>
            <w:r>
              <w:rPr>
                <w:rFonts w:cs="Arial"/>
                <w:b/>
                <w:bCs/>
                <w:sz w:val="16"/>
                <w:szCs w:val="16"/>
              </w:rPr>
              <w:t xml:space="preserve"> Non-Hispanic</w:t>
            </w:r>
          </w:p>
        </w:tc>
        <w:tc>
          <w:tcPr>
            <w:tcW w:w="808" w:type="dxa"/>
            <w:shd w:val="clear" w:color="auto" w:fill="auto"/>
            <w:vAlign w:val="center"/>
          </w:tcPr>
          <w:p w14:paraId="0E477BB7" w14:textId="77777777" w:rsidR="00CF716E" w:rsidRDefault="00CF716E" w:rsidP="00B86F3B">
            <w:pPr>
              <w:jc w:val="right"/>
              <w:rPr>
                <w:rFonts w:cs="Arial"/>
                <w:b/>
                <w:bCs/>
                <w:sz w:val="16"/>
                <w:szCs w:val="16"/>
              </w:rPr>
            </w:pPr>
            <w:r>
              <w:rPr>
                <w:rFonts w:cs="Arial"/>
                <w:b/>
                <w:bCs/>
                <w:sz w:val="16"/>
                <w:szCs w:val="16"/>
              </w:rPr>
              <w:t>6,457</w:t>
            </w:r>
          </w:p>
        </w:tc>
        <w:tc>
          <w:tcPr>
            <w:tcW w:w="705" w:type="dxa"/>
            <w:tcBorders>
              <w:right w:val="single" w:sz="8" w:space="0" w:color="808080"/>
            </w:tcBorders>
            <w:shd w:val="clear" w:color="auto" w:fill="auto"/>
            <w:vAlign w:val="center"/>
          </w:tcPr>
          <w:p w14:paraId="6761DD91" w14:textId="77777777" w:rsidR="00CF716E" w:rsidRDefault="00CF716E" w:rsidP="00B86F3B">
            <w:pPr>
              <w:jc w:val="right"/>
              <w:rPr>
                <w:rFonts w:cs="Arial"/>
                <w:b/>
                <w:bCs/>
                <w:sz w:val="16"/>
                <w:szCs w:val="16"/>
              </w:rPr>
            </w:pPr>
            <w:r>
              <w:rPr>
                <w:rFonts w:cs="Arial"/>
                <w:b/>
                <w:bCs/>
                <w:sz w:val="16"/>
                <w:szCs w:val="16"/>
              </w:rPr>
              <w:t>9.3</w:t>
            </w:r>
          </w:p>
        </w:tc>
        <w:tc>
          <w:tcPr>
            <w:tcW w:w="720" w:type="dxa"/>
            <w:tcBorders>
              <w:left w:val="single" w:sz="8" w:space="0" w:color="808080"/>
            </w:tcBorders>
            <w:shd w:val="clear" w:color="auto" w:fill="auto"/>
            <w:vAlign w:val="center"/>
          </w:tcPr>
          <w:p w14:paraId="307DE575" w14:textId="77777777" w:rsidR="00CF716E" w:rsidRDefault="00CF716E" w:rsidP="00B86F3B">
            <w:pPr>
              <w:jc w:val="right"/>
              <w:rPr>
                <w:rFonts w:cs="Arial"/>
                <w:b/>
                <w:bCs/>
                <w:sz w:val="16"/>
                <w:szCs w:val="16"/>
              </w:rPr>
            </w:pPr>
            <w:r>
              <w:rPr>
                <w:rFonts w:cs="Arial"/>
                <w:b/>
                <w:bCs/>
                <w:sz w:val="16"/>
                <w:szCs w:val="16"/>
              </w:rPr>
              <w:t>6</w:t>
            </w:r>
          </w:p>
        </w:tc>
        <w:tc>
          <w:tcPr>
            <w:tcW w:w="648" w:type="dxa"/>
            <w:shd w:val="clear" w:color="auto" w:fill="auto"/>
            <w:vAlign w:val="center"/>
          </w:tcPr>
          <w:p w14:paraId="68D894EA" w14:textId="77777777" w:rsidR="00CF716E" w:rsidRDefault="00CF716E" w:rsidP="00B86F3B">
            <w:pPr>
              <w:jc w:val="right"/>
              <w:rPr>
                <w:rFonts w:cs="Arial"/>
                <w:b/>
                <w:bCs/>
                <w:sz w:val="16"/>
                <w:szCs w:val="16"/>
              </w:rPr>
            </w:pPr>
            <w:r>
              <w:rPr>
                <w:rFonts w:cs="Arial"/>
                <w:b/>
                <w:bCs/>
                <w:sz w:val="16"/>
                <w:szCs w:val="16"/>
              </w:rPr>
              <w:t>0.1</w:t>
            </w:r>
          </w:p>
        </w:tc>
        <w:tc>
          <w:tcPr>
            <w:tcW w:w="720" w:type="dxa"/>
            <w:shd w:val="clear" w:color="auto" w:fill="auto"/>
            <w:vAlign w:val="center"/>
          </w:tcPr>
          <w:p w14:paraId="57D5C5EC" w14:textId="77777777" w:rsidR="00CF716E" w:rsidRDefault="00CF716E" w:rsidP="00B86F3B">
            <w:pPr>
              <w:jc w:val="right"/>
              <w:rPr>
                <w:rFonts w:cs="Arial"/>
                <w:b/>
                <w:bCs/>
                <w:sz w:val="16"/>
                <w:szCs w:val="16"/>
              </w:rPr>
            </w:pPr>
            <w:r>
              <w:rPr>
                <w:rFonts w:cs="Arial"/>
                <w:b/>
                <w:bCs/>
                <w:sz w:val="16"/>
                <w:szCs w:val="16"/>
              </w:rPr>
              <w:t>26</w:t>
            </w:r>
          </w:p>
        </w:tc>
        <w:tc>
          <w:tcPr>
            <w:tcW w:w="667" w:type="dxa"/>
            <w:tcBorders>
              <w:right w:val="single" w:sz="8" w:space="0" w:color="808080"/>
            </w:tcBorders>
            <w:shd w:val="clear" w:color="auto" w:fill="auto"/>
            <w:vAlign w:val="center"/>
          </w:tcPr>
          <w:p w14:paraId="3F16E4AC" w14:textId="77777777" w:rsidR="00CF716E" w:rsidRDefault="00CF716E" w:rsidP="00B86F3B">
            <w:pPr>
              <w:jc w:val="right"/>
              <w:rPr>
                <w:rFonts w:cs="Arial"/>
                <w:b/>
                <w:bCs/>
                <w:sz w:val="16"/>
                <w:szCs w:val="16"/>
              </w:rPr>
            </w:pPr>
            <w:r>
              <w:rPr>
                <w:rFonts w:cs="Arial"/>
                <w:b/>
                <w:bCs/>
                <w:sz w:val="16"/>
                <w:szCs w:val="16"/>
              </w:rPr>
              <w:t>0.4</w:t>
            </w:r>
          </w:p>
        </w:tc>
        <w:tc>
          <w:tcPr>
            <w:tcW w:w="720" w:type="dxa"/>
            <w:tcBorders>
              <w:left w:val="single" w:sz="8" w:space="0" w:color="808080"/>
            </w:tcBorders>
            <w:shd w:val="clear" w:color="auto" w:fill="auto"/>
            <w:vAlign w:val="center"/>
          </w:tcPr>
          <w:p w14:paraId="6C4F7093" w14:textId="77777777" w:rsidR="00CF716E" w:rsidRDefault="00CF716E" w:rsidP="00B86F3B">
            <w:pPr>
              <w:jc w:val="right"/>
              <w:rPr>
                <w:rFonts w:cs="Arial"/>
                <w:b/>
                <w:bCs/>
                <w:sz w:val="16"/>
                <w:szCs w:val="16"/>
              </w:rPr>
            </w:pPr>
            <w:r>
              <w:rPr>
                <w:rFonts w:cs="Arial"/>
                <w:b/>
                <w:bCs/>
                <w:sz w:val="16"/>
                <w:szCs w:val="16"/>
              </w:rPr>
              <w:t>63</w:t>
            </w:r>
          </w:p>
        </w:tc>
        <w:tc>
          <w:tcPr>
            <w:tcW w:w="593" w:type="dxa"/>
            <w:shd w:val="clear" w:color="auto" w:fill="auto"/>
            <w:vAlign w:val="center"/>
          </w:tcPr>
          <w:p w14:paraId="3E9EAC4A" w14:textId="77777777" w:rsidR="00CF716E" w:rsidRDefault="00CF716E" w:rsidP="00B86F3B">
            <w:pPr>
              <w:jc w:val="right"/>
              <w:rPr>
                <w:rFonts w:cs="Arial"/>
                <w:b/>
                <w:bCs/>
                <w:sz w:val="16"/>
                <w:szCs w:val="16"/>
              </w:rPr>
            </w:pPr>
            <w:r>
              <w:rPr>
                <w:rFonts w:cs="Arial"/>
                <w:b/>
                <w:bCs/>
                <w:sz w:val="16"/>
                <w:szCs w:val="16"/>
              </w:rPr>
              <w:t>1.0</w:t>
            </w:r>
          </w:p>
        </w:tc>
        <w:tc>
          <w:tcPr>
            <w:tcW w:w="627" w:type="dxa"/>
            <w:shd w:val="clear" w:color="auto" w:fill="auto"/>
            <w:vAlign w:val="center"/>
          </w:tcPr>
          <w:p w14:paraId="68447A82" w14:textId="77777777" w:rsidR="00CF716E" w:rsidRDefault="00CF716E" w:rsidP="00B86F3B">
            <w:pPr>
              <w:jc w:val="right"/>
              <w:rPr>
                <w:rFonts w:cs="Arial"/>
                <w:b/>
                <w:bCs/>
                <w:sz w:val="16"/>
                <w:szCs w:val="16"/>
              </w:rPr>
            </w:pPr>
            <w:r>
              <w:rPr>
                <w:rFonts w:cs="Arial"/>
                <w:b/>
                <w:bCs/>
                <w:sz w:val="16"/>
                <w:szCs w:val="16"/>
              </w:rPr>
              <w:t>542</w:t>
            </w:r>
          </w:p>
        </w:tc>
        <w:tc>
          <w:tcPr>
            <w:tcW w:w="696" w:type="dxa"/>
            <w:tcBorders>
              <w:right w:val="single" w:sz="8" w:space="0" w:color="808080"/>
            </w:tcBorders>
            <w:shd w:val="clear" w:color="auto" w:fill="auto"/>
            <w:vAlign w:val="center"/>
          </w:tcPr>
          <w:p w14:paraId="261CAF16" w14:textId="77777777" w:rsidR="00CF716E" w:rsidRDefault="00CF716E" w:rsidP="00B86F3B">
            <w:pPr>
              <w:jc w:val="right"/>
              <w:rPr>
                <w:rFonts w:cs="Arial"/>
                <w:b/>
                <w:bCs/>
                <w:sz w:val="16"/>
                <w:szCs w:val="16"/>
              </w:rPr>
            </w:pPr>
            <w:r>
              <w:rPr>
                <w:rFonts w:cs="Arial"/>
                <w:b/>
                <w:bCs/>
                <w:sz w:val="16"/>
                <w:szCs w:val="16"/>
              </w:rPr>
              <w:t>8.4</w:t>
            </w:r>
          </w:p>
        </w:tc>
        <w:tc>
          <w:tcPr>
            <w:tcW w:w="746" w:type="dxa"/>
            <w:tcBorders>
              <w:left w:val="single" w:sz="8" w:space="0" w:color="808080"/>
            </w:tcBorders>
            <w:shd w:val="clear" w:color="auto" w:fill="auto"/>
            <w:vAlign w:val="center"/>
          </w:tcPr>
          <w:p w14:paraId="35759B03" w14:textId="77777777" w:rsidR="00CF716E" w:rsidRDefault="00CF716E" w:rsidP="00B86F3B">
            <w:pPr>
              <w:jc w:val="right"/>
              <w:rPr>
                <w:rFonts w:cs="Arial"/>
                <w:b/>
                <w:bCs/>
                <w:sz w:val="16"/>
                <w:szCs w:val="16"/>
              </w:rPr>
            </w:pPr>
            <w:r>
              <w:rPr>
                <w:rFonts w:cs="Arial"/>
                <w:b/>
                <w:bCs/>
                <w:sz w:val="16"/>
                <w:szCs w:val="16"/>
              </w:rPr>
              <w:t>5,410</w:t>
            </w:r>
          </w:p>
        </w:tc>
        <w:tc>
          <w:tcPr>
            <w:tcW w:w="630" w:type="dxa"/>
            <w:shd w:val="clear" w:color="auto" w:fill="auto"/>
            <w:vAlign w:val="center"/>
          </w:tcPr>
          <w:p w14:paraId="7BC88885" w14:textId="77777777" w:rsidR="00CF716E" w:rsidRDefault="00CF716E" w:rsidP="00B86F3B">
            <w:pPr>
              <w:jc w:val="right"/>
              <w:rPr>
                <w:rFonts w:cs="Arial"/>
                <w:b/>
                <w:bCs/>
                <w:sz w:val="16"/>
                <w:szCs w:val="16"/>
              </w:rPr>
            </w:pPr>
            <w:r>
              <w:rPr>
                <w:rFonts w:cs="Arial"/>
                <w:b/>
                <w:bCs/>
                <w:sz w:val="16"/>
                <w:szCs w:val="16"/>
              </w:rPr>
              <w:t>84.7</w:t>
            </w:r>
          </w:p>
        </w:tc>
        <w:tc>
          <w:tcPr>
            <w:tcW w:w="720" w:type="dxa"/>
            <w:shd w:val="clear" w:color="auto" w:fill="auto"/>
            <w:vAlign w:val="center"/>
          </w:tcPr>
          <w:p w14:paraId="572A4CA1" w14:textId="77777777" w:rsidR="00CF716E" w:rsidRDefault="00CF716E" w:rsidP="00B86F3B">
            <w:pPr>
              <w:jc w:val="right"/>
              <w:rPr>
                <w:rFonts w:cs="Arial"/>
                <w:b/>
                <w:bCs/>
                <w:sz w:val="16"/>
                <w:szCs w:val="16"/>
              </w:rPr>
            </w:pPr>
            <w:r>
              <w:rPr>
                <w:rFonts w:cs="Arial"/>
                <w:b/>
                <w:bCs/>
                <w:sz w:val="16"/>
                <w:szCs w:val="16"/>
              </w:rPr>
              <w:t>5,248</w:t>
            </w:r>
          </w:p>
        </w:tc>
        <w:tc>
          <w:tcPr>
            <w:tcW w:w="639" w:type="dxa"/>
            <w:tcBorders>
              <w:right w:val="single" w:sz="8" w:space="0" w:color="808080"/>
            </w:tcBorders>
            <w:shd w:val="clear" w:color="auto" w:fill="auto"/>
            <w:vAlign w:val="center"/>
          </w:tcPr>
          <w:p w14:paraId="0CCA8F23" w14:textId="77777777" w:rsidR="00CF716E" w:rsidRDefault="00CF716E" w:rsidP="00B86F3B">
            <w:pPr>
              <w:jc w:val="right"/>
              <w:rPr>
                <w:rFonts w:cs="Arial"/>
                <w:b/>
                <w:bCs/>
                <w:sz w:val="16"/>
                <w:szCs w:val="16"/>
              </w:rPr>
            </w:pPr>
            <w:r>
              <w:rPr>
                <w:rFonts w:cs="Arial"/>
                <w:b/>
                <w:bCs/>
                <w:sz w:val="16"/>
                <w:szCs w:val="16"/>
              </w:rPr>
              <w:t>81.8</w:t>
            </w:r>
          </w:p>
        </w:tc>
        <w:tc>
          <w:tcPr>
            <w:tcW w:w="809" w:type="dxa"/>
            <w:tcBorders>
              <w:left w:val="single" w:sz="8" w:space="0" w:color="808080"/>
            </w:tcBorders>
            <w:shd w:val="clear" w:color="auto" w:fill="auto"/>
            <w:vAlign w:val="center"/>
          </w:tcPr>
          <w:p w14:paraId="51E1F29A" w14:textId="77777777" w:rsidR="00CF716E" w:rsidRDefault="00CF716E" w:rsidP="00B86F3B">
            <w:pPr>
              <w:jc w:val="right"/>
              <w:rPr>
                <w:rFonts w:cs="Arial"/>
                <w:b/>
                <w:bCs/>
                <w:sz w:val="16"/>
                <w:szCs w:val="16"/>
              </w:rPr>
            </w:pPr>
            <w:r>
              <w:rPr>
                <w:rFonts w:cs="Arial"/>
                <w:b/>
                <w:bCs/>
                <w:sz w:val="16"/>
                <w:szCs w:val="16"/>
              </w:rPr>
              <w:t>1,846</w:t>
            </w:r>
          </w:p>
        </w:tc>
        <w:tc>
          <w:tcPr>
            <w:tcW w:w="630" w:type="dxa"/>
            <w:tcBorders>
              <w:right w:val="single" w:sz="8" w:space="0" w:color="808080"/>
            </w:tcBorders>
            <w:shd w:val="clear" w:color="auto" w:fill="auto"/>
            <w:vAlign w:val="center"/>
          </w:tcPr>
          <w:p w14:paraId="6424E352" w14:textId="77777777" w:rsidR="00CF716E" w:rsidRDefault="00CF716E" w:rsidP="00B86F3B">
            <w:pPr>
              <w:jc w:val="right"/>
              <w:rPr>
                <w:rFonts w:cs="Arial"/>
                <w:b/>
                <w:bCs/>
                <w:sz w:val="16"/>
                <w:szCs w:val="16"/>
              </w:rPr>
            </w:pPr>
            <w:r>
              <w:rPr>
                <w:rFonts w:cs="Arial"/>
                <w:b/>
                <w:bCs/>
                <w:sz w:val="16"/>
                <w:szCs w:val="16"/>
              </w:rPr>
              <w:t>28.6</w:t>
            </w:r>
          </w:p>
        </w:tc>
        <w:tc>
          <w:tcPr>
            <w:tcW w:w="782" w:type="dxa"/>
            <w:tcBorders>
              <w:left w:val="single" w:sz="8" w:space="0" w:color="808080"/>
            </w:tcBorders>
            <w:shd w:val="clear" w:color="auto" w:fill="auto"/>
            <w:vAlign w:val="center"/>
          </w:tcPr>
          <w:p w14:paraId="7631B7C6" w14:textId="77777777" w:rsidR="00CF716E" w:rsidRDefault="00CF716E" w:rsidP="00B86F3B">
            <w:pPr>
              <w:jc w:val="right"/>
              <w:rPr>
                <w:rFonts w:cs="Arial"/>
                <w:b/>
                <w:bCs/>
                <w:sz w:val="16"/>
                <w:szCs w:val="16"/>
              </w:rPr>
            </w:pPr>
            <w:r>
              <w:rPr>
                <w:rFonts w:cs="Arial"/>
                <w:b/>
                <w:bCs/>
                <w:sz w:val="16"/>
                <w:szCs w:val="16"/>
              </w:rPr>
              <w:t>5,860</w:t>
            </w:r>
          </w:p>
        </w:tc>
        <w:tc>
          <w:tcPr>
            <w:tcW w:w="630" w:type="dxa"/>
            <w:shd w:val="clear" w:color="auto" w:fill="auto"/>
            <w:vAlign w:val="center"/>
          </w:tcPr>
          <w:p w14:paraId="6C6411DA" w14:textId="77777777" w:rsidR="00CF716E" w:rsidRDefault="00CF716E" w:rsidP="00B86F3B">
            <w:pPr>
              <w:jc w:val="right"/>
              <w:rPr>
                <w:rFonts w:cs="Arial"/>
                <w:b/>
                <w:bCs/>
                <w:sz w:val="16"/>
                <w:szCs w:val="16"/>
              </w:rPr>
            </w:pPr>
            <w:r>
              <w:rPr>
                <w:rFonts w:cs="Arial"/>
                <w:b/>
                <w:bCs/>
                <w:sz w:val="16"/>
                <w:szCs w:val="16"/>
              </w:rPr>
              <w:t>90.9</w:t>
            </w:r>
          </w:p>
        </w:tc>
      </w:tr>
      <w:tr w:rsidR="00CF716E" w14:paraId="754FE20F" w14:textId="77777777" w:rsidTr="00B86F3B">
        <w:tc>
          <w:tcPr>
            <w:tcW w:w="2000" w:type="dxa"/>
            <w:shd w:val="clear" w:color="auto" w:fill="auto"/>
            <w:vAlign w:val="bottom"/>
          </w:tcPr>
          <w:p w14:paraId="679EC790" w14:textId="77777777" w:rsidR="00CF716E" w:rsidRPr="00A571BD" w:rsidRDefault="00CF716E"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center"/>
          </w:tcPr>
          <w:p w14:paraId="515ADF70" w14:textId="77777777" w:rsidR="00CF716E" w:rsidRDefault="00CF716E" w:rsidP="00B86F3B">
            <w:pPr>
              <w:jc w:val="right"/>
              <w:rPr>
                <w:rFonts w:cs="Arial"/>
                <w:sz w:val="16"/>
                <w:szCs w:val="16"/>
              </w:rPr>
            </w:pPr>
            <w:r>
              <w:rPr>
                <w:rFonts w:cs="Arial"/>
                <w:sz w:val="16"/>
                <w:szCs w:val="16"/>
              </w:rPr>
              <w:t>1,276</w:t>
            </w:r>
          </w:p>
        </w:tc>
        <w:tc>
          <w:tcPr>
            <w:tcW w:w="705" w:type="dxa"/>
            <w:tcBorders>
              <w:right w:val="single" w:sz="8" w:space="0" w:color="808080"/>
            </w:tcBorders>
            <w:shd w:val="clear" w:color="auto" w:fill="auto"/>
            <w:vAlign w:val="center"/>
          </w:tcPr>
          <w:p w14:paraId="263ABCC2" w14:textId="77777777" w:rsidR="00CF716E" w:rsidRDefault="00CF716E" w:rsidP="00B86F3B">
            <w:pPr>
              <w:jc w:val="right"/>
              <w:rPr>
                <w:rFonts w:cs="Arial"/>
                <w:sz w:val="16"/>
                <w:szCs w:val="16"/>
              </w:rPr>
            </w:pPr>
            <w:r>
              <w:rPr>
                <w:rFonts w:cs="Arial"/>
                <w:sz w:val="16"/>
                <w:szCs w:val="16"/>
              </w:rPr>
              <w:t>19.8</w:t>
            </w:r>
          </w:p>
        </w:tc>
        <w:tc>
          <w:tcPr>
            <w:tcW w:w="720" w:type="dxa"/>
            <w:tcBorders>
              <w:left w:val="single" w:sz="8" w:space="0" w:color="808080"/>
            </w:tcBorders>
            <w:shd w:val="clear" w:color="auto" w:fill="auto"/>
            <w:vAlign w:val="center"/>
          </w:tcPr>
          <w:p w14:paraId="366815A0" w14:textId="77777777" w:rsidR="00CF716E" w:rsidRDefault="00CF716E" w:rsidP="00B86F3B">
            <w:pPr>
              <w:jc w:val="right"/>
              <w:rPr>
                <w:rFonts w:cs="Arial"/>
                <w:sz w:val="16"/>
                <w:szCs w:val="16"/>
              </w:rPr>
            </w:pPr>
            <w:r>
              <w:rPr>
                <w:rFonts w:cs="Arial"/>
                <w:sz w:val="16"/>
                <w:szCs w:val="16"/>
              </w:rPr>
              <w:t>5</w:t>
            </w:r>
          </w:p>
        </w:tc>
        <w:tc>
          <w:tcPr>
            <w:tcW w:w="648" w:type="dxa"/>
            <w:shd w:val="clear" w:color="auto" w:fill="auto"/>
            <w:vAlign w:val="center"/>
          </w:tcPr>
          <w:p w14:paraId="521268FA" w14:textId="77777777" w:rsidR="00CF716E" w:rsidRDefault="00CF716E" w:rsidP="00B86F3B">
            <w:pPr>
              <w:jc w:val="right"/>
              <w:rPr>
                <w:rFonts w:cs="Arial"/>
                <w:sz w:val="16"/>
                <w:szCs w:val="16"/>
              </w:rPr>
            </w:pPr>
            <w:r>
              <w:rPr>
                <w:rFonts w:cs="Arial"/>
                <w:sz w:val="16"/>
                <w:szCs w:val="16"/>
              </w:rPr>
              <w:t>0.4</w:t>
            </w:r>
          </w:p>
        </w:tc>
        <w:tc>
          <w:tcPr>
            <w:tcW w:w="720" w:type="dxa"/>
            <w:shd w:val="clear" w:color="auto" w:fill="auto"/>
            <w:vAlign w:val="center"/>
          </w:tcPr>
          <w:p w14:paraId="27520E19" w14:textId="77777777" w:rsidR="00CF716E" w:rsidRDefault="00CF716E" w:rsidP="00B86F3B">
            <w:pPr>
              <w:jc w:val="right"/>
              <w:rPr>
                <w:rFonts w:cs="Arial"/>
                <w:sz w:val="16"/>
                <w:szCs w:val="16"/>
              </w:rPr>
            </w:pPr>
            <w:r>
              <w:rPr>
                <w:rFonts w:cs="Arial"/>
                <w:sz w:val="16"/>
                <w:szCs w:val="16"/>
              </w:rPr>
              <w:t>17</w:t>
            </w:r>
          </w:p>
        </w:tc>
        <w:tc>
          <w:tcPr>
            <w:tcW w:w="667" w:type="dxa"/>
            <w:tcBorders>
              <w:right w:val="single" w:sz="8" w:space="0" w:color="808080"/>
            </w:tcBorders>
            <w:shd w:val="clear" w:color="auto" w:fill="auto"/>
            <w:vAlign w:val="center"/>
          </w:tcPr>
          <w:p w14:paraId="11F38F4E" w14:textId="77777777" w:rsidR="00CF716E" w:rsidRDefault="00CF716E" w:rsidP="00B86F3B">
            <w:pPr>
              <w:jc w:val="right"/>
              <w:rPr>
                <w:rFonts w:cs="Arial"/>
                <w:sz w:val="16"/>
                <w:szCs w:val="16"/>
              </w:rPr>
            </w:pPr>
            <w:r>
              <w:rPr>
                <w:rFonts w:cs="Arial"/>
                <w:sz w:val="16"/>
                <w:szCs w:val="16"/>
              </w:rPr>
              <w:t>1.3</w:t>
            </w:r>
          </w:p>
        </w:tc>
        <w:tc>
          <w:tcPr>
            <w:tcW w:w="720" w:type="dxa"/>
            <w:tcBorders>
              <w:left w:val="single" w:sz="8" w:space="0" w:color="808080"/>
            </w:tcBorders>
            <w:shd w:val="clear" w:color="auto" w:fill="auto"/>
            <w:vAlign w:val="center"/>
          </w:tcPr>
          <w:p w14:paraId="47CD5BFB" w14:textId="77777777" w:rsidR="00CF716E" w:rsidRDefault="00CF716E" w:rsidP="00B86F3B">
            <w:pPr>
              <w:jc w:val="right"/>
              <w:rPr>
                <w:rFonts w:cs="Arial"/>
                <w:sz w:val="16"/>
                <w:szCs w:val="16"/>
              </w:rPr>
            </w:pPr>
            <w:r>
              <w:rPr>
                <w:rFonts w:cs="Arial"/>
                <w:sz w:val="16"/>
                <w:szCs w:val="16"/>
              </w:rPr>
              <w:t>12</w:t>
            </w:r>
          </w:p>
        </w:tc>
        <w:tc>
          <w:tcPr>
            <w:tcW w:w="593" w:type="dxa"/>
            <w:shd w:val="clear" w:color="auto" w:fill="auto"/>
            <w:vAlign w:val="center"/>
          </w:tcPr>
          <w:p w14:paraId="2C4E9250" w14:textId="77777777" w:rsidR="00CF716E" w:rsidRDefault="00CF716E" w:rsidP="00B86F3B">
            <w:pPr>
              <w:jc w:val="right"/>
              <w:rPr>
                <w:rFonts w:cs="Arial"/>
                <w:sz w:val="16"/>
                <w:szCs w:val="16"/>
              </w:rPr>
            </w:pPr>
            <w:r>
              <w:rPr>
                <w:rFonts w:cs="Arial"/>
                <w:sz w:val="16"/>
                <w:szCs w:val="16"/>
              </w:rPr>
              <w:t>0.9</w:t>
            </w:r>
          </w:p>
        </w:tc>
        <w:tc>
          <w:tcPr>
            <w:tcW w:w="627" w:type="dxa"/>
            <w:shd w:val="clear" w:color="auto" w:fill="auto"/>
            <w:vAlign w:val="center"/>
          </w:tcPr>
          <w:p w14:paraId="5D4FD0A4" w14:textId="77777777" w:rsidR="00CF716E" w:rsidRDefault="00CF716E" w:rsidP="00B86F3B">
            <w:pPr>
              <w:jc w:val="right"/>
              <w:rPr>
                <w:rFonts w:cs="Arial"/>
                <w:sz w:val="16"/>
                <w:szCs w:val="16"/>
              </w:rPr>
            </w:pPr>
            <w:r>
              <w:rPr>
                <w:rFonts w:cs="Arial"/>
                <w:sz w:val="16"/>
                <w:szCs w:val="16"/>
              </w:rPr>
              <w:t>119</w:t>
            </w:r>
          </w:p>
        </w:tc>
        <w:tc>
          <w:tcPr>
            <w:tcW w:w="696" w:type="dxa"/>
            <w:tcBorders>
              <w:right w:val="single" w:sz="8" w:space="0" w:color="808080"/>
            </w:tcBorders>
            <w:shd w:val="clear" w:color="auto" w:fill="auto"/>
            <w:vAlign w:val="center"/>
          </w:tcPr>
          <w:p w14:paraId="5A040BA7" w14:textId="77777777" w:rsidR="00CF716E" w:rsidRDefault="00CF716E" w:rsidP="00B86F3B">
            <w:pPr>
              <w:jc w:val="right"/>
              <w:rPr>
                <w:rFonts w:cs="Arial"/>
                <w:sz w:val="16"/>
                <w:szCs w:val="16"/>
              </w:rPr>
            </w:pPr>
            <w:r>
              <w:rPr>
                <w:rFonts w:cs="Arial"/>
                <w:sz w:val="16"/>
                <w:szCs w:val="16"/>
              </w:rPr>
              <w:t>9.4</w:t>
            </w:r>
          </w:p>
        </w:tc>
        <w:tc>
          <w:tcPr>
            <w:tcW w:w="746" w:type="dxa"/>
            <w:tcBorders>
              <w:left w:val="single" w:sz="8" w:space="0" w:color="808080"/>
            </w:tcBorders>
            <w:shd w:val="clear" w:color="auto" w:fill="auto"/>
            <w:vAlign w:val="center"/>
          </w:tcPr>
          <w:p w14:paraId="683FEAF8" w14:textId="77777777" w:rsidR="00CF716E" w:rsidRDefault="00CF716E" w:rsidP="00B86F3B">
            <w:pPr>
              <w:jc w:val="right"/>
              <w:rPr>
                <w:rFonts w:cs="Arial"/>
                <w:sz w:val="16"/>
                <w:szCs w:val="16"/>
              </w:rPr>
            </w:pPr>
            <w:r>
              <w:rPr>
                <w:rFonts w:cs="Arial"/>
                <w:sz w:val="16"/>
                <w:szCs w:val="16"/>
              </w:rPr>
              <w:t>1,099</w:t>
            </w:r>
          </w:p>
        </w:tc>
        <w:tc>
          <w:tcPr>
            <w:tcW w:w="630" w:type="dxa"/>
            <w:shd w:val="clear" w:color="auto" w:fill="auto"/>
            <w:vAlign w:val="center"/>
          </w:tcPr>
          <w:p w14:paraId="77261C1C" w14:textId="77777777" w:rsidR="00CF716E" w:rsidRDefault="00CF716E" w:rsidP="00B86F3B">
            <w:pPr>
              <w:jc w:val="right"/>
              <w:rPr>
                <w:rFonts w:cs="Arial"/>
                <w:sz w:val="16"/>
                <w:szCs w:val="16"/>
              </w:rPr>
            </w:pPr>
            <w:r>
              <w:rPr>
                <w:rFonts w:cs="Arial"/>
                <w:sz w:val="16"/>
                <w:szCs w:val="16"/>
              </w:rPr>
              <w:t>87.6</w:t>
            </w:r>
          </w:p>
        </w:tc>
        <w:tc>
          <w:tcPr>
            <w:tcW w:w="720" w:type="dxa"/>
            <w:shd w:val="clear" w:color="auto" w:fill="auto"/>
            <w:vAlign w:val="center"/>
          </w:tcPr>
          <w:p w14:paraId="0C114D38" w14:textId="77777777" w:rsidR="00CF716E" w:rsidRDefault="00CF716E" w:rsidP="00B86F3B">
            <w:pPr>
              <w:jc w:val="right"/>
              <w:rPr>
                <w:rFonts w:cs="Arial"/>
                <w:sz w:val="16"/>
                <w:szCs w:val="16"/>
              </w:rPr>
            </w:pPr>
            <w:r>
              <w:rPr>
                <w:rFonts w:cs="Arial"/>
                <w:sz w:val="16"/>
                <w:szCs w:val="16"/>
              </w:rPr>
              <w:t>1,060</w:t>
            </w:r>
          </w:p>
        </w:tc>
        <w:tc>
          <w:tcPr>
            <w:tcW w:w="639" w:type="dxa"/>
            <w:tcBorders>
              <w:right w:val="single" w:sz="8" w:space="0" w:color="808080"/>
            </w:tcBorders>
            <w:shd w:val="clear" w:color="auto" w:fill="auto"/>
            <w:vAlign w:val="center"/>
          </w:tcPr>
          <w:p w14:paraId="0ECC1851" w14:textId="77777777" w:rsidR="00CF716E" w:rsidRDefault="00CF716E" w:rsidP="00B86F3B">
            <w:pPr>
              <w:jc w:val="right"/>
              <w:rPr>
                <w:rFonts w:cs="Arial"/>
                <w:sz w:val="16"/>
                <w:szCs w:val="16"/>
              </w:rPr>
            </w:pPr>
            <w:r>
              <w:rPr>
                <w:rFonts w:cs="Arial"/>
                <w:sz w:val="16"/>
                <w:szCs w:val="16"/>
              </w:rPr>
              <w:t>83.9</w:t>
            </w:r>
          </w:p>
        </w:tc>
        <w:tc>
          <w:tcPr>
            <w:tcW w:w="809" w:type="dxa"/>
            <w:tcBorders>
              <w:left w:val="single" w:sz="8" w:space="0" w:color="808080"/>
            </w:tcBorders>
            <w:shd w:val="clear" w:color="auto" w:fill="auto"/>
            <w:vAlign w:val="center"/>
          </w:tcPr>
          <w:p w14:paraId="46CD8D07" w14:textId="77777777" w:rsidR="00CF716E" w:rsidRDefault="00CF716E" w:rsidP="00B86F3B">
            <w:pPr>
              <w:jc w:val="right"/>
              <w:rPr>
                <w:rFonts w:cs="Arial"/>
                <w:sz w:val="16"/>
                <w:szCs w:val="16"/>
              </w:rPr>
            </w:pPr>
            <w:r>
              <w:rPr>
                <w:rFonts w:cs="Arial"/>
                <w:sz w:val="16"/>
                <w:szCs w:val="16"/>
              </w:rPr>
              <w:t>336</w:t>
            </w:r>
          </w:p>
        </w:tc>
        <w:tc>
          <w:tcPr>
            <w:tcW w:w="630" w:type="dxa"/>
            <w:tcBorders>
              <w:right w:val="single" w:sz="8" w:space="0" w:color="808080"/>
            </w:tcBorders>
            <w:shd w:val="clear" w:color="auto" w:fill="auto"/>
            <w:vAlign w:val="center"/>
          </w:tcPr>
          <w:p w14:paraId="56A828D2" w14:textId="77777777" w:rsidR="00CF716E" w:rsidRDefault="00CF716E" w:rsidP="00B86F3B">
            <w:pPr>
              <w:jc w:val="right"/>
              <w:rPr>
                <w:rFonts w:cs="Arial"/>
                <w:sz w:val="16"/>
                <w:szCs w:val="16"/>
              </w:rPr>
            </w:pPr>
            <w:r>
              <w:rPr>
                <w:rFonts w:cs="Arial"/>
                <w:sz w:val="16"/>
                <w:szCs w:val="16"/>
              </w:rPr>
              <w:t>26.3</w:t>
            </w:r>
          </w:p>
        </w:tc>
        <w:tc>
          <w:tcPr>
            <w:tcW w:w="782" w:type="dxa"/>
            <w:tcBorders>
              <w:left w:val="single" w:sz="8" w:space="0" w:color="808080"/>
            </w:tcBorders>
            <w:shd w:val="clear" w:color="auto" w:fill="auto"/>
            <w:vAlign w:val="center"/>
          </w:tcPr>
          <w:p w14:paraId="0C32F3FB" w14:textId="77777777" w:rsidR="00CF716E" w:rsidRDefault="00CF716E" w:rsidP="00B86F3B">
            <w:pPr>
              <w:jc w:val="right"/>
              <w:rPr>
                <w:rFonts w:cs="Arial"/>
                <w:sz w:val="16"/>
                <w:szCs w:val="16"/>
              </w:rPr>
            </w:pPr>
            <w:r>
              <w:rPr>
                <w:rFonts w:cs="Arial"/>
                <w:sz w:val="16"/>
                <w:szCs w:val="16"/>
              </w:rPr>
              <w:t>1,103</w:t>
            </w:r>
          </w:p>
        </w:tc>
        <w:tc>
          <w:tcPr>
            <w:tcW w:w="630" w:type="dxa"/>
            <w:shd w:val="clear" w:color="auto" w:fill="auto"/>
            <w:vAlign w:val="center"/>
          </w:tcPr>
          <w:p w14:paraId="19C6A90C" w14:textId="77777777" w:rsidR="00CF716E" w:rsidRDefault="00CF716E" w:rsidP="00B86F3B">
            <w:pPr>
              <w:jc w:val="right"/>
              <w:rPr>
                <w:rFonts w:cs="Arial"/>
                <w:sz w:val="16"/>
                <w:szCs w:val="16"/>
              </w:rPr>
            </w:pPr>
            <w:r>
              <w:rPr>
                <w:rFonts w:cs="Arial"/>
                <w:sz w:val="16"/>
                <w:szCs w:val="16"/>
              </w:rPr>
              <w:t>86.6</w:t>
            </w:r>
          </w:p>
        </w:tc>
      </w:tr>
      <w:tr w:rsidR="00716C87" w:rsidRPr="005E65B9" w14:paraId="1B866850" w14:textId="77777777" w:rsidTr="00B86F3B">
        <w:trPr>
          <w:trHeight w:val="80"/>
        </w:trPr>
        <w:tc>
          <w:tcPr>
            <w:tcW w:w="2000" w:type="dxa"/>
            <w:shd w:val="clear" w:color="auto" w:fill="auto"/>
            <w:vAlign w:val="bottom"/>
          </w:tcPr>
          <w:p w14:paraId="14A05C34" w14:textId="77777777" w:rsidR="00716C87" w:rsidRPr="00A571BD" w:rsidRDefault="00716C87"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center"/>
          </w:tcPr>
          <w:p w14:paraId="66FDE904" w14:textId="77777777" w:rsidR="00716C87" w:rsidRPr="00CF716E" w:rsidRDefault="00716C87" w:rsidP="00B86F3B">
            <w:pPr>
              <w:jc w:val="right"/>
              <w:rPr>
                <w:rFonts w:cs="Arial"/>
                <w:color w:val="9C0006"/>
                <w:sz w:val="16"/>
                <w:szCs w:val="16"/>
                <w:vertAlign w:val="superscript"/>
              </w:rPr>
            </w:pPr>
            <w:r w:rsidRPr="00CF716E">
              <w:rPr>
                <w:rFonts w:cs="Arial"/>
                <w:sz w:val="16"/>
                <w:szCs w:val="16"/>
                <w:vertAlign w:val="superscript"/>
              </w:rPr>
              <w:t>--6</w:t>
            </w:r>
          </w:p>
        </w:tc>
        <w:tc>
          <w:tcPr>
            <w:tcW w:w="705" w:type="dxa"/>
            <w:tcBorders>
              <w:right w:val="single" w:sz="8" w:space="0" w:color="808080"/>
            </w:tcBorders>
            <w:shd w:val="clear" w:color="auto" w:fill="auto"/>
            <w:vAlign w:val="center"/>
          </w:tcPr>
          <w:p w14:paraId="35E12C26" w14:textId="77777777" w:rsidR="00716C87" w:rsidRDefault="00716C87" w:rsidP="00B86F3B">
            <w:pPr>
              <w:jc w:val="right"/>
              <w:rPr>
                <w:rFonts w:cs="Arial"/>
                <w:sz w:val="16"/>
                <w:szCs w:val="16"/>
              </w:rPr>
            </w:pPr>
            <w:r w:rsidRPr="00CF716E">
              <w:rPr>
                <w:rFonts w:cs="Arial"/>
                <w:sz w:val="16"/>
                <w:szCs w:val="16"/>
                <w:vertAlign w:val="superscript"/>
              </w:rPr>
              <w:t>--6</w:t>
            </w:r>
          </w:p>
        </w:tc>
        <w:tc>
          <w:tcPr>
            <w:tcW w:w="720" w:type="dxa"/>
            <w:tcBorders>
              <w:left w:val="single" w:sz="8" w:space="0" w:color="808080"/>
            </w:tcBorders>
            <w:shd w:val="clear" w:color="auto" w:fill="auto"/>
            <w:vAlign w:val="center"/>
          </w:tcPr>
          <w:p w14:paraId="1A6784A6" w14:textId="77777777" w:rsidR="00716C87" w:rsidRDefault="00716C87" w:rsidP="00B86F3B">
            <w:pPr>
              <w:jc w:val="right"/>
              <w:rPr>
                <w:rFonts w:cs="Arial"/>
                <w:sz w:val="16"/>
                <w:szCs w:val="16"/>
              </w:rPr>
            </w:pPr>
            <w:r>
              <w:rPr>
                <w:rFonts w:cs="Arial"/>
                <w:sz w:val="16"/>
                <w:szCs w:val="16"/>
              </w:rPr>
              <w:t>0</w:t>
            </w:r>
          </w:p>
        </w:tc>
        <w:tc>
          <w:tcPr>
            <w:tcW w:w="648" w:type="dxa"/>
            <w:shd w:val="clear" w:color="auto" w:fill="auto"/>
            <w:vAlign w:val="center"/>
          </w:tcPr>
          <w:p w14:paraId="10589BCA" w14:textId="77777777" w:rsidR="00716C87" w:rsidRDefault="00716C87" w:rsidP="00B86F3B">
            <w:pPr>
              <w:jc w:val="right"/>
              <w:rPr>
                <w:rFonts w:cs="Arial"/>
                <w:sz w:val="16"/>
                <w:szCs w:val="16"/>
              </w:rPr>
            </w:pPr>
            <w:r>
              <w:rPr>
                <w:rFonts w:cs="Arial"/>
                <w:sz w:val="16"/>
                <w:szCs w:val="16"/>
              </w:rPr>
              <w:t>0.0</w:t>
            </w:r>
          </w:p>
        </w:tc>
        <w:tc>
          <w:tcPr>
            <w:tcW w:w="720" w:type="dxa"/>
            <w:shd w:val="clear" w:color="auto" w:fill="auto"/>
            <w:vAlign w:val="center"/>
          </w:tcPr>
          <w:p w14:paraId="325D52CD" w14:textId="77777777" w:rsidR="00716C87" w:rsidRDefault="00716C87" w:rsidP="00B86F3B">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center"/>
          </w:tcPr>
          <w:p w14:paraId="413E41B6" w14:textId="77777777" w:rsidR="00716C87" w:rsidRDefault="00716C87" w:rsidP="00B86F3B">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center"/>
          </w:tcPr>
          <w:p w14:paraId="0C6BC8A6" w14:textId="77777777" w:rsidR="00716C87" w:rsidRDefault="00716C87" w:rsidP="00B86F3B">
            <w:pPr>
              <w:jc w:val="right"/>
              <w:rPr>
                <w:rFonts w:cs="Arial"/>
                <w:sz w:val="16"/>
                <w:szCs w:val="16"/>
              </w:rPr>
            </w:pPr>
            <w:r>
              <w:rPr>
                <w:rFonts w:cs="Arial"/>
                <w:sz w:val="16"/>
                <w:szCs w:val="16"/>
              </w:rPr>
              <w:t>0</w:t>
            </w:r>
          </w:p>
        </w:tc>
        <w:tc>
          <w:tcPr>
            <w:tcW w:w="593" w:type="dxa"/>
            <w:shd w:val="clear" w:color="auto" w:fill="auto"/>
            <w:vAlign w:val="center"/>
          </w:tcPr>
          <w:p w14:paraId="1DFD4081" w14:textId="77777777" w:rsidR="00716C87" w:rsidRDefault="00716C87" w:rsidP="00B86F3B">
            <w:pPr>
              <w:jc w:val="right"/>
              <w:rPr>
                <w:rFonts w:cs="Arial"/>
                <w:sz w:val="16"/>
                <w:szCs w:val="16"/>
              </w:rPr>
            </w:pPr>
            <w:r>
              <w:rPr>
                <w:rFonts w:cs="Arial"/>
                <w:sz w:val="16"/>
                <w:szCs w:val="16"/>
              </w:rPr>
              <w:t>0.0</w:t>
            </w:r>
          </w:p>
        </w:tc>
        <w:tc>
          <w:tcPr>
            <w:tcW w:w="627" w:type="dxa"/>
            <w:shd w:val="clear" w:color="auto" w:fill="auto"/>
            <w:vAlign w:val="center"/>
          </w:tcPr>
          <w:p w14:paraId="17A0512F" w14:textId="77777777" w:rsidR="00716C87" w:rsidRPr="00CF716E" w:rsidRDefault="00716C87" w:rsidP="00B86F3B">
            <w:pPr>
              <w:jc w:val="right"/>
              <w:rPr>
                <w:rFonts w:cs="Arial"/>
                <w:color w:val="9C0006"/>
                <w:sz w:val="16"/>
                <w:szCs w:val="16"/>
                <w:vertAlign w:val="superscript"/>
              </w:rPr>
            </w:pPr>
            <w:r w:rsidRPr="00CF716E">
              <w:rPr>
                <w:rFonts w:cs="Arial"/>
                <w:sz w:val="16"/>
                <w:szCs w:val="16"/>
                <w:vertAlign w:val="superscript"/>
              </w:rPr>
              <w:t>--6</w:t>
            </w:r>
          </w:p>
        </w:tc>
        <w:tc>
          <w:tcPr>
            <w:tcW w:w="696" w:type="dxa"/>
            <w:tcBorders>
              <w:right w:val="single" w:sz="8" w:space="0" w:color="808080"/>
            </w:tcBorders>
            <w:shd w:val="clear" w:color="auto" w:fill="auto"/>
            <w:vAlign w:val="center"/>
          </w:tcPr>
          <w:p w14:paraId="7C573403" w14:textId="77777777" w:rsidR="00716C87" w:rsidRDefault="00716C87" w:rsidP="00B86F3B">
            <w:pPr>
              <w:jc w:val="right"/>
              <w:rPr>
                <w:rFonts w:cs="Arial"/>
                <w:sz w:val="16"/>
                <w:szCs w:val="16"/>
              </w:rPr>
            </w:pPr>
            <w:r w:rsidRPr="00CF716E">
              <w:rPr>
                <w:rFonts w:cs="Arial"/>
                <w:sz w:val="16"/>
                <w:szCs w:val="16"/>
                <w:vertAlign w:val="superscript"/>
              </w:rPr>
              <w:t>--6</w:t>
            </w:r>
          </w:p>
        </w:tc>
        <w:tc>
          <w:tcPr>
            <w:tcW w:w="746" w:type="dxa"/>
            <w:tcBorders>
              <w:left w:val="single" w:sz="8" w:space="0" w:color="808080"/>
            </w:tcBorders>
            <w:shd w:val="clear" w:color="auto" w:fill="auto"/>
            <w:vAlign w:val="center"/>
          </w:tcPr>
          <w:p w14:paraId="38736348" w14:textId="77777777" w:rsidR="00716C87" w:rsidRPr="00CF716E" w:rsidRDefault="00716C87" w:rsidP="00B86F3B">
            <w:pPr>
              <w:jc w:val="right"/>
              <w:rPr>
                <w:rFonts w:cs="Arial"/>
                <w:color w:val="9C0006"/>
                <w:sz w:val="16"/>
                <w:szCs w:val="16"/>
                <w:vertAlign w:val="superscript"/>
              </w:rPr>
            </w:pPr>
            <w:r w:rsidRPr="00CF716E">
              <w:rPr>
                <w:rFonts w:cs="Arial"/>
                <w:sz w:val="16"/>
                <w:szCs w:val="16"/>
                <w:vertAlign w:val="superscript"/>
              </w:rPr>
              <w:t>--6</w:t>
            </w:r>
          </w:p>
        </w:tc>
        <w:tc>
          <w:tcPr>
            <w:tcW w:w="630" w:type="dxa"/>
            <w:shd w:val="clear" w:color="auto" w:fill="auto"/>
            <w:vAlign w:val="center"/>
          </w:tcPr>
          <w:p w14:paraId="3DB4954D" w14:textId="77777777" w:rsidR="00716C87" w:rsidRDefault="00716C87" w:rsidP="00B86F3B">
            <w:pPr>
              <w:jc w:val="right"/>
              <w:rPr>
                <w:rFonts w:cs="Arial"/>
                <w:sz w:val="16"/>
                <w:szCs w:val="16"/>
              </w:rPr>
            </w:pPr>
            <w:r w:rsidRPr="00CF716E">
              <w:rPr>
                <w:rFonts w:cs="Arial"/>
                <w:sz w:val="16"/>
                <w:szCs w:val="16"/>
                <w:vertAlign w:val="superscript"/>
              </w:rPr>
              <w:t>--6</w:t>
            </w:r>
          </w:p>
        </w:tc>
        <w:tc>
          <w:tcPr>
            <w:tcW w:w="720" w:type="dxa"/>
            <w:shd w:val="clear" w:color="auto" w:fill="auto"/>
            <w:vAlign w:val="center"/>
          </w:tcPr>
          <w:p w14:paraId="53D08423" w14:textId="77777777" w:rsidR="00716C87" w:rsidRPr="00CF716E" w:rsidRDefault="00716C87" w:rsidP="00B86F3B">
            <w:pPr>
              <w:jc w:val="right"/>
              <w:rPr>
                <w:rFonts w:cs="Arial"/>
                <w:color w:val="9C0006"/>
                <w:sz w:val="16"/>
                <w:szCs w:val="16"/>
                <w:vertAlign w:val="superscript"/>
              </w:rPr>
            </w:pPr>
            <w:r w:rsidRPr="00CF716E">
              <w:rPr>
                <w:rFonts w:cs="Arial"/>
                <w:sz w:val="16"/>
                <w:szCs w:val="16"/>
                <w:vertAlign w:val="superscript"/>
              </w:rPr>
              <w:t>--6</w:t>
            </w:r>
          </w:p>
        </w:tc>
        <w:tc>
          <w:tcPr>
            <w:tcW w:w="639" w:type="dxa"/>
            <w:tcBorders>
              <w:right w:val="single" w:sz="8" w:space="0" w:color="808080"/>
            </w:tcBorders>
            <w:shd w:val="clear" w:color="auto" w:fill="auto"/>
            <w:vAlign w:val="center"/>
          </w:tcPr>
          <w:p w14:paraId="016A1267" w14:textId="77777777" w:rsidR="00716C87" w:rsidRDefault="00716C87" w:rsidP="00B86F3B">
            <w:pPr>
              <w:jc w:val="right"/>
              <w:rPr>
                <w:rFonts w:cs="Arial"/>
                <w:sz w:val="16"/>
                <w:szCs w:val="16"/>
              </w:rPr>
            </w:pPr>
            <w:r w:rsidRPr="00CF716E">
              <w:rPr>
                <w:rFonts w:cs="Arial"/>
                <w:sz w:val="16"/>
                <w:szCs w:val="16"/>
                <w:vertAlign w:val="superscript"/>
              </w:rPr>
              <w:t>--6</w:t>
            </w:r>
          </w:p>
        </w:tc>
        <w:tc>
          <w:tcPr>
            <w:tcW w:w="809" w:type="dxa"/>
            <w:tcBorders>
              <w:left w:val="single" w:sz="8" w:space="0" w:color="808080"/>
            </w:tcBorders>
            <w:shd w:val="clear" w:color="auto" w:fill="auto"/>
            <w:vAlign w:val="center"/>
          </w:tcPr>
          <w:p w14:paraId="5D50AB2B" w14:textId="77777777" w:rsidR="00716C87" w:rsidRDefault="00716C87" w:rsidP="00B86F3B">
            <w:pPr>
              <w:jc w:val="right"/>
              <w:rPr>
                <w:rFonts w:cs="Arial"/>
                <w:sz w:val="16"/>
                <w:szCs w:val="16"/>
              </w:rPr>
            </w:pPr>
            <w:r>
              <w:rPr>
                <w:rFonts w:cs="Arial"/>
                <w:sz w:val="16"/>
                <w:szCs w:val="16"/>
              </w:rPr>
              <w:t>0</w:t>
            </w:r>
          </w:p>
        </w:tc>
        <w:tc>
          <w:tcPr>
            <w:tcW w:w="630" w:type="dxa"/>
            <w:tcBorders>
              <w:right w:val="single" w:sz="8" w:space="0" w:color="808080"/>
            </w:tcBorders>
            <w:shd w:val="clear" w:color="auto" w:fill="auto"/>
            <w:vAlign w:val="center"/>
          </w:tcPr>
          <w:p w14:paraId="7AC381D6" w14:textId="77777777" w:rsidR="00716C87" w:rsidRDefault="00716C87" w:rsidP="00B86F3B">
            <w:pPr>
              <w:jc w:val="right"/>
              <w:rPr>
                <w:rFonts w:cs="Arial"/>
                <w:sz w:val="16"/>
                <w:szCs w:val="16"/>
              </w:rPr>
            </w:pPr>
            <w:r>
              <w:rPr>
                <w:rFonts w:cs="Arial"/>
                <w:sz w:val="16"/>
                <w:szCs w:val="16"/>
              </w:rPr>
              <w:t>0.0</w:t>
            </w:r>
          </w:p>
        </w:tc>
        <w:tc>
          <w:tcPr>
            <w:tcW w:w="782" w:type="dxa"/>
            <w:tcBorders>
              <w:left w:val="single" w:sz="8" w:space="0" w:color="808080"/>
            </w:tcBorders>
            <w:shd w:val="clear" w:color="auto" w:fill="auto"/>
            <w:vAlign w:val="center"/>
          </w:tcPr>
          <w:p w14:paraId="3958E5A7" w14:textId="77777777" w:rsidR="00716C87" w:rsidRPr="00CF716E" w:rsidRDefault="00716C87" w:rsidP="00B86F3B">
            <w:pPr>
              <w:jc w:val="right"/>
              <w:rPr>
                <w:rFonts w:cs="Arial"/>
                <w:color w:val="9C0006"/>
                <w:sz w:val="16"/>
                <w:szCs w:val="16"/>
                <w:vertAlign w:val="superscript"/>
              </w:rPr>
            </w:pPr>
            <w:r w:rsidRPr="00CF716E">
              <w:rPr>
                <w:rFonts w:cs="Arial"/>
                <w:sz w:val="16"/>
                <w:szCs w:val="16"/>
                <w:vertAlign w:val="superscript"/>
              </w:rPr>
              <w:t>--6</w:t>
            </w:r>
          </w:p>
        </w:tc>
        <w:tc>
          <w:tcPr>
            <w:tcW w:w="630" w:type="dxa"/>
            <w:shd w:val="clear" w:color="auto" w:fill="auto"/>
            <w:vAlign w:val="center"/>
          </w:tcPr>
          <w:p w14:paraId="226F1BB3" w14:textId="77777777" w:rsidR="00716C87" w:rsidRDefault="00716C87" w:rsidP="00B86F3B">
            <w:pPr>
              <w:jc w:val="right"/>
              <w:rPr>
                <w:rFonts w:cs="Arial"/>
                <w:sz w:val="16"/>
                <w:szCs w:val="16"/>
              </w:rPr>
            </w:pPr>
            <w:r w:rsidRPr="00CF716E">
              <w:rPr>
                <w:rFonts w:cs="Arial"/>
                <w:sz w:val="16"/>
                <w:szCs w:val="16"/>
                <w:vertAlign w:val="superscript"/>
              </w:rPr>
              <w:t>--6</w:t>
            </w:r>
          </w:p>
        </w:tc>
      </w:tr>
      <w:tr w:rsidR="00CF716E" w14:paraId="37E56B67" w14:textId="77777777" w:rsidTr="00B86F3B">
        <w:trPr>
          <w:trHeight w:val="117"/>
        </w:trPr>
        <w:tc>
          <w:tcPr>
            <w:tcW w:w="2000" w:type="dxa"/>
            <w:shd w:val="clear" w:color="auto" w:fill="auto"/>
            <w:vAlign w:val="bottom"/>
          </w:tcPr>
          <w:p w14:paraId="0E5C8714" w14:textId="77777777" w:rsidR="00CF716E" w:rsidRPr="00A571BD" w:rsidRDefault="00CF716E"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center"/>
          </w:tcPr>
          <w:p w14:paraId="0EB6BEB8" w14:textId="77777777" w:rsidR="00CF716E" w:rsidRDefault="00CF716E" w:rsidP="00B86F3B">
            <w:pPr>
              <w:jc w:val="right"/>
              <w:rPr>
                <w:rFonts w:cs="Arial"/>
                <w:sz w:val="16"/>
                <w:szCs w:val="16"/>
              </w:rPr>
            </w:pPr>
            <w:r>
              <w:rPr>
                <w:rFonts w:cs="Arial"/>
                <w:sz w:val="16"/>
                <w:szCs w:val="16"/>
              </w:rPr>
              <w:t>5,178</w:t>
            </w:r>
          </w:p>
        </w:tc>
        <w:tc>
          <w:tcPr>
            <w:tcW w:w="705" w:type="dxa"/>
            <w:tcBorders>
              <w:right w:val="single" w:sz="8" w:space="0" w:color="808080"/>
            </w:tcBorders>
            <w:shd w:val="clear" w:color="auto" w:fill="auto"/>
            <w:vAlign w:val="center"/>
          </w:tcPr>
          <w:p w14:paraId="13BF5204" w14:textId="77777777" w:rsidR="00CF716E" w:rsidRDefault="00CF716E" w:rsidP="00B86F3B">
            <w:pPr>
              <w:jc w:val="right"/>
              <w:rPr>
                <w:rFonts w:cs="Arial"/>
                <w:sz w:val="16"/>
                <w:szCs w:val="16"/>
              </w:rPr>
            </w:pPr>
            <w:r>
              <w:rPr>
                <w:rFonts w:cs="Arial"/>
                <w:sz w:val="16"/>
                <w:szCs w:val="16"/>
              </w:rPr>
              <w:t>80.2</w:t>
            </w:r>
          </w:p>
        </w:tc>
        <w:tc>
          <w:tcPr>
            <w:tcW w:w="720" w:type="dxa"/>
            <w:tcBorders>
              <w:left w:val="single" w:sz="8" w:space="0" w:color="808080"/>
            </w:tcBorders>
            <w:shd w:val="clear" w:color="auto" w:fill="auto"/>
            <w:vAlign w:val="center"/>
          </w:tcPr>
          <w:p w14:paraId="2DBA2DA2" w14:textId="77777777" w:rsidR="00CF716E" w:rsidRPr="00CF716E" w:rsidRDefault="00CF716E" w:rsidP="00B86F3B">
            <w:pPr>
              <w:jc w:val="right"/>
              <w:rPr>
                <w:rFonts w:cs="Arial"/>
                <w:color w:val="9C0006"/>
                <w:sz w:val="16"/>
                <w:szCs w:val="16"/>
                <w:vertAlign w:val="superscript"/>
              </w:rPr>
            </w:pPr>
            <w:r w:rsidRPr="00CF716E">
              <w:rPr>
                <w:rFonts w:cs="Arial"/>
                <w:sz w:val="16"/>
                <w:szCs w:val="16"/>
                <w:vertAlign w:val="superscript"/>
              </w:rPr>
              <w:t>--6</w:t>
            </w:r>
          </w:p>
        </w:tc>
        <w:tc>
          <w:tcPr>
            <w:tcW w:w="648" w:type="dxa"/>
            <w:shd w:val="clear" w:color="auto" w:fill="auto"/>
            <w:vAlign w:val="center"/>
          </w:tcPr>
          <w:p w14:paraId="5A7572F2" w14:textId="77777777" w:rsidR="00CF716E" w:rsidRDefault="00CF716E" w:rsidP="00B86F3B">
            <w:pPr>
              <w:jc w:val="right"/>
              <w:rPr>
                <w:rFonts w:cs="Arial"/>
                <w:sz w:val="16"/>
                <w:szCs w:val="16"/>
              </w:rPr>
            </w:pPr>
            <w:r w:rsidRPr="00CF716E">
              <w:rPr>
                <w:rFonts w:cs="Arial"/>
                <w:sz w:val="16"/>
                <w:szCs w:val="16"/>
                <w:vertAlign w:val="superscript"/>
              </w:rPr>
              <w:t>--6</w:t>
            </w:r>
          </w:p>
        </w:tc>
        <w:tc>
          <w:tcPr>
            <w:tcW w:w="720" w:type="dxa"/>
            <w:shd w:val="clear" w:color="auto" w:fill="auto"/>
            <w:vAlign w:val="center"/>
          </w:tcPr>
          <w:p w14:paraId="66C7989C" w14:textId="77777777" w:rsidR="00CF716E" w:rsidRDefault="00CF716E" w:rsidP="00B86F3B">
            <w:pPr>
              <w:jc w:val="right"/>
              <w:rPr>
                <w:rFonts w:cs="Arial"/>
                <w:sz w:val="16"/>
                <w:szCs w:val="16"/>
              </w:rPr>
            </w:pPr>
            <w:r>
              <w:rPr>
                <w:rFonts w:cs="Arial"/>
                <w:sz w:val="16"/>
                <w:szCs w:val="16"/>
              </w:rPr>
              <w:t>9</w:t>
            </w:r>
          </w:p>
        </w:tc>
        <w:tc>
          <w:tcPr>
            <w:tcW w:w="667" w:type="dxa"/>
            <w:tcBorders>
              <w:right w:val="single" w:sz="8" w:space="0" w:color="808080"/>
            </w:tcBorders>
            <w:shd w:val="clear" w:color="auto" w:fill="auto"/>
            <w:vAlign w:val="center"/>
          </w:tcPr>
          <w:p w14:paraId="12368BB1" w14:textId="77777777" w:rsidR="00CF716E" w:rsidRDefault="00CF716E" w:rsidP="00B86F3B">
            <w:pPr>
              <w:jc w:val="right"/>
              <w:rPr>
                <w:rFonts w:cs="Arial"/>
                <w:sz w:val="16"/>
                <w:szCs w:val="16"/>
              </w:rPr>
            </w:pPr>
            <w:r>
              <w:rPr>
                <w:rFonts w:cs="Arial"/>
                <w:sz w:val="16"/>
                <w:szCs w:val="16"/>
              </w:rPr>
              <w:t>0.2</w:t>
            </w:r>
          </w:p>
        </w:tc>
        <w:tc>
          <w:tcPr>
            <w:tcW w:w="720" w:type="dxa"/>
            <w:tcBorders>
              <w:left w:val="single" w:sz="8" w:space="0" w:color="808080"/>
            </w:tcBorders>
            <w:shd w:val="clear" w:color="auto" w:fill="auto"/>
            <w:vAlign w:val="center"/>
          </w:tcPr>
          <w:p w14:paraId="5199B1CF" w14:textId="77777777" w:rsidR="00CF716E" w:rsidRDefault="00CF716E" w:rsidP="00B86F3B">
            <w:pPr>
              <w:jc w:val="right"/>
              <w:rPr>
                <w:rFonts w:cs="Arial"/>
                <w:sz w:val="16"/>
                <w:szCs w:val="16"/>
              </w:rPr>
            </w:pPr>
            <w:r>
              <w:rPr>
                <w:rFonts w:cs="Arial"/>
                <w:sz w:val="16"/>
                <w:szCs w:val="16"/>
              </w:rPr>
              <w:t>51</w:t>
            </w:r>
          </w:p>
        </w:tc>
        <w:tc>
          <w:tcPr>
            <w:tcW w:w="593" w:type="dxa"/>
            <w:shd w:val="clear" w:color="auto" w:fill="auto"/>
            <w:vAlign w:val="center"/>
          </w:tcPr>
          <w:p w14:paraId="104727FF" w14:textId="77777777" w:rsidR="00CF716E" w:rsidRDefault="00CF716E" w:rsidP="00B86F3B">
            <w:pPr>
              <w:jc w:val="right"/>
              <w:rPr>
                <w:rFonts w:cs="Arial"/>
                <w:sz w:val="16"/>
                <w:szCs w:val="16"/>
              </w:rPr>
            </w:pPr>
            <w:r>
              <w:rPr>
                <w:rFonts w:cs="Arial"/>
                <w:sz w:val="16"/>
                <w:szCs w:val="16"/>
              </w:rPr>
              <w:t>1.0</w:t>
            </w:r>
          </w:p>
        </w:tc>
        <w:tc>
          <w:tcPr>
            <w:tcW w:w="627" w:type="dxa"/>
            <w:shd w:val="clear" w:color="auto" w:fill="auto"/>
            <w:vAlign w:val="center"/>
          </w:tcPr>
          <w:p w14:paraId="14D6144B" w14:textId="77777777" w:rsidR="00CF716E" w:rsidRDefault="00CF716E" w:rsidP="00B86F3B">
            <w:pPr>
              <w:jc w:val="right"/>
              <w:rPr>
                <w:rFonts w:cs="Arial"/>
                <w:sz w:val="16"/>
                <w:szCs w:val="16"/>
              </w:rPr>
            </w:pPr>
            <w:r>
              <w:rPr>
                <w:rFonts w:cs="Arial"/>
                <w:sz w:val="16"/>
                <w:szCs w:val="16"/>
              </w:rPr>
              <w:t>422</w:t>
            </w:r>
          </w:p>
        </w:tc>
        <w:tc>
          <w:tcPr>
            <w:tcW w:w="696" w:type="dxa"/>
            <w:tcBorders>
              <w:right w:val="single" w:sz="8" w:space="0" w:color="808080"/>
            </w:tcBorders>
            <w:shd w:val="clear" w:color="auto" w:fill="auto"/>
            <w:vAlign w:val="center"/>
          </w:tcPr>
          <w:p w14:paraId="73D52CA0" w14:textId="77777777" w:rsidR="00CF716E" w:rsidRDefault="00CF716E" w:rsidP="00B86F3B">
            <w:pPr>
              <w:jc w:val="right"/>
              <w:rPr>
                <w:rFonts w:cs="Arial"/>
                <w:sz w:val="16"/>
                <w:szCs w:val="16"/>
              </w:rPr>
            </w:pPr>
            <w:r>
              <w:rPr>
                <w:rFonts w:cs="Arial"/>
                <w:sz w:val="16"/>
                <w:szCs w:val="16"/>
              </w:rPr>
              <w:t>8.2</w:t>
            </w:r>
          </w:p>
        </w:tc>
        <w:tc>
          <w:tcPr>
            <w:tcW w:w="746" w:type="dxa"/>
            <w:tcBorders>
              <w:left w:val="single" w:sz="8" w:space="0" w:color="808080"/>
            </w:tcBorders>
            <w:shd w:val="clear" w:color="auto" w:fill="auto"/>
            <w:vAlign w:val="center"/>
          </w:tcPr>
          <w:p w14:paraId="541DFCD8" w14:textId="77777777" w:rsidR="00CF716E" w:rsidRDefault="00CF716E" w:rsidP="00B86F3B">
            <w:pPr>
              <w:jc w:val="right"/>
              <w:rPr>
                <w:rFonts w:cs="Arial"/>
                <w:sz w:val="16"/>
                <w:szCs w:val="16"/>
              </w:rPr>
            </w:pPr>
            <w:r>
              <w:rPr>
                <w:rFonts w:cs="Arial"/>
                <w:sz w:val="16"/>
                <w:szCs w:val="16"/>
              </w:rPr>
              <w:t>4,309</w:t>
            </w:r>
          </w:p>
        </w:tc>
        <w:tc>
          <w:tcPr>
            <w:tcW w:w="630" w:type="dxa"/>
            <w:shd w:val="clear" w:color="auto" w:fill="auto"/>
            <w:vAlign w:val="center"/>
          </w:tcPr>
          <w:p w14:paraId="1D79DB17" w14:textId="77777777" w:rsidR="00CF716E" w:rsidRDefault="00CF716E" w:rsidP="00B86F3B">
            <w:pPr>
              <w:jc w:val="right"/>
              <w:rPr>
                <w:rFonts w:cs="Arial"/>
                <w:sz w:val="16"/>
                <w:szCs w:val="16"/>
              </w:rPr>
            </w:pPr>
            <w:r>
              <w:rPr>
                <w:rFonts w:cs="Arial"/>
                <w:sz w:val="16"/>
                <w:szCs w:val="16"/>
              </w:rPr>
              <w:t>84.0</w:t>
            </w:r>
          </w:p>
        </w:tc>
        <w:tc>
          <w:tcPr>
            <w:tcW w:w="720" w:type="dxa"/>
            <w:shd w:val="clear" w:color="auto" w:fill="auto"/>
            <w:vAlign w:val="center"/>
          </w:tcPr>
          <w:p w14:paraId="66D6B50E" w14:textId="77777777" w:rsidR="00CF716E" w:rsidRDefault="00CF716E" w:rsidP="00B86F3B">
            <w:pPr>
              <w:jc w:val="right"/>
              <w:rPr>
                <w:rFonts w:cs="Arial"/>
                <w:sz w:val="16"/>
                <w:szCs w:val="16"/>
              </w:rPr>
            </w:pPr>
            <w:r>
              <w:rPr>
                <w:rFonts w:cs="Arial"/>
                <w:sz w:val="16"/>
                <w:szCs w:val="16"/>
              </w:rPr>
              <w:t>4,186</w:t>
            </w:r>
          </w:p>
        </w:tc>
        <w:tc>
          <w:tcPr>
            <w:tcW w:w="639" w:type="dxa"/>
            <w:tcBorders>
              <w:right w:val="single" w:sz="8" w:space="0" w:color="808080"/>
            </w:tcBorders>
            <w:shd w:val="clear" w:color="auto" w:fill="auto"/>
            <w:vAlign w:val="center"/>
          </w:tcPr>
          <w:p w14:paraId="55ECC0A9" w14:textId="77777777" w:rsidR="00CF716E" w:rsidRDefault="00CF716E" w:rsidP="00B86F3B">
            <w:pPr>
              <w:jc w:val="right"/>
              <w:rPr>
                <w:rFonts w:cs="Arial"/>
                <w:sz w:val="16"/>
                <w:szCs w:val="16"/>
              </w:rPr>
            </w:pPr>
            <w:r>
              <w:rPr>
                <w:rFonts w:cs="Arial"/>
                <w:sz w:val="16"/>
                <w:szCs w:val="16"/>
              </w:rPr>
              <w:t>81.3</w:t>
            </w:r>
          </w:p>
        </w:tc>
        <w:tc>
          <w:tcPr>
            <w:tcW w:w="809" w:type="dxa"/>
            <w:tcBorders>
              <w:left w:val="single" w:sz="8" w:space="0" w:color="808080"/>
            </w:tcBorders>
            <w:shd w:val="clear" w:color="auto" w:fill="auto"/>
            <w:vAlign w:val="center"/>
          </w:tcPr>
          <w:p w14:paraId="76A806C8" w14:textId="77777777" w:rsidR="00CF716E" w:rsidRDefault="00CF716E" w:rsidP="00B86F3B">
            <w:pPr>
              <w:jc w:val="right"/>
              <w:rPr>
                <w:rFonts w:cs="Arial"/>
                <w:sz w:val="16"/>
                <w:szCs w:val="16"/>
              </w:rPr>
            </w:pPr>
            <w:r>
              <w:rPr>
                <w:rFonts w:cs="Arial"/>
                <w:sz w:val="16"/>
                <w:szCs w:val="16"/>
              </w:rPr>
              <w:t>1,510</w:t>
            </w:r>
          </w:p>
        </w:tc>
        <w:tc>
          <w:tcPr>
            <w:tcW w:w="630" w:type="dxa"/>
            <w:tcBorders>
              <w:right w:val="single" w:sz="8" w:space="0" w:color="808080"/>
            </w:tcBorders>
            <w:shd w:val="clear" w:color="auto" w:fill="auto"/>
            <w:vAlign w:val="center"/>
          </w:tcPr>
          <w:p w14:paraId="27191C5F" w14:textId="77777777" w:rsidR="00CF716E" w:rsidRDefault="00CF716E" w:rsidP="00B86F3B">
            <w:pPr>
              <w:jc w:val="right"/>
              <w:rPr>
                <w:rFonts w:cs="Arial"/>
                <w:sz w:val="16"/>
                <w:szCs w:val="16"/>
              </w:rPr>
            </w:pPr>
            <w:r>
              <w:rPr>
                <w:rFonts w:cs="Arial"/>
                <w:sz w:val="16"/>
                <w:szCs w:val="16"/>
              </w:rPr>
              <w:t>29.2</w:t>
            </w:r>
          </w:p>
        </w:tc>
        <w:tc>
          <w:tcPr>
            <w:tcW w:w="782" w:type="dxa"/>
            <w:tcBorders>
              <w:left w:val="single" w:sz="8" w:space="0" w:color="808080"/>
            </w:tcBorders>
            <w:shd w:val="clear" w:color="auto" w:fill="auto"/>
            <w:vAlign w:val="center"/>
          </w:tcPr>
          <w:p w14:paraId="096229C7" w14:textId="77777777" w:rsidR="00CF716E" w:rsidRDefault="00CF716E" w:rsidP="00B86F3B">
            <w:pPr>
              <w:jc w:val="right"/>
              <w:rPr>
                <w:rFonts w:cs="Arial"/>
                <w:sz w:val="16"/>
                <w:szCs w:val="16"/>
              </w:rPr>
            </w:pPr>
            <w:r>
              <w:rPr>
                <w:rFonts w:cs="Arial"/>
                <w:sz w:val="16"/>
                <w:szCs w:val="16"/>
              </w:rPr>
              <w:t>4,754</w:t>
            </w:r>
          </w:p>
        </w:tc>
        <w:tc>
          <w:tcPr>
            <w:tcW w:w="630" w:type="dxa"/>
            <w:shd w:val="clear" w:color="auto" w:fill="auto"/>
            <w:vAlign w:val="center"/>
          </w:tcPr>
          <w:p w14:paraId="15E972CA" w14:textId="77777777" w:rsidR="00CF716E" w:rsidRDefault="00CF716E" w:rsidP="00B86F3B">
            <w:pPr>
              <w:jc w:val="right"/>
              <w:rPr>
                <w:rFonts w:cs="Arial"/>
                <w:sz w:val="16"/>
                <w:szCs w:val="16"/>
              </w:rPr>
            </w:pPr>
            <w:r>
              <w:rPr>
                <w:rFonts w:cs="Arial"/>
                <w:sz w:val="16"/>
                <w:szCs w:val="16"/>
              </w:rPr>
              <w:t>92.0</w:t>
            </w:r>
          </w:p>
        </w:tc>
      </w:tr>
      <w:tr w:rsidR="00CF716E" w14:paraId="65DFB4C0" w14:textId="77777777" w:rsidTr="00B86F3B">
        <w:tc>
          <w:tcPr>
            <w:tcW w:w="2000" w:type="dxa"/>
            <w:shd w:val="clear" w:color="auto" w:fill="auto"/>
            <w:vAlign w:val="bottom"/>
          </w:tcPr>
          <w:p w14:paraId="775614D9" w14:textId="77777777" w:rsidR="00CF716E" w:rsidRPr="00A571BD" w:rsidRDefault="00CF716E" w:rsidP="00E679EF">
            <w:pPr>
              <w:rPr>
                <w:rFonts w:cs="Arial"/>
                <w:b/>
                <w:bCs/>
                <w:sz w:val="16"/>
                <w:szCs w:val="16"/>
                <w:vertAlign w:val="superscript"/>
              </w:rPr>
            </w:pPr>
            <w:r w:rsidRPr="00A571BD">
              <w:rPr>
                <w:rFonts w:cs="Arial"/>
                <w:b/>
                <w:bCs/>
                <w:sz w:val="16"/>
                <w:szCs w:val="16"/>
              </w:rPr>
              <w:t>American Indian</w:t>
            </w:r>
            <w:r>
              <w:rPr>
                <w:rFonts w:cs="Arial"/>
                <w:b/>
                <w:bCs/>
                <w:sz w:val="16"/>
                <w:szCs w:val="16"/>
              </w:rPr>
              <w:t xml:space="preserve"> Non-Hispanic</w:t>
            </w:r>
            <w:r w:rsidRPr="00A571BD">
              <w:rPr>
                <w:rFonts w:cs="Arial"/>
                <w:b/>
                <w:bCs/>
                <w:sz w:val="16"/>
                <w:szCs w:val="16"/>
                <w:vertAlign w:val="superscript"/>
              </w:rPr>
              <w:t>9</w:t>
            </w:r>
          </w:p>
        </w:tc>
        <w:tc>
          <w:tcPr>
            <w:tcW w:w="808" w:type="dxa"/>
            <w:shd w:val="clear" w:color="auto" w:fill="auto"/>
            <w:vAlign w:val="center"/>
          </w:tcPr>
          <w:p w14:paraId="3C6ABF25" w14:textId="77777777" w:rsidR="00CF716E" w:rsidRDefault="00CF716E" w:rsidP="00B86F3B">
            <w:pPr>
              <w:jc w:val="right"/>
              <w:rPr>
                <w:rFonts w:cs="Arial"/>
                <w:b/>
                <w:bCs/>
                <w:sz w:val="16"/>
                <w:szCs w:val="16"/>
              </w:rPr>
            </w:pPr>
            <w:r>
              <w:rPr>
                <w:rFonts w:cs="Arial"/>
                <w:b/>
                <w:bCs/>
                <w:sz w:val="16"/>
                <w:szCs w:val="16"/>
              </w:rPr>
              <w:t>232</w:t>
            </w:r>
          </w:p>
        </w:tc>
        <w:tc>
          <w:tcPr>
            <w:tcW w:w="705" w:type="dxa"/>
            <w:tcBorders>
              <w:right w:val="single" w:sz="8" w:space="0" w:color="808080"/>
            </w:tcBorders>
            <w:shd w:val="clear" w:color="auto" w:fill="auto"/>
            <w:vAlign w:val="center"/>
          </w:tcPr>
          <w:p w14:paraId="6633C116" w14:textId="77777777" w:rsidR="00CF716E" w:rsidRDefault="00CF716E" w:rsidP="00B86F3B">
            <w:pPr>
              <w:jc w:val="right"/>
              <w:rPr>
                <w:rFonts w:cs="Arial"/>
                <w:b/>
                <w:bCs/>
                <w:sz w:val="16"/>
                <w:szCs w:val="16"/>
              </w:rPr>
            </w:pPr>
            <w:r>
              <w:rPr>
                <w:rFonts w:cs="Arial"/>
                <w:b/>
                <w:bCs/>
                <w:sz w:val="16"/>
                <w:szCs w:val="16"/>
              </w:rPr>
              <w:t>0.3</w:t>
            </w:r>
          </w:p>
        </w:tc>
        <w:tc>
          <w:tcPr>
            <w:tcW w:w="720" w:type="dxa"/>
            <w:tcBorders>
              <w:left w:val="single" w:sz="8" w:space="0" w:color="808080"/>
            </w:tcBorders>
            <w:shd w:val="clear" w:color="auto" w:fill="auto"/>
            <w:vAlign w:val="center"/>
          </w:tcPr>
          <w:p w14:paraId="6A83503E" w14:textId="77777777" w:rsidR="00CF716E" w:rsidRDefault="00CF716E" w:rsidP="00B86F3B">
            <w:pPr>
              <w:jc w:val="right"/>
              <w:rPr>
                <w:rFonts w:cs="Arial"/>
                <w:b/>
                <w:bCs/>
                <w:sz w:val="16"/>
                <w:szCs w:val="16"/>
              </w:rPr>
            </w:pPr>
            <w:r>
              <w:rPr>
                <w:rFonts w:cs="Arial"/>
                <w:b/>
                <w:bCs/>
                <w:sz w:val="16"/>
                <w:szCs w:val="16"/>
              </w:rPr>
              <w:t>0</w:t>
            </w:r>
          </w:p>
        </w:tc>
        <w:tc>
          <w:tcPr>
            <w:tcW w:w="648" w:type="dxa"/>
            <w:shd w:val="clear" w:color="auto" w:fill="auto"/>
            <w:vAlign w:val="center"/>
          </w:tcPr>
          <w:p w14:paraId="4AAA3FE7" w14:textId="77777777" w:rsidR="00CF716E" w:rsidRDefault="00CF716E" w:rsidP="00B86F3B">
            <w:pPr>
              <w:jc w:val="right"/>
              <w:rPr>
                <w:rFonts w:cs="Arial"/>
                <w:b/>
                <w:bCs/>
                <w:sz w:val="16"/>
                <w:szCs w:val="16"/>
              </w:rPr>
            </w:pPr>
            <w:r>
              <w:rPr>
                <w:rFonts w:cs="Arial"/>
                <w:b/>
                <w:bCs/>
                <w:sz w:val="16"/>
                <w:szCs w:val="16"/>
              </w:rPr>
              <w:t>0.0</w:t>
            </w:r>
          </w:p>
        </w:tc>
        <w:tc>
          <w:tcPr>
            <w:tcW w:w="720" w:type="dxa"/>
            <w:shd w:val="clear" w:color="auto" w:fill="auto"/>
            <w:vAlign w:val="center"/>
          </w:tcPr>
          <w:p w14:paraId="0062518C" w14:textId="77777777" w:rsidR="00CF716E" w:rsidRDefault="00CF716E" w:rsidP="00B86F3B">
            <w:pPr>
              <w:jc w:val="right"/>
              <w:rPr>
                <w:rFonts w:cs="Arial"/>
                <w:b/>
                <w:bCs/>
                <w:sz w:val="16"/>
                <w:szCs w:val="16"/>
              </w:rPr>
            </w:pPr>
            <w:r>
              <w:rPr>
                <w:rFonts w:cs="Arial"/>
                <w:b/>
                <w:bCs/>
                <w:sz w:val="16"/>
                <w:szCs w:val="16"/>
              </w:rPr>
              <w:t>5</w:t>
            </w:r>
          </w:p>
        </w:tc>
        <w:tc>
          <w:tcPr>
            <w:tcW w:w="667" w:type="dxa"/>
            <w:tcBorders>
              <w:right w:val="single" w:sz="8" w:space="0" w:color="808080"/>
            </w:tcBorders>
            <w:shd w:val="clear" w:color="auto" w:fill="auto"/>
            <w:vAlign w:val="center"/>
          </w:tcPr>
          <w:p w14:paraId="56DF060E" w14:textId="77777777" w:rsidR="00CF716E" w:rsidRDefault="00CF716E" w:rsidP="00B86F3B">
            <w:pPr>
              <w:jc w:val="right"/>
              <w:rPr>
                <w:rFonts w:cs="Arial"/>
                <w:b/>
                <w:bCs/>
                <w:sz w:val="16"/>
                <w:szCs w:val="16"/>
              </w:rPr>
            </w:pPr>
            <w:r>
              <w:rPr>
                <w:rFonts w:cs="Arial"/>
                <w:b/>
                <w:bCs/>
                <w:sz w:val="16"/>
                <w:szCs w:val="16"/>
              </w:rPr>
              <w:t>2.2</w:t>
            </w:r>
          </w:p>
        </w:tc>
        <w:tc>
          <w:tcPr>
            <w:tcW w:w="720" w:type="dxa"/>
            <w:tcBorders>
              <w:left w:val="single" w:sz="8" w:space="0" w:color="808080"/>
            </w:tcBorders>
            <w:shd w:val="clear" w:color="auto" w:fill="auto"/>
            <w:vAlign w:val="center"/>
          </w:tcPr>
          <w:p w14:paraId="44F828A5" w14:textId="77777777" w:rsidR="00CF716E" w:rsidRPr="00CF716E" w:rsidRDefault="00CF716E" w:rsidP="00B86F3B">
            <w:pPr>
              <w:jc w:val="right"/>
              <w:rPr>
                <w:rFonts w:cs="Arial"/>
                <w:color w:val="9C0006"/>
                <w:sz w:val="16"/>
                <w:szCs w:val="16"/>
                <w:vertAlign w:val="superscript"/>
              </w:rPr>
            </w:pPr>
            <w:r w:rsidRPr="00CF716E">
              <w:rPr>
                <w:rFonts w:cs="Arial"/>
                <w:sz w:val="16"/>
                <w:szCs w:val="16"/>
                <w:vertAlign w:val="superscript"/>
              </w:rPr>
              <w:t>--6</w:t>
            </w:r>
          </w:p>
        </w:tc>
        <w:tc>
          <w:tcPr>
            <w:tcW w:w="593" w:type="dxa"/>
            <w:shd w:val="clear" w:color="auto" w:fill="auto"/>
            <w:vAlign w:val="center"/>
          </w:tcPr>
          <w:p w14:paraId="7F3C16D5" w14:textId="77777777" w:rsidR="00CF716E" w:rsidRDefault="00CF716E" w:rsidP="00B86F3B">
            <w:pPr>
              <w:jc w:val="right"/>
              <w:rPr>
                <w:rFonts w:cs="Arial"/>
                <w:sz w:val="16"/>
                <w:szCs w:val="16"/>
              </w:rPr>
            </w:pPr>
            <w:r w:rsidRPr="00CF716E">
              <w:rPr>
                <w:rFonts w:cs="Arial"/>
                <w:sz w:val="16"/>
                <w:szCs w:val="16"/>
                <w:vertAlign w:val="superscript"/>
              </w:rPr>
              <w:t>--6</w:t>
            </w:r>
          </w:p>
        </w:tc>
        <w:tc>
          <w:tcPr>
            <w:tcW w:w="627" w:type="dxa"/>
            <w:shd w:val="clear" w:color="auto" w:fill="auto"/>
            <w:vAlign w:val="center"/>
          </w:tcPr>
          <w:p w14:paraId="3F44E1DD" w14:textId="77777777" w:rsidR="00CF716E" w:rsidRDefault="00CF716E" w:rsidP="00B86F3B">
            <w:pPr>
              <w:jc w:val="right"/>
              <w:rPr>
                <w:rFonts w:cs="Arial"/>
                <w:b/>
                <w:bCs/>
                <w:sz w:val="16"/>
                <w:szCs w:val="16"/>
              </w:rPr>
            </w:pPr>
            <w:r>
              <w:rPr>
                <w:rFonts w:cs="Arial"/>
                <w:b/>
                <w:bCs/>
                <w:sz w:val="16"/>
                <w:szCs w:val="16"/>
              </w:rPr>
              <w:t>14</w:t>
            </w:r>
          </w:p>
        </w:tc>
        <w:tc>
          <w:tcPr>
            <w:tcW w:w="696" w:type="dxa"/>
            <w:tcBorders>
              <w:right w:val="single" w:sz="8" w:space="0" w:color="808080"/>
            </w:tcBorders>
            <w:shd w:val="clear" w:color="auto" w:fill="auto"/>
            <w:vAlign w:val="center"/>
          </w:tcPr>
          <w:p w14:paraId="5099B81F" w14:textId="77777777" w:rsidR="00CF716E" w:rsidRDefault="00CF716E" w:rsidP="00B86F3B">
            <w:pPr>
              <w:jc w:val="right"/>
              <w:rPr>
                <w:rFonts w:cs="Arial"/>
                <w:b/>
                <w:bCs/>
                <w:sz w:val="16"/>
                <w:szCs w:val="16"/>
              </w:rPr>
            </w:pPr>
            <w:r>
              <w:rPr>
                <w:rFonts w:cs="Arial"/>
                <w:b/>
                <w:bCs/>
                <w:sz w:val="16"/>
                <w:szCs w:val="16"/>
              </w:rPr>
              <w:t>6.0</w:t>
            </w:r>
          </w:p>
        </w:tc>
        <w:tc>
          <w:tcPr>
            <w:tcW w:w="746" w:type="dxa"/>
            <w:tcBorders>
              <w:left w:val="single" w:sz="8" w:space="0" w:color="808080"/>
            </w:tcBorders>
            <w:shd w:val="clear" w:color="auto" w:fill="auto"/>
            <w:vAlign w:val="center"/>
          </w:tcPr>
          <w:p w14:paraId="34395920" w14:textId="77777777" w:rsidR="00CF716E" w:rsidRDefault="00CF716E" w:rsidP="00B86F3B">
            <w:pPr>
              <w:jc w:val="right"/>
              <w:rPr>
                <w:rFonts w:cs="Arial"/>
                <w:b/>
                <w:bCs/>
                <w:sz w:val="16"/>
                <w:szCs w:val="16"/>
              </w:rPr>
            </w:pPr>
            <w:r>
              <w:rPr>
                <w:rFonts w:cs="Arial"/>
                <w:b/>
                <w:bCs/>
                <w:sz w:val="16"/>
                <w:szCs w:val="16"/>
              </w:rPr>
              <w:t>179</w:t>
            </w:r>
          </w:p>
        </w:tc>
        <w:tc>
          <w:tcPr>
            <w:tcW w:w="630" w:type="dxa"/>
            <w:shd w:val="clear" w:color="auto" w:fill="auto"/>
            <w:vAlign w:val="center"/>
          </w:tcPr>
          <w:p w14:paraId="171CEEA1" w14:textId="77777777" w:rsidR="00CF716E" w:rsidRDefault="00CF716E" w:rsidP="00B86F3B">
            <w:pPr>
              <w:jc w:val="right"/>
              <w:rPr>
                <w:rFonts w:cs="Arial"/>
                <w:b/>
                <w:bCs/>
                <w:sz w:val="16"/>
                <w:szCs w:val="16"/>
              </w:rPr>
            </w:pPr>
            <w:r>
              <w:rPr>
                <w:rFonts w:cs="Arial"/>
                <w:b/>
                <w:bCs/>
                <w:sz w:val="16"/>
                <w:szCs w:val="16"/>
              </w:rPr>
              <w:t>78.5</w:t>
            </w:r>
          </w:p>
        </w:tc>
        <w:tc>
          <w:tcPr>
            <w:tcW w:w="720" w:type="dxa"/>
            <w:shd w:val="clear" w:color="auto" w:fill="auto"/>
            <w:vAlign w:val="center"/>
          </w:tcPr>
          <w:p w14:paraId="4BFB4D56" w14:textId="77777777" w:rsidR="00CF716E" w:rsidRDefault="00CF716E" w:rsidP="00B86F3B">
            <w:pPr>
              <w:jc w:val="right"/>
              <w:rPr>
                <w:rFonts w:cs="Arial"/>
                <w:b/>
                <w:bCs/>
                <w:sz w:val="16"/>
                <w:szCs w:val="16"/>
              </w:rPr>
            </w:pPr>
            <w:r>
              <w:rPr>
                <w:rFonts w:cs="Arial"/>
                <w:b/>
                <w:bCs/>
                <w:sz w:val="16"/>
                <w:szCs w:val="16"/>
              </w:rPr>
              <w:t>176</w:t>
            </w:r>
          </w:p>
        </w:tc>
        <w:tc>
          <w:tcPr>
            <w:tcW w:w="639" w:type="dxa"/>
            <w:tcBorders>
              <w:right w:val="single" w:sz="8" w:space="0" w:color="808080"/>
            </w:tcBorders>
            <w:shd w:val="clear" w:color="auto" w:fill="auto"/>
            <w:vAlign w:val="center"/>
          </w:tcPr>
          <w:p w14:paraId="02D2B496" w14:textId="77777777" w:rsidR="00CF716E" w:rsidRDefault="00CF716E" w:rsidP="00B86F3B">
            <w:pPr>
              <w:jc w:val="right"/>
              <w:rPr>
                <w:rFonts w:cs="Arial"/>
                <w:b/>
                <w:bCs/>
                <w:sz w:val="16"/>
                <w:szCs w:val="16"/>
              </w:rPr>
            </w:pPr>
            <w:r>
              <w:rPr>
                <w:rFonts w:cs="Arial"/>
                <w:b/>
                <w:bCs/>
                <w:sz w:val="16"/>
                <w:szCs w:val="16"/>
              </w:rPr>
              <w:t>76.5</w:t>
            </w:r>
          </w:p>
        </w:tc>
        <w:tc>
          <w:tcPr>
            <w:tcW w:w="809" w:type="dxa"/>
            <w:tcBorders>
              <w:left w:val="single" w:sz="8" w:space="0" w:color="808080"/>
            </w:tcBorders>
            <w:shd w:val="clear" w:color="auto" w:fill="auto"/>
            <w:vAlign w:val="center"/>
          </w:tcPr>
          <w:p w14:paraId="686697E3" w14:textId="77777777" w:rsidR="00CF716E" w:rsidRDefault="00CF716E" w:rsidP="00B86F3B">
            <w:pPr>
              <w:jc w:val="right"/>
              <w:rPr>
                <w:rFonts w:cs="Arial"/>
                <w:b/>
                <w:bCs/>
                <w:sz w:val="16"/>
                <w:szCs w:val="16"/>
              </w:rPr>
            </w:pPr>
            <w:r>
              <w:rPr>
                <w:rFonts w:cs="Arial"/>
                <w:b/>
                <w:bCs/>
                <w:sz w:val="16"/>
                <w:szCs w:val="16"/>
              </w:rPr>
              <w:t>70</w:t>
            </w:r>
          </w:p>
        </w:tc>
        <w:tc>
          <w:tcPr>
            <w:tcW w:w="630" w:type="dxa"/>
            <w:tcBorders>
              <w:right w:val="single" w:sz="8" w:space="0" w:color="808080"/>
            </w:tcBorders>
            <w:shd w:val="clear" w:color="auto" w:fill="auto"/>
            <w:vAlign w:val="center"/>
          </w:tcPr>
          <w:p w14:paraId="42DDBE8D" w14:textId="77777777" w:rsidR="00CF716E" w:rsidRDefault="00CF716E" w:rsidP="00B86F3B">
            <w:pPr>
              <w:jc w:val="right"/>
              <w:rPr>
                <w:rFonts w:cs="Arial"/>
                <w:b/>
                <w:bCs/>
                <w:sz w:val="16"/>
                <w:szCs w:val="16"/>
              </w:rPr>
            </w:pPr>
            <w:r>
              <w:rPr>
                <w:rFonts w:cs="Arial"/>
                <w:b/>
                <w:bCs/>
                <w:sz w:val="16"/>
                <w:szCs w:val="16"/>
              </w:rPr>
              <w:t>30.2</w:t>
            </w:r>
          </w:p>
        </w:tc>
        <w:tc>
          <w:tcPr>
            <w:tcW w:w="782" w:type="dxa"/>
            <w:tcBorders>
              <w:left w:val="single" w:sz="8" w:space="0" w:color="808080"/>
            </w:tcBorders>
            <w:shd w:val="clear" w:color="auto" w:fill="auto"/>
            <w:vAlign w:val="center"/>
          </w:tcPr>
          <w:p w14:paraId="4FE404F5" w14:textId="77777777" w:rsidR="00CF716E" w:rsidRDefault="00CF716E" w:rsidP="00B86F3B">
            <w:pPr>
              <w:jc w:val="right"/>
              <w:rPr>
                <w:rFonts w:cs="Arial"/>
                <w:b/>
                <w:bCs/>
                <w:sz w:val="16"/>
                <w:szCs w:val="16"/>
              </w:rPr>
            </w:pPr>
            <w:r>
              <w:rPr>
                <w:rFonts w:cs="Arial"/>
                <w:b/>
                <w:bCs/>
                <w:sz w:val="16"/>
                <w:szCs w:val="16"/>
              </w:rPr>
              <w:t>182</w:t>
            </w:r>
          </w:p>
        </w:tc>
        <w:tc>
          <w:tcPr>
            <w:tcW w:w="630" w:type="dxa"/>
            <w:shd w:val="clear" w:color="auto" w:fill="auto"/>
            <w:vAlign w:val="center"/>
          </w:tcPr>
          <w:p w14:paraId="799F0DC2" w14:textId="77777777" w:rsidR="00CF716E" w:rsidRDefault="00CF716E" w:rsidP="00B86F3B">
            <w:pPr>
              <w:jc w:val="right"/>
              <w:rPr>
                <w:rFonts w:cs="Arial"/>
                <w:b/>
                <w:bCs/>
                <w:sz w:val="16"/>
                <w:szCs w:val="16"/>
              </w:rPr>
            </w:pPr>
            <w:r>
              <w:rPr>
                <w:rFonts w:cs="Arial"/>
                <w:b/>
                <w:bCs/>
                <w:sz w:val="16"/>
                <w:szCs w:val="16"/>
              </w:rPr>
              <w:t>78.4</w:t>
            </w:r>
          </w:p>
        </w:tc>
      </w:tr>
      <w:tr w:rsidR="00CF716E" w14:paraId="31292FFC" w14:textId="77777777" w:rsidTr="00B86F3B">
        <w:trPr>
          <w:trHeight w:val="80"/>
        </w:trPr>
        <w:tc>
          <w:tcPr>
            <w:tcW w:w="2000" w:type="dxa"/>
            <w:shd w:val="clear" w:color="auto" w:fill="auto"/>
            <w:vAlign w:val="bottom"/>
          </w:tcPr>
          <w:p w14:paraId="52260B88" w14:textId="77777777" w:rsidR="00CF716E" w:rsidRPr="00A571BD" w:rsidRDefault="00CF716E"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center"/>
          </w:tcPr>
          <w:p w14:paraId="18953BD2" w14:textId="77777777" w:rsidR="00CF716E" w:rsidRDefault="00CF716E" w:rsidP="00B86F3B">
            <w:pPr>
              <w:jc w:val="right"/>
              <w:rPr>
                <w:rFonts w:cs="Arial"/>
                <w:sz w:val="16"/>
                <w:szCs w:val="16"/>
              </w:rPr>
            </w:pPr>
            <w:r>
              <w:rPr>
                <w:rFonts w:cs="Arial"/>
                <w:sz w:val="16"/>
                <w:szCs w:val="16"/>
              </w:rPr>
              <w:t>215</w:t>
            </w:r>
          </w:p>
        </w:tc>
        <w:tc>
          <w:tcPr>
            <w:tcW w:w="705" w:type="dxa"/>
            <w:tcBorders>
              <w:right w:val="single" w:sz="8" w:space="0" w:color="808080"/>
            </w:tcBorders>
            <w:shd w:val="clear" w:color="auto" w:fill="auto"/>
            <w:vAlign w:val="center"/>
          </w:tcPr>
          <w:p w14:paraId="3024B1D8" w14:textId="77777777" w:rsidR="00CF716E" w:rsidRDefault="00CF716E" w:rsidP="00B86F3B">
            <w:pPr>
              <w:jc w:val="right"/>
              <w:rPr>
                <w:rFonts w:cs="Arial"/>
                <w:sz w:val="16"/>
                <w:szCs w:val="16"/>
              </w:rPr>
            </w:pPr>
            <w:r>
              <w:rPr>
                <w:rFonts w:cs="Arial"/>
                <w:sz w:val="16"/>
                <w:szCs w:val="16"/>
              </w:rPr>
              <w:t>92.7</w:t>
            </w:r>
          </w:p>
        </w:tc>
        <w:tc>
          <w:tcPr>
            <w:tcW w:w="720" w:type="dxa"/>
            <w:tcBorders>
              <w:left w:val="single" w:sz="8" w:space="0" w:color="808080"/>
            </w:tcBorders>
            <w:shd w:val="clear" w:color="auto" w:fill="auto"/>
            <w:vAlign w:val="center"/>
          </w:tcPr>
          <w:p w14:paraId="0AC77B0C" w14:textId="77777777" w:rsidR="00CF716E" w:rsidRDefault="00CF716E" w:rsidP="00B86F3B">
            <w:pPr>
              <w:jc w:val="right"/>
              <w:rPr>
                <w:rFonts w:cs="Arial"/>
                <w:sz w:val="16"/>
                <w:szCs w:val="16"/>
              </w:rPr>
            </w:pPr>
            <w:r>
              <w:rPr>
                <w:rFonts w:cs="Arial"/>
                <w:sz w:val="16"/>
                <w:szCs w:val="16"/>
              </w:rPr>
              <w:t>0</w:t>
            </w:r>
          </w:p>
        </w:tc>
        <w:tc>
          <w:tcPr>
            <w:tcW w:w="648" w:type="dxa"/>
            <w:shd w:val="clear" w:color="auto" w:fill="auto"/>
            <w:vAlign w:val="center"/>
          </w:tcPr>
          <w:p w14:paraId="21C82B17" w14:textId="77777777" w:rsidR="00CF716E" w:rsidRDefault="00CF716E" w:rsidP="00B86F3B">
            <w:pPr>
              <w:jc w:val="right"/>
              <w:rPr>
                <w:rFonts w:cs="Arial"/>
                <w:sz w:val="16"/>
                <w:szCs w:val="16"/>
              </w:rPr>
            </w:pPr>
            <w:r>
              <w:rPr>
                <w:rFonts w:cs="Arial"/>
                <w:sz w:val="16"/>
                <w:szCs w:val="16"/>
              </w:rPr>
              <w:t>0.0</w:t>
            </w:r>
          </w:p>
        </w:tc>
        <w:tc>
          <w:tcPr>
            <w:tcW w:w="720" w:type="dxa"/>
            <w:shd w:val="clear" w:color="auto" w:fill="auto"/>
            <w:vAlign w:val="center"/>
          </w:tcPr>
          <w:p w14:paraId="1729DFE2" w14:textId="77777777" w:rsidR="00CF716E" w:rsidRDefault="00CF716E" w:rsidP="00B86F3B">
            <w:pPr>
              <w:jc w:val="right"/>
              <w:rPr>
                <w:rFonts w:cs="Arial"/>
                <w:sz w:val="16"/>
                <w:szCs w:val="16"/>
              </w:rPr>
            </w:pPr>
            <w:r>
              <w:rPr>
                <w:rFonts w:cs="Arial"/>
                <w:sz w:val="16"/>
                <w:szCs w:val="16"/>
              </w:rPr>
              <w:t>5</w:t>
            </w:r>
          </w:p>
        </w:tc>
        <w:tc>
          <w:tcPr>
            <w:tcW w:w="667" w:type="dxa"/>
            <w:tcBorders>
              <w:right w:val="single" w:sz="8" w:space="0" w:color="808080"/>
            </w:tcBorders>
            <w:shd w:val="clear" w:color="auto" w:fill="auto"/>
            <w:vAlign w:val="center"/>
          </w:tcPr>
          <w:p w14:paraId="3C7EA25D" w14:textId="77777777" w:rsidR="00CF716E" w:rsidRDefault="00CF716E" w:rsidP="00B86F3B">
            <w:pPr>
              <w:jc w:val="right"/>
              <w:rPr>
                <w:rFonts w:cs="Arial"/>
                <w:sz w:val="16"/>
                <w:szCs w:val="16"/>
              </w:rPr>
            </w:pPr>
            <w:r>
              <w:rPr>
                <w:rFonts w:cs="Arial"/>
                <w:sz w:val="16"/>
                <w:szCs w:val="16"/>
              </w:rPr>
              <w:t>2.3</w:t>
            </w:r>
          </w:p>
        </w:tc>
        <w:tc>
          <w:tcPr>
            <w:tcW w:w="720" w:type="dxa"/>
            <w:tcBorders>
              <w:left w:val="single" w:sz="8" w:space="0" w:color="808080"/>
            </w:tcBorders>
            <w:shd w:val="clear" w:color="auto" w:fill="auto"/>
            <w:vAlign w:val="center"/>
          </w:tcPr>
          <w:p w14:paraId="6127ABA4" w14:textId="77777777" w:rsidR="00CF716E" w:rsidRPr="00CF716E" w:rsidRDefault="00CF716E" w:rsidP="00B86F3B">
            <w:pPr>
              <w:jc w:val="right"/>
              <w:rPr>
                <w:rFonts w:cs="Arial"/>
                <w:color w:val="9C0006"/>
                <w:sz w:val="16"/>
                <w:szCs w:val="16"/>
                <w:vertAlign w:val="superscript"/>
              </w:rPr>
            </w:pPr>
            <w:r w:rsidRPr="00CF716E">
              <w:rPr>
                <w:rFonts w:cs="Arial"/>
                <w:sz w:val="16"/>
                <w:szCs w:val="16"/>
                <w:vertAlign w:val="superscript"/>
              </w:rPr>
              <w:t>--6</w:t>
            </w:r>
          </w:p>
        </w:tc>
        <w:tc>
          <w:tcPr>
            <w:tcW w:w="593" w:type="dxa"/>
            <w:shd w:val="clear" w:color="auto" w:fill="auto"/>
            <w:vAlign w:val="center"/>
          </w:tcPr>
          <w:p w14:paraId="49F094F5" w14:textId="77777777" w:rsidR="00CF716E" w:rsidRDefault="00CF716E" w:rsidP="00B86F3B">
            <w:pPr>
              <w:jc w:val="right"/>
              <w:rPr>
                <w:rFonts w:cs="Arial"/>
                <w:sz w:val="16"/>
                <w:szCs w:val="16"/>
              </w:rPr>
            </w:pPr>
            <w:r w:rsidRPr="00CF716E">
              <w:rPr>
                <w:rFonts w:cs="Arial"/>
                <w:sz w:val="16"/>
                <w:szCs w:val="16"/>
                <w:vertAlign w:val="superscript"/>
              </w:rPr>
              <w:t>--6</w:t>
            </w:r>
          </w:p>
        </w:tc>
        <w:tc>
          <w:tcPr>
            <w:tcW w:w="627" w:type="dxa"/>
            <w:shd w:val="clear" w:color="auto" w:fill="auto"/>
            <w:vAlign w:val="center"/>
          </w:tcPr>
          <w:p w14:paraId="2D8F67CD" w14:textId="77777777" w:rsidR="00CF716E" w:rsidRDefault="00CF716E" w:rsidP="00B86F3B">
            <w:pPr>
              <w:jc w:val="right"/>
              <w:rPr>
                <w:rFonts w:cs="Arial"/>
                <w:sz w:val="16"/>
                <w:szCs w:val="16"/>
              </w:rPr>
            </w:pPr>
            <w:r>
              <w:rPr>
                <w:rFonts w:cs="Arial"/>
                <w:sz w:val="16"/>
                <w:szCs w:val="16"/>
              </w:rPr>
              <w:t>13</w:t>
            </w:r>
          </w:p>
        </w:tc>
        <w:tc>
          <w:tcPr>
            <w:tcW w:w="696" w:type="dxa"/>
            <w:tcBorders>
              <w:right w:val="single" w:sz="8" w:space="0" w:color="808080"/>
            </w:tcBorders>
            <w:shd w:val="clear" w:color="auto" w:fill="auto"/>
            <w:vAlign w:val="center"/>
          </w:tcPr>
          <w:p w14:paraId="718DF36B" w14:textId="77777777" w:rsidR="00CF716E" w:rsidRDefault="00CF716E" w:rsidP="00B86F3B">
            <w:pPr>
              <w:jc w:val="right"/>
              <w:rPr>
                <w:rFonts w:cs="Arial"/>
                <w:sz w:val="16"/>
                <w:szCs w:val="16"/>
              </w:rPr>
            </w:pPr>
            <w:r>
              <w:rPr>
                <w:rFonts w:cs="Arial"/>
                <w:sz w:val="16"/>
                <w:szCs w:val="16"/>
              </w:rPr>
              <w:t>6.0</w:t>
            </w:r>
          </w:p>
        </w:tc>
        <w:tc>
          <w:tcPr>
            <w:tcW w:w="746" w:type="dxa"/>
            <w:tcBorders>
              <w:left w:val="single" w:sz="8" w:space="0" w:color="808080"/>
            </w:tcBorders>
            <w:shd w:val="clear" w:color="auto" w:fill="auto"/>
            <w:vAlign w:val="center"/>
          </w:tcPr>
          <w:p w14:paraId="6DC048CE" w14:textId="77777777" w:rsidR="00CF716E" w:rsidRDefault="00CF716E" w:rsidP="00B86F3B">
            <w:pPr>
              <w:jc w:val="right"/>
              <w:rPr>
                <w:rFonts w:cs="Arial"/>
                <w:sz w:val="16"/>
                <w:szCs w:val="16"/>
              </w:rPr>
            </w:pPr>
            <w:r>
              <w:rPr>
                <w:rFonts w:cs="Arial"/>
                <w:sz w:val="16"/>
                <w:szCs w:val="16"/>
              </w:rPr>
              <w:t>167</w:t>
            </w:r>
          </w:p>
        </w:tc>
        <w:tc>
          <w:tcPr>
            <w:tcW w:w="630" w:type="dxa"/>
            <w:shd w:val="clear" w:color="auto" w:fill="auto"/>
            <w:vAlign w:val="center"/>
          </w:tcPr>
          <w:p w14:paraId="04B5E746" w14:textId="77777777" w:rsidR="00CF716E" w:rsidRDefault="00CF716E" w:rsidP="00B86F3B">
            <w:pPr>
              <w:jc w:val="right"/>
              <w:rPr>
                <w:rFonts w:cs="Arial"/>
                <w:sz w:val="16"/>
                <w:szCs w:val="16"/>
              </w:rPr>
            </w:pPr>
            <w:r>
              <w:rPr>
                <w:rFonts w:cs="Arial"/>
                <w:sz w:val="16"/>
                <w:szCs w:val="16"/>
              </w:rPr>
              <w:t>79.1</w:t>
            </w:r>
          </w:p>
        </w:tc>
        <w:tc>
          <w:tcPr>
            <w:tcW w:w="720" w:type="dxa"/>
            <w:shd w:val="clear" w:color="auto" w:fill="auto"/>
            <w:vAlign w:val="center"/>
          </w:tcPr>
          <w:p w14:paraId="51761337" w14:textId="77777777" w:rsidR="00CF716E" w:rsidRDefault="00CF716E" w:rsidP="00B86F3B">
            <w:pPr>
              <w:jc w:val="right"/>
              <w:rPr>
                <w:rFonts w:cs="Arial"/>
                <w:sz w:val="16"/>
                <w:szCs w:val="16"/>
              </w:rPr>
            </w:pPr>
            <w:r>
              <w:rPr>
                <w:rFonts w:cs="Arial"/>
                <w:sz w:val="16"/>
                <w:szCs w:val="16"/>
              </w:rPr>
              <w:t>162</w:t>
            </w:r>
          </w:p>
        </w:tc>
        <w:tc>
          <w:tcPr>
            <w:tcW w:w="639" w:type="dxa"/>
            <w:tcBorders>
              <w:right w:val="single" w:sz="8" w:space="0" w:color="808080"/>
            </w:tcBorders>
            <w:shd w:val="clear" w:color="auto" w:fill="auto"/>
            <w:vAlign w:val="center"/>
          </w:tcPr>
          <w:p w14:paraId="39CBF3F5" w14:textId="77777777" w:rsidR="00CF716E" w:rsidRDefault="00CF716E" w:rsidP="00B86F3B">
            <w:pPr>
              <w:jc w:val="right"/>
              <w:rPr>
                <w:rFonts w:cs="Arial"/>
                <w:sz w:val="16"/>
                <w:szCs w:val="16"/>
              </w:rPr>
            </w:pPr>
            <w:r>
              <w:rPr>
                <w:rFonts w:cs="Arial"/>
                <w:sz w:val="16"/>
                <w:szCs w:val="16"/>
              </w:rPr>
              <w:t>76.1</w:t>
            </w:r>
          </w:p>
        </w:tc>
        <w:tc>
          <w:tcPr>
            <w:tcW w:w="809" w:type="dxa"/>
            <w:tcBorders>
              <w:left w:val="single" w:sz="8" w:space="0" w:color="808080"/>
            </w:tcBorders>
            <w:shd w:val="clear" w:color="auto" w:fill="auto"/>
            <w:vAlign w:val="center"/>
          </w:tcPr>
          <w:p w14:paraId="605AC2B6" w14:textId="77777777" w:rsidR="00CF716E" w:rsidRDefault="00CF716E" w:rsidP="00B86F3B">
            <w:pPr>
              <w:jc w:val="right"/>
              <w:rPr>
                <w:rFonts w:cs="Arial"/>
                <w:sz w:val="16"/>
                <w:szCs w:val="16"/>
              </w:rPr>
            </w:pPr>
            <w:r>
              <w:rPr>
                <w:rFonts w:cs="Arial"/>
                <w:sz w:val="16"/>
                <w:szCs w:val="16"/>
              </w:rPr>
              <w:t>64</w:t>
            </w:r>
          </w:p>
        </w:tc>
        <w:tc>
          <w:tcPr>
            <w:tcW w:w="630" w:type="dxa"/>
            <w:tcBorders>
              <w:right w:val="single" w:sz="8" w:space="0" w:color="808080"/>
            </w:tcBorders>
            <w:shd w:val="clear" w:color="auto" w:fill="auto"/>
            <w:vAlign w:val="center"/>
          </w:tcPr>
          <w:p w14:paraId="14ECAF9D" w14:textId="77777777" w:rsidR="00CF716E" w:rsidRDefault="00CF716E" w:rsidP="00B86F3B">
            <w:pPr>
              <w:jc w:val="right"/>
              <w:rPr>
                <w:rFonts w:cs="Arial"/>
                <w:sz w:val="16"/>
                <w:szCs w:val="16"/>
              </w:rPr>
            </w:pPr>
            <w:r>
              <w:rPr>
                <w:rFonts w:cs="Arial"/>
                <w:sz w:val="16"/>
                <w:szCs w:val="16"/>
              </w:rPr>
              <w:t>29.8</w:t>
            </w:r>
          </w:p>
        </w:tc>
        <w:tc>
          <w:tcPr>
            <w:tcW w:w="782" w:type="dxa"/>
            <w:tcBorders>
              <w:left w:val="single" w:sz="8" w:space="0" w:color="808080"/>
            </w:tcBorders>
            <w:shd w:val="clear" w:color="auto" w:fill="auto"/>
            <w:vAlign w:val="center"/>
          </w:tcPr>
          <w:p w14:paraId="5719D84D" w14:textId="77777777" w:rsidR="00CF716E" w:rsidRDefault="00CF716E" w:rsidP="00B86F3B">
            <w:pPr>
              <w:jc w:val="right"/>
              <w:rPr>
                <w:rFonts w:cs="Arial"/>
                <w:sz w:val="16"/>
                <w:szCs w:val="16"/>
              </w:rPr>
            </w:pPr>
            <w:r>
              <w:rPr>
                <w:rFonts w:cs="Arial"/>
                <w:sz w:val="16"/>
                <w:szCs w:val="16"/>
              </w:rPr>
              <w:t>165</w:t>
            </w:r>
          </w:p>
        </w:tc>
        <w:tc>
          <w:tcPr>
            <w:tcW w:w="630" w:type="dxa"/>
            <w:shd w:val="clear" w:color="auto" w:fill="auto"/>
            <w:vAlign w:val="center"/>
          </w:tcPr>
          <w:p w14:paraId="158BD9A4" w14:textId="77777777" w:rsidR="00CF716E" w:rsidRDefault="00CF716E" w:rsidP="00B86F3B">
            <w:pPr>
              <w:jc w:val="right"/>
              <w:rPr>
                <w:rFonts w:cs="Arial"/>
                <w:sz w:val="16"/>
                <w:szCs w:val="16"/>
              </w:rPr>
            </w:pPr>
            <w:r>
              <w:rPr>
                <w:rFonts w:cs="Arial"/>
                <w:sz w:val="16"/>
                <w:szCs w:val="16"/>
              </w:rPr>
              <w:t>76.7</w:t>
            </w:r>
          </w:p>
        </w:tc>
      </w:tr>
      <w:tr w:rsidR="00CF716E" w14:paraId="4E0883FF" w14:textId="77777777" w:rsidTr="00B86F3B">
        <w:tc>
          <w:tcPr>
            <w:tcW w:w="2000" w:type="dxa"/>
            <w:shd w:val="clear" w:color="auto" w:fill="auto"/>
            <w:vAlign w:val="bottom"/>
          </w:tcPr>
          <w:p w14:paraId="1422B45C" w14:textId="77777777" w:rsidR="00CF716E" w:rsidRPr="00A571BD" w:rsidRDefault="00CF716E"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center"/>
          </w:tcPr>
          <w:p w14:paraId="126DF0C9" w14:textId="77777777" w:rsidR="00CF716E" w:rsidRDefault="00CF716E" w:rsidP="00B86F3B">
            <w:pPr>
              <w:jc w:val="right"/>
              <w:rPr>
                <w:rFonts w:cs="Arial"/>
                <w:sz w:val="16"/>
                <w:szCs w:val="16"/>
              </w:rPr>
            </w:pPr>
            <w:r>
              <w:rPr>
                <w:rFonts w:cs="Arial"/>
                <w:sz w:val="16"/>
                <w:szCs w:val="16"/>
              </w:rPr>
              <w:t>0</w:t>
            </w:r>
          </w:p>
        </w:tc>
        <w:tc>
          <w:tcPr>
            <w:tcW w:w="705" w:type="dxa"/>
            <w:tcBorders>
              <w:right w:val="single" w:sz="8" w:space="0" w:color="808080"/>
            </w:tcBorders>
            <w:shd w:val="clear" w:color="auto" w:fill="auto"/>
            <w:vAlign w:val="center"/>
          </w:tcPr>
          <w:p w14:paraId="1EBB0DD0" w14:textId="77777777" w:rsidR="00CF716E" w:rsidRDefault="00CF716E" w:rsidP="00B86F3B">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center"/>
          </w:tcPr>
          <w:p w14:paraId="090DA049" w14:textId="77777777" w:rsidR="00CF716E" w:rsidRDefault="00CF716E" w:rsidP="00B86F3B">
            <w:pPr>
              <w:jc w:val="right"/>
              <w:rPr>
                <w:rFonts w:cs="Arial"/>
                <w:sz w:val="16"/>
                <w:szCs w:val="16"/>
              </w:rPr>
            </w:pPr>
            <w:r>
              <w:rPr>
                <w:rFonts w:cs="Arial"/>
                <w:sz w:val="16"/>
                <w:szCs w:val="16"/>
              </w:rPr>
              <w:t>0</w:t>
            </w:r>
          </w:p>
        </w:tc>
        <w:tc>
          <w:tcPr>
            <w:tcW w:w="648" w:type="dxa"/>
            <w:shd w:val="clear" w:color="auto" w:fill="auto"/>
            <w:vAlign w:val="center"/>
          </w:tcPr>
          <w:p w14:paraId="6ACABB14" w14:textId="77777777" w:rsidR="00CF716E" w:rsidRDefault="00CF716E" w:rsidP="00B86F3B">
            <w:pPr>
              <w:jc w:val="right"/>
              <w:rPr>
                <w:rFonts w:cs="Arial"/>
                <w:sz w:val="16"/>
                <w:szCs w:val="16"/>
              </w:rPr>
            </w:pPr>
          </w:p>
        </w:tc>
        <w:tc>
          <w:tcPr>
            <w:tcW w:w="720" w:type="dxa"/>
            <w:shd w:val="clear" w:color="auto" w:fill="auto"/>
            <w:vAlign w:val="center"/>
          </w:tcPr>
          <w:p w14:paraId="7E77CEB2" w14:textId="77777777" w:rsidR="00CF716E" w:rsidRPr="00CF716E" w:rsidRDefault="00CF716E" w:rsidP="00B86F3B">
            <w:pPr>
              <w:jc w:val="right"/>
              <w:rPr>
                <w:rFonts w:cs="Arial"/>
                <w:color w:val="9C0006"/>
                <w:sz w:val="16"/>
                <w:szCs w:val="16"/>
                <w:vertAlign w:val="superscript"/>
              </w:rPr>
            </w:pPr>
            <w:r w:rsidRPr="00CF716E">
              <w:rPr>
                <w:rFonts w:cs="Arial"/>
                <w:sz w:val="16"/>
                <w:szCs w:val="16"/>
                <w:vertAlign w:val="superscript"/>
              </w:rPr>
              <w:t>--6</w:t>
            </w:r>
          </w:p>
        </w:tc>
        <w:tc>
          <w:tcPr>
            <w:tcW w:w="667" w:type="dxa"/>
            <w:tcBorders>
              <w:right w:val="single" w:sz="8" w:space="0" w:color="808080"/>
            </w:tcBorders>
            <w:shd w:val="clear" w:color="auto" w:fill="auto"/>
            <w:vAlign w:val="center"/>
          </w:tcPr>
          <w:p w14:paraId="55417A2C" w14:textId="77777777" w:rsidR="00CF716E" w:rsidRDefault="00CF716E" w:rsidP="00B86F3B">
            <w:pPr>
              <w:jc w:val="right"/>
              <w:rPr>
                <w:rFonts w:cs="Arial"/>
                <w:sz w:val="16"/>
                <w:szCs w:val="16"/>
              </w:rPr>
            </w:pPr>
            <w:r w:rsidRPr="00CF716E">
              <w:rPr>
                <w:rFonts w:cs="Arial"/>
                <w:sz w:val="16"/>
                <w:szCs w:val="16"/>
                <w:vertAlign w:val="superscript"/>
              </w:rPr>
              <w:t>--6</w:t>
            </w:r>
          </w:p>
        </w:tc>
        <w:tc>
          <w:tcPr>
            <w:tcW w:w="720" w:type="dxa"/>
            <w:tcBorders>
              <w:left w:val="single" w:sz="8" w:space="0" w:color="808080"/>
            </w:tcBorders>
            <w:shd w:val="clear" w:color="auto" w:fill="auto"/>
            <w:vAlign w:val="center"/>
          </w:tcPr>
          <w:p w14:paraId="4BF8DF66" w14:textId="77777777" w:rsidR="00CF716E" w:rsidRDefault="00CF716E" w:rsidP="00B86F3B">
            <w:pPr>
              <w:jc w:val="right"/>
              <w:rPr>
                <w:rFonts w:cs="Arial"/>
                <w:sz w:val="16"/>
                <w:szCs w:val="16"/>
              </w:rPr>
            </w:pPr>
            <w:r>
              <w:rPr>
                <w:rFonts w:cs="Arial"/>
                <w:sz w:val="16"/>
                <w:szCs w:val="16"/>
              </w:rPr>
              <w:t>0</w:t>
            </w:r>
          </w:p>
        </w:tc>
        <w:tc>
          <w:tcPr>
            <w:tcW w:w="593" w:type="dxa"/>
            <w:shd w:val="clear" w:color="auto" w:fill="auto"/>
            <w:vAlign w:val="center"/>
          </w:tcPr>
          <w:p w14:paraId="259F17BC" w14:textId="77777777" w:rsidR="00CF716E" w:rsidRDefault="00CF716E" w:rsidP="00B86F3B">
            <w:pPr>
              <w:jc w:val="right"/>
              <w:rPr>
                <w:rFonts w:cs="Arial"/>
                <w:sz w:val="16"/>
                <w:szCs w:val="16"/>
              </w:rPr>
            </w:pPr>
          </w:p>
        </w:tc>
        <w:tc>
          <w:tcPr>
            <w:tcW w:w="627" w:type="dxa"/>
            <w:shd w:val="clear" w:color="auto" w:fill="auto"/>
            <w:vAlign w:val="center"/>
          </w:tcPr>
          <w:p w14:paraId="635E4C4E" w14:textId="77777777" w:rsidR="00CF716E" w:rsidRDefault="00CF716E" w:rsidP="00B86F3B">
            <w:pPr>
              <w:jc w:val="right"/>
              <w:rPr>
                <w:rFonts w:cs="Arial"/>
                <w:sz w:val="16"/>
                <w:szCs w:val="16"/>
              </w:rPr>
            </w:pPr>
            <w:r>
              <w:rPr>
                <w:rFonts w:cs="Arial"/>
                <w:sz w:val="16"/>
                <w:szCs w:val="16"/>
              </w:rPr>
              <w:t>0</w:t>
            </w:r>
          </w:p>
        </w:tc>
        <w:tc>
          <w:tcPr>
            <w:tcW w:w="696" w:type="dxa"/>
            <w:tcBorders>
              <w:right w:val="single" w:sz="8" w:space="0" w:color="808080"/>
            </w:tcBorders>
            <w:shd w:val="clear" w:color="auto" w:fill="auto"/>
            <w:vAlign w:val="center"/>
          </w:tcPr>
          <w:p w14:paraId="33A23157" w14:textId="77777777" w:rsidR="00CF716E" w:rsidRDefault="00CF716E" w:rsidP="00B86F3B">
            <w:pPr>
              <w:jc w:val="right"/>
              <w:rPr>
                <w:rFonts w:cs="Arial"/>
                <w:sz w:val="16"/>
                <w:szCs w:val="16"/>
              </w:rPr>
            </w:pPr>
          </w:p>
        </w:tc>
        <w:tc>
          <w:tcPr>
            <w:tcW w:w="746" w:type="dxa"/>
            <w:tcBorders>
              <w:left w:val="single" w:sz="8" w:space="0" w:color="808080"/>
            </w:tcBorders>
            <w:shd w:val="clear" w:color="auto" w:fill="auto"/>
            <w:vAlign w:val="center"/>
          </w:tcPr>
          <w:p w14:paraId="704BAABF" w14:textId="77777777" w:rsidR="00CF716E" w:rsidRDefault="00CF716E" w:rsidP="00B86F3B">
            <w:pPr>
              <w:jc w:val="right"/>
              <w:rPr>
                <w:rFonts w:cs="Arial"/>
                <w:sz w:val="16"/>
                <w:szCs w:val="16"/>
              </w:rPr>
            </w:pPr>
            <w:r>
              <w:rPr>
                <w:rFonts w:cs="Arial"/>
                <w:sz w:val="16"/>
                <w:szCs w:val="16"/>
              </w:rPr>
              <w:t>0</w:t>
            </w:r>
          </w:p>
        </w:tc>
        <w:tc>
          <w:tcPr>
            <w:tcW w:w="630" w:type="dxa"/>
            <w:shd w:val="clear" w:color="auto" w:fill="auto"/>
            <w:vAlign w:val="center"/>
          </w:tcPr>
          <w:p w14:paraId="21E260EB" w14:textId="77777777" w:rsidR="00CF716E" w:rsidRDefault="00CF716E" w:rsidP="00B86F3B">
            <w:pPr>
              <w:jc w:val="right"/>
              <w:rPr>
                <w:rFonts w:cs="Arial"/>
                <w:sz w:val="16"/>
                <w:szCs w:val="16"/>
              </w:rPr>
            </w:pPr>
          </w:p>
        </w:tc>
        <w:tc>
          <w:tcPr>
            <w:tcW w:w="720" w:type="dxa"/>
            <w:shd w:val="clear" w:color="auto" w:fill="auto"/>
            <w:vAlign w:val="center"/>
          </w:tcPr>
          <w:p w14:paraId="04ACD0D8" w14:textId="77777777" w:rsidR="00CF716E" w:rsidRDefault="00CF716E" w:rsidP="00B86F3B">
            <w:pPr>
              <w:jc w:val="right"/>
              <w:rPr>
                <w:rFonts w:cs="Arial"/>
                <w:sz w:val="16"/>
                <w:szCs w:val="16"/>
              </w:rPr>
            </w:pPr>
            <w:r>
              <w:rPr>
                <w:rFonts w:cs="Arial"/>
                <w:sz w:val="16"/>
                <w:szCs w:val="16"/>
              </w:rPr>
              <w:t>0</w:t>
            </w:r>
          </w:p>
        </w:tc>
        <w:tc>
          <w:tcPr>
            <w:tcW w:w="639" w:type="dxa"/>
            <w:tcBorders>
              <w:right w:val="single" w:sz="8" w:space="0" w:color="808080"/>
            </w:tcBorders>
            <w:shd w:val="clear" w:color="auto" w:fill="auto"/>
            <w:vAlign w:val="center"/>
          </w:tcPr>
          <w:p w14:paraId="74D4AE28" w14:textId="77777777" w:rsidR="00CF716E" w:rsidRDefault="00CF716E" w:rsidP="00B86F3B">
            <w:pPr>
              <w:jc w:val="right"/>
              <w:rPr>
                <w:rFonts w:cs="Arial"/>
                <w:sz w:val="16"/>
                <w:szCs w:val="16"/>
              </w:rPr>
            </w:pPr>
          </w:p>
        </w:tc>
        <w:tc>
          <w:tcPr>
            <w:tcW w:w="809" w:type="dxa"/>
            <w:tcBorders>
              <w:left w:val="single" w:sz="8" w:space="0" w:color="808080"/>
            </w:tcBorders>
            <w:shd w:val="clear" w:color="auto" w:fill="auto"/>
            <w:vAlign w:val="center"/>
          </w:tcPr>
          <w:p w14:paraId="1E2A1D82" w14:textId="77777777" w:rsidR="00CF716E" w:rsidRDefault="00CF716E" w:rsidP="00B86F3B">
            <w:pPr>
              <w:jc w:val="right"/>
              <w:rPr>
                <w:rFonts w:cs="Arial"/>
                <w:sz w:val="16"/>
                <w:szCs w:val="16"/>
              </w:rPr>
            </w:pPr>
            <w:r>
              <w:rPr>
                <w:rFonts w:cs="Arial"/>
                <w:sz w:val="16"/>
                <w:szCs w:val="16"/>
              </w:rPr>
              <w:t>0</w:t>
            </w:r>
          </w:p>
        </w:tc>
        <w:tc>
          <w:tcPr>
            <w:tcW w:w="630" w:type="dxa"/>
            <w:tcBorders>
              <w:right w:val="single" w:sz="8" w:space="0" w:color="808080"/>
            </w:tcBorders>
            <w:shd w:val="clear" w:color="auto" w:fill="auto"/>
            <w:vAlign w:val="center"/>
          </w:tcPr>
          <w:p w14:paraId="50BACA22" w14:textId="77777777" w:rsidR="00CF716E" w:rsidRDefault="00CF716E" w:rsidP="00B86F3B">
            <w:pPr>
              <w:jc w:val="right"/>
              <w:rPr>
                <w:rFonts w:cs="Arial"/>
                <w:sz w:val="16"/>
                <w:szCs w:val="16"/>
              </w:rPr>
            </w:pPr>
          </w:p>
        </w:tc>
        <w:tc>
          <w:tcPr>
            <w:tcW w:w="782" w:type="dxa"/>
            <w:tcBorders>
              <w:left w:val="single" w:sz="8" w:space="0" w:color="808080"/>
            </w:tcBorders>
            <w:shd w:val="clear" w:color="auto" w:fill="auto"/>
            <w:vAlign w:val="center"/>
          </w:tcPr>
          <w:p w14:paraId="28E96640" w14:textId="77777777" w:rsidR="00CF716E" w:rsidRDefault="00CF716E" w:rsidP="00B86F3B">
            <w:pPr>
              <w:jc w:val="right"/>
              <w:rPr>
                <w:rFonts w:cs="Arial"/>
                <w:sz w:val="16"/>
                <w:szCs w:val="16"/>
              </w:rPr>
            </w:pPr>
            <w:r>
              <w:rPr>
                <w:rFonts w:cs="Arial"/>
                <w:sz w:val="16"/>
                <w:szCs w:val="16"/>
              </w:rPr>
              <w:t>0</w:t>
            </w:r>
          </w:p>
        </w:tc>
        <w:tc>
          <w:tcPr>
            <w:tcW w:w="630" w:type="dxa"/>
            <w:shd w:val="clear" w:color="auto" w:fill="auto"/>
            <w:vAlign w:val="center"/>
          </w:tcPr>
          <w:p w14:paraId="1D046E4F" w14:textId="77777777" w:rsidR="00CF716E" w:rsidRDefault="00CF716E" w:rsidP="00B86F3B">
            <w:pPr>
              <w:jc w:val="right"/>
              <w:rPr>
                <w:rFonts w:cs="Arial"/>
                <w:sz w:val="16"/>
                <w:szCs w:val="16"/>
              </w:rPr>
            </w:pPr>
          </w:p>
        </w:tc>
      </w:tr>
      <w:tr w:rsidR="00CF716E" w14:paraId="04499D98" w14:textId="77777777" w:rsidTr="00B86F3B">
        <w:trPr>
          <w:trHeight w:val="169"/>
        </w:trPr>
        <w:tc>
          <w:tcPr>
            <w:tcW w:w="2000" w:type="dxa"/>
            <w:shd w:val="clear" w:color="auto" w:fill="auto"/>
            <w:vAlign w:val="bottom"/>
          </w:tcPr>
          <w:p w14:paraId="37BCA96D" w14:textId="77777777" w:rsidR="00CF716E" w:rsidRPr="00A571BD" w:rsidRDefault="00CF716E"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center"/>
          </w:tcPr>
          <w:p w14:paraId="5BBC81A1" w14:textId="77777777" w:rsidR="00CF716E" w:rsidRDefault="00CF716E" w:rsidP="00B86F3B">
            <w:pPr>
              <w:jc w:val="right"/>
              <w:rPr>
                <w:rFonts w:cs="Arial"/>
                <w:sz w:val="16"/>
                <w:szCs w:val="16"/>
              </w:rPr>
            </w:pPr>
            <w:r>
              <w:rPr>
                <w:rFonts w:cs="Arial"/>
                <w:sz w:val="16"/>
                <w:szCs w:val="16"/>
              </w:rPr>
              <w:t>17</w:t>
            </w:r>
          </w:p>
        </w:tc>
        <w:tc>
          <w:tcPr>
            <w:tcW w:w="705" w:type="dxa"/>
            <w:tcBorders>
              <w:right w:val="single" w:sz="8" w:space="0" w:color="808080"/>
            </w:tcBorders>
            <w:shd w:val="clear" w:color="auto" w:fill="auto"/>
            <w:vAlign w:val="center"/>
          </w:tcPr>
          <w:p w14:paraId="69C5DED1" w14:textId="77777777" w:rsidR="00CF716E" w:rsidRDefault="00CF716E" w:rsidP="00B86F3B">
            <w:pPr>
              <w:jc w:val="right"/>
              <w:rPr>
                <w:rFonts w:cs="Arial"/>
                <w:sz w:val="16"/>
                <w:szCs w:val="16"/>
              </w:rPr>
            </w:pPr>
            <w:r>
              <w:rPr>
                <w:rFonts w:cs="Arial"/>
                <w:sz w:val="16"/>
                <w:szCs w:val="16"/>
              </w:rPr>
              <w:t>7.3</w:t>
            </w:r>
          </w:p>
        </w:tc>
        <w:tc>
          <w:tcPr>
            <w:tcW w:w="720" w:type="dxa"/>
            <w:tcBorders>
              <w:left w:val="single" w:sz="8" w:space="0" w:color="808080"/>
            </w:tcBorders>
            <w:shd w:val="clear" w:color="auto" w:fill="auto"/>
            <w:vAlign w:val="center"/>
          </w:tcPr>
          <w:p w14:paraId="6701F641" w14:textId="77777777" w:rsidR="00CF716E" w:rsidRDefault="00CF716E" w:rsidP="00B86F3B">
            <w:pPr>
              <w:jc w:val="right"/>
              <w:rPr>
                <w:rFonts w:cs="Arial"/>
                <w:sz w:val="16"/>
                <w:szCs w:val="16"/>
              </w:rPr>
            </w:pPr>
            <w:r>
              <w:rPr>
                <w:rFonts w:cs="Arial"/>
                <w:sz w:val="16"/>
                <w:szCs w:val="16"/>
              </w:rPr>
              <w:t>0</w:t>
            </w:r>
          </w:p>
        </w:tc>
        <w:tc>
          <w:tcPr>
            <w:tcW w:w="648" w:type="dxa"/>
            <w:shd w:val="clear" w:color="auto" w:fill="auto"/>
            <w:vAlign w:val="center"/>
          </w:tcPr>
          <w:p w14:paraId="5150FEE4" w14:textId="77777777" w:rsidR="00CF716E" w:rsidRDefault="00CF716E" w:rsidP="00B86F3B">
            <w:pPr>
              <w:jc w:val="right"/>
              <w:rPr>
                <w:rFonts w:cs="Arial"/>
                <w:sz w:val="16"/>
                <w:szCs w:val="16"/>
              </w:rPr>
            </w:pPr>
            <w:r>
              <w:rPr>
                <w:rFonts w:cs="Arial"/>
                <w:sz w:val="16"/>
                <w:szCs w:val="16"/>
              </w:rPr>
              <w:t>0.0</w:t>
            </w:r>
          </w:p>
        </w:tc>
        <w:tc>
          <w:tcPr>
            <w:tcW w:w="720" w:type="dxa"/>
            <w:shd w:val="clear" w:color="auto" w:fill="auto"/>
            <w:vAlign w:val="center"/>
          </w:tcPr>
          <w:p w14:paraId="2B4F6485" w14:textId="77777777" w:rsidR="00CF716E" w:rsidRDefault="00CF716E" w:rsidP="00B86F3B">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center"/>
          </w:tcPr>
          <w:p w14:paraId="1FD0072E" w14:textId="77777777" w:rsidR="00CF716E" w:rsidRDefault="00CF716E" w:rsidP="00B86F3B">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center"/>
          </w:tcPr>
          <w:p w14:paraId="0AB0206B" w14:textId="77777777" w:rsidR="00CF716E" w:rsidRDefault="00CF716E" w:rsidP="00B86F3B">
            <w:pPr>
              <w:jc w:val="right"/>
              <w:rPr>
                <w:rFonts w:cs="Arial"/>
                <w:sz w:val="16"/>
                <w:szCs w:val="16"/>
              </w:rPr>
            </w:pPr>
            <w:r>
              <w:rPr>
                <w:rFonts w:cs="Arial"/>
                <w:sz w:val="16"/>
                <w:szCs w:val="16"/>
              </w:rPr>
              <w:t>0</w:t>
            </w:r>
          </w:p>
        </w:tc>
        <w:tc>
          <w:tcPr>
            <w:tcW w:w="593" w:type="dxa"/>
            <w:shd w:val="clear" w:color="auto" w:fill="auto"/>
            <w:vAlign w:val="center"/>
          </w:tcPr>
          <w:p w14:paraId="21D85EE6" w14:textId="77777777" w:rsidR="00CF716E" w:rsidRDefault="00CF716E" w:rsidP="00B86F3B">
            <w:pPr>
              <w:jc w:val="right"/>
              <w:rPr>
                <w:rFonts w:cs="Arial"/>
                <w:sz w:val="16"/>
                <w:szCs w:val="16"/>
              </w:rPr>
            </w:pPr>
            <w:r>
              <w:rPr>
                <w:rFonts w:cs="Arial"/>
                <w:sz w:val="16"/>
                <w:szCs w:val="16"/>
              </w:rPr>
              <w:t>0.0</w:t>
            </w:r>
          </w:p>
        </w:tc>
        <w:tc>
          <w:tcPr>
            <w:tcW w:w="627" w:type="dxa"/>
            <w:shd w:val="clear" w:color="auto" w:fill="auto"/>
            <w:vAlign w:val="center"/>
          </w:tcPr>
          <w:p w14:paraId="04BD4F9C" w14:textId="77777777" w:rsidR="00CF716E" w:rsidRPr="00CF716E" w:rsidRDefault="00CF716E" w:rsidP="00B86F3B">
            <w:pPr>
              <w:jc w:val="right"/>
              <w:rPr>
                <w:rFonts w:cs="Arial"/>
                <w:color w:val="9C0006"/>
                <w:sz w:val="16"/>
                <w:szCs w:val="16"/>
                <w:vertAlign w:val="superscript"/>
              </w:rPr>
            </w:pPr>
            <w:r w:rsidRPr="00CF716E">
              <w:rPr>
                <w:rFonts w:cs="Arial"/>
                <w:sz w:val="16"/>
                <w:szCs w:val="16"/>
                <w:vertAlign w:val="superscript"/>
              </w:rPr>
              <w:t>--6</w:t>
            </w:r>
          </w:p>
        </w:tc>
        <w:tc>
          <w:tcPr>
            <w:tcW w:w="696" w:type="dxa"/>
            <w:tcBorders>
              <w:right w:val="single" w:sz="8" w:space="0" w:color="808080"/>
            </w:tcBorders>
            <w:shd w:val="clear" w:color="auto" w:fill="auto"/>
            <w:vAlign w:val="center"/>
          </w:tcPr>
          <w:p w14:paraId="6DA3D408" w14:textId="77777777" w:rsidR="00CF716E" w:rsidRDefault="00CF716E" w:rsidP="00B86F3B">
            <w:pPr>
              <w:jc w:val="right"/>
              <w:rPr>
                <w:rFonts w:cs="Arial"/>
                <w:sz w:val="16"/>
                <w:szCs w:val="16"/>
              </w:rPr>
            </w:pPr>
            <w:r w:rsidRPr="00CF716E">
              <w:rPr>
                <w:rFonts w:cs="Arial"/>
                <w:sz w:val="16"/>
                <w:szCs w:val="16"/>
                <w:vertAlign w:val="superscript"/>
              </w:rPr>
              <w:t>--6</w:t>
            </w:r>
          </w:p>
        </w:tc>
        <w:tc>
          <w:tcPr>
            <w:tcW w:w="746" w:type="dxa"/>
            <w:tcBorders>
              <w:left w:val="single" w:sz="8" w:space="0" w:color="808080"/>
            </w:tcBorders>
            <w:shd w:val="clear" w:color="auto" w:fill="auto"/>
            <w:vAlign w:val="center"/>
          </w:tcPr>
          <w:p w14:paraId="410A383C" w14:textId="77777777" w:rsidR="00CF716E" w:rsidRDefault="00CF716E" w:rsidP="00B86F3B">
            <w:pPr>
              <w:jc w:val="right"/>
              <w:rPr>
                <w:rFonts w:cs="Arial"/>
                <w:sz w:val="16"/>
                <w:szCs w:val="16"/>
              </w:rPr>
            </w:pPr>
            <w:r>
              <w:rPr>
                <w:rFonts w:cs="Arial"/>
                <w:sz w:val="16"/>
                <w:szCs w:val="16"/>
              </w:rPr>
              <w:t>12</w:t>
            </w:r>
          </w:p>
        </w:tc>
        <w:tc>
          <w:tcPr>
            <w:tcW w:w="630" w:type="dxa"/>
            <w:shd w:val="clear" w:color="auto" w:fill="auto"/>
            <w:vAlign w:val="center"/>
          </w:tcPr>
          <w:p w14:paraId="401C1D0E" w14:textId="77777777" w:rsidR="00CF716E" w:rsidRDefault="00CF716E" w:rsidP="00B86F3B">
            <w:pPr>
              <w:jc w:val="right"/>
              <w:rPr>
                <w:rFonts w:cs="Arial"/>
                <w:sz w:val="16"/>
                <w:szCs w:val="16"/>
              </w:rPr>
            </w:pPr>
            <w:r>
              <w:rPr>
                <w:rFonts w:cs="Arial"/>
                <w:sz w:val="16"/>
                <w:szCs w:val="16"/>
              </w:rPr>
              <w:t>70.6</w:t>
            </w:r>
          </w:p>
        </w:tc>
        <w:tc>
          <w:tcPr>
            <w:tcW w:w="720" w:type="dxa"/>
            <w:shd w:val="clear" w:color="auto" w:fill="auto"/>
            <w:vAlign w:val="center"/>
          </w:tcPr>
          <w:p w14:paraId="119371F6" w14:textId="77777777" w:rsidR="00CF716E" w:rsidRDefault="00CF716E" w:rsidP="00B86F3B">
            <w:pPr>
              <w:jc w:val="right"/>
              <w:rPr>
                <w:rFonts w:cs="Arial"/>
                <w:sz w:val="16"/>
                <w:szCs w:val="16"/>
              </w:rPr>
            </w:pPr>
            <w:r>
              <w:rPr>
                <w:rFonts w:cs="Arial"/>
                <w:sz w:val="16"/>
                <w:szCs w:val="16"/>
              </w:rPr>
              <w:t>14</w:t>
            </w:r>
          </w:p>
        </w:tc>
        <w:tc>
          <w:tcPr>
            <w:tcW w:w="639" w:type="dxa"/>
            <w:tcBorders>
              <w:right w:val="single" w:sz="8" w:space="0" w:color="808080"/>
            </w:tcBorders>
            <w:shd w:val="clear" w:color="auto" w:fill="auto"/>
            <w:vAlign w:val="center"/>
          </w:tcPr>
          <w:p w14:paraId="6087B5F8" w14:textId="77777777" w:rsidR="00CF716E" w:rsidRDefault="00CF716E" w:rsidP="00B86F3B">
            <w:pPr>
              <w:jc w:val="right"/>
              <w:rPr>
                <w:rFonts w:cs="Arial"/>
                <w:sz w:val="16"/>
                <w:szCs w:val="16"/>
              </w:rPr>
            </w:pPr>
            <w:r>
              <w:rPr>
                <w:rFonts w:cs="Arial"/>
                <w:sz w:val="16"/>
                <w:szCs w:val="16"/>
              </w:rPr>
              <w:t>82.4</w:t>
            </w:r>
          </w:p>
        </w:tc>
        <w:tc>
          <w:tcPr>
            <w:tcW w:w="809" w:type="dxa"/>
            <w:tcBorders>
              <w:left w:val="single" w:sz="8" w:space="0" w:color="808080"/>
            </w:tcBorders>
            <w:shd w:val="clear" w:color="auto" w:fill="auto"/>
            <w:vAlign w:val="center"/>
          </w:tcPr>
          <w:p w14:paraId="515CCF7F" w14:textId="77777777" w:rsidR="00CF716E" w:rsidRDefault="00CF716E" w:rsidP="00B86F3B">
            <w:pPr>
              <w:jc w:val="right"/>
              <w:rPr>
                <w:rFonts w:cs="Arial"/>
                <w:sz w:val="16"/>
                <w:szCs w:val="16"/>
              </w:rPr>
            </w:pPr>
            <w:r>
              <w:rPr>
                <w:rFonts w:cs="Arial"/>
                <w:sz w:val="16"/>
                <w:szCs w:val="16"/>
              </w:rPr>
              <w:t>6</w:t>
            </w:r>
          </w:p>
        </w:tc>
        <w:tc>
          <w:tcPr>
            <w:tcW w:w="630" w:type="dxa"/>
            <w:tcBorders>
              <w:right w:val="single" w:sz="8" w:space="0" w:color="808080"/>
            </w:tcBorders>
            <w:shd w:val="clear" w:color="auto" w:fill="auto"/>
            <w:vAlign w:val="center"/>
          </w:tcPr>
          <w:p w14:paraId="70912442" w14:textId="77777777" w:rsidR="00CF716E" w:rsidRDefault="00CF716E" w:rsidP="00B86F3B">
            <w:pPr>
              <w:jc w:val="right"/>
              <w:rPr>
                <w:rFonts w:cs="Arial"/>
                <w:sz w:val="16"/>
                <w:szCs w:val="16"/>
              </w:rPr>
            </w:pPr>
            <w:r>
              <w:rPr>
                <w:rFonts w:cs="Arial"/>
                <w:sz w:val="16"/>
                <w:szCs w:val="16"/>
              </w:rPr>
              <w:t>35.3</w:t>
            </w:r>
          </w:p>
        </w:tc>
        <w:tc>
          <w:tcPr>
            <w:tcW w:w="782" w:type="dxa"/>
            <w:tcBorders>
              <w:left w:val="single" w:sz="8" w:space="0" w:color="808080"/>
            </w:tcBorders>
            <w:shd w:val="clear" w:color="auto" w:fill="auto"/>
            <w:vAlign w:val="center"/>
          </w:tcPr>
          <w:p w14:paraId="0B28F21D" w14:textId="77777777" w:rsidR="00CF716E" w:rsidRDefault="00CF716E" w:rsidP="00B86F3B">
            <w:pPr>
              <w:jc w:val="right"/>
              <w:rPr>
                <w:rFonts w:cs="Arial"/>
                <w:sz w:val="16"/>
                <w:szCs w:val="16"/>
              </w:rPr>
            </w:pPr>
            <w:r>
              <w:rPr>
                <w:rFonts w:cs="Arial"/>
                <w:sz w:val="16"/>
                <w:szCs w:val="16"/>
              </w:rPr>
              <w:t>17</w:t>
            </w:r>
          </w:p>
        </w:tc>
        <w:tc>
          <w:tcPr>
            <w:tcW w:w="630" w:type="dxa"/>
            <w:shd w:val="clear" w:color="auto" w:fill="auto"/>
            <w:vAlign w:val="center"/>
          </w:tcPr>
          <w:p w14:paraId="3CDCF902" w14:textId="77777777" w:rsidR="00CF716E" w:rsidRDefault="00CF716E" w:rsidP="00B86F3B">
            <w:pPr>
              <w:jc w:val="right"/>
              <w:rPr>
                <w:rFonts w:cs="Arial"/>
                <w:sz w:val="16"/>
                <w:szCs w:val="16"/>
              </w:rPr>
            </w:pPr>
            <w:r>
              <w:rPr>
                <w:rFonts w:cs="Arial"/>
                <w:sz w:val="16"/>
                <w:szCs w:val="16"/>
              </w:rPr>
              <w:t>100.0</w:t>
            </w:r>
          </w:p>
        </w:tc>
      </w:tr>
      <w:tr w:rsidR="00CF716E" w:rsidRPr="005E65B9" w14:paraId="2CAEB5FF" w14:textId="77777777" w:rsidTr="00B86F3B">
        <w:tc>
          <w:tcPr>
            <w:tcW w:w="2000" w:type="dxa"/>
            <w:shd w:val="clear" w:color="auto" w:fill="auto"/>
            <w:vAlign w:val="bottom"/>
          </w:tcPr>
          <w:p w14:paraId="172F77DC" w14:textId="77777777" w:rsidR="00CF716E" w:rsidRPr="00A571BD" w:rsidRDefault="00CF716E" w:rsidP="00E679EF">
            <w:pPr>
              <w:rPr>
                <w:rFonts w:cs="Arial"/>
                <w:b/>
                <w:bCs/>
                <w:sz w:val="16"/>
                <w:szCs w:val="16"/>
                <w:vertAlign w:val="superscript"/>
              </w:rPr>
            </w:pPr>
            <w:r w:rsidRPr="00A571BD">
              <w:rPr>
                <w:rFonts w:cs="Arial"/>
                <w:b/>
                <w:bCs/>
                <w:sz w:val="16"/>
                <w:szCs w:val="16"/>
              </w:rPr>
              <w:t>Other</w:t>
            </w:r>
            <w:r>
              <w:rPr>
                <w:rFonts w:cs="Arial"/>
                <w:b/>
                <w:bCs/>
                <w:sz w:val="16"/>
                <w:szCs w:val="16"/>
              </w:rPr>
              <w:t xml:space="preserve"> Non-Hispanic</w:t>
            </w:r>
            <w:r w:rsidRPr="00A571BD">
              <w:rPr>
                <w:rFonts w:cs="Arial"/>
                <w:b/>
                <w:bCs/>
                <w:sz w:val="16"/>
                <w:szCs w:val="16"/>
                <w:vertAlign w:val="superscript"/>
              </w:rPr>
              <w:t>10</w:t>
            </w:r>
          </w:p>
        </w:tc>
        <w:tc>
          <w:tcPr>
            <w:tcW w:w="808" w:type="dxa"/>
            <w:shd w:val="clear" w:color="auto" w:fill="auto"/>
            <w:vAlign w:val="center"/>
          </w:tcPr>
          <w:p w14:paraId="1315E9C6" w14:textId="77777777" w:rsidR="00CF716E" w:rsidRDefault="00CF716E" w:rsidP="00B86F3B">
            <w:pPr>
              <w:jc w:val="right"/>
              <w:rPr>
                <w:rFonts w:cs="Arial"/>
                <w:b/>
                <w:bCs/>
                <w:sz w:val="16"/>
                <w:szCs w:val="16"/>
              </w:rPr>
            </w:pPr>
            <w:r>
              <w:rPr>
                <w:rFonts w:cs="Arial"/>
                <w:b/>
                <w:bCs/>
                <w:sz w:val="16"/>
                <w:szCs w:val="16"/>
              </w:rPr>
              <w:t>600</w:t>
            </w:r>
          </w:p>
        </w:tc>
        <w:tc>
          <w:tcPr>
            <w:tcW w:w="705" w:type="dxa"/>
            <w:tcBorders>
              <w:right w:val="single" w:sz="8" w:space="0" w:color="808080"/>
            </w:tcBorders>
            <w:shd w:val="clear" w:color="auto" w:fill="auto"/>
            <w:vAlign w:val="center"/>
          </w:tcPr>
          <w:p w14:paraId="4AB602E8" w14:textId="77777777" w:rsidR="00CF716E" w:rsidRDefault="00CF716E" w:rsidP="00B86F3B">
            <w:pPr>
              <w:jc w:val="right"/>
              <w:rPr>
                <w:rFonts w:cs="Arial"/>
                <w:b/>
                <w:bCs/>
                <w:sz w:val="16"/>
                <w:szCs w:val="16"/>
              </w:rPr>
            </w:pPr>
            <w:r>
              <w:rPr>
                <w:rFonts w:cs="Arial"/>
                <w:b/>
                <w:bCs/>
                <w:sz w:val="16"/>
                <w:szCs w:val="16"/>
              </w:rPr>
              <w:t>0.9</w:t>
            </w:r>
          </w:p>
        </w:tc>
        <w:tc>
          <w:tcPr>
            <w:tcW w:w="720" w:type="dxa"/>
            <w:tcBorders>
              <w:left w:val="single" w:sz="8" w:space="0" w:color="808080"/>
            </w:tcBorders>
            <w:shd w:val="clear" w:color="auto" w:fill="auto"/>
            <w:vAlign w:val="center"/>
          </w:tcPr>
          <w:p w14:paraId="439A5E0A" w14:textId="77777777" w:rsidR="00CF716E" w:rsidRPr="00CF716E" w:rsidRDefault="00CF716E" w:rsidP="00B86F3B">
            <w:pPr>
              <w:jc w:val="right"/>
              <w:rPr>
                <w:rFonts w:cs="Arial"/>
                <w:color w:val="9C0006"/>
                <w:sz w:val="16"/>
                <w:szCs w:val="16"/>
                <w:vertAlign w:val="superscript"/>
              </w:rPr>
            </w:pPr>
            <w:r w:rsidRPr="00CF716E">
              <w:rPr>
                <w:rFonts w:cs="Arial"/>
                <w:sz w:val="16"/>
                <w:szCs w:val="16"/>
                <w:vertAlign w:val="superscript"/>
              </w:rPr>
              <w:t>--6</w:t>
            </w:r>
          </w:p>
        </w:tc>
        <w:tc>
          <w:tcPr>
            <w:tcW w:w="648" w:type="dxa"/>
            <w:shd w:val="clear" w:color="auto" w:fill="auto"/>
            <w:vAlign w:val="center"/>
          </w:tcPr>
          <w:p w14:paraId="141684B8" w14:textId="77777777" w:rsidR="00CF716E" w:rsidRDefault="00CF716E" w:rsidP="00B86F3B">
            <w:pPr>
              <w:jc w:val="right"/>
              <w:rPr>
                <w:rFonts w:cs="Arial"/>
                <w:sz w:val="16"/>
                <w:szCs w:val="16"/>
              </w:rPr>
            </w:pPr>
            <w:r w:rsidRPr="00CF716E">
              <w:rPr>
                <w:rFonts w:cs="Arial"/>
                <w:sz w:val="16"/>
                <w:szCs w:val="16"/>
                <w:vertAlign w:val="superscript"/>
              </w:rPr>
              <w:t>--6</w:t>
            </w:r>
          </w:p>
        </w:tc>
        <w:tc>
          <w:tcPr>
            <w:tcW w:w="720" w:type="dxa"/>
            <w:shd w:val="clear" w:color="auto" w:fill="auto"/>
            <w:vAlign w:val="center"/>
          </w:tcPr>
          <w:p w14:paraId="3EEE4D94" w14:textId="77777777" w:rsidR="00CF716E" w:rsidRDefault="00CF716E" w:rsidP="00B86F3B">
            <w:pPr>
              <w:jc w:val="right"/>
              <w:rPr>
                <w:rFonts w:cs="Arial"/>
                <w:b/>
                <w:bCs/>
                <w:sz w:val="16"/>
                <w:szCs w:val="16"/>
              </w:rPr>
            </w:pPr>
            <w:r>
              <w:rPr>
                <w:rFonts w:cs="Arial"/>
                <w:b/>
                <w:bCs/>
                <w:sz w:val="16"/>
                <w:szCs w:val="16"/>
              </w:rPr>
              <w:t>11</w:t>
            </w:r>
          </w:p>
        </w:tc>
        <w:tc>
          <w:tcPr>
            <w:tcW w:w="667" w:type="dxa"/>
            <w:tcBorders>
              <w:right w:val="single" w:sz="8" w:space="0" w:color="808080"/>
            </w:tcBorders>
            <w:shd w:val="clear" w:color="auto" w:fill="auto"/>
            <w:vAlign w:val="center"/>
          </w:tcPr>
          <w:p w14:paraId="5722EC39" w14:textId="77777777" w:rsidR="00CF716E" w:rsidRDefault="00CF716E" w:rsidP="00B86F3B">
            <w:pPr>
              <w:jc w:val="right"/>
              <w:rPr>
                <w:rFonts w:cs="Arial"/>
                <w:b/>
                <w:bCs/>
                <w:sz w:val="16"/>
                <w:szCs w:val="16"/>
              </w:rPr>
            </w:pPr>
            <w:r>
              <w:rPr>
                <w:rFonts w:cs="Arial"/>
                <w:b/>
                <w:bCs/>
                <w:sz w:val="16"/>
                <w:szCs w:val="16"/>
              </w:rPr>
              <w:t>1.8</w:t>
            </w:r>
          </w:p>
        </w:tc>
        <w:tc>
          <w:tcPr>
            <w:tcW w:w="720" w:type="dxa"/>
            <w:tcBorders>
              <w:left w:val="single" w:sz="8" w:space="0" w:color="808080"/>
            </w:tcBorders>
            <w:shd w:val="clear" w:color="auto" w:fill="auto"/>
            <w:vAlign w:val="center"/>
          </w:tcPr>
          <w:p w14:paraId="71CD2F28" w14:textId="77777777" w:rsidR="00CF716E" w:rsidRDefault="00CF716E" w:rsidP="00B86F3B">
            <w:pPr>
              <w:jc w:val="right"/>
              <w:rPr>
                <w:rFonts w:cs="Arial"/>
                <w:b/>
                <w:bCs/>
                <w:sz w:val="16"/>
                <w:szCs w:val="16"/>
              </w:rPr>
            </w:pPr>
            <w:r>
              <w:rPr>
                <w:rFonts w:cs="Arial"/>
                <w:b/>
                <w:bCs/>
                <w:sz w:val="16"/>
                <w:szCs w:val="16"/>
              </w:rPr>
              <w:t>9</w:t>
            </w:r>
          </w:p>
        </w:tc>
        <w:tc>
          <w:tcPr>
            <w:tcW w:w="593" w:type="dxa"/>
            <w:shd w:val="clear" w:color="auto" w:fill="auto"/>
            <w:vAlign w:val="center"/>
          </w:tcPr>
          <w:p w14:paraId="6796F350" w14:textId="77777777" w:rsidR="00CF716E" w:rsidRDefault="00CF716E" w:rsidP="00B86F3B">
            <w:pPr>
              <w:jc w:val="right"/>
              <w:rPr>
                <w:rFonts w:cs="Arial"/>
                <w:b/>
                <w:bCs/>
                <w:sz w:val="16"/>
                <w:szCs w:val="16"/>
              </w:rPr>
            </w:pPr>
            <w:r>
              <w:rPr>
                <w:rFonts w:cs="Arial"/>
                <w:b/>
                <w:bCs/>
                <w:sz w:val="16"/>
                <w:szCs w:val="16"/>
              </w:rPr>
              <w:t>1.5</w:t>
            </w:r>
          </w:p>
        </w:tc>
        <w:tc>
          <w:tcPr>
            <w:tcW w:w="627" w:type="dxa"/>
            <w:shd w:val="clear" w:color="auto" w:fill="auto"/>
            <w:vAlign w:val="center"/>
          </w:tcPr>
          <w:p w14:paraId="25011F8D" w14:textId="77777777" w:rsidR="00CF716E" w:rsidRDefault="00CF716E" w:rsidP="00B86F3B">
            <w:pPr>
              <w:jc w:val="right"/>
              <w:rPr>
                <w:rFonts w:cs="Arial"/>
                <w:b/>
                <w:bCs/>
                <w:sz w:val="16"/>
                <w:szCs w:val="16"/>
              </w:rPr>
            </w:pPr>
            <w:r>
              <w:rPr>
                <w:rFonts w:cs="Arial"/>
                <w:b/>
                <w:bCs/>
                <w:sz w:val="16"/>
                <w:szCs w:val="16"/>
              </w:rPr>
              <w:t>57</w:t>
            </w:r>
          </w:p>
        </w:tc>
        <w:tc>
          <w:tcPr>
            <w:tcW w:w="696" w:type="dxa"/>
            <w:tcBorders>
              <w:right w:val="single" w:sz="8" w:space="0" w:color="808080"/>
            </w:tcBorders>
            <w:shd w:val="clear" w:color="auto" w:fill="auto"/>
            <w:vAlign w:val="center"/>
          </w:tcPr>
          <w:p w14:paraId="372435BF" w14:textId="77777777" w:rsidR="00CF716E" w:rsidRDefault="00CF716E" w:rsidP="00B86F3B">
            <w:pPr>
              <w:jc w:val="right"/>
              <w:rPr>
                <w:rFonts w:cs="Arial"/>
                <w:b/>
                <w:bCs/>
                <w:sz w:val="16"/>
                <w:szCs w:val="16"/>
              </w:rPr>
            </w:pPr>
            <w:r>
              <w:rPr>
                <w:rFonts w:cs="Arial"/>
                <w:b/>
                <w:bCs/>
                <w:sz w:val="16"/>
                <w:szCs w:val="16"/>
              </w:rPr>
              <w:t>9.5</w:t>
            </w:r>
          </w:p>
        </w:tc>
        <w:tc>
          <w:tcPr>
            <w:tcW w:w="746" w:type="dxa"/>
            <w:tcBorders>
              <w:left w:val="single" w:sz="8" w:space="0" w:color="808080"/>
            </w:tcBorders>
            <w:shd w:val="clear" w:color="auto" w:fill="auto"/>
            <w:vAlign w:val="center"/>
          </w:tcPr>
          <w:p w14:paraId="032EABD8" w14:textId="77777777" w:rsidR="00CF716E" w:rsidRDefault="00CF716E" w:rsidP="00B86F3B">
            <w:pPr>
              <w:jc w:val="right"/>
              <w:rPr>
                <w:rFonts w:cs="Arial"/>
                <w:b/>
                <w:bCs/>
                <w:sz w:val="16"/>
                <w:szCs w:val="16"/>
              </w:rPr>
            </w:pPr>
            <w:r>
              <w:rPr>
                <w:rFonts w:cs="Arial"/>
                <w:b/>
                <w:bCs/>
                <w:sz w:val="16"/>
                <w:szCs w:val="16"/>
              </w:rPr>
              <w:t>407</w:t>
            </w:r>
          </w:p>
        </w:tc>
        <w:tc>
          <w:tcPr>
            <w:tcW w:w="630" w:type="dxa"/>
            <w:shd w:val="clear" w:color="auto" w:fill="auto"/>
            <w:vAlign w:val="center"/>
          </w:tcPr>
          <w:p w14:paraId="30832D93" w14:textId="77777777" w:rsidR="00CF716E" w:rsidRDefault="00CF716E" w:rsidP="00B86F3B">
            <w:pPr>
              <w:jc w:val="right"/>
              <w:rPr>
                <w:rFonts w:cs="Arial"/>
                <w:b/>
                <w:bCs/>
                <w:sz w:val="16"/>
                <w:szCs w:val="16"/>
              </w:rPr>
            </w:pPr>
            <w:r>
              <w:rPr>
                <w:rFonts w:cs="Arial"/>
                <w:b/>
                <w:bCs/>
                <w:sz w:val="16"/>
                <w:szCs w:val="16"/>
              </w:rPr>
              <w:t>71.2</w:t>
            </w:r>
          </w:p>
        </w:tc>
        <w:tc>
          <w:tcPr>
            <w:tcW w:w="720" w:type="dxa"/>
            <w:shd w:val="clear" w:color="auto" w:fill="auto"/>
            <w:vAlign w:val="center"/>
          </w:tcPr>
          <w:p w14:paraId="33782B69" w14:textId="77777777" w:rsidR="00CF716E" w:rsidRDefault="00CF716E" w:rsidP="00B86F3B">
            <w:pPr>
              <w:jc w:val="right"/>
              <w:rPr>
                <w:rFonts w:cs="Arial"/>
                <w:b/>
                <w:bCs/>
                <w:sz w:val="16"/>
                <w:szCs w:val="16"/>
              </w:rPr>
            </w:pPr>
            <w:r>
              <w:rPr>
                <w:rFonts w:cs="Arial"/>
                <w:b/>
                <w:bCs/>
                <w:sz w:val="16"/>
                <w:szCs w:val="16"/>
              </w:rPr>
              <w:t>397</w:t>
            </w:r>
          </w:p>
        </w:tc>
        <w:tc>
          <w:tcPr>
            <w:tcW w:w="639" w:type="dxa"/>
            <w:tcBorders>
              <w:right w:val="single" w:sz="8" w:space="0" w:color="808080"/>
            </w:tcBorders>
            <w:shd w:val="clear" w:color="auto" w:fill="auto"/>
            <w:vAlign w:val="center"/>
          </w:tcPr>
          <w:p w14:paraId="24261ECF" w14:textId="77777777" w:rsidR="00CF716E" w:rsidRDefault="00CF716E" w:rsidP="00B86F3B">
            <w:pPr>
              <w:jc w:val="right"/>
              <w:rPr>
                <w:rFonts w:cs="Arial"/>
                <w:b/>
                <w:bCs/>
                <w:sz w:val="16"/>
                <w:szCs w:val="16"/>
              </w:rPr>
            </w:pPr>
            <w:r>
              <w:rPr>
                <w:rFonts w:cs="Arial"/>
                <w:b/>
                <w:bCs/>
                <w:sz w:val="16"/>
                <w:szCs w:val="16"/>
              </w:rPr>
              <w:t>68.4</w:t>
            </w:r>
          </w:p>
        </w:tc>
        <w:tc>
          <w:tcPr>
            <w:tcW w:w="809" w:type="dxa"/>
            <w:tcBorders>
              <w:left w:val="single" w:sz="8" w:space="0" w:color="808080"/>
            </w:tcBorders>
            <w:shd w:val="clear" w:color="auto" w:fill="auto"/>
            <w:vAlign w:val="center"/>
          </w:tcPr>
          <w:p w14:paraId="65789F7F" w14:textId="77777777" w:rsidR="00CF716E" w:rsidRDefault="00CF716E" w:rsidP="00B86F3B">
            <w:pPr>
              <w:jc w:val="right"/>
              <w:rPr>
                <w:rFonts w:cs="Arial"/>
                <w:b/>
                <w:bCs/>
                <w:sz w:val="16"/>
                <w:szCs w:val="16"/>
              </w:rPr>
            </w:pPr>
            <w:r>
              <w:rPr>
                <w:rFonts w:cs="Arial"/>
                <w:b/>
                <w:bCs/>
                <w:sz w:val="16"/>
                <w:szCs w:val="16"/>
              </w:rPr>
              <w:t>223</w:t>
            </w:r>
          </w:p>
        </w:tc>
        <w:tc>
          <w:tcPr>
            <w:tcW w:w="630" w:type="dxa"/>
            <w:tcBorders>
              <w:right w:val="single" w:sz="8" w:space="0" w:color="808080"/>
            </w:tcBorders>
            <w:shd w:val="clear" w:color="auto" w:fill="auto"/>
            <w:vAlign w:val="center"/>
          </w:tcPr>
          <w:p w14:paraId="5F8BC318" w14:textId="77777777" w:rsidR="00CF716E" w:rsidRDefault="00CF716E" w:rsidP="00B86F3B">
            <w:pPr>
              <w:jc w:val="right"/>
              <w:rPr>
                <w:rFonts w:cs="Arial"/>
                <w:b/>
                <w:bCs/>
                <w:sz w:val="16"/>
                <w:szCs w:val="16"/>
              </w:rPr>
            </w:pPr>
            <w:r>
              <w:rPr>
                <w:rFonts w:cs="Arial"/>
                <w:b/>
                <w:bCs/>
                <w:sz w:val="16"/>
                <w:szCs w:val="16"/>
              </w:rPr>
              <w:t>37.2</w:t>
            </w:r>
          </w:p>
        </w:tc>
        <w:tc>
          <w:tcPr>
            <w:tcW w:w="782" w:type="dxa"/>
            <w:tcBorders>
              <w:left w:val="single" w:sz="8" w:space="0" w:color="808080"/>
            </w:tcBorders>
            <w:shd w:val="clear" w:color="auto" w:fill="auto"/>
            <w:vAlign w:val="center"/>
          </w:tcPr>
          <w:p w14:paraId="0FC86882" w14:textId="77777777" w:rsidR="00CF716E" w:rsidRDefault="00CF716E" w:rsidP="00B86F3B">
            <w:pPr>
              <w:jc w:val="right"/>
              <w:rPr>
                <w:rFonts w:cs="Arial"/>
                <w:b/>
                <w:bCs/>
                <w:sz w:val="16"/>
                <w:szCs w:val="16"/>
              </w:rPr>
            </w:pPr>
            <w:r>
              <w:rPr>
                <w:rFonts w:cs="Arial"/>
                <w:b/>
                <w:bCs/>
                <w:sz w:val="16"/>
                <w:szCs w:val="16"/>
              </w:rPr>
              <w:t>521</w:t>
            </w:r>
          </w:p>
        </w:tc>
        <w:tc>
          <w:tcPr>
            <w:tcW w:w="630" w:type="dxa"/>
            <w:shd w:val="clear" w:color="auto" w:fill="auto"/>
            <w:vAlign w:val="center"/>
          </w:tcPr>
          <w:p w14:paraId="165DEF36" w14:textId="77777777" w:rsidR="00CF716E" w:rsidRDefault="00CF716E" w:rsidP="00B86F3B">
            <w:pPr>
              <w:jc w:val="right"/>
              <w:rPr>
                <w:rFonts w:cs="Arial"/>
                <w:b/>
                <w:bCs/>
                <w:sz w:val="16"/>
                <w:szCs w:val="16"/>
              </w:rPr>
            </w:pPr>
            <w:r>
              <w:rPr>
                <w:rFonts w:cs="Arial"/>
                <w:b/>
                <w:bCs/>
                <w:sz w:val="16"/>
                <w:szCs w:val="16"/>
              </w:rPr>
              <w:t>87.3</w:t>
            </w:r>
          </w:p>
        </w:tc>
      </w:tr>
      <w:tr w:rsidR="006718CE" w14:paraId="5ED7D68C" w14:textId="77777777" w:rsidTr="00B86F3B">
        <w:tc>
          <w:tcPr>
            <w:tcW w:w="2000" w:type="dxa"/>
            <w:shd w:val="clear" w:color="auto" w:fill="auto"/>
            <w:vAlign w:val="bottom"/>
          </w:tcPr>
          <w:p w14:paraId="4588C723" w14:textId="77777777" w:rsidR="006718CE" w:rsidRPr="00A571BD" w:rsidRDefault="006718CE"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center"/>
          </w:tcPr>
          <w:p w14:paraId="2B4C58D7" w14:textId="77777777" w:rsidR="006718CE" w:rsidRDefault="006718CE" w:rsidP="00B86F3B">
            <w:pPr>
              <w:jc w:val="right"/>
              <w:rPr>
                <w:rFonts w:cs="Arial"/>
                <w:sz w:val="16"/>
                <w:szCs w:val="16"/>
              </w:rPr>
            </w:pPr>
            <w:r>
              <w:rPr>
                <w:rFonts w:cs="Arial"/>
                <w:sz w:val="16"/>
                <w:szCs w:val="16"/>
              </w:rPr>
              <w:t>129</w:t>
            </w:r>
          </w:p>
        </w:tc>
        <w:tc>
          <w:tcPr>
            <w:tcW w:w="705" w:type="dxa"/>
            <w:tcBorders>
              <w:right w:val="single" w:sz="8" w:space="0" w:color="808080"/>
            </w:tcBorders>
            <w:shd w:val="clear" w:color="auto" w:fill="auto"/>
            <w:vAlign w:val="center"/>
          </w:tcPr>
          <w:p w14:paraId="2AF902C1" w14:textId="77777777" w:rsidR="006718CE" w:rsidRDefault="006718CE" w:rsidP="00B86F3B">
            <w:pPr>
              <w:jc w:val="right"/>
              <w:rPr>
                <w:rFonts w:cs="Arial"/>
                <w:sz w:val="16"/>
                <w:szCs w:val="16"/>
              </w:rPr>
            </w:pPr>
            <w:r>
              <w:rPr>
                <w:rFonts w:cs="Arial"/>
                <w:sz w:val="16"/>
                <w:szCs w:val="16"/>
              </w:rPr>
              <w:t>21.5</w:t>
            </w:r>
          </w:p>
        </w:tc>
        <w:tc>
          <w:tcPr>
            <w:tcW w:w="720" w:type="dxa"/>
            <w:tcBorders>
              <w:left w:val="single" w:sz="8" w:space="0" w:color="808080"/>
            </w:tcBorders>
            <w:shd w:val="clear" w:color="auto" w:fill="auto"/>
            <w:vAlign w:val="center"/>
          </w:tcPr>
          <w:p w14:paraId="2DEB6701" w14:textId="77777777" w:rsidR="006718CE" w:rsidRPr="00CF716E" w:rsidRDefault="006718CE" w:rsidP="00B86F3B">
            <w:pPr>
              <w:jc w:val="right"/>
              <w:rPr>
                <w:rFonts w:cs="Arial"/>
                <w:color w:val="9C0006"/>
                <w:sz w:val="16"/>
                <w:szCs w:val="16"/>
                <w:vertAlign w:val="superscript"/>
              </w:rPr>
            </w:pPr>
            <w:r w:rsidRPr="00CF716E">
              <w:rPr>
                <w:rFonts w:cs="Arial"/>
                <w:sz w:val="16"/>
                <w:szCs w:val="16"/>
                <w:vertAlign w:val="superscript"/>
              </w:rPr>
              <w:t>--6</w:t>
            </w:r>
          </w:p>
        </w:tc>
        <w:tc>
          <w:tcPr>
            <w:tcW w:w="648" w:type="dxa"/>
            <w:shd w:val="clear" w:color="auto" w:fill="auto"/>
            <w:vAlign w:val="center"/>
          </w:tcPr>
          <w:p w14:paraId="3ADB5061" w14:textId="77777777" w:rsidR="006718CE" w:rsidRDefault="006718CE" w:rsidP="00B86F3B">
            <w:pPr>
              <w:jc w:val="right"/>
              <w:rPr>
                <w:rFonts w:cs="Arial"/>
                <w:sz w:val="16"/>
                <w:szCs w:val="16"/>
              </w:rPr>
            </w:pPr>
            <w:r w:rsidRPr="00CF716E">
              <w:rPr>
                <w:rFonts w:cs="Arial"/>
                <w:sz w:val="16"/>
                <w:szCs w:val="16"/>
                <w:vertAlign w:val="superscript"/>
              </w:rPr>
              <w:t>--6</w:t>
            </w:r>
          </w:p>
        </w:tc>
        <w:tc>
          <w:tcPr>
            <w:tcW w:w="720" w:type="dxa"/>
            <w:shd w:val="clear" w:color="auto" w:fill="auto"/>
            <w:vAlign w:val="center"/>
          </w:tcPr>
          <w:p w14:paraId="0AA769DD" w14:textId="77777777" w:rsidR="006718CE" w:rsidRDefault="006718CE" w:rsidP="00B86F3B">
            <w:pPr>
              <w:jc w:val="right"/>
              <w:rPr>
                <w:rFonts w:cs="Arial"/>
                <w:sz w:val="16"/>
                <w:szCs w:val="16"/>
              </w:rPr>
            </w:pPr>
            <w:r>
              <w:rPr>
                <w:rFonts w:cs="Arial"/>
                <w:sz w:val="16"/>
                <w:szCs w:val="16"/>
              </w:rPr>
              <w:t>5</w:t>
            </w:r>
          </w:p>
        </w:tc>
        <w:tc>
          <w:tcPr>
            <w:tcW w:w="667" w:type="dxa"/>
            <w:tcBorders>
              <w:right w:val="single" w:sz="8" w:space="0" w:color="808080"/>
            </w:tcBorders>
            <w:shd w:val="clear" w:color="auto" w:fill="auto"/>
            <w:vAlign w:val="center"/>
          </w:tcPr>
          <w:p w14:paraId="539507D8" w14:textId="77777777" w:rsidR="006718CE" w:rsidRDefault="006718CE" w:rsidP="00B86F3B">
            <w:pPr>
              <w:jc w:val="right"/>
              <w:rPr>
                <w:rFonts w:cs="Arial"/>
                <w:sz w:val="16"/>
                <w:szCs w:val="16"/>
              </w:rPr>
            </w:pPr>
            <w:r>
              <w:rPr>
                <w:rFonts w:cs="Arial"/>
                <w:sz w:val="16"/>
                <w:szCs w:val="16"/>
              </w:rPr>
              <w:t>3.9</w:t>
            </w:r>
          </w:p>
        </w:tc>
        <w:tc>
          <w:tcPr>
            <w:tcW w:w="720" w:type="dxa"/>
            <w:tcBorders>
              <w:left w:val="single" w:sz="8" w:space="0" w:color="808080"/>
            </w:tcBorders>
            <w:shd w:val="clear" w:color="auto" w:fill="auto"/>
            <w:vAlign w:val="center"/>
          </w:tcPr>
          <w:p w14:paraId="175ACB07" w14:textId="77777777" w:rsidR="006718CE" w:rsidRPr="00CF716E" w:rsidRDefault="006718CE" w:rsidP="00B86F3B">
            <w:pPr>
              <w:jc w:val="right"/>
              <w:rPr>
                <w:rFonts w:cs="Arial"/>
                <w:color w:val="9C0006"/>
                <w:sz w:val="16"/>
                <w:szCs w:val="16"/>
                <w:vertAlign w:val="superscript"/>
              </w:rPr>
            </w:pPr>
            <w:r w:rsidRPr="00CF716E">
              <w:rPr>
                <w:rFonts w:cs="Arial"/>
                <w:sz w:val="16"/>
                <w:szCs w:val="16"/>
                <w:vertAlign w:val="superscript"/>
              </w:rPr>
              <w:t>--6</w:t>
            </w:r>
          </w:p>
        </w:tc>
        <w:tc>
          <w:tcPr>
            <w:tcW w:w="593" w:type="dxa"/>
            <w:shd w:val="clear" w:color="auto" w:fill="auto"/>
            <w:vAlign w:val="center"/>
          </w:tcPr>
          <w:p w14:paraId="112B920E" w14:textId="77777777" w:rsidR="006718CE" w:rsidRDefault="006718CE" w:rsidP="00B86F3B">
            <w:pPr>
              <w:jc w:val="right"/>
              <w:rPr>
                <w:rFonts w:cs="Arial"/>
                <w:sz w:val="16"/>
                <w:szCs w:val="16"/>
              </w:rPr>
            </w:pPr>
            <w:r w:rsidRPr="00CF716E">
              <w:rPr>
                <w:rFonts w:cs="Arial"/>
                <w:sz w:val="16"/>
                <w:szCs w:val="16"/>
                <w:vertAlign w:val="superscript"/>
              </w:rPr>
              <w:t>--6</w:t>
            </w:r>
          </w:p>
        </w:tc>
        <w:tc>
          <w:tcPr>
            <w:tcW w:w="627" w:type="dxa"/>
            <w:shd w:val="clear" w:color="auto" w:fill="auto"/>
            <w:vAlign w:val="center"/>
          </w:tcPr>
          <w:p w14:paraId="4F8ED3A4" w14:textId="77777777" w:rsidR="006718CE" w:rsidRDefault="006718CE" w:rsidP="00B86F3B">
            <w:pPr>
              <w:jc w:val="right"/>
              <w:rPr>
                <w:rFonts w:cs="Arial"/>
                <w:sz w:val="16"/>
                <w:szCs w:val="16"/>
              </w:rPr>
            </w:pPr>
            <w:r>
              <w:rPr>
                <w:rFonts w:cs="Arial"/>
                <w:sz w:val="16"/>
                <w:szCs w:val="16"/>
              </w:rPr>
              <w:t>15</w:t>
            </w:r>
          </w:p>
        </w:tc>
        <w:tc>
          <w:tcPr>
            <w:tcW w:w="696" w:type="dxa"/>
            <w:tcBorders>
              <w:right w:val="single" w:sz="8" w:space="0" w:color="808080"/>
            </w:tcBorders>
            <w:shd w:val="clear" w:color="auto" w:fill="auto"/>
            <w:vAlign w:val="center"/>
          </w:tcPr>
          <w:p w14:paraId="355A0907" w14:textId="77777777" w:rsidR="006718CE" w:rsidRDefault="006718CE" w:rsidP="00B86F3B">
            <w:pPr>
              <w:jc w:val="right"/>
              <w:rPr>
                <w:rFonts w:cs="Arial"/>
                <w:sz w:val="16"/>
                <w:szCs w:val="16"/>
              </w:rPr>
            </w:pPr>
            <w:r>
              <w:rPr>
                <w:rFonts w:cs="Arial"/>
                <w:sz w:val="16"/>
                <w:szCs w:val="16"/>
              </w:rPr>
              <w:t>11.7</w:t>
            </w:r>
          </w:p>
        </w:tc>
        <w:tc>
          <w:tcPr>
            <w:tcW w:w="746" w:type="dxa"/>
            <w:tcBorders>
              <w:left w:val="single" w:sz="8" w:space="0" w:color="808080"/>
            </w:tcBorders>
            <w:shd w:val="clear" w:color="auto" w:fill="auto"/>
            <w:vAlign w:val="center"/>
          </w:tcPr>
          <w:p w14:paraId="5A193233" w14:textId="77777777" w:rsidR="006718CE" w:rsidRDefault="006718CE" w:rsidP="00B86F3B">
            <w:pPr>
              <w:jc w:val="right"/>
              <w:rPr>
                <w:rFonts w:cs="Arial"/>
                <w:sz w:val="16"/>
                <w:szCs w:val="16"/>
              </w:rPr>
            </w:pPr>
            <w:r>
              <w:rPr>
                <w:rFonts w:cs="Arial"/>
                <w:sz w:val="16"/>
                <w:szCs w:val="16"/>
              </w:rPr>
              <w:t>91</w:t>
            </w:r>
          </w:p>
        </w:tc>
        <w:tc>
          <w:tcPr>
            <w:tcW w:w="630" w:type="dxa"/>
            <w:shd w:val="clear" w:color="auto" w:fill="auto"/>
            <w:vAlign w:val="center"/>
          </w:tcPr>
          <w:p w14:paraId="13A7B482" w14:textId="77777777" w:rsidR="006718CE" w:rsidRDefault="006718CE" w:rsidP="00B86F3B">
            <w:pPr>
              <w:jc w:val="right"/>
              <w:rPr>
                <w:rFonts w:cs="Arial"/>
                <w:sz w:val="16"/>
                <w:szCs w:val="16"/>
              </w:rPr>
            </w:pPr>
            <w:r>
              <w:rPr>
                <w:rFonts w:cs="Arial"/>
                <w:sz w:val="16"/>
                <w:szCs w:val="16"/>
              </w:rPr>
              <w:t>75.2</w:t>
            </w:r>
          </w:p>
        </w:tc>
        <w:tc>
          <w:tcPr>
            <w:tcW w:w="720" w:type="dxa"/>
            <w:shd w:val="clear" w:color="auto" w:fill="auto"/>
            <w:vAlign w:val="center"/>
          </w:tcPr>
          <w:p w14:paraId="23C49ADF" w14:textId="77777777" w:rsidR="006718CE" w:rsidRDefault="006718CE" w:rsidP="00B86F3B">
            <w:pPr>
              <w:jc w:val="right"/>
              <w:rPr>
                <w:rFonts w:cs="Arial"/>
                <w:sz w:val="16"/>
                <w:szCs w:val="16"/>
              </w:rPr>
            </w:pPr>
            <w:r>
              <w:rPr>
                <w:rFonts w:cs="Arial"/>
                <w:sz w:val="16"/>
                <w:szCs w:val="16"/>
              </w:rPr>
              <w:t>93</w:t>
            </w:r>
          </w:p>
        </w:tc>
        <w:tc>
          <w:tcPr>
            <w:tcW w:w="639" w:type="dxa"/>
            <w:tcBorders>
              <w:right w:val="single" w:sz="8" w:space="0" w:color="808080"/>
            </w:tcBorders>
            <w:shd w:val="clear" w:color="auto" w:fill="auto"/>
            <w:vAlign w:val="center"/>
          </w:tcPr>
          <w:p w14:paraId="487626F7" w14:textId="77777777" w:rsidR="006718CE" w:rsidRDefault="006718CE" w:rsidP="00B86F3B">
            <w:pPr>
              <w:jc w:val="right"/>
              <w:rPr>
                <w:rFonts w:cs="Arial"/>
                <w:sz w:val="16"/>
                <w:szCs w:val="16"/>
              </w:rPr>
            </w:pPr>
            <w:r>
              <w:rPr>
                <w:rFonts w:cs="Arial"/>
                <w:sz w:val="16"/>
                <w:szCs w:val="16"/>
              </w:rPr>
              <w:t>76.2</w:t>
            </w:r>
          </w:p>
        </w:tc>
        <w:tc>
          <w:tcPr>
            <w:tcW w:w="809" w:type="dxa"/>
            <w:tcBorders>
              <w:left w:val="single" w:sz="8" w:space="0" w:color="808080"/>
            </w:tcBorders>
            <w:shd w:val="clear" w:color="auto" w:fill="auto"/>
            <w:vAlign w:val="center"/>
          </w:tcPr>
          <w:p w14:paraId="77C1B648" w14:textId="77777777" w:rsidR="006718CE" w:rsidRDefault="006718CE" w:rsidP="00B86F3B">
            <w:pPr>
              <w:jc w:val="right"/>
              <w:rPr>
                <w:rFonts w:cs="Arial"/>
                <w:sz w:val="16"/>
                <w:szCs w:val="16"/>
              </w:rPr>
            </w:pPr>
            <w:r>
              <w:rPr>
                <w:rFonts w:cs="Arial"/>
                <w:sz w:val="16"/>
                <w:szCs w:val="16"/>
              </w:rPr>
              <w:t>38</w:t>
            </w:r>
          </w:p>
        </w:tc>
        <w:tc>
          <w:tcPr>
            <w:tcW w:w="630" w:type="dxa"/>
            <w:tcBorders>
              <w:right w:val="single" w:sz="8" w:space="0" w:color="808080"/>
            </w:tcBorders>
            <w:shd w:val="clear" w:color="auto" w:fill="auto"/>
            <w:vAlign w:val="center"/>
          </w:tcPr>
          <w:p w14:paraId="5D7ADF37" w14:textId="77777777" w:rsidR="006718CE" w:rsidRDefault="006718CE" w:rsidP="00B86F3B">
            <w:pPr>
              <w:jc w:val="right"/>
              <w:rPr>
                <w:rFonts w:cs="Arial"/>
                <w:sz w:val="16"/>
                <w:szCs w:val="16"/>
              </w:rPr>
            </w:pPr>
            <w:r>
              <w:rPr>
                <w:rFonts w:cs="Arial"/>
                <w:sz w:val="16"/>
                <w:szCs w:val="16"/>
              </w:rPr>
              <w:t>29.7</w:t>
            </w:r>
          </w:p>
        </w:tc>
        <w:tc>
          <w:tcPr>
            <w:tcW w:w="782" w:type="dxa"/>
            <w:tcBorders>
              <w:left w:val="single" w:sz="8" w:space="0" w:color="808080"/>
            </w:tcBorders>
            <w:shd w:val="clear" w:color="auto" w:fill="auto"/>
            <w:vAlign w:val="center"/>
          </w:tcPr>
          <w:p w14:paraId="4DD232F2" w14:textId="77777777" w:rsidR="006718CE" w:rsidRDefault="006718CE" w:rsidP="00B86F3B">
            <w:pPr>
              <w:jc w:val="right"/>
              <w:rPr>
                <w:rFonts w:cs="Arial"/>
                <w:sz w:val="16"/>
                <w:szCs w:val="16"/>
              </w:rPr>
            </w:pPr>
            <w:r>
              <w:rPr>
                <w:rFonts w:cs="Arial"/>
                <w:sz w:val="16"/>
                <w:szCs w:val="16"/>
              </w:rPr>
              <w:t>112</w:t>
            </w:r>
          </w:p>
        </w:tc>
        <w:tc>
          <w:tcPr>
            <w:tcW w:w="630" w:type="dxa"/>
            <w:shd w:val="clear" w:color="auto" w:fill="auto"/>
            <w:vAlign w:val="center"/>
          </w:tcPr>
          <w:p w14:paraId="13F95252" w14:textId="77777777" w:rsidR="006718CE" w:rsidRDefault="006718CE" w:rsidP="00B86F3B">
            <w:pPr>
              <w:jc w:val="right"/>
              <w:rPr>
                <w:rFonts w:cs="Arial"/>
                <w:sz w:val="16"/>
                <w:szCs w:val="16"/>
              </w:rPr>
            </w:pPr>
            <w:r>
              <w:rPr>
                <w:rFonts w:cs="Arial"/>
                <w:sz w:val="16"/>
                <w:szCs w:val="16"/>
              </w:rPr>
              <w:t>87.5</w:t>
            </w:r>
          </w:p>
        </w:tc>
      </w:tr>
      <w:tr w:rsidR="00CF716E" w:rsidRPr="005E65B9" w14:paraId="5E7BA267" w14:textId="77777777" w:rsidTr="00B86F3B">
        <w:tc>
          <w:tcPr>
            <w:tcW w:w="2000" w:type="dxa"/>
            <w:shd w:val="clear" w:color="auto" w:fill="auto"/>
            <w:vAlign w:val="bottom"/>
          </w:tcPr>
          <w:p w14:paraId="194EB2FF" w14:textId="77777777" w:rsidR="00CF716E" w:rsidRPr="00A571BD" w:rsidRDefault="00CF716E"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center"/>
          </w:tcPr>
          <w:p w14:paraId="7B3596F5" w14:textId="77777777" w:rsidR="00CF716E" w:rsidRDefault="00CF716E" w:rsidP="00B86F3B">
            <w:pPr>
              <w:jc w:val="right"/>
              <w:rPr>
                <w:rFonts w:cs="Arial"/>
                <w:sz w:val="16"/>
                <w:szCs w:val="16"/>
              </w:rPr>
            </w:pPr>
            <w:r>
              <w:rPr>
                <w:rFonts w:cs="Arial"/>
                <w:sz w:val="16"/>
                <w:szCs w:val="16"/>
              </w:rPr>
              <w:t>0</w:t>
            </w:r>
          </w:p>
        </w:tc>
        <w:tc>
          <w:tcPr>
            <w:tcW w:w="705" w:type="dxa"/>
            <w:tcBorders>
              <w:right w:val="single" w:sz="8" w:space="0" w:color="808080"/>
            </w:tcBorders>
            <w:shd w:val="clear" w:color="auto" w:fill="auto"/>
            <w:vAlign w:val="center"/>
          </w:tcPr>
          <w:p w14:paraId="51ED294B" w14:textId="77777777" w:rsidR="00CF716E" w:rsidRDefault="00CF716E" w:rsidP="00B86F3B">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center"/>
          </w:tcPr>
          <w:p w14:paraId="1255F87E" w14:textId="77777777" w:rsidR="00CF716E" w:rsidRDefault="00CF716E" w:rsidP="00B86F3B">
            <w:pPr>
              <w:jc w:val="right"/>
              <w:rPr>
                <w:rFonts w:cs="Arial"/>
                <w:sz w:val="16"/>
                <w:szCs w:val="16"/>
              </w:rPr>
            </w:pPr>
            <w:r>
              <w:rPr>
                <w:rFonts w:cs="Arial"/>
                <w:sz w:val="16"/>
                <w:szCs w:val="16"/>
              </w:rPr>
              <w:t>0</w:t>
            </w:r>
          </w:p>
        </w:tc>
        <w:tc>
          <w:tcPr>
            <w:tcW w:w="648" w:type="dxa"/>
            <w:shd w:val="clear" w:color="auto" w:fill="auto"/>
            <w:vAlign w:val="center"/>
          </w:tcPr>
          <w:p w14:paraId="072AAFE0" w14:textId="77777777" w:rsidR="00CF716E" w:rsidRDefault="00CF716E" w:rsidP="00B86F3B">
            <w:pPr>
              <w:jc w:val="right"/>
              <w:rPr>
                <w:rFonts w:cs="Arial"/>
                <w:sz w:val="16"/>
                <w:szCs w:val="16"/>
              </w:rPr>
            </w:pPr>
            <w:r>
              <w:rPr>
                <w:rFonts w:cs="Arial"/>
                <w:sz w:val="16"/>
                <w:szCs w:val="16"/>
              </w:rPr>
              <w:t>0.0</w:t>
            </w:r>
          </w:p>
        </w:tc>
        <w:tc>
          <w:tcPr>
            <w:tcW w:w="720" w:type="dxa"/>
            <w:shd w:val="clear" w:color="auto" w:fill="auto"/>
            <w:vAlign w:val="center"/>
          </w:tcPr>
          <w:p w14:paraId="0BA9DD66" w14:textId="77777777" w:rsidR="00CF716E" w:rsidRDefault="00CF716E" w:rsidP="00B86F3B">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center"/>
          </w:tcPr>
          <w:p w14:paraId="0E9F4E4D" w14:textId="77777777" w:rsidR="00CF716E" w:rsidRDefault="00CF716E" w:rsidP="00B86F3B">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center"/>
          </w:tcPr>
          <w:p w14:paraId="108B94F3" w14:textId="77777777" w:rsidR="00CF716E" w:rsidRDefault="00CF716E" w:rsidP="00B86F3B">
            <w:pPr>
              <w:jc w:val="right"/>
              <w:rPr>
                <w:rFonts w:cs="Arial"/>
                <w:sz w:val="16"/>
                <w:szCs w:val="16"/>
              </w:rPr>
            </w:pPr>
            <w:r>
              <w:rPr>
                <w:rFonts w:cs="Arial"/>
                <w:sz w:val="16"/>
                <w:szCs w:val="16"/>
              </w:rPr>
              <w:t>0</w:t>
            </w:r>
          </w:p>
        </w:tc>
        <w:tc>
          <w:tcPr>
            <w:tcW w:w="593" w:type="dxa"/>
            <w:shd w:val="clear" w:color="auto" w:fill="auto"/>
            <w:vAlign w:val="center"/>
          </w:tcPr>
          <w:p w14:paraId="55DDF1DD" w14:textId="77777777" w:rsidR="00CF716E" w:rsidRDefault="00CF716E" w:rsidP="00B86F3B">
            <w:pPr>
              <w:jc w:val="right"/>
              <w:rPr>
                <w:rFonts w:cs="Arial"/>
                <w:sz w:val="16"/>
                <w:szCs w:val="16"/>
              </w:rPr>
            </w:pPr>
            <w:r>
              <w:rPr>
                <w:rFonts w:cs="Arial"/>
                <w:sz w:val="16"/>
                <w:szCs w:val="16"/>
              </w:rPr>
              <w:t>0.0</w:t>
            </w:r>
          </w:p>
        </w:tc>
        <w:tc>
          <w:tcPr>
            <w:tcW w:w="627" w:type="dxa"/>
            <w:shd w:val="clear" w:color="auto" w:fill="auto"/>
            <w:vAlign w:val="center"/>
          </w:tcPr>
          <w:p w14:paraId="3E947EFB" w14:textId="77777777" w:rsidR="00CF716E" w:rsidRDefault="00CF716E" w:rsidP="00B86F3B">
            <w:pPr>
              <w:jc w:val="right"/>
              <w:rPr>
                <w:rFonts w:cs="Arial"/>
                <w:sz w:val="16"/>
                <w:szCs w:val="16"/>
              </w:rPr>
            </w:pPr>
            <w:r>
              <w:rPr>
                <w:rFonts w:cs="Arial"/>
                <w:sz w:val="16"/>
                <w:szCs w:val="16"/>
              </w:rPr>
              <w:t>0</w:t>
            </w:r>
          </w:p>
        </w:tc>
        <w:tc>
          <w:tcPr>
            <w:tcW w:w="696" w:type="dxa"/>
            <w:tcBorders>
              <w:right w:val="single" w:sz="8" w:space="0" w:color="808080"/>
            </w:tcBorders>
            <w:shd w:val="clear" w:color="auto" w:fill="auto"/>
            <w:vAlign w:val="center"/>
          </w:tcPr>
          <w:p w14:paraId="61D838E6" w14:textId="77777777" w:rsidR="00CF716E" w:rsidRDefault="00CF716E" w:rsidP="00B86F3B">
            <w:pPr>
              <w:jc w:val="right"/>
              <w:rPr>
                <w:rFonts w:cs="Arial"/>
                <w:sz w:val="16"/>
                <w:szCs w:val="16"/>
              </w:rPr>
            </w:pPr>
            <w:r>
              <w:rPr>
                <w:rFonts w:cs="Arial"/>
                <w:sz w:val="16"/>
                <w:szCs w:val="16"/>
              </w:rPr>
              <w:t>0.0</w:t>
            </w:r>
          </w:p>
        </w:tc>
        <w:tc>
          <w:tcPr>
            <w:tcW w:w="746" w:type="dxa"/>
            <w:tcBorders>
              <w:left w:val="single" w:sz="8" w:space="0" w:color="808080"/>
            </w:tcBorders>
            <w:shd w:val="clear" w:color="auto" w:fill="auto"/>
            <w:vAlign w:val="center"/>
          </w:tcPr>
          <w:p w14:paraId="3F0BC7F7" w14:textId="77777777" w:rsidR="00CF716E" w:rsidRDefault="00CF716E" w:rsidP="00B86F3B">
            <w:pPr>
              <w:jc w:val="right"/>
              <w:rPr>
                <w:rFonts w:cs="Arial"/>
                <w:sz w:val="16"/>
                <w:szCs w:val="16"/>
              </w:rPr>
            </w:pPr>
            <w:r>
              <w:rPr>
                <w:rFonts w:cs="Arial"/>
                <w:sz w:val="16"/>
                <w:szCs w:val="16"/>
              </w:rPr>
              <w:t>0</w:t>
            </w:r>
          </w:p>
        </w:tc>
        <w:tc>
          <w:tcPr>
            <w:tcW w:w="630" w:type="dxa"/>
            <w:shd w:val="clear" w:color="auto" w:fill="auto"/>
            <w:vAlign w:val="center"/>
          </w:tcPr>
          <w:p w14:paraId="42032499" w14:textId="77777777" w:rsidR="00CF716E" w:rsidRDefault="00CF716E" w:rsidP="00B86F3B">
            <w:pPr>
              <w:jc w:val="right"/>
              <w:rPr>
                <w:rFonts w:cs="Arial"/>
                <w:sz w:val="16"/>
                <w:szCs w:val="16"/>
              </w:rPr>
            </w:pPr>
            <w:r>
              <w:rPr>
                <w:rFonts w:cs="Arial"/>
                <w:sz w:val="16"/>
                <w:szCs w:val="16"/>
              </w:rPr>
              <w:t>0.0</w:t>
            </w:r>
          </w:p>
        </w:tc>
        <w:tc>
          <w:tcPr>
            <w:tcW w:w="720" w:type="dxa"/>
            <w:shd w:val="clear" w:color="auto" w:fill="auto"/>
            <w:vAlign w:val="center"/>
          </w:tcPr>
          <w:p w14:paraId="0D9FE192" w14:textId="77777777" w:rsidR="00CF716E" w:rsidRDefault="00CF716E" w:rsidP="00B86F3B">
            <w:pPr>
              <w:jc w:val="right"/>
              <w:rPr>
                <w:rFonts w:cs="Arial"/>
                <w:sz w:val="16"/>
                <w:szCs w:val="16"/>
              </w:rPr>
            </w:pPr>
            <w:r>
              <w:rPr>
                <w:rFonts w:cs="Arial"/>
                <w:sz w:val="16"/>
                <w:szCs w:val="16"/>
              </w:rPr>
              <w:t>0</w:t>
            </w:r>
          </w:p>
        </w:tc>
        <w:tc>
          <w:tcPr>
            <w:tcW w:w="639" w:type="dxa"/>
            <w:tcBorders>
              <w:right w:val="single" w:sz="8" w:space="0" w:color="808080"/>
            </w:tcBorders>
            <w:shd w:val="clear" w:color="auto" w:fill="auto"/>
            <w:vAlign w:val="center"/>
          </w:tcPr>
          <w:p w14:paraId="499D454D" w14:textId="77777777" w:rsidR="00CF716E" w:rsidRDefault="00CF716E" w:rsidP="00B86F3B">
            <w:pPr>
              <w:jc w:val="right"/>
              <w:rPr>
                <w:rFonts w:cs="Arial"/>
                <w:sz w:val="16"/>
                <w:szCs w:val="16"/>
              </w:rPr>
            </w:pPr>
            <w:r>
              <w:rPr>
                <w:rFonts w:cs="Arial"/>
                <w:sz w:val="16"/>
                <w:szCs w:val="16"/>
              </w:rPr>
              <w:t>0.0</w:t>
            </w:r>
          </w:p>
        </w:tc>
        <w:tc>
          <w:tcPr>
            <w:tcW w:w="809" w:type="dxa"/>
            <w:tcBorders>
              <w:left w:val="single" w:sz="8" w:space="0" w:color="808080"/>
            </w:tcBorders>
            <w:shd w:val="clear" w:color="auto" w:fill="auto"/>
            <w:vAlign w:val="center"/>
          </w:tcPr>
          <w:p w14:paraId="31787BB5" w14:textId="77777777" w:rsidR="00CF716E" w:rsidRDefault="00CF716E" w:rsidP="00B86F3B">
            <w:pPr>
              <w:jc w:val="right"/>
              <w:rPr>
                <w:rFonts w:cs="Arial"/>
                <w:sz w:val="16"/>
                <w:szCs w:val="16"/>
              </w:rPr>
            </w:pPr>
            <w:r>
              <w:rPr>
                <w:rFonts w:cs="Arial"/>
                <w:sz w:val="16"/>
                <w:szCs w:val="16"/>
              </w:rPr>
              <w:t>0</w:t>
            </w:r>
          </w:p>
        </w:tc>
        <w:tc>
          <w:tcPr>
            <w:tcW w:w="630" w:type="dxa"/>
            <w:tcBorders>
              <w:right w:val="single" w:sz="8" w:space="0" w:color="808080"/>
            </w:tcBorders>
            <w:shd w:val="clear" w:color="auto" w:fill="auto"/>
            <w:vAlign w:val="center"/>
          </w:tcPr>
          <w:p w14:paraId="762E9555" w14:textId="77777777" w:rsidR="00CF716E" w:rsidRDefault="00CF716E" w:rsidP="00B86F3B">
            <w:pPr>
              <w:jc w:val="right"/>
              <w:rPr>
                <w:rFonts w:cs="Arial"/>
                <w:sz w:val="16"/>
                <w:szCs w:val="16"/>
              </w:rPr>
            </w:pPr>
            <w:r>
              <w:rPr>
                <w:rFonts w:cs="Arial"/>
                <w:sz w:val="16"/>
                <w:szCs w:val="16"/>
              </w:rPr>
              <w:t>0.0</w:t>
            </w:r>
          </w:p>
        </w:tc>
        <w:tc>
          <w:tcPr>
            <w:tcW w:w="782" w:type="dxa"/>
            <w:tcBorders>
              <w:left w:val="single" w:sz="8" w:space="0" w:color="808080"/>
            </w:tcBorders>
            <w:shd w:val="clear" w:color="auto" w:fill="auto"/>
            <w:vAlign w:val="center"/>
          </w:tcPr>
          <w:p w14:paraId="7423E220" w14:textId="77777777" w:rsidR="00CF716E" w:rsidRDefault="00CF716E" w:rsidP="00B86F3B">
            <w:pPr>
              <w:jc w:val="right"/>
              <w:rPr>
                <w:rFonts w:cs="Arial"/>
                <w:sz w:val="16"/>
                <w:szCs w:val="16"/>
              </w:rPr>
            </w:pPr>
            <w:r>
              <w:rPr>
                <w:rFonts w:cs="Arial"/>
                <w:sz w:val="16"/>
                <w:szCs w:val="16"/>
              </w:rPr>
              <w:t>0</w:t>
            </w:r>
          </w:p>
        </w:tc>
        <w:tc>
          <w:tcPr>
            <w:tcW w:w="630" w:type="dxa"/>
            <w:shd w:val="clear" w:color="auto" w:fill="auto"/>
            <w:vAlign w:val="center"/>
          </w:tcPr>
          <w:p w14:paraId="1FA6D665" w14:textId="77777777" w:rsidR="00CF716E" w:rsidRDefault="00CF716E" w:rsidP="00B86F3B">
            <w:pPr>
              <w:jc w:val="right"/>
              <w:rPr>
                <w:rFonts w:cs="Arial"/>
                <w:sz w:val="16"/>
                <w:szCs w:val="16"/>
              </w:rPr>
            </w:pPr>
            <w:r>
              <w:rPr>
                <w:rFonts w:cs="Arial"/>
                <w:sz w:val="16"/>
                <w:szCs w:val="16"/>
              </w:rPr>
              <w:t>0.0</w:t>
            </w:r>
          </w:p>
        </w:tc>
      </w:tr>
      <w:tr w:rsidR="00CF716E" w14:paraId="73CBE904" w14:textId="77777777" w:rsidTr="00B86F3B">
        <w:tc>
          <w:tcPr>
            <w:tcW w:w="2000" w:type="dxa"/>
            <w:shd w:val="clear" w:color="auto" w:fill="auto"/>
            <w:vAlign w:val="bottom"/>
          </w:tcPr>
          <w:p w14:paraId="48122EB9" w14:textId="77777777" w:rsidR="00CF716E" w:rsidRPr="00A571BD" w:rsidRDefault="00CF716E"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center"/>
          </w:tcPr>
          <w:p w14:paraId="7C9738DC" w14:textId="77777777" w:rsidR="00CF716E" w:rsidRDefault="00CF716E" w:rsidP="00B86F3B">
            <w:pPr>
              <w:jc w:val="right"/>
              <w:rPr>
                <w:rFonts w:cs="Arial"/>
                <w:sz w:val="16"/>
                <w:szCs w:val="16"/>
              </w:rPr>
            </w:pPr>
            <w:r>
              <w:rPr>
                <w:rFonts w:cs="Arial"/>
                <w:sz w:val="16"/>
                <w:szCs w:val="16"/>
              </w:rPr>
              <w:t>471</w:t>
            </w:r>
          </w:p>
        </w:tc>
        <w:tc>
          <w:tcPr>
            <w:tcW w:w="705" w:type="dxa"/>
            <w:tcBorders>
              <w:right w:val="single" w:sz="8" w:space="0" w:color="808080"/>
            </w:tcBorders>
            <w:shd w:val="clear" w:color="auto" w:fill="auto"/>
            <w:vAlign w:val="center"/>
          </w:tcPr>
          <w:p w14:paraId="506D3EF7" w14:textId="77777777" w:rsidR="00CF716E" w:rsidRDefault="00CF716E" w:rsidP="00B86F3B">
            <w:pPr>
              <w:jc w:val="right"/>
              <w:rPr>
                <w:rFonts w:cs="Arial"/>
                <w:sz w:val="16"/>
                <w:szCs w:val="16"/>
              </w:rPr>
            </w:pPr>
            <w:r>
              <w:rPr>
                <w:rFonts w:cs="Arial"/>
                <w:sz w:val="16"/>
                <w:szCs w:val="16"/>
              </w:rPr>
              <w:t>78.5</w:t>
            </w:r>
          </w:p>
        </w:tc>
        <w:tc>
          <w:tcPr>
            <w:tcW w:w="720" w:type="dxa"/>
            <w:tcBorders>
              <w:left w:val="single" w:sz="8" w:space="0" w:color="808080"/>
            </w:tcBorders>
            <w:shd w:val="clear" w:color="auto" w:fill="auto"/>
            <w:vAlign w:val="center"/>
          </w:tcPr>
          <w:p w14:paraId="0A156B11" w14:textId="77777777" w:rsidR="00CF716E" w:rsidRDefault="00CF716E" w:rsidP="00B86F3B">
            <w:pPr>
              <w:jc w:val="right"/>
              <w:rPr>
                <w:rFonts w:cs="Arial"/>
                <w:sz w:val="16"/>
                <w:szCs w:val="16"/>
              </w:rPr>
            </w:pPr>
            <w:r>
              <w:rPr>
                <w:rFonts w:cs="Arial"/>
                <w:sz w:val="16"/>
                <w:szCs w:val="16"/>
              </w:rPr>
              <w:t>0</w:t>
            </w:r>
          </w:p>
        </w:tc>
        <w:tc>
          <w:tcPr>
            <w:tcW w:w="648" w:type="dxa"/>
            <w:shd w:val="clear" w:color="auto" w:fill="auto"/>
            <w:vAlign w:val="center"/>
          </w:tcPr>
          <w:p w14:paraId="72B91CC7" w14:textId="77777777" w:rsidR="00CF716E" w:rsidRDefault="00CF716E" w:rsidP="00B86F3B">
            <w:pPr>
              <w:jc w:val="right"/>
              <w:rPr>
                <w:rFonts w:cs="Arial"/>
                <w:sz w:val="16"/>
                <w:szCs w:val="16"/>
              </w:rPr>
            </w:pPr>
            <w:r>
              <w:rPr>
                <w:rFonts w:cs="Arial"/>
                <w:sz w:val="16"/>
                <w:szCs w:val="16"/>
              </w:rPr>
              <w:t>0.0</w:t>
            </w:r>
          </w:p>
        </w:tc>
        <w:tc>
          <w:tcPr>
            <w:tcW w:w="720" w:type="dxa"/>
            <w:shd w:val="clear" w:color="auto" w:fill="auto"/>
            <w:vAlign w:val="center"/>
          </w:tcPr>
          <w:p w14:paraId="4291E193" w14:textId="77777777" w:rsidR="00CF716E" w:rsidRDefault="00CF716E" w:rsidP="00B86F3B">
            <w:pPr>
              <w:jc w:val="right"/>
              <w:rPr>
                <w:rFonts w:cs="Arial"/>
                <w:sz w:val="16"/>
                <w:szCs w:val="16"/>
              </w:rPr>
            </w:pPr>
            <w:r>
              <w:rPr>
                <w:rFonts w:cs="Arial"/>
                <w:sz w:val="16"/>
                <w:szCs w:val="16"/>
              </w:rPr>
              <w:t>6</w:t>
            </w:r>
          </w:p>
        </w:tc>
        <w:tc>
          <w:tcPr>
            <w:tcW w:w="667" w:type="dxa"/>
            <w:tcBorders>
              <w:right w:val="single" w:sz="8" w:space="0" w:color="808080"/>
            </w:tcBorders>
            <w:shd w:val="clear" w:color="auto" w:fill="auto"/>
            <w:vAlign w:val="center"/>
          </w:tcPr>
          <w:p w14:paraId="718791CD" w14:textId="77777777" w:rsidR="00CF716E" w:rsidRDefault="00CF716E" w:rsidP="00B86F3B">
            <w:pPr>
              <w:jc w:val="right"/>
              <w:rPr>
                <w:rFonts w:cs="Arial"/>
                <w:sz w:val="16"/>
                <w:szCs w:val="16"/>
              </w:rPr>
            </w:pPr>
            <w:r>
              <w:rPr>
                <w:rFonts w:cs="Arial"/>
                <w:sz w:val="16"/>
                <w:szCs w:val="16"/>
              </w:rPr>
              <w:t>1.3</w:t>
            </w:r>
          </w:p>
        </w:tc>
        <w:tc>
          <w:tcPr>
            <w:tcW w:w="720" w:type="dxa"/>
            <w:tcBorders>
              <w:left w:val="single" w:sz="8" w:space="0" w:color="808080"/>
            </w:tcBorders>
            <w:shd w:val="clear" w:color="auto" w:fill="auto"/>
            <w:vAlign w:val="center"/>
          </w:tcPr>
          <w:p w14:paraId="78F157A9" w14:textId="77777777" w:rsidR="00CF716E" w:rsidRDefault="00CF716E" w:rsidP="00B86F3B">
            <w:pPr>
              <w:jc w:val="right"/>
              <w:rPr>
                <w:rFonts w:cs="Arial"/>
                <w:sz w:val="16"/>
                <w:szCs w:val="16"/>
              </w:rPr>
            </w:pPr>
            <w:r>
              <w:rPr>
                <w:rFonts w:cs="Arial"/>
                <w:sz w:val="16"/>
                <w:szCs w:val="16"/>
              </w:rPr>
              <w:t>7</w:t>
            </w:r>
          </w:p>
        </w:tc>
        <w:tc>
          <w:tcPr>
            <w:tcW w:w="593" w:type="dxa"/>
            <w:shd w:val="clear" w:color="auto" w:fill="auto"/>
            <w:vAlign w:val="center"/>
          </w:tcPr>
          <w:p w14:paraId="5DBCE7B4" w14:textId="77777777" w:rsidR="00CF716E" w:rsidRDefault="00CF716E" w:rsidP="00B86F3B">
            <w:pPr>
              <w:jc w:val="right"/>
              <w:rPr>
                <w:rFonts w:cs="Arial"/>
                <w:sz w:val="16"/>
                <w:szCs w:val="16"/>
              </w:rPr>
            </w:pPr>
            <w:r>
              <w:rPr>
                <w:rFonts w:cs="Arial"/>
                <w:sz w:val="16"/>
                <w:szCs w:val="16"/>
              </w:rPr>
              <w:t>1.5</w:t>
            </w:r>
          </w:p>
        </w:tc>
        <w:tc>
          <w:tcPr>
            <w:tcW w:w="627" w:type="dxa"/>
            <w:shd w:val="clear" w:color="auto" w:fill="auto"/>
            <w:vAlign w:val="center"/>
          </w:tcPr>
          <w:p w14:paraId="3311C13A" w14:textId="77777777" w:rsidR="00CF716E" w:rsidRDefault="00CF716E" w:rsidP="00B86F3B">
            <w:pPr>
              <w:jc w:val="right"/>
              <w:rPr>
                <w:rFonts w:cs="Arial"/>
                <w:sz w:val="16"/>
                <w:szCs w:val="16"/>
              </w:rPr>
            </w:pPr>
            <w:r>
              <w:rPr>
                <w:rFonts w:cs="Arial"/>
                <w:sz w:val="16"/>
                <w:szCs w:val="16"/>
              </w:rPr>
              <w:t>42</w:t>
            </w:r>
          </w:p>
        </w:tc>
        <w:tc>
          <w:tcPr>
            <w:tcW w:w="696" w:type="dxa"/>
            <w:tcBorders>
              <w:right w:val="single" w:sz="8" w:space="0" w:color="808080"/>
            </w:tcBorders>
            <w:shd w:val="clear" w:color="auto" w:fill="auto"/>
            <w:vAlign w:val="center"/>
          </w:tcPr>
          <w:p w14:paraId="4B2EA9EF" w14:textId="77777777" w:rsidR="00CF716E" w:rsidRDefault="00CF716E" w:rsidP="00B86F3B">
            <w:pPr>
              <w:jc w:val="right"/>
              <w:rPr>
                <w:rFonts w:cs="Arial"/>
                <w:sz w:val="16"/>
                <w:szCs w:val="16"/>
              </w:rPr>
            </w:pPr>
            <w:r>
              <w:rPr>
                <w:rFonts w:cs="Arial"/>
                <w:sz w:val="16"/>
                <w:szCs w:val="16"/>
              </w:rPr>
              <w:t>8.9</w:t>
            </w:r>
          </w:p>
        </w:tc>
        <w:tc>
          <w:tcPr>
            <w:tcW w:w="746" w:type="dxa"/>
            <w:tcBorders>
              <w:left w:val="single" w:sz="8" w:space="0" w:color="808080"/>
            </w:tcBorders>
            <w:shd w:val="clear" w:color="auto" w:fill="auto"/>
            <w:vAlign w:val="center"/>
          </w:tcPr>
          <w:p w14:paraId="583A03D3" w14:textId="77777777" w:rsidR="00CF716E" w:rsidRDefault="00CF716E" w:rsidP="00B86F3B">
            <w:pPr>
              <w:jc w:val="right"/>
              <w:rPr>
                <w:rFonts w:cs="Arial"/>
                <w:sz w:val="16"/>
                <w:szCs w:val="16"/>
              </w:rPr>
            </w:pPr>
            <w:r>
              <w:rPr>
                <w:rFonts w:cs="Arial"/>
                <w:sz w:val="16"/>
                <w:szCs w:val="16"/>
              </w:rPr>
              <w:t>316</w:t>
            </w:r>
          </w:p>
        </w:tc>
        <w:tc>
          <w:tcPr>
            <w:tcW w:w="630" w:type="dxa"/>
            <w:shd w:val="clear" w:color="auto" w:fill="auto"/>
            <w:vAlign w:val="center"/>
          </w:tcPr>
          <w:p w14:paraId="44B192DD" w14:textId="77777777" w:rsidR="00CF716E" w:rsidRDefault="00CF716E" w:rsidP="00B86F3B">
            <w:pPr>
              <w:jc w:val="right"/>
              <w:rPr>
                <w:rFonts w:cs="Arial"/>
                <w:sz w:val="16"/>
                <w:szCs w:val="16"/>
              </w:rPr>
            </w:pPr>
            <w:r>
              <w:rPr>
                <w:rFonts w:cs="Arial"/>
                <w:sz w:val="16"/>
                <w:szCs w:val="16"/>
              </w:rPr>
              <w:t>70.1</w:t>
            </w:r>
          </w:p>
        </w:tc>
        <w:tc>
          <w:tcPr>
            <w:tcW w:w="720" w:type="dxa"/>
            <w:shd w:val="clear" w:color="auto" w:fill="auto"/>
            <w:vAlign w:val="center"/>
          </w:tcPr>
          <w:p w14:paraId="6B5C00A0" w14:textId="77777777" w:rsidR="00CF716E" w:rsidRDefault="00CF716E" w:rsidP="00B86F3B">
            <w:pPr>
              <w:jc w:val="right"/>
              <w:rPr>
                <w:rFonts w:cs="Arial"/>
                <w:sz w:val="16"/>
                <w:szCs w:val="16"/>
              </w:rPr>
            </w:pPr>
            <w:r>
              <w:rPr>
                <w:rFonts w:cs="Arial"/>
                <w:sz w:val="16"/>
                <w:szCs w:val="16"/>
              </w:rPr>
              <w:t>304</w:t>
            </w:r>
          </w:p>
        </w:tc>
        <w:tc>
          <w:tcPr>
            <w:tcW w:w="639" w:type="dxa"/>
            <w:tcBorders>
              <w:right w:val="single" w:sz="8" w:space="0" w:color="808080"/>
            </w:tcBorders>
            <w:shd w:val="clear" w:color="auto" w:fill="auto"/>
            <w:vAlign w:val="center"/>
          </w:tcPr>
          <w:p w14:paraId="4390D9E2" w14:textId="77777777" w:rsidR="00CF716E" w:rsidRDefault="00CF716E" w:rsidP="00B86F3B">
            <w:pPr>
              <w:jc w:val="right"/>
              <w:rPr>
                <w:rFonts w:cs="Arial"/>
                <w:sz w:val="16"/>
                <w:szCs w:val="16"/>
              </w:rPr>
            </w:pPr>
            <w:r>
              <w:rPr>
                <w:rFonts w:cs="Arial"/>
                <w:sz w:val="16"/>
                <w:szCs w:val="16"/>
              </w:rPr>
              <w:t>66.4</w:t>
            </w:r>
          </w:p>
        </w:tc>
        <w:tc>
          <w:tcPr>
            <w:tcW w:w="809" w:type="dxa"/>
            <w:tcBorders>
              <w:left w:val="single" w:sz="8" w:space="0" w:color="808080"/>
            </w:tcBorders>
            <w:shd w:val="clear" w:color="auto" w:fill="auto"/>
            <w:vAlign w:val="center"/>
          </w:tcPr>
          <w:p w14:paraId="27039256" w14:textId="77777777" w:rsidR="00CF716E" w:rsidRDefault="00CF716E" w:rsidP="00B86F3B">
            <w:pPr>
              <w:jc w:val="right"/>
              <w:rPr>
                <w:rFonts w:cs="Arial"/>
                <w:sz w:val="16"/>
                <w:szCs w:val="16"/>
              </w:rPr>
            </w:pPr>
            <w:r>
              <w:rPr>
                <w:rFonts w:cs="Arial"/>
                <w:sz w:val="16"/>
                <w:szCs w:val="16"/>
              </w:rPr>
              <w:t>185</w:t>
            </w:r>
          </w:p>
        </w:tc>
        <w:tc>
          <w:tcPr>
            <w:tcW w:w="630" w:type="dxa"/>
            <w:tcBorders>
              <w:right w:val="single" w:sz="8" w:space="0" w:color="808080"/>
            </w:tcBorders>
            <w:shd w:val="clear" w:color="auto" w:fill="auto"/>
            <w:vAlign w:val="center"/>
          </w:tcPr>
          <w:p w14:paraId="4F11C1E9" w14:textId="77777777" w:rsidR="00CF716E" w:rsidRDefault="00CF716E" w:rsidP="00B86F3B">
            <w:pPr>
              <w:jc w:val="right"/>
              <w:rPr>
                <w:rFonts w:cs="Arial"/>
                <w:sz w:val="16"/>
                <w:szCs w:val="16"/>
              </w:rPr>
            </w:pPr>
            <w:r>
              <w:rPr>
                <w:rFonts w:cs="Arial"/>
                <w:sz w:val="16"/>
                <w:szCs w:val="16"/>
              </w:rPr>
              <w:t>39.3</w:t>
            </w:r>
          </w:p>
        </w:tc>
        <w:tc>
          <w:tcPr>
            <w:tcW w:w="782" w:type="dxa"/>
            <w:tcBorders>
              <w:left w:val="single" w:sz="8" w:space="0" w:color="808080"/>
            </w:tcBorders>
            <w:shd w:val="clear" w:color="auto" w:fill="auto"/>
            <w:vAlign w:val="center"/>
          </w:tcPr>
          <w:p w14:paraId="7748EB39" w14:textId="77777777" w:rsidR="00CF716E" w:rsidRDefault="00CF716E" w:rsidP="00B86F3B">
            <w:pPr>
              <w:jc w:val="right"/>
              <w:rPr>
                <w:rFonts w:cs="Arial"/>
                <w:sz w:val="16"/>
                <w:szCs w:val="16"/>
              </w:rPr>
            </w:pPr>
            <w:r>
              <w:rPr>
                <w:rFonts w:cs="Arial"/>
                <w:sz w:val="16"/>
                <w:szCs w:val="16"/>
              </w:rPr>
              <w:t>409</w:t>
            </w:r>
          </w:p>
        </w:tc>
        <w:tc>
          <w:tcPr>
            <w:tcW w:w="630" w:type="dxa"/>
            <w:shd w:val="clear" w:color="auto" w:fill="auto"/>
            <w:vAlign w:val="center"/>
          </w:tcPr>
          <w:p w14:paraId="4374D2E8" w14:textId="77777777" w:rsidR="00CF716E" w:rsidRDefault="00CF716E" w:rsidP="00B86F3B">
            <w:pPr>
              <w:jc w:val="right"/>
              <w:rPr>
                <w:rFonts w:cs="Arial"/>
                <w:sz w:val="16"/>
                <w:szCs w:val="16"/>
              </w:rPr>
            </w:pPr>
            <w:r>
              <w:rPr>
                <w:rFonts w:cs="Arial"/>
                <w:sz w:val="16"/>
                <w:szCs w:val="16"/>
              </w:rPr>
              <w:t>87.2</w:t>
            </w:r>
          </w:p>
        </w:tc>
      </w:tr>
      <w:tr w:rsidR="00CF716E" w14:paraId="1011BD09" w14:textId="77777777" w:rsidTr="00B86F3B">
        <w:tc>
          <w:tcPr>
            <w:tcW w:w="2000" w:type="dxa"/>
            <w:shd w:val="clear" w:color="auto" w:fill="auto"/>
            <w:vAlign w:val="bottom"/>
          </w:tcPr>
          <w:p w14:paraId="70B73D61" w14:textId="77777777" w:rsidR="00CF716E" w:rsidRPr="00A571BD" w:rsidRDefault="00CF716E" w:rsidP="00E679EF">
            <w:pPr>
              <w:rPr>
                <w:rFonts w:cs="Arial"/>
                <w:b/>
                <w:bCs/>
                <w:sz w:val="16"/>
                <w:szCs w:val="16"/>
                <w:vertAlign w:val="superscript"/>
              </w:rPr>
            </w:pPr>
            <w:r w:rsidRPr="00A571BD">
              <w:rPr>
                <w:rFonts w:cs="Arial"/>
                <w:b/>
                <w:bCs/>
                <w:sz w:val="16"/>
                <w:szCs w:val="16"/>
              </w:rPr>
              <w:t>Unknown</w:t>
            </w:r>
          </w:p>
        </w:tc>
        <w:tc>
          <w:tcPr>
            <w:tcW w:w="808" w:type="dxa"/>
            <w:shd w:val="clear" w:color="auto" w:fill="auto"/>
            <w:vAlign w:val="center"/>
          </w:tcPr>
          <w:p w14:paraId="40BAA70D" w14:textId="77777777" w:rsidR="00CF716E" w:rsidRDefault="00CF716E" w:rsidP="00B86F3B">
            <w:pPr>
              <w:jc w:val="right"/>
              <w:rPr>
                <w:rFonts w:cs="Arial"/>
                <w:b/>
                <w:bCs/>
                <w:sz w:val="16"/>
                <w:szCs w:val="16"/>
              </w:rPr>
            </w:pPr>
            <w:r>
              <w:rPr>
                <w:rFonts w:cs="Arial"/>
                <w:b/>
                <w:bCs/>
                <w:sz w:val="16"/>
                <w:szCs w:val="16"/>
              </w:rPr>
              <w:t>1,119</w:t>
            </w:r>
          </w:p>
        </w:tc>
        <w:tc>
          <w:tcPr>
            <w:tcW w:w="705" w:type="dxa"/>
            <w:tcBorders>
              <w:right w:val="single" w:sz="8" w:space="0" w:color="808080"/>
            </w:tcBorders>
            <w:shd w:val="clear" w:color="auto" w:fill="auto"/>
            <w:vAlign w:val="center"/>
          </w:tcPr>
          <w:p w14:paraId="53A77E74" w14:textId="77777777" w:rsidR="00CF716E" w:rsidRDefault="00CF716E" w:rsidP="00B86F3B">
            <w:pPr>
              <w:jc w:val="right"/>
              <w:rPr>
                <w:rFonts w:cs="Arial"/>
                <w:b/>
                <w:bCs/>
                <w:sz w:val="16"/>
                <w:szCs w:val="16"/>
              </w:rPr>
            </w:pPr>
            <w:r>
              <w:rPr>
                <w:rFonts w:cs="Arial"/>
                <w:b/>
                <w:bCs/>
                <w:sz w:val="16"/>
                <w:szCs w:val="16"/>
              </w:rPr>
              <w:t>1.6</w:t>
            </w:r>
          </w:p>
        </w:tc>
        <w:tc>
          <w:tcPr>
            <w:tcW w:w="720" w:type="dxa"/>
            <w:tcBorders>
              <w:left w:val="single" w:sz="8" w:space="0" w:color="808080"/>
            </w:tcBorders>
            <w:shd w:val="clear" w:color="auto" w:fill="auto"/>
            <w:vAlign w:val="center"/>
          </w:tcPr>
          <w:p w14:paraId="5BAB1516" w14:textId="77777777" w:rsidR="00CF716E" w:rsidRDefault="00CF716E" w:rsidP="00B86F3B">
            <w:pPr>
              <w:jc w:val="right"/>
              <w:rPr>
                <w:rFonts w:cs="Arial"/>
                <w:b/>
                <w:bCs/>
                <w:sz w:val="16"/>
                <w:szCs w:val="16"/>
              </w:rPr>
            </w:pPr>
            <w:r>
              <w:rPr>
                <w:rFonts w:cs="Arial"/>
                <w:b/>
                <w:bCs/>
                <w:sz w:val="16"/>
                <w:szCs w:val="16"/>
              </w:rPr>
              <w:t>9</w:t>
            </w:r>
          </w:p>
        </w:tc>
        <w:tc>
          <w:tcPr>
            <w:tcW w:w="648" w:type="dxa"/>
            <w:shd w:val="clear" w:color="auto" w:fill="auto"/>
            <w:vAlign w:val="center"/>
          </w:tcPr>
          <w:p w14:paraId="4D54CAE0" w14:textId="77777777" w:rsidR="00CF716E" w:rsidRDefault="00CF716E" w:rsidP="00B86F3B">
            <w:pPr>
              <w:jc w:val="right"/>
              <w:rPr>
                <w:rFonts w:cs="Arial"/>
                <w:b/>
                <w:bCs/>
                <w:sz w:val="16"/>
                <w:szCs w:val="16"/>
              </w:rPr>
            </w:pPr>
            <w:r>
              <w:rPr>
                <w:rFonts w:cs="Arial"/>
                <w:b/>
                <w:bCs/>
                <w:sz w:val="16"/>
                <w:szCs w:val="16"/>
              </w:rPr>
              <w:t>0.8</w:t>
            </w:r>
          </w:p>
        </w:tc>
        <w:tc>
          <w:tcPr>
            <w:tcW w:w="720" w:type="dxa"/>
            <w:shd w:val="clear" w:color="auto" w:fill="auto"/>
            <w:vAlign w:val="center"/>
          </w:tcPr>
          <w:p w14:paraId="48F7E411" w14:textId="77777777" w:rsidR="00CF716E" w:rsidRDefault="00CF716E" w:rsidP="00B86F3B">
            <w:pPr>
              <w:jc w:val="right"/>
              <w:rPr>
                <w:rFonts w:cs="Arial"/>
                <w:b/>
                <w:bCs/>
                <w:sz w:val="16"/>
                <w:szCs w:val="16"/>
              </w:rPr>
            </w:pPr>
            <w:r>
              <w:rPr>
                <w:rFonts w:cs="Arial"/>
                <w:b/>
                <w:bCs/>
                <w:sz w:val="16"/>
                <w:szCs w:val="16"/>
              </w:rPr>
              <w:t>24</w:t>
            </w:r>
          </w:p>
        </w:tc>
        <w:tc>
          <w:tcPr>
            <w:tcW w:w="667" w:type="dxa"/>
            <w:tcBorders>
              <w:right w:val="single" w:sz="8" w:space="0" w:color="808080"/>
            </w:tcBorders>
            <w:shd w:val="clear" w:color="auto" w:fill="auto"/>
            <w:vAlign w:val="center"/>
          </w:tcPr>
          <w:p w14:paraId="68F54135" w14:textId="77777777" w:rsidR="00CF716E" w:rsidRDefault="00CF716E" w:rsidP="00B86F3B">
            <w:pPr>
              <w:jc w:val="right"/>
              <w:rPr>
                <w:rFonts w:cs="Arial"/>
                <w:b/>
                <w:bCs/>
                <w:sz w:val="16"/>
                <w:szCs w:val="16"/>
              </w:rPr>
            </w:pPr>
            <w:r>
              <w:rPr>
                <w:rFonts w:cs="Arial"/>
                <w:b/>
                <w:bCs/>
                <w:sz w:val="16"/>
                <w:szCs w:val="16"/>
              </w:rPr>
              <w:t>2.1</w:t>
            </w:r>
          </w:p>
        </w:tc>
        <w:tc>
          <w:tcPr>
            <w:tcW w:w="720" w:type="dxa"/>
            <w:tcBorders>
              <w:left w:val="single" w:sz="8" w:space="0" w:color="808080"/>
            </w:tcBorders>
            <w:shd w:val="clear" w:color="auto" w:fill="auto"/>
            <w:vAlign w:val="center"/>
          </w:tcPr>
          <w:p w14:paraId="23D370B6" w14:textId="77777777" w:rsidR="00CF716E" w:rsidRDefault="00CF716E" w:rsidP="00B86F3B">
            <w:pPr>
              <w:jc w:val="right"/>
              <w:rPr>
                <w:rFonts w:cs="Arial"/>
                <w:b/>
                <w:bCs/>
                <w:sz w:val="16"/>
                <w:szCs w:val="16"/>
              </w:rPr>
            </w:pPr>
            <w:r>
              <w:rPr>
                <w:rFonts w:cs="Arial"/>
                <w:b/>
                <w:bCs/>
                <w:sz w:val="16"/>
                <w:szCs w:val="16"/>
              </w:rPr>
              <w:t>30</w:t>
            </w:r>
          </w:p>
        </w:tc>
        <w:tc>
          <w:tcPr>
            <w:tcW w:w="593" w:type="dxa"/>
            <w:shd w:val="clear" w:color="auto" w:fill="auto"/>
            <w:vAlign w:val="center"/>
          </w:tcPr>
          <w:p w14:paraId="0197C386" w14:textId="77777777" w:rsidR="00CF716E" w:rsidRDefault="00CF716E" w:rsidP="00B86F3B">
            <w:pPr>
              <w:jc w:val="right"/>
              <w:rPr>
                <w:rFonts w:cs="Arial"/>
                <w:b/>
                <w:bCs/>
                <w:sz w:val="16"/>
                <w:szCs w:val="16"/>
              </w:rPr>
            </w:pPr>
            <w:r>
              <w:rPr>
                <w:rFonts w:cs="Arial"/>
                <w:b/>
                <w:bCs/>
                <w:sz w:val="16"/>
                <w:szCs w:val="16"/>
              </w:rPr>
              <w:t>3.0</w:t>
            </w:r>
          </w:p>
        </w:tc>
        <w:tc>
          <w:tcPr>
            <w:tcW w:w="627" w:type="dxa"/>
            <w:shd w:val="clear" w:color="auto" w:fill="auto"/>
            <w:vAlign w:val="center"/>
          </w:tcPr>
          <w:p w14:paraId="36349125" w14:textId="77777777" w:rsidR="00CF716E" w:rsidRDefault="00CF716E" w:rsidP="00B86F3B">
            <w:pPr>
              <w:jc w:val="right"/>
              <w:rPr>
                <w:rFonts w:cs="Arial"/>
                <w:b/>
                <w:bCs/>
                <w:sz w:val="16"/>
                <w:szCs w:val="16"/>
              </w:rPr>
            </w:pPr>
            <w:r>
              <w:rPr>
                <w:rFonts w:cs="Arial"/>
                <w:b/>
                <w:bCs/>
                <w:sz w:val="16"/>
                <w:szCs w:val="16"/>
              </w:rPr>
              <w:t>126</w:t>
            </w:r>
          </w:p>
        </w:tc>
        <w:tc>
          <w:tcPr>
            <w:tcW w:w="696" w:type="dxa"/>
            <w:tcBorders>
              <w:right w:val="single" w:sz="8" w:space="0" w:color="808080"/>
            </w:tcBorders>
            <w:shd w:val="clear" w:color="auto" w:fill="auto"/>
            <w:vAlign w:val="center"/>
          </w:tcPr>
          <w:p w14:paraId="19B10B64" w14:textId="77777777" w:rsidR="00CF716E" w:rsidRDefault="00CF716E" w:rsidP="00B86F3B">
            <w:pPr>
              <w:jc w:val="right"/>
              <w:rPr>
                <w:rFonts w:cs="Arial"/>
                <w:b/>
                <w:bCs/>
                <w:sz w:val="16"/>
                <w:szCs w:val="16"/>
              </w:rPr>
            </w:pPr>
            <w:r>
              <w:rPr>
                <w:rFonts w:cs="Arial"/>
                <w:b/>
                <w:bCs/>
                <w:sz w:val="16"/>
                <w:szCs w:val="16"/>
              </w:rPr>
              <w:t>12.4</w:t>
            </w:r>
          </w:p>
        </w:tc>
        <w:tc>
          <w:tcPr>
            <w:tcW w:w="746" w:type="dxa"/>
            <w:tcBorders>
              <w:left w:val="single" w:sz="8" w:space="0" w:color="808080"/>
            </w:tcBorders>
            <w:shd w:val="clear" w:color="auto" w:fill="auto"/>
            <w:vAlign w:val="center"/>
          </w:tcPr>
          <w:p w14:paraId="380EBD31" w14:textId="77777777" w:rsidR="00CF716E" w:rsidRDefault="00CF716E" w:rsidP="00B86F3B">
            <w:pPr>
              <w:jc w:val="right"/>
              <w:rPr>
                <w:rFonts w:cs="Arial"/>
                <w:b/>
                <w:bCs/>
                <w:sz w:val="16"/>
                <w:szCs w:val="16"/>
              </w:rPr>
            </w:pPr>
            <w:r>
              <w:rPr>
                <w:rFonts w:cs="Arial"/>
                <w:b/>
                <w:bCs/>
                <w:sz w:val="16"/>
                <w:szCs w:val="16"/>
              </w:rPr>
              <w:t>735</w:t>
            </w:r>
          </w:p>
        </w:tc>
        <w:tc>
          <w:tcPr>
            <w:tcW w:w="630" w:type="dxa"/>
            <w:shd w:val="clear" w:color="auto" w:fill="auto"/>
            <w:vAlign w:val="center"/>
          </w:tcPr>
          <w:p w14:paraId="287CCDAE" w14:textId="77777777" w:rsidR="00CF716E" w:rsidRDefault="00CF716E" w:rsidP="00B86F3B">
            <w:pPr>
              <w:jc w:val="right"/>
              <w:rPr>
                <w:rFonts w:cs="Arial"/>
                <w:b/>
                <w:bCs/>
                <w:sz w:val="16"/>
                <w:szCs w:val="16"/>
              </w:rPr>
            </w:pPr>
            <w:r>
              <w:rPr>
                <w:rFonts w:cs="Arial"/>
                <w:b/>
                <w:bCs/>
                <w:sz w:val="16"/>
                <w:szCs w:val="16"/>
              </w:rPr>
              <w:t>79.5</w:t>
            </w:r>
          </w:p>
        </w:tc>
        <w:tc>
          <w:tcPr>
            <w:tcW w:w="720" w:type="dxa"/>
            <w:shd w:val="clear" w:color="auto" w:fill="auto"/>
            <w:vAlign w:val="center"/>
          </w:tcPr>
          <w:p w14:paraId="56EB4D9F" w14:textId="77777777" w:rsidR="00CF716E" w:rsidRDefault="00CF716E" w:rsidP="00B86F3B">
            <w:pPr>
              <w:jc w:val="right"/>
              <w:rPr>
                <w:rFonts w:cs="Arial"/>
                <w:b/>
                <w:bCs/>
                <w:sz w:val="16"/>
                <w:szCs w:val="16"/>
              </w:rPr>
            </w:pPr>
            <w:r>
              <w:rPr>
                <w:rFonts w:cs="Arial"/>
                <w:b/>
                <w:bCs/>
                <w:sz w:val="16"/>
                <w:szCs w:val="16"/>
              </w:rPr>
              <w:t>723</w:t>
            </w:r>
          </w:p>
        </w:tc>
        <w:tc>
          <w:tcPr>
            <w:tcW w:w="639" w:type="dxa"/>
            <w:tcBorders>
              <w:right w:val="single" w:sz="8" w:space="0" w:color="808080"/>
            </w:tcBorders>
            <w:shd w:val="clear" w:color="auto" w:fill="auto"/>
            <w:vAlign w:val="center"/>
          </w:tcPr>
          <w:p w14:paraId="1C0DBC8F" w14:textId="77777777" w:rsidR="00CF716E" w:rsidRDefault="00CF716E" w:rsidP="00B86F3B">
            <w:pPr>
              <w:jc w:val="right"/>
              <w:rPr>
                <w:rFonts w:cs="Arial"/>
                <w:b/>
                <w:bCs/>
                <w:sz w:val="16"/>
                <w:szCs w:val="16"/>
              </w:rPr>
            </w:pPr>
            <w:r>
              <w:rPr>
                <w:rFonts w:cs="Arial"/>
                <w:b/>
                <w:bCs/>
                <w:sz w:val="16"/>
                <w:szCs w:val="16"/>
              </w:rPr>
              <w:t>77.3</w:t>
            </w:r>
          </w:p>
        </w:tc>
        <w:tc>
          <w:tcPr>
            <w:tcW w:w="809" w:type="dxa"/>
            <w:tcBorders>
              <w:left w:val="single" w:sz="8" w:space="0" w:color="808080"/>
            </w:tcBorders>
            <w:shd w:val="clear" w:color="auto" w:fill="auto"/>
            <w:vAlign w:val="center"/>
          </w:tcPr>
          <w:p w14:paraId="56076DB9" w14:textId="77777777" w:rsidR="00CF716E" w:rsidRDefault="00CF716E" w:rsidP="00B86F3B">
            <w:pPr>
              <w:jc w:val="right"/>
              <w:rPr>
                <w:rFonts w:cs="Arial"/>
                <w:b/>
                <w:bCs/>
                <w:sz w:val="16"/>
                <w:szCs w:val="16"/>
              </w:rPr>
            </w:pPr>
            <w:r>
              <w:rPr>
                <w:rFonts w:cs="Arial"/>
                <w:b/>
                <w:bCs/>
                <w:sz w:val="16"/>
                <w:szCs w:val="16"/>
              </w:rPr>
              <w:t>285</w:t>
            </w:r>
          </w:p>
        </w:tc>
        <w:tc>
          <w:tcPr>
            <w:tcW w:w="630" w:type="dxa"/>
            <w:tcBorders>
              <w:right w:val="single" w:sz="8" w:space="0" w:color="808080"/>
            </w:tcBorders>
            <w:shd w:val="clear" w:color="auto" w:fill="auto"/>
            <w:vAlign w:val="center"/>
          </w:tcPr>
          <w:p w14:paraId="76093FC0" w14:textId="77777777" w:rsidR="00CF716E" w:rsidRDefault="00CF716E" w:rsidP="00B86F3B">
            <w:pPr>
              <w:jc w:val="right"/>
              <w:rPr>
                <w:rFonts w:cs="Arial"/>
                <w:b/>
                <w:bCs/>
                <w:sz w:val="16"/>
                <w:szCs w:val="16"/>
              </w:rPr>
            </w:pPr>
            <w:r>
              <w:rPr>
                <w:rFonts w:cs="Arial"/>
                <w:b/>
                <w:bCs/>
                <w:sz w:val="16"/>
                <w:szCs w:val="16"/>
              </w:rPr>
              <w:t>28.1</w:t>
            </w:r>
          </w:p>
        </w:tc>
        <w:tc>
          <w:tcPr>
            <w:tcW w:w="782" w:type="dxa"/>
            <w:tcBorders>
              <w:left w:val="single" w:sz="8" w:space="0" w:color="808080"/>
            </w:tcBorders>
            <w:shd w:val="clear" w:color="auto" w:fill="auto"/>
            <w:vAlign w:val="center"/>
          </w:tcPr>
          <w:p w14:paraId="5BDF9804" w14:textId="77777777" w:rsidR="00CF716E" w:rsidRDefault="00CF716E" w:rsidP="00B86F3B">
            <w:pPr>
              <w:jc w:val="right"/>
              <w:rPr>
                <w:rFonts w:cs="Arial"/>
                <w:b/>
                <w:bCs/>
                <w:sz w:val="16"/>
                <w:szCs w:val="16"/>
              </w:rPr>
            </w:pPr>
            <w:r>
              <w:rPr>
                <w:rFonts w:cs="Arial"/>
                <w:b/>
                <w:bCs/>
                <w:sz w:val="16"/>
                <w:szCs w:val="16"/>
              </w:rPr>
              <w:t>839</w:t>
            </w:r>
          </w:p>
        </w:tc>
        <w:tc>
          <w:tcPr>
            <w:tcW w:w="630" w:type="dxa"/>
            <w:shd w:val="clear" w:color="auto" w:fill="auto"/>
            <w:vAlign w:val="center"/>
          </w:tcPr>
          <w:p w14:paraId="2BD7C79E" w14:textId="77777777" w:rsidR="00CF716E" w:rsidRDefault="00CF716E" w:rsidP="00B86F3B">
            <w:pPr>
              <w:jc w:val="right"/>
              <w:rPr>
                <w:rFonts w:cs="Arial"/>
                <w:b/>
                <w:bCs/>
                <w:sz w:val="16"/>
                <w:szCs w:val="16"/>
              </w:rPr>
            </w:pPr>
            <w:r>
              <w:rPr>
                <w:rFonts w:cs="Arial"/>
                <w:b/>
                <w:bCs/>
                <w:sz w:val="16"/>
                <w:szCs w:val="16"/>
              </w:rPr>
              <w:t>83.5</w:t>
            </w:r>
          </w:p>
        </w:tc>
      </w:tr>
      <w:tr w:rsidR="00CF716E" w14:paraId="1E266C14" w14:textId="77777777" w:rsidTr="00035762">
        <w:tc>
          <w:tcPr>
            <w:tcW w:w="14490" w:type="dxa"/>
            <w:gridSpan w:val="19"/>
            <w:shd w:val="clear" w:color="auto" w:fill="auto"/>
          </w:tcPr>
          <w:p w14:paraId="138DC46F" w14:textId="77777777" w:rsidR="00CF716E" w:rsidRDefault="00CF716E" w:rsidP="00E679EF">
            <w:pPr>
              <w:pStyle w:val="BodyText3"/>
              <w:spacing w:before="0"/>
            </w:pPr>
          </w:p>
          <w:p w14:paraId="40B598B6" w14:textId="77777777" w:rsidR="00CF716E" w:rsidRDefault="00CF716E" w:rsidP="00E679EF">
            <w:pPr>
              <w:pStyle w:val="BodyText3"/>
              <w:pBdr>
                <w:top w:val="single" w:sz="4" w:space="1" w:color="auto"/>
              </w:pBdr>
              <w:spacing w:before="0"/>
              <w:rPr>
                <w:sz w:val="16"/>
                <w:szCs w:val="16"/>
              </w:rPr>
            </w:pPr>
          </w:p>
          <w:p w14:paraId="11B05569" w14:textId="77777777" w:rsidR="00CF716E" w:rsidRPr="005E65B9" w:rsidRDefault="00CF716E" w:rsidP="00E679EF">
            <w:pPr>
              <w:pStyle w:val="BodyText3"/>
              <w:pBdr>
                <w:top w:val="single" w:sz="4" w:space="1" w:color="auto"/>
              </w:pBdr>
              <w:spacing w:before="0"/>
              <w:rPr>
                <w:sz w:val="16"/>
                <w:szCs w:val="16"/>
              </w:rPr>
            </w:pPr>
            <w:r w:rsidRPr="00090DAD">
              <w:rPr>
                <w:b/>
                <w:sz w:val="16"/>
                <w:szCs w:val="16"/>
              </w:rPr>
              <w:t>NOTE:</w:t>
            </w:r>
            <w:r w:rsidRPr="005E65B9">
              <w:rPr>
                <w:sz w:val="16"/>
                <w:szCs w:val="16"/>
              </w:rPr>
              <w:t xml:space="preserve">  All percentages are calculated based on only those births with known values for the characteristic(s) of interest, unless otherwise stated.</w:t>
            </w:r>
          </w:p>
          <w:p w14:paraId="34C96813" w14:textId="77777777" w:rsidR="00CF716E" w:rsidRPr="005E65B9" w:rsidRDefault="00CF716E" w:rsidP="00E679EF">
            <w:pPr>
              <w:rPr>
                <w:sz w:val="16"/>
                <w:szCs w:val="16"/>
              </w:rPr>
            </w:pPr>
            <w:r w:rsidRPr="005E65B9">
              <w:rPr>
                <w:sz w:val="16"/>
                <w:szCs w:val="16"/>
              </w:rPr>
              <w:t>1. In the column “Births %,” the percentages of the race/Hispanic groups (bolded) are based on the state total (including births of unknown race/ethnicity), and the birthplace percent</w:t>
            </w:r>
            <w:r>
              <w:rPr>
                <w:sz w:val="16"/>
                <w:szCs w:val="16"/>
              </w:rPr>
              <w:t>age</w:t>
            </w:r>
            <w:r w:rsidRPr="005E65B9">
              <w:rPr>
                <w:sz w:val="16"/>
                <w:szCs w:val="16"/>
              </w:rPr>
              <w:t xml:space="preserve"> for the race/ethnicities are based on the total number in race/Hispanic ethnicity category.  For all other categories, percentages are based on row totals.  2. Very low birthweight: less than 1,500 grams or 3.3 pounds.  3. Low birthweight: less than 2,500 grams or 5.5 pounds.  4</w:t>
            </w:r>
            <w:r>
              <w:rPr>
                <w:sz w:val="16"/>
                <w:szCs w:val="16"/>
              </w:rPr>
              <w:t xml:space="preserve">.  </w:t>
            </w:r>
            <w:r w:rsidRPr="00FE4ADD">
              <w:rPr>
                <w:sz w:val="16"/>
                <w:szCs w:val="16"/>
              </w:rPr>
              <w:t>Based on Adequacy of Prenatal Care Utilization (APNCU) Index</w:t>
            </w:r>
            <w:r>
              <w:rPr>
                <w:sz w:val="16"/>
                <w:szCs w:val="16"/>
              </w:rPr>
              <w:t xml:space="preserve">. </w:t>
            </w:r>
            <w:r w:rsidRPr="0041544D">
              <w:rPr>
                <w:sz w:val="16"/>
                <w:szCs w:val="16"/>
              </w:rPr>
              <w:t xml:space="preserve">5.  Infant was being breastfed </w:t>
            </w:r>
            <w:r>
              <w:rPr>
                <w:sz w:val="16"/>
                <w:szCs w:val="16"/>
              </w:rPr>
              <w:t>during the hospital stay</w:t>
            </w:r>
            <w:r w:rsidRPr="0041544D">
              <w:rPr>
                <w:sz w:val="16"/>
                <w:szCs w:val="16"/>
              </w:rPr>
              <w:t xml:space="preserve">. </w:t>
            </w:r>
            <w:r>
              <w:rPr>
                <w:sz w:val="16"/>
                <w:szCs w:val="16"/>
              </w:rPr>
              <w:t xml:space="preserve"> </w:t>
            </w:r>
            <w:r w:rsidRPr="0041544D">
              <w:rPr>
                <w:sz w:val="16"/>
                <w:szCs w:val="16"/>
              </w:rPr>
              <w:t>6. Calculations based on 1-4 eve</w:t>
            </w:r>
            <w:r w:rsidRPr="005E65B9">
              <w:rPr>
                <w:sz w:val="16"/>
                <w:szCs w:val="16"/>
              </w:rPr>
              <w:t>nts are excluded.  7. The category “US Territories” includes women born in Puerto Rico, the US Virgin Islands, and Guam.  Approximately 95% of the births in this category were to women born in Puerto Rico.  8. The category “Non-US-born” includes women born outside of the 50 US states, District of Columbia, and the US territories.  9. Mothers who selected American Indian</w:t>
            </w:r>
            <w:r>
              <w:rPr>
                <w:sz w:val="16"/>
                <w:szCs w:val="16"/>
              </w:rPr>
              <w:t>/Alaska Native</w:t>
            </w:r>
            <w:r w:rsidRPr="005E65B9">
              <w:rPr>
                <w:sz w:val="16"/>
                <w:szCs w:val="16"/>
              </w:rPr>
              <w:t xml:space="preserve"> as their race.  10. Mothers who indicated “Other” as their race.  </w:t>
            </w:r>
          </w:p>
          <w:p w14:paraId="2DAA6CF5" w14:textId="77777777" w:rsidR="00CF716E" w:rsidRPr="005E65B9" w:rsidRDefault="00CF716E" w:rsidP="00E679EF">
            <w:pPr>
              <w:rPr>
                <w:sz w:val="14"/>
              </w:rPr>
            </w:pPr>
          </w:p>
          <w:p w14:paraId="7E22B47D" w14:textId="77777777" w:rsidR="00CF716E" w:rsidRPr="005E65B9" w:rsidRDefault="00CF716E" w:rsidP="00E679EF">
            <w:pPr>
              <w:rPr>
                <w:sz w:val="14"/>
              </w:rPr>
            </w:pPr>
          </w:p>
          <w:p w14:paraId="1473162D" w14:textId="77777777" w:rsidR="00CF716E" w:rsidRPr="005E65B9" w:rsidRDefault="00CF716E" w:rsidP="00E679EF">
            <w:pPr>
              <w:rPr>
                <w:sz w:val="14"/>
              </w:rPr>
            </w:pPr>
          </w:p>
        </w:tc>
      </w:tr>
    </w:tbl>
    <w:p w14:paraId="430D09CA" w14:textId="77777777" w:rsidR="00E679EF" w:rsidRPr="00FF2C24" w:rsidRDefault="00E679EF" w:rsidP="00E679EF">
      <w:pPr>
        <w:rPr>
          <w:vanish/>
        </w:rPr>
      </w:pPr>
    </w:p>
    <w:tbl>
      <w:tblPr>
        <w:tblpPr w:leftFromText="187" w:rightFromText="187" w:vertAnchor="page" w:horzAnchor="margin" w:tblpY="1085"/>
        <w:tblW w:w="14425" w:type="dxa"/>
        <w:tblBorders>
          <w:top w:val="single" w:sz="18" w:space="0" w:color="auto"/>
          <w:left w:val="single" w:sz="18" w:space="0" w:color="auto"/>
          <w:bottom w:val="single" w:sz="18" w:space="0" w:color="auto"/>
          <w:right w:val="single" w:sz="18" w:space="0" w:color="auto"/>
        </w:tblBorders>
        <w:tblLayout w:type="fixed"/>
        <w:tblCellMar>
          <w:left w:w="115" w:type="dxa"/>
          <w:right w:w="115" w:type="dxa"/>
        </w:tblCellMar>
        <w:tblLook w:val="01E0" w:firstRow="1" w:lastRow="1" w:firstColumn="1" w:lastColumn="1" w:noHBand="0" w:noVBand="0"/>
      </w:tblPr>
      <w:tblGrid>
        <w:gridCol w:w="1735"/>
        <w:gridCol w:w="720"/>
        <w:gridCol w:w="630"/>
        <w:gridCol w:w="660"/>
        <w:gridCol w:w="420"/>
        <w:gridCol w:w="630"/>
        <w:gridCol w:w="540"/>
        <w:gridCol w:w="720"/>
        <w:gridCol w:w="630"/>
        <w:gridCol w:w="720"/>
        <w:gridCol w:w="540"/>
        <w:gridCol w:w="720"/>
        <w:gridCol w:w="771"/>
        <w:gridCol w:w="760"/>
        <w:gridCol w:w="539"/>
        <w:gridCol w:w="720"/>
        <w:gridCol w:w="540"/>
        <w:gridCol w:w="720"/>
        <w:gridCol w:w="540"/>
        <w:gridCol w:w="630"/>
        <w:gridCol w:w="540"/>
      </w:tblGrid>
      <w:tr w:rsidR="002A07D6" w:rsidRPr="005E65B9" w14:paraId="5E4B9895" w14:textId="77777777" w:rsidTr="002A07D6">
        <w:trPr>
          <w:trHeight w:val="253"/>
        </w:trPr>
        <w:tc>
          <w:tcPr>
            <w:tcW w:w="14425" w:type="dxa"/>
            <w:gridSpan w:val="21"/>
            <w:tcBorders>
              <w:top w:val="single" w:sz="18" w:space="0" w:color="auto"/>
            </w:tcBorders>
            <w:shd w:val="clear" w:color="auto" w:fill="auto"/>
            <w:vAlign w:val="bottom"/>
          </w:tcPr>
          <w:p w14:paraId="663D7202" w14:textId="77777777" w:rsidR="002A07D6" w:rsidRPr="005E65B9" w:rsidRDefault="002A07D6" w:rsidP="00E679EF">
            <w:pPr>
              <w:jc w:val="center"/>
              <w:rPr>
                <w:b/>
                <w:color w:val="000000"/>
                <w:sz w:val="22"/>
              </w:rPr>
            </w:pPr>
          </w:p>
        </w:tc>
      </w:tr>
      <w:tr w:rsidR="002A07D6" w:rsidRPr="005E65B9" w14:paraId="71815E05" w14:textId="77777777" w:rsidTr="002A07D6">
        <w:trPr>
          <w:trHeight w:val="253"/>
        </w:trPr>
        <w:tc>
          <w:tcPr>
            <w:tcW w:w="14425" w:type="dxa"/>
            <w:gridSpan w:val="21"/>
            <w:shd w:val="clear" w:color="auto" w:fill="auto"/>
            <w:vAlign w:val="bottom"/>
          </w:tcPr>
          <w:p w14:paraId="15296E83" w14:textId="6586FE7A" w:rsidR="002A07D6" w:rsidRPr="005E65B9" w:rsidRDefault="002A07D6" w:rsidP="00820CA8">
            <w:pPr>
              <w:pStyle w:val="Caption"/>
              <w:jc w:val="center"/>
              <w:outlineLvl w:val="1"/>
              <w:rPr>
                <w:rFonts w:cs="Arial"/>
                <w:bCs w:val="0"/>
                <w:sz w:val="22"/>
                <w:szCs w:val="22"/>
              </w:rPr>
            </w:pPr>
            <w:bookmarkStart w:id="11" w:name="_Toc385513906"/>
            <w:bookmarkStart w:id="12" w:name="_Toc388445370"/>
            <w:bookmarkStart w:id="13" w:name="_Toc17196509"/>
            <w:r w:rsidRPr="005E65B9">
              <w:rPr>
                <w:sz w:val="22"/>
                <w:szCs w:val="22"/>
              </w:rPr>
              <w:t xml:space="preserve">Table </w:t>
            </w:r>
            <w:r w:rsidRPr="005E65B9">
              <w:rPr>
                <w:sz w:val="22"/>
                <w:szCs w:val="22"/>
              </w:rPr>
              <w:fldChar w:fldCharType="begin"/>
            </w:r>
            <w:r w:rsidRPr="005E65B9">
              <w:rPr>
                <w:sz w:val="22"/>
                <w:szCs w:val="22"/>
              </w:rPr>
              <w:instrText xml:space="preserve"> SEQ Table \* ARABIC </w:instrText>
            </w:r>
            <w:r w:rsidRPr="005E65B9">
              <w:rPr>
                <w:sz w:val="22"/>
                <w:szCs w:val="22"/>
              </w:rPr>
              <w:fldChar w:fldCharType="separate"/>
            </w:r>
            <w:r w:rsidR="00380830">
              <w:rPr>
                <w:noProof/>
                <w:sz w:val="22"/>
                <w:szCs w:val="22"/>
              </w:rPr>
              <w:t>3</w:t>
            </w:r>
            <w:r w:rsidRPr="005E65B9">
              <w:rPr>
                <w:sz w:val="22"/>
                <w:szCs w:val="22"/>
              </w:rPr>
              <w:fldChar w:fldCharType="end"/>
            </w:r>
            <w:r w:rsidRPr="005E65B9">
              <w:rPr>
                <w:sz w:val="22"/>
                <w:szCs w:val="22"/>
              </w:rPr>
              <w:t>.  Birth Characteristics by Maternal Ancestry, Massachusetts: 201</w:t>
            </w:r>
            <w:bookmarkEnd w:id="11"/>
            <w:bookmarkEnd w:id="12"/>
            <w:bookmarkEnd w:id="13"/>
            <w:r w:rsidR="00F64980">
              <w:rPr>
                <w:sz w:val="22"/>
                <w:szCs w:val="22"/>
              </w:rPr>
              <w:t>9</w:t>
            </w:r>
          </w:p>
        </w:tc>
      </w:tr>
      <w:tr w:rsidR="00DE7DE6" w:rsidRPr="005E65B9" w14:paraId="3B09B0A3" w14:textId="77777777" w:rsidTr="002A07D6">
        <w:trPr>
          <w:trHeight w:val="253"/>
        </w:trPr>
        <w:tc>
          <w:tcPr>
            <w:tcW w:w="14425" w:type="dxa"/>
            <w:gridSpan w:val="21"/>
            <w:shd w:val="clear" w:color="auto" w:fill="auto"/>
            <w:vAlign w:val="bottom"/>
          </w:tcPr>
          <w:p w14:paraId="0B00DC22" w14:textId="77777777" w:rsidR="00DE7DE6" w:rsidRPr="005E65B9" w:rsidRDefault="00DE7DE6" w:rsidP="00820CA8">
            <w:pPr>
              <w:pStyle w:val="Caption"/>
              <w:jc w:val="center"/>
              <w:outlineLvl w:val="1"/>
              <w:rPr>
                <w:sz w:val="22"/>
                <w:szCs w:val="22"/>
              </w:rPr>
            </w:pPr>
          </w:p>
        </w:tc>
      </w:tr>
      <w:tr w:rsidR="002A07D6" w:rsidRPr="005E65B9" w14:paraId="33BB2834" w14:textId="77777777" w:rsidTr="002A07D6">
        <w:trPr>
          <w:trHeight w:val="211"/>
        </w:trPr>
        <w:tc>
          <w:tcPr>
            <w:tcW w:w="1735" w:type="dxa"/>
            <w:vMerge w:val="restart"/>
            <w:tcBorders>
              <w:top w:val="single" w:sz="8" w:space="0" w:color="808080"/>
              <w:left w:val="single" w:sz="18" w:space="0" w:color="auto"/>
              <w:right w:val="single" w:sz="8" w:space="0" w:color="808080"/>
            </w:tcBorders>
            <w:shd w:val="clear" w:color="auto" w:fill="auto"/>
            <w:vAlign w:val="bottom"/>
          </w:tcPr>
          <w:p w14:paraId="7DCA1E19" w14:textId="77777777" w:rsidR="002A07D6" w:rsidRPr="005E65B9" w:rsidRDefault="002A07D6" w:rsidP="00E679EF">
            <w:pPr>
              <w:rPr>
                <w:rFonts w:cs="Arial"/>
                <w:b/>
                <w:bCs/>
                <w:sz w:val="18"/>
                <w:szCs w:val="18"/>
              </w:rPr>
            </w:pPr>
            <w:r w:rsidRPr="005E65B9">
              <w:rPr>
                <w:rFonts w:cs="Arial"/>
                <w:b/>
                <w:bCs/>
                <w:sz w:val="18"/>
                <w:szCs w:val="18"/>
              </w:rPr>
              <w:t>Maternal</w:t>
            </w:r>
          </w:p>
          <w:p w14:paraId="4DF1B0D3" w14:textId="77777777" w:rsidR="002A07D6" w:rsidRPr="005E65B9" w:rsidRDefault="002A07D6" w:rsidP="00E679EF">
            <w:pPr>
              <w:rPr>
                <w:rFonts w:cs="Arial"/>
                <w:b/>
                <w:bCs/>
                <w:sz w:val="18"/>
                <w:szCs w:val="18"/>
              </w:rPr>
            </w:pPr>
            <w:r w:rsidRPr="005E65B9">
              <w:rPr>
                <w:rFonts w:cs="Arial"/>
                <w:b/>
                <w:bCs/>
                <w:sz w:val="18"/>
                <w:szCs w:val="18"/>
              </w:rPr>
              <w:t>Ancestry</w:t>
            </w:r>
          </w:p>
        </w:tc>
        <w:tc>
          <w:tcPr>
            <w:tcW w:w="1350" w:type="dxa"/>
            <w:gridSpan w:val="2"/>
            <w:tcBorders>
              <w:top w:val="single" w:sz="8" w:space="0" w:color="808080"/>
              <w:left w:val="single" w:sz="8" w:space="0" w:color="808080"/>
              <w:bottom w:val="nil"/>
              <w:right w:val="single" w:sz="8" w:space="0" w:color="808080"/>
            </w:tcBorders>
            <w:shd w:val="clear" w:color="auto" w:fill="auto"/>
            <w:vAlign w:val="bottom"/>
          </w:tcPr>
          <w:p w14:paraId="4C195F5A" w14:textId="77777777" w:rsidR="002A07D6" w:rsidRPr="005E65B9" w:rsidRDefault="002A07D6" w:rsidP="00E679EF">
            <w:pPr>
              <w:jc w:val="center"/>
              <w:rPr>
                <w:rFonts w:cs="Arial"/>
                <w:b/>
                <w:bCs/>
                <w:sz w:val="18"/>
                <w:szCs w:val="18"/>
              </w:rPr>
            </w:pPr>
            <w:r w:rsidRPr="005E65B9">
              <w:rPr>
                <w:rFonts w:cs="Arial"/>
                <w:b/>
                <w:bCs/>
                <w:sz w:val="18"/>
                <w:szCs w:val="18"/>
              </w:rPr>
              <w:t>Births</w:t>
            </w:r>
            <w:r w:rsidRPr="005E65B9">
              <w:rPr>
                <w:rFonts w:cs="Arial"/>
                <w:b/>
                <w:bCs/>
                <w:sz w:val="18"/>
                <w:szCs w:val="18"/>
                <w:vertAlign w:val="superscript"/>
              </w:rPr>
              <w:t>1</w:t>
            </w:r>
          </w:p>
        </w:tc>
        <w:tc>
          <w:tcPr>
            <w:tcW w:w="2250" w:type="dxa"/>
            <w:gridSpan w:val="4"/>
            <w:tcBorders>
              <w:top w:val="single" w:sz="8" w:space="0" w:color="808080"/>
              <w:left w:val="single" w:sz="8" w:space="0" w:color="808080"/>
              <w:bottom w:val="single" w:sz="8" w:space="0" w:color="808080"/>
              <w:right w:val="single" w:sz="8" w:space="0" w:color="808080"/>
            </w:tcBorders>
            <w:shd w:val="clear" w:color="auto" w:fill="auto"/>
            <w:vAlign w:val="bottom"/>
          </w:tcPr>
          <w:p w14:paraId="046BCB3A" w14:textId="77777777" w:rsidR="002A07D6" w:rsidRPr="005E65B9" w:rsidRDefault="002A07D6" w:rsidP="00E679EF">
            <w:pPr>
              <w:jc w:val="center"/>
              <w:rPr>
                <w:rFonts w:cs="Arial"/>
                <w:b/>
                <w:bCs/>
                <w:sz w:val="18"/>
                <w:szCs w:val="18"/>
              </w:rPr>
            </w:pPr>
            <w:r w:rsidRPr="005E65B9">
              <w:rPr>
                <w:rFonts w:cs="Arial"/>
                <w:b/>
                <w:bCs/>
                <w:sz w:val="18"/>
                <w:szCs w:val="18"/>
              </w:rPr>
              <w:t>Teen Births</w:t>
            </w:r>
          </w:p>
        </w:tc>
        <w:tc>
          <w:tcPr>
            <w:tcW w:w="1350" w:type="dxa"/>
            <w:gridSpan w:val="2"/>
            <w:vMerge w:val="restart"/>
            <w:tcBorders>
              <w:top w:val="single" w:sz="8" w:space="0" w:color="808080"/>
              <w:left w:val="single" w:sz="8" w:space="0" w:color="808080"/>
              <w:right w:val="single" w:sz="8" w:space="0" w:color="808080"/>
            </w:tcBorders>
            <w:shd w:val="clear" w:color="auto" w:fill="auto"/>
            <w:vAlign w:val="bottom"/>
          </w:tcPr>
          <w:p w14:paraId="36602725" w14:textId="77777777" w:rsidR="002A07D6" w:rsidRPr="005E65B9" w:rsidRDefault="002A07D6" w:rsidP="00E679EF">
            <w:pPr>
              <w:jc w:val="center"/>
              <w:rPr>
                <w:rFonts w:cs="Arial"/>
                <w:b/>
                <w:bCs/>
                <w:sz w:val="18"/>
                <w:szCs w:val="18"/>
              </w:rPr>
            </w:pPr>
            <w:r w:rsidRPr="005E65B9">
              <w:rPr>
                <w:rFonts w:cs="Arial"/>
                <w:b/>
                <w:bCs/>
                <w:sz w:val="18"/>
                <w:szCs w:val="18"/>
              </w:rPr>
              <w:t>Low Birthw</w:t>
            </w:r>
            <w:r>
              <w:rPr>
                <w:rFonts w:cs="Arial"/>
                <w:b/>
                <w:bCs/>
                <w:sz w:val="18"/>
                <w:szCs w:val="18"/>
              </w:rPr>
              <w:t>eight</w:t>
            </w:r>
            <w:r w:rsidRPr="005E65B9">
              <w:rPr>
                <w:rFonts w:cs="Arial"/>
                <w:b/>
                <w:bCs/>
                <w:sz w:val="18"/>
                <w:szCs w:val="18"/>
                <w:vertAlign w:val="superscript"/>
              </w:rPr>
              <w:t>2</w:t>
            </w:r>
          </w:p>
        </w:tc>
        <w:tc>
          <w:tcPr>
            <w:tcW w:w="2751" w:type="dxa"/>
            <w:gridSpan w:val="4"/>
            <w:tcBorders>
              <w:top w:val="single" w:sz="8" w:space="0" w:color="808080"/>
              <w:left w:val="single" w:sz="8" w:space="0" w:color="808080"/>
              <w:right w:val="single" w:sz="8" w:space="0" w:color="808080"/>
            </w:tcBorders>
            <w:shd w:val="clear" w:color="auto" w:fill="auto"/>
            <w:vAlign w:val="bottom"/>
          </w:tcPr>
          <w:p w14:paraId="21CA7D53" w14:textId="77777777" w:rsidR="002A07D6" w:rsidRPr="005E65B9" w:rsidRDefault="002A07D6" w:rsidP="00E679EF">
            <w:pPr>
              <w:jc w:val="center"/>
              <w:rPr>
                <w:rFonts w:cs="Arial"/>
                <w:b/>
                <w:bCs/>
                <w:sz w:val="18"/>
                <w:szCs w:val="18"/>
              </w:rPr>
            </w:pPr>
            <w:r w:rsidRPr="003F26E8">
              <w:rPr>
                <w:rFonts w:cs="Arial"/>
                <w:b/>
                <w:bCs/>
                <w:sz w:val="18"/>
                <w:szCs w:val="18"/>
              </w:rPr>
              <w:t>Prenatal Care</w:t>
            </w:r>
          </w:p>
        </w:tc>
        <w:tc>
          <w:tcPr>
            <w:tcW w:w="1299" w:type="dxa"/>
            <w:gridSpan w:val="2"/>
            <w:vMerge w:val="restart"/>
            <w:tcBorders>
              <w:top w:val="single" w:sz="8" w:space="0" w:color="808080"/>
              <w:left w:val="single" w:sz="8" w:space="0" w:color="808080"/>
              <w:right w:val="single" w:sz="8" w:space="0" w:color="808080"/>
            </w:tcBorders>
            <w:shd w:val="clear" w:color="auto" w:fill="auto"/>
            <w:vAlign w:val="bottom"/>
          </w:tcPr>
          <w:p w14:paraId="7036AC8B" w14:textId="77777777" w:rsidR="002A07D6" w:rsidRPr="005E65B9" w:rsidRDefault="002A07D6" w:rsidP="00E679EF">
            <w:pPr>
              <w:jc w:val="center"/>
              <w:rPr>
                <w:rFonts w:cs="Arial"/>
                <w:b/>
                <w:bCs/>
                <w:sz w:val="18"/>
                <w:szCs w:val="18"/>
              </w:rPr>
            </w:pPr>
            <w:r w:rsidRPr="005E65B9">
              <w:rPr>
                <w:rFonts w:cs="Arial"/>
                <w:b/>
                <w:bCs/>
                <w:sz w:val="18"/>
                <w:szCs w:val="18"/>
              </w:rPr>
              <w:t>Late Preterm</w:t>
            </w:r>
            <w:r w:rsidRPr="005E65B9">
              <w:rPr>
                <w:rFonts w:cs="Arial"/>
                <w:b/>
                <w:bCs/>
                <w:sz w:val="18"/>
                <w:szCs w:val="18"/>
                <w:vertAlign w:val="superscript"/>
              </w:rPr>
              <w:t>4</w:t>
            </w:r>
          </w:p>
        </w:tc>
        <w:tc>
          <w:tcPr>
            <w:tcW w:w="1260" w:type="dxa"/>
            <w:gridSpan w:val="2"/>
            <w:vMerge w:val="restart"/>
            <w:tcBorders>
              <w:top w:val="single" w:sz="8" w:space="0" w:color="808080"/>
              <w:left w:val="single" w:sz="8" w:space="0" w:color="808080"/>
              <w:bottom w:val="single" w:sz="8" w:space="0" w:color="808080"/>
              <w:right w:val="single" w:sz="8" w:space="0" w:color="808080"/>
            </w:tcBorders>
            <w:shd w:val="clear" w:color="auto" w:fill="auto"/>
            <w:vAlign w:val="bottom"/>
          </w:tcPr>
          <w:p w14:paraId="7C865710" w14:textId="77777777" w:rsidR="002A07D6" w:rsidRPr="005E65B9" w:rsidRDefault="002A07D6" w:rsidP="00E679EF">
            <w:pPr>
              <w:jc w:val="center"/>
              <w:rPr>
                <w:rFonts w:cs="Arial"/>
                <w:b/>
                <w:bCs/>
                <w:sz w:val="18"/>
                <w:szCs w:val="18"/>
              </w:rPr>
            </w:pPr>
            <w:r w:rsidRPr="005E65B9">
              <w:rPr>
                <w:rFonts w:cs="Arial"/>
                <w:b/>
                <w:bCs/>
                <w:sz w:val="18"/>
                <w:szCs w:val="18"/>
              </w:rPr>
              <w:t>Cesarean Section</w:t>
            </w:r>
          </w:p>
        </w:tc>
        <w:tc>
          <w:tcPr>
            <w:tcW w:w="1260" w:type="dxa"/>
            <w:gridSpan w:val="2"/>
            <w:vMerge w:val="restart"/>
            <w:tcBorders>
              <w:top w:val="single" w:sz="8" w:space="0" w:color="808080"/>
              <w:left w:val="single" w:sz="8" w:space="0" w:color="808080"/>
              <w:bottom w:val="single" w:sz="8" w:space="0" w:color="808080"/>
              <w:right w:val="single" w:sz="8" w:space="0" w:color="808080"/>
            </w:tcBorders>
            <w:shd w:val="clear" w:color="auto" w:fill="auto"/>
            <w:vAlign w:val="bottom"/>
          </w:tcPr>
          <w:p w14:paraId="48C709B5" w14:textId="77777777" w:rsidR="002A07D6" w:rsidRPr="005E65B9" w:rsidRDefault="002A07D6" w:rsidP="00E679EF">
            <w:pPr>
              <w:jc w:val="center"/>
              <w:rPr>
                <w:rFonts w:cs="Arial"/>
                <w:b/>
                <w:bCs/>
                <w:sz w:val="18"/>
                <w:szCs w:val="18"/>
              </w:rPr>
            </w:pPr>
            <w:r w:rsidRPr="005E65B9">
              <w:rPr>
                <w:rFonts w:cs="Arial"/>
                <w:b/>
                <w:bCs/>
                <w:sz w:val="18"/>
                <w:szCs w:val="18"/>
              </w:rPr>
              <w:t>Breast-feeding</w:t>
            </w:r>
            <w:r w:rsidRPr="005E65B9">
              <w:rPr>
                <w:rFonts w:cs="Arial"/>
                <w:b/>
                <w:bCs/>
                <w:sz w:val="18"/>
                <w:szCs w:val="18"/>
                <w:vertAlign w:val="superscript"/>
              </w:rPr>
              <w:t>5</w:t>
            </w:r>
          </w:p>
        </w:tc>
        <w:tc>
          <w:tcPr>
            <w:tcW w:w="1170" w:type="dxa"/>
            <w:gridSpan w:val="2"/>
            <w:vMerge w:val="restart"/>
            <w:tcBorders>
              <w:top w:val="single" w:sz="8" w:space="0" w:color="808080"/>
              <w:left w:val="single" w:sz="8" w:space="0" w:color="808080"/>
              <w:bottom w:val="single" w:sz="8" w:space="0" w:color="808080"/>
              <w:right w:val="single" w:sz="18" w:space="0" w:color="auto"/>
            </w:tcBorders>
            <w:shd w:val="clear" w:color="auto" w:fill="auto"/>
            <w:vAlign w:val="bottom"/>
          </w:tcPr>
          <w:p w14:paraId="16CC3933" w14:textId="77777777" w:rsidR="002A07D6" w:rsidRPr="005E65B9" w:rsidRDefault="002A07D6" w:rsidP="00E679EF">
            <w:pPr>
              <w:ind w:left="-25" w:hanging="25"/>
              <w:jc w:val="center"/>
              <w:rPr>
                <w:rFonts w:cs="Arial"/>
                <w:b/>
                <w:bCs/>
                <w:sz w:val="18"/>
                <w:szCs w:val="18"/>
              </w:rPr>
            </w:pPr>
            <w:r w:rsidRPr="005E65B9">
              <w:rPr>
                <w:rFonts w:cs="Arial"/>
                <w:b/>
                <w:bCs/>
                <w:sz w:val="18"/>
                <w:szCs w:val="18"/>
              </w:rPr>
              <w:t>Gestational Diabetes</w:t>
            </w:r>
            <w:r w:rsidRPr="005E65B9">
              <w:rPr>
                <w:rFonts w:cs="Arial"/>
                <w:b/>
                <w:bCs/>
                <w:sz w:val="18"/>
                <w:szCs w:val="18"/>
                <w:vertAlign w:val="superscript"/>
              </w:rPr>
              <w:t>6</w:t>
            </w:r>
          </w:p>
        </w:tc>
      </w:tr>
      <w:tr w:rsidR="002A07D6" w:rsidRPr="005E65B9" w14:paraId="5DB82157" w14:textId="77777777" w:rsidTr="003F26E8">
        <w:trPr>
          <w:trHeight w:val="211"/>
        </w:trPr>
        <w:tc>
          <w:tcPr>
            <w:tcW w:w="1735" w:type="dxa"/>
            <w:vMerge/>
            <w:tcBorders>
              <w:left w:val="single" w:sz="18" w:space="0" w:color="auto"/>
              <w:bottom w:val="single" w:sz="8" w:space="0" w:color="808080"/>
              <w:right w:val="single" w:sz="8" w:space="0" w:color="808080"/>
            </w:tcBorders>
            <w:shd w:val="clear" w:color="auto" w:fill="auto"/>
            <w:vAlign w:val="bottom"/>
          </w:tcPr>
          <w:p w14:paraId="2E022217" w14:textId="77777777" w:rsidR="002A07D6" w:rsidRPr="005E65B9" w:rsidRDefault="002A07D6" w:rsidP="00E679EF">
            <w:pPr>
              <w:rPr>
                <w:rFonts w:cs="Arial"/>
                <w:b/>
                <w:bCs/>
                <w:sz w:val="18"/>
                <w:szCs w:val="18"/>
              </w:rPr>
            </w:pPr>
          </w:p>
        </w:tc>
        <w:tc>
          <w:tcPr>
            <w:tcW w:w="1350" w:type="dxa"/>
            <w:gridSpan w:val="2"/>
            <w:tcBorders>
              <w:top w:val="single" w:sz="4" w:space="0" w:color="auto"/>
              <w:left w:val="single" w:sz="8" w:space="0" w:color="808080"/>
              <w:bottom w:val="single" w:sz="8" w:space="0" w:color="808080"/>
              <w:right w:val="single" w:sz="8" w:space="0" w:color="808080"/>
            </w:tcBorders>
            <w:shd w:val="clear" w:color="auto" w:fill="auto"/>
            <w:vAlign w:val="bottom"/>
          </w:tcPr>
          <w:p w14:paraId="22E2A5F9" w14:textId="77777777" w:rsidR="002A07D6" w:rsidRPr="005E65B9" w:rsidRDefault="002A07D6" w:rsidP="00E679EF">
            <w:pPr>
              <w:jc w:val="right"/>
              <w:rPr>
                <w:rFonts w:cs="Arial"/>
                <w:b/>
                <w:bCs/>
                <w:sz w:val="18"/>
                <w:szCs w:val="18"/>
              </w:rPr>
            </w:pPr>
          </w:p>
        </w:tc>
        <w:tc>
          <w:tcPr>
            <w:tcW w:w="1080" w:type="dxa"/>
            <w:gridSpan w:val="2"/>
            <w:tcBorders>
              <w:top w:val="single" w:sz="4" w:space="0" w:color="auto"/>
              <w:left w:val="single" w:sz="8" w:space="0" w:color="808080"/>
              <w:bottom w:val="single" w:sz="8" w:space="0" w:color="808080"/>
              <w:right w:val="single" w:sz="8" w:space="0" w:color="808080"/>
            </w:tcBorders>
            <w:shd w:val="clear" w:color="auto" w:fill="auto"/>
            <w:vAlign w:val="bottom"/>
          </w:tcPr>
          <w:p w14:paraId="6C05FE39" w14:textId="77777777" w:rsidR="002A07D6" w:rsidRPr="005E65B9" w:rsidRDefault="002A07D6" w:rsidP="00E679EF">
            <w:pPr>
              <w:jc w:val="right"/>
              <w:rPr>
                <w:rFonts w:cs="Arial"/>
                <w:b/>
                <w:bCs/>
                <w:sz w:val="18"/>
                <w:szCs w:val="18"/>
              </w:rPr>
            </w:pPr>
            <w:r w:rsidRPr="005E65B9">
              <w:rPr>
                <w:rFonts w:cs="Arial"/>
                <w:b/>
                <w:bCs/>
                <w:sz w:val="18"/>
                <w:szCs w:val="18"/>
              </w:rPr>
              <w:t>&lt;18 years</w:t>
            </w:r>
          </w:p>
        </w:tc>
        <w:tc>
          <w:tcPr>
            <w:tcW w:w="1170" w:type="dxa"/>
            <w:gridSpan w:val="2"/>
            <w:tcBorders>
              <w:top w:val="single" w:sz="4" w:space="0" w:color="auto"/>
              <w:left w:val="single" w:sz="8" w:space="0" w:color="808080"/>
              <w:bottom w:val="single" w:sz="8" w:space="0" w:color="808080"/>
              <w:right w:val="single" w:sz="8" w:space="0" w:color="808080"/>
            </w:tcBorders>
            <w:shd w:val="clear" w:color="auto" w:fill="auto"/>
            <w:vAlign w:val="bottom"/>
          </w:tcPr>
          <w:p w14:paraId="3CF6B676" w14:textId="77777777" w:rsidR="002A07D6" w:rsidRPr="005E65B9" w:rsidRDefault="002A07D6" w:rsidP="00E679EF">
            <w:pPr>
              <w:jc w:val="right"/>
              <w:rPr>
                <w:rFonts w:cs="Arial"/>
                <w:b/>
                <w:bCs/>
                <w:sz w:val="18"/>
                <w:szCs w:val="18"/>
              </w:rPr>
            </w:pPr>
            <w:r w:rsidRPr="005E65B9">
              <w:rPr>
                <w:rFonts w:cs="Arial"/>
                <w:b/>
                <w:bCs/>
                <w:sz w:val="18"/>
                <w:szCs w:val="18"/>
              </w:rPr>
              <w:t>&lt;20 Years</w:t>
            </w:r>
          </w:p>
        </w:tc>
        <w:tc>
          <w:tcPr>
            <w:tcW w:w="1350" w:type="dxa"/>
            <w:gridSpan w:val="2"/>
            <w:vMerge/>
            <w:tcBorders>
              <w:left w:val="single" w:sz="8" w:space="0" w:color="808080"/>
              <w:bottom w:val="single" w:sz="8" w:space="0" w:color="808080"/>
              <w:right w:val="single" w:sz="4" w:space="0" w:color="808080"/>
            </w:tcBorders>
            <w:shd w:val="clear" w:color="auto" w:fill="auto"/>
            <w:vAlign w:val="bottom"/>
          </w:tcPr>
          <w:p w14:paraId="5FC29A1E" w14:textId="77777777" w:rsidR="002A07D6" w:rsidRPr="005E65B9" w:rsidRDefault="002A07D6" w:rsidP="00E679EF">
            <w:pPr>
              <w:jc w:val="right"/>
              <w:rPr>
                <w:rFonts w:cs="Arial"/>
                <w:b/>
                <w:bCs/>
                <w:sz w:val="18"/>
                <w:szCs w:val="18"/>
                <w:vertAlign w:val="superscript"/>
              </w:rPr>
            </w:pPr>
          </w:p>
        </w:tc>
        <w:tc>
          <w:tcPr>
            <w:tcW w:w="1260" w:type="dxa"/>
            <w:gridSpan w:val="2"/>
            <w:tcBorders>
              <w:top w:val="single" w:sz="4" w:space="0" w:color="auto"/>
              <w:left w:val="single" w:sz="4" w:space="0" w:color="808080"/>
              <w:bottom w:val="single" w:sz="4" w:space="0" w:color="808080"/>
              <w:right w:val="single" w:sz="4" w:space="0" w:color="808080"/>
            </w:tcBorders>
            <w:shd w:val="clear" w:color="auto" w:fill="auto"/>
            <w:vAlign w:val="bottom"/>
          </w:tcPr>
          <w:p w14:paraId="479F5527" w14:textId="77777777" w:rsidR="002A07D6" w:rsidRPr="005E65B9" w:rsidRDefault="002A07D6" w:rsidP="00E679EF">
            <w:pPr>
              <w:jc w:val="center"/>
              <w:rPr>
                <w:rFonts w:cs="Arial"/>
                <w:b/>
                <w:bCs/>
                <w:sz w:val="18"/>
                <w:szCs w:val="18"/>
              </w:rPr>
            </w:pPr>
            <w:r w:rsidRPr="005E65B9">
              <w:rPr>
                <w:rFonts w:cs="Arial"/>
                <w:b/>
                <w:bCs/>
                <w:sz w:val="18"/>
                <w:szCs w:val="18"/>
              </w:rPr>
              <w:t>Adequate</w:t>
            </w:r>
            <w:r w:rsidRPr="005E65B9">
              <w:rPr>
                <w:rFonts w:cs="Arial"/>
                <w:b/>
                <w:bCs/>
                <w:sz w:val="18"/>
                <w:szCs w:val="18"/>
                <w:vertAlign w:val="superscript"/>
              </w:rPr>
              <w:t>3</w:t>
            </w:r>
          </w:p>
        </w:tc>
        <w:tc>
          <w:tcPr>
            <w:tcW w:w="1491" w:type="dxa"/>
            <w:gridSpan w:val="2"/>
            <w:tcBorders>
              <w:top w:val="single" w:sz="4" w:space="0" w:color="auto"/>
              <w:left w:val="single" w:sz="4" w:space="0" w:color="808080"/>
              <w:bottom w:val="single" w:sz="8" w:space="0" w:color="808080"/>
              <w:right w:val="single" w:sz="8" w:space="0" w:color="808080"/>
            </w:tcBorders>
            <w:shd w:val="clear" w:color="auto" w:fill="auto"/>
            <w:vAlign w:val="bottom"/>
          </w:tcPr>
          <w:p w14:paraId="4692945B" w14:textId="77777777" w:rsidR="002A07D6" w:rsidRPr="005E65B9" w:rsidRDefault="002A07D6" w:rsidP="00E679EF">
            <w:pPr>
              <w:jc w:val="center"/>
              <w:rPr>
                <w:rFonts w:cs="Arial"/>
                <w:b/>
                <w:bCs/>
                <w:sz w:val="18"/>
                <w:szCs w:val="18"/>
              </w:rPr>
            </w:pPr>
            <w:r w:rsidRPr="005E65B9">
              <w:rPr>
                <w:rFonts w:cs="Arial"/>
                <w:b/>
                <w:bCs/>
                <w:sz w:val="18"/>
                <w:szCs w:val="18"/>
              </w:rPr>
              <w:t>1</w:t>
            </w:r>
            <w:r w:rsidRPr="005E65B9">
              <w:rPr>
                <w:rFonts w:cs="Arial"/>
                <w:b/>
                <w:bCs/>
                <w:sz w:val="18"/>
                <w:szCs w:val="18"/>
                <w:vertAlign w:val="superscript"/>
              </w:rPr>
              <w:t>st</w:t>
            </w:r>
            <w:r w:rsidRPr="005E65B9">
              <w:rPr>
                <w:rFonts w:cs="Arial"/>
                <w:b/>
                <w:bCs/>
                <w:sz w:val="18"/>
                <w:szCs w:val="18"/>
              </w:rPr>
              <w:t xml:space="preserve"> Trimester</w:t>
            </w:r>
          </w:p>
        </w:tc>
        <w:tc>
          <w:tcPr>
            <w:tcW w:w="1299" w:type="dxa"/>
            <w:gridSpan w:val="2"/>
            <w:vMerge/>
            <w:tcBorders>
              <w:left w:val="single" w:sz="8" w:space="0" w:color="808080"/>
              <w:bottom w:val="single" w:sz="8" w:space="0" w:color="808080"/>
              <w:right w:val="single" w:sz="8" w:space="0" w:color="808080"/>
            </w:tcBorders>
            <w:shd w:val="clear" w:color="auto" w:fill="auto"/>
            <w:vAlign w:val="bottom"/>
          </w:tcPr>
          <w:p w14:paraId="00524313" w14:textId="77777777" w:rsidR="002A07D6" w:rsidRPr="005E65B9" w:rsidRDefault="002A07D6" w:rsidP="00E679EF">
            <w:pPr>
              <w:jc w:val="right"/>
              <w:rPr>
                <w:rFonts w:cs="Arial"/>
                <w:b/>
                <w:bCs/>
                <w:sz w:val="18"/>
                <w:szCs w:val="18"/>
              </w:rPr>
            </w:pPr>
          </w:p>
        </w:tc>
        <w:tc>
          <w:tcPr>
            <w:tcW w:w="1260" w:type="dxa"/>
            <w:gridSpan w:val="2"/>
            <w:vMerge/>
            <w:tcBorders>
              <w:top w:val="single" w:sz="8" w:space="0" w:color="808080"/>
              <w:left w:val="single" w:sz="8" w:space="0" w:color="808080"/>
              <w:bottom w:val="single" w:sz="8" w:space="0" w:color="808080"/>
              <w:right w:val="single" w:sz="8" w:space="0" w:color="808080"/>
            </w:tcBorders>
            <w:shd w:val="clear" w:color="auto" w:fill="auto"/>
            <w:vAlign w:val="bottom"/>
          </w:tcPr>
          <w:p w14:paraId="6EE3E579" w14:textId="77777777" w:rsidR="002A07D6" w:rsidRPr="005E65B9" w:rsidRDefault="002A07D6" w:rsidP="00E679EF">
            <w:pPr>
              <w:jc w:val="center"/>
              <w:rPr>
                <w:rFonts w:cs="Arial"/>
                <w:b/>
                <w:bCs/>
                <w:sz w:val="18"/>
                <w:szCs w:val="18"/>
              </w:rPr>
            </w:pPr>
          </w:p>
        </w:tc>
        <w:tc>
          <w:tcPr>
            <w:tcW w:w="1260" w:type="dxa"/>
            <w:gridSpan w:val="2"/>
            <w:vMerge/>
            <w:tcBorders>
              <w:top w:val="single" w:sz="8" w:space="0" w:color="808080"/>
              <w:left w:val="single" w:sz="8" w:space="0" w:color="808080"/>
              <w:bottom w:val="single" w:sz="8" w:space="0" w:color="808080"/>
              <w:right w:val="single" w:sz="8" w:space="0" w:color="808080"/>
            </w:tcBorders>
            <w:shd w:val="clear" w:color="auto" w:fill="auto"/>
            <w:vAlign w:val="bottom"/>
          </w:tcPr>
          <w:p w14:paraId="37E74E4B" w14:textId="77777777" w:rsidR="002A07D6" w:rsidRPr="005E65B9" w:rsidRDefault="002A07D6" w:rsidP="00E679EF">
            <w:pPr>
              <w:jc w:val="right"/>
              <w:rPr>
                <w:rFonts w:cs="Arial"/>
                <w:b/>
                <w:bCs/>
                <w:sz w:val="18"/>
                <w:szCs w:val="18"/>
              </w:rPr>
            </w:pPr>
          </w:p>
        </w:tc>
        <w:tc>
          <w:tcPr>
            <w:tcW w:w="1170" w:type="dxa"/>
            <w:gridSpan w:val="2"/>
            <w:vMerge/>
            <w:tcBorders>
              <w:top w:val="single" w:sz="8" w:space="0" w:color="808080"/>
              <w:left w:val="single" w:sz="8" w:space="0" w:color="808080"/>
              <w:bottom w:val="single" w:sz="8" w:space="0" w:color="808080"/>
              <w:right w:val="single" w:sz="18" w:space="0" w:color="auto"/>
            </w:tcBorders>
            <w:shd w:val="clear" w:color="auto" w:fill="auto"/>
            <w:vAlign w:val="bottom"/>
          </w:tcPr>
          <w:p w14:paraId="3FB3545C" w14:textId="77777777" w:rsidR="002A07D6" w:rsidRPr="005E65B9" w:rsidRDefault="002A07D6" w:rsidP="00E679EF">
            <w:pPr>
              <w:jc w:val="right"/>
              <w:rPr>
                <w:rFonts w:cs="Arial"/>
                <w:b/>
                <w:bCs/>
                <w:sz w:val="18"/>
                <w:szCs w:val="18"/>
              </w:rPr>
            </w:pPr>
          </w:p>
        </w:tc>
      </w:tr>
      <w:tr w:rsidR="002A07D6" w:rsidRPr="005E65B9" w14:paraId="5F615FD1" w14:textId="77777777" w:rsidTr="002A07D6">
        <w:trPr>
          <w:trHeight w:val="211"/>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7BE3F13A" w14:textId="77777777" w:rsidR="002A07D6" w:rsidRPr="005E65B9" w:rsidRDefault="002A07D6" w:rsidP="00E679EF">
            <w:pPr>
              <w:jc w:val="cente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72AA2A1D"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051E980B"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66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01BB9B11"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4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15389014"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35FC0BE3"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2160CBEC"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4" w:space="0" w:color="808080"/>
              <w:left w:val="single" w:sz="8" w:space="0" w:color="808080"/>
              <w:bottom w:val="single" w:sz="8" w:space="0" w:color="808080"/>
              <w:right w:val="single" w:sz="8" w:space="0" w:color="808080"/>
            </w:tcBorders>
            <w:shd w:val="clear" w:color="auto" w:fill="auto"/>
            <w:vAlign w:val="bottom"/>
          </w:tcPr>
          <w:p w14:paraId="197BE904"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630" w:type="dxa"/>
            <w:tcBorders>
              <w:top w:val="single" w:sz="4" w:space="0" w:color="808080"/>
              <w:left w:val="single" w:sz="8" w:space="0" w:color="808080"/>
              <w:bottom w:val="single" w:sz="8" w:space="0" w:color="808080"/>
              <w:right w:val="single" w:sz="8" w:space="0" w:color="808080"/>
            </w:tcBorders>
            <w:shd w:val="clear" w:color="auto" w:fill="auto"/>
            <w:vAlign w:val="bottom"/>
          </w:tcPr>
          <w:p w14:paraId="41A6EE7B"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4" w:space="0" w:color="808080"/>
              <w:left w:val="single" w:sz="8" w:space="0" w:color="808080"/>
              <w:bottom w:val="single" w:sz="8" w:space="0" w:color="808080"/>
              <w:right w:val="single" w:sz="8" w:space="0" w:color="808080"/>
            </w:tcBorders>
            <w:shd w:val="clear" w:color="auto" w:fill="auto"/>
            <w:vAlign w:val="bottom"/>
          </w:tcPr>
          <w:p w14:paraId="3C17CF15"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4" w:space="0" w:color="808080"/>
              <w:left w:val="single" w:sz="8" w:space="0" w:color="808080"/>
              <w:bottom w:val="single" w:sz="8" w:space="0" w:color="808080"/>
              <w:right w:val="single" w:sz="8" w:space="0" w:color="808080"/>
            </w:tcBorders>
            <w:shd w:val="clear" w:color="auto" w:fill="auto"/>
            <w:vAlign w:val="bottom"/>
          </w:tcPr>
          <w:p w14:paraId="78702FC4"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02E57BED"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771" w:type="dxa"/>
            <w:tcBorders>
              <w:top w:val="single" w:sz="8" w:space="0" w:color="808080"/>
              <w:left w:val="single" w:sz="8" w:space="0" w:color="808080"/>
              <w:bottom w:val="single" w:sz="8" w:space="0" w:color="808080"/>
              <w:right w:val="single" w:sz="8" w:space="0" w:color="808080"/>
            </w:tcBorders>
            <w:shd w:val="clear" w:color="auto" w:fill="auto"/>
            <w:vAlign w:val="bottom"/>
          </w:tcPr>
          <w:p w14:paraId="38CFE12E"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6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19FE7064"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39"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12A6C2B"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63847E2B"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6CE91B93"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45D3BC14"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66E337D6"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35E1EE26"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18" w:space="0" w:color="auto"/>
            </w:tcBorders>
            <w:shd w:val="clear" w:color="auto" w:fill="auto"/>
            <w:vAlign w:val="bottom"/>
          </w:tcPr>
          <w:p w14:paraId="377A06BD" w14:textId="77777777" w:rsidR="002A07D6" w:rsidRPr="005E65B9" w:rsidRDefault="002A07D6" w:rsidP="00E679EF">
            <w:pPr>
              <w:jc w:val="center"/>
              <w:rPr>
                <w:rFonts w:cs="Arial"/>
                <w:b/>
                <w:bCs/>
                <w:sz w:val="18"/>
                <w:szCs w:val="18"/>
              </w:rPr>
            </w:pPr>
            <w:r w:rsidRPr="005E65B9">
              <w:rPr>
                <w:rFonts w:cs="Arial"/>
                <w:b/>
                <w:bCs/>
                <w:sz w:val="18"/>
                <w:szCs w:val="18"/>
              </w:rPr>
              <w:t>%</w:t>
            </w:r>
          </w:p>
        </w:tc>
      </w:tr>
      <w:tr w:rsidR="00035762" w:rsidRPr="005E65B9" w14:paraId="10F1917C" w14:textId="77777777" w:rsidTr="002A07D6">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35A5C8FE" w14:textId="77777777" w:rsidR="00035762" w:rsidRDefault="00035762">
            <w:pP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41C799D" w14:textId="77777777"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3723E7F" w14:textId="77777777" w:rsidR="00035762" w:rsidRDefault="00035762">
            <w:pPr>
              <w:jc w:val="right"/>
              <w:rPr>
                <w:rFonts w:cs="Arial"/>
                <w:b/>
                <w:bCs/>
                <w:sz w:val="18"/>
                <w:szCs w:val="18"/>
              </w:rPr>
            </w:pP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0D46C66" w14:textId="77777777" w:rsidR="00035762" w:rsidRDefault="00035762">
            <w:pPr>
              <w:jc w:val="right"/>
              <w:rPr>
                <w:rFonts w:cs="Arial"/>
                <w:b/>
                <w:bCs/>
                <w:sz w:val="18"/>
                <w:szCs w:val="18"/>
              </w:rPr>
            </w:pP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04F4BDD" w14:textId="77777777"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D1E29B6" w14:textId="77777777"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9330F72" w14:textId="77777777"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6E46A92" w14:textId="77777777"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3D93AEE" w14:textId="77777777"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FB698C5" w14:textId="77777777" w:rsidR="00035762" w:rsidRDefault="00035762" w:rsidP="004F4DF3">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B0FB561" w14:textId="77777777"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4AE0ECC" w14:textId="77777777" w:rsidR="00035762" w:rsidRDefault="00035762">
            <w:pPr>
              <w:jc w:val="right"/>
              <w:rPr>
                <w:rFonts w:cs="Arial"/>
                <w:b/>
                <w:bCs/>
                <w:sz w:val="18"/>
                <w:szCs w:val="18"/>
              </w:rPr>
            </w:pP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47A89AA" w14:textId="77777777" w:rsidR="00035762" w:rsidRDefault="00035762">
            <w:pPr>
              <w:jc w:val="right"/>
              <w:rPr>
                <w:rFonts w:cs="Arial"/>
                <w:b/>
                <w:bCs/>
                <w:sz w:val="18"/>
                <w:szCs w:val="18"/>
              </w:rPr>
            </w:pP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C002BA1" w14:textId="77777777" w:rsidR="00035762" w:rsidRDefault="00035762">
            <w:pPr>
              <w:jc w:val="right"/>
              <w:rPr>
                <w:rFonts w:cs="Arial"/>
                <w:b/>
                <w:bCs/>
                <w:sz w:val="18"/>
                <w:szCs w:val="18"/>
              </w:rPr>
            </w:pP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D969668" w14:textId="77777777"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514E23B" w14:textId="77777777"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D37D218" w14:textId="77777777" w:rsidR="00035762" w:rsidRDefault="00035762">
            <w:pPr>
              <w:jc w:val="cente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0183A256" w14:textId="77777777"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1F778E3" w14:textId="77777777"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DE5666B" w14:textId="77777777"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bottom"/>
          </w:tcPr>
          <w:p w14:paraId="649706ED" w14:textId="77777777" w:rsidR="00035762" w:rsidRDefault="00035762">
            <w:pPr>
              <w:jc w:val="right"/>
              <w:rPr>
                <w:rFonts w:cs="Arial"/>
                <w:b/>
                <w:bCs/>
                <w:sz w:val="18"/>
                <w:szCs w:val="18"/>
              </w:rPr>
            </w:pPr>
          </w:p>
        </w:tc>
      </w:tr>
      <w:tr w:rsidR="00E32223" w:rsidRPr="005E65B9" w14:paraId="02CB1232"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1E66FE4B" w14:textId="77777777" w:rsidR="00E32223" w:rsidRDefault="00E32223">
            <w:pPr>
              <w:rPr>
                <w:rFonts w:cs="Arial"/>
                <w:b/>
                <w:bCs/>
                <w:sz w:val="18"/>
                <w:szCs w:val="18"/>
              </w:rPr>
            </w:pPr>
            <w:r>
              <w:rPr>
                <w:rFonts w:cs="Arial"/>
                <w:b/>
                <w:bCs/>
                <w:sz w:val="18"/>
                <w:szCs w:val="18"/>
              </w:rPr>
              <w:t>State Total</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363838" w14:textId="77777777" w:rsidR="00E32223" w:rsidRDefault="00E32223" w:rsidP="00E32223">
            <w:pPr>
              <w:jc w:val="right"/>
              <w:rPr>
                <w:rFonts w:cs="Arial"/>
                <w:b/>
                <w:bCs/>
                <w:sz w:val="18"/>
                <w:szCs w:val="18"/>
              </w:rPr>
            </w:pPr>
            <w:r>
              <w:rPr>
                <w:rFonts w:cs="Arial"/>
                <w:b/>
                <w:bCs/>
                <w:sz w:val="18"/>
                <w:szCs w:val="18"/>
              </w:rPr>
              <w:t>69,117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B17A64A" w14:textId="77777777" w:rsidR="00E32223" w:rsidRDefault="00E32223" w:rsidP="00E32223">
            <w:pPr>
              <w:jc w:val="right"/>
              <w:rPr>
                <w:rFonts w:cs="Arial"/>
                <w:b/>
                <w:bCs/>
                <w:sz w:val="18"/>
                <w:szCs w:val="18"/>
              </w:rPr>
            </w:pPr>
            <w:r>
              <w:rPr>
                <w:rFonts w:cs="Arial"/>
                <w:b/>
                <w:bCs/>
                <w:sz w:val="18"/>
                <w:szCs w:val="18"/>
              </w:rPr>
              <w:t>100.0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535F18" w14:textId="77777777" w:rsidR="00E32223" w:rsidRDefault="00E32223" w:rsidP="00E32223">
            <w:pPr>
              <w:jc w:val="right"/>
              <w:rPr>
                <w:rFonts w:cs="Arial"/>
                <w:b/>
                <w:bCs/>
                <w:sz w:val="18"/>
                <w:szCs w:val="18"/>
              </w:rPr>
            </w:pPr>
            <w:r>
              <w:rPr>
                <w:rFonts w:cs="Arial"/>
                <w:b/>
                <w:bCs/>
                <w:sz w:val="18"/>
                <w:szCs w:val="18"/>
              </w:rPr>
              <w:t>381</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73D915" w14:textId="77777777" w:rsidR="00E32223" w:rsidRDefault="00E32223" w:rsidP="00E32223">
            <w:pPr>
              <w:jc w:val="right"/>
              <w:rPr>
                <w:rFonts w:cs="Arial"/>
                <w:b/>
                <w:bCs/>
                <w:sz w:val="18"/>
                <w:szCs w:val="18"/>
              </w:rPr>
            </w:pPr>
            <w:r>
              <w:rPr>
                <w:rFonts w:cs="Arial"/>
                <w:b/>
                <w:bCs/>
                <w:sz w:val="18"/>
                <w:szCs w:val="18"/>
              </w:rPr>
              <w:t>0.6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5BF1C3" w14:textId="77777777" w:rsidR="00E32223" w:rsidRDefault="00E32223" w:rsidP="00E32223">
            <w:pPr>
              <w:jc w:val="right"/>
              <w:rPr>
                <w:rFonts w:cs="Arial"/>
                <w:b/>
                <w:bCs/>
                <w:sz w:val="18"/>
                <w:szCs w:val="18"/>
              </w:rPr>
            </w:pPr>
            <w:r>
              <w:rPr>
                <w:rFonts w:cs="Arial"/>
                <w:b/>
                <w:bCs/>
                <w:sz w:val="18"/>
                <w:szCs w:val="18"/>
              </w:rPr>
              <w:t>1,559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756BEB3" w14:textId="77777777" w:rsidR="00E32223" w:rsidRDefault="00E32223" w:rsidP="00E32223">
            <w:pPr>
              <w:jc w:val="right"/>
              <w:rPr>
                <w:rFonts w:cs="Arial"/>
                <w:b/>
                <w:bCs/>
                <w:sz w:val="18"/>
                <w:szCs w:val="18"/>
              </w:rPr>
            </w:pPr>
            <w:r>
              <w:rPr>
                <w:rFonts w:cs="Arial"/>
                <w:b/>
                <w:bCs/>
                <w:sz w:val="18"/>
                <w:szCs w:val="18"/>
              </w:rPr>
              <w:t>2.3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DEB26B" w14:textId="77777777" w:rsidR="00E32223" w:rsidRDefault="00E32223" w:rsidP="00E32223">
            <w:pPr>
              <w:jc w:val="right"/>
              <w:rPr>
                <w:rFonts w:cs="Arial"/>
                <w:b/>
                <w:bCs/>
                <w:sz w:val="18"/>
                <w:szCs w:val="18"/>
              </w:rPr>
            </w:pPr>
            <w:r>
              <w:rPr>
                <w:rFonts w:cs="Arial"/>
                <w:b/>
                <w:bCs/>
                <w:sz w:val="18"/>
                <w:szCs w:val="18"/>
              </w:rPr>
              <w:t>5,273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B6F8119" w14:textId="77777777" w:rsidR="00E32223" w:rsidRDefault="00E32223" w:rsidP="00E32223">
            <w:pPr>
              <w:jc w:val="right"/>
              <w:rPr>
                <w:rFonts w:cs="Arial"/>
                <w:b/>
                <w:bCs/>
                <w:sz w:val="18"/>
                <w:szCs w:val="18"/>
              </w:rPr>
            </w:pPr>
            <w:r>
              <w:rPr>
                <w:rFonts w:cs="Arial"/>
                <w:b/>
                <w:bCs/>
                <w:sz w:val="18"/>
                <w:szCs w:val="18"/>
              </w:rPr>
              <w:t>7.7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B867D6" w14:textId="77777777" w:rsidR="00E32223" w:rsidRDefault="00E32223" w:rsidP="00E32223">
            <w:pPr>
              <w:jc w:val="right"/>
              <w:rPr>
                <w:rFonts w:cs="Arial"/>
                <w:b/>
                <w:bCs/>
                <w:sz w:val="18"/>
                <w:szCs w:val="18"/>
              </w:rPr>
            </w:pPr>
            <w:r>
              <w:rPr>
                <w:rFonts w:cs="Arial"/>
                <w:b/>
                <w:bCs/>
                <w:sz w:val="18"/>
                <w:szCs w:val="18"/>
              </w:rPr>
              <w:t>54,000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7448B9" w14:textId="77777777" w:rsidR="00E32223" w:rsidRDefault="00E32223" w:rsidP="00E32223">
            <w:pPr>
              <w:jc w:val="right"/>
              <w:rPr>
                <w:rFonts w:cs="Arial"/>
                <w:b/>
                <w:bCs/>
                <w:sz w:val="18"/>
                <w:szCs w:val="18"/>
              </w:rPr>
            </w:pPr>
            <w:r>
              <w:rPr>
                <w:rFonts w:cs="Arial"/>
                <w:b/>
                <w:bCs/>
                <w:sz w:val="18"/>
                <w:szCs w:val="18"/>
              </w:rPr>
              <w:t>81.6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8169BBA" w14:textId="77777777" w:rsidR="00E32223" w:rsidRDefault="00E32223" w:rsidP="00E32223">
            <w:pPr>
              <w:jc w:val="right"/>
              <w:rPr>
                <w:rFonts w:cs="Arial"/>
                <w:b/>
                <w:bCs/>
                <w:sz w:val="18"/>
                <w:szCs w:val="18"/>
              </w:rPr>
            </w:pPr>
            <w:r>
              <w:rPr>
                <w:rFonts w:cs="Arial"/>
                <w:b/>
                <w:bCs/>
                <w:sz w:val="18"/>
                <w:szCs w:val="18"/>
              </w:rPr>
              <w:t>54,386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610318" w14:textId="77777777" w:rsidR="00E32223" w:rsidRDefault="00E32223" w:rsidP="00E32223">
            <w:pPr>
              <w:jc w:val="right"/>
              <w:rPr>
                <w:rFonts w:cs="Arial"/>
                <w:b/>
                <w:bCs/>
                <w:sz w:val="18"/>
                <w:szCs w:val="18"/>
              </w:rPr>
            </w:pPr>
            <w:r>
              <w:rPr>
                <w:rFonts w:cs="Arial"/>
                <w:b/>
                <w:bCs/>
                <w:sz w:val="18"/>
                <w:szCs w:val="18"/>
              </w:rPr>
              <w:t>80.1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2C05EFF" w14:textId="77777777" w:rsidR="00E32223" w:rsidRDefault="00E32223" w:rsidP="00E32223">
            <w:pPr>
              <w:jc w:val="right"/>
              <w:rPr>
                <w:rFonts w:cs="Arial"/>
                <w:b/>
                <w:bCs/>
                <w:sz w:val="18"/>
                <w:szCs w:val="18"/>
              </w:rPr>
            </w:pPr>
            <w:r>
              <w:rPr>
                <w:rFonts w:cs="Arial"/>
                <w:b/>
                <w:bCs/>
                <w:sz w:val="18"/>
                <w:szCs w:val="18"/>
              </w:rPr>
              <w:t>4,570</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094E14" w14:textId="77777777" w:rsidR="00E32223" w:rsidRDefault="00E32223" w:rsidP="00E32223">
            <w:pPr>
              <w:jc w:val="right"/>
              <w:rPr>
                <w:rFonts w:cs="Arial"/>
                <w:b/>
                <w:bCs/>
                <w:sz w:val="18"/>
                <w:szCs w:val="18"/>
              </w:rPr>
            </w:pPr>
            <w:r>
              <w:rPr>
                <w:rFonts w:cs="Arial"/>
                <w:b/>
                <w:bCs/>
                <w:sz w:val="18"/>
                <w:szCs w:val="18"/>
              </w:rPr>
              <w:t>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052F41" w14:textId="77777777" w:rsidR="00E32223" w:rsidRDefault="00E32223" w:rsidP="00E32223">
            <w:pPr>
              <w:jc w:val="right"/>
              <w:rPr>
                <w:rFonts w:cs="Arial"/>
                <w:b/>
                <w:bCs/>
                <w:sz w:val="18"/>
                <w:szCs w:val="18"/>
              </w:rPr>
            </w:pPr>
            <w:r>
              <w:rPr>
                <w:rFonts w:cs="Arial"/>
                <w:b/>
                <w:bCs/>
                <w:sz w:val="18"/>
                <w:szCs w:val="18"/>
              </w:rPr>
              <w:t>2,165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F2B039" w14:textId="77777777" w:rsidR="00E32223" w:rsidRDefault="00E32223" w:rsidP="00E32223">
            <w:pPr>
              <w:jc w:val="right"/>
              <w:rPr>
                <w:rFonts w:cs="Arial"/>
                <w:b/>
                <w:bCs/>
                <w:sz w:val="18"/>
                <w:szCs w:val="18"/>
              </w:rPr>
            </w:pPr>
            <w:r>
              <w:rPr>
                <w:rFonts w:cs="Arial"/>
                <w:b/>
                <w:bCs/>
                <w:sz w:val="18"/>
                <w:szCs w:val="18"/>
              </w:rPr>
              <w:t>3.1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35F4BDB" w14:textId="77777777" w:rsidR="00E32223" w:rsidRDefault="00E32223" w:rsidP="00E32223">
            <w:pPr>
              <w:jc w:val="right"/>
              <w:rPr>
                <w:rFonts w:cs="Arial"/>
                <w:b/>
                <w:bCs/>
                <w:sz w:val="18"/>
                <w:szCs w:val="18"/>
              </w:rPr>
            </w:pPr>
            <w:r>
              <w:rPr>
                <w:rFonts w:cs="Arial"/>
                <w:b/>
                <w:bCs/>
                <w:sz w:val="18"/>
                <w:szCs w:val="18"/>
              </w:rPr>
              <w:t>59,733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9EDDF89" w14:textId="77777777" w:rsidR="00E32223" w:rsidRDefault="00E32223" w:rsidP="00E32223">
            <w:pPr>
              <w:jc w:val="right"/>
              <w:rPr>
                <w:rFonts w:cs="Arial"/>
                <w:b/>
                <w:bCs/>
                <w:sz w:val="18"/>
                <w:szCs w:val="18"/>
              </w:rPr>
            </w:pPr>
            <w:r>
              <w:rPr>
                <w:rFonts w:cs="Arial"/>
                <w:b/>
                <w:bCs/>
                <w:sz w:val="18"/>
                <w:szCs w:val="18"/>
              </w:rPr>
              <w:t>86.7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A54F7C" w14:textId="77777777" w:rsidR="00E32223" w:rsidRDefault="00E32223" w:rsidP="00E32223">
            <w:pPr>
              <w:jc w:val="right"/>
              <w:rPr>
                <w:rFonts w:cs="Arial"/>
                <w:b/>
                <w:bCs/>
                <w:sz w:val="18"/>
                <w:szCs w:val="18"/>
              </w:rPr>
            </w:pPr>
            <w:r>
              <w:rPr>
                <w:rFonts w:cs="Arial"/>
                <w:b/>
                <w:bCs/>
                <w:sz w:val="18"/>
                <w:szCs w:val="18"/>
              </w:rPr>
              <w:t>4,885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1E6EAD1" w14:textId="77777777" w:rsidR="00E32223" w:rsidRDefault="00E32223" w:rsidP="00E32223">
            <w:pPr>
              <w:jc w:val="right"/>
              <w:rPr>
                <w:rFonts w:cs="Arial"/>
                <w:b/>
                <w:bCs/>
                <w:sz w:val="18"/>
                <w:szCs w:val="18"/>
              </w:rPr>
            </w:pPr>
            <w:r>
              <w:rPr>
                <w:rFonts w:cs="Arial"/>
                <w:b/>
                <w:bCs/>
                <w:sz w:val="18"/>
                <w:szCs w:val="18"/>
              </w:rPr>
              <w:t>7.1</w:t>
            </w:r>
          </w:p>
        </w:tc>
      </w:tr>
      <w:tr w:rsidR="00E32223" w:rsidRPr="005E65B9" w14:paraId="273F3AAE" w14:textId="77777777" w:rsidTr="00E32223">
        <w:trPr>
          <w:trHeight w:val="403"/>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385B978" w14:textId="77777777" w:rsidR="00E32223" w:rsidRDefault="00E32223">
            <w:pPr>
              <w:rPr>
                <w:rFonts w:cs="Arial"/>
                <w:sz w:val="18"/>
                <w:szCs w:val="18"/>
              </w:rPr>
            </w:pPr>
            <w:r>
              <w:rPr>
                <w:rFonts w:cs="Arial"/>
                <w:sz w:val="18"/>
                <w:szCs w:val="18"/>
              </w:rPr>
              <w:t>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28F800" w14:textId="77777777" w:rsidR="00E32223" w:rsidRDefault="00E32223" w:rsidP="00E32223">
            <w:pPr>
              <w:jc w:val="right"/>
              <w:rPr>
                <w:rFonts w:cs="Arial"/>
                <w:sz w:val="18"/>
                <w:szCs w:val="18"/>
              </w:rPr>
            </w:pPr>
            <w:r>
              <w:rPr>
                <w:rFonts w:cs="Arial"/>
                <w:sz w:val="18"/>
                <w:szCs w:val="18"/>
              </w:rPr>
              <w:t>31,766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ABF0CD0" w14:textId="77777777" w:rsidR="00E32223" w:rsidRDefault="00E32223" w:rsidP="00E32223">
            <w:pPr>
              <w:jc w:val="right"/>
              <w:rPr>
                <w:rFonts w:cs="Arial"/>
                <w:sz w:val="18"/>
                <w:szCs w:val="18"/>
              </w:rPr>
            </w:pPr>
            <w:r>
              <w:rPr>
                <w:rFonts w:cs="Arial"/>
                <w:sz w:val="18"/>
                <w:szCs w:val="18"/>
              </w:rPr>
              <w:t>46.0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5B684C" w14:textId="77777777" w:rsidR="00E32223" w:rsidRDefault="00E32223" w:rsidP="00E32223">
            <w:pPr>
              <w:jc w:val="right"/>
              <w:rPr>
                <w:rFonts w:cs="Arial"/>
                <w:sz w:val="18"/>
                <w:szCs w:val="18"/>
              </w:rPr>
            </w:pPr>
            <w:r>
              <w:rPr>
                <w:rFonts w:cs="Arial"/>
                <w:sz w:val="18"/>
                <w:szCs w:val="18"/>
              </w:rPr>
              <w:t>97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BCF231" w14:textId="77777777" w:rsidR="00E32223" w:rsidRDefault="00E32223" w:rsidP="00E32223">
            <w:pPr>
              <w:jc w:val="right"/>
              <w:rPr>
                <w:rFonts w:cs="Arial"/>
                <w:sz w:val="18"/>
                <w:szCs w:val="18"/>
              </w:rPr>
            </w:pPr>
            <w:r>
              <w:rPr>
                <w:rFonts w:cs="Arial"/>
                <w:sz w:val="18"/>
                <w:szCs w:val="18"/>
              </w:rPr>
              <w:t>0.3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2A41FAF" w14:textId="77777777" w:rsidR="00E32223" w:rsidRDefault="00E32223" w:rsidP="00E32223">
            <w:pPr>
              <w:jc w:val="right"/>
              <w:rPr>
                <w:rFonts w:cs="Arial"/>
                <w:sz w:val="18"/>
                <w:szCs w:val="18"/>
              </w:rPr>
            </w:pPr>
            <w:r>
              <w:rPr>
                <w:rFonts w:cs="Arial"/>
                <w:sz w:val="18"/>
                <w:szCs w:val="18"/>
              </w:rPr>
              <w:t>493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D606D45" w14:textId="77777777" w:rsidR="00E32223" w:rsidRDefault="00E32223" w:rsidP="00E32223">
            <w:pPr>
              <w:jc w:val="right"/>
              <w:rPr>
                <w:rFonts w:cs="Arial"/>
                <w:sz w:val="18"/>
                <w:szCs w:val="18"/>
              </w:rPr>
            </w:pPr>
            <w:r>
              <w:rPr>
                <w:rFonts w:cs="Arial"/>
                <w:sz w:val="18"/>
                <w:szCs w:val="18"/>
              </w:rPr>
              <w:t>1.6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4CAABD" w14:textId="77777777" w:rsidR="00E32223" w:rsidRDefault="00E32223" w:rsidP="00E32223">
            <w:pPr>
              <w:jc w:val="right"/>
              <w:rPr>
                <w:rFonts w:cs="Arial"/>
                <w:sz w:val="18"/>
                <w:szCs w:val="18"/>
              </w:rPr>
            </w:pPr>
            <w:r>
              <w:rPr>
                <w:rFonts w:cs="Arial"/>
                <w:sz w:val="18"/>
                <w:szCs w:val="18"/>
              </w:rPr>
              <w:t>2,040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33ED0C0" w14:textId="77777777" w:rsidR="00E32223" w:rsidRDefault="00E32223" w:rsidP="00E32223">
            <w:pPr>
              <w:jc w:val="right"/>
              <w:rPr>
                <w:rFonts w:cs="Arial"/>
                <w:sz w:val="18"/>
                <w:szCs w:val="18"/>
              </w:rPr>
            </w:pPr>
            <w:r>
              <w:rPr>
                <w:rFonts w:cs="Arial"/>
                <w:sz w:val="18"/>
                <w:szCs w:val="18"/>
              </w:rPr>
              <w:t>6.4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BDB4984" w14:textId="77777777" w:rsidR="00E32223" w:rsidRDefault="00E32223" w:rsidP="00E32223">
            <w:pPr>
              <w:jc w:val="right"/>
              <w:rPr>
                <w:rFonts w:cs="Arial"/>
                <w:sz w:val="18"/>
                <w:szCs w:val="18"/>
              </w:rPr>
            </w:pPr>
            <w:r>
              <w:rPr>
                <w:rFonts w:cs="Arial"/>
                <w:sz w:val="18"/>
                <w:szCs w:val="18"/>
              </w:rPr>
              <w:t>26,958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6A018DB" w14:textId="77777777" w:rsidR="00E32223" w:rsidRDefault="00E32223" w:rsidP="00E32223">
            <w:pPr>
              <w:jc w:val="right"/>
              <w:rPr>
                <w:rFonts w:cs="Arial"/>
                <w:sz w:val="18"/>
                <w:szCs w:val="18"/>
              </w:rPr>
            </w:pPr>
            <w:r>
              <w:rPr>
                <w:rFonts w:cs="Arial"/>
                <w:sz w:val="18"/>
                <w:szCs w:val="18"/>
              </w:rPr>
              <w:t>86.6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6E66379" w14:textId="77777777" w:rsidR="00E32223" w:rsidRDefault="00E32223" w:rsidP="00E32223">
            <w:pPr>
              <w:jc w:val="right"/>
              <w:rPr>
                <w:rFonts w:cs="Arial"/>
                <w:sz w:val="18"/>
                <w:szCs w:val="18"/>
              </w:rPr>
            </w:pPr>
            <w:r>
              <w:rPr>
                <w:rFonts w:cs="Arial"/>
                <w:sz w:val="18"/>
                <w:szCs w:val="18"/>
              </w:rPr>
              <w:t>26,546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82F199" w14:textId="77777777" w:rsidR="00E32223" w:rsidRDefault="00E32223" w:rsidP="00E32223">
            <w:pPr>
              <w:jc w:val="right"/>
              <w:rPr>
                <w:rFonts w:cs="Arial"/>
                <w:sz w:val="18"/>
                <w:szCs w:val="18"/>
              </w:rPr>
            </w:pPr>
            <w:r>
              <w:rPr>
                <w:rFonts w:cs="Arial"/>
                <w:sz w:val="18"/>
                <w:szCs w:val="18"/>
              </w:rPr>
              <w:t>84.8</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D7B4FDA" w14:textId="77777777" w:rsidR="00E32223" w:rsidRDefault="00E32223" w:rsidP="00E32223">
            <w:pPr>
              <w:jc w:val="right"/>
              <w:rPr>
                <w:rFonts w:cs="Arial"/>
                <w:sz w:val="18"/>
                <w:szCs w:val="18"/>
              </w:rPr>
            </w:pPr>
            <w:r>
              <w:rPr>
                <w:rFonts w:cs="Arial"/>
                <w:sz w:val="18"/>
                <w:szCs w:val="18"/>
              </w:rPr>
              <w:t>2,025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B32CCC" w14:textId="77777777" w:rsidR="00E32223" w:rsidRDefault="00E32223" w:rsidP="00E32223">
            <w:pPr>
              <w:jc w:val="right"/>
              <w:rPr>
                <w:rFonts w:cs="Arial"/>
                <w:sz w:val="18"/>
                <w:szCs w:val="18"/>
              </w:rPr>
            </w:pPr>
            <w:r>
              <w:rPr>
                <w:rFonts w:cs="Arial"/>
                <w:sz w:val="18"/>
                <w:szCs w:val="18"/>
              </w:rPr>
              <w:t>6.4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ACA5657" w14:textId="77777777" w:rsidR="00E32223" w:rsidRDefault="00E32223" w:rsidP="00E32223">
            <w:pPr>
              <w:jc w:val="right"/>
              <w:rPr>
                <w:rFonts w:cs="Arial"/>
                <w:sz w:val="18"/>
                <w:szCs w:val="18"/>
              </w:rPr>
            </w:pPr>
            <w:r>
              <w:rPr>
                <w:rFonts w:cs="Arial"/>
                <w:sz w:val="18"/>
                <w:szCs w:val="18"/>
              </w:rPr>
              <w:t>9,786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F5F2558" w14:textId="77777777" w:rsidR="00E32223" w:rsidRDefault="00E32223" w:rsidP="00E32223">
            <w:pPr>
              <w:jc w:val="right"/>
              <w:rPr>
                <w:rFonts w:cs="Arial"/>
                <w:sz w:val="18"/>
                <w:szCs w:val="18"/>
              </w:rPr>
            </w:pPr>
            <w:r>
              <w:rPr>
                <w:rFonts w:cs="Arial"/>
                <w:sz w:val="18"/>
                <w:szCs w:val="18"/>
              </w:rPr>
              <w:t>30.8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285D5D" w14:textId="77777777" w:rsidR="00E32223" w:rsidRDefault="00E32223" w:rsidP="00E32223">
            <w:pPr>
              <w:jc w:val="right"/>
              <w:rPr>
                <w:rFonts w:cs="Arial"/>
                <w:sz w:val="18"/>
                <w:szCs w:val="18"/>
              </w:rPr>
            </w:pPr>
            <w:r>
              <w:rPr>
                <w:rFonts w:cs="Arial"/>
                <w:sz w:val="18"/>
                <w:szCs w:val="18"/>
              </w:rPr>
              <w:t>27,429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7927BB2" w14:textId="77777777" w:rsidR="00E32223" w:rsidRDefault="00E32223" w:rsidP="00E32223">
            <w:pPr>
              <w:jc w:val="right"/>
              <w:rPr>
                <w:rFonts w:cs="Arial"/>
                <w:sz w:val="18"/>
                <w:szCs w:val="18"/>
              </w:rPr>
            </w:pPr>
            <w:r>
              <w:rPr>
                <w:rFonts w:cs="Arial"/>
                <w:sz w:val="18"/>
                <w:szCs w:val="18"/>
              </w:rPr>
              <w:t>86.5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A03D5F" w14:textId="77777777" w:rsidR="00E32223" w:rsidRDefault="00E32223" w:rsidP="00E32223">
            <w:pPr>
              <w:jc w:val="right"/>
              <w:rPr>
                <w:rFonts w:cs="Arial"/>
                <w:sz w:val="18"/>
                <w:szCs w:val="18"/>
              </w:rPr>
            </w:pPr>
            <w:r>
              <w:rPr>
                <w:rFonts w:cs="Arial"/>
                <w:sz w:val="18"/>
                <w:szCs w:val="18"/>
              </w:rPr>
              <w:t>2,073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35F39F4" w14:textId="77777777" w:rsidR="00E32223" w:rsidRDefault="00E32223" w:rsidP="00E32223">
            <w:pPr>
              <w:jc w:val="right"/>
              <w:rPr>
                <w:rFonts w:cs="Arial"/>
                <w:sz w:val="18"/>
                <w:szCs w:val="18"/>
              </w:rPr>
            </w:pPr>
            <w:r>
              <w:rPr>
                <w:rFonts w:cs="Arial"/>
                <w:sz w:val="18"/>
                <w:szCs w:val="18"/>
              </w:rPr>
              <w:t>6.5</w:t>
            </w:r>
          </w:p>
        </w:tc>
      </w:tr>
      <w:tr w:rsidR="00E32223" w:rsidRPr="005E65B9" w14:paraId="1E2EF109"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3FBAF48F" w14:textId="77777777" w:rsidR="00E32223" w:rsidRDefault="00E32223">
            <w:pPr>
              <w:rPr>
                <w:rFonts w:cs="Arial"/>
                <w:sz w:val="18"/>
                <w:szCs w:val="18"/>
              </w:rPr>
            </w:pPr>
            <w:r>
              <w:rPr>
                <w:rFonts w:cs="Arial"/>
                <w:sz w:val="18"/>
                <w:szCs w:val="18"/>
              </w:rPr>
              <w:t>European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244F981" w14:textId="77777777" w:rsidR="00E32223" w:rsidRDefault="00E32223" w:rsidP="00E32223">
            <w:pPr>
              <w:jc w:val="right"/>
              <w:rPr>
                <w:rFonts w:cs="Arial"/>
                <w:sz w:val="18"/>
                <w:szCs w:val="18"/>
              </w:rPr>
            </w:pPr>
            <w:r>
              <w:rPr>
                <w:rFonts w:cs="Arial"/>
                <w:sz w:val="18"/>
                <w:szCs w:val="18"/>
              </w:rPr>
              <w:t>8,748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B247E64" w14:textId="77777777" w:rsidR="00E32223" w:rsidRDefault="00E32223" w:rsidP="00E32223">
            <w:pPr>
              <w:jc w:val="right"/>
              <w:rPr>
                <w:rFonts w:cs="Arial"/>
                <w:sz w:val="18"/>
                <w:szCs w:val="18"/>
              </w:rPr>
            </w:pPr>
            <w:r>
              <w:rPr>
                <w:rFonts w:cs="Arial"/>
                <w:sz w:val="18"/>
                <w:szCs w:val="18"/>
              </w:rPr>
              <w:t>12.7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118278" w14:textId="77777777" w:rsidR="00E32223" w:rsidRDefault="00E32223" w:rsidP="00E32223">
            <w:pPr>
              <w:jc w:val="right"/>
              <w:rPr>
                <w:rFonts w:cs="Arial"/>
                <w:sz w:val="18"/>
                <w:szCs w:val="18"/>
              </w:rPr>
            </w:pPr>
            <w:r>
              <w:rPr>
                <w:rFonts w:cs="Arial"/>
                <w:sz w:val="18"/>
                <w:szCs w:val="18"/>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4C712A7" w14:textId="77777777" w:rsidR="00E32223" w:rsidRDefault="00E32223" w:rsidP="00E32223">
            <w:pPr>
              <w:jc w:val="right"/>
              <w:rPr>
                <w:rFonts w:cs="Arial"/>
                <w:sz w:val="18"/>
                <w:szCs w:val="18"/>
              </w:rPr>
            </w:pPr>
            <w:r>
              <w:rPr>
                <w:rFonts w:cs="Arial"/>
                <w:sz w:val="18"/>
                <w:szCs w:val="18"/>
              </w:rPr>
              <w:t>0.1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23816F" w14:textId="77777777" w:rsidR="00E32223" w:rsidRDefault="00E32223" w:rsidP="00E32223">
            <w:pPr>
              <w:jc w:val="right"/>
              <w:rPr>
                <w:rFonts w:cs="Arial"/>
                <w:sz w:val="18"/>
                <w:szCs w:val="18"/>
              </w:rPr>
            </w:pPr>
            <w:r>
              <w:rPr>
                <w:rFonts w:cs="Arial"/>
                <w:sz w:val="18"/>
                <w:szCs w:val="18"/>
              </w:rPr>
              <w:t>53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296754" w14:textId="77777777" w:rsidR="00E32223" w:rsidRDefault="00E32223" w:rsidP="00E32223">
            <w:pPr>
              <w:jc w:val="right"/>
              <w:rPr>
                <w:rFonts w:cs="Arial"/>
                <w:sz w:val="18"/>
                <w:szCs w:val="18"/>
              </w:rPr>
            </w:pPr>
            <w:r>
              <w:rPr>
                <w:rFonts w:cs="Arial"/>
                <w:sz w:val="18"/>
                <w:szCs w:val="18"/>
              </w:rPr>
              <w:t>0.6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6DB97D" w14:textId="77777777" w:rsidR="00E32223" w:rsidRDefault="00E32223" w:rsidP="00E32223">
            <w:pPr>
              <w:jc w:val="right"/>
              <w:rPr>
                <w:rFonts w:cs="Arial"/>
                <w:sz w:val="18"/>
                <w:szCs w:val="18"/>
              </w:rPr>
            </w:pPr>
            <w:r>
              <w:rPr>
                <w:rFonts w:cs="Arial"/>
                <w:sz w:val="18"/>
                <w:szCs w:val="18"/>
              </w:rPr>
              <w:t>510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871BE30" w14:textId="77777777" w:rsidR="00E32223" w:rsidRDefault="00E32223" w:rsidP="00E32223">
            <w:pPr>
              <w:jc w:val="right"/>
              <w:rPr>
                <w:rFonts w:cs="Arial"/>
                <w:sz w:val="18"/>
                <w:szCs w:val="18"/>
              </w:rPr>
            </w:pPr>
            <w:r>
              <w:rPr>
                <w:rFonts w:cs="Arial"/>
                <w:sz w:val="18"/>
                <w:szCs w:val="18"/>
              </w:rPr>
              <w:t>5.8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99FFBF" w14:textId="77777777" w:rsidR="00E32223" w:rsidRDefault="00E32223" w:rsidP="00E32223">
            <w:pPr>
              <w:jc w:val="right"/>
              <w:rPr>
                <w:rFonts w:cs="Arial"/>
                <w:sz w:val="18"/>
                <w:szCs w:val="18"/>
              </w:rPr>
            </w:pPr>
            <w:r>
              <w:rPr>
                <w:rFonts w:cs="Arial"/>
                <w:sz w:val="18"/>
                <w:szCs w:val="18"/>
              </w:rPr>
              <w:t>7,521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4F500BA" w14:textId="77777777" w:rsidR="00E32223" w:rsidRDefault="00E32223" w:rsidP="00E32223">
            <w:pPr>
              <w:jc w:val="right"/>
              <w:rPr>
                <w:rFonts w:cs="Arial"/>
                <w:sz w:val="18"/>
                <w:szCs w:val="18"/>
              </w:rPr>
            </w:pPr>
            <w:r>
              <w:rPr>
                <w:rFonts w:cs="Arial"/>
                <w:sz w:val="18"/>
                <w:szCs w:val="18"/>
              </w:rPr>
              <w:t>87.3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629BE35" w14:textId="77777777" w:rsidR="00E32223" w:rsidRDefault="00E32223" w:rsidP="00E32223">
            <w:pPr>
              <w:jc w:val="right"/>
              <w:rPr>
                <w:rFonts w:cs="Arial"/>
                <w:sz w:val="18"/>
                <w:szCs w:val="18"/>
              </w:rPr>
            </w:pPr>
            <w:r>
              <w:rPr>
                <w:rFonts w:cs="Arial"/>
                <w:sz w:val="18"/>
                <w:szCs w:val="18"/>
              </w:rPr>
              <w:t>7,451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A72BA8B" w14:textId="77777777" w:rsidR="00E32223" w:rsidRDefault="00E32223" w:rsidP="00E32223">
            <w:pPr>
              <w:jc w:val="right"/>
              <w:rPr>
                <w:rFonts w:cs="Arial"/>
                <w:sz w:val="18"/>
                <w:szCs w:val="18"/>
              </w:rPr>
            </w:pPr>
            <w:r>
              <w:rPr>
                <w:rFonts w:cs="Arial"/>
                <w:sz w:val="18"/>
                <w:szCs w:val="18"/>
              </w:rPr>
              <w:t>86.1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E6B1E52" w14:textId="77777777" w:rsidR="00E32223" w:rsidRDefault="00E32223" w:rsidP="00E32223">
            <w:pPr>
              <w:jc w:val="right"/>
              <w:rPr>
                <w:rFonts w:cs="Arial"/>
                <w:sz w:val="18"/>
                <w:szCs w:val="18"/>
              </w:rPr>
            </w:pPr>
            <w:r>
              <w:rPr>
                <w:rFonts w:cs="Arial"/>
                <w:sz w:val="18"/>
                <w:szCs w:val="18"/>
              </w:rPr>
              <w:t>540</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76EFA1" w14:textId="77777777" w:rsidR="00E32223" w:rsidRDefault="00E32223" w:rsidP="00E32223">
            <w:pPr>
              <w:jc w:val="right"/>
              <w:rPr>
                <w:rFonts w:cs="Arial"/>
                <w:sz w:val="18"/>
                <w:szCs w:val="18"/>
              </w:rPr>
            </w:pPr>
            <w:r>
              <w:rPr>
                <w:rFonts w:cs="Arial"/>
                <w:sz w:val="18"/>
                <w:szCs w:val="18"/>
              </w:rPr>
              <w:t>6.2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3D3C409" w14:textId="77777777" w:rsidR="00E32223" w:rsidRDefault="00E32223" w:rsidP="00E32223">
            <w:pPr>
              <w:jc w:val="right"/>
              <w:rPr>
                <w:rFonts w:cs="Arial"/>
                <w:sz w:val="18"/>
                <w:szCs w:val="18"/>
              </w:rPr>
            </w:pPr>
            <w:r>
              <w:rPr>
                <w:rFonts w:cs="Arial"/>
                <w:sz w:val="18"/>
                <w:szCs w:val="18"/>
              </w:rPr>
              <w:t>2,589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14713A" w14:textId="77777777" w:rsidR="00E32223" w:rsidRDefault="00E32223" w:rsidP="00E32223">
            <w:pPr>
              <w:jc w:val="right"/>
              <w:rPr>
                <w:rFonts w:cs="Arial"/>
                <w:sz w:val="18"/>
                <w:szCs w:val="18"/>
              </w:rPr>
            </w:pPr>
            <w:r>
              <w:rPr>
                <w:rFonts w:cs="Arial"/>
                <w:sz w:val="18"/>
                <w:szCs w:val="18"/>
              </w:rPr>
              <w:t>29.6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487D8A" w14:textId="77777777" w:rsidR="00E32223" w:rsidRDefault="00E32223" w:rsidP="00E32223">
            <w:pPr>
              <w:jc w:val="right"/>
              <w:rPr>
                <w:rFonts w:cs="Arial"/>
                <w:sz w:val="18"/>
                <w:szCs w:val="18"/>
              </w:rPr>
            </w:pPr>
            <w:r>
              <w:rPr>
                <w:rFonts w:cs="Arial"/>
                <w:sz w:val="18"/>
                <w:szCs w:val="18"/>
              </w:rPr>
              <w:t>8,090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04C4D7" w14:textId="77777777" w:rsidR="00E32223" w:rsidRDefault="00E32223" w:rsidP="00E32223">
            <w:pPr>
              <w:jc w:val="right"/>
              <w:rPr>
                <w:rFonts w:cs="Arial"/>
                <w:sz w:val="18"/>
                <w:szCs w:val="18"/>
              </w:rPr>
            </w:pPr>
            <w:r>
              <w:rPr>
                <w:rFonts w:cs="Arial"/>
                <w:sz w:val="18"/>
                <w:szCs w:val="18"/>
              </w:rPr>
              <w:t>92.6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3003E4D" w14:textId="77777777" w:rsidR="00E32223" w:rsidRDefault="00E32223" w:rsidP="00E32223">
            <w:pPr>
              <w:jc w:val="right"/>
              <w:rPr>
                <w:rFonts w:cs="Arial"/>
                <w:sz w:val="18"/>
                <w:szCs w:val="18"/>
              </w:rPr>
            </w:pPr>
            <w:r>
              <w:rPr>
                <w:rFonts w:cs="Arial"/>
                <w:sz w:val="18"/>
                <w:szCs w:val="18"/>
              </w:rPr>
              <w:t>541</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B62F3C6" w14:textId="77777777" w:rsidR="00E32223" w:rsidRDefault="00E32223" w:rsidP="00E32223">
            <w:pPr>
              <w:jc w:val="right"/>
              <w:rPr>
                <w:rFonts w:cs="Arial"/>
                <w:sz w:val="18"/>
                <w:szCs w:val="18"/>
              </w:rPr>
            </w:pPr>
            <w:r>
              <w:rPr>
                <w:rFonts w:cs="Arial"/>
                <w:sz w:val="18"/>
                <w:szCs w:val="18"/>
              </w:rPr>
              <w:t>61.9</w:t>
            </w:r>
          </w:p>
        </w:tc>
      </w:tr>
      <w:tr w:rsidR="00E32223" w:rsidRPr="005E65B9" w14:paraId="52425631"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9E1B4B9" w14:textId="77777777" w:rsidR="00E32223" w:rsidRDefault="00E32223">
            <w:pPr>
              <w:rPr>
                <w:rFonts w:cs="Arial"/>
                <w:sz w:val="18"/>
                <w:szCs w:val="18"/>
              </w:rPr>
            </w:pPr>
            <w:r>
              <w:rPr>
                <w:rFonts w:cs="Arial"/>
                <w:sz w:val="18"/>
                <w:szCs w:val="18"/>
              </w:rPr>
              <w:t>Puerto 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DED781" w14:textId="77777777" w:rsidR="00E32223" w:rsidRDefault="00E32223" w:rsidP="00E32223">
            <w:pPr>
              <w:jc w:val="right"/>
              <w:rPr>
                <w:rFonts w:cs="Arial"/>
                <w:sz w:val="18"/>
                <w:szCs w:val="18"/>
              </w:rPr>
            </w:pPr>
            <w:r>
              <w:rPr>
                <w:rFonts w:cs="Arial"/>
                <w:sz w:val="18"/>
                <w:szCs w:val="18"/>
              </w:rPr>
              <w:t>4,630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FE2F7B" w14:textId="77777777" w:rsidR="00E32223" w:rsidRDefault="00E32223" w:rsidP="00E32223">
            <w:pPr>
              <w:jc w:val="right"/>
              <w:rPr>
                <w:rFonts w:cs="Arial"/>
                <w:sz w:val="18"/>
                <w:szCs w:val="18"/>
              </w:rPr>
            </w:pPr>
            <w:r>
              <w:rPr>
                <w:rFonts w:cs="Arial"/>
                <w:sz w:val="18"/>
                <w:szCs w:val="18"/>
              </w:rPr>
              <w:t>6.7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703D54" w14:textId="77777777" w:rsidR="00E32223" w:rsidRDefault="00E32223" w:rsidP="00E32223">
            <w:pPr>
              <w:jc w:val="right"/>
              <w:rPr>
                <w:rFonts w:cs="Arial"/>
                <w:sz w:val="18"/>
                <w:szCs w:val="18"/>
              </w:rPr>
            </w:pPr>
            <w:r>
              <w:rPr>
                <w:rFonts w:cs="Arial"/>
                <w:sz w:val="18"/>
                <w:szCs w:val="18"/>
              </w:rPr>
              <w:t>110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7ED8978" w14:textId="77777777" w:rsidR="00E32223" w:rsidRDefault="00E32223" w:rsidP="00E32223">
            <w:pPr>
              <w:jc w:val="right"/>
              <w:rPr>
                <w:rFonts w:cs="Arial"/>
                <w:sz w:val="18"/>
                <w:szCs w:val="18"/>
              </w:rPr>
            </w:pPr>
            <w:r>
              <w:rPr>
                <w:rFonts w:cs="Arial"/>
                <w:sz w:val="18"/>
                <w:szCs w:val="18"/>
              </w:rPr>
              <w:t>2.4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BFA525" w14:textId="77777777" w:rsidR="00E32223" w:rsidRDefault="00E32223" w:rsidP="00E32223">
            <w:pPr>
              <w:jc w:val="right"/>
              <w:rPr>
                <w:rFonts w:cs="Arial"/>
                <w:sz w:val="18"/>
                <w:szCs w:val="18"/>
              </w:rPr>
            </w:pPr>
            <w:r>
              <w:rPr>
                <w:rFonts w:cs="Arial"/>
                <w:sz w:val="18"/>
                <w:szCs w:val="18"/>
              </w:rPr>
              <w:t>412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92F7381" w14:textId="77777777" w:rsidR="00E32223" w:rsidRDefault="00E32223" w:rsidP="00E32223">
            <w:pPr>
              <w:jc w:val="right"/>
              <w:rPr>
                <w:rFonts w:cs="Arial"/>
                <w:sz w:val="18"/>
                <w:szCs w:val="18"/>
              </w:rPr>
            </w:pPr>
            <w:r>
              <w:rPr>
                <w:rFonts w:cs="Arial"/>
                <w:sz w:val="18"/>
                <w:szCs w:val="18"/>
              </w:rPr>
              <w:t>8.9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6EE777" w14:textId="77777777" w:rsidR="00E32223" w:rsidRDefault="00E32223" w:rsidP="00E32223">
            <w:pPr>
              <w:jc w:val="right"/>
              <w:rPr>
                <w:rFonts w:cs="Arial"/>
                <w:sz w:val="18"/>
                <w:szCs w:val="18"/>
              </w:rPr>
            </w:pPr>
            <w:r>
              <w:rPr>
                <w:rFonts w:cs="Arial"/>
                <w:sz w:val="18"/>
                <w:szCs w:val="18"/>
              </w:rPr>
              <w:t>468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5B2A4A2" w14:textId="77777777" w:rsidR="00E32223" w:rsidRDefault="00E32223" w:rsidP="00E32223">
            <w:pPr>
              <w:jc w:val="right"/>
              <w:rPr>
                <w:rFonts w:cs="Arial"/>
                <w:sz w:val="18"/>
                <w:szCs w:val="18"/>
              </w:rPr>
            </w:pPr>
            <w:r>
              <w:rPr>
                <w:rFonts w:cs="Arial"/>
                <w:sz w:val="18"/>
                <w:szCs w:val="18"/>
              </w:rPr>
              <w:t>10.1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162C3FA" w14:textId="77777777" w:rsidR="00E32223" w:rsidRDefault="00E32223" w:rsidP="00E32223">
            <w:pPr>
              <w:jc w:val="right"/>
              <w:rPr>
                <w:rFonts w:cs="Arial"/>
                <w:sz w:val="18"/>
                <w:szCs w:val="18"/>
              </w:rPr>
            </w:pPr>
            <w:r>
              <w:rPr>
                <w:rFonts w:cs="Arial"/>
                <w:sz w:val="18"/>
                <w:szCs w:val="18"/>
              </w:rPr>
              <w:t>3,566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052198" w14:textId="77777777" w:rsidR="00E32223" w:rsidRDefault="00E32223" w:rsidP="00E32223">
            <w:pPr>
              <w:jc w:val="right"/>
              <w:rPr>
                <w:rFonts w:cs="Arial"/>
                <w:sz w:val="18"/>
                <w:szCs w:val="18"/>
              </w:rPr>
            </w:pPr>
            <w:r>
              <w:rPr>
                <w:rFonts w:cs="Arial"/>
                <w:sz w:val="18"/>
                <w:szCs w:val="18"/>
              </w:rPr>
              <w:t>78.7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0E67A8B" w14:textId="77777777" w:rsidR="00E32223" w:rsidRDefault="00E32223" w:rsidP="00E32223">
            <w:pPr>
              <w:jc w:val="right"/>
              <w:rPr>
                <w:rFonts w:cs="Arial"/>
                <w:sz w:val="18"/>
                <w:szCs w:val="18"/>
              </w:rPr>
            </w:pPr>
            <w:r>
              <w:rPr>
                <w:rFonts w:cs="Arial"/>
                <w:sz w:val="18"/>
                <w:szCs w:val="18"/>
              </w:rPr>
              <w:t>3,441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4F7F46D" w14:textId="77777777" w:rsidR="00E32223" w:rsidRDefault="00E32223" w:rsidP="00E32223">
            <w:pPr>
              <w:jc w:val="right"/>
              <w:rPr>
                <w:rFonts w:cs="Arial"/>
                <w:sz w:val="18"/>
                <w:szCs w:val="18"/>
              </w:rPr>
            </w:pPr>
            <w:r>
              <w:rPr>
                <w:rFonts w:cs="Arial"/>
                <w:sz w:val="18"/>
                <w:szCs w:val="18"/>
              </w:rPr>
              <w:t>75.1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768A97B" w14:textId="77777777" w:rsidR="00E32223" w:rsidRDefault="00E32223" w:rsidP="00E32223">
            <w:pPr>
              <w:jc w:val="right"/>
              <w:rPr>
                <w:rFonts w:cs="Arial"/>
                <w:sz w:val="18"/>
                <w:szCs w:val="18"/>
              </w:rPr>
            </w:pPr>
            <w:r>
              <w:rPr>
                <w:rFonts w:cs="Arial"/>
                <w:sz w:val="18"/>
                <w:szCs w:val="18"/>
              </w:rPr>
              <w:t>391</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53A89C8" w14:textId="77777777" w:rsidR="00E32223" w:rsidRDefault="00E32223" w:rsidP="00E32223">
            <w:pPr>
              <w:jc w:val="right"/>
              <w:rPr>
                <w:rFonts w:cs="Arial"/>
                <w:sz w:val="18"/>
                <w:szCs w:val="18"/>
              </w:rPr>
            </w:pPr>
            <w:r>
              <w:rPr>
                <w:rFonts w:cs="Arial"/>
                <w:sz w:val="18"/>
                <w:szCs w:val="18"/>
              </w:rPr>
              <w:t>8.4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1C49D0A" w14:textId="77777777" w:rsidR="00E32223" w:rsidRDefault="00E32223" w:rsidP="00E32223">
            <w:pPr>
              <w:jc w:val="right"/>
              <w:rPr>
                <w:rFonts w:cs="Arial"/>
                <w:sz w:val="18"/>
                <w:szCs w:val="18"/>
              </w:rPr>
            </w:pPr>
            <w:r>
              <w:rPr>
                <w:rFonts w:cs="Arial"/>
                <w:sz w:val="18"/>
                <w:szCs w:val="18"/>
              </w:rPr>
              <w:t>1,418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C96B3D" w14:textId="77777777" w:rsidR="00E32223" w:rsidRDefault="00E32223" w:rsidP="00E32223">
            <w:pPr>
              <w:jc w:val="right"/>
              <w:rPr>
                <w:rFonts w:cs="Arial"/>
                <w:sz w:val="18"/>
                <w:szCs w:val="18"/>
              </w:rPr>
            </w:pPr>
            <w:r>
              <w:rPr>
                <w:rFonts w:cs="Arial"/>
                <w:sz w:val="18"/>
                <w:szCs w:val="18"/>
              </w:rPr>
              <w:t>30.6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023DE81" w14:textId="77777777" w:rsidR="00E32223" w:rsidRDefault="00E32223" w:rsidP="00E32223">
            <w:pPr>
              <w:jc w:val="right"/>
              <w:rPr>
                <w:rFonts w:cs="Arial"/>
                <w:sz w:val="18"/>
                <w:szCs w:val="18"/>
              </w:rPr>
            </w:pPr>
            <w:r>
              <w:rPr>
                <w:rFonts w:cs="Arial"/>
                <w:sz w:val="18"/>
                <w:szCs w:val="18"/>
              </w:rPr>
              <w:t>3,620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1B9815" w14:textId="77777777" w:rsidR="00E32223" w:rsidRDefault="00E32223" w:rsidP="00E32223">
            <w:pPr>
              <w:jc w:val="right"/>
              <w:rPr>
                <w:rFonts w:cs="Arial"/>
                <w:sz w:val="18"/>
                <w:szCs w:val="18"/>
              </w:rPr>
            </w:pPr>
            <w:r>
              <w:rPr>
                <w:rFonts w:cs="Arial"/>
                <w:sz w:val="18"/>
                <w:szCs w:val="18"/>
              </w:rPr>
              <w:t>78.5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CA657B0" w14:textId="77777777" w:rsidR="00E32223" w:rsidRDefault="00E32223" w:rsidP="00E32223">
            <w:pPr>
              <w:jc w:val="right"/>
              <w:rPr>
                <w:rFonts w:cs="Arial"/>
                <w:sz w:val="18"/>
                <w:szCs w:val="18"/>
              </w:rPr>
            </w:pPr>
            <w:r>
              <w:rPr>
                <w:rFonts w:cs="Arial"/>
                <w:sz w:val="18"/>
                <w:szCs w:val="18"/>
              </w:rPr>
              <w:t>335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447EDF1E" w14:textId="77777777" w:rsidR="00E32223" w:rsidRDefault="00E32223" w:rsidP="00E32223">
            <w:pPr>
              <w:jc w:val="right"/>
              <w:rPr>
                <w:rFonts w:cs="Arial"/>
                <w:sz w:val="18"/>
                <w:szCs w:val="18"/>
              </w:rPr>
            </w:pPr>
            <w:r>
              <w:rPr>
                <w:rFonts w:cs="Arial"/>
                <w:sz w:val="18"/>
                <w:szCs w:val="18"/>
              </w:rPr>
              <w:t>7.2</w:t>
            </w:r>
          </w:p>
        </w:tc>
      </w:tr>
      <w:tr w:rsidR="00E32223" w:rsidRPr="005E65B9" w14:paraId="0052E966"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55F17CE7" w14:textId="77777777" w:rsidR="00E32223" w:rsidRDefault="00E32223">
            <w:pPr>
              <w:rPr>
                <w:rFonts w:cs="Arial"/>
                <w:sz w:val="18"/>
                <w:szCs w:val="18"/>
              </w:rPr>
            </w:pPr>
            <w:r>
              <w:rPr>
                <w:rFonts w:cs="Arial"/>
                <w:sz w:val="18"/>
                <w:szCs w:val="18"/>
              </w:rPr>
              <w:t>Dominican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C51815C" w14:textId="77777777" w:rsidR="00E32223" w:rsidRDefault="00E32223" w:rsidP="00E32223">
            <w:pPr>
              <w:jc w:val="right"/>
              <w:rPr>
                <w:rFonts w:cs="Arial"/>
                <w:sz w:val="18"/>
                <w:szCs w:val="18"/>
              </w:rPr>
            </w:pPr>
            <w:r>
              <w:rPr>
                <w:rFonts w:cs="Arial"/>
                <w:sz w:val="18"/>
                <w:szCs w:val="18"/>
              </w:rPr>
              <w:t>3,308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DC7F49" w14:textId="77777777" w:rsidR="00E32223" w:rsidRDefault="00E32223" w:rsidP="00E32223">
            <w:pPr>
              <w:jc w:val="right"/>
              <w:rPr>
                <w:rFonts w:cs="Arial"/>
                <w:sz w:val="18"/>
                <w:szCs w:val="18"/>
              </w:rPr>
            </w:pPr>
            <w:r>
              <w:rPr>
                <w:rFonts w:cs="Arial"/>
                <w:sz w:val="18"/>
                <w:szCs w:val="18"/>
              </w:rPr>
              <w:t>4.8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F0BFDB2" w14:textId="77777777" w:rsidR="00E32223" w:rsidRDefault="00E32223" w:rsidP="00E32223">
            <w:pPr>
              <w:jc w:val="right"/>
              <w:rPr>
                <w:rFonts w:cs="Arial"/>
                <w:sz w:val="18"/>
                <w:szCs w:val="18"/>
              </w:rPr>
            </w:pPr>
            <w:r>
              <w:rPr>
                <w:rFonts w:cs="Arial"/>
                <w:sz w:val="18"/>
                <w:szCs w:val="18"/>
              </w:rPr>
              <w:t>45</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A1057E7" w14:textId="77777777" w:rsidR="00E32223" w:rsidRDefault="00E32223" w:rsidP="00E32223">
            <w:pPr>
              <w:jc w:val="right"/>
              <w:rPr>
                <w:rFonts w:cs="Arial"/>
                <w:sz w:val="18"/>
                <w:szCs w:val="18"/>
              </w:rPr>
            </w:pPr>
            <w:r>
              <w:rPr>
                <w:rFonts w:cs="Arial"/>
                <w:sz w:val="18"/>
                <w:szCs w:val="18"/>
              </w:rPr>
              <w:t>1.4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0090246" w14:textId="77777777" w:rsidR="00E32223" w:rsidRDefault="00E32223" w:rsidP="00E32223">
            <w:pPr>
              <w:jc w:val="right"/>
              <w:rPr>
                <w:rFonts w:cs="Arial"/>
                <w:sz w:val="18"/>
                <w:szCs w:val="18"/>
              </w:rPr>
            </w:pPr>
            <w:r>
              <w:rPr>
                <w:rFonts w:cs="Arial"/>
                <w:sz w:val="18"/>
                <w:szCs w:val="18"/>
              </w:rPr>
              <w:t>195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4A90A9B" w14:textId="77777777" w:rsidR="00E32223" w:rsidRDefault="00E32223" w:rsidP="00E32223">
            <w:pPr>
              <w:jc w:val="right"/>
              <w:rPr>
                <w:rFonts w:cs="Arial"/>
                <w:sz w:val="18"/>
                <w:szCs w:val="18"/>
              </w:rPr>
            </w:pPr>
            <w:r>
              <w:rPr>
                <w:rFonts w:cs="Arial"/>
                <w:sz w:val="18"/>
                <w:szCs w:val="18"/>
              </w:rPr>
              <w:t>5.9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408813F" w14:textId="77777777" w:rsidR="00E32223" w:rsidRDefault="00E32223" w:rsidP="00E32223">
            <w:pPr>
              <w:jc w:val="right"/>
              <w:rPr>
                <w:rFonts w:cs="Arial"/>
                <w:sz w:val="18"/>
                <w:szCs w:val="18"/>
              </w:rPr>
            </w:pPr>
            <w:r>
              <w:rPr>
                <w:rFonts w:cs="Arial"/>
                <w:sz w:val="18"/>
                <w:szCs w:val="18"/>
              </w:rPr>
              <w:t>289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533CC8" w14:textId="77777777" w:rsidR="00E32223" w:rsidRDefault="00E32223" w:rsidP="00E32223">
            <w:pPr>
              <w:jc w:val="right"/>
              <w:rPr>
                <w:rFonts w:cs="Arial"/>
                <w:sz w:val="18"/>
                <w:szCs w:val="18"/>
              </w:rPr>
            </w:pPr>
            <w:r>
              <w:rPr>
                <w:rFonts w:cs="Arial"/>
                <w:sz w:val="18"/>
                <w:szCs w:val="18"/>
              </w:rPr>
              <w:t>8.8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54F97E7" w14:textId="77777777" w:rsidR="00E32223" w:rsidRDefault="00E32223" w:rsidP="00E32223">
            <w:pPr>
              <w:jc w:val="right"/>
              <w:rPr>
                <w:rFonts w:cs="Arial"/>
                <w:sz w:val="18"/>
                <w:szCs w:val="18"/>
              </w:rPr>
            </w:pPr>
            <w:r>
              <w:rPr>
                <w:rFonts w:cs="Arial"/>
                <w:sz w:val="18"/>
                <w:szCs w:val="18"/>
              </w:rPr>
              <w:t>2,521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9834B30" w14:textId="77777777" w:rsidR="00E32223" w:rsidRDefault="00E32223" w:rsidP="00E32223">
            <w:pPr>
              <w:jc w:val="right"/>
              <w:rPr>
                <w:rFonts w:cs="Arial"/>
                <w:sz w:val="18"/>
                <w:szCs w:val="18"/>
              </w:rPr>
            </w:pPr>
            <w:r>
              <w:rPr>
                <w:rFonts w:cs="Arial"/>
                <w:sz w:val="18"/>
                <w:szCs w:val="18"/>
              </w:rPr>
              <w:t>77.9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CE85B35" w14:textId="77777777" w:rsidR="00E32223" w:rsidRDefault="00E32223" w:rsidP="00E32223">
            <w:pPr>
              <w:jc w:val="right"/>
              <w:rPr>
                <w:rFonts w:cs="Arial"/>
                <w:sz w:val="18"/>
                <w:szCs w:val="18"/>
              </w:rPr>
            </w:pPr>
            <w:r>
              <w:rPr>
                <w:rFonts w:cs="Arial"/>
                <w:sz w:val="18"/>
                <w:szCs w:val="18"/>
              </w:rPr>
              <w:t>2,395</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8FFFA3D" w14:textId="77777777" w:rsidR="00E32223" w:rsidRDefault="00E32223" w:rsidP="00E32223">
            <w:pPr>
              <w:jc w:val="right"/>
              <w:rPr>
                <w:rFonts w:cs="Arial"/>
                <w:sz w:val="18"/>
                <w:szCs w:val="18"/>
              </w:rPr>
            </w:pPr>
            <w:r>
              <w:rPr>
                <w:rFonts w:cs="Arial"/>
                <w:sz w:val="18"/>
                <w:szCs w:val="18"/>
              </w:rPr>
              <w:t>73.7</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F2FC4E8" w14:textId="77777777" w:rsidR="00E32223" w:rsidRDefault="00E32223" w:rsidP="00E32223">
            <w:pPr>
              <w:jc w:val="right"/>
              <w:rPr>
                <w:rFonts w:cs="Arial"/>
                <w:sz w:val="18"/>
                <w:szCs w:val="18"/>
              </w:rPr>
            </w:pPr>
            <w:r>
              <w:rPr>
                <w:rFonts w:cs="Arial"/>
                <w:sz w:val="18"/>
                <w:szCs w:val="18"/>
              </w:rPr>
              <w:t>241</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6A1F4CF" w14:textId="77777777" w:rsidR="00E32223" w:rsidRDefault="00E32223" w:rsidP="00E32223">
            <w:pPr>
              <w:jc w:val="right"/>
              <w:rPr>
                <w:rFonts w:cs="Arial"/>
                <w:sz w:val="18"/>
                <w:szCs w:val="18"/>
              </w:rPr>
            </w:pPr>
            <w:r>
              <w:rPr>
                <w:rFonts w:cs="Arial"/>
                <w:sz w:val="18"/>
                <w:szCs w:val="18"/>
              </w:rPr>
              <w:t>7.3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39A534" w14:textId="77777777" w:rsidR="00E32223" w:rsidRDefault="00E32223" w:rsidP="00E32223">
            <w:pPr>
              <w:jc w:val="right"/>
              <w:rPr>
                <w:rFonts w:cs="Arial"/>
                <w:sz w:val="18"/>
                <w:szCs w:val="18"/>
              </w:rPr>
            </w:pPr>
            <w:r>
              <w:rPr>
                <w:rFonts w:cs="Arial"/>
                <w:sz w:val="18"/>
                <w:szCs w:val="18"/>
              </w:rPr>
              <w:t>1,238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83AD55" w14:textId="77777777" w:rsidR="00E32223" w:rsidRDefault="00E32223" w:rsidP="00E32223">
            <w:pPr>
              <w:jc w:val="right"/>
              <w:rPr>
                <w:rFonts w:cs="Arial"/>
                <w:sz w:val="18"/>
                <w:szCs w:val="18"/>
              </w:rPr>
            </w:pPr>
            <w:r>
              <w:rPr>
                <w:rFonts w:cs="Arial"/>
                <w:sz w:val="18"/>
                <w:szCs w:val="18"/>
              </w:rPr>
              <w:t>37.4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9D7005" w14:textId="77777777" w:rsidR="00E32223" w:rsidRDefault="00E32223" w:rsidP="00E32223">
            <w:pPr>
              <w:jc w:val="right"/>
              <w:rPr>
                <w:rFonts w:cs="Arial"/>
                <w:sz w:val="18"/>
                <w:szCs w:val="18"/>
              </w:rPr>
            </w:pPr>
            <w:r>
              <w:rPr>
                <w:rFonts w:cs="Arial"/>
                <w:sz w:val="18"/>
                <w:szCs w:val="18"/>
              </w:rPr>
              <w:t>2,916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DF3700" w14:textId="77777777" w:rsidR="00E32223" w:rsidRDefault="00E32223" w:rsidP="00E32223">
            <w:pPr>
              <w:jc w:val="right"/>
              <w:rPr>
                <w:rFonts w:cs="Arial"/>
                <w:sz w:val="18"/>
                <w:szCs w:val="18"/>
              </w:rPr>
            </w:pPr>
            <w:r>
              <w:rPr>
                <w:rFonts w:cs="Arial"/>
                <w:sz w:val="18"/>
                <w:szCs w:val="18"/>
              </w:rPr>
              <w:t>88.4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4DC3E8" w14:textId="77777777" w:rsidR="00E32223" w:rsidRDefault="00E32223" w:rsidP="00E32223">
            <w:pPr>
              <w:jc w:val="right"/>
              <w:rPr>
                <w:rFonts w:cs="Arial"/>
                <w:sz w:val="18"/>
                <w:szCs w:val="18"/>
              </w:rPr>
            </w:pPr>
            <w:r>
              <w:rPr>
                <w:rFonts w:cs="Arial"/>
                <w:sz w:val="18"/>
                <w:szCs w:val="18"/>
              </w:rPr>
              <w:t>219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C616B01" w14:textId="77777777" w:rsidR="00E32223" w:rsidRDefault="00E32223" w:rsidP="00E32223">
            <w:pPr>
              <w:jc w:val="right"/>
              <w:rPr>
                <w:rFonts w:cs="Arial"/>
                <w:sz w:val="18"/>
                <w:szCs w:val="18"/>
              </w:rPr>
            </w:pPr>
            <w:r>
              <w:rPr>
                <w:rFonts w:cs="Arial"/>
                <w:sz w:val="18"/>
                <w:szCs w:val="18"/>
              </w:rPr>
              <w:t>6.6</w:t>
            </w:r>
          </w:p>
        </w:tc>
      </w:tr>
      <w:tr w:rsidR="00E32223" w:rsidRPr="005E65B9" w14:paraId="7DC5FC0E"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7D08DFA" w14:textId="77777777" w:rsidR="00E32223" w:rsidRDefault="00E32223">
            <w:pPr>
              <w:rPr>
                <w:rFonts w:cs="Arial"/>
                <w:sz w:val="18"/>
                <w:szCs w:val="18"/>
              </w:rPr>
            </w:pPr>
            <w:r>
              <w:rPr>
                <w:rFonts w:cs="Arial"/>
                <w:sz w:val="18"/>
                <w:szCs w:val="18"/>
              </w:rPr>
              <w:t>African 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6E371D5" w14:textId="77777777" w:rsidR="00E32223" w:rsidRDefault="00E32223" w:rsidP="00E32223">
            <w:pPr>
              <w:jc w:val="right"/>
              <w:rPr>
                <w:rFonts w:cs="Arial"/>
                <w:sz w:val="18"/>
                <w:szCs w:val="18"/>
              </w:rPr>
            </w:pPr>
            <w:r>
              <w:rPr>
                <w:rFonts w:cs="Arial"/>
                <w:sz w:val="18"/>
                <w:szCs w:val="18"/>
              </w:rPr>
              <w:t>3,304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92E192" w14:textId="77777777" w:rsidR="00E32223" w:rsidRDefault="00E32223" w:rsidP="00E32223">
            <w:pPr>
              <w:jc w:val="right"/>
              <w:rPr>
                <w:rFonts w:cs="Arial"/>
                <w:sz w:val="18"/>
                <w:szCs w:val="18"/>
              </w:rPr>
            </w:pPr>
            <w:r>
              <w:rPr>
                <w:rFonts w:cs="Arial"/>
                <w:sz w:val="18"/>
                <w:szCs w:val="18"/>
              </w:rPr>
              <w:t>4.8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3E4697E" w14:textId="77777777" w:rsidR="00E32223" w:rsidRDefault="00E32223" w:rsidP="00E32223">
            <w:pPr>
              <w:jc w:val="right"/>
              <w:rPr>
                <w:rFonts w:cs="Arial"/>
                <w:sz w:val="18"/>
                <w:szCs w:val="18"/>
              </w:rPr>
            </w:pPr>
            <w:r>
              <w:rPr>
                <w:rFonts w:cs="Arial"/>
                <w:sz w:val="18"/>
                <w:szCs w:val="18"/>
              </w:rPr>
              <w:t>42</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CAFDD3F" w14:textId="77777777" w:rsidR="00E32223" w:rsidRDefault="00E32223" w:rsidP="00E32223">
            <w:pPr>
              <w:jc w:val="right"/>
              <w:rPr>
                <w:rFonts w:cs="Arial"/>
                <w:sz w:val="18"/>
                <w:szCs w:val="18"/>
              </w:rPr>
            </w:pPr>
            <w:r>
              <w:rPr>
                <w:rFonts w:cs="Arial"/>
                <w:sz w:val="18"/>
                <w:szCs w:val="18"/>
              </w:rPr>
              <w:t>1.3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C75E87" w14:textId="77777777" w:rsidR="00E32223" w:rsidRDefault="00E32223" w:rsidP="00E32223">
            <w:pPr>
              <w:jc w:val="right"/>
              <w:rPr>
                <w:rFonts w:cs="Arial"/>
                <w:sz w:val="18"/>
                <w:szCs w:val="18"/>
              </w:rPr>
            </w:pPr>
            <w:r>
              <w:rPr>
                <w:rFonts w:cs="Arial"/>
                <w:sz w:val="18"/>
                <w:szCs w:val="18"/>
              </w:rPr>
              <w:t>157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823410" w14:textId="77777777" w:rsidR="00E32223" w:rsidRDefault="00E32223" w:rsidP="00E32223">
            <w:pPr>
              <w:jc w:val="right"/>
              <w:rPr>
                <w:rFonts w:cs="Arial"/>
                <w:sz w:val="18"/>
                <w:szCs w:val="18"/>
              </w:rPr>
            </w:pPr>
            <w:r>
              <w:rPr>
                <w:rFonts w:cs="Arial"/>
                <w:sz w:val="18"/>
                <w:szCs w:val="18"/>
              </w:rPr>
              <w:t>4.8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6142D8A" w14:textId="77777777" w:rsidR="00E32223" w:rsidRDefault="00E32223" w:rsidP="00E32223">
            <w:pPr>
              <w:jc w:val="right"/>
              <w:rPr>
                <w:rFonts w:cs="Arial"/>
                <w:sz w:val="18"/>
                <w:szCs w:val="18"/>
              </w:rPr>
            </w:pPr>
            <w:r>
              <w:rPr>
                <w:rFonts w:cs="Arial"/>
                <w:sz w:val="18"/>
                <w:szCs w:val="18"/>
              </w:rPr>
              <w:t>439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F23FE45" w14:textId="77777777" w:rsidR="00E32223" w:rsidRDefault="00E32223" w:rsidP="00E32223">
            <w:pPr>
              <w:jc w:val="right"/>
              <w:rPr>
                <w:rFonts w:cs="Arial"/>
                <w:sz w:val="18"/>
                <w:szCs w:val="18"/>
              </w:rPr>
            </w:pPr>
            <w:r>
              <w:rPr>
                <w:rFonts w:cs="Arial"/>
                <w:sz w:val="18"/>
                <w:szCs w:val="18"/>
              </w:rPr>
              <w:t>13.3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2DE6F91" w14:textId="77777777" w:rsidR="00E32223" w:rsidRDefault="00E32223" w:rsidP="00E32223">
            <w:pPr>
              <w:jc w:val="right"/>
              <w:rPr>
                <w:rFonts w:cs="Arial"/>
                <w:sz w:val="18"/>
                <w:szCs w:val="18"/>
              </w:rPr>
            </w:pPr>
            <w:r>
              <w:rPr>
                <w:rFonts w:cs="Arial"/>
                <w:sz w:val="18"/>
                <w:szCs w:val="18"/>
              </w:rPr>
              <w:t>2,458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6AC0A0" w14:textId="77777777" w:rsidR="00E32223" w:rsidRDefault="00E32223" w:rsidP="00E32223">
            <w:pPr>
              <w:jc w:val="right"/>
              <w:rPr>
                <w:rFonts w:cs="Arial"/>
                <w:sz w:val="18"/>
                <w:szCs w:val="18"/>
              </w:rPr>
            </w:pPr>
            <w:r>
              <w:rPr>
                <w:rFonts w:cs="Arial"/>
                <w:sz w:val="18"/>
                <w:szCs w:val="18"/>
              </w:rPr>
              <w:t>76.2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C6CA7BE" w14:textId="77777777" w:rsidR="00E32223" w:rsidRDefault="00E32223" w:rsidP="00E32223">
            <w:pPr>
              <w:jc w:val="right"/>
              <w:rPr>
                <w:rFonts w:cs="Arial"/>
                <w:sz w:val="18"/>
                <w:szCs w:val="18"/>
              </w:rPr>
            </w:pPr>
            <w:r>
              <w:rPr>
                <w:rFonts w:cs="Arial"/>
                <w:sz w:val="18"/>
                <w:szCs w:val="18"/>
              </w:rPr>
              <w:t>2,367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F6C1A56" w14:textId="77777777" w:rsidR="00E32223" w:rsidRDefault="00E32223" w:rsidP="00E32223">
            <w:pPr>
              <w:jc w:val="right"/>
              <w:rPr>
                <w:rFonts w:cs="Arial"/>
                <w:sz w:val="18"/>
                <w:szCs w:val="18"/>
              </w:rPr>
            </w:pPr>
            <w:r>
              <w:rPr>
                <w:rFonts w:cs="Arial"/>
                <w:sz w:val="18"/>
                <w:szCs w:val="18"/>
              </w:rPr>
              <w:t>72.6</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3B27E4" w14:textId="77777777" w:rsidR="00E32223" w:rsidRDefault="00E32223" w:rsidP="00E32223">
            <w:pPr>
              <w:jc w:val="right"/>
              <w:rPr>
                <w:rFonts w:cs="Arial"/>
                <w:sz w:val="18"/>
                <w:szCs w:val="18"/>
              </w:rPr>
            </w:pPr>
            <w:r>
              <w:rPr>
                <w:rFonts w:cs="Arial"/>
                <w:sz w:val="18"/>
                <w:szCs w:val="18"/>
              </w:rPr>
              <w:t>292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7616B8" w14:textId="77777777" w:rsidR="00E32223" w:rsidRDefault="00E32223" w:rsidP="00E32223">
            <w:pPr>
              <w:jc w:val="right"/>
              <w:rPr>
                <w:rFonts w:cs="Arial"/>
                <w:sz w:val="18"/>
                <w:szCs w:val="18"/>
              </w:rPr>
            </w:pPr>
            <w:r>
              <w:rPr>
                <w:rFonts w:cs="Arial"/>
                <w:sz w:val="18"/>
                <w:szCs w:val="18"/>
              </w:rPr>
              <w:t>8.8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524FDC" w14:textId="77777777" w:rsidR="00E32223" w:rsidRDefault="00E32223" w:rsidP="00E32223">
            <w:pPr>
              <w:jc w:val="right"/>
              <w:rPr>
                <w:rFonts w:cs="Arial"/>
                <w:sz w:val="18"/>
                <w:szCs w:val="18"/>
              </w:rPr>
            </w:pPr>
            <w:r>
              <w:rPr>
                <w:rFonts w:cs="Arial"/>
                <w:sz w:val="18"/>
                <w:szCs w:val="18"/>
              </w:rPr>
              <w:t>1,074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6CE7B8B" w14:textId="77777777" w:rsidR="00E32223" w:rsidRDefault="00E32223" w:rsidP="00E32223">
            <w:pPr>
              <w:jc w:val="right"/>
              <w:rPr>
                <w:rFonts w:cs="Arial"/>
                <w:sz w:val="18"/>
                <w:szCs w:val="18"/>
              </w:rPr>
            </w:pPr>
            <w:r>
              <w:rPr>
                <w:rFonts w:cs="Arial"/>
                <w:sz w:val="18"/>
                <w:szCs w:val="18"/>
              </w:rPr>
              <w:t>32.5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666E6B" w14:textId="77777777" w:rsidR="00E32223" w:rsidRDefault="00E32223" w:rsidP="00E32223">
            <w:pPr>
              <w:jc w:val="right"/>
              <w:rPr>
                <w:rFonts w:cs="Arial"/>
                <w:sz w:val="18"/>
                <w:szCs w:val="18"/>
              </w:rPr>
            </w:pPr>
            <w:r>
              <w:rPr>
                <w:rFonts w:cs="Arial"/>
                <w:sz w:val="18"/>
                <w:szCs w:val="18"/>
              </w:rPr>
              <w:t>2,720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6A6E080" w14:textId="77777777" w:rsidR="00E32223" w:rsidRDefault="00E32223" w:rsidP="00E32223">
            <w:pPr>
              <w:jc w:val="right"/>
              <w:rPr>
                <w:rFonts w:cs="Arial"/>
                <w:sz w:val="18"/>
                <w:szCs w:val="18"/>
              </w:rPr>
            </w:pPr>
            <w:r>
              <w:rPr>
                <w:rFonts w:cs="Arial"/>
                <w:sz w:val="18"/>
                <w:szCs w:val="18"/>
              </w:rPr>
              <w:t>82.6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FF8256" w14:textId="77777777" w:rsidR="00E32223" w:rsidRDefault="00E32223" w:rsidP="00E32223">
            <w:pPr>
              <w:jc w:val="right"/>
              <w:rPr>
                <w:rFonts w:cs="Arial"/>
                <w:sz w:val="18"/>
                <w:szCs w:val="18"/>
              </w:rPr>
            </w:pPr>
            <w:r>
              <w:rPr>
                <w:rFonts w:cs="Arial"/>
                <w:sz w:val="18"/>
                <w:szCs w:val="18"/>
              </w:rPr>
              <w:t>189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738168D" w14:textId="77777777" w:rsidR="00E32223" w:rsidRDefault="00E32223" w:rsidP="00E32223">
            <w:pPr>
              <w:jc w:val="right"/>
              <w:rPr>
                <w:rFonts w:cs="Arial"/>
                <w:sz w:val="18"/>
                <w:szCs w:val="18"/>
              </w:rPr>
            </w:pPr>
            <w:r>
              <w:rPr>
                <w:rFonts w:cs="Arial"/>
                <w:sz w:val="18"/>
                <w:szCs w:val="18"/>
              </w:rPr>
              <w:t>5.7</w:t>
            </w:r>
          </w:p>
        </w:tc>
      </w:tr>
      <w:tr w:rsidR="00E32223" w:rsidRPr="005E65B9" w14:paraId="4A49A3A9"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2F63A750" w14:textId="77777777" w:rsidR="00E32223" w:rsidRDefault="00E32223">
            <w:pPr>
              <w:rPr>
                <w:rFonts w:cs="Arial"/>
                <w:sz w:val="18"/>
                <w:szCs w:val="18"/>
              </w:rPr>
            </w:pPr>
            <w:r>
              <w:rPr>
                <w:rFonts w:cs="Arial"/>
                <w:sz w:val="18"/>
                <w:szCs w:val="18"/>
              </w:rPr>
              <w:t>Brazilian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D167637" w14:textId="77777777" w:rsidR="00E32223" w:rsidRDefault="00E32223" w:rsidP="00E32223">
            <w:pPr>
              <w:jc w:val="right"/>
              <w:rPr>
                <w:rFonts w:cs="Arial"/>
                <w:sz w:val="18"/>
                <w:szCs w:val="18"/>
              </w:rPr>
            </w:pPr>
            <w:r>
              <w:rPr>
                <w:rFonts w:cs="Arial"/>
                <w:sz w:val="18"/>
                <w:szCs w:val="18"/>
              </w:rPr>
              <w:t>2,313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1C1E0C5" w14:textId="77777777" w:rsidR="00E32223" w:rsidRDefault="00E32223" w:rsidP="00E32223">
            <w:pPr>
              <w:jc w:val="right"/>
              <w:rPr>
                <w:rFonts w:cs="Arial"/>
                <w:sz w:val="18"/>
                <w:szCs w:val="18"/>
              </w:rPr>
            </w:pPr>
            <w:r>
              <w:rPr>
                <w:rFonts w:cs="Arial"/>
                <w:sz w:val="18"/>
                <w:szCs w:val="18"/>
              </w:rPr>
              <w:t>3.3</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D88F4E" w14:textId="77777777" w:rsidR="00E32223" w:rsidRDefault="00E32223" w:rsidP="00E32223">
            <w:pPr>
              <w:jc w:val="right"/>
              <w:rPr>
                <w:rFonts w:cs="Arial"/>
                <w:sz w:val="18"/>
                <w:szCs w:val="18"/>
              </w:rPr>
            </w:pPr>
            <w:r>
              <w:rPr>
                <w:rFonts w:cs="Arial"/>
                <w:sz w:val="18"/>
                <w:szCs w:val="18"/>
              </w:rPr>
              <w:t>17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FFE5D7B" w14:textId="77777777" w:rsidR="00E32223" w:rsidRDefault="00E32223" w:rsidP="00E32223">
            <w:pPr>
              <w:jc w:val="right"/>
              <w:rPr>
                <w:rFonts w:cs="Arial"/>
                <w:sz w:val="18"/>
                <w:szCs w:val="18"/>
              </w:rPr>
            </w:pPr>
            <w:r>
              <w:rPr>
                <w:rFonts w:cs="Arial"/>
                <w:sz w:val="18"/>
                <w:szCs w:val="18"/>
              </w:rPr>
              <w:t>0.7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C5526B8" w14:textId="77777777" w:rsidR="00E32223" w:rsidRDefault="00E32223" w:rsidP="00E32223">
            <w:pPr>
              <w:jc w:val="right"/>
              <w:rPr>
                <w:rFonts w:cs="Arial"/>
                <w:sz w:val="18"/>
                <w:szCs w:val="18"/>
              </w:rPr>
            </w:pPr>
            <w:r>
              <w:rPr>
                <w:rFonts w:cs="Arial"/>
                <w:sz w:val="18"/>
                <w:szCs w:val="18"/>
              </w:rPr>
              <w:t>51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BB32BE" w14:textId="77777777" w:rsidR="00E32223" w:rsidRDefault="00E32223" w:rsidP="00E32223">
            <w:pPr>
              <w:jc w:val="right"/>
              <w:rPr>
                <w:rFonts w:cs="Arial"/>
                <w:sz w:val="18"/>
                <w:szCs w:val="18"/>
              </w:rPr>
            </w:pPr>
            <w:r>
              <w:rPr>
                <w:rFonts w:cs="Arial"/>
                <w:sz w:val="18"/>
                <w:szCs w:val="18"/>
              </w:rPr>
              <w:t>2.2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D966AF5" w14:textId="77777777" w:rsidR="00E32223" w:rsidRDefault="00E32223" w:rsidP="00E32223">
            <w:pPr>
              <w:jc w:val="right"/>
              <w:rPr>
                <w:rFonts w:cs="Arial"/>
                <w:sz w:val="18"/>
                <w:szCs w:val="18"/>
              </w:rPr>
            </w:pPr>
            <w:r>
              <w:rPr>
                <w:rFonts w:cs="Arial"/>
                <w:sz w:val="18"/>
                <w:szCs w:val="18"/>
              </w:rPr>
              <w:t>171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E91FADD" w14:textId="77777777" w:rsidR="00E32223" w:rsidRDefault="00E32223" w:rsidP="00E32223">
            <w:pPr>
              <w:jc w:val="right"/>
              <w:rPr>
                <w:rFonts w:cs="Arial"/>
                <w:sz w:val="18"/>
                <w:szCs w:val="18"/>
              </w:rPr>
            </w:pPr>
            <w:r>
              <w:rPr>
                <w:rFonts w:cs="Arial"/>
                <w:sz w:val="18"/>
                <w:szCs w:val="18"/>
              </w:rPr>
              <w:t>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51E387" w14:textId="77777777" w:rsidR="00E32223" w:rsidRDefault="00E32223" w:rsidP="00E32223">
            <w:pPr>
              <w:jc w:val="right"/>
              <w:rPr>
                <w:rFonts w:cs="Arial"/>
                <w:sz w:val="18"/>
                <w:szCs w:val="18"/>
              </w:rPr>
            </w:pPr>
            <w:r>
              <w:rPr>
                <w:rFonts w:cs="Arial"/>
                <w:sz w:val="18"/>
                <w:szCs w:val="18"/>
              </w:rPr>
              <w:t>1,723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927374" w14:textId="77777777" w:rsidR="00E32223" w:rsidRDefault="00E32223" w:rsidP="00E32223">
            <w:pPr>
              <w:jc w:val="right"/>
              <w:rPr>
                <w:rFonts w:cs="Arial"/>
                <w:sz w:val="18"/>
                <w:szCs w:val="18"/>
              </w:rPr>
            </w:pPr>
            <w:r>
              <w:rPr>
                <w:rFonts w:cs="Arial"/>
                <w:sz w:val="18"/>
                <w:szCs w:val="18"/>
              </w:rPr>
              <w:t>75.6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66418EF" w14:textId="77777777" w:rsidR="00E32223" w:rsidRDefault="00E32223" w:rsidP="00E32223">
            <w:pPr>
              <w:jc w:val="right"/>
              <w:rPr>
                <w:rFonts w:cs="Arial"/>
                <w:sz w:val="18"/>
                <w:szCs w:val="18"/>
              </w:rPr>
            </w:pPr>
            <w:r>
              <w:rPr>
                <w:rFonts w:cs="Arial"/>
                <w:sz w:val="18"/>
                <w:szCs w:val="18"/>
              </w:rPr>
              <w:t>1,662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1D62F6" w14:textId="77777777" w:rsidR="00E32223" w:rsidRDefault="00E32223" w:rsidP="00E32223">
            <w:pPr>
              <w:jc w:val="right"/>
              <w:rPr>
                <w:rFonts w:cs="Arial"/>
                <w:sz w:val="18"/>
                <w:szCs w:val="18"/>
              </w:rPr>
            </w:pPr>
            <w:r>
              <w:rPr>
                <w:rFonts w:cs="Arial"/>
                <w:sz w:val="18"/>
                <w:szCs w:val="18"/>
              </w:rPr>
              <w:t>72.7</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76A64E9" w14:textId="77777777" w:rsidR="00E32223" w:rsidRDefault="00E32223" w:rsidP="00E32223">
            <w:pPr>
              <w:jc w:val="right"/>
              <w:rPr>
                <w:rFonts w:cs="Arial"/>
                <w:sz w:val="18"/>
                <w:szCs w:val="18"/>
              </w:rPr>
            </w:pPr>
            <w:r>
              <w:rPr>
                <w:rFonts w:cs="Arial"/>
                <w:sz w:val="18"/>
                <w:szCs w:val="18"/>
              </w:rPr>
              <w:t>143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7AE2DEA" w14:textId="77777777" w:rsidR="00E32223" w:rsidRDefault="00E32223" w:rsidP="00E32223">
            <w:pPr>
              <w:jc w:val="right"/>
              <w:rPr>
                <w:rFonts w:cs="Arial"/>
                <w:sz w:val="18"/>
                <w:szCs w:val="18"/>
              </w:rPr>
            </w:pPr>
            <w:r>
              <w:rPr>
                <w:rFonts w:cs="Arial"/>
                <w:sz w:val="18"/>
                <w:szCs w:val="18"/>
              </w:rPr>
              <w:t>6.2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02439BB" w14:textId="77777777" w:rsidR="00E32223" w:rsidRDefault="00E32223" w:rsidP="00E32223">
            <w:pPr>
              <w:jc w:val="right"/>
              <w:rPr>
                <w:rFonts w:cs="Arial"/>
                <w:sz w:val="18"/>
                <w:szCs w:val="18"/>
              </w:rPr>
            </w:pPr>
            <w:r>
              <w:rPr>
                <w:rFonts w:cs="Arial"/>
                <w:sz w:val="18"/>
                <w:szCs w:val="18"/>
              </w:rPr>
              <w:t>992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C79EF6" w14:textId="77777777" w:rsidR="00E32223" w:rsidRDefault="00E32223" w:rsidP="00E32223">
            <w:pPr>
              <w:jc w:val="right"/>
              <w:rPr>
                <w:rFonts w:cs="Arial"/>
                <w:sz w:val="18"/>
                <w:szCs w:val="18"/>
              </w:rPr>
            </w:pPr>
            <w:r>
              <w:rPr>
                <w:rFonts w:cs="Arial"/>
                <w:sz w:val="18"/>
                <w:szCs w:val="18"/>
              </w:rPr>
              <w:t>42.9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2A3003" w14:textId="77777777" w:rsidR="00E32223" w:rsidRDefault="00E32223" w:rsidP="00E32223">
            <w:pPr>
              <w:jc w:val="right"/>
              <w:rPr>
                <w:rFonts w:cs="Arial"/>
                <w:sz w:val="18"/>
                <w:szCs w:val="18"/>
              </w:rPr>
            </w:pPr>
            <w:r>
              <w:rPr>
                <w:rFonts w:cs="Arial"/>
                <w:sz w:val="18"/>
                <w:szCs w:val="18"/>
              </w:rPr>
              <w:t>2,146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680CB77" w14:textId="77777777" w:rsidR="00E32223" w:rsidRDefault="00E32223" w:rsidP="00E32223">
            <w:pPr>
              <w:jc w:val="right"/>
              <w:rPr>
                <w:rFonts w:cs="Arial"/>
                <w:sz w:val="18"/>
                <w:szCs w:val="18"/>
              </w:rPr>
            </w:pPr>
            <w:r>
              <w:rPr>
                <w:rFonts w:cs="Arial"/>
                <w:sz w:val="18"/>
                <w:szCs w:val="18"/>
              </w:rPr>
              <w:t>92.9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60A6F0A" w14:textId="77777777" w:rsidR="00E32223" w:rsidRDefault="00E32223" w:rsidP="00E32223">
            <w:pPr>
              <w:jc w:val="right"/>
              <w:rPr>
                <w:rFonts w:cs="Arial"/>
                <w:sz w:val="18"/>
                <w:szCs w:val="18"/>
              </w:rPr>
            </w:pPr>
            <w:r>
              <w:rPr>
                <w:rFonts w:cs="Arial"/>
                <w:sz w:val="18"/>
                <w:szCs w:val="18"/>
              </w:rPr>
              <w:t>157</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0952D889" w14:textId="77777777" w:rsidR="00E32223" w:rsidRDefault="00E32223" w:rsidP="00E32223">
            <w:pPr>
              <w:jc w:val="right"/>
              <w:rPr>
                <w:rFonts w:cs="Arial"/>
                <w:sz w:val="18"/>
                <w:szCs w:val="18"/>
              </w:rPr>
            </w:pPr>
            <w:r>
              <w:rPr>
                <w:rFonts w:cs="Arial"/>
                <w:sz w:val="18"/>
                <w:szCs w:val="18"/>
              </w:rPr>
              <w:t>6.8</w:t>
            </w:r>
          </w:p>
        </w:tc>
      </w:tr>
      <w:tr w:rsidR="00E32223" w:rsidRPr="005E65B9" w14:paraId="5DD1A7F9"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6186476" w14:textId="77777777" w:rsidR="00E32223" w:rsidRDefault="00E32223">
            <w:pPr>
              <w:rPr>
                <w:rFonts w:cs="Arial"/>
                <w:sz w:val="18"/>
                <w:szCs w:val="18"/>
              </w:rPr>
            </w:pPr>
            <w:r>
              <w:rPr>
                <w:rFonts w:cs="Arial"/>
                <w:sz w:val="18"/>
                <w:szCs w:val="18"/>
              </w:rPr>
              <w:t>African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D2C314" w14:textId="77777777" w:rsidR="00E32223" w:rsidRDefault="00E32223" w:rsidP="00E32223">
            <w:pPr>
              <w:jc w:val="right"/>
              <w:rPr>
                <w:rFonts w:cs="Arial"/>
                <w:sz w:val="18"/>
                <w:szCs w:val="18"/>
              </w:rPr>
            </w:pPr>
            <w:r>
              <w:rPr>
                <w:rFonts w:cs="Arial"/>
                <w:sz w:val="18"/>
                <w:szCs w:val="18"/>
              </w:rPr>
              <w:t>1,995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092C9A7" w14:textId="77777777" w:rsidR="00E32223" w:rsidRDefault="00E32223" w:rsidP="00E32223">
            <w:pPr>
              <w:jc w:val="right"/>
              <w:rPr>
                <w:rFonts w:cs="Arial"/>
                <w:sz w:val="18"/>
                <w:szCs w:val="18"/>
              </w:rPr>
            </w:pPr>
            <w:r>
              <w:rPr>
                <w:rFonts w:cs="Arial"/>
                <w:sz w:val="18"/>
                <w:szCs w:val="18"/>
              </w:rPr>
              <w:t>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4F0161"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3F4CDCA"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87996C" w14:textId="77777777" w:rsidR="00E32223" w:rsidRDefault="00E32223" w:rsidP="00E32223">
            <w:pPr>
              <w:jc w:val="right"/>
              <w:rPr>
                <w:rFonts w:cs="Arial"/>
                <w:sz w:val="18"/>
                <w:szCs w:val="18"/>
              </w:rPr>
            </w:pPr>
            <w:r>
              <w:rPr>
                <w:rFonts w:cs="Arial"/>
                <w:sz w:val="18"/>
                <w:szCs w:val="18"/>
              </w:rPr>
              <w:t>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15924F" w14:textId="77777777" w:rsidR="00E32223" w:rsidRDefault="00E32223" w:rsidP="00E32223">
            <w:pPr>
              <w:jc w:val="right"/>
              <w:rPr>
                <w:rFonts w:cs="Arial"/>
                <w:sz w:val="18"/>
                <w:szCs w:val="18"/>
              </w:rPr>
            </w:pPr>
            <w:r>
              <w:rPr>
                <w:rFonts w:cs="Arial"/>
                <w:sz w:val="18"/>
                <w:szCs w:val="18"/>
              </w:rPr>
              <w:t>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89AC4E1" w14:textId="77777777" w:rsidR="00E32223" w:rsidRDefault="00E32223" w:rsidP="00E32223">
            <w:pPr>
              <w:jc w:val="right"/>
              <w:rPr>
                <w:rFonts w:cs="Arial"/>
                <w:sz w:val="18"/>
                <w:szCs w:val="18"/>
              </w:rPr>
            </w:pPr>
            <w:r>
              <w:rPr>
                <w:rFonts w:cs="Arial"/>
                <w:sz w:val="18"/>
                <w:szCs w:val="18"/>
              </w:rPr>
              <w:t>154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7FBFF5" w14:textId="77777777" w:rsidR="00E32223" w:rsidRDefault="00E32223" w:rsidP="00E32223">
            <w:pPr>
              <w:jc w:val="right"/>
              <w:rPr>
                <w:rFonts w:cs="Arial"/>
                <w:sz w:val="18"/>
                <w:szCs w:val="18"/>
              </w:rPr>
            </w:pPr>
            <w:r>
              <w:rPr>
                <w:rFonts w:cs="Arial"/>
                <w:sz w:val="18"/>
                <w:szCs w:val="18"/>
              </w:rPr>
              <w:t>7.7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3F3FA22" w14:textId="77777777" w:rsidR="00E32223" w:rsidRDefault="00E32223" w:rsidP="00E32223">
            <w:pPr>
              <w:jc w:val="right"/>
              <w:rPr>
                <w:rFonts w:cs="Arial"/>
                <w:sz w:val="18"/>
                <w:szCs w:val="18"/>
              </w:rPr>
            </w:pPr>
            <w:r>
              <w:rPr>
                <w:rFonts w:cs="Arial"/>
                <w:sz w:val="18"/>
                <w:szCs w:val="18"/>
              </w:rPr>
              <w:t>1,396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1CFEC46" w14:textId="77777777" w:rsidR="00E32223" w:rsidRDefault="00E32223" w:rsidP="00E32223">
            <w:pPr>
              <w:jc w:val="right"/>
              <w:rPr>
                <w:rFonts w:cs="Arial"/>
                <w:sz w:val="18"/>
                <w:szCs w:val="18"/>
              </w:rPr>
            </w:pPr>
            <w:r>
              <w:rPr>
                <w:rFonts w:cs="Arial"/>
                <w:sz w:val="18"/>
                <w:szCs w:val="18"/>
              </w:rPr>
              <w:t>71.5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0A8386F" w14:textId="77777777" w:rsidR="00E32223" w:rsidRDefault="00E32223" w:rsidP="00E32223">
            <w:pPr>
              <w:jc w:val="right"/>
              <w:rPr>
                <w:rFonts w:cs="Arial"/>
                <w:sz w:val="18"/>
                <w:szCs w:val="18"/>
              </w:rPr>
            </w:pPr>
            <w:r>
              <w:rPr>
                <w:rFonts w:cs="Arial"/>
                <w:sz w:val="18"/>
                <w:szCs w:val="18"/>
              </w:rPr>
              <w:t>1,275</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089CFAA" w14:textId="77777777" w:rsidR="00E32223" w:rsidRDefault="00E32223" w:rsidP="00E32223">
            <w:pPr>
              <w:jc w:val="right"/>
              <w:rPr>
                <w:rFonts w:cs="Arial"/>
                <w:sz w:val="18"/>
                <w:szCs w:val="18"/>
              </w:rPr>
            </w:pPr>
            <w:r>
              <w:rPr>
                <w:rFonts w:cs="Arial"/>
                <w:sz w:val="18"/>
                <w:szCs w:val="18"/>
              </w:rPr>
              <w:t>65.0</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F0A8B1" w14:textId="77777777" w:rsidR="00E32223" w:rsidRDefault="00E32223" w:rsidP="00E32223">
            <w:pPr>
              <w:jc w:val="right"/>
              <w:rPr>
                <w:rFonts w:cs="Arial"/>
                <w:sz w:val="18"/>
                <w:szCs w:val="18"/>
              </w:rPr>
            </w:pPr>
            <w:r>
              <w:rPr>
                <w:rFonts w:cs="Arial"/>
                <w:sz w:val="18"/>
                <w:szCs w:val="18"/>
              </w:rPr>
              <w:t>112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884526A" w14:textId="77777777" w:rsidR="00E32223" w:rsidRDefault="00E32223" w:rsidP="00E32223">
            <w:pPr>
              <w:jc w:val="right"/>
              <w:rPr>
                <w:rFonts w:cs="Arial"/>
                <w:sz w:val="18"/>
                <w:szCs w:val="18"/>
              </w:rPr>
            </w:pPr>
            <w:r>
              <w:rPr>
                <w:rFonts w:cs="Arial"/>
                <w:sz w:val="18"/>
                <w:szCs w:val="18"/>
              </w:rPr>
              <w:t>5.6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75A6440" w14:textId="77777777" w:rsidR="00E32223" w:rsidRDefault="00E32223" w:rsidP="00E32223">
            <w:pPr>
              <w:jc w:val="right"/>
              <w:rPr>
                <w:rFonts w:cs="Arial"/>
                <w:sz w:val="18"/>
                <w:szCs w:val="18"/>
              </w:rPr>
            </w:pPr>
            <w:r>
              <w:rPr>
                <w:rFonts w:cs="Arial"/>
                <w:sz w:val="18"/>
                <w:szCs w:val="18"/>
              </w:rPr>
              <w:t>743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1C4F0D8" w14:textId="77777777" w:rsidR="00E32223" w:rsidRDefault="00E32223" w:rsidP="00E32223">
            <w:pPr>
              <w:jc w:val="right"/>
              <w:rPr>
                <w:rFonts w:cs="Arial"/>
                <w:sz w:val="18"/>
                <w:szCs w:val="18"/>
              </w:rPr>
            </w:pPr>
            <w:r>
              <w:rPr>
                <w:rFonts w:cs="Arial"/>
                <w:sz w:val="18"/>
                <w:szCs w:val="18"/>
              </w:rPr>
              <w:t>37.2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588993" w14:textId="77777777" w:rsidR="00E32223" w:rsidRDefault="00E32223" w:rsidP="00E32223">
            <w:pPr>
              <w:jc w:val="right"/>
              <w:rPr>
                <w:rFonts w:cs="Arial"/>
                <w:sz w:val="18"/>
                <w:szCs w:val="18"/>
              </w:rPr>
            </w:pPr>
            <w:r>
              <w:rPr>
                <w:rFonts w:cs="Arial"/>
                <w:sz w:val="18"/>
                <w:szCs w:val="18"/>
              </w:rPr>
              <w:t>1,872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A2B6F3" w14:textId="77777777" w:rsidR="00E32223" w:rsidRDefault="00E32223" w:rsidP="00E32223">
            <w:pPr>
              <w:jc w:val="right"/>
              <w:rPr>
                <w:rFonts w:cs="Arial"/>
                <w:sz w:val="18"/>
                <w:szCs w:val="18"/>
              </w:rPr>
            </w:pPr>
            <w:r>
              <w:rPr>
                <w:rFonts w:cs="Arial"/>
                <w:sz w:val="18"/>
                <w:szCs w:val="18"/>
              </w:rPr>
              <w:t>94.1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3516D5A" w14:textId="77777777" w:rsidR="00E32223" w:rsidRDefault="00E32223" w:rsidP="00E32223">
            <w:pPr>
              <w:jc w:val="right"/>
              <w:rPr>
                <w:rFonts w:cs="Arial"/>
                <w:sz w:val="18"/>
                <w:szCs w:val="18"/>
              </w:rPr>
            </w:pPr>
            <w:r>
              <w:rPr>
                <w:rFonts w:cs="Arial"/>
                <w:sz w:val="18"/>
                <w:szCs w:val="18"/>
              </w:rPr>
              <w:t>156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15DD1740" w14:textId="77777777" w:rsidR="00E32223" w:rsidRDefault="00E32223" w:rsidP="00E32223">
            <w:pPr>
              <w:jc w:val="right"/>
              <w:rPr>
                <w:rFonts w:cs="Arial"/>
                <w:sz w:val="18"/>
                <w:szCs w:val="18"/>
              </w:rPr>
            </w:pPr>
            <w:r>
              <w:rPr>
                <w:rFonts w:cs="Arial"/>
                <w:sz w:val="18"/>
                <w:szCs w:val="18"/>
              </w:rPr>
              <w:t>7.8</w:t>
            </w:r>
          </w:p>
        </w:tc>
      </w:tr>
      <w:tr w:rsidR="00E32223" w:rsidRPr="005E65B9" w14:paraId="21413436"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F25DE5D" w14:textId="77777777" w:rsidR="00E32223" w:rsidRDefault="00E32223" w:rsidP="00E32223">
            <w:pPr>
              <w:rPr>
                <w:rFonts w:cs="Arial"/>
                <w:sz w:val="18"/>
                <w:szCs w:val="18"/>
              </w:rPr>
            </w:pPr>
            <w:r>
              <w:rPr>
                <w:rFonts w:cs="Arial"/>
                <w:sz w:val="18"/>
                <w:szCs w:val="18"/>
              </w:rPr>
              <w:t>Chinese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D066A1" w14:textId="77777777" w:rsidR="00E32223" w:rsidRDefault="00E32223" w:rsidP="00E32223">
            <w:pPr>
              <w:jc w:val="right"/>
              <w:rPr>
                <w:rFonts w:cs="Arial"/>
                <w:sz w:val="18"/>
                <w:szCs w:val="18"/>
              </w:rPr>
            </w:pPr>
            <w:r>
              <w:rPr>
                <w:rFonts w:cs="Arial"/>
                <w:sz w:val="18"/>
                <w:szCs w:val="18"/>
              </w:rPr>
              <w:t>1,992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7FE2E51" w14:textId="77777777" w:rsidR="00E32223" w:rsidRDefault="00E32223" w:rsidP="00E32223">
            <w:pPr>
              <w:jc w:val="right"/>
              <w:rPr>
                <w:rFonts w:cs="Arial"/>
                <w:sz w:val="18"/>
                <w:szCs w:val="18"/>
              </w:rPr>
            </w:pPr>
            <w:r>
              <w:rPr>
                <w:rFonts w:cs="Arial"/>
                <w:sz w:val="18"/>
                <w:szCs w:val="18"/>
              </w:rPr>
              <w:t>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43AEC5"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8949123"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690AFD3"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B60FC3" w14:textId="77777777" w:rsidR="00E32223" w:rsidRDefault="00E32223" w:rsidP="00E32223">
            <w:pPr>
              <w:jc w:val="right"/>
              <w:rPr>
                <w:rFonts w:cs="Arial"/>
                <w:sz w:val="18"/>
                <w:szCs w:val="18"/>
              </w:rPr>
            </w:pPr>
            <w:r w:rsidRPr="00E32223">
              <w:rPr>
                <w:rFonts w:cs="Arial"/>
                <w:sz w:val="18"/>
                <w:szCs w:val="18"/>
                <w:vertAlign w:val="superscript"/>
              </w:rPr>
              <w:t>--7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E878B12" w14:textId="77777777" w:rsidR="00E32223" w:rsidRDefault="00E32223" w:rsidP="00E32223">
            <w:pPr>
              <w:jc w:val="right"/>
              <w:rPr>
                <w:rFonts w:cs="Arial"/>
                <w:sz w:val="18"/>
                <w:szCs w:val="18"/>
              </w:rPr>
            </w:pPr>
            <w:r>
              <w:rPr>
                <w:rFonts w:cs="Arial"/>
                <w:sz w:val="18"/>
                <w:szCs w:val="18"/>
              </w:rPr>
              <w:t>129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EF2C93" w14:textId="77777777" w:rsidR="00E32223" w:rsidRDefault="00E32223" w:rsidP="00E32223">
            <w:pPr>
              <w:jc w:val="right"/>
              <w:rPr>
                <w:rFonts w:cs="Arial"/>
                <w:sz w:val="18"/>
                <w:szCs w:val="18"/>
              </w:rPr>
            </w:pPr>
            <w:r>
              <w:rPr>
                <w:rFonts w:cs="Arial"/>
                <w:sz w:val="18"/>
                <w:szCs w:val="18"/>
              </w:rPr>
              <w:t>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8DC09E" w14:textId="77777777" w:rsidR="00E32223" w:rsidRDefault="00E32223" w:rsidP="00E32223">
            <w:pPr>
              <w:jc w:val="right"/>
              <w:rPr>
                <w:rFonts w:cs="Arial"/>
                <w:sz w:val="18"/>
                <w:szCs w:val="18"/>
              </w:rPr>
            </w:pPr>
            <w:r>
              <w:rPr>
                <w:rFonts w:cs="Arial"/>
                <w:sz w:val="18"/>
                <w:szCs w:val="18"/>
              </w:rPr>
              <w:t>1,711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3235699" w14:textId="77777777" w:rsidR="00E32223" w:rsidRDefault="00E32223" w:rsidP="00E32223">
            <w:pPr>
              <w:jc w:val="right"/>
              <w:rPr>
                <w:rFonts w:cs="Arial"/>
                <w:sz w:val="18"/>
                <w:szCs w:val="18"/>
              </w:rPr>
            </w:pPr>
            <w:r>
              <w:rPr>
                <w:rFonts w:cs="Arial"/>
                <w:sz w:val="18"/>
                <w:szCs w:val="18"/>
              </w:rPr>
              <w:t>86.4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DBE0653" w14:textId="77777777" w:rsidR="00E32223" w:rsidRDefault="00E32223" w:rsidP="00E32223">
            <w:pPr>
              <w:jc w:val="right"/>
              <w:rPr>
                <w:rFonts w:cs="Arial"/>
                <w:sz w:val="18"/>
                <w:szCs w:val="18"/>
              </w:rPr>
            </w:pPr>
            <w:r>
              <w:rPr>
                <w:rFonts w:cs="Arial"/>
                <w:sz w:val="18"/>
                <w:szCs w:val="18"/>
              </w:rPr>
              <w:t>1,671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E05505B" w14:textId="77777777" w:rsidR="00E32223" w:rsidRDefault="00E32223" w:rsidP="00E32223">
            <w:pPr>
              <w:jc w:val="right"/>
              <w:rPr>
                <w:rFonts w:cs="Arial"/>
                <w:sz w:val="18"/>
                <w:szCs w:val="18"/>
              </w:rPr>
            </w:pPr>
            <w:r>
              <w:rPr>
                <w:rFonts w:cs="Arial"/>
                <w:sz w:val="18"/>
                <w:szCs w:val="18"/>
              </w:rPr>
              <w:t>84.2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CE8815C" w14:textId="77777777" w:rsidR="00E32223" w:rsidRDefault="00E32223" w:rsidP="00E32223">
            <w:pPr>
              <w:jc w:val="right"/>
              <w:rPr>
                <w:rFonts w:cs="Arial"/>
                <w:sz w:val="18"/>
                <w:szCs w:val="18"/>
              </w:rPr>
            </w:pPr>
            <w:r>
              <w:rPr>
                <w:rFonts w:cs="Arial"/>
                <w:sz w:val="18"/>
                <w:szCs w:val="18"/>
              </w:rPr>
              <w:t>100</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B77925" w14:textId="77777777" w:rsidR="00E32223" w:rsidRDefault="00E32223" w:rsidP="00E32223">
            <w:pPr>
              <w:jc w:val="right"/>
              <w:rPr>
                <w:rFonts w:cs="Arial"/>
                <w:sz w:val="18"/>
                <w:szCs w:val="18"/>
              </w:rPr>
            </w:pPr>
            <w:r>
              <w:rPr>
                <w:rFonts w:cs="Arial"/>
                <w:sz w:val="18"/>
                <w:szCs w:val="18"/>
              </w:rPr>
              <w:t>5.0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FAF484D" w14:textId="77777777" w:rsidR="00E32223" w:rsidRDefault="00E32223" w:rsidP="00E32223">
            <w:pPr>
              <w:jc w:val="right"/>
              <w:rPr>
                <w:rFonts w:cs="Arial"/>
                <w:sz w:val="18"/>
                <w:szCs w:val="18"/>
              </w:rPr>
            </w:pPr>
            <w:r>
              <w:rPr>
                <w:rFonts w:cs="Arial"/>
                <w:sz w:val="18"/>
                <w:szCs w:val="18"/>
              </w:rPr>
              <w:t>409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756CDE" w14:textId="77777777" w:rsidR="00E32223" w:rsidRDefault="00E32223" w:rsidP="00E32223">
            <w:pPr>
              <w:jc w:val="right"/>
              <w:rPr>
                <w:rFonts w:cs="Arial"/>
                <w:sz w:val="18"/>
                <w:szCs w:val="18"/>
              </w:rPr>
            </w:pPr>
            <w:r>
              <w:rPr>
                <w:rFonts w:cs="Arial"/>
                <w:sz w:val="18"/>
                <w:szCs w:val="18"/>
              </w:rPr>
              <w:t>20.5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DDE51A6" w14:textId="77777777" w:rsidR="00E32223" w:rsidRDefault="00E32223" w:rsidP="00E32223">
            <w:pPr>
              <w:jc w:val="right"/>
              <w:rPr>
                <w:rFonts w:cs="Arial"/>
                <w:sz w:val="18"/>
                <w:szCs w:val="18"/>
              </w:rPr>
            </w:pPr>
            <w:r>
              <w:rPr>
                <w:rFonts w:cs="Arial"/>
                <w:sz w:val="18"/>
                <w:szCs w:val="18"/>
              </w:rPr>
              <w:t>1,833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4EF0E58" w14:textId="77777777" w:rsidR="00E32223" w:rsidRDefault="00E32223" w:rsidP="00E32223">
            <w:pPr>
              <w:jc w:val="right"/>
              <w:rPr>
                <w:rFonts w:cs="Arial"/>
                <w:sz w:val="18"/>
                <w:szCs w:val="18"/>
              </w:rPr>
            </w:pPr>
            <w:r>
              <w:rPr>
                <w:rFonts w:cs="Arial"/>
                <w:sz w:val="18"/>
                <w:szCs w:val="18"/>
              </w:rPr>
              <w:t>92.2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20612ED" w14:textId="77777777" w:rsidR="00E32223" w:rsidRDefault="00E32223" w:rsidP="00E32223">
            <w:pPr>
              <w:jc w:val="right"/>
              <w:rPr>
                <w:rFonts w:cs="Arial"/>
                <w:sz w:val="18"/>
                <w:szCs w:val="18"/>
              </w:rPr>
            </w:pPr>
            <w:r>
              <w:rPr>
                <w:rFonts w:cs="Arial"/>
                <w:sz w:val="18"/>
                <w:szCs w:val="18"/>
              </w:rPr>
              <w:t>183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E10B01E" w14:textId="77777777" w:rsidR="00E32223" w:rsidRDefault="00E32223" w:rsidP="00E32223">
            <w:pPr>
              <w:jc w:val="right"/>
              <w:rPr>
                <w:rFonts w:cs="Arial"/>
                <w:sz w:val="18"/>
                <w:szCs w:val="18"/>
              </w:rPr>
            </w:pPr>
            <w:r>
              <w:rPr>
                <w:rFonts w:cs="Arial"/>
                <w:sz w:val="18"/>
                <w:szCs w:val="18"/>
              </w:rPr>
              <w:t>9.2</w:t>
            </w:r>
          </w:p>
        </w:tc>
      </w:tr>
      <w:tr w:rsidR="00E32223" w:rsidRPr="005E65B9" w14:paraId="40449F6D"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5D7CC6C5" w14:textId="77777777" w:rsidR="00E32223" w:rsidRDefault="00E32223" w:rsidP="00E32223">
            <w:pPr>
              <w:rPr>
                <w:rFonts w:cs="Arial"/>
                <w:sz w:val="18"/>
                <w:szCs w:val="18"/>
              </w:rPr>
            </w:pPr>
            <w:r>
              <w:rPr>
                <w:rFonts w:cs="Arial"/>
                <w:sz w:val="18"/>
                <w:szCs w:val="18"/>
              </w:rPr>
              <w:t>Asian Indian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6E25487" w14:textId="77777777" w:rsidR="00E32223" w:rsidRDefault="00E32223" w:rsidP="00E32223">
            <w:pPr>
              <w:jc w:val="right"/>
              <w:rPr>
                <w:rFonts w:cs="Arial"/>
                <w:sz w:val="18"/>
                <w:szCs w:val="18"/>
              </w:rPr>
            </w:pPr>
            <w:r>
              <w:rPr>
                <w:rFonts w:cs="Arial"/>
                <w:sz w:val="18"/>
                <w:szCs w:val="18"/>
              </w:rPr>
              <w:t>1,988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3D1742C" w14:textId="77777777" w:rsidR="00E32223" w:rsidRDefault="00E32223" w:rsidP="00E32223">
            <w:pPr>
              <w:jc w:val="right"/>
              <w:rPr>
                <w:rFonts w:cs="Arial"/>
                <w:sz w:val="18"/>
                <w:szCs w:val="18"/>
              </w:rPr>
            </w:pPr>
            <w:r>
              <w:rPr>
                <w:rFonts w:cs="Arial"/>
                <w:sz w:val="18"/>
                <w:szCs w:val="18"/>
              </w:rPr>
              <w:t>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5626725" w14:textId="77777777" w:rsidR="00E32223" w:rsidRDefault="00E32223" w:rsidP="00E32223">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1BC1E4" w14:textId="77777777" w:rsidR="00E32223" w:rsidRDefault="00E32223" w:rsidP="00E32223">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2EA44A8"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58D28D" w14:textId="77777777" w:rsidR="00E32223" w:rsidRDefault="00E32223" w:rsidP="00E32223">
            <w:pPr>
              <w:jc w:val="right"/>
              <w:rPr>
                <w:rFonts w:cs="Arial"/>
                <w:sz w:val="18"/>
                <w:szCs w:val="18"/>
              </w:rPr>
            </w:pPr>
            <w:r w:rsidRPr="00E32223">
              <w:rPr>
                <w:rFonts w:cs="Arial"/>
                <w:sz w:val="18"/>
                <w:szCs w:val="18"/>
                <w:vertAlign w:val="superscript"/>
              </w:rPr>
              <w:t>--7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A9225E5" w14:textId="77777777" w:rsidR="00E32223" w:rsidRDefault="00E32223" w:rsidP="00E32223">
            <w:pPr>
              <w:jc w:val="right"/>
              <w:rPr>
                <w:rFonts w:cs="Arial"/>
                <w:sz w:val="18"/>
                <w:szCs w:val="18"/>
              </w:rPr>
            </w:pPr>
            <w:r>
              <w:rPr>
                <w:rFonts w:cs="Arial"/>
                <w:sz w:val="18"/>
                <w:szCs w:val="18"/>
              </w:rPr>
              <w:t>205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3C47E49" w14:textId="77777777" w:rsidR="00E32223" w:rsidRDefault="00E32223" w:rsidP="00E32223">
            <w:pPr>
              <w:jc w:val="right"/>
              <w:rPr>
                <w:rFonts w:cs="Arial"/>
                <w:sz w:val="18"/>
                <w:szCs w:val="18"/>
              </w:rPr>
            </w:pPr>
            <w:r>
              <w:rPr>
                <w:rFonts w:cs="Arial"/>
                <w:sz w:val="18"/>
                <w:szCs w:val="18"/>
              </w:rPr>
              <w:t>10.3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2D83EC" w14:textId="77777777" w:rsidR="00E32223" w:rsidRDefault="00E32223" w:rsidP="00E32223">
            <w:pPr>
              <w:jc w:val="right"/>
              <w:rPr>
                <w:rFonts w:cs="Arial"/>
                <w:sz w:val="18"/>
                <w:szCs w:val="18"/>
              </w:rPr>
            </w:pPr>
            <w:r>
              <w:rPr>
                <w:rFonts w:cs="Arial"/>
                <w:sz w:val="18"/>
                <w:szCs w:val="18"/>
              </w:rPr>
              <w:t>1,658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2AC090" w14:textId="77777777" w:rsidR="00E32223" w:rsidRDefault="00E32223" w:rsidP="00E32223">
            <w:pPr>
              <w:jc w:val="right"/>
              <w:rPr>
                <w:rFonts w:cs="Arial"/>
                <w:sz w:val="18"/>
                <w:szCs w:val="18"/>
              </w:rPr>
            </w:pPr>
            <w:r>
              <w:rPr>
                <w:rFonts w:cs="Arial"/>
                <w:sz w:val="18"/>
                <w:szCs w:val="18"/>
              </w:rPr>
              <w:t>84.6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02A2743" w14:textId="77777777" w:rsidR="00E32223" w:rsidRDefault="00E32223" w:rsidP="00E32223">
            <w:pPr>
              <w:jc w:val="right"/>
              <w:rPr>
                <w:rFonts w:cs="Arial"/>
                <w:sz w:val="18"/>
                <w:szCs w:val="18"/>
              </w:rPr>
            </w:pPr>
            <w:r>
              <w:rPr>
                <w:rFonts w:cs="Arial"/>
                <w:sz w:val="18"/>
                <w:szCs w:val="18"/>
              </w:rPr>
              <w:t>1,625</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C30EBBC" w14:textId="77777777" w:rsidR="00E32223" w:rsidRDefault="00E32223" w:rsidP="00E32223">
            <w:pPr>
              <w:jc w:val="right"/>
              <w:rPr>
                <w:rFonts w:cs="Arial"/>
                <w:sz w:val="18"/>
                <w:szCs w:val="18"/>
              </w:rPr>
            </w:pPr>
            <w:r>
              <w:rPr>
                <w:rFonts w:cs="Arial"/>
                <w:sz w:val="18"/>
                <w:szCs w:val="18"/>
              </w:rPr>
              <w:t>82.4</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BD0868F" w14:textId="77777777" w:rsidR="00E32223" w:rsidRDefault="00E32223" w:rsidP="00E32223">
            <w:pPr>
              <w:jc w:val="right"/>
              <w:rPr>
                <w:rFonts w:cs="Arial"/>
                <w:sz w:val="18"/>
                <w:szCs w:val="18"/>
              </w:rPr>
            </w:pPr>
            <w:r>
              <w:rPr>
                <w:rFonts w:cs="Arial"/>
                <w:sz w:val="18"/>
                <w:szCs w:val="18"/>
              </w:rPr>
              <w:t>166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C6D62A" w14:textId="77777777" w:rsidR="00E32223" w:rsidRDefault="00E32223" w:rsidP="00E32223">
            <w:pPr>
              <w:jc w:val="right"/>
              <w:rPr>
                <w:rFonts w:cs="Arial"/>
                <w:sz w:val="18"/>
                <w:szCs w:val="18"/>
              </w:rPr>
            </w:pPr>
            <w:r>
              <w:rPr>
                <w:rFonts w:cs="Arial"/>
                <w:sz w:val="18"/>
                <w:szCs w:val="18"/>
              </w:rPr>
              <w:t>8.4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C130EA1" w14:textId="77777777" w:rsidR="00E32223" w:rsidRDefault="00E32223" w:rsidP="00E32223">
            <w:pPr>
              <w:jc w:val="right"/>
              <w:rPr>
                <w:rFonts w:cs="Arial"/>
                <w:sz w:val="18"/>
                <w:szCs w:val="18"/>
              </w:rPr>
            </w:pPr>
            <w:r>
              <w:rPr>
                <w:rFonts w:cs="Arial"/>
                <w:sz w:val="18"/>
                <w:szCs w:val="18"/>
              </w:rPr>
              <w:t>725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2251C9D" w14:textId="77777777" w:rsidR="00E32223" w:rsidRDefault="00E32223" w:rsidP="00E32223">
            <w:pPr>
              <w:jc w:val="right"/>
              <w:rPr>
                <w:rFonts w:cs="Arial"/>
                <w:sz w:val="18"/>
                <w:szCs w:val="18"/>
              </w:rPr>
            </w:pPr>
            <w:r>
              <w:rPr>
                <w:rFonts w:cs="Arial"/>
                <w:sz w:val="18"/>
                <w:szCs w:val="18"/>
              </w:rPr>
              <w:t>36.5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C7A2FA" w14:textId="77777777" w:rsidR="00E32223" w:rsidRDefault="00E32223" w:rsidP="00E32223">
            <w:pPr>
              <w:jc w:val="right"/>
              <w:rPr>
                <w:rFonts w:cs="Arial"/>
                <w:sz w:val="18"/>
                <w:szCs w:val="18"/>
              </w:rPr>
            </w:pPr>
            <w:r>
              <w:rPr>
                <w:rFonts w:cs="Arial"/>
                <w:sz w:val="18"/>
                <w:szCs w:val="18"/>
              </w:rPr>
              <w:t>1,884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C438E5" w14:textId="77777777" w:rsidR="00E32223" w:rsidRDefault="00E32223" w:rsidP="00E32223">
            <w:pPr>
              <w:jc w:val="right"/>
              <w:rPr>
                <w:rFonts w:cs="Arial"/>
                <w:sz w:val="18"/>
                <w:szCs w:val="18"/>
              </w:rPr>
            </w:pPr>
            <w:r>
              <w:rPr>
                <w:rFonts w:cs="Arial"/>
                <w:sz w:val="18"/>
                <w:szCs w:val="18"/>
              </w:rPr>
              <w:t>94.8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C78E7F" w14:textId="77777777" w:rsidR="00E32223" w:rsidRDefault="00E32223" w:rsidP="00E32223">
            <w:pPr>
              <w:jc w:val="right"/>
              <w:rPr>
                <w:rFonts w:cs="Arial"/>
                <w:sz w:val="18"/>
                <w:szCs w:val="18"/>
              </w:rPr>
            </w:pPr>
            <w:r>
              <w:rPr>
                <w:rFonts w:cs="Arial"/>
                <w:sz w:val="18"/>
                <w:szCs w:val="18"/>
              </w:rPr>
              <w:t>279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DB267CA" w14:textId="77777777" w:rsidR="00E32223" w:rsidRDefault="00E32223" w:rsidP="00E32223">
            <w:pPr>
              <w:jc w:val="right"/>
              <w:rPr>
                <w:rFonts w:cs="Arial"/>
                <w:sz w:val="18"/>
                <w:szCs w:val="18"/>
              </w:rPr>
            </w:pPr>
            <w:r>
              <w:rPr>
                <w:rFonts w:cs="Arial"/>
                <w:sz w:val="18"/>
                <w:szCs w:val="18"/>
              </w:rPr>
              <w:t>14.0</w:t>
            </w:r>
          </w:p>
        </w:tc>
      </w:tr>
      <w:tr w:rsidR="00E32223" w:rsidRPr="005E65B9" w14:paraId="5EB46018"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23A4F9EE" w14:textId="77777777" w:rsidR="00E32223" w:rsidRDefault="00E32223">
            <w:pPr>
              <w:rPr>
                <w:rFonts w:cs="Arial"/>
                <w:sz w:val="18"/>
                <w:szCs w:val="18"/>
              </w:rPr>
            </w:pPr>
            <w:r>
              <w:rPr>
                <w:rFonts w:cs="Arial"/>
                <w:sz w:val="18"/>
                <w:szCs w:val="18"/>
              </w:rPr>
              <w:t>Portuguese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B14F76E" w14:textId="77777777" w:rsidR="00E32223" w:rsidRDefault="00E32223" w:rsidP="00E32223">
            <w:pPr>
              <w:jc w:val="right"/>
              <w:rPr>
                <w:rFonts w:cs="Arial"/>
                <w:sz w:val="18"/>
                <w:szCs w:val="18"/>
              </w:rPr>
            </w:pPr>
            <w:r>
              <w:rPr>
                <w:rFonts w:cs="Arial"/>
                <w:sz w:val="18"/>
                <w:szCs w:val="18"/>
              </w:rPr>
              <w:t>1,911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64F3E1" w14:textId="77777777" w:rsidR="00E32223" w:rsidRDefault="00E32223" w:rsidP="00E32223">
            <w:pPr>
              <w:jc w:val="right"/>
              <w:rPr>
                <w:rFonts w:cs="Arial"/>
                <w:sz w:val="18"/>
                <w:szCs w:val="18"/>
              </w:rPr>
            </w:pPr>
            <w:r>
              <w:rPr>
                <w:rFonts w:cs="Arial"/>
                <w:sz w:val="18"/>
                <w:szCs w:val="18"/>
              </w:rPr>
              <w:t>2.8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1ECCC11" w14:textId="77777777" w:rsidR="00E32223" w:rsidRDefault="00E32223" w:rsidP="00E32223">
            <w:pPr>
              <w:jc w:val="right"/>
              <w:rPr>
                <w:rFonts w:cs="Arial"/>
                <w:sz w:val="18"/>
                <w:szCs w:val="18"/>
              </w:rPr>
            </w:pPr>
            <w:r>
              <w:rPr>
                <w:rFonts w:cs="Arial"/>
                <w:sz w:val="18"/>
                <w:szCs w:val="18"/>
              </w:rPr>
              <w:t>13</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5D6D09" w14:textId="77777777" w:rsidR="00E32223" w:rsidRDefault="00E32223" w:rsidP="00E32223">
            <w:pPr>
              <w:jc w:val="right"/>
              <w:rPr>
                <w:rFonts w:cs="Arial"/>
                <w:sz w:val="18"/>
                <w:szCs w:val="18"/>
              </w:rPr>
            </w:pPr>
            <w:r>
              <w:rPr>
                <w:rFonts w:cs="Arial"/>
                <w:sz w:val="18"/>
                <w:szCs w:val="18"/>
              </w:rPr>
              <w:t>0.7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F2CC955" w14:textId="77777777" w:rsidR="00E32223" w:rsidRDefault="00E32223" w:rsidP="00E32223">
            <w:pPr>
              <w:jc w:val="right"/>
              <w:rPr>
                <w:rFonts w:cs="Arial"/>
                <w:sz w:val="18"/>
                <w:szCs w:val="18"/>
              </w:rPr>
            </w:pPr>
            <w:r>
              <w:rPr>
                <w:rFonts w:cs="Arial"/>
                <w:sz w:val="18"/>
                <w:szCs w:val="18"/>
              </w:rPr>
              <w:t>70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34C4A0" w14:textId="77777777" w:rsidR="00E32223" w:rsidRDefault="00E32223" w:rsidP="00E32223">
            <w:pPr>
              <w:jc w:val="right"/>
              <w:rPr>
                <w:rFonts w:cs="Arial"/>
                <w:sz w:val="18"/>
                <w:szCs w:val="18"/>
              </w:rPr>
            </w:pPr>
            <w:r>
              <w:rPr>
                <w:rFonts w:cs="Arial"/>
                <w:sz w:val="18"/>
                <w:szCs w:val="18"/>
              </w:rPr>
              <w:t>3.7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7682CFB" w14:textId="77777777" w:rsidR="00E32223" w:rsidRDefault="00E32223" w:rsidP="00E32223">
            <w:pPr>
              <w:jc w:val="right"/>
              <w:rPr>
                <w:rFonts w:cs="Arial"/>
                <w:sz w:val="18"/>
                <w:szCs w:val="18"/>
              </w:rPr>
            </w:pPr>
            <w:r>
              <w:rPr>
                <w:rFonts w:cs="Arial"/>
                <w:sz w:val="18"/>
                <w:szCs w:val="18"/>
              </w:rPr>
              <w:t>137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2926097" w14:textId="77777777" w:rsidR="00E32223" w:rsidRDefault="00E32223" w:rsidP="00E32223">
            <w:pPr>
              <w:jc w:val="right"/>
              <w:rPr>
                <w:rFonts w:cs="Arial"/>
                <w:sz w:val="18"/>
                <w:szCs w:val="18"/>
              </w:rPr>
            </w:pPr>
            <w:r>
              <w:rPr>
                <w:rFonts w:cs="Arial"/>
                <w:sz w:val="18"/>
                <w:szCs w:val="18"/>
              </w:rPr>
              <w:t>7.2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4905EAB" w14:textId="77777777" w:rsidR="00E32223" w:rsidRDefault="00E32223" w:rsidP="00E32223">
            <w:pPr>
              <w:jc w:val="right"/>
              <w:rPr>
                <w:rFonts w:cs="Arial"/>
                <w:sz w:val="18"/>
                <w:szCs w:val="18"/>
              </w:rPr>
            </w:pPr>
            <w:r>
              <w:rPr>
                <w:rFonts w:cs="Arial"/>
                <w:sz w:val="18"/>
                <w:szCs w:val="18"/>
              </w:rPr>
              <w:t>1,601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8C897B" w14:textId="77777777" w:rsidR="00E32223" w:rsidRDefault="00E32223" w:rsidP="00E32223">
            <w:pPr>
              <w:jc w:val="right"/>
              <w:rPr>
                <w:rFonts w:cs="Arial"/>
                <w:sz w:val="18"/>
                <w:szCs w:val="18"/>
              </w:rPr>
            </w:pPr>
            <w:r>
              <w:rPr>
                <w:rFonts w:cs="Arial"/>
                <w:sz w:val="18"/>
                <w:szCs w:val="18"/>
              </w:rPr>
              <w:t>85.2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8318D7" w14:textId="77777777" w:rsidR="00E32223" w:rsidRDefault="00E32223" w:rsidP="00E32223">
            <w:pPr>
              <w:jc w:val="right"/>
              <w:rPr>
                <w:rFonts w:cs="Arial"/>
                <w:sz w:val="18"/>
                <w:szCs w:val="18"/>
              </w:rPr>
            </w:pPr>
            <w:r>
              <w:rPr>
                <w:rFonts w:cs="Arial"/>
                <w:sz w:val="18"/>
                <w:szCs w:val="18"/>
              </w:rPr>
              <w:t>1,525</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B5CABD3" w14:textId="77777777" w:rsidR="00E32223" w:rsidRDefault="00E32223" w:rsidP="00E32223">
            <w:pPr>
              <w:jc w:val="right"/>
              <w:rPr>
                <w:rFonts w:cs="Arial"/>
                <w:sz w:val="18"/>
                <w:szCs w:val="18"/>
              </w:rPr>
            </w:pPr>
            <w:r>
              <w:rPr>
                <w:rFonts w:cs="Arial"/>
                <w:sz w:val="18"/>
                <w:szCs w:val="18"/>
              </w:rPr>
              <w:t>80.6</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388E93" w14:textId="77777777" w:rsidR="00E32223" w:rsidRDefault="00E32223" w:rsidP="00E32223">
            <w:pPr>
              <w:jc w:val="right"/>
              <w:rPr>
                <w:rFonts w:cs="Arial"/>
                <w:sz w:val="18"/>
                <w:szCs w:val="18"/>
              </w:rPr>
            </w:pPr>
            <w:r>
              <w:rPr>
                <w:rFonts w:cs="Arial"/>
                <w:sz w:val="18"/>
                <w:szCs w:val="18"/>
              </w:rPr>
              <w:t>115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DC27DD7" w14:textId="77777777" w:rsidR="00E32223" w:rsidRDefault="00E32223" w:rsidP="00E32223">
            <w:pPr>
              <w:jc w:val="right"/>
              <w:rPr>
                <w:rFonts w:cs="Arial"/>
                <w:sz w:val="18"/>
                <w:szCs w:val="18"/>
              </w:rPr>
            </w:pPr>
            <w:r>
              <w:rPr>
                <w:rFonts w:cs="Arial"/>
                <w:sz w:val="18"/>
                <w:szCs w:val="18"/>
              </w:rPr>
              <w:t>6.0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624BD0" w14:textId="77777777" w:rsidR="00E32223" w:rsidRDefault="00E32223" w:rsidP="00E32223">
            <w:pPr>
              <w:jc w:val="right"/>
              <w:rPr>
                <w:rFonts w:cs="Arial"/>
                <w:sz w:val="18"/>
                <w:szCs w:val="18"/>
              </w:rPr>
            </w:pPr>
            <w:r>
              <w:rPr>
                <w:rFonts w:cs="Arial"/>
                <w:sz w:val="18"/>
                <w:szCs w:val="18"/>
              </w:rPr>
              <w:t>634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B0358EE" w14:textId="77777777" w:rsidR="00E32223" w:rsidRDefault="00E32223" w:rsidP="00E32223">
            <w:pPr>
              <w:jc w:val="right"/>
              <w:rPr>
                <w:rFonts w:cs="Arial"/>
                <w:sz w:val="18"/>
                <w:szCs w:val="18"/>
              </w:rPr>
            </w:pPr>
            <w:r>
              <w:rPr>
                <w:rFonts w:cs="Arial"/>
                <w:sz w:val="18"/>
                <w:szCs w:val="18"/>
              </w:rPr>
              <w:t>33.2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A7791BA" w14:textId="77777777" w:rsidR="00E32223" w:rsidRDefault="00E32223" w:rsidP="00E32223">
            <w:pPr>
              <w:jc w:val="right"/>
              <w:rPr>
                <w:rFonts w:cs="Arial"/>
                <w:sz w:val="18"/>
                <w:szCs w:val="18"/>
              </w:rPr>
            </w:pPr>
            <w:r>
              <w:rPr>
                <w:rFonts w:cs="Arial"/>
                <w:sz w:val="18"/>
                <w:szCs w:val="18"/>
              </w:rPr>
              <w:t>1,399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1E82A8" w14:textId="77777777" w:rsidR="00E32223" w:rsidRDefault="00E32223" w:rsidP="00E32223">
            <w:pPr>
              <w:jc w:val="right"/>
              <w:rPr>
                <w:rFonts w:cs="Arial"/>
                <w:sz w:val="18"/>
                <w:szCs w:val="18"/>
              </w:rPr>
            </w:pPr>
            <w:r>
              <w:rPr>
                <w:rFonts w:cs="Arial"/>
                <w:sz w:val="18"/>
                <w:szCs w:val="18"/>
              </w:rPr>
              <w:t>73.3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874B10" w14:textId="77777777" w:rsidR="00E32223" w:rsidRDefault="00E32223" w:rsidP="00E32223">
            <w:pPr>
              <w:jc w:val="right"/>
              <w:rPr>
                <w:rFonts w:cs="Arial"/>
                <w:sz w:val="18"/>
                <w:szCs w:val="18"/>
              </w:rPr>
            </w:pPr>
            <w:r>
              <w:rPr>
                <w:rFonts w:cs="Arial"/>
                <w:sz w:val="18"/>
                <w:szCs w:val="18"/>
              </w:rPr>
              <w:t>158</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2576B19" w14:textId="77777777" w:rsidR="00E32223" w:rsidRDefault="00E32223" w:rsidP="00E32223">
            <w:pPr>
              <w:jc w:val="right"/>
              <w:rPr>
                <w:rFonts w:cs="Arial"/>
                <w:sz w:val="18"/>
                <w:szCs w:val="18"/>
              </w:rPr>
            </w:pPr>
            <w:r>
              <w:rPr>
                <w:rFonts w:cs="Arial"/>
                <w:sz w:val="18"/>
                <w:szCs w:val="18"/>
              </w:rPr>
              <w:t>8.3</w:t>
            </w:r>
          </w:p>
        </w:tc>
      </w:tr>
      <w:tr w:rsidR="00E32223" w:rsidRPr="005E65B9" w14:paraId="0D5A65C2"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8D75388" w14:textId="77777777" w:rsidR="00E32223" w:rsidRDefault="00E32223" w:rsidP="00E32223">
            <w:pPr>
              <w:rPr>
                <w:rFonts w:cs="Arial"/>
                <w:sz w:val="18"/>
                <w:szCs w:val="18"/>
              </w:rPr>
            </w:pPr>
            <w:r>
              <w:rPr>
                <w:rFonts w:cs="Arial"/>
                <w:sz w:val="18"/>
                <w:szCs w:val="18"/>
              </w:rPr>
              <w:t>Haitian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7AC67F2" w14:textId="77777777" w:rsidR="00E32223" w:rsidRDefault="00E32223" w:rsidP="00E32223">
            <w:pPr>
              <w:jc w:val="right"/>
              <w:rPr>
                <w:rFonts w:cs="Arial"/>
                <w:sz w:val="18"/>
                <w:szCs w:val="18"/>
              </w:rPr>
            </w:pPr>
            <w:r>
              <w:rPr>
                <w:rFonts w:cs="Arial"/>
                <w:sz w:val="18"/>
                <w:szCs w:val="18"/>
              </w:rPr>
              <w:t>1,548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1C52BA" w14:textId="77777777" w:rsidR="00E32223" w:rsidRDefault="00E32223" w:rsidP="00E32223">
            <w:pPr>
              <w:jc w:val="right"/>
              <w:rPr>
                <w:rFonts w:cs="Arial"/>
                <w:sz w:val="18"/>
                <w:szCs w:val="18"/>
              </w:rPr>
            </w:pPr>
            <w:r>
              <w:rPr>
                <w:rFonts w:cs="Arial"/>
                <w:sz w:val="18"/>
                <w:szCs w:val="18"/>
              </w:rPr>
              <w:t>2.2</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9EA307"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E12E52"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BAAD0D" w14:textId="77777777" w:rsidR="00E32223" w:rsidRDefault="00E32223" w:rsidP="00E32223">
            <w:pPr>
              <w:jc w:val="right"/>
              <w:rPr>
                <w:rFonts w:cs="Arial"/>
                <w:sz w:val="18"/>
                <w:szCs w:val="18"/>
              </w:rPr>
            </w:pPr>
            <w:r>
              <w:rPr>
                <w:rFonts w:cs="Arial"/>
                <w:sz w:val="18"/>
                <w:szCs w:val="18"/>
              </w:rPr>
              <w:t>24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8D741C" w14:textId="77777777" w:rsidR="00E32223" w:rsidRDefault="00E32223" w:rsidP="00E32223">
            <w:pPr>
              <w:jc w:val="right"/>
              <w:rPr>
                <w:rFonts w:cs="Arial"/>
                <w:sz w:val="18"/>
                <w:szCs w:val="18"/>
              </w:rPr>
            </w:pPr>
            <w:r>
              <w:rPr>
                <w:rFonts w:cs="Arial"/>
                <w:sz w:val="18"/>
                <w:szCs w:val="18"/>
              </w:rPr>
              <w:t>1.6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7AC2C57" w14:textId="77777777" w:rsidR="00E32223" w:rsidRDefault="00E32223" w:rsidP="00E32223">
            <w:pPr>
              <w:jc w:val="right"/>
              <w:rPr>
                <w:rFonts w:cs="Arial"/>
                <w:sz w:val="18"/>
                <w:szCs w:val="18"/>
              </w:rPr>
            </w:pPr>
            <w:r>
              <w:rPr>
                <w:rFonts w:cs="Arial"/>
                <w:sz w:val="18"/>
                <w:szCs w:val="18"/>
              </w:rPr>
              <w:t>166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2DDB1A" w14:textId="77777777" w:rsidR="00E32223" w:rsidRDefault="00E32223" w:rsidP="00E32223">
            <w:pPr>
              <w:jc w:val="right"/>
              <w:rPr>
                <w:rFonts w:cs="Arial"/>
                <w:sz w:val="18"/>
                <w:szCs w:val="18"/>
              </w:rPr>
            </w:pPr>
            <w:r>
              <w:rPr>
                <w:rFonts w:cs="Arial"/>
                <w:sz w:val="18"/>
                <w:szCs w:val="18"/>
              </w:rPr>
              <w:t>10.8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13B3197" w14:textId="77777777" w:rsidR="00E32223" w:rsidRDefault="00E32223" w:rsidP="00E32223">
            <w:pPr>
              <w:jc w:val="right"/>
              <w:rPr>
                <w:rFonts w:cs="Arial"/>
                <w:sz w:val="18"/>
                <w:szCs w:val="18"/>
              </w:rPr>
            </w:pPr>
            <w:r>
              <w:rPr>
                <w:rFonts w:cs="Arial"/>
                <w:sz w:val="18"/>
                <w:szCs w:val="18"/>
              </w:rPr>
              <w:t>1,012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6EA29B9" w14:textId="77777777" w:rsidR="00E32223" w:rsidRDefault="00E32223" w:rsidP="00E32223">
            <w:pPr>
              <w:jc w:val="right"/>
              <w:rPr>
                <w:rFonts w:cs="Arial"/>
                <w:sz w:val="18"/>
                <w:szCs w:val="18"/>
              </w:rPr>
            </w:pPr>
            <w:r>
              <w:rPr>
                <w:rFonts w:cs="Arial"/>
                <w:sz w:val="18"/>
                <w:szCs w:val="18"/>
              </w:rPr>
              <w:t>66.9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4F7D11" w14:textId="77777777" w:rsidR="00E32223" w:rsidRDefault="00E32223" w:rsidP="00E32223">
            <w:pPr>
              <w:jc w:val="right"/>
              <w:rPr>
                <w:rFonts w:cs="Arial"/>
                <w:sz w:val="18"/>
                <w:szCs w:val="18"/>
              </w:rPr>
            </w:pPr>
            <w:r>
              <w:rPr>
                <w:rFonts w:cs="Arial"/>
                <w:sz w:val="18"/>
                <w:szCs w:val="18"/>
              </w:rPr>
              <w:t>952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7DD8D5" w14:textId="77777777" w:rsidR="00E32223" w:rsidRDefault="00E32223" w:rsidP="00E32223">
            <w:pPr>
              <w:jc w:val="right"/>
              <w:rPr>
                <w:rFonts w:cs="Arial"/>
                <w:sz w:val="18"/>
                <w:szCs w:val="18"/>
              </w:rPr>
            </w:pPr>
            <w:r>
              <w:rPr>
                <w:rFonts w:cs="Arial"/>
                <w:sz w:val="18"/>
                <w:szCs w:val="18"/>
              </w:rPr>
              <w:t>62.9</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AF42D55" w14:textId="77777777" w:rsidR="00E32223" w:rsidRDefault="00E32223" w:rsidP="00E32223">
            <w:pPr>
              <w:jc w:val="right"/>
              <w:rPr>
                <w:rFonts w:cs="Arial"/>
                <w:sz w:val="18"/>
                <w:szCs w:val="18"/>
              </w:rPr>
            </w:pPr>
            <w:r>
              <w:rPr>
                <w:rFonts w:cs="Arial"/>
                <w:sz w:val="18"/>
                <w:szCs w:val="18"/>
              </w:rPr>
              <w:t>97</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47BFA6E" w14:textId="77777777" w:rsidR="00E32223" w:rsidRDefault="00E32223" w:rsidP="00E32223">
            <w:pPr>
              <w:jc w:val="right"/>
              <w:rPr>
                <w:rFonts w:cs="Arial"/>
                <w:sz w:val="18"/>
                <w:szCs w:val="18"/>
              </w:rPr>
            </w:pPr>
            <w:r>
              <w:rPr>
                <w:rFonts w:cs="Arial"/>
                <w:sz w:val="18"/>
                <w:szCs w:val="18"/>
              </w:rPr>
              <w:t>6.3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3434507" w14:textId="77777777" w:rsidR="00E32223" w:rsidRDefault="00E32223" w:rsidP="00E32223">
            <w:pPr>
              <w:jc w:val="right"/>
              <w:rPr>
                <w:rFonts w:cs="Arial"/>
                <w:sz w:val="18"/>
                <w:szCs w:val="18"/>
              </w:rPr>
            </w:pPr>
            <w:r>
              <w:rPr>
                <w:rFonts w:cs="Arial"/>
                <w:sz w:val="18"/>
                <w:szCs w:val="18"/>
              </w:rPr>
              <w:t>557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6BBC2B5" w14:textId="77777777" w:rsidR="00E32223" w:rsidRDefault="00E32223" w:rsidP="00E32223">
            <w:pPr>
              <w:jc w:val="right"/>
              <w:rPr>
                <w:rFonts w:cs="Arial"/>
                <w:sz w:val="18"/>
                <w:szCs w:val="18"/>
              </w:rPr>
            </w:pPr>
            <w:r>
              <w:rPr>
                <w:rFonts w:cs="Arial"/>
                <w:sz w:val="18"/>
                <w:szCs w:val="18"/>
              </w:rPr>
              <w:t>36.0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C297732" w14:textId="77777777" w:rsidR="00E32223" w:rsidRDefault="00E32223" w:rsidP="00E32223">
            <w:pPr>
              <w:jc w:val="right"/>
              <w:rPr>
                <w:rFonts w:cs="Arial"/>
                <w:sz w:val="18"/>
                <w:szCs w:val="18"/>
              </w:rPr>
            </w:pPr>
            <w:r>
              <w:rPr>
                <w:rFonts w:cs="Arial"/>
                <w:sz w:val="18"/>
                <w:szCs w:val="18"/>
              </w:rPr>
              <w:t>1,412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CE70AF" w14:textId="77777777" w:rsidR="00E32223" w:rsidRDefault="00E32223" w:rsidP="00E32223">
            <w:pPr>
              <w:jc w:val="right"/>
              <w:rPr>
                <w:rFonts w:cs="Arial"/>
                <w:sz w:val="18"/>
                <w:szCs w:val="18"/>
              </w:rPr>
            </w:pPr>
            <w:r>
              <w:rPr>
                <w:rFonts w:cs="Arial"/>
                <w:sz w:val="18"/>
                <w:szCs w:val="18"/>
              </w:rPr>
              <w:t>91.5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3C5DA45" w14:textId="77777777" w:rsidR="00E32223" w:rsidRDefault="00E32223" w:rsidP="00E32223">
            <w:pPr>
              <w:jc w:val="right"/>
              <w:rPr>
                <w:rFonts w:cs="Arial"/>
                <w:sz w:val="18"/>
                <w:szCs w:val="18"/>
              </w:rPr>
            </w:pPr>
            <w:r>
              <w:rPr>
                <w:rFonts w:cs="Arial"/>
                <w:sz w:val="18"/>
                <w:szCs w:val="18"/>
              </w:rPr>
              <w:t>126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585343BC" w14:textId="77777777" w:rsidR="00E32223" w:rsidRDefault="00E32223" w:rsidP="00E32223">
            <w:pPr>
              <w:jc w:val="right"/>
              <w:rPr>
                <w:rFonts w:cs="Arial"/>
                <w:sz w:val="18"/>
                <w:szCs w:val="18"/>
              </w:rPr>
            </w:pPr>
            <w:r>
              <w:rPr>
                <w:rFonts w:cs="Arial"/>
                <w:sz w:val="18"/>
                <w:szCs w:val="18"/>
              </w:rPr>
              <w:t>8.1</w:t>
            </w:r>
          </w:p>
        </w:tc>
      </w:tr>
      <w:tr w:rsidR="00E32223" w:rsidRPr="005E65B9" w14:paraId="177AEF94"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5FFE6A83" w14:textId="77777777" w:rsidR="00E32223" w:rsidRDefault="00E32223">
            <w:pPr>
              <w:rPr>
                <w:rFonts w:cs="Arial"/>
                <w:sz w:val="18"/>
                <w:szCs w:val="18"/>
              </w:rPr>
            </w:pPr>
            <w:r>
              <w:rPr>
                <w:rFonts w:cs="Arial"/>
                <w:sz w:val="18"/>
                <w:szCs w:val="18"/>
              </w:rPr>
              <w:t>Cape Verdean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4915C8" w14:textId="77777777" w:rsidR="00E32223" w:rsidRDefault="00E32223" w:rsidP="00E32223">
            <w:pPr>
              <w:jc w:val="right"/>
              <w:rPr>
                <w:rFonts w:cs="Arial"/>
                <w:sz w:val="18"/>
                <w:szCs w:val="18"/>
              </w:rPr>
            </w:pPr>
            <w:r>
              <w:rPr>
                <w:rFonts w:cs="Arial"/>
                <w:sz w:val="18"/>
                <w:szCs w:val="18"/>
              </w:rPr>
              <w:t>1,426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4D56C9B" w14:textId="77777777" w:rsidR="00E32223" w:rsidRDefault="00E32223" w:rsidP="00E32223">
            <w:pPr>
              <w:jc w:val="right"/>
              <w:rPr>
                <w:rFonts w:cs="Arial"/>
                <w:sz w:val="18"/>
                <w:szCs w:val="18"/>
              </w:rPr>
            </w:pPr>
            <w:r>
              <w:rPr>
                <w:rFonts w:cs="Arial"/>
                <w:sz w:val="18"/>
                <w:szCs w:val="18"/>
              </w:rPr>
              <w:t>2.1</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AB42CB5" w14:textId="77777777" w:rsidR="00E32223" w:rsidRDefault="00E32223" w:rsidP="00E32223">
            <w:pPr>
              <w:jc w:val="right"/>
              <w:rPr>
                <w:rFonts w:cs="Arial"/>
                <w:sz w:val="18"/>
                <w:szCs w:val="18"/>
              </w:rPr>
            </w:pPr>
            <w:r>
              <w:rPr>
                <w:rFonts w:cs="Arial"/>
                <w:sz w:val="18"/>
                <w:szCs w:val="18"/>
              </w:rPr>
              <w:t>13</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23F0A6" w14:textId="77777777" w:rsidR="00E32223" w:rsidRDefault="00E32223" w:rsidP="00E32223">
            <w:pPr>
              <w:jc w:val="right"/>
              <w:rPr>
                <w:rFonts w:cs="Arial"/>
                <w:sz w:val="18"/>
                <w:szCs w:val="18"/>
              </w:rPr>
            </w:pPr>
            <w:r>
              <w:rPr>
                <w:rFonts w:cs="Arial"/>
                <w:sz w:val="18"/>
                <w:szCs w:val="18"/>
              </w:rPr>
              <w:t>0.9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6D3E26C" w14:textId="77777777" w:rsidR="00E32223" w:rsidRDefault="00E32223" w:rsidP="00E32223">
            <w:pPr>
              <w:jc w:val="right"/>
              <w:rPr>
                <w:rFonts w:cs="Arial"/>
                <w:sz w:val="18"/>
                <w:szCs w:val="18"/>
              </w:rPr>
            </w:pPr>
            <w:r>
              <w:rPr>
                <w:rFonts w:cs="Arial"/>
                <w:sz w:val="18"/>
                <w:szCs w:val="18"/>
              </w:rPr>
              <w:t>75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A24C6F" w14:textId="77777777" w:rsidR="00E32223" w:rsidRDefault="00E32223" w:rsidP="00E32223">
            <w:pPr>
              <w:jc w:val="right"/>
              <w:rPr>
                <w:rFonts w:cs="Arial"/>
                <w:sz w:val="18"/>
                <w:szCs w:val="18"/>
              </w:rPr>
            </w:pPr>
            <w:r>
              <w:rPr>
                <w:rFonts w:cs="Arial"/>
                <w:sz w:val="18"/>
                <w:szCs w:val="18"/>
              </w:rPr>
              <w:t>5.3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5B1A43" w14:textId="77777777" w:rsidR="00E32223" w:rsidRDefault="00E32223" w:rsidP="00E32223">
            <w:pPr>
              <w:jc w:val="right"/>
              <w:rPr>
                <w:rFonts w:cs="Arial"/>
                <w:sz w:val="18"/>
                <w:szCs w:val="18"/>
              </w:rPr>
            </w:pPr>
            <w:r>
              <w:rPr>
                <w:rFonts w:cs="Arial"/>
                <w:sz w:val="18"/>
                <w:szCs w:val="18"/>
              </w:rPr>
              <w:t>132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C0B5150" w14:textId="77777777" w:rsidR="00E32223" w:rsidRDefault="00E32223" w:rsidP="00E32223">
            <w:pPr>
              <w:jc w:val="right"/>
              <w:rPr>
                <w:rFonts w:cs="Arial"/>
                <w:sz w:val="18"/>
                <w:szCs w:val="18"/>
              </w:rPr>
            </w:pPr>
            <w:r>
              <w:rPr>
                <w:rFonts w:cs="Arial"/>
                <w:sz w:val="18"/>
                <w:szCs w:val="18"/>
              </w:rPr>
              <w:t>9.3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3B1CC9" w14:textId="77777777" w:rsidR="00E32223" w:rsidRDefault="00E32223" w:rsidP="00E32223">
            <w:pPr>
              <w:jc w:val="right"/>
              <w:rPr>
                <w:rFonts w:cs="Arial"/>
                <w:sz w:val="18"/>
                <w:szCs w:val="18"/>
              </w:rPr>
            </w:pPr>
            <w:r>
              <w:rPr>
                <w:rFonts w:cs="Arial"/>
                <w:sz w:val="18"/>
                <w:szCs w:val="18"/>
              </w:rPr>
              <w:t>1,045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BCC4A18" w14:textId="77777777" w:rsidR="00E32223" w:rsidRDefault="00E32223" w:rsidP="00E32223">
            <w:pPr>
              <w:jc w:val="right"/>
              <w:rPr>
                <w:rFonts w:cs="Arial"/>
                <w:sz w:val="18"/>
                <w:szCs w:val="18"/>
              </w:rPr>
            </w:pPr>
            <w:r>
              <w:rPr>
                <w:rFonts w:cs="Arial"/>
                <w:sz w:val="18"/>
                <w:szCs w:val="18"/>
              </w:rPr>
              <w:t>74.5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437D52" w14:textId="77777777" w:rsidR="00E32223" w:rsidRDefault="00E32223" w:rsidP="00E32223">
            <w:pPr>
              <w:jc w:val="right"/>
              <w:rPr>
                <w:rFonts w:cs="Arial"/>
                <w:sz w:val="18"/>
                <w:szCs w:val="18"/>
              </w:rPr>
            </w:pPr>
            <w:r>
              <w:rPr>
                <w:rFonts w:cs="Arial"/>
                <w:sz w:val="18"/>
                <w:szCs w:val="18"/>
              </w:rPr>
              <w:t>998</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32B7D59" w14:textId="77777777" w:rsidR="00E32223" w:rsidRDefault="00E32223" w:rsidP="00E32223">
            <w:pPr>
              <w:jc w:val="right"/>
              <w:rPr>
                <w:rFonts w:cs="Arial"/>
                <w:sz w:val="18"/>
                <w:szCs w:val="18"/>
              </w:rPr>
            </w:pPr>
            <w:r>
              <w:rPr>
                <w:rFonts w:cs="Arial"/>
                <w:sz w:val="18"/>
                <w:szCs w:val="18"/>
              </w:rPr>
              <w:t>70.9</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74688C" w14:textId="77777777" w:rsidR="00E32223" w:rsidRDefault="00E32223" w:rsidP="00E32223">
            <w:pPr>
              <w:jc w:val="right"/>
              <w:rPr>
                <w:rFonts w:cs="Arial"/>
                <w:sz w:val="18"/>
                <w:szCs w:val="18"/>
              </w:rPr>
            </w:pPr>
            <w:r>
              <w:rPr>
                <w:rFonts w:cs="Arial"/>
                <w:sz w:val="18"/>
                <w:szCs w:val="18"/>
              </w:rPr>
              <w:t>93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DB7297" w14:textId="77777777" w:rsidR="00E32223" w:rsidRDefault="00E32223" w:rsidP="00E32223">
            <w:pPr>
              <w:jc w:val="right"/>
              <w:rPr>
                <w:rFonts w:cs="Arial"/>
                <w:sz w:val="18"/>
                <w:szCs w:val="18"/>
              </w:rPr>
            </w:pPr>
            <w:r>
              <w:rPr>
                <w:rFonts w:cs="Arial"/>
                <w:sz w:val="18"/>
                <w:szCs w:val="18"/>
              </w:rPr>
              <w:t>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FC7D962" w14:textId="77777777" w:rsidR="00E32223" w:rsidRDefault="00E32223" w:rsidP="00E32223">
            <w:pPr>
              <w:jc w:val="right"/>
              <w:rPr>
                <w:rFonts w:cs="Arial"/>
                <w:sz w:val="18"/>
                <w:szCs w:val="18"/>
              </w:rPr>
            </w:pPr>
            <w:r>
              <w:rPr>
                <w:rFonts w:cs="Arial"/>
                <w:sz w:val="18"/>
                <w:szCs w:val="18"/>
              </w:rPr>
              <w:t>422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0EB45DE" w14:textId="77777777" w:rsidR="00E32223" w:rsidRDefault="00E32223" w:rsidP="00E32223">
            <w:pPr>
              <w:jc w:val="right"/>
              <w:rPr>
                <w:rFonts w:cs="Arial"/>
                <w:sz w:val="18"/>
                <w:szCs w:val="18"/>
              </w:rPr>
            </w:pPr>
            <w:r>
              <w:rPr>
                <w:rFonts w:cs="Arial"/>
                <w:sz w:val="18"/>
                <w:szCs w:val="18"/>
              </w:rPr>
              <w:t>29.6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CE41124" w14:textId="77777777" w:rsidR="00E32223" w:rsidRDefault="00E32223" w:rsidP="00E32223">
            <w:pPr>
              <w:jc w:val="right"/>
              <w:rPr>
                <w:rFonts w:cs="Arial"/>
                <w:sz w:val="18"/>
                <w:szCs w:val="18"/>
              </w:rPr>
            </w:pPr>
            <w:r>
              <w:rPr>
                <w:rFonts w:cs="Arial"/>
                <w:sz w:val="18"/>
                <w:szCs w:val="18"/>
              </w:rPr>
              <w:t>1,289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727476" w14:textId="77777777" w:rsidR="00E32223" w:rsidRDefault="00E32223" w:rsidP="00E32223">
            <w:pPr>
              <w:jc w:val="right"/>
              <w:rPr>
                <w:rFonts w:cs="Arial"/>
                <w:sz w:val="18"/>
                <w:szCs w:val="18"/>
              </w:rPr>
            </w:pPr>
            <w:r>
              <w:rPr>
                <w:rFonts w:cs="Arial"/>
                <w:sz w:val="18"/>
                <w:szCs w:val="18"/>
              </w:rPr>
              <w:t>90.4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EAA4C4" w14:textId="77777777" w:rsidR="00E32223" w:rsidRDefault="00E32223" w:rsidP="00E32223">
            <w:pPr>
              <w:jc w:val="right"/>
              <w:rPr>
                <w:rFonts w:cs="Arial"/>
                <w:sz w:val="18"/>
                <w:szCs w:val="18"/>
              </w:rPr>
            </w:pPr>
            <w:r>
              <w:rPr>
                <w:rFonts w:cs="Arial"/>
                <w:sz w:val="18"/>
                <w:szCs w:val="18"/>
              </w:rPr>
              <w:t>95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5BFBB23" w14:textId="77777777" w:rsidR="00E32223" w:rsidRDefault="00E32223" w:rsidP="00E32223">
            <w:pPr>
              <w:jc w:val="right"/>
              <w:rPr>
                <w:rFonts w:cs="Arial"/>
                <w:sz w:val="18"/>
                <w:szCs w:val="18"/>
              </w:rPr>
            </w:pPr>
            <w:r>
              <w:rPr>
                <w:rFonts w:cs="Arial"/>
                <w:sz w:val="18"/>
                <w:szCs w:val="18"/>
              </w:rPr>
              <w:t>6.7</w:t>
            </w:r>
          </w:p>
        </w:tc>
      </w:tr>
      <w:tr w:rsidR="00E32223" w:rsidRPr="005E65B9" w14:paraId="5C92A1F8"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6245CDA4" w14:textId="77777777" w:rsidR="00E32223" w:rsidRDefault="00E32223">
            <w:pPr>
              <w:rPr>
                <w:rFonts w:cs="Arial"/>
                <w:sz w:val="18"/>
                <w:szCs w:val="18"/>
              </w:rPr>
            </w:pPr>
            <w:r>
              <w:rPr>
                <w:rFonts w:cs="Arial"/>
                <w:sz w:val="18"/>
                <w:szCs w:val="18"/>
              </w:rPr>
              <w:t>Salvadoran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AEEF45B" w14:textId="77777777" w:rsidR="00E32223" w:rsidRDefault="00E32223" w:rsidP="00E32223">
            <w:pPr>
              <w:jc w:val="right"/>
              <w:rPr>
                <w:rFonts w:cs="Arial"/>
                <w:sz w:val="18"/>
                <w:szCs w:val="18"/>
              </w:rPr>
            </w:pPr>
            <w:r>
              <w:rPr>
                <w:rFonts w:cs="Arial"/>
                <w:sz w:val="18"/>
                <w:szCs w:val="18"/>
              </w:rPr>
              <w:t>1,236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C21107D" w14:textId="77777777" w:rsidR="00E32223" w:rsidRDefault="00E32223" w:rsidP="00E32223">
            <w:pPr>
              <w:jc w:val="right"/>
              <w:rPr>
                <w:rFonts w:cs="Arial"/>
                <w:sz w:val="18"/>
                <w:szCs w:val="18"/>
              </w:rPr>
            </w:pPr>
            <w:r>
              <w:rPr>
                <w:rFonts w:cs="Arial"/>
                <w:sz w:val="18"/>
                <w:szCs w:val="18"/>
              </w:rPr>
              <w:t>1.8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B82658D" w14:textId="77777777" w:rsidR="00E32223" w:rsidRDefault="00E32223" w:rsidP="00E32223">
            <w:pPr>
              <w:jc w:val="right"/>
              <w:rPr>
                <w:rFonts w:cs="Arial"/>
                <w:sz w:val="18"/>
                <w:szCs w:val="18"/>
              </w:rPr>
            </w:pPr>
            <w:r>
              <w:rPr>
                <w:rFonts w:cs="Arial"/>
                <w:sz w:val="18"/>
                <w:szCs w:val="18"/>
              </w:rPr>
              <w:t>21</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47E9968" w14:textId="77777777" w:rsidR="00E32223" w:rsidRDefault="00E32223" w:rsidP="00E32223">
            <w:pPr>
              <w:jc w:val="right"/>
              <w:rPr>
                <w:rFonts w:cs="Arial"/>
                <w:sz w:val="18"/>
                <w:szCs w:val="18"/>
              </w:rPr>
            </w:pPr>
            <w:r>
              <w:rPr>
                <w:rFonts w:cs="Arial"/>
                <w:sz w:val="18"/>
                <w:szCs w:val="18"/>
              </w:rPr>
              <w:t>1.7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7CFF3B0" w14:textId="77777777" w:rsidR="00E32223" w:rsidRDefault="00E32223" w:rsidP="00E32223">
            <w:pPr>
              <w:jc w:val="right"/>
              <w:rPr>
                <w:rFonts w:cs="Arial"/>
                <w:sz w:val="18"/>
                <w:szCs w:val="18"/>
              </w:rPr>
            </w:pPr>
            <w:r>
              <w:rPr>
                <w:rFonts w:cs="Arial"/>
                <w:sz w:val="18"/>
                <w:szCs w:val="18"/>
              </w:rPr>
              <w:t>73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FC476A9" w14:textId="77777777" w:rsidR="00E32223" w:rsidRDefault="00E32223" w:rsidP="00E32223">
            <w:pPr>
              <w:jc w:val="right"/>
              <w:rPr>
                <w:rFonts w:cs="Arial"/>
                <w:sz w:val="18"/>
                <w:szCs w:val="18"/>
              </w:rPr>
            </w:pPr>
            <w:r>
              <w:rPr>
                <w:rFonts w:cs="Arial"/>
                <w:sz w:val="18"/>
                <w:szCs w:val="18"/>
              </w:rPr>
              <w:t>5.9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F09156C" w14:textId="77777777" w:rsidR="00E32223" w:rsidRDefault="00E32223" w:rsidP="00E32223">
            <w:pPr>
              <w:jc w:val="right"/>
              <w:rPr>
                <w:rFonts w:cs="Arial"/>
                <w:sz w:val="18"/>
                <w:szCs w:val="18"/>
              </w:rPr>
            </w:pPr>
            <w:r>
              <w:rPr>
                <w:rFonts w:cs="Arial"/>
                <w:sz w:val="18"/>
                <w:szCs w:val="18"/>
              </w:rPr>
              <w:t>84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87BCF4" w14:textId="77777777" w:rsidR="00E32223" w:rsidRDefault="00E32223" w:rsidP="00E32223">
            <w:pPr>
              <w:jc w:val="right"/>
              <w:rPr>
                <w:rFonts w:cs="Arial"/>
                <w:sz w:val="18"/>
                <w:szCs w:val="18"/>
              </w:rPr>
            </w:pPr>
            <w:r>
              <w:rPr>
                <w:rFonts w:cs="Arial"/>
                <w:sz w:val="18"/>
                <w:szCs w:val="18"/>
              </w:rPr>
              <w:t>6.8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68CBFC" w14:textId="77777777" w:rsidR="00E32223" w:rsidRDefault="00E32223" w:rsidP="00E32223">
            <w:pPr>
              <w:jc w:val="right"/>
              <w:rPr>
                <w:rFonts w:cs="Arial"/>
                <w:sz w:val="18"/>
                <w:szCs w:val="18"/>
              </w:rPr>
            </w:pPr>
            <w:r>
              <w:rPr>
                <w:rFonts w:cs="Arial"/>
                <w:sz w:val="18"/>
                <w:szCs w:val="18"/>
              </w:rPr>
              <w:t>980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3665965" w14:textId="77777777" w:rsidR="00E32223" w:rsidRDefault="00E32223" w:rsidP="00E32223">
            <w:pPr>
              <w:jc w:val="right"/>
              <w:rPr>
                <w:rFonts w:cs="Arial"/>
                <w:sz w:val="18"/>
                <w:szCs w:val="18"/>
              </w:rPr>
            </w:pPr>
            <w:r>
              <w:rPr>
                <w:rFonts w:cs="Arial"/>
                <w:sz w:val="18"/>
                <w:szCs w:val="18"/>
              </w:rPr>
              <w:t>80.6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88018D0" w14:textId="77777777" w:rsidR="00E32223" w:rsidRDefault="00E32223" w:rsidP="00E32223">
            <w:pPr>
              <w:jc w:val="right"/>
              <w:rPr>
                <w:rFonts w:cs="Arial"/>
                <w:sz w:val="18"/>
                <w:szCs w:val="18"/>
              </w:rPr>
            </w:pPr>
            <w:r>
              <w:rPr>
                <w:rFonts w:cs="Arial"/>
                <w:sz w:val="18"/>
                <w:szCs w:val="18"/>
              </w:rPr>
              <w:t>882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44A1FB" w14:textId="77777777" w:rsidR="00E32223" w:rsidRDefault="00E32223" w:rsidP="00E32223">
            <w:pPr>
              <w:jc w:val="right"/>
              <w:rPr>
                <w:rFonts w:cs="Arial"/>
                <w:sz w:val="18"/>
                <w:szCs w:val="18"/>
              </w:rPr>
            </w:pPr>
            <w:r>
              <w:rPr>
                <w:rFonts w:cs="Arial"/>
                <w:sz w:val="18"/>
                <w:szCs w:val="18"/>
              </w:rPr>
              <w:t>72.3</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06D96D" w14:textId="77777777" w:rsidR="00E32223" w:rsidRDefault="00E32223" w:rsidP="00E32223">
            <w:pPr>
              <w:jc w:val="right"/>
              <w:rPr>
                <w:rFonts w:cs="Arial"/>
                <w:sz w:val="18"/>
                <w:szCs w:val="18"/>
              </w:rPr>
            </w:pPr>
            <w:r>
              <w:rPr>
                <w:rFonts w:cs="Arial"/>
                <w:sz w:val="18"/>
                <w:szCs w:val="18"/>
              </w:rPr>
              <w:t>77</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2CFE9C4" w14:textId="77777777" w:rsidR="00E32223" w:rsidRDefault="00E32223" w:rsidP="00E32223">
            <w:pPr>
              <w:jc w:val="right"/>
              <w:rPr>
                <w:rFonts w:cs="Arial"/>
                <w:sz w:val="18"/>
                <w:szCs w:val="18"/>
              </w:rPr>
            </w:pPr>
            <w:r>
              <w:rPr>
                <w:rFonts w:cs="Arial"/>
                <w:sz w:val="18"/>
                <w:szCs w:val="18"/>
              </w:rPr>
              <w:t>6.2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47BC66" w14:textId="77777777" w:rsidR="00E32223" w:rsidRDefault="00E32223" w:rsidP="00E32223">
            <w:pPr>
              <w:jc w:val="right"/>
              <w:rPr>
                <w:rFonts w:cs="Arial"/>
                <w:sz w:val="18"/>
                <w:szCs w:val="18"/>
              </w:rPr>
            </w:pPr>
            <w:r>
              <w:rPr>
                <w:rFonts w:cs="Arial"/>
                <w:sz w:val="18"/>
                <w:szCs w:val="18"/>
              </w:rPr>
              <w:t>299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41377BC" w14:textId="77777777" w:rsidR="00E32223" w:rsidRDefault="00E32223" w:rsidP="00E32223">
            <w:pPr>
              <w:jc w:val="right"/>
              <w:rPr>
                <w:rFonts w:cs="Arial"/>
                <w:sz w:val="18"/>
                <w:szCs w:val="18"/>
              </w:rPr>
            </w:pPr>
            <w:r>
              <w:rPr>
                <w:rFonts w:cs="Arial"/>
                <w:sz w:val="18"/>
                <w:szCs w:val="18"/>
              </w:rPr>
              <w:t>24.2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9E5499B" w14:textId="77777777" w:rsidR="00E32223" w:rsidRDefault="00E32223" w:rsidP="00E32223">
            <w:pPr>
              <w:jc w:val="right"/>
              <w:rPr>
                <w:rFonts w:cs="Arial"/>
                <w:sz w:val="18"/>
                <w:szCs w:val="18"/>
              </w:rPr>
            </w:pPr>
            <w:r>
              <w:rPr>
                <w:rFonts w:cs="Arial"/>
                <w:sz w:val="18"/>
                <w:szCs w:val="18"/>
              </w:rPr>
              <w:t>1,132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C457EC6" w14:textId="77777777" w:rsidR="00E32223" w:rsidRDefault="00E32223" w:rsidP="00E32223">
            <w:pPr>
              <w:jc w:val="right"/>
              <w:rPr>
                <w:rFonts w:cs="Arial"/>
                <w:sz w:val="18"/>
                <w:szCs w:val="18"/>
              </w:rPr>
            </w:pPr>
            <w:r>
              <w:rPr>
                <w:rFonts w:cs="Arial"/>
                <w:sz w:val="18"/>
                <w:szCs w:val="18"/>
              </w:rPr>
              <w:t>91.9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1D4600" w14:textId="77777777" w:rsidR="00E32223" w:rsidRDefault="00E32223" w:rsidP="00E32223">
            <w:pPr>
              <w:jc w:val="right"/>
              <w:rPr>
                <w:rFonts w:cs="Arial"/>
                <w:sz w:val="18"/>
                <w:szCs w:val="18"/>
              </w:rPr>
            </w:pPr>
            <w:r>
              <w:rPr>
                <w:rFonts w:cs="Arial"/>
                <w:sz w:val="18"/>
                <w:szCs w:val="18"/>
              </w:rPr>
              <w:t>74</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B134032" w14:textId="77777777" w:rsidR="00E32223" w:rsidRDefault="00E32223" w:rsidP="00E32223">
            <w:pPr>
              <w:jc w:val="right"/>
              <w:rPr>
                <w:rFonts w:cs="Arial"/>
                <w:sz w:val="18"/>
                <w:szCs w:val="18"/>
              </w:rPr>
            </w:pPr>
            <w:r>
              <w:rPr>
                <w:rFonts w:cs="Arial"/>
                <w:sz w:val="18"/>
                <w:szCs w:val="18"/>
              </w:rPr>
              <w:t>6.0</w:t>
            </w:r>
          </w:p>
        </w:tc>
      </w:tr>
      <w:tr w:rsidR="00E32223" w:rsidRPr="005E65B9" w14:paraId="18C76EF4"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05C7ED7" w14:textId="77777777" w:rsidR="00E32223" w:rsidRDefault="00E32223">
            <w:pPr>
              <w:rPr>
                <w:rFonts w:cs="Arial"/>
                <w:sz w:val="18"/>
                <w:szCs w:val="18"/>
              </w:rPr>
            </w:pPr>
            <w:r>
              <w:rPr>
                <w:rFonts w:cs="Arial"/>
                <w:sz w:val="18"/>
                <w:szCs w:val="18"/>
              </w:rPr>
              <w:t>Guatemalan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77AA61D" w14:textId="77777777" w:rsidR="00E32223" w:rsidRDefault="00E32223" w:rsidP="00E32223">
            <w:pPr>
              <w:jc w:val="right"/>
              <w:rPr>
                <w:rFonts w:cs="Arial"/>
                <w:sz w:val="18"/>
                <w:szCs w:val="18"/>
              </w:rPr>
            </w:pPr>
            <w:r>
              <w:rPr>
                <w:rFonts w:cs="Arial"/>
                <w:sz w:val="18"/>
                <w:szCs w:val="18"/>
              </w:rPr>
              <w:t>1,235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43A697" w14:textId="77777777" w:rsidR="00E32223" w:rsidRDefault="00E32223" w:rsidP="00E32223">
            <w:pPr>
              <w:jc w:val="right"/>
              <w:rPr>
                <w:rFonts w:cs="Arial"/>
                <w:sz w:val="18"/>
                <w:szCs w:val="18"/>
              </w:rPr>
            </w:pPr>
            <w:r>
              <w:rPr>
                <w:rFonts w:cs="Arial"/>
                <w:sz w:val="18"/>
                <w:szCs w:val="18"/>
              </w:rPr>
              <w:t>1.8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5AC10D" w14:textId="77777777" w:rsidR="00E32223" w:rsidRDefault="00E32223" w:rsidP="00E32223">
            <w:pPr>
              <w:jc w:val="right"/>
              <w:rPr>
                <w:rFonts w:cs="Arial"/>
                <w:sz w:val="18"/>
                <w:szCs w:val="18"/>
              </w:rPr>
            </w:pPr>
            <w:r>
              <w:rPr>
                <w:rFonts w:cs="Arial"/>
                <w:sz w:val="18"/>
                <w:szCs w:val="18"/>
              </w:rPr>
              <w:t>41</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9ACF386" w14:textId="77777777" w:rsidR="00E32223" w:rsidRDefault="00E32223" w:rsidP="00E32223">
            <w:pPr>
              <w:jc w:val="right"/>
              <w:rPr>
                <w:rFonts w:cs="Arial"/>
                <w:sz w:val="18"/>
                <w:szCs w:val="18"/>
              </w:rPr>
            </w:pPr>
            <w:r>
              <w:rPr>
                <w:rFonts w:cs="Arial"/>
                <w:sz w:val="18"/>
                <w:szCs w:val="18"/>
              </w:rPr>
              <w:t>3.3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B0759C9" w14:textId="77777777" w:rsidR="00E32223" w:rsidRDefault="00E32223" w:rsidP="00E32223">
            <w:pPr>
              <w:jc w:val="right"/>
              <w:rPr>
                <w:rFonts w:cs="Arial"/>
                <w:sz w:val="18"/>
                <w:szCs w:val="18"/>
              </w:rPr>
            </w:pPr>
            <w:r>
              <w:rPr>
                <w:rFonts w:cs="Arial"/>
                <w:sz w:val="18"/>
                <w:szCs w:val="18"/>
              </w:rPr>
              <w:t>121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40C4265" w14:textId="77777777" w:rsidR="00E32223" w:rsidRDefault="00E32223" w:rsidP="00E32223">
            <w:pPr>
              <w:jc w:val="right"/>
              <w:rPr>
                <w:rFonts w:cs="Arial"/>
                <w:sz w:val="18"/>
                <w:szCs w:val="18"/>
              </w:rPr>
            </w:pPr>
            <w:r>
              <w:rPr>
                <w:rFonts w:cs="Arial"/>
                <w:sz w:val="18"/>
                <w:szCs w:val="18"/>
              </w:rPr>
              <w:t>9.8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5BF661" w14:textId="77777777" w:rsidR="00E32223" w:rsidRDefault="00E32223" w:rsidP="00E32223">
            <w:pPr>
              <w:jc w:val="right"/>
              <w:rPr>
                <w:rFonts w:cs="Arial"/>
                <w:sz w:val="18"/>
                <w:szCs w:val="18"/>
              </w:rPr>
            </w:pPr>
            <w:r>
              <w:rPr>
                <w:rFonts w:cs="Arial"/>
                <w:sz w:val="18"/>
                <w:szCs w:val="18"/>
              </w:rPr>
              <w:t>93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407D156" w14:textId="77777777" w:rsidR="00E32223" w:rsidRDefault="00E32223" w:rsidP="00E32223">
            <w:pPr>
              <w:jc w:val="right"/>
              <w:rPr>
                <w:rFonts w:cs="Arial"/>
                <w:sz w:val="18"/>
                <w:szCs w:val="18"/>
              </w:rPr>
            </w:pPr>
            <w:r>
              <w:rPr>
                <w:rFonts w:cs="Arial"/>
                <w:sz w:val="18"/>
                <w:szCs w:val="18"/>
              </w:rPr>
              <w:t>7.5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AF6B1E0" w14:textId="77777777" w:rsidR="00E32223" w:rsidRDefault="00E32223" w:rsidP="00E32223">
            <w:pPr>
              <w:jc w:val="right"/>
              <w:rPr>
                <w:rFonts w:cs="Arial"/>
                <w:sz w:val="18"/>
                <w:szCs w:val="18"/>
              </w:rPr>
            </w:pPr>
            <w:r>
              <w:rPr>
                <w:rFonts w:cs="Arial"/>
                <w:sz w:val="18"/>
                <w:szCs w:val="18"/>
              </w:rPr>
              <w:t>849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12ABDB" w14:textId="77777777" w:rsidR="00E32223" w:rsidRDefault="00E32223" w:rsidP="00E32223">
            <w:pPr>
              <w:jc w:val="right"/>
              <w:rPr>
                <w:rFonts w:cs="Arial"/>
                <w:sz w:val="18"/>
                <w:szCs w:val="18"/>
              </w:rPr>
            </w:pPr>
            <w:r>
              <w:rPr>
                <w:rFonts w:cs="Arial"/>
                <w:sz w:val="18"/>
                <w:szCs w:val="18"/>
              </w:rPr>
              <w:t>70.9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579CFE" w14:textId="77777777" w:rsidR="00E32223" w:rsidRDefault="00E32223" w:rsidP="00E32223">
            <w:pPr>
              <w:jc w:val="right"/>
              <w:rPr>
                <w:rFonts w:cs="Arial"/>
                <w:sz w:val="18"/>
                <w:szCs w:val="18"/>
              </w:rPr>
            </w:pPr>
            <w:r>
              <w:rPr>
                <w:rFonts w:cs="Arial"/>
                <w:sz w:val="18"/>
                <w:szCs w:val="18"/>
              </w:rPr>
              <w:t>759</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42E8B1A" w14:textId="77777777" w:rsidR="00E32223" w:rsidRDefault="00E32223" w:rsidP="00E32223">
            <w:pPr>
              <w:jc w:val="right"/>
              <w:rPr>
                <w:rFonts w:cs="Arial"/>
                <w:sz w:val="18"/>
                <w:szCs w:val="18"/>
              </w:rPr>
            </w:pPr>
            <w:r>
              <w:rPr>
                <w:rFonts w:cs="Arial"/>
                <w:sz w:val="18"/>
                <w:szCs w:val="18"/>
              </w:rPr>
              <w:t>63.1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89B1B37" w14:textId="77777777" w:rsidR="00E32223" w:rsidRDefault="00E32223" w:rsidP="00E32223">
            <w:pPr>
              <w:jc w:val="right"/>
              <w:rPr>
                <w:rFonts w:cs="Arial"/>
                <w:sz w:val="18"/>
                <w:szCs w:val="18"/>
              </w:rPr>
            </w:pPr>
            <w:r>
              <w:rPr>
                <w:rFonts w:cs="Arial"/>
                <w:sz w:val="18"/>
                <w:szCs w:val="18"/>
              </w:rPr>
              <w:t>92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7004B7" w14:textId="77777777" w:rsidR="00E32223" w:rsidRDefault="00E32223" w:rsidP="00E32223">
            <w:pPr>
              <w:jc w:val="right"/>
              <w:rPr>
                <w:rFonts w:cs="Arial"/>
                <w:sz w:val="18"/>
                <w:szCs w:val="18"/>
              </w:rPr>
            </w:pPr>
            <w:r>
              <w:rPr>
                <w:rFonts w:cs="Arial"/>
                <w:sz w:val="18"/>
                <w:szCs w:val="18"/>
              </w:rPr>
              <w:t>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71C45C" w14:textId="77777777" w:rsidR="00E32223" w:rsidRDefault="00E32223" w:rsidP="00E32223">
            <w:pPr>
              <w:jc w:val="right"/>
              <w:rPr>
                <w:rFonts w:cs="Arial"/>
                <w:sz w:val="18"/>
                <w:szCs w:val="18"/>
              </w:rPr>
            </w:pPr>
            <w:r>
              <w:rPr>
                <w:rFonts w:cs="Arial"/>
                <w:sz w:val="18"/>
                <w:szCs w:val="18"/>
              </w:rPr>
              <w:t>289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486DC22" w14:textId="77777777" w:rsidR="00E32223" w:rsidRDefault="00E32223" w:rsidP="00E32223">
            <w:pPr>
              <w:jc w:val="right"/>
              <w:rPr>
                <w:rFonts w:cs="Arial"/>
                <w:sz w:val="18"/>
                <w:szCs w:val="18"/>
              </w:rPr>
            </w:pPr>
            <w:r>
              <w:rPr>
                <w:rFonts w:cs="Arial"/>
                <w:sz w:val="18"/>
                <w:szCs w:val="18"/>
              </w:rPr>
              <w:t>23.4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4B7CE9C" w14:textId="77777777" w:rsidR="00E32223" w:rsidRDefault="00E32223" w:rsidP="00E32223">
            <w:pPr>
              <w:jc w:val="right"/>
              <w:rPr>
                <w:rFonts w:cs="Arial"/>
                <w:sz w:val="18"/>
                <w:szCs w:val="18"/>
              </w:rPr>
            </w:pPr>
            <w:r>
              <w:rPr>
                <w:rFonts w:cs="Arial"/>
                <w:sz w:val="18"/>
                <w:szCs w:val="18"/>
              </w:rPr>
              <w:t>1,047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7DEA5F" w14:textId="77777777" w:rsidR="00E32223" w:rsidRDefault="00E32223" w:rsidP="00E32223">
            <w:pPr>
              <w:jc w:val="right"/>
              <w:rPr>
                <w:rFonts w:cs="Arial"/>
                <w:sz w:val="18"/>
                <w:szCs w:val="18"/>
              </w:rPr>
            </w:pPr>
            <w:r>
              <w:rPr>
                <w:rFonts w:cs="Arial"/>
                <w:sz w:val="18"/>
                <w:szCs w:val="18"/>
              </w:rPr>
              <w:t>84.9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952516" w14:textId="77777777" w:rsidR="00E32223" w:rsidRDefault="00E32223" w:rsidP="00E32223">
            <w:pPr>
              <w:jc w:val="right"/>
              <w:rPr>
                <w:rFonts w:cs="Arial"/>
                <w:sz w:val="18"/>
                <w:szCs w:val="18"/>
              </w:rPr>
            </w:pPr>
            <w:r>
              <w:rPr>
                <w:rFonts w:cs="Arial"/>
                <w:sz w:val="18"/>
                <w:szCs w:val="18"/>
              </w:rPr>
              <w:t>78</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23BCB062" w14:textId="77777777" w:rsidR="00E32223" w:rsidRDefault="00E32223" w:rsidP="00E32223">
            <w:pPr>
              <w:jc w:val="right"/>
              <w:rPr>
                <w:rFonts w:cs="Arial"/>
                <w:sz w:val="18"/>
                <w:szCs w:val="18"/>
              </w:rPr>
            </w:pPr>
            <w:r>
              <w:rPr>
                <w:rFonts w:cs="Arial"/>
                <w:sz w:val="18"/>
                <w:szCs w:val="18"/>
              </w:rPr>
              <w:t>63.4</w:t>
            </w:r>
          </w:p>
        </w:tc>
      </w:tr>
      <w:tr w:rsidR="00E32223" w:rsidRPr="005E65B9" w14:paraId="42043973"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35F847D4" w14:textId="77777777" w:rsidR="00E32223" w:rsidRDefault="00E32223" w:rsidP="00E32223">
            <w:pPr>
              <w:rPr>
                <w:rFonts w:cs="Arial"/>
                <w:sz w:val="18"/>
                <w:szCs w:val="18"/>
              </w:rPr>
            </w:pPr>
            <w:r>
              <w:rPr>
                <w:rFonts w:cs="Arial"/>
                <w:sz w:val="18"/>
                <w:szCs w:val="18"/>
              </w:rPr>
              <w:t>Other</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E86AE8" w14:textId="77777777" w:rsidR="00E32223" w:rsidRDefault="00E32223" w:rsidP="00E32223">
            <w:pPr>
              <w:jc w:val="right"/>
              <w:rPr>
                <w:rFonts w:cs="Arial"/>
                <w:sz w:val="18"/>
                <w:szCs w:val="18"/>
              </w:rPr>
            </w:pPr>
            <w:r>
              <w:rPr>
                <w:rFonts w:cs="Arial"/>
                <w:sz w:val="18"/>
                <w:szCs w:val="18"/>
              </w:rPr>
              <w:t>1,101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5A066C" w14:textId="77777777" w:rsidR="00E32223" w:rsidRDefault="00E32223" w:rsidP="00E32223">
            <w:pPr>
              <w:jc w:val="right"/>
              <w:rPr>
                <w:rFonts w:cs="Arial"/>
                <w:sz w:val="18"/>
                <w:szCs w:val="18"/>
              </w:rPr>
            </w:pPr>
            <w:r>
              <w:rPr>
                <w:rFonts w:cs="Arial"/>
                <w:sz w:val="18"/>
                <w:szCs w:val="18"/>
              </w:rPr>
              <w:t>1.6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B5234A"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F17C7B7"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559ECE" w14:textId="77777777" w:rsidR="00E32223" w:rsidRDefault="00E32223" w:rsidP="00E32223">
            <w:pPr>
              <w:jc w:val="right"/>
              <w:rPr>
                <w:rFonts w:cs="Arial"/>
                <w:sz w:val="18"/>
                <w:szCs w:val="18"/>
              </w:rPr>
            </w:pPr>
            <w:r>
              <w:rPr>
                <w:rFonts w:cs="Arial"/>
                <w:sz w:val="18"/>
                <w:szCs w:val="18"/>
              </w:rPr>
              <w:t>11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BA3142" w14:textId="77777777" w:rsidR="00E32223" w:rsidRDefault="00E32223" w:rsidP="00E32223">
            <w:pPr>
              <w:jc w:val="right"/>
              <w:rPr>
                <w:rFonts w:cs="Arial"/>
                <w:sz w:val="18"/>
                <w:szCs w:val="18"/>
              </w:rPr>
            </w:pPr>
            <w:r>
              <w:rPr>
                <w:rFonts w:cs="Arial"/>
                <w:sz w:val="18"/>
                <w:szCs w:val="18"/>
              </w:rPr>
              <w:t>1.0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3008486" w14:textId="77777777" w:rsidR="00E32223" w:rsidRDefault="00E32223" w:rsidP="00E32223">
            <w:pPr>
              <w:jc w:val="right"/>
              <w:rPr>
                <w:rFonts w:cs="Arial"/>
                <w:sz w:val="18"/>
                <w:szCs w:val="18"/>
              </w:rPr>
            </w:pPr>
            <w:r>
              <w:rPr>
                <w:rFonts w:cs="Arial"/>
                <w:sz w:val="18"/>
                <w:szCs w:val="18"/>
              </w:rPr>
              <w:t>81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E8D077" w14:textId="77777777" w:rsidR="00E32223" w:rsidRDefault="00E32223" w:rsidP="00E32223">
            <w:pPr>
              <w:jc w:val="right"/>
              <w:rPr>
                <w:rFonts w:cs="Arial"/>
                <w:sz w:val="18"/>
                <w:szCs w:val="18"/>
              </w:rPr>
            </w:pPr>
            <w:r>
              <w:rPr>
                <w:rFonts w:cs="Arial"/>
                <w:sz w:val="18"/>
                <w:szCs w:val="18"/>
              </w:rPr>
              <w:t>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F921928" w14:textId="77777777" w:rsidR="00E32223" w:rsidRDefault="00E32223" w:rsidP="00E32223">
            <w:pPr>
              <w:jc w:val="right"/>
              <w:rPr>
                <w:rFonts w:cs="Arial"/>
                <w:sz w:val="18"/>
                <w:szCs w:val="18"/>
              </w:rPr>
            </w:pPr>
            <w:r>
              <w:rPr>
                <w:rFonts w:cs="Arial"/>
                <w:sz w:val="18"/>
                <w:szCs w:val="18"/>
              </w:rPr>
              <w:t>894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DBE8A7" w14:textId="77777777" w:rsidR="00E32223" w:rsidRDefault="00E32223" w:rsidP="00E32223">
            <w:pPr>
              <w:jc w:val="right"/>
              <w:rPr>
                <w:rFonts w:cs="Arial"/>
                <w:sz w:val="18"/>
                <w:szCs w:val="18"/>
              </w:rPr>
            </w:pPr>
            <w:r>
              <w:rPr>
                <w:rFonts w:cs="Arial"/>
                <w:sz w:val="18"/>
                <w:szCs w:val="18"/>
              </w:rPr>
              <w:t>82.5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790F55" w14:textId="77777777" w:rsidR="00E32223" w:rsidRDefault="00E32223" w:rsidP="00E32223">
            <w:pPr>
              <w:jc w:val="right"/>
              <w:rPr>
                <w:rFonts w:cs="Arial"/>
                <w:sz w:val="18"/>
                <w:szCs w:val="18"/>
              </w:rPr>
            </w:pPr>
            <w:r>
              <w:rPr>
                <w:rFonts w:cs="Arial"/>
                <w:sz w:val="18"/>
                <w:szCs w:val="18"/>
              </w:rPr>
              <w:t>852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4E0059" w14:textId="77777777" w:rsidR="00E32223" w:rsidRDefault="00E32223" w:rsidP="00E32223">
            <w:pPr>
              <w:jc w:val="right"/>
              <w:rPr>
                <w:rFonts w:cs="Arial"/>
                <w:sz w:val="18"/>
                <w:szCs w:val="18"/>
              </w:rPr>
            </w:pPr>
            <w:r>
              <w:rPr>
                <w:rFonts w:cs="Arial"/>
                <w:sz w:val="18"/>
                <w:szCs w:val="18"/>
              </w:rPr>
              <w:t>78.4</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F7059AE" w14:textId="77777777" w:rsidR="00E32223" w:rsidRDefault="00E32223" w:rsidP="00E32223">
            <w:pPr>
              <w:jc w:val="right"/>
              <w:rPr>
                <w:rFonts w:cs="Arial"/>
                <w:sz w:val="18"/>
                <w:szCs w:val="18"/>
              </w:rPr>
            </w:pPr>
            <w:r>
              <w:rPr>
                <w:rFonts w:cs="Arial"/>
                <w:sz w:val="18"/>
                <w:szCs w:val="18"/>
              </w:rPr>
              <w:t>69</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2D5216" w14:textId="77777777" w:rsidR="00E32223" w:rsidRDefault="00E32223" w:rsidP="00E32223">
            <w:pPr>
              <w:jc w:val="right"/>
              <w:rPr>
                <w:rFonts w:cs="Arial"/>
                <w:sz w:val="18"/>
                <w:szCs w:val="18"/>
              </w:rPr>
            </w:pPr>
            <w:r>
              <w:rPr>
                <w:rFonts w:cs="Arial"/>
                <w:sz w:val="18"/>
                <w:szCs w:val="18"/>
              </w:rPr>
              <w:t>6.3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9B2E2CC" w14:textId="77777777" w:rsidR="00E32223" w:rsidRDefault="00E32223" w:rsidP="00E32223">
            <w:pPr>
              <w:jc w:val="right"/>
              <w:rPr>
                <w:rFonts w:cs="Arial"/>
                <w:sz w:val="18"/>
                <w:szCs w:val="18"/>
              </w:rPr>
            </w:pPr>
            <w:r>
              <w:rPr>
                <w:rFonts w:cs="Arial"/>
                <w:sz w:val="18"/>
                <w:szCs w:val="18"/>
              </w:rPr>
              <w:t>366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B3668D" w14:textId="77777777" w:rsidR="00E32223" w:rsidRDefault="00E32223" w:rsidP="00E32223">
            <w:pPr>
              <w:jc w:val="right"/>
              <w:rPr>
                <w:rFonts w:cs="Arial"/>
                <w:sz w:val="18"/>
                <w:szCs w:val="18"/>
              </w:rPr>
            </w:pPr>
            <w:r>
              <w:rPr>
                <w:rFonts w:cs="Arial"/>
                <w:sz w:val="18"/>
                <w:szCs w:val="18"/>
              </w:rPr>
              <w:t>33.3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3722323" w14:textId="77777777" w:rsidR="00E32223" w:rsidRDefault="00E32223" w:rsidP="00E32223">
            <w:pPr>
              <w:jc w:val="right"/>
              <w:rPr>
                <w:rFonts w:cs="Arial"/>
                <w:sz w:val="18"/>
                <w:szCs w:val="18"/>
              </w:rPr>
            </w:pPr>
            <w:r>
              <w:rPr>
                <w:rFonts w:cs="Arial"/>
                <w:sz w:val="18"/>
                <w:szCs w:val="18"/>
              </w:rPr>
              <w:t>973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CBACF8F" w14:textId="77777777" w:rsidR="00E32223" w:rsidRDefault="00E32223" w:rsidP="00E32223">
            <w:pPr>
              <w:jc w:val="right"/>
              <w:rPr>
                <w:rFonts w:cs="Arial"/>
                <w:sz w:val="18"/>
                <w:szCs w:val="18"/>
              </w:rPr>
            </w:pPr>
            <w:r>
              <w:rPr>
                <w:rFonts w:cs="Arial"/>
                <w:sz w:val="18"/>
                <w:szCs w:val="18"/>
              </w:rPr>
              <w:t>88.5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B94C41" w14:textId="77777777" w:rsidR="00E32223" w:rsidRDefault="00E32223" w:rsidP="00E32223">
            <w:pPr>
              <w:jc w:val="right"/>
              <w:rPr>
                <w:rFonts w:cs="Arial"/>
                <w:sz w:val="18"/>
                <w:szCs w:val="18"/>
              </w:rPr>
            </w:pPr>
            <w:r>
              <w:rPr>
                <w:rFonts w:cs="Arial"/>
                <w:sz w:val="18"/>
                <w:szCs w:val="18"/>
              </w:rPr>
              <w:t>72</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0AF595D" w14:textId="77777777" w:rsidR="00E32223" w:rsidRDefault="00E32223" w:rsidP="00E32223">
            <w:pPr>
              <w:jc w:val="right"/>
              <w:rPr>
                <w:rFonts w:cs="Arial"/>
                <w:sz w:val="18"/>
                <w:szCs w:val="18"/>
              </w:rPr>
            </w:pPr>
            <w:r>
              <w:rPr>
                <w:rFonts w:cs="Arial"/>
                <w:sz w:val="18"/>
                <w:szCs w:val="18"/>
              </w:rPr>
              <w:t>6.5</w:t>
            </w:r>
          </w:p>
        </w:tc>
      </w:tr>
      <w:tr w:rsidR="00E32223" w:rsidRPr="005E65B9" w14:paraId="60E0911A"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371CC380" w14:textId="77777777" w:rsidR="00E32223" w:rsidRDefault="00E32223" w:rsidP="00E32223">
            <w:pPr>
              <w:rPr>
                <w:rFonts w:cs="Arial"/>
                <w:sz w:val="18"/>
                <w:szCs w:val="18"/>
              </w:rPr>
            </w:pPr>
            <w:r>
              <w:rPr>
                <w:rFonts w:cs="Arial"/>
                <w:sz w:val="18"/>
                <w:szCs w:val="18"/>
              </w:rPr>
              <w:t>Middle Eastern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84CD5B" w14:textId="77777777" w:rsidR="00E32223" w:rsidRDefault="00E32223" w:rsidP="00E32223">
            <w:pPr>
              <w:jc w:val="right"/>
              <w:rPr>
                <w:rFonts w:cs="Arial"/>
                <w:sz w:val="18"/>
                <w:szCs w:val="18"/>
              </w:rPr>
            </w:pPr>
            <w:r>
              <w:rPr>
                <w:rFonts w:cs="Arial"/>
                <w:sz w:val="18"/>
                <w:szCs w:val="18"/>
              </w:rPr>
              <w:t>1,100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C6FD51" w14:textId="77777777" w:rsidR="00E32223" w:rsidRDefault="00E32223" w:rsidP="00E32223">
            <w:pPr>
              <w:jc w:val="right"/>
              <w:rPr>
                <w:rFonts w:cs="Arial"/>
                <w:sz w:val="18"/>
                <w:szCs w:val="18"/>
              </w:rPr>
            </w:pPr>
            <w:r>
              <w:rPr>
                <w:rFonts w:cs="Arial"/>
                <w:sz w:val="18"/>
                <w:szCs w:val="18"/>
              </w:rPr>
              <w:t>1.6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6F0DD6D"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16B5FA3"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F40BD2A" w14:textId="77777777" w:rsidR="00E32223" w:rsidRDefault="00E32223" w:rsidP="00E32223">
            <w:pPr>
              <w:jc w:val="right"/>
              <w:rPr>
                <w:rFonts w:cs="Arial"/>
                <w:sz w:val="18"/>
                <w:szCs w:val="18"/>
              </w:rPr>
            </w:pPr>
            <w:r>
              <w:rPr>
                <w:rFonts w:cs="Arial"/>
                <w:sz w:val="18"/>
                <w:szCs w:val="18"/>
              </w:rPr>
              <w:t>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1A5E300" w14:textId="77777777" w:rsidR="00E32223" w:rsidRDefault="00E32223" w:rsidP="00E32223">
            <w:pPr>
              <w:jc w:val="right"/>
              <w:rPr>
                <w:rFonts w:cs="Arial"/>
                <w:sz w:val="18"/>
                <w:szCs w:val="18"/>
              </w:rPr>
            </w:pPr>
            <w:r>
              <w:rPr>
                <w:rFonts w:cs="Arial"/>
                <w:sz w:val="18"/>
                <w:szCs w:val="18"/>
              </w:rPr>
              <w:t>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40262D3" w14:textId="77777777" w:rsidR="00E32223" w:rsidRDefault="00E32223" w:rsidP="00E32223">
            <w:pPr>
              <w:jc w:val="right"/>
              <w:rPr>
                <w:rFonts w:cs="Arial"/>
                <w:sz w:val="18"/>
                <w:szCs w:val="18"/>
              </w:rPr>
            </w:pPr>
            <w:r>
              <w:rPr>
                <w:rFonts w:cs="Arial"/>
                <w:sz w:val="18"/>
                <w:szCs w:val="18"/>
              </w:rPr>
              <w:t>84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95FAD0" w14:textId="77777777" w:rsidR="00E32223" w:rsidRDefault="00E32223" w:rsidP="00E32223">
            <w:pPr>
              <w:jc w:val="right"/>
              <w:rPr>
                <w:rFonts w:cs="Arial"/>
                <w:sz w:val="18"/>
                <w:szCs w:val="18"/>
              </w:rPr>
            </w:pPr>
            <w:r>
              <w:rPr>
                <w:rFonts w:cs="Arial"/>
                <w:sz w:val="18"/>
                <w:szCs w:val="18"/>
              </w:rPr>
              <w:t>7.7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6C3E651" w14:textId="77777777" w:rsidR="00E32223" w:rsidRDefault="00E32223" w:rsidP="00E32223">
            <w:pPr>
              <w:jc w:val="right"/>
              <w:rPr>
                <w:rFonts w:cs="Arial"/>
                <w:sz w:val="18"/>
                <w:szCs w:val="18"/>
              </w:rPr>
            </w:pPr>
            <w:r>
              <w:rPr>
                <w:rFonts w:cs="Arial"/>
                <w:sz w:val="18"/>
                <w:szCs w:val="18"/>
              </w:rPr>
              <w:t>836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67625A" w14:textId="77777777" w:rsidR="00E32223" w:rsidRDefault="00E32223" w:rsidP="00E32223">
            <w:pPr>
              <w:jc w:val="right"/>
              <w:rPr>
                <w:rFonts w:cs="Arial"/>
                <w:sz w:val="18"/>
                <w:szCs w:val="18"/>
              </w:rPr>
            </w:pPr>
            <w:r>
              <w:rPr>
                <w:rFonts w:cs="Arial"/>
                <w:sz w:val="18"/>
                <w:szCs w:val="18"/>
              </w:rPr>
              <w:t>77.0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D3507FD" w14:textId="77777777" w:rsidR="00E32223" w:rsidRDefault="00E32223" w:rsidP="00E32223">
            <w:pPr>
              <w:jc w:val="right"/>
              <w:rPr>
                <w:rFonts w:cs="Arial"/>
                <w:sz w:val="18"/>
                <w:szCs w:val="18"/>
              </w:rPr>
            </w:pPr>
            <w:r>
              <w:rPr>
                <w:rFonts w:cs="Arial"/>
                <w:sz w:val="18"/>
                <w:szCs w:val="18"/>
              </w:rPr>
              <w:t>835</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68040F7" w14:textId="77777777" w:rsidR="00E32223" w:rsidRDefault="00E32223" w:rsidP="00E32223">
            <w:pPr>
              <w:jc w:val="right"/>
              <w:rPr>
                <w:rFonts w:cs="Arial"/>
                <w:sz w:val="18"/>
                <w:szCs w:val="18"/>
              </w:rPr>
            </w:pPr>
            <w:r>
              <w:rPr>
                <w:rFonts w:cs="Arial"/>
                <w:sz w:val="18"/>
                <w:szCs w:val="18"/>
              </w:rPr>
              <w:t>76.7</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1490537" w14:textId="77777777" w:rsidR="00E32223" w:rsidRDefault="00E32223" w:rsidP="00E32223">
            <w:pPr>
              <w:jc w:val="right"/>
              <w:rPr>
                <w:rFonts w:cs="Arial"/>
                <w:sz w:val="18"/>
                <w:szCs w:val="18"/>
              </w:rPr>
            </w:pPr>
            <w:r>
              <w:rPr>
                <w:rFonts w:cs="Arial"/>
                <w:sz w:val="18"/>
                <w:szCs w:val="18"/>
              </w:rPr>
              <w:t>78</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95A05BF" w14:textId="77777777" w:rsidR="00E32223" w:rsidRDefault="00E32223" w:rsidP="00E32223">
            <w:pPr>
              <w:jc w:val="right"/>
              <w:rPr>
                <w:rFonts w:cs="Arial"/>
                <w:sz w:val="18"/>
                <w:szCs w:val="18"/>
              </w:rPr>
            </w:pPr>
            <w:r>
              <w:rPr>
                <w:rFonts w:cs="Arial"/>
                <w:sz w:val="18"/>
                <w:szCs w:val="18"/>
              </w:rPr>
              <w:t>7.1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9B201E" w14:textId="77777777" w:rsidR="00E32223" w:rsidRDefault="00E32223" w:rsidP="00E32223">
            <w:pPr>
              <w:jc w:val="right"/>
              <w:rPr>
                <w:rFonts w:cs="Arial"/>
                <w:sz w:val="18"/>
                <w:szCs w:val="18"/>
              </w:rPr>
            </w:pPr>
            <w:r>
              <w:rPr>
                <w:rFonts w:cs="Arial"/>
                <w:sz w:val="18"/>
                <w:szCs w:val="18"/>
              </w:rPr>
              <w:t>357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2BED6D" w14:textId="77777777" w:rsidR="00E32223" w:rsidRDefault="00E32223" w:rsidP="00E32223">
            <w:pPr>
              <w:jc w:val="right"/>
              <w:rPr>
                <w:rFonts w:cs="Arial"/>
                <w:sz w:val="18"/>
                <w:szCs w:val="18"/>
              </w:rPr>
            </w:pPr>
            <w:r>
              <w:rPr>
                <w:rFonts w:cs="Arial"/>
                <w:sz w:val="18"/>
                <w:szCs w:val="18"/>
              </w:rPr>
              <w:t>32.5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402FDC" w14:textId="77777777" w:rsidR="00E32223" w:rsidRDefault="00E32223" w:rsidP="00E32223">
            <w:pPr>
              <w:jc w:val="right"/>
              <w:rPr>
                <w:rFonts w:cs="Arial"/>
                <w:sz w:val="18"/>
                <w:szCs w:val="18"/>
              </w:rPr>
            </w:pPr>
            <w:r>
              <w:rPr>
                <w:rFonts w:cs="Arial"/>
                <w:sz w:val="18"/>
                <w:szCs w:val="18"/>
              </w:rPr>
              <w:t>1,026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78ECC7" w14:textId="77777777" w:rsidR="00E32223" w:rsidRDefault="00E32223" w:rsidP="00E32223">
            <w:pPr>
              <w:jc w:val="right"/>
              <w:rPr>
                <w:rFonts w:cs="Arial"/>
                <w:sz w:val="18"/>
                <w:szCs w:val="18"/>
              </w:rPr>
            </w:pPr>
            <w:r>
              <w:rPr>
                <w:rFonts w:cs="Arial"/>
                <w:sz w:val="18"/>
                <w:szCs w:val="18"/>
              </w:rPr>
              <w:t>93.4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2070AD" w14:textId="77777777" w:rsidR="00E32223" w:rsidRDefault="00E32223" w:rsidP="00E32223">
            <w:pPr>
              <w:jc w:val="right"/>
              <w:rPr>
                <w:rFonts w:cs="Arial"/>
                <w:sz w:val="18"/>
                <w:szCs w:val="18"/>
              </w:rPr>
            </w:pPr>
            <w:r>
              <w:rPr>
                <w:rFonts w:cs="Arial"/>
                <w:sz w:val="18"/>
                <w:szCs w:val="18"/>
              </w:rPr>
              <w:t>85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5D8F6347" w14:textId="77777777" w:rsidR="00E32223" w:rsidRDefault="00E32223" w:rsidP="00E32223">
            <w:pPr>
              <w:jc w:val="right"/>
              <w:rPr>
                <w:rFonts w:cs="Arial"/>
                <w:sz w:val="18"/>
                <w:szCs w:val="18"/>
              </w:rPr>
            </w:pPr>
            <w:r>
              <w:rPr>
                <w:rFonts w:cs="Arial"/>
                <w:sz w:val="18"/>
                <w:szCs w:val="18"/>
              </w:rPr>
              <w:t>7.7</w:t>
            </w:r>
          </w:p>
        </w:tc>
      </w:tr>
      <w:tr w:rsidR="00E32223" w:rsidRPr="005E65B9" w14:paraId="5F31DD69"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222B8B62" w14:textId="77777777" w:rsidR="00E32223" w:rsidRDefault="00E32223">
            <w:pPr>
              <w:rPr>
                <w:rFonts w:cs="Arial"/>
                <w:sz w:val="18"/>
                <w:szCs w:val="18"/>
              </w:rPr>
            </w:pPr>
            <w:r>
              <w:rPr>
                <w:rFonts w:cs="Arial"/>
                <w:sz w:val="18"/>
                <w:szCs w:val="18"/>
              </w:rPr>
              <w:t>Vietnamese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8EE885" w14:textId="77777777" w:rsidR="00E32223" w:rsidRDefault="00E32223" w:rsidP="00E32223">
            <w:pPr>
              <w:jc w:val="right"/>
              <w:rPr>
                <w:rFonts w:cs="Arial"/>
                <w:sz w:val="18"/>
                <w:szCs w:val="18"/>
              </w:rPr>
            </w:pPr>
            <w:r>
              <w:rPr>
                <w:rFonts w:cs="Arial"/>
                <w:sz w:val="18"/>
                <w:szCs w:val="18"/>
              </w:rPr>
              <w:t>698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7B1FD1" w14:textId="77777777" w:rsidR="00E32223" w:rsidRDefault="00E32223" w:rsidP="00E32223">
            <w:pPr>
              <w:jc w:val="right"/>
              <w:rPr>
                <w:rFonts w:cs="Arial"/>
                <w:sz w:val="18"/>
                <w:szCs w:val="18"/>
              </w:rPr>
            </w:pPr>
            <w:r>
              <w:rPr>
                <w:rFonts w:cs="Arial"/>
                <w:sz w:val="18"/>
                <w:szCs w:val="18"/>
              </w:rPr>
              <w:t>1.0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280652C" w14:textId="77777777" w:rsidR="00E32223" w:rsidRDefault="00E32223" w:rsidP="00E32223">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B6376E" w14:textId="77777777" w:rsidR="00E32223" w:rsidRDefault="00E32223" w:rsidP="00E32223">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37946E8" w14:textId="77777777" w:rsidR="00E32223" w:rsidRDefault="00E32223" w:rsidP="00E32223">
            <w:pPr>
              <w:jc w:val="right"/>
              <w:rPr>
                <w:rFonts w:cs="Arial"/>
                <w:sz w:val="18"/>
                <w:szCs w:val="18"/>
              </w:rPr>
            </w:pPr>
            <w:r>
              <w:rPr>
                <w:rFonts w:cs="Arial"/>
                <w:sz w:val="18"/>
                <w:szCs w:val="18"/>
              </w:rPr>
              <w:t>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A22B37" w14:textId="77777777" w:rsidR="00E32223" w:rsidRDefault="00E32223" w:rsidP="00E32223">
            <w:pPr>
              <w:jc w:val="right"/>
              <w:rPr>
                <w:rFonts w:cs="Arial"/>
                <w:sz w:val="18"/>
                <w:szCs w:val="18"/>
              </w:rPr>
            </w:pPr>
            <w:r>
              <w:rPr>
                <w:rFonts w:cs="Arial"/>
                <w:sz w:val="18"/>
                <w:szCs w:val="18"/>
              </w:rPr>
              <w:t>0.9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60BD43" w14:textId="77777777" w:rsidR="00E32223" w:rsidRDefault="00E32223" w:rsidP="00E32223">
            <w:pPr>
              <w:jc w:val="right"/>
              <w:rPr>
                <w:rFonts w:cs="Arial"/>
                <w:sz w:val="18"/>
                <w:szCs w:val="18"/>
              </w:rPr>
            </w:pPr>
            <w:r>
              <w:rPr>
                <w:rFonts w:cs="Arial"/>
                <w:sz w:val="18"/>
                <w:szCs w:val="18"/>
              </w:rPr>
              <w:t>48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499CD8" w14:textId="77777777" w:rsidR="00E32223" w:rsidRDefault="00E32223" w:rsidP="00E32223">
            <w:pPr>
              <w:jc w:val="right"/>
              <w:rPr>
                <w:rFonts w:cs="Arial"/>
                <w:sz w:val="18"/>
                <w:szCs w:val="18"/>
              </w:rPr>
            </w:pPr>
            <w:r>
              <w:rPr>
                <w:rFonts w:cs="Arial"/>
                <w:sz w:val="18"/>
                <w:szCs w:val="18"/>
              </w:rPr>
              <w:t>6.9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312B45A" w14:textId="77777777" w:rsidR="00E32223" w:rsidRDefault="00E32223" w:rsidP="00E32223">
            <w:pPr>
              <w:jc w:val="right"/>
              <w:rPr>
                <w:rFonts w:cs="Arial"/>
                <w:sz w:val="18"/>
                <w:szCs w:val="18"/>
              </w:rPr>
            </w:pPr>
            <w:r>
              <w:rPr>
                <w:rFonts w:cs="Arial"/>
                <w:sz w:val="18"/>
                <w:szCs w:val="18"/>
              </w:rPr>
              <w:t>574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F9DCF24" w14:textId="77777777" w:rsidR="00E32223" w:rsidRDefault="00E32223" w:rsidP="00E32223">
            <w:pPr>
              <w:jc w:val="right"/>
              <w:rPr>
                <w:rFonts w:cs="Arial"/>
                <w:sz w:val="18"/>
                <w:szCs w:val="18"/>
              </w:rPr>
            </w:pPr>
            <w:r>
              <w:rPr>
                <w:rFonts w:cs="Arial"/>
                <w:sz w:val="18"/>
                <w:szCs w:val="18"/>
              </w:rPr>
              <w:t>83.3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4206807" w14:textId="77777777" w:rsidR="00E32223" w:rsidRDefault="00E32223" w:rsidP="00E32223">
            <w:pPr>
              <w:jc w:val="right"/>
              <w:rPr>
                <w:rFonts w:cs="Arial"/>
                <w:sz w:val="18"/>
                <w:szCs w:val="18"/>
              </w:rPr>
            </w:pPr>
            <w:r>
              <w:rPr>
                <w:rFonts w:cs="Arial"/>
                <w:sz w:val="18"/>
                <w:szCs w:val="18"/>
              </w:rPr>
              <w:t>538</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43A71C" w14:textId="77777777" w:rsidR="00E32223" w:rsidRDefault="00E32223" w:rsidP="00E32223">
            <w:pPr>
              <w:jc w:val="right"/>
              <w:rPr>
                <w:rFonts w:cs="Arial"/>
                <w:sz w:val="18"/>
                <w:szCs w:val="18"/>
              </w:rPr>
            </w:pPr>
            <w:r>
              <w:rPr>
                <w:rFonts w:cs="Arial"/>
                <w:sz w:val="18"/>
                <w:szCs w:val="18"/>
              </w:rPr>
              <w:t>78.0</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6EE3D2" w14:textId="77777777" w:rsidR="00E32223" w:rsidRDefault="00E32223" w:rsidP="00E32223">
            <w:pPr>
              <w:jc w:val="right"/>
              <w:rPr>
                <w:rFonts w:cs="Arial"/>
                <w:sz w:val="18"/>
                <w:szCs w:val="18"/>
              </w:rPr>
            </w:pPr>
            <w:r>
              <w:rPr>
                <w:rFonts w:cs="Arial"/>
                <w:sz w:val="18"/>
                <w:szCs w:val="18"/>
              </w:rPr>
              <w:t>42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926B281" w14:textId="77777777" w:rsidR="00E32223" w:rsidRDefault="00E32223" w:rsidP="00E32223">
            <w:pPr>
              <w:jc w:val="right"/>
              <w:rPr>
                <w:rFonts w:cs="Arial"/>
                <w:sz w:val="18"/>
                <w:szCs w:val="18"/>
              </w:rPr>
            </w:pPr>
            <w:r>
              <w:rPr>
                <w:rFonts w:cs="Arial"/>
                <w:sz w:val="18"/>
                <w:szCs w:val="18"/>
              </w:rPr>
              <w:t>6.0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C9AAFB8" w14:textId="77777777" w:rsidR="00E32223" w:rsidRDefault="00E32223" w:rsidP="00E32223">
            <w:pPr>
              <w:jc w:val="right"/>
              <w:rPr>
                <w:rFonts w:cs="Arial"/>
                <w:sz w:val="18"/>
                <w:szCs w:val="18"/>
              </w:rPr>
            </w:pPr>
            <w:r>
              <w:rPr>
                <w:rFonts w:cs="Arial"/>
                <w:sz w:val="18"/>
                <w:szCs w:val="18"/>
              </w:rPr>
              <w:t>194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553E9CE" w14:textId="77777777" w:rsidR="00E32223" w:rsidRDefault="00E32223" w:rsidP="00E32223">
            <w:pPr>
              <w:jc w:val="right"/>
              <w:rPr>
                <w:rFonts w:cs="Arial"/>
                <w:sz w:val="18"/>
                <w:szCs w:val="18"/>
              </w:rPr>
            </w:pPr>
            <w:r>
              <w:rPr>
                <w:rFonts w:cs="Arial"/>
                <w:sz w:val="18"/>
                <w:szCs w:val="18"/>
              </w:rPr>
              <w:t>27.8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3D5402" w14:textId="77777777" w:rsidR="00E32223" w:rsidRDefault="00E32223" w:rsidP="00E32223">
            <w:pPr>
              <w:jc w:val="right"/>
              <w:rPr>
                <w:rFonts w:cs="Arial"/>
                <w:sz w:val="18"/>
                <w:szCs w:val="18"/>
              </w:rPr>
            </w:pPr>
            <w:r>
              <w:rPr>
                <w:rFonts w:cs="Arial"/>
                <w:sz w:val="18"/>
                <w:szCs w:val="18"/>
              </w:rPr>
              <w:t>603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CCB834" w14:textId="77777777" w:rsidR="00E32223" w:rsidRDefault="00E32223" w:rsidP="00E32223">
            <w:pPr>
              <w:jc w:val="right"/>
              <w:rPr>
                <w:rFonts w:cs="Arial"/>
                <w:sz w:val="18"/>
                <w:szCs w:val="18"/>
              </w:rPr>
            </w:pPr>
            <w:r>
              <w:rPr>
                <w:rFonts w:cs="Arial"/>
                <w:sz w:val="18"/>
                <w:szCs w:val="18"/>
              </w:rPr>
              <w:t>86.6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C376CF" w14:textId="77777777" w:rsidR="00E32223" w:rsidRDefault="00E32223" w:rsidP="00E32223">
            <w:pPr>
              <w:jc w:val="right"/>
              <w:rPr>
                <w:rFonts w:cs="Arial"/>
                <w:sz w:val="18"/>
                <w:szCs w:val="18"/>
              </w:rPr>
            </w:pPr>
            <w:r>
              <w:rPr>
                <w:rFonts w:cs="Arial"/>
                <w:sz w:val="18"/>
                <w:szCs w:val="18"/>
              </w:rPr>
              <w:t>107</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2BB1CDD3" w14:textId="77777777" w:rsidR="00E32223" w:rsidRDefault="00E32223" w:rsidP="00E32223">
            <w:pPr>
              <w:jc w:val="right"/>
              <w:rPr>
                <w:rFonts w:cs="Arial"/>
                <w:sz w:val="18"/>
                <w:szCs w:val="18"/>
              </w:rPr>
            </w:pPr>
            <w:r>
              <w:rPr>
                <w:rFonts w:cs="Arial"/>
                <w:sz w:val="18"/>
                <w:szCs w:val="18"/>
              </w:rPr>
              <w:t>15.3</w:t>
            </w:r>
          </w:p>
        </w:tc>
      </w:tr>
      <w:tr w:rsidR="00E32223" w:rsidRPr="005E65B9" w14:paraId="0664F318"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1707E31C" w14:textId="77777777" w:rsidR="00E32223" w:rsidRDefault="00E32223">
            <w:pPr>
              <w:rPr>
                <w:rFonts w:cs="Arial"/>
                <w:sz w:val="18"/>
                <w:szCs w:val="18"/>
              </w:rPr>
            </w:pPr>
            <w:r>
              <w:rPr>
                <w:rFonts w:cs="Arial"/>
                <w:sz w:val="18"/>
                <w:szCs w:val="18"/>
              </w:rPr>
              <w:t>Russian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4A0541C" w14:textId="77777777" w:rsidR="00E32223" w:rsidRDefault="00E32223" w:rsidP="00E32223">
            <w:pPr>
              <w:jc w:val="right"/>
              <w:rPr>
                <w:rFonts w:cs="Arial"/>
                <w:sz w:val="18"/>
                <w:szCs w:val="18"/>
              </w:rPr>
            </w:pPr>
            <w:r>
              <w:rPr>
                <w:rFonts w:cs="Arial"/>
                <w:sz w:val="18"/>
                <w:szCs w:val="18"/>
              </w:rPr>
              <w:t>644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C76CB8" w14:textId="77777777" w:rsidR="00E32223" w:rsidRDefault="00E32223" w:rsidP="00E32223">
            <w:pPr>
              <w:jc w:val="right"/>
              <w:rPr>
                <w:rFonts w:cs="Arial"/>
                <w:sz w:val="18"/>
                <w:szCs w:val="18"/>
              </w:rPr>
            </w:pPr>
            <w:r>
              <w:rPr>
                <w:rFonts w:cs="Arial"/>
                <w:sz w:val="18"/>
                <w:szCs w:val="18"/>
              </w:rPr>
              <w:t>0.9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A2B1AD" w14:textId="77777777" w:rsidR="00E32223" w:rsidRDefault="00E32223" w:rsidP="00E32223">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28703BB" w14:textId="77777777" w:rsidR="00E32223" w:rsidRDefault="00E32223" w:rsidP="00E32223">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A6D429" w14:textId="77777777" w:rsidR="00E32223" w:rsidRDefault="00E32223" w:rsidP="00E32223">
            <w:pPr>
              <w:jc w:val="right"/>
              <w:rPr>
                <w:rFonts w:cs="Arial"/>
                <w:sz w:val="18"/>
                <w:szCs w:val="18"/>
              </w:rPr>
            </w:pPr>
            <w:r>
              <w:rPr>
                <w:rFonts w:cs="Arial"/>
                <w:sz w:val="18"/>
                <w:szCs w:val="18"/>
              </w:rPr>
              <w:t>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B25D75A" w14:textId="77777777" w:rsidR="00E32223" w:rsidRDefault="00E32223" w:rsidP="00E32223">
            <w:pPr>
              <w:jc w:val="right"/>
              <w:rPr>
                <w:rFonts w:cs="Arial"/>
                <w:sz w:val="18"/>
                <w:szCs w:val="18"/>
              </w:rPr>
            </w:pPr>
            <w:r>
              <w:rPr>
                <w:rFonts w:cs="Arial"/>
                <w:sz w:val="18"/>
                <w:szCs w:val="18"/>
              </w:rPr>
              <w:t>0.9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C379DA" w14:textId="77777777" w:rsidR="00E32223" w:rsidRDefault="00E32223" w:rsidP="00E32223">
            <w:pPr>
              <w:jc w:val="right"/>
              <w:rPr>
                <w:rFonts w:cs="Arial"/>
                <w:sz w:val="18"/>
                <w:szCs w:val="18"/>
              </w:rPr>
            </w:pPr>
            <w:r>
              <w:rPr>
                <w:rFonts w:cs="Arial"/>
                <w:sz w:val="18"/>
                <w:szCs w:val="18"/>
              </w:rPr>
              <w:t>42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726783C" w14:textId="77777777" w:rsidR="00E32223" w:rsidRDefault="00E32223" w:rsidP="00E32223">
            <w:pPr>
              <w:jc w:val="right"/>
              <w:rPr>
                <w:rFonts w:cs="Arial"/>
                <w:sz w:val="18"/>
                <w:szCs w:val="18"/>
              </w:rPr>
            </w:pPr>
            <w:r>
              <w:rPr>
                <w:rFonts w:cs="Arial"/>
                <w:sz w:val="18"/>
                <w:szCs w:val="18"/>
              </w:rPr>
              <w:t>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DF800B" w14:textId="77777777" w:rsidR="00E32223" w:rsidRDefault="00E32223" w:rsidP="00E32223">
            <w:pPr>
              <w:jc w:val="right"/>
              <w:rPr>
                <w:rFonts w:cs="Arial"/>
                <w:sz w:val="18"/>
                <w:szCs w:val="18"/>
              </w:rPr>
            </w:pPr>
            <w:r>
              <w:rPr>
                <w:rFonts w:cs="Arial"/>
                <w:sz w:val="18"/>
                <w:szCs w:val="18"/>
              </w:rPr>
              <w:t>520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E401591" w14:textId="77777777" w:rsidR="00E32223" w:rsidRDefault="00E32223" w:rsidP="00E32223">
            <w:pPr>
              <w:jc w:val="right"/>
              <w:rPr>
                <w:rFonts w:cs="Arial"/>
                <w:sz w:val="18"/>
                <w:szCs w:val="18"/>
              </w:rPr>
            </w:pPr>
            <w:r>
              <w:rPr>
                <w:rFonts w:cs="Arial"/>
                <w:sz w:val="18"/>
                <w:szCs w:val="18"/>
              </w:rPr>
              <w:t>82.1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B8820FC" w14:textId="77777777" w:rsidR="00E32223" w:rsidRDefault="00E32223" w:rsidP="00E32223">
            <w:pPr>
              <w:jc w:val="right"/>
              <w:rPr>
                <w:rFonts w:cs="Arial"/>
                <w:sz w:val="18"/>
                <w:szCs w:val="18"/>
              </w:rPr>
            </w:pPr>
            <w:r>
              <w:rPr>
                <w:rFonts w:cs="Arial"/>
                <w:sz w:val="18"/>
                <w:szCs w:val="18"/>
              </w:rPr>
              <w:t>520</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663E10" w14:textId="77777777" w:rsidR="00E32223" w:rsidRDefault="00E32223" w:rsidP="00E32223">
            <w:pPr>
              <w:jc w:val="right"/>
              <w:rPr>
                <w:rFonts w:cs="Arial"/>
                <w:sz w:val="18"/>
                <w:szCs w:val="18"/>
              </w:rPr>
            </w:pPr>
            <w:r>
              <w:rPr>
                <w:rFonts w:cs="Arial"/>
                <w:sz w:val="18"/>
                <w:szCs w:val="18"/>
              </w:rPr>
              <w:t>81.6</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67AF79" w14:textId="77777777" w:rsidR="00E32223" w:rsidRDefault="00E32223" w:rsidP="00E32223">
            <w:pPr>
              <w:jc w:val="right"/>
              <w:rPr>
                <w:rFonts w:cs="Arial"/>
                <w:sz w:val="18"/>
                <w:szCs w:val="18"/>
              </w:rPr>
            </w:pPr>
            <w:r>
              <w:rPr>
                <w:rFonts w:cs="Arial"/>
                <w:sz w:val="18"/>
                <w:szCs w:val="18"/>
              </w:rPr>
              <w:t>34</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DC38F9E" w14:textId="77777777" w:rsidR="00E32223" w:rsidRDefault="00E32223" w:rsidP="00E32223">
            <w:pPr>
              <w:jc w:val="right"/>
              <w:rPr>
                <w:rFonts w:cs="Arial"/>
                <w:sz w:val="18"/>
                <w:szCs w:val="18"/>
              </w:rPr>
            </w:pPr>
            <w:r>
              <w:rPr>
                <w:rFonts w:cs="Arial"/>
                <w:sz w:val="18"/>
                <w:szCs w:val="18"/>
              </w:rPr>
              <w:t>5.3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269985C" w14:textId="77777777" w:rsidR="00E32223" w:rsidRDefault="00E32223" w:rsidP="00E32223">
            <w:pPr>
              <w:jc w:val="right"/>
              <w:rPr>
                <w:rFonts w:cs="Arial"/>
                <w:sz w:val="18"/>
                <w:szCs w:val="18"/>
              </w:rPr>
            </w:pPr>
            <w:r>
              <w:rPr>
                <w:rFonts w:cs="Arial"/>
                <w:sz w:val="18"/>
                <w:szCs w:val="18"/>
              </w:rPr>
              <w:t>162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06D3EB" w14:textId="77777777" w:rsidR="00E32223" w:rsidRDefault="00E32223" w:rsidP="00E32223">
            <w:pPr>
              <w:jc w:val="right"/>
              <w:rPr>
                <w:rFonts w:cs="Arial"/>
                <w:sz w:val="18"/>
                <w:szCs w:val="18"/>
              </w:rPr>
            </w:pPr>
            <w:r>
              <w:rPr>
                <w:rFonts w:cs="Arial"/>
                <w:sz w:val="18"/>
                <w:szCs w:val="18"/>
              </w:rPr>
              <w:t>25.2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8FCB7AF" w14:textId="77777777" w:rsidR="00E32223" w:rsidRDefault="00E32223" w:rsidP="00E32223">
            <w:pPr>
              <w:jc w:val="right"/>
              <w:rPr>
                <w:rFonts w:cs="Arial"/>
                <w:sz w:val="18"/>
                <w:szCs w:val="18"/>
              </w:rPr>
            </w:pPr>
            <w:r>
              <w:rPr>
                <w:rFonts w:cs="Arial"/>
                <w:sz w:val="18"/>
                <w:szCs w:val="18"/>
              </w:rPr>
              <w:t>615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21FA233" w14:textId="77777777" w:rsidR="00E32223" w:rsidRDefault="00E32223" w:rsidP="00E32223">
            <w:pPr>
              <w:jc w:val="right"/>
              <w:rPr>
                <w:rFonts w:cs="Arial"/>
                <w:sz w:val="18"/>
                <w:szCs w:val="18"/>
              </w:rPr>
            </w:pPr>
            <w:r>
              <w:rPr>
                <w:rFonts w:cs="Arial"/>
                <w:sz w:val="18"/>
                <w:szCs w:val="18"/>
              </w:rPr>
              <w:t>95.5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29E281C" w14:textId="77777777" w:rsidR="00E32223" w:rsidRDefault="00E32223" w:rsidP="00E32223">
            <w:pPr>
              <w:jc w:val="right"/>
              <w:rPr>
                <w:rFonts w:cs="Arial"/>
                <w:sz w:val="18"/>
                <w:szCs w:val="18"/>
              </w:rPr>
            </w:pPr>
            <w:r>
              <w:rPr>
                <w:rFonts w:cs="Arial"/>
                <w:sz w:val="18"/>
                <w:szCs w:val="18"/>
              </w:rPr>
              <w:t>61</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875B31B" w14:textId="77777777" w:rsidR="00E32223" w:rsidRDefault="00E32223" w:rsidP="00E32223">
            <w:pPr>
              <w:jc w:val="right"/>
              <w:rPr>
                <w:rFonts w:cs="Arial"/>
                <w:sz w:val="18"/>
                <w:szCs w:val="18"/>
              </w:rPr>
            </w:pPr>
            <w:r>
              <w:rPr>
                <w:rFonts w:cs="Arial"/>
                <w:sz w:val="18"/>
                <w:szCs w:val="18"/>
              </w:rPr>
              <w:t>9.5</w:t>
            </w:r>
          </w:p>
        </w:tc>
      </w:tr>
      <w:tr w:rsidR="00E32223" w:rsidRPr="005E65B9" w14:paraId="2DF1E2FE"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69CEA2DA" w14:textId="77777777" w:rsidR="00E32223" w:rsidRDefault="00E32223" w:rsidP="00E32223">
            <w:pPr>
              <w:rPr>
                <w:rFonts w:cs="Arial"/>
                <w:sz w:val="18"/>
                <w:szCs w:val="18"/>
              </w:rPr>
            </w:pPr>
            <w:r>
              <w:rPr>
                <w:rFonts w:cs="Arial"/>
                <w:sz w:val="18"/>
                <w:szCs w:val="18"/>
              </w:rPr>
              <w:t>Mexican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4A7BCF" w14:textId="77777777" w:rsidR="00E32223" w:rsidRDefault="00E32223" w:rsidP="00E32223">
            <w:pPr>
              <w:jc w:val="right"/>
              <w:rPr>
                <w:rFonts w:cs="Arial"/>
                <w:sz w:val="18"/>
                <w:szCs w:val="18"/>
              </w:rPr>
            </w:pPr>
            <w:r>
              <w:rPr>
                <w:rFonts w:cs="Arial"/>
                <w:sz w:val="18"/>
                <w:szCs w:val="18"/>
              </w:rPr>
              <w:t>614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7C7C48" w14:textId="77777777" w:rsidR="00E32223" w:rsidRDefault="00E32223" w:rsidP="00E32223">
            <w:pPr>
              <w:jc w:val="right"/>
              <w:rPr>
                <w:rFonts w:cs="Arial"/>
                <w:sz w:val="18"/>
                <w:szCs w:val="18"/>
              </w:rPr>
            </w:pPr>
            <w:r>
              <w:rPr>
                <w:rFonts w:cs="Arial"/>
                <w:sz w:val="18"/>
                <w:szCs w:val="18"/>
              </w:rPr>
              <w:t>0.9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B8A5F5"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C36CA4"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F2B91BD" w14:textId="77777777" w:rsidR="00E32223" w:rsidRDefault="00E32223" w:rsidP="00E32223">
            <w:pPr>
              <w:jc w:val="right"/>
              <w:rPr>
                <w:rFonts w:cs="Arial"/>
                <w:sz w:val="18"/>
                <w:szCs w:val="18"/>
              </w:rPr>
            </w:pPr>
            <w:r>
              <w:rPr>
                <w:rFonts w:cs="Arial"/>
                <w:sz w:val="18"/>
                <w:szCs w:val="18"/>
              </w:rPr>
              <w:t>19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82E869" w14:textId="77777777" w:rsidR="00E32223" w:rsidRDefault="00E32223" w:rsidP="00E32223">
            <w:pPr>
              <w:jc w:val="right"/>
              <w:rPr>
                <w:rFonts w:cs="Arial"/>
                <w:sz w:val="18"/>
                <w:szCs w:val="18"/>
              </w:rPr>
            </w:pPr>
            <w:r>
              <w:rPr>
                <w:rFonts w:cs="Arial"/>
                <w:sz w:val="18"/>
                <w:szCs w:val="18"/>
              </w:rPr>
              <w:t>3.1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A1ADB70" w14:textId="77777777" w:rsidR="00E32223" w:rsidRDefault="00E32223" w:rsidP="00E32223">
            <w:pPr>
              <w:jc w:val="right"/>
              <w:rPr>
                <w:rFonts w:cs="Arial"/>
                <w:sz w:val="18"/>
                <w:szCs w:val="18"/>
              </w:rPr>
            </w:pPr>
            <w:r>
              <w:rPr>
                <w:rFonts w:cs="Arial"/>
                <w:sz w:val="18"/>
                <w:szCs w:val="18"/>
              </w:rPr>
              <w:t>48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361229D" w14:textId="77777777" w:rsidR="00E32223" w:rsidRDefault="00E32223" w:rsidP="00E32223">
            <w:pPr>
              <w:jc w:val="right"/>
              <w:rPr>
                <w:rFonts w:cs="Arial"/>
                <w:sz w:val="18"/>
                <w:szCs w:val="18"/>
              </w:rPr>
            </w:pPr>
            <w:r>
              <w:rPr>
                <w:rFonts w:cs="Arial"/>
                <w:sz w:val="18"/>
                <w:szCs w:val="18"/>
              </w:rPr>
              <w:t>7.8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79D374" w14:textId="77777777" w:rsidR="00E32223" w:rsidRDefault="00E32223" w:rsidP="00E32223">
            <w:pPr>
              <w:jc w:val="right"/>
              <w:rPr>
                <w:rFonts w:cs="Arial"/>
                <w:sz w:val="18"/>
                <w:szCs w:val="18"/>
              </w:rPr>
            </w:pPr>
            <w:r>
              <w:rPr>
                <w:rFonts w:cs="Arial"/>
                <w:sz w:val="18"/>
                <w:szCs w:val="18"/>
              </w:rPr>
              <w:t>473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B1CAA0" w14:textId="77777777" w:rsidR="00E32223" w:rsidRDefault="00E32223" w:rsidP="00E32223">
            <w:pPr>
              <w:jc w:val="right"/>
              <w:rPr>
                <w:rFonts w:cs="Arial"/>
                <w:sz w:val="18"/>
                <w:szCs w:val="18"/>
              </w:rPr>
            </w:pPr>
            <w:r>
              <w:rPr>
                <w:rFonts w:cs="Arial"/>
                <w:sz w:val="18"/>
                <w:szCs w:val="18"/>
              </w:rPr>
              <w:t>78.2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BB752E3" w14:textId="77777777" w:rsidR="00E32223" w:rsidRDefault="00E32223" w:rsidP="00E32223">
            <w:pPr>
              <w:jc w:val="right"/>
              <w:rPr>
                <w:rFonts w:cs="Arial"/>
                <w:sz w:val="18"/>
                <w:szCs w:val="18"/>
              </w:rPr>
            </w:pPr>
            <w:r>
              <w:rPr>
                <w:rFonts w:cs="Arial"/>
                <w:sz w:val="18"/>
                <w:szCs w:val="18"/>
              </w:rPr>
              <w:t>442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2F3A48E" w14:textId="77777777" w:rsidR="00E32223" w:rsidRDefault="00E32223" w:rsidP="00E32223">
            <w:pPr>
              <w:jc w:val="right"/>
              <w:rPr>
                <w:rFonts w:cs="Arial"/>
                <w:sz w:val="18"/>
                <w:szCs w:val="18"/>
              </w:rPr>
            </w:pPr>
            <w:r>
              <w:rPr>
                <w:rFonts w:cs="Arial"/>
                <w:sz w:val="18"/>
                <w:szCs w:val="18"/>
              </w:rPr>
              <w:t>72.7</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7FCD079" w14:textId="77777777" w:rsidR="00E32223" w:rsidRDefault="00E32223" w:rsidP="00E32223">
            <w:pPr>
              <w:jc w:val="right"/>
              <w:rPr>
                <w:rFonts w:cs="Arial"/>
                <w:sz w:val="18"/>
                <w:szCs w:val="18"/>
              </w:rPr>
            </w:pPr>
            <w:r>
              <w:rPr>
                <w:rFonts w:cs="Arial"/>
                <w:sz w:val="18"/>
                <w:szCs w:val="18"/>
              </w:rPr>
              <w:t>42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D69995" w14:textId="77777777" w:rsidR="00E32223" w:rsidRDefault="00E32223" w:rsidP="00E32223">
            <w:pPr>
              <w:jc w:val="right"/>
              <w:rPr>
                <w:rFonts w:cs="Arial"/>
                <w:sz w:val="18"/>
                <w:szCs w:val="18"/>
              </w:rPr>
            </w:pPr>
            <w:r>
              <w:rPr>
                <w:rFonts w:cs="Arial"/>
                <w:sz w:val="18"/>
                <w:szCs w:val="18"/>
              </w:rPr>
              <w:t>6.9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BCECAFD" w14:textId="77777777" w:rsidR="00E32223" w:rsidRDefault="00E32223" w:rsidP="00E32223">
            <w:pPr>
              <w:jc w:val="right"/>
              <w:rPr>
                <w:rFonts w:cs="Arial"/>
                <w:sz w:val="18"/>
                <w:szCs w:val="18"/>
              </w:rPr>
            </w:pPr>
            <w:r>
              <w:rPr>
                <w:rFonts w:cs="Arial"/>
                <w:sz w:val="18"/>
                <w:szCs w:val="18"/>
              </w:rPr>
              <w:t>174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4E07EE" w14:textId="77777777" w:rsidR="00E32223" w:rsidRDefault="00E32223" w:rsidP="00E32223">
            <w:pPr>
              <w:jc w:val="right"/>
              <w:rPr>
                <w:rFonts w:cs="Arial"/>
                <w:sz w:val="18"/>
                <w:szCs w:val="18"/>
              </w:rPr>
            </w:pPr>
            <w:r>
              <w:rPr>
                <w:rFonts w:cs="Arial"/>
                <w:sz w:val="18"/>
                <w:szCs w:val="18"/>
              </w:rPr>
              <w:t>28.3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792FBE5" w14:textId="77777777" w:rsidR="00E32223" w:rsidRDefault="00E32223" w:rsidP="00E32223">
            <w:pPr>
              <w:jc w:val="right"/>
              <w:rPr>
                <w:rFonts w:cs="Arial"/>
                <w:sz w:val="18"/>
                <w:szCs w:val="18"/>
              </w:rPr>
            </w:pPr>
            <w:r>
              <w:rPr>
                <w:rFonts w:cs="Arial"/>
                <w:sz w:val="18"/>
                <w:szCs w:val="18"/>
              </w:rPr>
              <w:t>564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D65024" w14:textId="77777777" w:rsidR="00E32223" w:rsidRDefault="00E32223" w:rsidP="00E32223">
            <w:pPr>
              <w:jc w:val="right"/>
              <w:rPr>
                <w:rFonts w:cs="Arial"/>
                <w:sz w:val="18"/>
                <w:szCs w:val="18"/>
              </w:rPr>
            </w:pPr>
            <w:r>
              <w:rPr>
                <w:rFonts w:cs="Arial"/>
                <w:sz w:val="18"/>
                <w:szCs w:val="18"/>
              </w:rPr>
              <w:t>92.0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4CD47A6" w14:textId="77777777" w:rsidR="00E32223" w:rsidRDefault="00E32223" w:rsidP="00E32223">
            <w:pPr>
              <w:jc w:val="right"/>
              <w:rPr>
                <w:rFonts w:cs="Arial"/>
                <w:sz w:val="18"/>
                <w:szCs w:val="18"/>
              </w:rPr>
            </w:pPr>
            <w:r>
              <w:rPr>
                <w:rFonts w:cs="Arial"/>
                <w:sz w:val="18"/>
                <w:szCs w:val="18"/>
              </w:rPr>
              <w:t>44</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2428B96" w14:textId="77777777" w:rsidR="00E32223" w:rsidRDefault="00E32223" w:rsidP="00E32223">
            <w:pPr>
              <w:jc w:val="right"/>
              <w:rPr>
                <w:rFonts w:cs="Arial"/>
                <w:sz w:val="18"/>
                <w:szCs w:val="18"/>
              </w:rPr>
            </w:pPr>
            <w:r>
              <w:rPr>
                <w:rFonts w:cs="Arial"/>
                <w:sz w:val="18"/>
                <w:szCs w:val="18"/>
              </w:rPr>
              <w:t>7.2</w:t>
            </w:r>
          </w:p>
        </w:tc>
      </w:tr>
      <w:tr w:rsidR="00E32223" w:rsidRPr="005E65B9" w14:paraId="653C0E45"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339DFA86" w14:textId="77777777" w:rsidR="00E32223" w:rsidRDefault="00E32223">
            <w:pPr>
              <w:rPr>
                <w:rFonts w:cs="Arial"/>
                <w:sz w:val="18"/>
                <w:szCs w:val="18"/>
              </w:rPr>
            </w:pPr>
            <w:r>
              <w:rPr>
                <w:rFonts w:cs="Arial"/>
                <w:sz w:val="18"/>
                <w:szCs w:val="18"/>
              </w:rPr>
              <w:t>Other South 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EA0AEC3" w14:textId="77777777" w:rsidR="00E32223" w:rsidRDefault="00E32223" w:rsidP="00E32223">
            <w:pPr>
              <w:jc w:val="right"/>
              <w:rPr>
                <w:rFonts w:cs="Arial"/>
                <w:sz w:val="18"/>
                <w:szCs w:val="18"/>
              </w:rPr>
            </w:pPr>
            <w:r>
              <w:rPr>
                <w:rFonts w:cs="Arial"/>
                <w:sz w:val="18"/>
                <w:szCs w:val="18"/>
              </w:rPr>
              <w:t>566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5D3EA4" w14:textId="77777777" w:rsidR="00E32223" w:rsidRDefault="00E32223" w:rsidP="00E32223">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38DE36" w14:textId="77777777" w:rsidR="00E32223" w:rsidRDefault="00E32223" w:rsidP="00E32223">
            <w:pPr>
              <w:jc w:val="right"/>
              <w:rPr>
                <w:rFonts w:cs="Arial"/>
                <w:sz w:val="18"/>
                <w:szCs w:val="18"/>
              </w:rPr>
            </w:pPr>
            <w:r>
              <w:rPr>
                <w:rFonts w:cs="Arial"/>
                <w:sz w:val="18"/>
                <w:szCs w:val="18"/>
              </w:rPr>
              <w:t>6</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B1A624" w14:textId="77777777" w:rsidR="00E32223" w:rsidRDefault="00E32223" w:rsidP="00E32223">
            <w:pPr>
              <w:jc w:val="right"/>
              <w:rPr>
                <w:rFonts w:cs="Arial"/>
                <w:sz w:val="18"/>
                <w:szCs w:val="18"/>
              </w:rPr>
            </w:pPr>
            <w:r>
              <w:rPr>
                <w:rFonts w:cs="Arial"/>
                <w:sz w:val="18"/>
                <w:szCs w:val="18"/>
              </w:rPr>
              <w:t>1.1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73F9BD4" w14:textId="77777777" w:rsidR="00E32223" w:rsidRDefault="00E32223" w:rsidP="00E32223">
            <w:pPr>
              <w:jc w:val="right"/>
              <w:rPr>
                <w:rFonts w:cs="Arial"/>
                <w:sz w:val="18"/>
                <w:szCs w:val="18"/>
              </w:rPr>
            </w:pPr>
            <w:r>
              <w:rPr>
                <w:rFonts w:cs="Arial"/>
                <w:sz w:val="18"/>
                <w:szCs w:val="18"/>
              </w:rPr>
              <w:t>19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E49EB4E" w14:textId="77777777" w:rsidR="00E32223" w:rsidRDefault="00E32223" w:rsidP="00E32223">
            <w:pPr>
              <w:jc w:val="right"/>
              <w:rPr>
                <w:rFonts w:cs="Arial"/>
                <w:sz w:val="18"/>
                <w:szCs w:val="18"/>
              </w:rPr>
            </w:pPr>
            <w:r>
              <w:rPr>
                <w:rFonts w:cs="Arial"/>
                <w:sz w:val="18"/>
                <w:szCs w:val="18"/>
              </w:rPr>
              <w:t>3.4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4D500A2" w14:textId="77777777" w:rsidR="00E32223" w:rsidRDefault="00E32223" w:rsidP="00E32223">
            <w:pPr>
              <w:jc w:val="right"/>
              <w:rPr>
                <w:rFonts w:cs="Arial"/>
                <w:sz w:val="18"/>
                <w:szCs w:val="18"/>
              </w:rPr>
            </w:pPr>
            <w:r>
              <w:rPr>
                <w:rFonts w:cs="Arial"/>
                <w:sz w:val="18"/>
                <w:szCs w:val="18"/>
              </w:rPr>
              <w:t>26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85EC8A" w14:textId="77777777" w:rsidR="00E32223" w:rsidRDefault="00E32223" w:rsidP="00E32223">
            <w:pPr>
              <w:jc w:val="right"/>
              <w:rPr>
                <w:rFonts w:cs="Arial"/>
                <w:sz w:val="18"/>
                <w:szCs w:val="18"/>
              </w:rPr>
            </w:pPr>
            <w:r>
              <w:rPr>
                <w:rFonts w:cs="Arial"/>
                <w:sz w:val="18"/>
                <w:szCs w:val="18"/>
              </w:rPr>
              <w:t>4.6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D051FB" w14:textId="77777777" w:rsidR="00E32223" w:rsidRDefault="00E32223" w:rsidP="00E32223">
            <w:pPr>
              <w:jc w:val="right"/>
              <w:rPr>
                <w:rFonts w:cs="Arial"/>
                <w:sz w:val="18"/>
                <w:szCs w:val="18"/>
              </w:rPr>
            </w:pPr>
            <w:r>
              <w:rPr>
                <w:rFonts w:cs="Arial"/>
                <w:sz w:val="18"/>
                <w:szCs w:val="18"/>
              </w:rPr>
              <w:t>428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8E60119" w14:textId="77777777" w:rsidR="00E32223" w:rsidRDefault="00E32223" w:rsidP="00E32223">
            <w:pPr>
              <w:jc w:val="right"/>
              <w:rPr>
                <w:rFonts w:cs="Arial"/>
                <w:sz w:val="18"/>
                <w:szCs w:val="18"/>
              </w:rPr>
            </w:pPr>
            <w:r>
              <w:rPr>
                <w:rFonts w:cs="Arial"/>
                <w:sz w:val="18"/>
                <w:szCs w:val="18"/>
              </w:rPr>
              <w:t>77.0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AC4D9BF" w14:textId="77777777" w:rsidR="00E32223" w:rsidRDefault="00E32223" w:rsidP="00E32223">
            <w:pPr>
              <w:jc w:val="right"/>
              <w:rPr>
                <w:rFonts w:cs="Arial"/>
                <w:sz w:val="18"/>
                <w:szCs w:val="18"/>
              </w:rPr>
            </w:pPr>
            <w:r>
              <w:rPr>
                <w:rFonts w:cs="Arial"/>
                <w:sz w:val="18"/>
                <w:szCs w:val="18"/>
              </w:rPr>
              <w:t>421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E26108" w14:textId="77777777" w:rsidR="00E32223" w:rsidRDefault="00E32223" w:rsidP="00E32223">
            <w:pPr>
              <w:jc w:val="right"/>
              <w:rPr>
                <w:rFonts w:cs="Arial"/>
                <w:sz w:val="18"/>
                <w:szCs w:val="18"/>
              </w:rPr>
            </w:pPr>
            <w:r>
              <w:rPr>
                <w:rFonts w:cs="Arial"/>
                <w:sz w:val="18"/>
                <w:szCs w:val="18"/>
              </w:rPr>
              <w:t>75.7</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3B15849" w14:textId="77777777" w:rsidR="00E32223" w:rsidRDefault="00E32223" w:rsidP="00E32223">
            <w:pPr>
              <w:jc w:val="right"/>
              <w:rPr>
                <w:rFonts w:cs="Arial"/>
                <w:sz w:val="18"/>
                <w:szCs w:val="18"/>
              </w:rPr>
            </w:pPr>
            <w:r>
              <w:rPr>
                <w:rFonts w:cs="Arial"/>
                <w:sz w:val="18"/>
                <w:szCs w:val="18"/>
              </w:rPr>
              <w:t>32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5949D0C" w14:textId="77777777" w:rsidR="00E32223" w:rsidRDefault="00E32223" w:rsidP="00E32223">
            <w:pPr>
              <w:jc w:val="right"/>
              <w:rPr>
                <w:rFonts w:cs="Arial"/>
                <w:sz w:val="18"/>
                <w:szCs w:val="18"/>
              </w:rPr>
            </w:pPr>
            <w:r>
              <w:rPr>
                <w:rFonts w:cs="Arial"/>
                <w:sz w:val="18"/>
                <w:szCs w:val="18"/>
              </w:rPr>
              <w:t>5.7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1599581" w14:textId="77777777" w:rsidR="00E32223" w:rsidRDefault="00E32223" w:rsidP="00E32223">
            <w:pPr>
              <w:jc w:val="right"/>
              <w:rPr>
                <w:rFonts w:cs="Arial"/>
                <w:sz w:val="18"/>
                <w:szCs w:val="18"/>
              </w:rPr>
            </w:pPr>
            <w:r>
              <w:rPr>
                <w:rFonts w:cs="Arial"/>
                <w:sz w:val="18"/>
                <w:szCs w:val="18"/>
              </w:rPr>
              <w:t>172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4C9158E" w14:textId="77777777" w:rsidR="00E32223" w:rsidRDefault="00E32223" w:rsidP="00E32223">
            <w:pPr>
              <w:jc w:val="right"/>
              <w:rPr>
                <w:rFonts w:cs="Arial"/>
                <w:sz w:val="18"/>
                <w:szCs w:val="18"/>
              </w:rPr>
            </w:pPr>
            <w:r>
              <w:rPr>
                <w:rFonts w:cs="Arial"/>
                <w:sz w:val="18"/>
                <w:szCs w:val="18"/>
              </w:rPr>
              <w:t>30.4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4CE26C" w14:textId="77777777" w:rsidR="00E32223" w:rsidRDefault="00E32223" w:rsidP="00E32223">
            <w:pPr>
              <w:jc w:val="right"/>
              <w:rPr>
                <w:rFonts w:cs="Arial"/>
                <w:sz w:val="18"/>
                <w:szCs w:val="18"/>
              </w:rPr>
            </w:pPr>
            <w:r>
              <w:rPr>
                <w:rFonts w:cs="Arial"/>
                <w:sz w:val="18"/>
                <w:szCs w:val="18"/>
              </w:rPr>
              <w:t>541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971583" w14:textId="77777777" w:rsidR="00E32223" w:rsidRDefault="00E32223" w:rsidP="00E32223">
            <w:pPr>
              <w:jc w:val="right"/>
              <w:rPr>
                <w:rFonts w:cs="Arial"/>
                <w:sz w:val="18"/>
                <w:szCs w:val="18"/>
              </w:rPr>
            </w:pPr>
            <w:r>
              <w:rPr>
                <w:rFonts w:cs="Arial"/>
                <w:sz w:val="18"/>
                <w:szCs w:val="18"/>
              </w:rPr>
              <w:t>95.6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2118FC" w14:textId="77777777" w:rsidR="00E32223" w:rsidRDefault="00E32223" w:rsidP="00E32223">
            <w:pPr>
              <w:jc w:val="right"/>
              <w:rPr>
                <w:rFonts w:cs="Arial"/>
                <w:sz w:val="18"/>
                <w:szCs w:val="18"/>
              </w:rPr>
            </w:pPr>
            <w:r>
              <w:rPr>
                <w:rFonts w:cs="Arial"/>
                <w:sz w:val="18"/>
                <w:szCs w:val="18"/>
              </w:rPr>
              <w:t>29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8C83F94" w14:textId="77777777" w:rsidR="00E32223" w:rsidRDefault="00E32223" w:rsidP="00E32223">
            <w:pPr>
              <w:jc w:val="right"/>
              <w:rPr>
                <w:rFonts w:cs="Arial"/>
                <w:sz w:val="18"/>
                <w:szCs w:val="18"/>
              </w:rPr>
            </w:pPr>
            <w:r>
              <w:rPr>
                <w:rFonts w:cs="Arial"/>
                <w:sz w:val="18"/>
                <w:szCs w:val="18"/>
              </w:rPr>
              <w:t>5.1</w:t>
            </w:r>
          </w:p>
        </w:tc>
      </w:tr>
      <w:tr w:rsidR="00E32223" w:rsidRPr="005E65B9" w14:paraId="1F4A09F8"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BFC506C" w14:textId="77777777" w:rsidR="00E32223" w:rsidRDefault="00E32223" w:rsidP="00E32223">
            <w:pPr>
              <w:rPr>
                <w:rFonts w:cs="Arial"/>
                <w:sz w:val="18"/>
                <w:szCs w:val="18"/>
              </w:rPr>
            </w:pPr>
            <w:r>
              <w:rPr>
                <w:rFonts w:cs="Arial"/>
                <w:sz w:val="18"/>
                <w:szCs w:val="18"/>
              </w:rPr>
              <w:t>West Indian Caribbean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A61388" w14:textId="77777777" w:rsidR="00E32223" w:rsidRDefault="00E32223" w:rsidP="00E32223">
            <w:pPr>
              <w:jc w:val="right"/>
              <w:rPr>
                <w:rFonts w:cs="Arial"/>
                <w:sz w:val="18"/>
                <w:szCs w:val="18"/>
              </w:rPr>
            </w:pPr>
            <w:r>
              <w:rPr>
                <w:rFonts w:cs="Arial"/>
                <w:sz w:val="18"/>
                <w:szCs w:val="18"/>
              </w:rPr>
              <w:t>565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3480924" w14:textId="77777777" w:rsidR="00E32223" w:rsidRDefault="00E32223" w:rsidP="00E32223">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93A7E2"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49C61F8"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672AE6" w14:textId="77777777" w:rsidR="00E32223" w:rsidRDefault="00E32223" w:rsidP="00E32223">
            <w:pPr>
              <w:jc w:val="right"/>
              <w:rPr>
                <w:rFonts w:cs="Arial"/>
                <w:sz w:val="18"/>
                <w:szCs w:val="18"/>
              </w:rPr>
            </w:pPr>
            <w:r>
              <w:rPr>
                <w:rFonts w:cs="Arial"/>
                <w:sz w:val="18"/>
                <w:szCs w:val="18"/>
              </w:rPr>
              <w:t>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6E5C884" w14:textId="77777777" w:rsidR="00E32223" w:rsidRDefault="00E32223" w:rsidP="00E32223">
            <w:pPr>
              <w:jc w:val="right"/>
              <w:rPr>
                <w:rFonts w:cs="Arial"/>
                <w:sz w:val="18"/>
                <w:szCs w:val="18"/>
              </w:rPr>
            </w:pPr>
            <w:r>
              <w:rPr>
                <w:rFonts w:cs="Arial"/>
                <w:sz w:val="18"/>
                <w:szCs w:val="18"/>
              </w:rPr>
              <w:t>1.6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84A5FAC" w14:textId="77777777" w:rsidR="00E32223" w:rsidRDefault="00E32223" w:rsidP="00E32223">
            <w:pPr>
              <w:jc w:val="right"/>
              <w:rPr>
                <w:rFonts w:cs="Arial"/>
                <w:sz w:val="18"/>
                <w:szCs w:val="18"/>
              </w:rPr>
            </w:pPr>
            <w:r>
              <w:rPr>
                <w:rFonts w:cs="Arial"/>
                <w:sz w:val="18"/>
                <w:szCs w:val="18"/>
              </w:rPr>
              <w:t>62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451CA7" w14:textId="77777777" w:rsidR="00E32223" w:rsidRDefault="00E32223" w:rsidP="00E32223">
            <w:pPr>
              <w:jc w:val="right"/>
              <w:rPr>
                <w:rFonts w:cs="Arial"/>
                <w:sz w:val="18"/>
                <w:szCs w:val="18"/>
              </w:rPr>
            </w:pPr>
            <w:r>
              <w:rPr>
                <w:rFonts w:cs="Arial"/>
                <w:sz w:val="18"/>
                <w:szCs w:val="18"/>
              </w:rPr>
              <w:t>11.0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692456" w14:textId="77777777" w:rsidR="00E32223" w:rsidRDefault="00E32223" w:rsidP="00E32223">
            <w:pPr>
              <w:jc w:val="right"/>
              <w:rPr>
                <w:rFonts w:cs="Arial"/>
                <w:sz w:val="18"/>
                <w:szCs w:val="18"/>
              </w:rPr>
            </w:pPr>
            <w:r>
              <w:rPr>
                <w:rFonts w:cs="Arial"/>
                <w:sz w:val="18"/>
                <w:szCs w:val="18"/>
              </w:rPr>
              <w:t>393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2A3BFC5" w14:textId="77777777" w:rsidR="00E32223" w:rsidRDefault="00E32223" w:rsidP="00E32223">
            <w:pPr>
              <w:jc w:val="right"/>
              <w:rPr>
                <w:rFonts w:cs="Arial"/>
                <w:sz w:val="18"/>
                <w:szCs w:val="18"/>
              </w:rPr>
            </w:pPr>
            <w:r>
              <w:rPr>
                <w:rFonts w:cs="Arial"/>
                <w:sz w:val="18"/>
                <w:szCs w:val="18"/>
              </w:rPr>
              <w:t>70.8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00E22D" w14:textId="77777777" w:rsidR="00E32223" w:rsidRDefault="00E32223" w:rsidP="00E32223">
            <w:pPr>
              <w:jc w:val="right"/>
              <w:rPr>
                <w:rFonts w:cs="Arial"/>
                <w:sz w:val="18"/>
                <w:szCs w:val="18"/>
              </w:rPr>
            </w:pPr>
            <w:r>
              <w:rPr>
                <w:rFonts w:cs="Arial"/>
                <w:sz w:val="18"/>
                <w:szCs w:val="18"/>
              </w:rPr>
              <w:t>387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FF1AA9F" w14:textId="77777777" w:rsidR="00E32223" w:rsidRDefault="00E32223" w:rsidP="00E32223">
            <w:pPr>
              <w:jc w:val="right"/>
              <w:rPr>
                <w:rFonts w:cs="Arial"/>
                <w:sz w:val="18"/>
                <w:szCs w:val="18"/>
              </w:rPr>
            </w:pPr>
            <w:r>
              <w:rPr>
                <w:rFonts w:cs="Arial"/>
                <w:sz w:val="18"/>
                <w:szCs w:val="18"/>
              </w:rPr>
              <w:t>69.4</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52B5A2D" w14:textId="77777777" w:rsidR="00E32223" w:rsidRDefault="00E32223" w:rsidP="00E32223">
            <w:pPr>
              <w:jc w:val="right"/>
              <w:rPr>
                <w:rFonts w:cs="Arial"/>
                <w:sz w:val="18"/>
                <w:szCs w:val="18"/>
              </w:rPr>
            </w:pPr>
            <w:r>
              <w:rPr>
                <w:rFonts w:cs="Arial"/>
                <w:sz w:val="18"/>
                <w:szCs w:val="18"/>
              </w:rPr>
              <w:t>46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B2F1D9B" w14:textId="77777777" w:rsidR="00E32223" w:rsidRDefault="00E32223" w:rsidP="00E32223">
            <w:pPr>
              <w:jc w:val="right"/>
              <w:rPr>
                <w:rFonts w:cs="Arial"/>
                <w:sz w:val="18"/>
                <w:szCs w:val="18"/>
              </w:rPr>
            </w:pPr>
            <w:r>
              <w:rPr>
                <w:rFonts w:cs="Arial"/>
                <w:sz w:val="18"/>
                <w:szCs w:val="18"/>
              </w:rPr>
              <w:t>8.1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98F9210" w14:textId="77777777" w:rsidR="00E32223" w:rsidRDefault="00E32223" w:rsidP="00E32223">
            <w:pPr>
              <w:jc w:val="right"/>
              <w:rPr>
                <w:rFonts w:cs="Arial"/>
                <w:sz w:val="18"/>
                <w:szCs w:val="18"/>
              </w:rPr>
            </w:pPr>
            <w:r>
              <w:rPr>
                <w:rFonts w:cs="Arial"/>
                <w:sz w:val="18"/>
                <w:szCs w:val="18"/>
              </w:rPr>
              <w:t>170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E31F9E" w14:textId="77777777" w:rsidR="00E32223" w:rsidRDefault="00E32223" w:rsidP="00E32223">
            <w:pPr>
              <w:jc w:val="right"/>
              <w:rPr>
                <w:rFonts w:cs="Arial"/>
                <w:sz w:val="18"/>
                <w:szCs w:val="18"/>
              </w:rPr>
            </w:pPr>
            <w:r>
              <w:rPr>
                <w:rFonts w:cs="Arial"/>
                <w:sz w:val="18"/>
                <w:szCs w:val="18"/>
              </w:rPr>
              <w:t>30.1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B40C5E5" w14:textId="77777777" w:rsidR="00E32223" w:rsidRDefault="00E32223" w:rsidP="00E32223">
            <w:pPr>
              <w:jc w:val="right"/>
              <w:rPr>
                <w:rFonts w:cs="Arial"/>
                <w:sz w:val="18"/>
                <w:szCs w:val="18"/>
              </w:rPr>
            </w:pPr>
            <w:r>
              <w:rPr>
                <w:rFonts w:cs="Arial"/>
                <w:sz w:val="18"/>
                <w:szCs w:val="18"/>
              </w:rPr>
              <w:t>528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F49F55" w14:textId="77777777" w:rsidR="00E32223" w:rsidRDefault="00E32223" w:rsidP="00E32223">
            <w:pPr>
              <w:jc w:val="right"/>
              <w:rPr>
                <w:rFonts w:cs="Arial"/>
                <w:sz w:val="18"/>
                <w:szCs w:val="18"/>
              </w:rPr>
            </w:pPr>
            <w:r>
              <w:rPr>
                <w:rFonts w:cs="Arial"/>
                <w:sz w:val="18"/>
                <w:szCs w:val="18"/>
              </w:rPr>
              <w:t>93.6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91621C" w14:textId="77777777" w:rsidR="00E32223" w:rsidRDefault="00E32223" w:rsidP="00E32223">
            <w:pPr>
              <w:jc w:val="right"/>
              <w:rPr>
                <w:rFonts w:cs="Arial"/>
                <w:sz w:val="18"/>
                <w:szCs w:val="18"/>
              </w:rPr>
            </w:pPr>
            <w:r>
              <w:rPr>
                <w:rFonts w:cs="Arial"/>
                <w:sz w:val="18"/>
                <w:szCs w:val="18"/>
              </w:rPr>
              <w:t>37</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196DAB1C" w14:textId="77777777" w:rsidR="00E32223" w:rsidRDefault="00E32223" w:rsidP="00E32223">
            <w:pPr>
              <w:jc w:val="right"/>
              <w:rPr>
                <w:rFonts w:cs="Arial"/>
                <w:sz w:val="18"/>
                <w:szCs w:val="18"/>
              </w:rPr>
            </w:pPr>
            <w:r>
              <w:rPr>
                <w:rFonts w:cs="Arial"/>
                <w:sz w:val="18"/>
                <w:szCs w:val="18"/>
              </w:rPr>
              <w:t>6.5</w:t>
            </w:r>
          </w:p>
        </w:tc>
      </w:tr>
      <w:tr w:rsidR="00E32223" w:rsidRPr="005E65B9" w14:paraId="3EF8661A"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766D3CCB" w14:textId="77777777" w:rsidR="00E32223" w:rsidRDefault="00E32223" w:rsidP="00E32223">
            <w:pPr>
              <w:rPr>
                <w:rFonts w:cs="Arial"/>
                <w:sz w:val="18"/>
                <w:szCs w:val="18"/>
              </w:rPr>
            </w:pPr>
            <w:r>
              <w:rPr>
                <w:rFonts w:cs="Arial"/>
                <w:sz w:val="18"/>
                <w:szCs w:val="18"/>
              </w:rPr>
              <w:t>Cambodian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7C21F72" w14:textId="77777777" w:rsidR="00E32223" w:rsidRDefault="00E32223" w:rsidP="00E32223">
            <w:pPr>
              <w:jc w:val="right"/>
              <w:rPr>
                <w:rFonts w:cs="Arial"/>
                <w:sz w:val="18"/>
                <w:szCs w:val="18"/>
              </w:rPr>
            </w:pPr>
            <w:r>
              <w:rPr>
                <w:rFonts w:cs="Arial"/>
                <w:sz w:val="18"/>
                <w:szCs w:val="18"/>
              </w:rPr>
              <w:t>558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3D413D" w14:textId="77777777" w:rsidR="00E32223" w:rsidRDefault="00E32223" w:rsidP="00E32223">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1FC9F6C"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37CB90B"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D3A76D" w14:textId="77777777" w:rsidR="00E32223" w:rsidRDefault="00E32223" w:rsidP="00E32223">
            <w:pPr>
              <w:jc w:val="right"/>
              <w:rPr>
                <w:rFonts w:cs="Arial"/>
                <w:sz w:val="18"/>
                <w:szCs w:val="18"/>
              </w:rPr>
            </w:pPr>
            <w:r>
              <w:rPr>
                <w:rFonts w:cs="Arial"/>
                <w:sz w:val="18"/>
                <w:szCs w:val="18"/>
              </w:rPr>
              <w:t>13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CABE8F" w14:textId="77777777" w:rsidR="00E32223" w:rsidRDefault="00E32223" w:rsidP="00E32223">
            <w:pPr>
              <w:jc w:val="right"/>
              <w:rPr>
                <w:rFonts w:cs="Arial"/>
                <w:sz w:val="18"/>
                <w:szCs w:val="18"/>
              </w:rPr>
            </w:pPr>
            <w:r>
              <w:rPr>
                <w:rFonts w:cs="Arial"/>
                <w:sz w:val="18"/>
                <w:szCs w:val="18"/>
              </w:rPr>
              <w:t>2.3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8FD7C79" w14:textId="77777777" w:rsidR="00E32223" w:rsidRDefault="00E32223" w:rsidP="00E32223">
            <w:pPr>
              <w:jc w:val="right"/>
              <w:rPr>
                <w:rFonts w:cs="Arial"/>
                <w:sz w:val="18"/>
                <w:szCs w:val="18"/>
              </w:rPr>
            </w:pPr>
            <w:r>
              <w:rPr>
                <w:rFonts w:cs="Arial"/>
                <w:sz w:val="18"/>
                <w:szCs w:val="18"/>
              </w:rPr>
              <w:t>59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F9CDFA2" w14:textId="77777777" w:rsidR="00E32223" w:rsidRDefault="00E32223" w:rsidP="00E32223">
            <w:pPr>
              <w:jc w:val="right"/>
              <w:rPr>
                <w:rFonts w:cs="Arial"/>
                <w:sz w:val="18"/>
                <w:szCs w:val="18"/>
              </w:rPr>
            </w:pPr>
            <w:r>
              <w:rPr>
                <w:rFonts w:cs="Arial"/>
                <w:sz w:val="18"/>
                <w:szCs w:val="18"/>
              </w:rPr>
              <w:t>10.6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3C341A" w14:textId="77777777" w:rsidR="00E32223" w:rsidRDefault="00E32223" w:rsidP="00E32223">
            <w:pPr>
              <w:jc w:val="right"/>
              <w:rPr>
                <w:rFonts w:cs="Arial"/>
                <w:sz w:val="18"/>
                <w:szCs w:val="18"/>
              </w:rPr>
            </w:pPr>
            <w:r>
              <w:rPr>
                <w:rFonts w:cs="Arial"/>
                <w:sz w:val="18"/>
                <w:szCs w:val="18"/>
              </w:rPr>
              <w:t>445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0A792CC" w14:textId="77777777" w:rsidR="00E32223" w:rsidRDefault="00E32223" w:rsidP="00E32223">
            <w:pPr>
              <w:jc w:val="right"/>
              <w:rPr>
                <w:rFonts w:cs="Arial"/>
                <w:sz w:val="18"/>
                <w:szCs w:val="18"/>
              </w:rPr>
            </w:pPr>
            <w:r>
              <w:rPr>
                <w:rFonts w:cs="Arial"/>
                <w:sz w:val="18"/>
                <w:szCs w:val="18"/>
              </w:rPr>
              <w:t>82.4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B795A5" w14:textId="77777777" w:rsidR="00E32223" w:rsidRDefault="00E32223" w:rsidP="00E32223">
            <w:pPr>
              <w:jc w:val="right"/>
              <w:rPr>
                <w:rFonts w:cs="Arial"/>
                <w:sz w:val="18"/>
                <w:szCs w:val="18"/>
              </w:rPr>
            </w:pPr>
            <w:r>
              <w:rPr>
                <w:rFonts w:cs="Arial"/>
                <w:sz w:val="18"/>
                <w:szCs w:val="18"/>
              </w:rPr>
              <w:t>426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8F4A63E" w14:textId="77777777" w:rsidR="00E32223" w:rsidRDefault="00E32223" w:rsidP="00E32223">
            <w:pPr>
              <w:jc w:val="right"/>
              <w:rPr>
                <w:rFonts w:cs="Arial"/>
                <w:sz w:val="18"/>
                <w:szCs w:val="18"/>
              </w:rPr>
            </w:pPr>
            <w:r>
              <w:rPr>
                <w:rFonts w:cs="Arial"/>
                <w:sz w:val="18"/>
                <w:szCs w:val="18"/>
              </w:rPr>
              <w:t>77.0</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C9A876A" w14:textId="77777777" w:rsidR="00E32223" w:rsidRDefault="00E32223" w:rsidP="00E32223">
            <w:pPr>
              <w:jc w:val="right"/>
              <w:rPr>
                <w:rFonts w:cs="Arial"/>
                <w:sz w:val="18"/>
                <w:szCs w:val="18"/>
              </w:rPr>
            </w:pPr>
            <w:r>
              <w:rPr>
                <w:rFonts w:cs="Arial"/>
                <w:sz w:val="18"/>
                <w:szCs w:val="18"/>
              </w:rPr>
              <w:t>36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F49E71E" w14:textId="77777777" w:rsidR="00E32223" w:rsidRDefault="00E32223" w:rsidP="00E32223">
            <w:pPr>
              <w:jc w:val="right"/>
              <w:rPr>
                <w:rFonts w:cs="Arial"/>
                <w:sz w:val="18"/>
                <w:szCs w:val="18"/>
              </w:rPr>
            </w:pPr>
            <w:r>
              <w:rPr>
                <w:rFonts w:cs="Arial"/>
                <w:sz w:val="18"/>
                <w:szCs w:val="18"/>
              </w:rPr>
              <w:t>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1343C2C" w14:textId="77777777" w:rsidR="00E32223" w:rsidRDefault="00E32223" w:rsidP="00E32223">
            <w:pPr>
              <w:jc w:val="right"/>
              <w:rPr>
                <w:rFonts w:cs="Arial"/>
                <w:sz w:val="18"/>
                <w:szCs w:val="18"/>
              </w:rPr>
            </w:pPr>
            <w:r>
              <w:rPr>
                <w:rFonts w:cs="Arial"/>
                <w:sz w:val="18"/>
                <w:szCs w:val="18"/>
              </w:rPr>
              <w:t>153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BF52866" w14:textId="77777777" w:rsidR="00E32223" w:rsidRDefault="00E32223" w:rsidP="00E32223">
            <w:pPr>
              <w:jc w:val="right"/>
              <w:rPr>
                <w:rFonts w:cs="Arial"/>
                <w:sz w:val="18"/>
                <w:szCs w:val="18"/>
              </w:rPr>
            </w:pPr>
            <w:r>
              <w:rPr>
                <w:rFonts w:cs="Arial"/>
                <w:sz w:val="18"/>
                <w:szCs w:val="18"/>
              </w:rPr>
              <w:t>27.4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71B7E4F" w14:textId="77777777" w:rsidR="00E32223" w:rsidRDefault="00E32223" w:rsidP="00E32223">
            <w:pPr>
              <w:jc w:val="right"/>
              <w:rPr>
                <w:rFonts w:cs="Arial"/>
                <w:sz w:val="18"/>
                <w:szCs w:val="18"/>
              </w:rPr>
            </w:pPr>
            <w:r>
              <w:rPr>
                <w:rFonts w:cs="Arial"/>
                <w:sz w:val="18"/>
                <w:szCs w:val="18"/>
              </w:rPr>
              <w:t>358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4C991D0" w14:textId="77777777" w:rsidR="00E32223" w:rsidRDefault="00E32223" w:rsidP="00E32223">
            <w:pPr>
              <w:jc w:val="right"/>
              <w:rPr>
                <w:rFonts w:cs="Arial"/>
                <w:sz w:val="18"/>
                <w:szCs w:val="18"/>
              </w:rPr>
            </w:pPr>
            <w:r>
              <w:rPr>
                <w:rFonts w:cs="Arial"/>
                <w:sz w:val="18"/>
                <w:szCs w:val="18"/>
              </w:rPr>
              <w:t>64.4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3EBAEBB" w14:textId="77777777" w:rsidR="00E32223" w:rsidRDefault="00E32223" w:rsidP="00E32223">
            <w:pPr>
              <w:jc w:val="right"/>
              <w:rPr>
                <w:rFonts w:cs="Arial"/>
                <w:sz w:val="18"/>
                <w:szCs w:val="18"/>
              </w:rPr>
            </w:pPr>
            <w:r>
              <w:rPr>
                <w:rFonts w:cs="Arial"/>
                <w:sz w:val="18"/>
                <w:szCs w:val="18"/>
              </w:rPr>
              <w:t>55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139B116E" w14:textId="77777777" w:rsidR="00E32223" w:rsidRDefault="00E32223" w:rsidP="00E32223">
            <w:pPr>
              <w:jc w:val="right"/>
              <w:rPr>
                <w:rFonts w:cs="Arial"/>
                <w:sz w:val="18"/>
                <w:szCs w:val="18"/>
              </w:rPr>
            </w:pPr>
            <w:r>
              <w:rPr>
                <w:rFonts w:cs="Arial"/>
                <w:sz w:val="18"/>
                <w:szCs w:val="18"/>
              </w:rPr>
              <w:t>9.9</w:t>
            </w:r>
          </w:p>
        </w:tc>
      </w:tr>
      <w:tr w:rsidR="00E32223" w:rsidRPr="005E65B9" w14:paraId="29B661FD"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5A71D5AD" w14:textId="77777777" w:rsidR="00E32223" w:rsidRDefault="00E32223">
            <w:pPr>
              <w:rPr>
                <w:rFonts w:cs="Arial"/>
                <w:sz w:val="18"/>
                <w:szCs w:val="18"/>
              </w:rPr>
            </w:pPr>
            <w:r>
              <w:rPr>
                <w:rFonts w:cs="Arial"/>
                <w:sz w:val="18"/>
                <w:szCs w:val="18"/>
              </w:rPr>
              <w:t>Honduran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C1F2CB5" w14:textId="77777777" w:rsidR="00E32223" w:rsidRDefault="00E32223" w:rsidP="00E32223">
            <w:pPr>
              <w:jc w:val="right"/>
              <w:rPr>
                <w:rFonts w:cs="Arial"/>
                <w:sz w:val="18"/>
                <w:szCs w:val="18"/>
              </w:rPr>
            </w:pPr>
            <w:r>
              <w:rPr>
                <w:rFonts w:cs="Arial"/>
                <w:sz w:val="18"/>
                <w:szCs w:val="18"/>
              </w:rPr>
              <w:t>512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02F3F2" w14:textId="77777777" w:rsidR="00E32223" w:rsidRDefault="00E32223" w:rsidP="00E32223">
            <w:pPr>
              <w:jc w:val="right"/>
              <w:rPr>
                <w:rFonts w:cs="Arial"/>
                <w:sz w:val="18"/>
                <w:szCs w:val="18"/>
              </w:rPr>
            </w:pPr>
            <w:r>
              <w:rPr>
                <w:rFonts w:cs="Arial"/>
                <w:sz w:val="18"/>
                <w:szCs w:val="18"/>
              </w:rPr>
              <w:t>0.7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3555CBD" w14:textId="77777777" w:rsidR="00E32223" w:rsidRDefault="00E32223" w:rsidP="00E32223">
            <w:pPr>
              <w:jc w:val="right"/>
              <w:rPr>
                <w:rFonts w:cs="Arial"/>
                <w:sz w:val="18"/>
                <w:szCs w:val="18"/>
              </w:rPr>
            </w:pPr>
            <w:r>
              <w:rPr>
                <w:rFonts w:cs="Arial"/>
                <w:sz w:val="18"/>
                <w:szCs w:val="18"/>
              </w:rPr>
              <w:t>14</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D37F9F" w14:textId="77777777" w:rsidR="00E32223" w:rsidRDefault="00E32223" w:rsidP="00E32223">
            <w:pPr>
              <w:jc w:val="right"/>
              <w:rPr>
                <w:rFonts w:cs="Arial"/>
                <w:sz w:val="18"/>
                <w:szCs w:val="18"/>
              </w:rPr>
            </w:pPr>
            <w:r>
              <w:rPr>
                <w:rFonts w:cs="Arial"/>
                <w:sz w:val="18"/>
                <w:szCs w:val="18"/>
              </w:rPr>
              <w:t>2.7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D3E31B" w14:textId="77777777" w:rsidR="00E32223" w:rsidRDefault="00E32223" w:rsidP="00E32223">
            <w:pPr>
              <w:jc w:val="right"/>
              <w:rPr>
                <w:rFonts w:cs="Arial"/>
                <w:sz w:val="18"/>
                <w:szCs w:val="18"/>
              </w:rPr>
            </w:pPr>
            <w:r>
              <w:rPr>
                <w:rFonts w:cs="Arial"/>
                <w:sz w:val="18"/>
                <w:szCs w:val="18"/>
              </w:rPr>
              <w:t>39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3BC75AD" w14:textId="77777777" w:rsidR="00E32223" w:rsidRDefault="00E32223" w:rsidP="00E32223">
            <w:pPr>
              <w:jc w:val="right"/>
              <w:rPr>
                <w:rFonts w:cs="Arial"/>
                <w:sz w:val="18"/>
                <w:szCs w:val="18"/>
              </w:rPr>
            </w:pPr>
            <w:r>
              <w:rPr>
                <w:rFonts w:cs="Arial"/>
                <w:sz w:val="18"/>
                <w:szCs w:val="18"/>
              </w:rPr>
              <w:t>7.6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FFB32C9" w14:textId="77777777" w:rsidR="00E32223" w:rsidRDefault="00E32223" w:rsidP="00E32223">
            <w:pPr>
              <w:jc w:val="right"/>
              <w:rPr>
                <w:rFonts w:cs="Arial"/>
                <w:sz w:val="18"/>
                <w:szCs w:val="18"/>
              </w:rPr>
            </w:pPr>
            <w:r>
              <w:rPr>
                <w:rFonts w:cs="Arial"/>
                <w:sz w:val="18"/>
                <w:szCs w:val="18"/>
              </w:rPr>
              <w:t>50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D800B1" w14:textId="77777777" w:rsidR="00E32223" w:rsidRDefault="00E32223" w:rsidP="00E32223">
            <w:pPr>
              <w:jc w:val="right"/>
              <w:rPr>
                <w:rFonts w:cs="Arial"/>
                <w:sz w:val="18"/>
                <w:szCs w:val="18"/>
              </w:rPr>
            </w:pPr>
            <w:r>
              <w:rPr>
                <w:rFonts w:cs="Arial"/>
                <w:sz w:val="18"/>
                <w:szCs w:val="18"/>
              </w:rPr>
              <w:t>9.8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39F5E92" w14:textId="77777777" w:rsidR="00E32223" w:rsidRDefault="00E32223" w:rsidP="00E32223">
            <w:pPr>
              <w:jc w:val="right"/>
              <w:rPr>
                <w:rFonts w:cs="Arial"/>
                <w:sz w:val="18"/>
                <w:szCs w:val="18"/>
              </w:rPr>
            </w:pPr>
            <w:r>
              <w:rPr>
                <w:rFonts w:cs="Arial"/>
                <w:sz w:val="18"/>
                <w:szCs w:val="18"/>
              </w:rPr>
              <w:t>346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FBB978" w14:textId="77777777" w:rsidR="00E32223" w:rsidRDefault="00E32223" w:rsidP="00E32223">
            <w:pPr>
              <w:jc w:val="right"/>
              <w:rPr>
                <w:rFonts w:cs="Arial"/>
                <w:sz w:val="18"/>
                <w:szCs w:val="18"/>
              </w:rPr>
            </w:pPr>
            <w:r>
              <w:rPr>
                <w:rFonts w:cs="Arial"/>
                <w:sz w:val="18"/>
                <w:szCs w:val="18"/>
              </w:rPr>
              <w:t>68.9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06ED6F" w14:textId="77777777" w:rsidR="00E32223" w:rsidRDefault="00E32223" w:rsidP="00E32223">
            <w:pPr>
              <w:jc w:val="right"/>
              <w:rPr>
                <w:rFonts w:cs="Arial"/>
                <w:sz w:val="18"/>
                <w:szCs w:val="18"/>
              </w:rPr>
            </w:pPr>
            <w:r>
              <w:rPr>
                <w:rFonts w:cs="Arial"/>
                <w:sz w:val="18"/>
                <w:szCs w:val="18"/>
              </w:rPr>
              <w:t>323</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CFA80C" w14:textId="77777777" w:rsidR="00E32223" w:rsidRDefault="00E32223" w:rsidP="00E32223">
            <w:pPr>
              <w:jc w:val="right"/>
              <w:rPr>
                <w:rFonts w:cs="Arial"/>
                <w:sz w:val="18"/>
                <w:szCs w:val="18"/>
              </w:rPr>
            </w:pPr>
            <w:r>
              <w:rPr>
                <w:rFonts w:cs="Arial"/>
                <w:sz w:val="18"/>
                <w:szCs w:val="18"/>
              </w:rPr>
              <w:t>64.2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6E9D57" w14:textId="77777777" w:rsidR="00E32223" w:rsidRDefault="00E32223" w:rsidP="00E32223">
            <w:pPr>
              <w:jc w:val="right"/>
              <w:rPr>
                <w:rFonts w:cs="Arial"/>
                <w:sz w:val="18"/>
                <w:szCs w:val="18"/>
              </w:rPr>
            </w:pPr>
            <w:r>
              <w:rPr>
                <w:rFonts w:cs="Arial"/>
                <w:sz w:val="18"/>
                <w:szCs w:val="18"/>
              </w:rPr>
              <w:t>42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96E94C" w14:textId="77777777" w:rsidR="00E32223" w:rsidRDefault="00E32223" w:rsidP="00E32223">
            <w:pPr>
              <w:jc w:val="right"/>
              <w:rPr>
                <w:rFonts w:cs="Arial"/>
                <w:sz w:val="18"/>
                <w:szCs w:val="18"/>
              </w:rPr>
            </w:pPr>
            <w:r>
              <w:rPr>
                <w:rFonts w:cs="Arial"/>
                <w:sz w:val="18"/>
                <w:szCs w:val="18"/>
              </w:rPr>
              <w:t>8.2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80E885" w14:textId="77777777" w:rsidR="00E32223" w:rsidRDefault="00E32223" w:rsidP="00E32223">
            <w:pPr>
              <w:jc w:val="right"/>
              <w:rPr>
                <w:rFonts w:cs="Arial"/>
                <w:sz w:val="18"/>
                <w:szCs w:val="18"/>
              </w:rPr>
            </w:pPr>
            <w:r>
              <w:rPr>
                <w:rFonts w:cs="Arial"/>
                <w:sz w:val="18"/>
                <w:szCs w:val="18"/>
              </w:rPr>
              <w:t>125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64FCFA" w14:textId="77777777" w:rsidR="00E32223" w:rsidRDefault="00E32223" w:rsidP="00E32223">
            <w:pPr>
              <w:jc w:val="right"/>
              <w:rPr>
                <w:rFonts w:cs="Arial"/>
                <w:sz w:val="18"/>
                <w:szCs w:val="18"/>
              </w:rPr>
            </w:pPr>
            <w:r>
              <w:rPr>
                <w:rFonts w:cs="Arial"/>
                <w:sz w:val="18"/>
                <w:szCs w:val="18"/>
              </w:rPr>
              <w:t>24.4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49C150" w14:textId="77777777" w:rsidR="00E32223" w:rsidRDefault="00E32223" w:rsidP="00E32223">
            <w:pPr>
              <w:jc w:val="right"/>
              <w:rPr>
                <w:rFonts w:cs="Arial"/>
                <w:sz w:val="18"/>
                <w:szCs w:val="18"/>
              </w:rPr>
            </w:pPr>
            <w:r>
              <w:rPr>
                <w:rFonts w:cs="Arial"/>
                <w:sz w:val="18"/>
                <w:szCs w:val="18"/>
              </w:rPr>
              <w:t>470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389E046" w14:textId="77777777" w:rsidR="00E32223" w:rsidRDefault="00E32223" w:rsidP="00E32223">
            <w:pPr>
              <w:jc w:val="right"/>
              <w:rPr>
                <w:rFonts w:cs="Arial"/>
                <w:sz w:val="18"/>
                <w:szCs w:val="18"/>
              </w:rPr>
            </w:pPr>
            <w:r>
              <w:rPr>
                <w:rFonts w:cs="Arial"/>
                <w:sz w:val="18"/>
                <w:szCs w:val="18"/>
              </w:rPr>
              <w:t>92.5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6D9879" w14:textId="77777777" w:rsidR="00E32223" w:rsidRDefault="00E32223" w:rsidP="00E32223">
            <w:pPr>
              <w:jc w:val="right"/>
              <w:rPr>
                <w:rFonts w:cs="Arial"/>
                <w:sz w:val="18"/>
                <w:szCs w:val="18"/>
              </w:rPr>
            </w:pPr>
            <w:r>
              <w:rPr>
                <w:rFonts w:cs="Arial"/>
                <w:sz w:val="18"/>
                <w:szCs w:val="18"/>
              </w:rPr>
              <w:t>25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167F38E5" w14:textId="77777777" w:rsidR="00E32223" w:rsidRDefault="00E32223" w:rsidP="00E32223">
            <w:pPr>
              <w:jc w:val="right"/>
              <w:rPr>
                <w:rFonts w:cs="Arial"/>
                <w:sz w:val="18"/>
                <w:szCs w:val="18"/>
              </w:rPr>
            </w:pPr>
            <w:r>
              <w:rPr>
                <w:rFonts w:cs="Arial"/>
                <w:sz w:val="18"/>
                <w:szCs w:val="18"/>
              </w:rPr>
              <w:t>4.9</w:t>
            </w:r>
          </w:p>
        </w:tc>
      </w:tr>
      <w:tr w:rsidR="00E32223" w:rsidRPr="005E65B9" w14:paraId="50FF8420"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54D9F49C" w14:textId="77777777" w:rsidR="00E32223" w:rsidRDefault="00E32223" w:rsidP="00E32223">
            <w:pPr>
              <w:rPr>
                <w:rFonts w:cs="Arial"/>
                <w:sz w:val="18"/>
                <w:szCs w:val="18"/>
              </w:rPr>
            </w:pPr>
            <w:r>
              <w:rPr>
                <w:rFonts w:cs="Arial"/>
                <w:sz w:val="18"/>
                <w:szCs w:val="18"/>
              </w:rPr>
              <w:t>Colombian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889EC5F" w14:textId="77777777" w:rsidR="00E32223" w:rsidRDefault="00E32223" w:rsidP="00E32223">
            <w:pPr>
              <w:jc w:val="right"/>
              <w:rPr>
                <w:rFonts w:cs="Arial"/>
                <w:sz w:val="18"/>
                <w:szCs w:val="18"/>
              </w:rPr>
            </w:pPr>
            <w:r>
              <w:rPr>
                <w:rFonts w:cs="Arial"/>
                <w:sz w:val="18"/>
                <w:szCs w:val="18"/>
              </w:rPr>
              <w:t>468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3DE155" w14:textId="77777777" w:rsidR="00E32223" w:rsidRDefault="00E32223" w:rsidP="00E32223">
            <w:pPr>
              <w:jc w:val="right"/>
              <w:rPr>
                <w:rFonts w:cs="Arial"/>
                <w:sz w:val="18"/>
                <w:szCs w:val="18"/>
              </w:rPr>
            </w:pPr>
            <w:r>
              <w:rPr>
                <w:rFonts w:cs="Arial"/>
                <w:sz w:val="18"/>
                <w:szCs w:val="18"/>
              </w:rPr>
              <w:t>0.7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6FA7E80"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2D3E1D2" w14:textId="77777777" w:rsidR="00E32223" w:rsidRDefault="00E32223" w:rsidP="00E32223">
            <w:pPr>
              <w:jc w:val="right"/>
              <w:rPr>
                <w:rFonts w:cs="Arial"/>
                <w:sz w:val="18"/>
                <w:szCs w:val="18"/>
              </w:rPr>
            </w:pPr>
            <w:r w:rsidRPr="00E32223">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8B0FA6" w14:textId="77777777" w:rsidR="00E32223" w:rsidRDefault="00E32223" w:rsidP="00E32223">
            <w:pPr>
              <w:jc w:val="right"/>
              <w:rPr>
                <w:rFonts w:cs="Arial"/>
                <w:sz w:val="18"/>
                <w:szCs w:val="18"/>
              </w:rPr>
            </w:pPr>
            <w:r>
              <w:rPr>
                <w:rFonts w:cs="Arial"/>
                <w:sz w:val="18"/>
                <w:szCs w:val="18"/>
              </w:rPr>
              <w:t>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2E455C1" w14:textId="77777777" w:rsidR="00E32223" w:rsidRDefault="00E32223" w:rsidP="00E32223">
            <w:pPr>
              <w:jc w:val="right"/>
              <w:rPr>
                <w:rFonts w:cs="Arial"/>
                <w:sz w:val="18"/>
                <w:szCs w:val="18"/>
              </w:rPr>
            </w:pPr>
            <w:r>
              <w:rPr>
                <w:rFonts w:cs="Arial"/>
                <w:sz w:val="18"/>
                <w:szCs w:val="18"/>
              </w:rPr>
              <w:t>1.9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CBAB018" w14:textId="77777777" w:rsidR="00E32223" w:rsidRDefault="00E32223" w:rsidP="00E32223">
            <w:pPr>
              <w:jc w:val="right"/>
              <w:rPr>
                <w:rFonts w:cs="Arial"/>
                <w:sz w:val="18"/>
                <w:szCs w:val="18"/>
              </w:rPr>
            </w:pPr>
            <w:r>
              <w:rPr>
                <w:rFonts w:cs="Arial"/>
                <w:sz w:val="18"/>
                <w:szCs w:val="18"/>
              </w:rPr>
              <w:t>35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102609C" w14:textId="77777777" w:rsidR="00E32223" w:rsidRDefault="00E32223" w:rsidP="00E32223">
            <w:pPr>
              <w:jc w:val="right"/>
              <w:rPr>
                <w:rFonts w:cs="Arial"/>
                <w:sz w:val="18"/>
                <w:szCs w:val="18"/>
              </w:rPr>
            </w:pPr>
            <w:r>
              <w:rPr>
                <w:rFonts w:cs="Arial"/>
                <w:sz w:val="18"/>
                <w:szCs w:val="18"/>
              </w:rPr>
              <w:t>7.5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411CFC" w14:textId="77777777" w:rsidR="00E32223" w:rsidRDefault="00E32223" w:rsidP="00E32223">
            <w:pPr>
              <w:jc w:val="right"/>
              <w:rPr>
                <w:rFonts w:cs="Arial"/>
                <w:sz w:val="18"/>
                <w:szCs w:val="18"/>
              </w:rPr>
            </w:pPr>
            <w:r>
              <w:rPr>
                <w:rFonts w:cs="Arial"/>
                <w:sz w:val="18"/>
                <w:szCs w:val="18"/>
              </w:rPr>
              <w:t>384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401C0FE" w14:textId="77777777" w:rsidR="00E32223" w:rsidRDefault="00E32223" w:rsidP="00E32223">
            <w:pPr>
              <w:jc w:val="right"/>
              <w:rPr>
                <w:rFonts w:cs="Arial"/>
                <w:sz w:val="18"/>
                <w:szCs w:val="18"/>
              </w:rPr>
            </w:pPr>
            <w:r>
              <w:rPr>
                <w:rFonts w:cs="Arial"/>
                <w:sz w:val="18"/>
                <w:szCs w:val="18"/>
              </w:rPr>
              <w:t>82.9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55BB1F" w14:textId="77777777" w:rsidR="00E32223" w:rsidRDefault="00E32223" w:rsidP="00E32223">
            <w:pPr>
              <w:jc w:val="right"/>
              <w:rPr>
                <w:rFonts w:cs="Arial"/>
                <w:sz w:val="18"/>
                <w:szCs w:val="18"/>
              </w:rPr>
            </w:pPr>
            <w:r>
              <w:rPr>
                <w:rFonts w:cs="Arial"/>
                <w:sz w:val="18"/>
                <w:szCs w:val="18"/>
              </w:rPr>
              <w:t>366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DF86EDA" w14:textId="77777777" w:rsidR="00E32223" w:rsidRDefault="00E32223" w:rsidP="00E32223">
            <w:pPr>
              <w:jc w:val="right"/>
              <w:rPr>
                <w:rFonts w:cs="Arial"/>
                <w:sz w:val="18"/>
                <w:szCs w:val="18"/>
              </w:rPr>
            </w:pPr>
            <w:r>
              <w:rPr>
                <w:rFonts w:cs="Arial"/>
                <w:sz w:val="18"/>
                <w:szCs w:val="18"/>
              </w:rPr>
              <w:t>78.4</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EC16BD3" w14:textId="77777777" w:rsidR="00E32223" w:rsidRDefault="00E32223" w:rsidP="00E32223">
            <w:pPr>
              <w:jc w:val="right"/>
              <w:rPr>
                <w:rFonts w:cs="Arial"/>
                <w:sz w:val="18"/>
                <w:szCs w:val="18"/>
              </w:rPr>
            </w:pPr>
            <w:r>
              <w:rPr>
                <w:rFonts w:cs="Arial"/>
                <w:sz w:val="18"/>
                <w:szCs w:val="18"/>
              </w:rPr>
              <w:t>44</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D525432" w14:textId="77777777" w:rsidR="00E32223" w:rsidRDefault="00E32223" w:rsidP="00E32223">
            <w:pPr>
              <w:jc w:val="right"/>
              <w:rPr>
                <w:rFonts w:cs="Arial"/>
                <w:sz w:val="18"/>
                <w:szCs w:val="18"/>
              </w:rPr>
            </w:pPr>
            <w:r>
              <w:rPr>
                <w:rFonts w:cs="Arial"/>
                <w:sz w:val="18"/>
                <w:szCs w:val="18"/>
              </w:rPr>
              <w:t>9.4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A74D423" w14:textId="77777777" w:rsidR="00E32223" w:rsidRDefault="00E32223" w:rsidP="00E32223">
            <w:pPr>
              <w:jc w:val="right"/>
              <w:rPr>
                <w:rFonts w:cs="Arial"/>
                <w:sz w:val="18"/>
                <w:szCs w:val="18"/>
              </w:rPr>
            </w:pPr>
            <w:r>
              <w:rPr>
                <w:rFonts w:cs="Arial"/>
                <w:sz w:val="18"/>
                <w:szCs w:val="18"/>
              </w:rPr>
              <w:t>140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EFB119E" w14:textId="77777777" w:rsidR="00E32223" w:rsidRDefault="00E32223" w:rsidP="00E32223">
            <w:pPr>
              <w:jc w:val="right"/>
              <w:rPr>
                <w:rFonts w:cs="Arial"/>
                <w:sz w:val="18"/>
                <w:szCs w:val="18"/>
              </w:rPr>
            </w:pPr>
            <w:r>
              <w:rPr>
                <w:rFonts w:cs="Arial"/>
                <w:sz w:val="18"/>
                <w:szCs w:val="18"/>
              </w:rPr>
              <w:t>29.9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0DF9823" w14:textId="77777777" w:rsidR="00E32223" w:rsidRDefault="00E32223" w:rsidP="00E32223">
            <w:pPr>
              <w:jc w:val="right"/>
              <w:rPr>
                <w:rFonts w:cs="Arial"/>
                <w:sz w:val="18"/>
                <w:szCs w:val="18"/>
              </w:rPr>
            </w:pPr>
            <w:r>
              <w:rPr>
                <w:rFonts w:cs="Arial"/>
                <w:sz w:val="18"/>
                <w:szCs w:val="18"/>
              </w:rPr>
              <w:t>432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CDC6A55" w14:textId="77777777" w:rsidR="00E32223" w:rsidRDefault="00E32223" w:rsidP="00E32223">
            <w:pPr>
              <w:jc w:val="right"/>
              <w:rPr>
                <w:rFonts w:cs="Arial"/>
                <w:sz w:val="18"/>
                <w:szCs w:val="18"/>
              </w:rPr>
            </w:pPr>
            <w:r>
              <w:rPr>
                <w:rFonts w:cs="Arial"/>
                <w:sz w:val="18"/>
                <w:szCs w:val="18"/>
              </w:rPr>
              <w:t>92.5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E7FCC6" w14:textId="77777777" w:rsidR="00E32223" w:rsidRDefault="00E32223" w:rsidP="00E32223">
            <w:pPr>
              <w:jc w:val="right"/>
              <w:rPr>
                <w:rFonts w:cs="Arial"/>
                <w:sz w:val="18"/>
                <w:szCs w:val="18"/>
              </w:rPr>
            </w:pPr>
            <w:r>
              <w:rPr>
                <w:rFonts w:cs="Arial"/>
                <w:sz w:val="18"/>
                <w:szCs w:val="18"/>
              </w:rPr>
              <w:t>20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44D8ECC1" w14:textId="77777777" w:rsidR="00E32223" w:rsidRDefault="00E32223" w:rsidP="00E32223">
            <w:pPr>
              <w:jc w:val="right"/>
              <w:rPr>
                <w:rFonts w:cs="Arial"/>
                <w:sz w:val="18"/>
                <w:szCs w:val="18"/>
              </w:rPr>
            </w:pPr>
            <w:r>
              <w:rPr>
                <w:rFonts w:cs="Arial"/>
                <w:sz w:val="18"/>
                <w:szCs w:val="18"/>
              </w:rPr>
              <w:t>4.3</w:t>
            </w:r>
          </w:p>
        </w:tc>
      </w:tr>
      <w:tr w:rsidR="00E32223" w:rsidRPr="005E65B9" w14:paraId="42A7AFF4"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757C9B8F" w14:textId="77777777" w:rsidR="00E32223" w:rsidRDefault="00E32223" w:rsidP="00E32223">
            <w:pPr>
              <w:rPr>
                <w:rFonts w:cs="Arial"/>
                <w:sz w:val="18"/>
                <w:szCs w:val="18"/>
              </w:rPr>
            </w:pPr>
            <w:r>
              <w:rPr>
                <w:rFonts w:cs="Arial"/>
                <w:sz w:val="18"/>
                <w:szCs w:val="18"/>
              </w:rPr>
              <w:t>Korean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868B848" w14:textId="77777777" w:rsidR="00E32223" w:rsidRDefault="00E32223" w:rsidP="00E32223">
            <w:pPr>
              <w:jc w:val="right"/>
              <w:rPr>
                <w:rFonts w:cs="Arial"/>
                <w:sz w:val="18"/>
                <w:szCs w:val="18"/>
              </w:rPr>
            </w:pPr>
            <w:r>
              <w:rPr>
                <w:rFonts w:cs="Arial"/>
                <w:sz w:val="18"/>
                <w:szCs w:val="18"/>
              </w:rPr>
              <w:t>353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727B65" w14:textId="77777777" w:rsidR="00E32223" w:rsidRDefault="00E32223" w:rsidP="00E32223">
            <w:pPr>
              <w:jc w:val="right"/>
              <w:rPr>
                <w:rFonts w:cs="Arial"/>
                <w:sz w:val="18"/>
                <w:szCs w:val="18"/>
              </w:rPr>
            </w:pPr>
            <w:r>
              <w:rPr>
                <w:rFonts w:cs="Arial"/>
                <w:sz w:val="18"/>
                <w:szCs w:val="18"/>
              </w:rPr>
              <w:t>0.5</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6F4B857" w14:textId="77777777" w:rsidR="00E32223" w:rsidRDefault="00E32223" w:rsidP="00E32223">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550DC1D" w14:textId="77777777" w:rsidR="00E32223" w:rsidRDefault="00E32223" w:rsidP="00E32223">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A191DB4" w14:textId="77777777" w:rsidR="00E32223" w:rsidRPr="00E32223" w:rsidRDefault="00E32223" w:rsidP="00E32223">
            <w:pPr>
              <w:jc w:val="right"/>
              <w:rPr>
                <w:rFonts w:cs="Arial"/>
                <w:color w:val="9C0006"/>
                <w:sz w:val="18"/>
                <w:szCs w:val="18"/>
                <w:vertAlign w:val="superscript"/>
              </w:rPr>
            </w:pPr>
            <w:r w:rsidRPr="00E32223">
              <w:rPr>
                <w:rFonts w:cs="Arial"/>
                <w:sz w:val="18"/>
                <w:szCs w:val="18"/>
                <w:vertAlign w:val="superscript"/>
              </w:rPr>
              <w:t>--7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0953BB6" w14:textId="77777777" w:rsidR="00E32223" w:rsidRDefault="00E32223" w:rsidP="00E32223">
            <w:pPr>
              <w:jc w:val="right"/>
              <w:rPr>
                <w:rFonts w:cs="Arial"/>
                <w:sz w:val="18"/>
                <w:szCs w:val="18"/>
              </w:rPr>
            </w:pPr>
            <w:r w:rsidRPr="00E32223">
              <w:rPr>
                <w:rFonts w:cs="Arial"/>
                <w:sz w:val="18"/>
                <w:szCs w:val="18"/>
                <w:vertAlign w:val="superscript"/>
              </w:rPr>
              <w:t>--7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8208D3D" w14:textId="77777777" w:rsidR="00E32223" w:rsidRDefault="00E32223" w:rsidP="00E32223">
            <w:pPr>
              <w:jc w:val="right"/>
              <w:rPr>
                <w:rFonts w:cs="Arial"/>
                <w:sz w:val="18"/>
                <w:szCs w:val="18"/>
              </w:rPr>
            </w:pPr>
            <w:r>
              <w:rPr>
                <w:rFonts w:cs="Arial"/>
                <w:sz w:val="18"/>
                <w:szCs w:val="18"/>
              </w:rPr>
              <w:t>18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3D701A6" w14:textId="77777777" w:rsidR="00E32223" w:rsidRDefault="00E32223" w:rsidP="00E32223">
            <w:pPr>
              <w:jc w:val="right"/>
              <w:rPr>
                <w:rFonts w:cs="Arial"/>
                <w:sz w:val="18"/>
                <w:szCs w:val="18"/>
              </w:rPr>
            </w:pPr>
            <w:r>
              <w:rPr>
                <w:rFonts w:cs="Arial"/>
                <w:sz w:val="18"/>
                <w:szCs w:val="18"/>
              </w:rPr>
              <w:t>5.1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A6728C0" w14:textId="77777777" w:rsidR="00E32223" w:rsidRDefault="00E32223" w:rsidP="00E32223">
            <w:pPr>
              <w:jc w:val="right"/>
              <w:rPr>
                <w:rFonts w:cs="Arial"/>
                <w:sz w:val="18"/>
                <w:szCs w:val="18"/>
              </w:rPr>
            </w:pPr>
            <w:r>
              <w:rPr>
                <w:rFonts w:cs="Arial"/>
                <w:sz w:val="18"/>
                <w:szCs w:val="18"/>
              </w:rPr>
              <w:t>295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29339B8" w14:textId="77777777" w:rsidR="00E32223" w:rsidRDefault="00E32223" w:rsidP="00E32223">
            <w:pPr>
              <w:jc w:val="right"/>
              <w:rPr>
                <w:rFonts w:cs="Arial"/>
                <w:sz w:val="18"/>
                <w:szCs w:val="18"/>
              </w:rPr>
            </w:pPr>
            <w:r>
              <w:rPr>
                <w:rFonts w:cs="Arial"/>
                <w:sz w:val="18"/>
                <w:szCs w:val="18"/>
              </w:rPr>
              <w:t>84.5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51A3E3C" w14:textId="77777777" w:rsidR="00E32223" w:rsidRDefault="00E32223" w:rsidP="00E32223">
            <w:pPr>
              <w:jc w:val="right"/>
              <w:rPr>
                <w:rFonts w:cs="Arial"/>
                <w:sz w:val="18"/>
                <w:szCs w:val="18"/>
              </w:rPr>
            </w:pPr>
            <w:r>
              <w:rPr>
                <w:rFonts w:cs="Arial"/>
                <w:sz w:val="18"/>
                <w:szCs w:val="18"/>
              </w:rPr>
              <w:t>282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AD236F9" w14:textId="77777777" w:rsidR="00E32223" w:rsidRDefault="00E32223" w:rsidP="00E32223">
            <w:pPr>
              <w:jc w:val="right"/>
              <w:rPr>
                <w:rFonts w:cs="Arial"/>
                <w:sz w:val="18"/>
                <w:szCs w:val="18"/>
              </w:rPr>
            </w:pPr>
            <w:r>
              <w:rPr>
                <w:rFonts w:cs="Arial"/>
                <w:sz w:val="18"/>
                <w:szCs w:val="18"/>
              </w:rPr>
              <w:t>80.6</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93CA9E" w14:textId="77777777" w:rsidR="00E32223" w:rsidRDefault="00E32223" w:rsidP="00E32223">
            <w:pPr>
              <w:jc w:val="right"/>
              <w:rPr>
                <w:rFonts w:cs="Arial"/>
                <w:sz w:val="18"/>
                <w:szCs w:val="18"/>
              </w:rPr>
            </w:pPr>
            <w:r>
              <w:rPr>
                <w:rFonts w:cs="Arial"/>
                <w:sz w:val="18"/>
                <w:szCs w:val="18"/>
              </w:rPr>
              <w:t>15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9D0F947" w14:textId="77777777" w:rsidR="00E32223" w:rsidRDefault="00E32223" w:rsidP="00E32223">
            <w:pPr>
              <w:jc w:val="right"/>
              <w:rPr>
                <w:rFonts w:cs="Arial"/>
                <w:sz w:val="18"/>
                <w:szCs w:val="18"/>
              </w:rPr>
            </w:pPr>
            <w:r>
              <w:rPr>
                <w:rFonts w:cs="Arial"/>
                <w:sz w:val="18"/>
                <w:szCs w:val="18"/>
              </w:rPr>
              <w:t>4.2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0F7BF28" w14:textId="77777777" w:rsidR="00E32223" w:rsidRDefault="00E32223" w:rsidP="00E32223">
            <w:pPr>
              <w:jc w:val="right"/>
              <w:rPr>
                <w:rFonts w:cs="Arial"/>
                <w:sz w:val="18"/>
                <w:szCs w:val="18"/>
              </w:rPr>
            </w:pPr>
            <w:r>
              <w:rPr>
                <w:rFonts w:cs="Arial"/>
                <w:sz w:val="18"/>
                <w:szCs w:val="18"/>
              </w:rPr>
              <w:t>94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B6D3B5F" w14:textId="77777777" w:rsidR="00E32223" w:rsidRDefault="00E32223" w:rsidP="00E32223">
            <w:pPr>
              <w:jc w:val="right"/>
              <w:rPr>
                <w:rFonts w:cs="Arial"/>
                <w:sz w:val="18"/>
                <w:szCs w:val="18"/>
              </w:rPr>
            </w:pPr>
            <w:r>
              <w:rPr>
                <w:rFonts w:cs="Arial"/>
                <w:sz w:val="18"/>
                <w:szCs w:val="18"/>
              </w:rPr>
              <w:t>26.6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88B7D30" w14:textId="77777777" w:rsidR="00E32223" w:rsidRDefault="00E32223" w:rsidP="00E32223">
            <w:pPr>
              <w:jc w:val="right"/>
              <w:rPr>
                <w:rFonts w:cs="Arial"/>
                <w:sz w:val="18"/>
                <w:szCs w:val="18"/>
              </w:rPr>
            </w:pPr>
            <w:r>
              <w:rPr>
                <w:rFonts w:cs="Arial"/>
                <w:sz w:val="18"/>
                <w:szCs w:val="18"/>
              </w:rPr>
              <w:t>332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4E4D77" w14:textId="77777777" w:rsidR="00E32223" w:rsidRDefault="00E32223" w:rsidP="00E32223">
            <w:pPr>
              <w:jc w:val="right"/>
              <w:rPr>
                <w:rFonts w:cs="Arial"/>
                <w:sz w:val="18"/>
                <w:szCs w:val="18"/>
              </w:rPr>
            </w:pPr>
            <w:r>
              <w:rPr>
                <w:rFonts w:cs="Arial"/>
                <w:sz w:val="18"/>
                <w:szCs w:val="18"/>
              </w:rPr>
              <w:t>94.1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FE9C74" w14:textId="77777777" w:rsidR="00E32223" w:rsidRDefault="00E32223" w:rsidP="00E32223">
            <w:pPr>
              <w:jc w:val="right"/>
              <w:rPr>
                <w:rFonts w:cs="Arial"/>
                <w:sz w:val="18"/>
                <w:szCs w:val="18"/>
              </w:rPr>
            </w:pPr>
            <w:r>
              <w:rPr>
                <w:rFonts w:cs="Arial"/>
                <w:sz w:val="18"/>
                <w:szCs w:val="18"/>
              </w:rPr>
              <w:t>29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0AC50043" w14:textId="77777777" w:rsidR="00E32223" w:rsidRDefault="00E32223" w:rsidP="00E32223">
            <w:pPr>
              <w:jc w:val="right"/>
              <w:rPr>
                <w:rFonts w:cs="Arial"/>
                <w:sz w:val="18"/>
                <w:szCs w:val="18"/>
              </w:rPr>
            </w:pPr>
            <w:r>
              <w:rPr>
                <w:rFonts w:cs="Arial"/>
                <w:sz w:val="18"/>
                <w:szCs w:val="18"/>
              </w:rPr>
              <w:t>8.2</w:t>
            </w:r>
          </w:p>
        </w:tc>
      </w:tr>
      <w:tr w:rsidR="00E32223" w:rsidRPr="005E65B9" w14:paraId="0C0C97FA" w14:textId="77777777" w:rsidTr="00E32223">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36160486" w14:textId="77777777" w:rsidR="00E32223" w:rsidRDefault="00E32223">
            <w:pPr>
              <w:rPr>
                <w:rFonts w:cs="Arial"/>
                <w:sz w:val="18"/>
                <w:szCs w:val="18"/>
              </w:rPr>
            </w:pPr>
            <w:r>
              <w:rPr>
                <w:rFonts w:cs="Arial"/>
                <w:sz w:val="18"/>
                <w:szCs w:val="18"/>
              </w:rPr>
              <w:t>Native 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B85D34" w14:textId="77777777" w:rsidR="00E32223" w:rsidRDefault="00E32223" w:rsidP="00E32223">
            <w:pPr>
              <w:jc w:val="right"/>
              <w:rPr>
                <w:rFonts w:cs="Arial"/>
                <w:sz w:val="18"/>
                <w:szCs w:val="18"/>
              </w:rPr>
            </w:pPr>
            <w:r>
              <w:rPr>
                <w:rFonts w:cs="Arial"/>
                <w:sz w:val="18"/>
                <w:szCs w:val="18"/>
              </w:rPr>
              <w:t>350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CDC432D" w14:textId="77777777" w:rsidR="00E32223" w:rsidRDefault="00E32223" w:rsidP="00E32223">
            <w:pPr>
              <w:jc w:val="right"/>
              <w:rPr>
                <w:rFonts w:cs="Arial"/>
                <w:sz w:val="18"/>
                <w:szCs w:val="18"/>
              </w:rPr>
            </w:pPr>
            <w:r>
              <w:rPr>
                <w:rFonts w:cs="Arial"/>
                <w:sz w:val="18"/>
                <w:szCs w:val="18"/>
              </w:rPr>
              <w:t>0.5</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09BA0F" w14:textId="77777777" w:rsidR="00E32223" w:rsidRDefault="00E32223" w:rsidP="00E32223">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33D1CE" w14:textId="77777777" w:rsidR="00E32223" w:rsidRDefault="00E32223" w:rsidP="00E32223">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0048528" w14:textId="77777777" w:rsidR="00E32223" w:rsidRDefault="00E32223" w:rsidP="00E32223">
            <w:pPr>
              <w:jc w:val="right"/>
              <w:rPr>
                <w:rFonts w:cs="Arial"/>
                <w:sz w:val="18"/>
                <w:szCs w:val="18"/>
              </w:rPr>
            </w:pPr>
            <w:r>
              <w:rPr>
                <w:rFonts w:cs="Arial"/>
                <w:sz w:val="18"/>
                <w:szCs w:val="18"/>
              </w:rPr>
              <w:t>12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7527A6" w14:textId="77777777" w:rsidR="00E32223" w:rsidRDefault="00E32223" w:rsidP="00E32223">
            <w:pPr>
              <w:jc w:val="right"/>
              <w:rPr>
                <w:rFonts w:cs="Arial"/>
                <w:color w:val="9C0006"/>
                <w:sz w:val="18"/>
                <w:szCs w:val="18"/>
              </w:rPr>
            </w:pPr>
            <w:r w:rsidRPr="00E32223">
              <w:rPr>
                <w:rFonts w:cs="Arial"/>
                <w:sz w:val="18"/>
                <w:szCs w:val="18"/>
              </w:rPr>
              <w:t>3.4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17ED62A" w14:textId="77777777" w:rsidR="00E32223" w:rsidRDefault="00E32223" w:rsidP="00E32223">
            <w:pPr>
              <w:jc w:val="right"/>
              <w:rPr>
                <w:rFonts w:cs="Arial"/>
                <w:sz w:val="18"/>
                <w:szCs w:val="18"/>
              </w:rPr>
            </w:pPr>
            <w:r>
              <w:rPr>
                <w:rFonts w:cs="Arial"/>
                <w:sz w:val="18"/>
                <w:szCs w:val="18"/>
              </w:rPr>
              <w:t>27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EAA7FA" w14:textId="77777777" w:rsidR="00E32223" w:rsidRDefault="00E32223" w:rsidP="00E32223">
            <w:pPr>
              <w:jc w:val="right"/>
              <w:rPr>
                <w:rFonts w:cs="Arial"/>
                <w:sz w:val="18"/>
                <w:szCs w:val="18"/>
              </w:rPr>
            </w:pPr>
            <w:r>
              <w:rPr>
                <w:rFonts w:cs="Arial"/>
                <w:sz w:val="18"/>
                <w:szCs w:val="18"/>
              </w:rPr>
              <w:t>7.7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3B0DCB" w14:textId="77777777" w:rsidR="00E32223" w:rsidRDefault="00E32223" w:rsidP="00E32223">
            <w:pPr>
              <w:jc w:val="right"/>
              <w:rPr>
                <w:rFonts w:cs="Arial"/>
                <w:sz w:val="18"/>
                <w:szCs w:val="18"/>
              </w:rPr>
            </w:pPr>
            <w:r>
              <w:rPr>
                <w:rFonts w:cs="Arial"/>
                <w:sz w:val="18"/>
                <w:szCs w:val="18"/>
              </w:rPr>
              <w:t>262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8D0063" w14:textId="77777777" w:rsidR="00E32223" w:rsidRDefault="00E32223" w:rsidP="00E32223">
            <w:pPr>
              <w:jc w:val="right"/>
              <w:rPr>
                <w:rFonts w:cs="Arial"/>
                <w:sz w:val="18"/>
                <w:szCs w:val="18"/>
              </w:rPr>
            </w:pPr>
            <w:r>
              <w:rPr>
                <w:rFonts w:cs="Arial"/>
                <w:sz w:val="18"/>
                <w:szCs w:val="18"/>
              </w:rPr>
              <w:t>77.1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548F0F" w14:textId="77777777" w:rsidR="00E32223" w:rsidRDefault="00E32223" w:rsidP="00E32223">
            <w:pPr>
              <w:jc w:val="right"/>
              <w:rPr>
                <w:rFonts w:cs="Arial"/>
                <w:sz w:val="18"/>
                <w:szCs w:val="18"/>
              </w:rPr>
            </w:pPr>
            <w:r>
              <w:rPr>
                <w:rFonts w:cs="Arial"/>
                <w:sz w:val="18"/>
                <w:szCs w:val="18"/>
              </w:rPr>
              <w:t>257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9011C06" w14:textId="77777777" w:rsidR="00E32223" w:rsidRDefault="00E32223" w:rsidP="00E32223">
            <w:pPr>
              <w:jc w:val="right"/>
              <w:rPr>
                <w:rFonts w:cs="Arial"/>
                <w:sz w:val="18"/>
                <w:szCs w:val="18"/>
              </w:rPr>
            </w:pPr>
            <w:r>
              <w:rPr>
                <w:rFonts w:cs="Arial"/>
                <w:sz w:val="18"/>
                <w:szCs w:val="18"/>
              </w:rPr>
              <w:t>74.9</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A9CE965" w14:textId="77777777" w:rsidR="00E32223" w:rsidRDefault="00E32223" w:rsidP="00E32223">
            <w:pPr>
              <w:jc w:val="right"/>
              <w:rPr>
                <w:rFonts w:cs="Arial"/>
                <w:sz w:val="18"/>
                <w:szCs w:val="18"/>
              </w:rPr>
            </w:pPr>
            <w:r>
              <w:rPr>
                <w:rFonts w:cs="Arial"/>
                <w:sz w:val="18"/>
                <w:szCs w:val="18"/>
              </w:rPr>
              <w:t>23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0B2B205" w14:textId="77777777" w:rsidR="00E32223" w:rsidRDefault="00E32223" w:rsidP="00E32223">
            <w:pPr>
              <w:jc w:val="right"/>
              <w:rPr>
                <w:rFonts w:cs="Arial"/>
                <w:sz w:val="18"/>
                <w:szCs w:val="18"/>
              </w:rPr>
            </w:pPr>
            <w:r>
              <w:rPr>
                <w:rFonts w:cs="Arial"/>
                <w:sz w:val="18"/>
                <w:szCs w:val="18"/>
              </w:rPr>
              <w:t>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26413A0" w14:textId="77777777" w:rsidR="00E32223" w:rsidRDefault="00E32223" w:rsidP="00E32223">
            <w:pPr>
              <w:jc w:val="right"/>
              <w:rPr>
                <w:rFonts w:cs="Arial"/>
                <w:sz w:val="18"/>
                <w:szCs w:val="18"/>
              </w:rPr>
            </w:pPr>
            <w:r>
              <w:rPr>
                <w:rFonts w:cs="Arial"/>
                <w:sz w:val="18"/>
                <w:szCs w:val="18"/>
              </w:rPr>
              <w:t>104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51C89A" w14:textId="77777777" w:rsidR="00E32223" w:rsidRDefault="00E32223" w:rsidP="00E32223">
            <w:pPr>
              <w:jc w:val="right"/>
              <w:rPr>
                <w:rFonts w:cs="Arial"/>
                <w:sz w:val="18"/>
                <w:szCs w:val="18"/>
              </w:rPr>
            </w:pPr>
            <w:r>
              <w:rPr>
                <w:rFonts w:cs="Arial"/>
                <w:sz w:val="18"/>
                <w:szCs w:val="18"/>
              </w:rPr>
              <w:t>29.7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899B54" w14:textId="77777777" w:rsidR="00E32223" w:rsidRDefault="00E32223" w:rsidP="00E32223">
            <w:pPr>
              <w:jc w:val="right"/>
              <w:rPr>
                <w:rFonts w:cs="Arial"/>
                <w:sz w:val="18"/>
                <w:szCs w:val="18"/>
              </w:rPr>
            </w:pPr>
            <w:r>
              <w:rPr>
                <w:rFonts w:cs="Arial"/>
                <w:sz w:val="18"/>
                <w:szCs w:val="18"/>
              </w:rPr>
              <w:t>282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18C81E" w14:textId="77777777" w:rsidR="00E32223" w:rsidRDefault="00E32223" w:rsidP="00E32223">
            <w:pPr>
              <w:jc w:val="right"/>
              <w:rPr>
                <w:rFonts w:cs="Arial"/>
                <w:sz w:val="18"/>
                <w:szCs w:val="18"/>
              </w:rPr>
            </w:pPr>
            <w:r>
              <w:rPr>
                <w:rFonts w:cs="Arial"/>
                <w:sz w:val="18"/>
                <w:szCs w:val="18"/>
              </w:rPr>
              <w:t>80.6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3C2289A" w14:textId="77777777" w:rsidR="00E32223" w:rsidRDefault="00E32223" w:rsidP="00E32223">
            <w:pPr>
              <w:jc w:val="right"/>
              <w:rPr>
                <w:rFonts w:cs="Arial"/>
                <w:sz w:val="18"/>
                <w:szCs w:val="18"/>
              </w:rPr>
            </w:pPr>
            <w:r>
              <w:rPr>
                <w:rFonts w:cs="Arial"/>
                <w:sz w:val="18"/>
                <w:szCs w:val="18"/>
              </w:rPr>
              <w:t>23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A9C5F9A" w14:textId="77777777" w:rsidR="00E32223" w:rsidRDefault="00E32223" w:rsidP="00E32223">
            <w:pPr>
              <w:jc w:val="right"/>
              <w:rPr>
                <w:rFonts w:cs="Arial"/>
                <w:sz w:val="18"/>
                <w:szCs w:val="18"/>
              </w:rPr>
            </w:pPr>
            <w:r>
              <w:rPr>
                <w:rFonts w:cs="Arial"/>
                <w:sz w:val="18"/>
                <w:szCs w:val="18"/>
              </w:rPr>
              <w:t>6.6</w:t>
            </w:r>
          </w:p>
        </w:tc>
      </w:tr>
      <w:tr w:rsidR="00146408" w:rsidRPr="005E65B9" w14:paraId="57AED482" w14:textId="77777777" w:rsidTr="002A07D6">
        <w:trPr>
          <w:trHeight w:val="220"/>
        </w:trPr>
        <w:tc>
          <w:tcPr>
            <w:tcW w:w="14425" w:type="dxa"/>
            <w:gridSpan w:val="21"/>
            <w:tcBorders>
              <w:top w:val="single" w:sz="8" w:space="0" w:color="808080"/>
              <w:left w:val="single" w:sz="18" w:space="0" w:color="auto"/>
              <w:bottom w:val="single" w:sz="8" w:space="0" w:color="808080"/>
              <w:right w:val="single" w:sz="18" w:space="0" w:color="auto"/>
            </w:tcBorders>
            <w:shd w:val="clear" w:color="auto" w:fill="auto"/>
            <w:tcMar>
              <w:left w:w="72" w:type="dxa"/>
              <w:right w:w="72" w:type="dxa"/>
            </w:tcMar>
          </w:tcPr>
          <w:p w14:paraId="5A2EFD0D" w14:textId="77777777" w:rsidR="00146408" w:rsidRPr="002A07D6" w:rsidRDefault="00075D9B" w:rsidP="000555C5">
            <w:pPr>
              <w:rPr>
                <w:rFonts w:cs="Arial"/>
                <w:b/>
                <w:bCs/>
                <w:sz w:val="18"/>
                <w:szCs w:val="18"/>
              </w:rPr>
            </w:pPr>
            <w:r w:rsidRPr="00090DAD">
              <w:rPr>
                <w:b/>
                <w:sz w:val="16"/>
                <w:szCs w:val="16"/>
              </w:rPr>
              <w:t>NOTE:</w:t>
            </w:r>
            <w:r w:rsidRPr="00FE4ADD">
              <w:rPr>
                <w:sz w:val="16"/>
                <w:szCs w:val="16"/>
              </w:rPr>
              <w:t xml:space="preserve">  All percentages are calculated based on only those births with known values for the characteristic(s) of interest, unless otherwise stated. </w:t>
            </w:r>
            <w:r>
              <w:rPr>
                <w:sz w:val="16"/>
                <w:szCs w:val="16"/>
              </w:rPr>
              <w:t>Women may select more than one ancestry groups, therefore totals of all ancestries is greater than the number of births.</w:t>
            </w:r>
            <w:r w:rsidRPr="00FE4ADD">
              <w:rPr>
                <w:sz w:val="16"/>
                <w:szCs w:val="16"/>
              </w:rPr>
              <w:t xml:space="preserve"> </w:t>
            </w:r>
            <w:r>
              <w:rPr>
                <w:sz w:val="16"/>
                <w:szCs w:val="16"/>
              </w:rPr>
              <w:t xml:space="preserve">Since </w:t>
            </w:r>
            <w:r w:rsidRPr="00FE4ADD">
              <w:rPr>
                <w:sz w:val="16"/>
                <w:szCs w:val="16"/>
              </w:rPr>
              <w:t xml:space="preserve">2009, certain ancestry groups were combined:  Lebanese, Iranian, Israeli, and Other Middle Eastern ancestries were combined into “Middle Eastern”; and Nigerian and Other African were combined into “African.”  1. In the column “Births,” percentages are based on column total (state total of births, including births for which maternal ethnicity is unknown and other).  For all other categories, percentages are based on row totals.  2. Low birthweight: less than 2,500 grams or 5.5 pounds.  3.  </w:t>
            </w:r>
            <w:r w:rsidRPr="00FE4ADD">
              <w:rPr>
                <w:color w:val="000000"/>
                <w:sz w:val="16"/>
                <w:szCs w:val="16"/>
              </w:rPr>
              <w:t>Based on Adequacy of Prenatal Care Utilization (APNCU) Index</w:t>
            </w:r>
            <w:r>
              <w:rPr>
                <w:color w:val="000000"/>
                <w:sz w:val="16"/>
                <w:szCs w:val="16"/>
              </w:rPr>
              <w:t xml:space="preserve">. </w:t>
            </w:r>
            <w:r w:rsidRPr="0041544D">
              <w:rPr>
                <w:color w:val="000000"/>
                <w:sz w:val="16"/>
                <w:szCs w:val="16"/>
              </w:rPr>
              <w:t xml:space="preserve">4. Late preterm: 34-36 weeks gestation.  5. Infant was being breastfed </w:t>
            </w:r>
            <w:r>
              <w:rPr>
                <w:sz w:val="16"/>
                <w:szCs w:val="16"/>
              </w:rPr>
              <w:t>during the hospital stay</w:t>
            </w:r>
            <w:r w:rsidRPr="0041544D">
              <w:rPr>
                <w:color w:val="000000"/>
                <w:sz w:val="16"/>
                <w:szCs w:val="16"/>
              </w:rPr>
              <w:t xml:space="preserve">.  </w:t>
            </w:r>
            <w:r w:rsidRPr="00FE4ADD">
              <w:rPr>
                <w:color w:val="000000"/>
                <w:sz w:val="16"/>
                <w:szCs w:val="16"/>
              </w:rPr>
              <w:t xml:space="preserve">6. Gestational diabetes is defined as glucose intolerance found during pregnancy for the first time.  It excludes cases </w:t>
            </w:r>
            <w:r w:rsidRPr="0041544D">
              <w:rPr>
                <w:color w:val="000000"/>
                <w:sz w:val="16"/>
                <w:szCs w:val="16"/>
              </w:rPr>
              <w:t xml:space="preserve">with pre-existing diabetes.  7. </w:t>
            </w:r>
            <w:r>
              <w:rPr>
                <w:color w:val="000000"/>
                <w:sz w:val="16"/>
                <w:szCs w:val="16"/>
              </w:rPr>
              <w:t>C</w:t>
            </w:r>
            <w:r w:rsidRPr="0041544D">
              <w:rPr>
                <w:color w:val="000000"/>
                <w:sz w:val="16"/>
                <w:szCs w:val="16"/>
              </w:rPr>
              <w:t xml:space="preserve">alculations based on 1-4 events are excluded.  </w:t>
            </w:r>
            <w:r>
              <w:rPr>
                <w:color w:val="000000"/>
                <w:sz w:val="16"/>
                <w:szCs w:val="16"/>
              </w:rPr>
              <w:t xml:space="preserve"> </w:t>
            </w:r>
          </w:p>
        </w:tc>
      </w:tr>
    </w:tbl>
    <w:p w14:paraId="691B5192" w14:textId="77777777" w:rsidR="00E679EF" w:rsidRDefault="00E679EF" w:rsidP="00E679EF">
      <w:pPr>
        <w:rPr>
          <w:color w:val="0000FF"/>
          <w:position w:val="6"/>
          <w:sz w:val="10"/>
        </w:rPr>
      </w:pPr>
    </w:p>
    <w:p w14:paraId="58153FC7" w14:textId="77777777" w:rsidR="004F4DF3" w:rsidRDefault="004F4DF3" w:rsidP="00E679EF">
      <w:pPr>
        <w:pStyle w:val="Caption"/>
        <w:jc w:val="center"/>
        <w:outlineLvl w:val="1"/>
        <w:rPr>
          <w:sz w:val="22"/>
          <w:szCs w:val="22"/>
        </w:rPr>
      </w:pPr>
      <w:bookmarkStart w:id="14" w:name="_Toc385513907"/>
      <w:bookmarkStart w:id="15" w:name="_Toc388445371"/>
    </w:p>
    <w:p w14:paraId="423CAB28" w14:textId="08134129" w:rsidR="00E679EF" w:rsidRDefault="006F3CBC" w:rsidP="00E679EF">
      <w:pPr>
        <w:pStyle w:val="Caption"/>
        <w:jc w:val="center"/>
        <w:outlineLvl w:val="1"/>
        <w:rPr>
          <w:sz w:val="22"/>
          <w:szCs w:val="22"/>
        </w:rPr>
      </w:pPr>
      <w:bookmarkStart w:id="16" w:name="_Toc17196510"/>
      <w:r>
        <w:rPr>
          <w:noProof/>
          <w:sz w:val="22"/>
          <w:szCs w:val="22"/>
        </w:rPr>
        <mc:AlternateContent>
          <mc:Choice Requires="wps">
            <w:drawing>
              <wp:anchor distT="0" distB="0" distL="114300" distR="114300" simplePos="0" relativeHeight="251633152" behindDoc="0" locked="0" layoutInCell="1" allowOverlap="1" wp14:anchorId="65FD29BA" wp14:editId="3C36B603">
                <wp:simplePos x="0" y="0"/>
                <wp:positionH relativeFrom="column">
                  <wp:posOffset>96520</wp:posOffset>
                </wp:positionH>
                <wp:positionV relativeFrom="paragraph">
                  <wp:posOffset>-237490</wp:posOffset>
                </wp:positionV>
                <wp:extent cx="8858250" cy="6000750"/>
                <wp:effectExtent l="0" t="0" r="0" b="0"/>
                <wp:wrapNone/>
                <wp:docPr id="659" name="Rectangle 4766" descr="P2304#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60007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28A0" id="Rectangle 4766" o:spid="_x0000_s1026" alt="P2304#y1" style="position:absolute;margin-left:7.6pt;margin-top:-18.7pt;width:697.5pt;height:47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" filled="f" strokeweight="2pt"/>
            </w:pict>
          </mc:Fallback>
        </mc:AlternateContent>
      </w:r>
      <w:r w:rsidR="00E679EF" w:rsidRPr="00D71497">
        <w:rPr>
          <w:sz w:val="22"/>
          <w:szCs w:val="22"/>
        </w:rPr>
        <w:t xml:space="preserve">Figure </w:t>
      </w:r>
      <w:r w:rsidR="00E679EF" w:rsidRPr="00D71497">
        <w:rPr>
          <w:sz w:val="22"/>
          <w:szCs w:val="22"/>
        </w:rPr>
        <w:fldChar w:fldCharType="begin"/>
      </w:r>
      <w:r w:rsidR="00E679EF" w:rsidRPr="00D71497">
        <w:rPr>
          <w:sz w:val="22"/>
          <w:szCs w:val="22"/>
        </w:rPr>
        <w:instrText xml:space="preserve"> SEQ Figure \* ARABIC </w:instrText>
      </w:r>
      <w:r w:rsidR="00E679EF" w:rsidRPr="00D71497">
        <w:rPr>
          <w:sz w:val="22"/>
          <w:szCs w:val="22"/>
        </w:rPr>
        <w:fldChar w:fldCharType="separate"/>
      </w:r>
      <w:r w:rsidR="00380830">
        <w:rPr>
          <w:noProof/>
          <w:sz w:val="22"/>
          <w:szCs w:val="22"/>
        </w:rPr>
        <w:t>1</w:t>
      </w:r>
      <w:r w:rsidR="00E679EF" w:rsidRPr="00D71497">
        <w:rPr>
          <w:sz w:val="22"/>
          <w:szCs w:val="22"/>
        </w:rPr>
        <w:fldChar w:fldCharType="end"/>
      </w:r>
      <w:r w:rsidR="00E679EF" w:rsidRPr="00D71497">
        <w:rPr>
          <w:sz w:val="22"/>
          <w:szCs w:val="22"/>
        </w:rPr>
        <w:t xml:space="preserve">.  Trends in the </w:t>
      </w:r>
      <w:r w:rsidR="001E29F5">
        <w:rPr>
          <w:sz w:val="22"/>
          <w:szCs w:val="22"/>
        </w:rPr>
        <w:t>Number</w:t>
      </w:r>
      <w:r w:rsidR="00E679EF" w:rsidRPr="00D71497">
        <w:rPr>
          <w:sz w:val="22"/>
          <w:szCs w:val="22"/>
        </w:rPr>
        <w:t xml:space="preserve"> of Births by Mother’s Age Group</w:t>
      </w:r>
      <w:r w:rsidR="00E679EF">
        <w:rPr>
          <w:sz w:val="22"/>
          <w:szCs w:val="22"/>
        </w:rPr>
        <w:t xml:space="preserve">, </w:t>
      </w:r>
      <w:r w:rsidR="00E679EF" w:rsidRPr="00D71497">
        <w:rPr>
          <w:sz w:val="22"/>
          <w:szCs w:val="22"/>
        </w:rPr>
        <w:t>Massachusetts: 198</w:t>
      </w:r>
      <w:r w:rsidR="00C601B9">
        <w:rPr>
          <w:sz w:val="22"/>
          <w:szCs w:val="22"/>
        </w:rPr>
        <w:t>1</w:t>
      </w:r>
      <w:r w:rsidR="00E679EF" w:rsidRPr="00D71497">
        <w:rPr>
          <w:sz w:val="22"/>
          <w:szCs w:val="22"/>
        </w:rPr>
        <w:t>-</w:t>
      </w:r>
      <w:r w:rsidR="00E679EF">
        <w:rPr>
          <w:sz w:val="22"/>
          <w:szCs w:val="22"/>
        </w:rPr>
        <w:t>201</w:t>
      </w:r>
      <w:bookmarkEnd w:id="14"/>
      <w:bookmarkEnd w:id="15"/>
      <w:bookmarkEnd w:id="16"/>
      <w:r w:rsidR="00E32223">
        <w:rPr>
          <w:sz w:val="22"/>
          <w:szCs w:val="22"/>
        </w:rPr>
        <w:t>9</w:t>
      </w:r>
    </w:p>
    <w:p w14:paraId="2C7EECA8" w14:textId="77777777" w:rsidR="000D0A40" w:rsidRDefault="000D0A40" w:rsidP="00E679EF">
      <w:pPr>
        <w:pStyle w:val="Caption"/>
        <w:jc w:val="center"/>
        <w:rPr>
          <w:bCs w:val="0"/>
          <w:sz w:val="22"/>
          <w:szCs w:val="22"/>
        </w:rPr>
      </w:pPr>
    </w:p>
    <w:p w14:paraId="1C49BBAE" w14:textId="77777777" w:rsidR="00B50A6B" w:rsidRPr="00B50A6B" w:rsidRDefault="00B50A6B" w:rsidP="00B50A6B">
      <w:pPr>
        <w:ind w:left="432"/>
      </w:pPr>
    </w:p>
    <w:p w14:paraId="53B1C319" w14:textId="77777777" w:rsidR="000D0A40" w:rsidRPr="000D0A40" w:rsidRDefault="00E32223" w:rsidP="00C90F4E">
      <w:pPr>
        <w:ind w:firstLine="360"/>
      </w:pPr>
      <w:r>
        <w:rPr>
          <w:noProof/>
        </w:rPr>
        <w:drawing>
          <wp:inline distT="0" distB="0" distL="0" distR="0" wp14:anchorId="19F16B15" wp14:editId="5DA5BDDF">
            <wp:extent cx="8571506" cy="4913906"/>
            <wp:effectExtent l="0" t="0" r="1270" b="1270"/>
            <wp:docPr id="4768" name="Chart 4768" descr="P2307#yIS1">
              <a:extLst xmlns:a="http://schemas.openxmlformats.org/drawingml/2006/main">
                <a:ext uri="{FF2B5EF4-FFF2-40B4-BE49-F238E27FC236}">
                  <a16:creationId xmlns:a16="http://schemas.microsoft.com/office/drawing/2014/main" id="{00000000-0008-0000-0800-0000A5A84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967B75" w14:textId="77777777" w:rsidR="000D0A40" w:rsidRDefault="000D0A40" w:rsidP="000D0A40">
      <w:pPr>
        <w:jc w:val="right"/>
      </w:pPr>
    </w:p>
    <w:p w14:paraId="590B2E7D" w14:textId="77777777" w:rsidR="00E679EF" w:rsidRPr="000D0A40" w:rsidRDefault="00E679EF" w:rsidP="000D0A40">
      <w:pPr>
        <w:sectPr w:rsidR="00E679EF" w:rsidRPr="000D0A40" w:rsidSect="005D40FF">
          <w:headerReference w:type="default" r:id="rId21"/>
          <w:footerReference w:type="default" r:id="rId22"/>
          <w:pgSz w:w="15840" w:h="12240" w:orient="landscape"/>
          <w:pgMar w:top="1152" w:right="864" w:bottom="1152" w:left="720" w:header="720" w:footer="720" w:gutter="0"/>
          <w:cols w:space="720"/>
          <w:docGrid w:linePitch="272"/>
        </w:sectPr>
      </w:pPr>
    </w:p>
    <w:p w14:paraId="1D035C56" w14:textId="77777777" w:rsidR="00D4033F" w:rsidRDefault="006F3CBC" w:rsidP="00325AC5">
      <w:pPr>
        <w:rPr>
          <w:b/>
          <w:sz w:val="22"/>
          <w:szCs w:val="22"/>
        </w:rPr>
      </w:pPr>
      <w:bookmarkStart w:id="17" w:name="_Toc385513909"/>
      <w:bookmarkStart w:id="18" w:name="_Toc388445373"/>
      <w:r>
        <w:rPr>
          <w:noProof/>
          <w:sz w:val="22"/>
          <w:szCs w:val="22"/>
        </w:rPr>
        <w:lastRenderedPageBreak/>
        <mc:AlternateContent>
          <mc:Choice Requires="wps">
            <w:drawing>
              <wp:anchor distT="0" distB="0" distL="114300" distR="114300" simplePos="0" relativeHeight="251620864" behindDoc="0" locked="0" layoutInCell="1" allowOverlap="1" wp14:anchorId="3A720B86" wp14:editId="4430E2A7">
                <wp:simplePos x="0" y="0"/>
                <wp:positionH relativeFrom="column">
                  <wp:posOffset>-323850</wp:posOffset>
                </wp:positionH>
                <wp:positionV relativeFrom="paragraph">
                  <wp:posOffset>59055</wp:posOffset>
                </wp:positionV>
                <wp:extent cx="6686550" cy="8337550"/>
                <wp:effectExtent l="0" t="0" r="19050" b="25400"/>
                <wp:wrapNone/>
                <wp:docPr id="658" name="Rectangle 4727" descr="P2310#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3375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39E2D" id="Rectangle 4727" o:spid="_x0000_s1026" alt="P2310#y1" style="position:absolute;margin-left:-25.5pt;margin-top:4.65pt;width:526.5pt;height:656.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" filled="f" strokeweight="2pt"/>
            </w:pict>
          </mc:Fallback>
        </mc:AlternateContent>
      </w:r>
    </w:p>
    <w:p w14:paraId="24FA0A70" w14:textId="519E1D4B" w:rsidR="00E679EF" w:rsidRPr="004A340C" w:rsidRDefault="00442718" w:rsidP="004F3EF1">
      <w:pPr>
        <w:pStyle w:val="Caption"/>
        <w:jc w:val="center"/>
        <w:outlineLvl w:val="1"/>
        <w:rPr>
          <w:b w:val="0"/>
          <w:bCs w:val="0"/>
          <w:sz w:val="22"/>
          <w:szCs w:val="22"/>
        </w:rPr>
      </w:pPr>
      <w:bookmarkStart w:id="19" w:name="_Toc17196511"/>
      <w:r w:rsidRPr="004F3EF1">
        <w:rPr>
          <w:sz w:val="22"/>
          <w:szCs w:val="22"/>
        </w:rPr>
        <w:t>T</w:t>
      </w:r>
      <w:r w:rsidR="00E679EF" w:rsidRPr="004F3EF1">
        <w:rPr>
          <w:sz w:val="22"/>
          <w:szCs w:val="22"/>
        </w:rPr>
        <w:t xml:space="preserve">able </w:t>
      </w:r>
      <w:r w:rsidR="00325AC5" w:rsidRPr="005922DF">
        <w:rPr>
          <w:rFonts w:cs="Arial"/>
          <w:sz w:val="22"/>
          <w:szCs w:val="22"/>
        </w:rPr>
        <w:fldChar w:fldCharType="begin"/>
      </w:r>
      <w:r w:rsidR="00325AC5" w:rsidRPr="005922DF">
        <w:rPr>
          <w:rFonts w:cs="Arial"/>
          <w:sz w:val="22"/>
          <w:szCs w:val="22"/>
        </w:rPr>
        <w:instrText xml:space="preserve"> SEQ Table \* ARABIC </w:instrText>
      </w:r>
      <w:r w:rsidR="00325AC5" w:rsidRPr="005922DF">
        <w:rPr>
          <w:rFonts w:cs="Arial"/>
          <w:sz w:val="22"/>
          <w:szCs w:val="22"/>
        </w:rPr>
        <w:fldChar w:fldCharType="separate"/>
      </w:r>
      <w:r w:rsidR="00380830">
        <w:rPr>
          <w:rFonts w:cs="Arial"/>
          <w:noProof/>
          <w:sz w:val="22"/>
          <w:szCs w:val="22"/>
        </w:rPr>
        <w:t>4</w:t>
      </w:r>
      <w:r w:rsidR="00325AC5" w:rsidRPr="005922DF">
        <w:rPr>
          <w:rFonts w:cs="Arial"/>
          <w:sz w:val="22"/>
          <w:szCs w:val="22"/>
        </w:rPr>
        <w:fldChar w:fldCharType="end"/>
      </w:r>
      <w:r w:rsidR="00E679EF" w:rsidRPr="004F3EF1">
        <w:rPr>
          <w:sz w:val="22"/>
          <w:szCs w:val="22"/>
        </w:rPr>
        <w:t xml:space="preserve">.  Trends in Number and Percent Distribution of Births by Plurality and </w:t>
      </w:r>
      <w:r w:rsidR="001E29F5">
        <w:rPr>
          <w:sz w:val="22"/>
          <w:szCs w:val="22"/>
        </w:rPr>
        <w:t xml:space="preserve">Maternal </w:t>
      </w:r>
      <w:r w:rsidR="00E679EF" w:rsidRPr="004F3EF1">
        <w:rPr>
          <w:sz w:val="22"/>
          <w:szCs w:val="22"/>
        </w:rPr>
        <w:t>Age</w:t>
      </w:r>
      <w:r w:rsidR="007C4C38">
        <w:rPr>
          <w:sz w:val="22"/>
          <w:szCs w:val="22"/>
        </w:rPr>
        <w:t>,</w:t>
      </w:r>
      <w:r w:rsidR="00E679EF" w:rsidRPr="004F3EF1">
        <w:rPr>
          <w:sz w:val="22"/>
          <w:szCs w:val="22"/>
        </w:rPr>
        <w:t xml:space="preserve"> Massachusetts: </w:t>
      </w:r>
      <w:bookmarkEnd w:id="17"/>
      <w:bookmarkEnd w:id="18"/>
      <w:r w:rsidR="002D113B">
        <w:rPr>
          <w:sz w:val="22"/>
          <w:szCs w:val="22"/>
        </w:rPr>
        <w:t>200</w:t>
      </w:r>
      <w:r w:rsidR="00174577">
        <w:rPr>
          <w:sz w:val="22"/>
          <w:szCs w:val="22"/>
        </w:rPr>
        <w:t>5</w:t>
      </w:r>
      <w:r w:rsidR="002D113B">
        <w:rPr>
          <w:sz w:val="22"/>
          <w:szCs w:val="22"/>
        </w:rPr>
        <w:t>-201</w:t>
      </w:r>
      <w:bookmarkEnd w:id="19"/>
      <w:r w:rsidR="00174577">
        <w:rPr>
          <w:sz w:val="22"/>
          <w:szCs w:val="22"/>
        </w:rPr>
        <w:t>9</w:t>
      </w:r>
    </w:p>
    <w:tbl>
      <w:tblPr>
        <w:tblpPr w:leftFromText="180" w:rightFromText="180" w:vertAnchor="text" w:horzAnchor="margin" w:tblpY="7"/>
        <w:tblW w:w="9360" w:type="dxa"/>
        <w:tblLayout w:type="fixed"/>
        <w:tblCellMar>
          <w:left w:w="29" w:type="dxa"/>
          <w:right w:w="29" w:type="dxa"/>
        </w:tblCellMar>
        <w:tblLook w:val="0000" w:firstRow="0" w:lastRow="0" w:firstColumn="0" w:lastColumn="0" w:noHBand="0" w:noVBand="0"/>
      </w:tblPr>
      <w:tblGrid>
        <w:gridCol w:w="720"/>
        <w:gridCol w:w="720"/>
        <w:gridCol w:w="864"/>
        <w:gridCol w:w="720"/>
        <w:gridCol w:w="133"/>
        <w:gridCol w:w="731"/>
        <w:gridCol w:w="720"/>
        <w:gridCol w:w="864"/>
        <w:gridCol w:w="720"/>
        <w:gridCol w:w="864"/>
        <w:gridCol w:w="720"/>
        <w:gridCol w:w="846"/>
        <w:gridCol w:w="738"/>
      </w:tblGrid>
      <w:tr w:rsidR="00EC57C6" w14:paraId="67AA8603" w14:textId="77777777" w:rsidTr="00EC57C6">
        <w:trPr>
          <w:cantSplit/>
          <w:trHeight w:val="255"/>
        </w:trPr>
        <w:tc>
          <w:tcPr>
            <w:tcW w:w="720" w:type="dxa"/>
            <w:tcBorders>
              <w:top w:val="single" w:sz="6" w:space="0" w:color="auto"/>
            </w:tcBorders>
          </w:tcPr>
          <w:p w14:paraId="276F3132" w14:textId="77777777" w:rsidR="00EC57C6" w:rsidRPr="006C0778" w:rsidRDefault="00EC57C6" w:rsidP="00EC57C6">
            <w:pPr>
              <w:tabs>
                <w:tab w:val="left" w:pos="0"/>
              </w:tabs>
              <w:suppressAutoHyphens/>
              <w:spacing w:before="120" w:after="120"/>
              <w:rPr>
                <w:sz w:val="8"/>
                <w:szCs w:val="8"/>
              </w:rPr>
            </w:pPr>
            <w:r>
              <w:rPr>
                <w:b/>
                <w:noProof/>
              </w:rPr>
              <mc:AlternateContent>
                <mc:Choice Requires="wps">
                  <w:drawing>
                    <wp:anchor distT="0" distB="0" distL="114300" distR="114300" simplePos="0" relativeHeight="251688448" behindDoc="0" locked="0" layoutInCell="1" allowOverlap="1" wp14:anchorId="22740BBE" wp14:editId="58F34127">
                      <wp:simplePos x="0" y="0"/>
                      <wp:positionH relativeFrom="column">
                        <wp:posOffset>-43815</wp:posOffset>
                      </wp:positionH>
                      <wp:positionV relativeFrom="paragraph">
                        <wp:posOffset>189230</wp:posOffset>
                      </wp:positionV>
                      <wp:extent cx="5975350" cy="0"/>
                      <wp:effectExtent l="0" t="0" r="0" b="0"/>
                      <wp:wrapNone/>
                      <wp:docPr id="657" name="Line 5247" descr="P2312C1T4#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535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CB23D9" id="Line 5247" o:spid="_x0000_s1026" alt="P2312C1T4#y1"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4.9pt" to="467.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" strokeweight=".5pt">
                      <v:shadow opacity="24903f" origin=",.5" offset="0,.55556mm"/>
                    </v:line>
                  </w:pict>
                </mc:Fallback>
              </mc:AlternateContent>
            </w:r>
          </w:p>
        </w:tc>
        <w:tc>
          <w:tcPr>
            <w:tcW w:w="720" w:type="dxa"/>
            <w:tcBorders>
              <w:top w:val="single" w:sz="6" w:space="0" w:color="auto"/>
            </w:tcBorders>
          </w:tcPr>
          <w:p w14:paraId="6FBF2214" w14:textId="77777777" w:rsidR="00EC57C6" w:rsidRDefault="00EC57C6" w:rsidP="00EC57C6">
            <w:pPr>
              <w:tabs>
                <w:tab w:val="left" w:pos="0"/>
              </w:tabs>
              <w:suppressAutoHyphens/>
              <w:spacing w:before="60"/>
              <w:jc w:val="right"/>
            </w:pPr>
          </w:p>
        </w:tc>
        <w:tc>
          <w:tcPr>
            <w:tcW w:w="1584" w:type="dxa"/>
            <w:gridSpan w:val="2"/>
            <w:tcBorders>
              <w:top w:val="single" w:sz="6" w:space="0" w:color="auto"/>
            </w:tcBorders>
          </w:tcPr>
          <w:p w14:paraId="128B4E15" w14:textId="77777777" w:rsidR="00EC57C6" w:rsidRDefault="00EC57C6" w:rsidP="00EC57C6">
            <w:pPr>
              <w:tabs>
                <w:tab w:val="left" w:pos="0"/>
              </w:tabs>
              <w:suppressAutoHyphens/>
              <w:spacing w:before="60"/>
              <w:jc w:val="center"/>
            </w:pPr>
            <w:r>
              <w:rPr>
                <w:b/>
              </w:rPr>
              <w:t>Singletons</w:t>
            </w:r>
          </w:p>
        </w:tc>
        <w:tc>
          <w:tcPr>
            <w:tcW w:w="4752" w:type="dxa"/>
            <w:gridSpan w:val="7"/>
            <w:tcBorders>
              <w:top w:val="single" w:sz="6" w:space="0" w:color="auto"/>
            </w:tcBorders>
          </w:tcPr>
          <w:p w14:paraId="053F3601" w14:textId="77777777" w:rsidR="00EC57C6" w:rsidRDefault="00EC57C6" w:rsidP="00EC57C6">
            <w:pPr>
              <w:tabs>
                <w:tab w:val="left" w:pos="0"/>
              </w:tabs>
              <w:suppressAutoHyphens/>
              <w:spacing w:before="60"/>
              <w:jc w:val="center"/>
              <w:rPr>
                <w:b/>
              </w:rPr>
            </w:pPr>
            <w:r>
              <w:rPr>
                <w:b/>
                <w:noProof/>
              </w:rPr>
              <mc:AlternateContent>
                <mc:Choice Requires="wps">
                  <w:drawing>
                    <wp:anchor distT="0" distB="0" distL="114300" distR="114300" simplePos="0" relativeHeight="251686400" behindDoc="0" locked="0" layoutInCell="1" allowOverlap="1" wp14:anchorId="071759CD" wp14:editId="25DCBEC7">
                      <wp:simplePos x="0" y="0"/>
                      <wp:positionH relativeFrom="column">
                        <wp:posOffset>55880</wp:posOffset>
                      </wp:positionH>
                      <wp:positionV relativeFrom="paragraph">
                        <wp:posOffset>189230</wp:posOffset>
                      </wp:positionV>
                      <wp:extent cx="0" cy="7351395"/>
                      <wp:effectExtent l="0" t="0" r="0" b="0"/>
                      <wp:wrapNone/>
                      <wp:docPr id="656" name="Line 5239" descr="P2315C4T4#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139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40B87E" id="Line 5239" o:spid="_x0000_s1026" alt="P2315C4T4#y1"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4.9pt" to="4.4pt,5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" strokeweight=".5pt">
                      <v:shadow opacity="24903f" origin=",.5" offset="0,.55556mm"/>
                    </v:line>
                  </w:pict>
                </mc:Fallback>
              </mc:AlternateContent>
            </w:r>
            <w:r>
              <w:rPr>
                <w:b/>
              </w:rPr>
              <w:t>Multiples</w:t>
            </w:r>
            <w:r>
              <w:rPr>
                <w:rFonts w:ascii="Helvetica" w:hAnsi="Helvetica"/>
                <w:b/>
                <w:vertAlign w:val="superscript"/>
              </w:rPr>
              <w:t>1</w:t>
            </w:r>
          </w:p>
        </w:tc>
        <w:tc>
          <w:tcPr>
            <w:tcW w:w="1584" w:type="dxa"/>
            <w:gridSpan w:val="2"/>
            <w:vMerge w:val="restart"/>
            <w:tcBorders>
              <w:top w:val="single" w:sz="6" w:space="0" w:color="auto"/>
              <w:bottom w:val="single" w:sz="4" w:space="0" w:color="auto"/>
            </w:tcBorders>
            <w:vAlign w:val="center"/>
          </w:tcPr>
          <w:p w14:paraId="65076495" w14:textId="77777777" w:rsidR="00EC57C6" w:rsidRDefault="00EC57C6" w:rsidP="00EC57C6">
            <w:pPr>
              <w:tabs>
                <w:tab w:val="left" w:pos="0"/>
              </w:tabs>
              <w:suppressAutoHyphens/>
              <w:spacing w:before="60"/>
              <w:jc w:val="center"/>
            </w:pPr>
            <w:r>
              <w:rPr>
                <w:noProof/>
              </w:rPr>
              <mc:AlternateContent>
                <mc:Choice Requires="wps">
                  <w:drawing>
                    <wp:anchor distT="0" distB="0" distL="114300" distR="114300" simplePos="0" relativeHeight="251684352" behindDoc="0" locked="0" layoutInCell="1" allowOverlap="1" wp14:anchorId="208F9FB4" wp14:editId="40EE73D6">
                      <wp:simplePos x="0" y="0"/>
                      <wp:positionH relativeFrom="column">
                        <wp:posOffset>47625</wp:posOffset>
                      </wp:positionH>
                      <wp:positionV relativeFrom="paragraph">
                        <wp:posOffset>189230</wp:posOffset>
                      </wp:positionV>
                      <wp:extent cx="0" cy="7351395"/>
                      <wp:effectExtent l="0" t="0" r="0" b="0"/>
                      <wp:wrapNone/>
                      <wp:docPr id="655" name="Straight Connector 1" descr="P2316C5T4#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139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63EAA" id="Straight Connector 1" o:spid="_x0000_s1026" alt="P2316C5T4#y1"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9pt" to="3.75pt,5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" strokeweight=".5pt">
                      <v:shadow opacity="24903f" origin=",.5" offset="0,.55556mm"/>
                    </v:line>
                  </w:pict>
                </mc:Fallback>
              </mc:AlternateContent>
            </w:r>
            <w:r>
              <w:rPr>
                <w:b/>
              </w:rPr>
              <w:t>Total births</w:t>
            </w:r>
            <w:r>
              <w:rPr>
                <w:b/>
                <w:sz w:val="22"/>
                <w:szCs w:val="22"/>
                <w:vertAlign w:val="superscript"/>
              </w:rPr>
              <w:t>2</w:t>
            </w:r>
          </w:p>
        </w:tc>
      </w:tr>
      <w:tr w:rsidR="00EC57C6" w14:paraId="6195EC2F" w14:textId="77777777" w:rsidTr="00EC57C6">
        <w:trPr>
          <w:cantSplit/>
          <w:trHeight w:val="228"/>
        </w:trPr>
        <w:tc>
          <w:tcPr>
            <w:tcW w:w="720" w:type="dxa"/>
            <w:vMerge w:val="restart"/>
            <w:vAlign w:val="center"/>
          </w:tcPr>
          <w:p w14:paraId="13E411C9" w14:textId="77777777" w:rsidR="00EC57C6" w:rsidRPr="006C0778" w:rsidRDefault="00EC57C6" w:rsidP="00EC57C6">
            <w:pPr>
              <w:tabs>
                <w:tab w:val="left" w:pos="0"/>
              </w:tabs>
              <w:suppressAutoHyphens/>
              <w:jc w:val="center"/>
              <w:rPr>
                <w:b/>
                <w:sz w:val="8"/>
                <w:szCs w:val="8"/>
              </w:rPr>
            </w:pPr>
            <w:r>
              <w:rPr>
                <w:b/>
              </w:rPr>
              <w:t>Age Group</w:t>
            </w:r>
          </w:p>
        </w:tc>
        <w:tc>
          <w:tcPr>
            <w:tcW w:w="720" w:type="dxa"/>
          </w:tcPr>
          <w:p w14:paraId="2F8B06B1" w14:textId="77777777" w:rsidR="00EC57C6" w:rsidRPr="006C0778" w:rsidRDefault="00EC57C6" w:rsidP="00EC57C6">
            <w:pPr>
              <w:tabs>
                <w:tab w:val="left" w:pos="0"/>
              </w:tabs>
              <w:suppressAutoHyphens/>
              <w:spacing w:before="60" w:after="60"/>
              <w:jc w:val="center"/>
              <w:rPr>
                <w:b/>
                <w:sz w:val="8"/>
                <w:szCs w:val="8"/>
              </w:rPr>
            </w:pPr>
          </w:p>
        </w:tc>
        <w:tc>
          <w:tcPr>
            <w:tcW w:w="864" w:type="dxa"/>
          </w:tcPr>
          <w:p w14:paraId="038C7066" w14:textId="77777777" w:rsidR="00EC57C6" w:rsidRPr="006C0778" w:rsidRDefault="00EC57C6" w:rsidP="00EC57C6">
            <w:pPr>
              <w:tabs>
                <w:tab w:val="left" w:pos="0"/>
              </w:tabs>
              <w:suppressAutoHyphens/>
              <w:spacing w:before="60" w:after="60"/>
              <w:jc w:val="center"/>
              <w:rPr>
                <w:b/>
                <w:sz w:val="8"/>
                <w:szCs w:val="8"/>
              </w:rPr>
            </w:pPr>
          </w:p>
        </w:tc>
        <w:tc>
          <w:tcPr>
            <w:tcW w:w="720" w:type="dxa"/>
          </w:tcPr>
          <w:p w14:paraId="3DC0A018" w14:textId="77777777" w:rsidR="00EC57C6" w:rsidRPr="006C0778" w:rsidRDefault="00EC57C6" w:rsidP="00EC57C6">
            <w:pPr>
              <w:tabs>
                <w:tab w:val="left" w:pos="0"/>
              </w:tabs>
              <w:suppressAutoHyphens/>
              <w:spacing w:before="60" w:after="60"/>
              <w:jc w:val="center"/>
              <w:rPr>
                <w:b/>
                <w:sz w:val="8"/>
                <w:szCs w:val="8"/>
              </w:rPr>
            </w:pPr>
          </w:p>
        </w:tc>
        <w:tc>
          <w:tcPr>
            <w:tcW w:w="1584" w:type="dxa"/>
            <w:gridSpan w:val="3"/>
          </w:tcPr>
          <w:p w14:paraId="21CA848C" w14:textId="77777777" w:rsidR="00EC57C6" w:rsidRDefault="00EC57C6" w:rsidP="00EC57C6">
            <w:pPr>
              <w:tabs>
                <w:tab w:val="left" w:pos="0"/>
              </w:tabs>
              <w:suppressAutoHyphens/>
              <w:spacing w:before="60" w:after="60"/>
              <w:jc w:val="center"/>
              <w:rPr>
                <w:b/>
                <w:u w:val="single"/>
              </w:rPr>
            </w:pPr>
            <w:r>
              <w:rPr>
                <w:b/>
              </w:rPr>
              <w:t xml:space="preserve">     </w:t>
            </w:r>
            <w:r>
              <w:rPr>
                <w:b/>
                <w:u w:val="single"/>
              </w:rPr>
              <w:t>Twins</w:t>
            </w:r>
          </w:p>
        </w:tc>
        <w:tc>
          <w:tcPr>
            <w:tcW w:w="1584" w:type="dxa"/>
            <w:gridSpan w:val="2"/>
          </w:tcPr>
          <w:p w14:paraId="714BC1CD" w14:textId="77777777" w:rsidR="00EC57C6" w:rsidRDefault="00EC57C6" w:rsidP="00EC57C6">
            <w:pPr>
              <w:tabs>
                <w:tab w:val="left" w:pos="0"/>
              </w:tabs>
              <w:suppressAutoHyphens/>
              <w:spacing w:before="60" w:after="60"/>
              <w:jc w:val="center"/>
              <w:rPr>
                <w:b/>
                <w:u w:val="single"/>
              </w:rPr>
            </w:pPr>
            <w:r>
              <w:rPr>
                <w:b/>
                <w:u w:val="single"/>
              </w:rPr>
              <w:t>Triplets or more</w:t>
            </w:r>
          </w:p>
        </w:tc>
        <w:tc>
          <w:tcPr>
            <w:tcW w:w="1584" w:type="dxa"/>
            <w:gridSpan w:val="2"/>
          </w:tcPr>
          <w:p w14:paraId="0256D89A" w14:textId="77777777" w:rsidR="00EC57C6" w:rsidRDefault="00EC57C6" w:rsidP="00EC57C6">
            <w:pPr>
              <w:tabs>
                <w:tab w:val="left" w:pos="0"/>
              </w:tabs>
              <w:suppressAutoHyphens/>
              <w:spacing w:before="60" w:after="60"/>
              <w:jc w:val="center"/>
              <w:rPr>
                <w:b/>
                <w:u w:val="single"/>
              </w:rPr>
            </w:pPr>
            <w:r>
              <w:rPr>
                <w:b/>
                <w:u w:val="single"/>
              </w:rPr>
              <w:t>Total Multiples</w:t>
            </w:r>
          </w:p>
        </w:tc>
        <w:tc>
          <w:tcPr>
            <w:tcW w:w="1584" w:type="dxa"/>
            <w:gridSpan w:val="2"/>
            <w:vMerge/>
            <w:tcBorders>
              <w:top w:val="single" w:sz="4" w:space="0" w:color="auto"/>
            </w:tcBorders>
          </w:tcPr>
          <w:p w14:paraId="58C03AA0" w14:textId="77777777" w:rsidR="00EC57C6" w:rsidRDefault="00EC57C6" w:rsidP="00EC57C6">
            <w:pPr>
              <w:tabs>
                <w:tab w:val="left" w:pos="0"/>
              </w:tabs>
              <w:suppressAutoHyphens/>
              <w:spacing w:before="60" w:after="60"/>
              <w:jc w:val="center"/>
              <w:rPr>
                <w:b/>
              </w:rPr>
            </w:pPr>
          </w:p>
        </w:tc>
      </w:tr>
      <w:tr w:rsidR="00EC57C6" w14:paraId="2CDF4A79" w14:textId="77777777" w:rsidTr="00EC57C6">
        <w:trPr>
          <w:trHeight w:val="225"/>
        </w:trPr>
        <w:tc>
          <w:tcPr>
            <w:tcW w:w="720" w:type="dxa"/>
            <w:vMerge/>
            <w:tcBorders>
              <w:bottom w:val="single" w:sz="6" w:space="0" w:color="auto"/>
            </w:tcBorders>
          </w:tcPr>
          <w:p w14:paraId="4F92B2AC" w14:textId="77777777" w:rsidR="00EC57C6" w:rsidRDefault="00EC57C6" w:rsidP="00EC57C6">
            <w:pPr>
              <w:tabs>
                <w:tab w:val="left" w:pos="0"/>
              </w:tabs>
              <w:suppressAutoHyphens/>
              <w:jc w:val="center"/>
              <w:rPr>
                <w:b/>
              </w:rPr>
            </w:pPr>
          </w:p>
        </w:tc>
        <w:tc>
          <w:tcPr>
            <w:tcW w:w="720" w:type="dxa"/>
            <w:tcBorders>
              <w:bottom w:val="single" w:sz="6" w:space="0" w:color="auto"/>
            </w:tcBorders>
          </w:tcPr>
          <w:p w14:paraId="49DD4407" w14:textId="77777777" w:rsidR="00EC57C6" w:rsidRPr="006C0778" w:rsidRDefault="00EC57C6" w:rsidP="00EC57C6">
            <w:pPr>
              <w:tabs>
                <w:tab w:val="left" w:pos="0"/>
              </w:tabs>
              <w:suppressAutoHyphens/>
              <w:jc w:val="center"/>
              <w:rPr>
                <w:b/>
                <w:sz w:val="8"/>
                <w:szCs w:val="8"/>
              </w:rPr>
            </w:pPr>
          </w:p>
          <w:p w14:paraId="4887AEB0" w14:textId="77777777" w:rsidR="00EC57C6" w:rsidRDefault="00EC57C6" w:rsidP="00EC57C6">
            <w:pPr>
              <w:tabs>
                <w:tab w:val="left" w:pos="0"/>
              </w:tabs>
              <w:suppressAutoHyphens/>
              <w:jc w:val="center"/>
              <w:rPr>
                <w:b/>
              </w:rPr>
            </w:pPr>
            <w:r>
              <w:rPr>
                <w:b/>
              </w:rPr>
              <w:t>Y</w:t>
            </w:r>
            <w:r w:rsidRPr="00EE2B27">
              <w:rPr>
                <w:b/>
              </w:rPr>
              <w:t>ear</w:t>
            </w:r>
          </w:p>
        </w:tc>
        <w:tc>
          <w:tcPr>
            <w:tcW w:w="864" w:type="dxa"/>
            <w:tcBorders>
              <w:bottom w:val="single" w:sz="6" w:space="0" w:color="auto"/>
            </w:tcBorders>
          </w:tcPr>
          <w:p w14:paraId="1845703B" w14:textId="77777777" w:rsidR="00EC57C6" w:rsidRPr="006C0778" w:rsidRDefault="00EC57C6" w:rsidP="00EC57C6">
            <w:pPr>
              <w:tabs>
                <w:tab w:val="left" w:pos="0"/>
              </w:tabs>
              <w:suppressAutoHyphens/>
              <w:jc w:val="center"/>
              <w:rPr>
                <w:b/>
                <w:sz w:val="8"/>
                <w:szCs w:val="8"/>
              </w:rPr>
            </w:pPr>
          </w:p>
          <w:p w14:paraId="3AEF3631" w14:textId="77777777" w:rsidR="00EC57C6" w:rsidRDefault="00EC57C6" w:rsidP="00EC57C6">
            <w:pPr>
              <w:tabs>
                <w:tab w:val="left" w:pos="0"/>
              </w:tabs>
              <w:suppressAutoHyphens/>
              <w:jc w:val="center"/>
              <w:rPr>
                <w:b/>
              </w:rPr>
            </w:pPr>
            <w:r>
              <w:rPr>
                <w:b/>
              </w:rPr>
              <w:t xml:space="preserve">     n</w:t>
            </w:r>
          </w:p>
        </w:tc>
        <w:tc>
          <w:tcPr>
            <w:tcW w:w="720" w:type="dxa"/>
            <w:tcBorders>
              <w:bottom w:val="single" w:sz="6" w:space="0" w:color="auto"/>
            </w:tcBorders>
          </w:tcPr>
          <w:p w14:paraId="05FEB678" w14:textId="77777777" w:rsidR="00EC57C6" w:rsidRPr="006C0778" w:rsidRDefault="00EC57C6" w:rsidP="00EC57C6">
            <w:pPr>
              <w:tabs>
                <w:tab w:val="left" w:pos="0"/>
              </w:tabs>
              <w:suppressAutoHyphens/>
              <w:jc w:val="center"/>
              <w:rPr>
                <w:b/>
                <w:sz w:val="8"/>
                <w:szCs w:val="8"/>
              </w:rPr>
            </w:pPr>
          </w:p>
          <w:p w14:paraId="17AAC3B5" w14:textId="77777777" w:rsidR="00EC57C6" w:rsidRDefault="00EC57C6" w:rsidP="00EC57C6">
            <w:pPr>
              <w:tabs>
                <w:tab w:val="left" w:pos="0"/>
              </w:tabs>
              <w:suppressAutoHyphens/>
              <w:jc w:val="center"/>
              <w:rPr>
                <w:b/>
              </w:rPr>
            </w:pPr>
            <w:r>
              <w:rPr>
                <w:b/>
              </w:rPr>
              <w:t xml:space="preserve">      %</w:t>
            </w:r>
          </w:p>
        </w:tc>
        <w:tc>
          <w:tcPr>
            <w:tcW w:w="864" w:type="dxa"/>
            <w:gridSpan w:val="2"/>
            <w:tcBorders>
              <w:bottom w:val="single" w:sz="6" w:space="0" w:color="auto"/>
            </w:tcBorders>
          </w:tcPr>
          <w:p w14:paraId="0D22AD61" w14:textId="77777777" w:rsidR="00EC57C6" w:rsidRPr="006C0778" w:rsidRDefault="00EC57C6" w:rsidP="00EC57C6">
            <w:pPr>
              <w:tabs>
                <w:tab w:val="left" w:pos="0"/>
              </w:tabs>
              <w:suppressAutoHyphens/>
              <w:jc w:val="center"/>
              <w:rPr>
                <w:b/>
                <w:sz w:val="8"/>
                <w:szCs w:val="8"/>
              </w:rPr>
            </w:pPr>
          </w:p>
          <w:p w14:paraId="066225AD" w14:textId="77777777" w:rsidR="00EC57C6" w:rsidRDefault="00EC57C6" w:rsidP="00EC57C6">
            <w:pPr>
              <w:tabs>
                <w:tab w:val="left" w:pos="0"/>
              </w:tabs>
              <w:suppressAutoHyphens/>
              <w:jc w:val="center"/>
              <w:rPr>
                <w:b/>
              </w:rPr>
            </w:pPr>
            <w:r>
              <w:rPr>
                <w:b/>
              </w:rPr>
              <w:t xml:space="preserve">       n</w:t>
            </w:r>
          </w:p>
        </w:tc>
        <w:tc>
          <w:tcPr>
            <w:tcW w:w="720" w:type="dxa"/>
            <w:tcBorders>
              <w:bottom w:val="single" w:sz="6" w:space="0" w:color="auto"/>
            </w:tcBorders>
          </w:tcPr>
          <w:p w14:paraId="7E4C239A" w14:textId="77777777" w:rsidR="00EC57C6" w:rsidRPr="006C0778" w:rsidRDefault="00EC57C6" w:rsidP="00EC57C6">
            <w:pPr>
              <w:tabs>
                <w:tab w:val="left" w:pos="0"/>
              </w:tabs>
              <w:suppressAutoHyphens/>
              <w:jc w:val="center"/>
              <w:rPr>
                <w:b/>
                <w:sz w:val="8"/>
                <w:szCs w:val="8"/>
              </w:rPr>
            </w:pPr>
          </w:p>
          <w:p w14:paraId="49FECF45" w14:textId="77777777" w:rsidR="00EC57C6" w:rsidRDefault="00EC57C6" w:rsidP="00EC57C6">
            <w:pPr>
              <w:tabs>
                <w:tab w:val="left" w:pos="0"/>
              </w:tabs>
              <w:suppressAutoHyphens/>
              <w:jc w:val="center"/>
              <w:rPr>
                <w:b/>
              </w:rPr>
            </w:pPr>
            <w:r>
              <w:rPr>
                <w:b/>
              </w:rPr>
              <w:t xml:space="preserve">       %</w:t>
            </w:r>
          </w:p>
        </w:tc>
        <w:tc>
          <w:tcPr>
            <w:tcW w:w="864" w:type="dxa"/>
            <w:tcBorders>
              <w:bottom w:val="single" w:sz="6" w:space="0" w:color="auto"/>
            </w:tcBorders>
          </w:tcPr>
          <w:p w14:paraId="4F625B83" w14:textId="77777777" w:rsidR="00EC57C6" w:rsidRPr="006C0778" w:rsidRDefault="00EC57C6" w:rsidP="00EC57C6">
            <w:pPr>
              <w:tabs>
                <w:tab w:val="left" w:pos="0"/>
              </w:tabs>
              <w:suppressAutoHyphens/>
              <w:jc w:val="center"/>
              <w:rPr>
                <w:b/>
                <w:sz w:val="8"/>
                <w:szCs w:val="8"/>
              </w:rPr>
            </w:pPr>
          </w:p>
          <w:p w14:paraId="0B5D9B71" w14:textId="77777777" w:rsidR="00EC57C6" w:rsidRDefault="00EC57C6" w:rsidP="00EC57C6">
            <w:pPr>
              <w:tabs>
                <w:tab w:val="left" w:pos="0"/>
              </w:tabs>
              <w:suppressAutoHyphens/>
              <w:jc w:val="center"/>
              <w:rPr>
                <w:b/>
              </w:rPr>
            </w:pPr>
            <w:r>
              <w:rPr>
                <w:b/>
              </w:rPr>
              <w:t xml:space="preserve">       n</w:t>
            </w:r>
          </w:p>
        </w:tc>
        <w:tc>
          <w:tcPr>
            <w:tcW w:w="720" w:type="dxa"/>
            <w:tcBorders>
              <w:bottom w:val="single" w:sz="6" w:space="0" w:color="auto"/>
            </w:tcBorders>
          </w:tcPr>
          <w:p w14:paraId="2120F247" w14:textId="77777777" w:rsidR="00EC57C6" w:rsidRPr="006C0778" w:rsidRDefault="00EC57C6" w:rsidP="00EC57C6">
            <w:pPr>
              <w:tabs>
                <w:tab w:val="left" w:pos="0"/>
              </w:tabs>
              <w:suppressAutoHyphens/>
              <w:jc w:val="center"/>
              <w:rPr>
                <w:b/>
                <w:sz w:val="8"/>
                <w:szCs w:val="8"/>
              </w:rPr>
            </w:pPr>
          </w:p>
          <w:p w14:paraId="07FB586D" w14:textId="77777777" w:rsidR="00EC57C6" w:rsidRDefault="00EC57C6" w:rsidP="00EC57C6">
            <w:pPr>
              <w:tabs>
                <w:tab w:val="left" w:pos="0"/>
              </w:tabs>
              <w:suppressAutoHyphens/>
              <w:jc w:val="center"/>
              <w:rPr>
                <w:b/>
              </w:rPr>
            </w:pPr>
            <w:r>
              <w:rPr>
                <w:b/>
              </w:rPr>
              <w:t xml:space="preserve">      %</w:t>
            </w:r>
          </w:p>
        </w:tc>
        <w:tc>
          <w:tcPr>
            <w:tcW w:w="864" w:type="dxa"/>
            <w:tcBorders>
              <w:bottom w:val="single" w:sz="6" w:space="0" w:color="auto"/>
            </w:tcBorders>
          </w:tcPr>
          <w:p w14:paraId="507BFDC7" w14:textId="77777777" w:rsidR="00EC57C6" w:rsidRPr="006C0778" w:rsidRDefault="00EC57C6" w:rsidP="00EC57C6">
            <w:pPr>
              <w:tabs>
                <w:tab w:val="left" w:pos="0"/>
              </w:tabs>
              <w:suppressAutoHyphens/>
              <w:jc w:val="center"/>
              <w:rPr>
                <w:b/>
                <w:sz w:val="8"/>
                <w:szCs w:val="8"/>
              </w:rPr>
            </w:pPr>
          </w:p>
          <w:p w14:paraId="3FC38D44" w14:textId="77777777" w:rsidR="00EC57C6" w:rsidRDefault="00EC57C6" w:rsidP="00EC57C6">
            <w:pPr>
              <w:tabs>
                <w:tab w:val="left" w:pos="0"/>
              </w:tabs>
              <w:suppressAutoHyphens/>
              <w:jc w:val="center"/>
              <w:rPr>
                <w:b/>
              </w:rPr>
            </w:pPr>
            <w:r>
              <w:rPr>
                <w:b/>
              </w:rPr>
              <w:t xml:space="preserve">      n</w:t>
            </w:r>
          </w:p>
        </w:tc>
        <w:tc>
          <w:tcPr>
            <w:tcW w:w="720" w:type="dxa"/>
            <w:tcBorders>
              <w:bottom w:val="single" w:sz="6" w:space="0" w:color="auto"/>
            </w:tcBorders>
          </w:tcPr>
          <w:p w14:paraId="4C0F389A" w14:textId="77777777" w:rsidR="00EC57C6" w:rsidRPr="006C0778" w:rsidRDefault="00EC57C6" w:rsidP="00EC57C6">
            <w:pPr>
              <w:tabs>
                <w:tab w:val="left" w:pos="0"/>
              </w:tabs>
              <w:suppressAutoHyphens/>
              <w:jc w:val="center"/>
              <w:rPr>
                <w:b/>
                <w:sz w:val="8"/>
                <w:szCs w:val="8"/>
              </w:rPr>
            </w:pPr>
          </w:p>
          <w:p w14:paraId="7EFB500C" w14:textId="77777777" w:rsidR="00EC57C6" w:rsidRDefault="00EC57C6" w:rsidP="00EC57C6">
            <w:pPr>
              <w:tabs>
                <w:tab w:val="left" w:pos="0"/>
              </w:tabs>
              <w:suppressAutoHyphens/>
              <w:jc w:val="center"/>
              <w:rPr>
                <w:b/>
              </w:rPr>
            </w:pPr>
            <w:r>
              <w:rPr>
                <w:b/>
              </w:rPr>
              <w:t xml:space="preserve">       %</w:t>
            </w:r>
          </w:p>
        </w:tc>
        <w:tc>
          <w:tcPr>
            <w:tcW w:w="846" w:type="dxa"/>
            <w:tcBorders>
              <w:bottom w:val="single" w:sz="6" w:space="0" w:color="auto"/>
            </w:tcBorders>
          </w:tcPr>
          <w:p w14:paraId="0A3ACFFA" w14:textId="77777777" w:rsidR="00EC57C6" w:rsidRPr="006C0778" w:rsidRDefault="00EC57C6" w:rsidP="00EC57C6">
            <w:pPr>
              <w:tabs>
                <w:tab w:val="left" w:pos="0"/>
              </w:tabs>
              <w:suppressAutoHyphens/>
              <w:jc w:val="center"/>
              <w:rPr>
                <w:b/>
                <w:sz w:val="8"/>
                <w:szCs w:val="8"/>
              </w:rPr>
            </w:pPr>
          </w:p>
          <w:p w14:paraId="0D4967CA" w14:textId="77777777" w:rsidR="00EC57C6" w:rsidRDefault="00EC57C6" w:rsidP="00EC57C6">
            <w:pPr>
              <w:tabs>
                <w:tab w:val="left" w:pos="0"/>
              </w:tabs>
              <w:suppressAutoHyphens/>
              <w:jc w:val="center"/>
              <w:rPr>
                <w:b/>
              </w:rPr>
            </w:pPr>
            <w:r>
              <w:rPr>
                <w:b/>
              </w:rPr>
              <w:t xml:space="preserve">    n</w:t>
            </w:r>
          </w:p>
        </w:tc>
        <w:tc>
          <w:tcPr>
            <w:tcW w:w="738" w:type="dxa"/>
            <w:tcBorders>
              <w:bottom w:val="single" w:sz="6" w:space="0" w:color="auto"/>
            </w:tcBorders>
          </w:tcPr>
          <w:p w14:paraId="541F6C2D" w14:textId="77777777" w:rsidR="00EC57C6" w:rsidRPr="006C0778" w:rsidRDefault="00EC57C6" w:rsidP="00EC57C6">
            <w:pPr>
              <w:tabs>
                <w:tab w:val="left" w:pos="0"/>
              </w:tabs>
              <w:suppressAutoHyphens/>
              <w:jc w:val="center"/>
              <w:rPr>
                <w:b/>
                <w:sz w:val="8"/>
                <w:szCs w:val="8"/>
              </w:rPr>
            </w:pPr>
          </w:p>
          <w:p w14:paraId="5485D23D" w14:textId="77777777" w:rsidR="00EC57C6" w:rsidRDefault="00EC57C6" w:rsidP="00EC57C6">
            <w:pPr>
              <w:tabs>
                <w:tab w:val="left" w:pos="0"/>
              </w:tabs>
              <w:suppressAutoHyphens/>
              <w:jc w:val="center"/>
              <w:rPr>
                <w:b/>
              </w:rPr>
            </w:pPr>
            <w:r>
              <w:rPr>
                <w:b/>
              </w:rPr>
              <w:t>%</w:t>
            </w:r>
          </w:p>
        </w:tc>
      </w:tr>
      <w:tr w:rsidR="00EC57C6" w14:paraId="35B8BCD5" w14:textId="77777777" w:rsidTr="00EC57C6">
        <w:trPr>
          <w:cantSplit/>
          <w:trHeight w:hRule="exact" w:val="288"/>
        </w:trPr>
        <w:tc>
          <w:tcPr>
            <w:tcW w:w="1440" w:type="dxa"/>
            <w:gridSpan w:val="2"/>
          </w:tcPr>
          <w:p w14:paraId="0D38D568" w14:textId="77777777" w:rsidR="00EC57C6" w:rsidRDefault="00EC57C6" w:rsidP="00EC57C6">
            <w:pPr>
              <w:tabs>
                <w:tab w:val="left" w:pos="0"/>
              </w:tabs>
              <w:suppressAutoHyphens/>
              <w:rPr>
                <w:b/>
                <w:u w:val="single"/>
              </w:rPr>
            </w:pPr>
            <w:r>
              <w:rPr>
                <w:b/>
                <w:u w:val="single"/>
              </w:rPr>
              <w:t>All Ages</w:t>
            </w:r>
          </w:p>
        </w:tc>
        <w:tc>
          <w:tcPr>
            <w:tcW w:w="864" w:type="dxa"/>
          </w:tcPr>
          <w:p w14:paraId="585FBB44" w14:textId="77777777" w:rsidR="00EC57C6" w:rsidRDefault="00EC57C6" w:rsidP="00EC57C6">
            <w:pPr>
              <w:tabs>
                <w:tab w:val="left" w:pos="0"/>
              </w:tabs>
              <w:suppressAutoHyphens/>
              <w:jc w:val="center"/>
              <w:rPr>
                <w:b/>
              </w:rPr>
            </w:pPr>
          </w:p>
        </w:tc>
        <w:tc>
          <w:tcPr>
            <w:tcW w:w="720" w:type="dxa"/>
          </w:tcPr>
          <w:p w14:paraId="6B9FFA4A" w14:textId="77777777" w:rsidR="00EC57C6" w:rsidRDefault="00EC57C6" w:rsidP="00EC57C6">
            <w:pPr>
              <w:tabs>
                <w:tab w:val="left" w:pos="0"/>
              </w:tabs>
              <w:suppressAutoHyphens/>
              <w:jc w:val="center"/>
              <w:rPr>
                <w:b/>
              </w:rPr>
            </w:pPr>
          </w:p>
        </w:tc>
        <w:tc>
          <w:tcPr>
            <w:tcW w:w="133" w:type="dxa"/>
          </w:tcPr>
          <w:p w14:paraId="7351D9DF" w14:textId="77777777" w:rsidR="00EC57C6" w:rsidRDefault="00EC57C6" w:rsidP="00EC57C6">
            <w:pPr>
              <w:tabs>
                <w:tab w:val="left" w:pos="0"/>
              </w:tabs>
              <w:suppressAutoHyphens/>
              <w:jc w:val="center"/>
              <w:rPr>
                <w:b/>
              </w:rPr>
            </w:pPr>
          </w:p>
        </w:tc>
        <w:tc>
          <w:tcPr>
            <w:tcW w:w="731" w:type="dxa"/>
            <w:tcBorders>
              <w:left w:val="nil"/>
            </w:tcBorders>
          </w:tcPr>
          <w:p w14:paraId="26203CEB" w14:textId="77777777" w:rsidR="00EC57C6" w:rsidRDefault="00EC57C6" w:rsidP="00EC57C6">
            <w:pPr>
              <w:tabs>
                <w:tab w:val="left" w:pos="0"/>
              </w:tabs>
              <w:suppressAutoHyphens/>
              <w:jc w:val="center"/>
              <w:rPr>
                <w:b/>
              </w:rPr>
            </w:pPr>
          </w:p>
        </w:tc>
        <w:tc>
          <w:tcPr>
            <w:tcW w:w="720" w:type="dxa"/>
          </w:tcPr>
          <w:p w14:paraId="3DCDD56B" w14:textId="77777777" w:rsidR="00EC57C6" w:rsidRDefault="00EC57C6" w:rsidP="00EC57C6">
            <w:pPr>
              <w:tabs>
                <w:tab w:val="left" w:pos="0"/>
              </w:tabs>
              <w:suppressAutoHyphens/>
              <w:jc w:val="center"/>
              <w:rPr>
                <w:b/>
              </w:rPr>
            </w:pPr>
          </w:p>
        </w:tc>
        <w:tc>
          <w:tcPr>
            <w:tcW w:w="864" w:type="dxa"/>
          </w:tcPr>
          <w:p w14:paraId="1C813FBE" w14:textId="77777777" w:rsidR="00EC57C6" w:rsidRDefault="00EC57C6" w:rsidP="00EC57C6">
            <w:pPr>
              <w:tabs>
                <w:tab w:val="left" w:pos="0"/>
              </w:tabs>
              <w:suppressAutoHyphens/>
              <w:jc w:val="center"/>
              <w:rPr>
                <w:b/>
              </w:rPr>
            </w:pPr>
          </w:p>
        </w:tc>
        <w:tc>
          <w:tcPr>
            <w:tcW w:w="720" w:type="dxa"/>
          </w:tcPr>
          <w:p w14:paraId="257715A5" w14:textId="77777777" w:rsidR="00EC57C6" w:rsidRDefault="00EC57C6" w:rsidP="00EC57C6">
            <w:pPr>
              <w:tabs>
                <w:tab w:val="left" w:pos="0"/>
              </w:tabs>
              <w:suppressAutoHyphens/>
              <w:jc w:val="center"/>
              <w:rPr>
                <w:b/>
              </w:rPr>
            </w:pPr>
          </w:p>
        </w:tc>
        <w:tc>
          <w:tcPr>
            <w:tcW w:w="864" w:type="dxa"/>
          </w:tcPr>
          <w:p w14:paraId="64862891" w14:textId="77777777" w:rsidR="00EC57C6" w:rsidRDefault="00EC57C6" w:rsidP="00EC57C6">
            <w:pPr>
              <w:tabs>
                <w:tab w:val="left" w:pos="0"/>
              </w:tabs>
              <w:suppressAutoHyphens/>
              <w:jc w:val="center"/>
              <w:rPr>
                <w:b/>
              </w:rPr>
            </w:pPr>
          </w:p>
        </w:tc>
        <w:tc>
          <w:tcPr>
            <w:tcW w:w="720" w:type="dxa"/>
          </w:tcPr>
          <w:p w14:paraId="09CF2369" w14:textId="77777777" w:rsidR="00EC57C6" w:rsidRDefault="00EC57C6" w:rsidP="00EC57C6">
            <w:pPr>
              <w:tabs>
                <w:tab w:val="left" w:pos="0"/>
              </w:tabs>
              <w:suppressAutoHyphens/>
              <w:jc w:val="center"/>
              <w:rPr>
                <w:b/>
              </w:rPr>
            </w:pPr>
          </w:p>
        </w:tc>
        <w:tc>
          <w:tcPr>
            <w:tcW w:w="846" w:type="dxa"/>
          </w:tcPr>
          <w:p w14:paraId="6A8E39BA" w14:textId="77777777" w:rsidR="00EC57C6" w:rsidRDefault="00EC57C6" w:rsidP="00EC57C6">
            <w:pPr>
              <w:tabs>
                <w:tab w:val="left" w:pos="0"/>
              </w:tabs>
              <w:suppressAutoHyphens/>
              <w:jc w:val="center"/>
              <w:rPr>
                <w:b/>
              </w:rPr>
            </w:pPr>
          </w:p>
        </w:tc>
        <w:tc>
          <w:tcPr>
            <w:tcW w:w="738" w:type="dxa"/>
          </w:tcPr>
          <w:p w14:paraId="6D497274" w14:textId="77777777" w:rsidR="00EC57C6" w:rsidRDefault="00EC57C6" w:rsidP="00EC57C6">
            <w:pPr>
              <w:tabs>
                <w:tab w:val="left" w:pos="0"/>
              </w:tabs>
              <w:suppressAutoHyphens/>
              <w:jc w:val="center"/>
              <w:rPr>
                <w:b/>
              </w:rPr>
            </w:pPr>
          </w:p>
        </w:tc>
      </w:tr>
      <w:tr w:rsidR="00EC57C6" w14:paraId="07197860" w14:textId="77777777" w:rsidTr="00EC57C6">
        <w:trPr>
          <w:trHeight w:hRule="exact" w:val="80"/>
        </w:trPr>
        <w:tc>
          <w:tcPr>
            <w:tcW w:w="720" w:type="dxa"/>
          </w:tcPr>
          <w:p w14:paraId="0B31186A" w14:textId="77777777" w:rsidR="00EC57C6" w:rsidRDefault="00EC57C6" w:rsidP="00EC57C6">
            <w:pPr>
              <w:tabs>
                <w:tab w:val="left" w:pos="0"/>
              </w:tabs>
              <w:suppressAutoHyphens/>
            </w:pPr>
          </w:p>
        </w:tc>
        <w:tc>
          <w:tcPr>
            <w:tcW w:w="720" w:type="dxa"/>
          </w:tcPr>
          <w:p w14:paraId="75825699" w14:textId="77777777" w:rsidR="00EC57C6" w:rsidRDefault="00EC57C6" w:rsidP="00EC57C6">
            <w:pPr>
              <w:tabs>
                <w:tab w:val="left" w:pos="0"/>
              </w:tabs>
              <w:suppressAutoHyphens/>
              <w:rPr>
                <w:b/>
              </w:rPr>
            </w:pPr>
          </w:p>
        </w:tc>
        <w:tc>
          <w:tcPr>
            <w:tcW w:w="864" w:type="dxa"/>
          </w:tcPr>
          <w:p w14:paraId="24411F59" w14:textId="77777777" w:rsidR="00EC57C6" w:rsidRDefault="00EC57C6" w:rsidP="00EC57C6"/>
        </w:tc>
        <w:tc>
          <w:tcPr>
            <w:tcW w:w="720" w:type="dxa"/>
          </w:tcPr>
          <w:p w14:paraId="715C653B" w14:textId="77777777" w:rsidR="00EC57C6" w:rsidRDefault="00EC57C6" w:rsidP="00EC57C6">
            <w:pPr>
              <w:jc w:val="right"/>
            </w:pPr>
          </w:p>
        </w:tc>
        <w:tc>
          <w:tcPr>
            <w:tcW w:w="133" w:type="dxa"/>
          </w:tcPr>
          <w:p w14:paraId="00A488B7" w14:textId="77777777" w:rsidR="00EC57C6" w:rsidRDefault="00EC57C6" w:rsidP="00EC57C6">
            <w:pPr>
              <w:jc w:val="right"/>
            </w:pPr>
          </w:p>
        </w:tc>
        <w:tc>
          <w:tcPr>
            <w:tcW w:w="731" w:type="dxa"/>
            <w:tcBorders>
              <w:left w:val="nil"/>
            </w:tcBorders>
          </w:tcPr>
          <w:p w14:paraId="431D86C2" w14:textId="77777777" w:rsidR="00EC57C6" w:rsidRDefault="00EC57C6" w:rsidP="00EC57C6">
            <w:pPr>
              <w:jc w:val="right"/>
            </w:pPr>
          </w:p>
        </w:tc>
        <w:tc>
          <w:tcPr>
            <w:tcW w:w="720" w:type="dxa"/>
          </w:tcPr>
          <w:p w14:paraId="5EC795BF" w14:textId="77777777" w:rsidR="00EC57C6" w:rsidRDefault="00EC57C6" w:rsidP="00EC57C6">
            <w:pPr>
              <w:jc w:val="right"/>
            </w:pPr>
          </w:p>
        </w:tc>
        <w:tc>
          <w:tcPr>
            <w:tcW w:w="864" w:type="dxa"/>
          </w:tcPr>
          <w:p w14:paraId="29C89A74" w14:textId="77777777" w:rsidR="00EC57C6" w:rsidRDefault="00EC57C6" w:rsidP="00EC57C6">
            <w:pPr>
              <w:jc w:val="right"/>
            </w:pPr>
          </w:p>
        </w:tc>
        <w:tc>
          <w:tcPr>
            <w:tcW w:w="720" w:type="dxa"/>
          </w:tcPr>
          <w:p w14:paraId="0FDA145C" w14:textId="77777777" w:rsidR="00EC57C6" w:rsidRDefault="00EC57C6" w:rsidP="00EC57C6">
            <w:pPr>
              <w:jc w:val="right"/>
            </w:pPr>
          </w:p>
        </w:tc>
        <w:tc>
          <w:tcPr>
            <w:tcW w:w="864" w:type="dxa"/>
          </w:tcPr>
          <w:p w14:paraId="3C4BB416" w14:textId="77777777" w:rsidR="00EC57C6" w:rsidRDefault="00EC57C6" w:rsidP="00EC57C6">
            <w:pPr>
              <w:jc w:val="right"/>
            </w:pPr>
          </w:p>
        </w:tc>
        <w:tc>
          <w:tcPr>
            <w:tcW w:w="720" w:type="dxa"/>
          </w:tcPr>
          <w:p w14:paraId="3F487F57" w14:textId="77777777" w:rsidR="00EC57C6" w:rsidRDefault="00EC57C6" w:rsidP="00EC57C6">
            <w:pPr>
              <w:jc w:val="right"/>
            </w:pPr>
          </w:p>
        </w:tc>
        <w:tc>
          <w:tcPr>
            <w:tcW w:w="846" w:type="dxa"/>
          </w:tcPr>
          <w:p w14:paraId="5B4A1428" w14:textId="77777777" w:rsidR="00EC57C6" w:rsidRDefault="00EC57C6" w:rsidP="00EC57C6">
            <w:pPr>
              <w:jc w:val="right"/>
            </w:pPr>
          </w:p>
        </w:tc>
        <w:tc>
          <w:tcPr>
            <w:tcW w:w="738" w:type="dxa"/>
          </w:tcPr>
          <w:p w14:paraId="43F41D6B" w14:textId="77777777" w:rsidR="00EC57C6" w:rsidRDefault="00EC57C6" w:rsidP="00EC57C6">
            <w:pPr>
              <w:jc w:val="right"/>
            </w:pPr>
          </w:p>
        </w:tc>
      </w:tr>
      <w:tr w:rsidR="00174577" w14:paraId="0D2B9429" w14:textId="77777777" w:rsidTr="00EC57C6">
        <w:trPr>
          <w:trHeight w:hRule="exact" w:val="216"/>
        </w:trPr>
        <w:tc>
          <w:tcPr>
            <w:tcW w:w="720" w:type="dxa"/>
          </w:tcPr>
          <w:p w14:paraId="772BC0EE" w14:textId="77777777" w:rsidR="00174577" w:rsidRDefault="00174577" w:rsidP="00174577">
            <w:pPr>
              <w:tabs>
                <w:tab w:val="left" w:pos="0"/>
              </w:tabs>
              <w:suppressAutoHyphens/>
            </w:pPr>
          </w:p>
        </w:tc>
        <w:tc>
          <w:tcPr>
            <w:tcW w:w="720" w:type="dxa"/>
          </w:tcPr>
          <w:p w14:paraId="6495644B" w14:textId="77777777" w:rsidR="00174577" w:rsidRDefault="00174577" w:rsidP="00174577">
            <w:pPr>
              <w:tabs>
                <w:tab w:val="left" w:pos="0"/>
              </w:tabs>
              <w:suppressAutoHyphens/>
              <w:rPr>
                <w:b/>
              </w:rPr>
            </w:pPr>
            <w:r>
              <w:rPr>
                <w:b/>
              </w:rPr>
              <w:t>2005</w:t>
            </w:r>
          </w:p>
        </w:tc>
        <w:tc>
          <w:tcPr>
            <w:tcW w:w="864" w:type="dxa"/>
          </w:tcPr>
          <w:p w14:paraId="52357892" w14:textId="77777777" w:rsidR="00174577" w:rsidRDefault="00174577" w:rsidP="00174577">
            <w:pPr>
              <w:jc w:val="right"/>
              <w:rPr>
                <w:rFonts w:cs="Arial"/>
              </w:rPr>
            </w:pPr>
            <w:r>
              <w:rPr>
                <w:rFonts w:cs="Arial"/>
              </w:rPr>
              <w:t>73,258</w:t>
            </w:r>
          </w:p>
        </w:tc>
        <w:tc>
          <w:tcPr>
            <w:tcW w:w="720" w:type="dxa"/>
          </w:tcPr>
          <w:p w14:paraId="685F6562" w14:textId="77777777" w:rsidR="00174577" w:rsidRDefault="00174577" w:rsidP="00174577">
            <w:pPr>
              <w:jc w:val="right"/>
              <w:rPr>
                <w:rFonts w:cs="Arial"/>
              </w:rPr>
            </w:pPr>
            <w:r>
              <w:rPr>
                <w:rFonts w:cs="Arial"/>
              </w:rPr>
              <w:t>95.4</w:t>
            </w:r>
          </w:p>
        </w:tc>
        <w:tc>
          <w:tcPr>
            <w:tcW w:w="133" w:type="dxa"/>
          </w:tcPr>
          <w:p w14:paraId="2EC15378" w14:textId="77777777" w:rsidR="00174577" w:rsidRDefault="00174577" w:rsidP="00174577">
            <w:pPr>
              <w:jc w:val="right"/>
              <w:rPr>
                <w:rFonts w:cs="Arial"/>
              </w:rPr>
            </w:pPr>
          </w:p>
        </w:tc>
        <w:tc>
          <w:tcPr>
            <w:tcW w:w="731" w:type="dxa"/>
            <w:tcBorders>
              <w:left w:val="nil"/>
            </w:tcBorders>
          </w:tcPr>
          <w:p w14:paraId="49ABE787" w14:textId="77777777" w:rsidR="00174577" w:rsidRDefault="00174577" w:rsidP="00174577">
            <w:pPr>
              <w:jc w:val="right"/>
              <w:rPr>
                <w:rFonts w:cs="Arial"/>
              </w:rPr>
            </w:pPr>
            <w:r>
              <w:rPr>
                <w:rFonts w:cs="Arial"/>
              </w:rPr>
              <w:t>3,375</w:t>
            </w:r>
          </w:p>
        </w:tc>
        <w:tc>
          <w:tcPr>
            <w:tcW w:w="720" w:type="dxa"/>
          </w:tcPr>
          <w:p w14:paraId="62DE0414" w14:textId="77777777" w:rsidR="00174577" w:rsidRDefault="00174577" w:rsidP="00174577">
            <w:pPr>
              <w:jc w:val="right"/>
              <w:rPr>
                <w:rFonts w:cs="Arial"/>
              </w:rPr>
            </w:pPr>
            <w:r>
              <w:rPr>
                <w:rFonts w:cs="Arial"/>
              </w:rPr>
              <w:t>4.4</w:t>
            </w:r>
          </w:p>
        </w:tc>
        <w:tc>
          <w:tcPr>
            <w:tcW w:w="864" w:type="dxa"/>
          </w:tcPr>
          <w:p w14:paraId="7A4F4B87" w14:textId="77777777" w:rsidR="00174577" w:rsidRDefault="00174577" w:rsidP="00174577">
            <w:pPr>
              <w:jc w:val="right"/>
              <w:rPr>
                <w:rFonts w:cs="Arial"/>
              </w:rPr>
            </w:pPr>
            <w:r>
              <w:rPr>
                <w:rFonts w:cs="Arial"/>
              </w:rPr>
              <w:t>190</w:t>
            </w:r>
          </w:p>
        </w:tc>
        <w:tc>
          <w:tcPr>
            <w:tcW w:w="720" w:type="dxa"/>
          </w:tcPr>
          <w:p w14:paraId="4F117932" w14:textId="77777777" w:rsidR="00174577" w:rsidRDefault="00174577" w:rsidP="00174577">
            <w:pPr>
              <w:jc w:val="right"/>
              <w:rPr>
                <w:rFonts w:cs="Arial"/>
              </w:rPr>
            </w:pPr>
            <w:r>
              <w:rPr>
                <w:rFonts w:cs="Arial"/>
              </w:rPr>
              <w:t>0.2</w:t>
            </w:r>
          </w:p>
        </w:tc>
        <w:tc>
          <w:tcPr>
            <w:tcW w:w="864" w:type="dxa"/>
          </w:tcPr>
          <w:p w14:paraId="6C635671" w14:textId="77777777" w:rsidR="00174577" w:rsidRDefault="00174577" w:rsidP="00174577">
            <w:pPr>
              <w:jc w:val="right"/>
              <w:rPr>
                <w:rFonts w:cs="Arial"/>
              </w:rPr>
            </w:pPr>
            <w:r>
              <w:rPr>
                <w:rFonts w:cs="Arial"/>
              </w:rPr>
              <w:t>3,565</w:t>
            </w:r>
          </w:p>
        </w:tc>
        <w:tc>
          <w:tcPr>
            <w:tcW w:w="720" w:type="dxa"/>
          </w:tcPr>
          <w:p w14:paraId="39F820BE" w14:textId="77777777" w:rsidR="00174577" w:rsidRDefault="00174577" w:rsidP="00174577">
            <w:pPr>
              <w:jc w:val="right"/>
              <w:rPr>
                <w:rFonts w:cs="Arial"/>
              </w:rPr>
            </w:pPr>
            <w:r>
              <w:rPr>
                <w:rFonts w:cs="Arial"/>
              </w:rPr>
              <w:t>4.6</w:t>
            </w:r>
          </w:p>
        </w:tc>
        <w:tc>
          <w:tcPr>
            <w:tcW w:w="846" w:type="dxa"/>
          </w:tcPr>
          <w:p w14:paraId="7F0CDDE1" w14:textId="77777777" w:rsidR="00174577" w:rsidRDefault="00174577" w:rsidP="00174577">
            <w:pPr>
              <w:jc w:val="right"/>
              <w:rPr>
                <w:rFonts w:cs="Arial"/>
              </w:rPr>
            </w:pPr>
            <w:r>
              <w:rPr>
                <w:rFonts w:cs="Arial"/>
              </w:rPr>
              <w:t>76,824</w:t>
            </w:r>
          </w:p>
        </w:tc>
        <w:tc>
          <w:tcPr>
            <w:tcW w:w="738" w:type="dxa"/>
          </w:tcPr>
          <w:p w14:paraId="2BA8FE2B" w14:textId="77777777" w:rsidR="00174577" w:rsidRDefault="00174577" w:rsidP="00174577">
            <w:pPr>
              <w:jc w:val="right"/>
              <w:rPr>
                <w:rFonts w:cs="Arial"/>
              </w:rPr>
            </w:pPr>
            <w:r>
              <w:rPr>
                <w:rFonts w:cs="Arial"/>
              </w:rPr>
              <w:t>100.0</w:t>
            </w:r>
          </w:p>
        </w:tc>
      </w:tr>
      <w:tr w:rsidR="00174577" w14:paraId="602CB791" w14:textId="77777777" w:rsidTr="00EC57C6">
        <w:trPr>
          <w:trHeight w:hRule="exact" w:val="216"/>
        </w:trPr>
        <w:tc>
          <w:tcPr>
            <w:tcW w:w="720" w:type="dxa"/>
          </w:tcPr>
          <w:p w14:paraId="5BDFA8E2" w14:textId="77777777" w:rsidR="00174577" w:rsidRDefault="00174577" w:rsidP="00174577">
            <w:pPr>
              <w:tabs>
                <w:tab w:val="left" w:pos="0"/>
              </w:tabs>
              <w:suppressAutoHyphens/>
            </w:pPr>
          </w:p>
        </w:tc>
        <w:tc>
          <w:tcPr>
            <w:tcW w:w="720" w:type="dxa"/>
          </w:tcPr>
          <w:p w14:paraId="2E5EC496" w14:textId="77777777" w:rsidR="00174577" w:rsidRDefault="00174577" w:rsidP="00174577">
            <w:pPr>
              <w:tabs>
                <w:tab w:val="left" w:pos="0"/>
              </w:tabs>
              <w:suppressAutoHyphens/>
              <w:rPr>
                <w:b/>
              </w:rPr>
            </w:pPr>
            <w:r>
              <w:rPr>
                <w:b/>
              </w:rPr>
              <w:t>2006</w:t>
            </w:r>
          </w:p>
        </w:tc>
        <w:tc>
          <w:tcPr>
            <w:tcW w:w="864" w:type="dxa"/>
          </w:tcPr>
          <w:p w14:paraId="04A88A35" w14:textId="77777777" w:rsidR="00174577" w:rsidRDefault="00174577" w:rsidP="00174577">
            <w:pPr>
              <w:jc w:val="right"/>
              <w:rPr>
                <w:rFonts w:cs="Arial"/>
              </w:rPr>
            </w:pPr>
            <w:r>
              <w:rPr>
                <w:rFonts w:cs="Arial"/>
              </w:rPr>
              <w:t>74,146</w:t>
            </w:r>
          </w:p>
        </w:tc>
        <w:tc>
          <w:tcPr>
            <w:tcW w:w="720" w:type="dxa"/>
          </w:tcPr>
          <w:p w14:paraId="50CAD351" w14:textId="77777777" w:rsidR="00174577" w:rsidRDefault="00174577" w:rsidP="00174577">
            <w:pPr>
              <w:jc w:val="right"/>
              <w:rPr>
                <w:rFonts w:cs="Arial"/>
              </w:rPr>
            </w:pPr>
            <w:r>
              <w:rPr>
                <w:rFonts w:cs="Arial"/>
              </w:rPr>
              <w:t>95.5</w:t>
            </w:r>
          </w:p>
        </w:tc>
        <w:tc>
          <w:tcPr>
            <w:tcW w:w="133" w:type="dxa"/>
          </w:tcPr>
          <w:p w14:paraId="1019AFE2" w14:textId="77777777" w:rsidR="00174577" w:rsidRDefault="00174577" w:rsidP="00174577">
            <w:pPr>
              <w:jc w:val="right"/>
              <w:rPr>
                <w:rFonts w:cs="Arial"/>
              </w:rPr>
            </w:pPr>
          </w:p>
        </w:tc>
        <w:tc>
          <w:tcPr>
            <w:tcW w:w="731" w:type="dxa"/>
            <w:tcBorders>
              <w:left w:val="nil"/>
            </w:tcBorders>
          </w:tcPr>
          <w:p w14:paraId="447D2254" w14:textId="77777777" w:rsidR="00174577" w:rsidRDefault="00174577" w:rsidP="00174577">
            <w:pPr>
              <w:jc w:val="right"/>
              <w:rPr>
                <w:rFonts w:cs="Arial"/>
              </w:rPr>
            </w:pPr>
            <w:r>
              <w:rPr>
                <w:rFonts w:cs="Arial"/>
              </w:rPr>
              <w:t>3,375</w:t>
            </w:r>
          </w:p>
        </w:tc>
        <w:tc>
          <w:tcPr>
            <w:tcW w:w="720" w:type="dxa"/>
          </w:tcPr>
          <w:p w14:paraId="0F9AD752" w14:textId="77777777" w:rsidR="00174577" w:rsidRDefault="00174577" w:rsidP="00174577">
            <w:pPr>
              <w:jc w:val="right"/>
              <w:rPr>
                <w:rFonts w:cs="Arial"/>
              </w:rPr>
            </w:pPr>
            <w:r>
              <w:rPr>
                <w:rFonts w:cs="Arial"/>
              </w:rPr>
              <w:t>4.3</w:t>
            </w:r>
          </w:p>
        </w:tc>
        <w:tc>
          <w:tcPr>
            <w:tcW w:w="864" w:type="dxa"/>
          </w:tcPr>
          <w:p w14:paraId="4243205B" w14:textId="77777777" w:rsidR="00174577" w:rsidRDefault="00174577" w:rsidP="00174577">
            <w:pPr>
              <w:jc w:val="right"/>
              <w:rPr>
                <w:rFonts w:cs="Arial"/>
              </w:rPr>
            </w:pPr>
            <w:r>
              <w:rPr>
                <w:rFonts w:cs="Arial"/>
              </w:rPr>
              <w:t>149</w:t>
            </w:r>
          </w:p>
        </w:tc>
        <w:tc>
          <w:tcPr>
            <w:tcW w:w="720" w:type="dxa"/>
          </w:tcPr>
          <w:p w14:paraId="243D2C69" w14:textId="77777777" w:rsidR="00174577" w:rsidRDefault="00174577" w:rsidP="00174577">
            <w:pPr>
              <w:jc w:val="right"/>
              <w:rPr>
                <w:rFonts w:cs="Arial"/>
              </w:rPr>
            </w:pPr>
            <w:r>
              <w:rPr>
                <w:rFonts w:cs="Arial"/>
              </w:rPr>
              <w:t>0.2</w:t>
            </w:r>
          </w:p>
        </w:tc>
        <w:tc>
          <w:tcPr>
            <w:tcW w:w="864" w:type="dxa"/>
          </w:tcPr>
          <w:p w14:paraId="59DD7A74" w14:textId="77777777" w:rsidR="00174577" w:rsidRDefault="00174577" w:rsidP="00174577">
            <w:pPr>
              <w:jc w:val="right"/>
              <w:rPr>
                <w:rFonts w:cs="Arial"/>
              </w:rPr>
            </w:pPr>
            <w:r>
              <w:rPr>
                <w:rFonts w:cs="Arial"/>
              </w:rPr>
              <w:t>3,524</w:t>
            </w:r>
          </w:p>
        </w:tc>
        <w:tc>
          <w:tcPr>
            <w:tcW w:w="720" w:type="dxa"/>
          </w:tcPr>
          <w:p w14:paraId="20AFAAD4" w14:textId="77777777" w:rsidR="00174577" w:rsidRDefault="00174577" w:rsidP="00174577">
            <w:pPr>
              <w:jc w:val="right"/>
              <w:rPr>
                <w:rFonts w:cs="Arial"/>
              </w:rPr>
            </w:pPr>
            <w:r>
              <w:rPr>
                <w:rFonts w:cs="Arial"/>
              </w:rPr>
              <w:t>4.5</w:t>
            </w:r>
          </w:p>
        </w:tc>
        <w:tc>
          <w:tcPr>
            <w:tcW w:w="846" w:type="dxa"/>
          </w:tcPr>
          <w:p w14:paraId="0E395611" w14:textId="77777777" w:rsidR="00174577" w:rsidRDefault="00174577" w:rsidP="00174577">
            <w:pPr>
              <w:jc w:val="right"/>
              <w:rPr>
                <w:rFonts w:cs="Arial"/>
              </w:rPr>
            </w:pPr>
            <w:r>
              <w:rPr>
                <w:rFonts w:cs="Arial"/>
              </w:rPr>
              <w:t>77,670</w:t>
            </w:r>
          </w:p>
        </w:tc>
        <w:tc>
          <w:tcPr>
            <w:tcW w:w="738" w:type="dxa"/>
          </w:tcPr>
          <w:p w14:paraId="48A795DA" w14:textId="77777777" w:rsidR="00174577" w:rsidRDefault="00174577" w:rsidP="00174577">
            <w:pPr>
              <w:jc w:val="right"/>
              <w:rPr>
                <w:rFonts w:cs="Arial"/>
              </w:rPr>
            </w:pPr>
            <w:r>
              <w:rPr>
                <w:rFonts w:cs="Arial"/>
              </w:rPr>
              <w:t>100.0</w:t>
            </w:r>
          </w:p>
        </w:tc>
      </w:tr>
      <w:tr w:rsidR="00174577" w14:paraId="46690143" w14:textId="77777777" w:rsidTr="00EC57C6">
        <w:trPr>
          <w:trHeight w:hRule="exact" w:val="216"/>
        </w:trPr>
        <w:tc>
          <w:tcPr>
            <w:tcW w:w="720" w:type="dxa"/>
          </w:tcPr>
          <w:p w14:paraId="2E8B1AAE" w14:textId="77777777" w:rsidR="00174577" w:rsidRDefault="00174577" w:rsidP="00174577">
            <w:pPr>
              <w:tabs>
                <w:tab w:val="left" w:pos="0"/>
              </w:tabs>
              <w:suppressAutoHyphens/>
            </w:pPr>
          </w:p>
        </w:tc>
        <w:tc>
          <w:tcPr>
            <w:tcW w:w="720" w:type="dxa"/>
          </w:tcPr>
          <w:p w14:paraId="298B595B" w14:textId="77777777" w:rsidR="00174577" w:rsidRDefault="00174577" w:rsidP="00174577">
            <w:pPr>
              <w:tabs>
                <w:tab w:val="left" w:pos="0"/>
              </w:tabs>
              <w:suppressAutoHyphens/>
              <w:rPr>
                <w:b/>
              </w:rPr>
            </w:pPr>
            <w:r>
              <w:rPr>
                <w:b/>
              </w:rPr>
              <w:t>2007</w:t>
            </w:r>
          </w:p>
        </w:tc>
        <w:tc>
          <w:tcPr>
            <w:tcW w:w="864" w:type="dxa"/>
          </w:tcPr>
          <w:p w14:paraId="61EFD139" w14:textId="77777777" w:rsidR="00174577" w:rsidRDefault="00174577" w:rsidP="00174577">
            <w:pPr>
              <w:jc w:val="right"/>
              <w:rPr>
                <w:rFonts w:cs="Arial"/>
              </w:rPr>
            </w:pPr>
            <w:r w:rsidRPr="00F54499">
              <w:t>74,498</w:t>
            </w:r>
          </w:p>
        </w:tc>
        <w:tc>
          <w:tcPr>
            <w:tcW w:w="720" w:type="dxa"/>
          </w:tcPr>
          <w:p w14:paraId="483A5764" w14:textId="77777777" w:rsidR="00174577" w:rsidRDefault="00174577" w:rsidP="00174577">
            <w:pPr>
              <w:jc w:val="right"/>
              <w:rPr>
                <w:rFonts w:cs="Arial"/>
              </w:rPr>
            </w:pPr>
            <w:r w:rsidRPr="00F54499">
              <w:t>95.6</w:t>
            </w:r>
          </w:p>
        </w:tc>
        <w:tc>
          <w:tcPr>
            <w:tcW w:w="133" w:type="dxa"/>
          </w:tcPr>
          <w:p w14:paraId="01376F73" w14:textId="77777777" w:rsidR="00174577" w:rsidRDefault="00174577" w:rsidP="00174577">
            <w:pPr>
              <w:jc w:val="right"/>
              <w:rPr>
                <w:rFonts w:cs="Arial"/>
              </w:rPr>
            </w:pPr>
          </w:p>
        </w:tc>
        <w:tc>
          <w:tcPr>
            <w:tcW w:w="731" w:type="dxa"/>
            <w:tcBorders>
              <w:left w:val="nil"/>
            </w:tcBorders>
          </w:tcPr>
          <w:p w14:paraId="46BB3344" w14:textId="77777777" w:rsidR="00174577" w:rsidRDefault="00174577" w:rsidP="00174577">
            <w:pPr>
              <w:jc w:val="right"/>
              <w:rPr>
                <w:rFonts w:cs="Arial"/>
              </w:rPr>
            </w:pPr>
            <w:r w:rsidRPr="00F54499">
              <w:t>3,310</w:t>
            </w:r>
          </w:p>
        </w:tc>
        <w:tc>
          <w:tcPr>
            <w:tcW w:w="720" w:type="dxa"/>
          </w:tcPr>
          <w:p w14:paraId="16AAA328" w14:textId="77777777" w:rsidR="00174577" w:rsidRDefault="00174577" w:rsidP="00174577">
            <w:pPr>
              <w:jc w:val="right"/>
              <w:rPr>
                <w:rFonts w:cs="Arial"/>
              </w:rPr>
            </w:pPr>
            <w:r w:rsidRPr="00F54499">
              <w:t>4.2</w:t>
            </w:r>
          </w:p>
        </w:tc>
        <w:tc>
          <w:tcPr>
            <w:tcW w:w="864" w:type="dxa"/>
          </w:tcPr>
          <w:p w14:paraId="2B41E03E" w14:textId="77777777" w:rsidR="00174577" w:rsidRDefault="00174577" w:rsidP="00174577">
            <w:pPr>
              <w:jc w:val="right"/>
              <w:rPr>
                <w:rFonts w:cs="Arial"/>
              </w:rPr>
            </w:pPr>
            <w:r w:rsidRPr="00F54499">
              <w:t>126</w:t>
            </w:r>
          </w:p>
        </w:tc>
        <w:tc>
          <w:tcPr>
            <w:tcW w:w="720" w:type="dxa"/>
          </w:tcPr>
          <w:p w14:paraId="19447288" w14:textId="77777777" w:rsidR="00174577" w:rsidRDefault="00174577" w:rsidP="00174577">
            <w:pPr>
              <w:jc w:val="right"/>
              <w:rPr>
                <w:rFonts w:cs="Arial"/>
              </w:rPr>
            </w:pPr>
            <w:r w:rsidRPr="00F54499">
              <w:t>0.2</w:t>
            </w:r>
          </w:p>
        </w:tc>
        <w:tc>
          <w:tcPr>
            <w:tcW w:w="864" w:type="dxa"/>
          </w:tcPr>
          <w:p w14:paraId="71EA943C" w14:textId="77777777" w:rsidR="00174577" w:rsidRDefault="00174577" w:rsidP="00174577">
            <w:pPr>
              <w:jc w:val="right"/>
              <w:rPr>
                <w:rFonts w:cs="Arial"/>
              </w:rPr>
            </w:pPr>
            <w:r w:rsidRPr="00F54499">
              <w:t>3,436</w:t>
            </w:r>
          </w:p>
        </w:tc>
        <w:tc>
          <w:tcPr>
            <w:tcW w:w="720" w:type="dxa"/>
          </w:tcPr>
          <w:p w14:paraId="4F45B0EA" w14:textId="77777777" w:rsidR="00174577" w:rsidRDefault="00174577" w:rsidP="00174577">
            <w:pPr>
              <w:jc w:val="right"/>
              <w:rPr>
                <w:rFonts w:cs="Arial"/>
              </w:rPr>
            </w:pPr>
            <w:r w:rsidRPr="00F54499">
              <w:t>4.4</w:t>
            </w:r>
          </w:p>
        </w:tc>
        <w:tc>
          <w:tcPr>
            <w:tcW w:w="846" w:type="dxa"/>
          </w:tcPr>
          <w:p w14:paraId="3FA0E93C" w14:textId="77777777" w:rsidR="00174577" w:rsidRDefault="00174577" w:rsidP="00174577">
            <w:pPr>
              <w:jc w:val="right"/>
              <w:rPr>
                <w:rFonts w:cs="Arial"/>
              </w:rPr>
            </w:pPr>
            <w:r w:rsidRPr="00F54499">
              <w:t>77,934</w:t>
            </w:r>
          </w:p>
        </w:tc>
        <w:tc>
          <w:tcPr>
            <w:tcW w:w="738" w:type="dxa"/>
          </w:tcPr>
          <w:p w14:paraId="1B206FAD" w14:textId="77777777" w:rsidR="00174577" w:rsidRDefault="00174577" w:rsidP="00174577">
            <w:pPr>
              <w:jc w:val="right"/>
              <w:rPr>
                <w:rFonts w:cs="Arial"/>
              </w:rPr>
            </w:pPr>
            <w:r w:rsidRPr="00F54499">
              <w:t>100.0</w:t>
            </w:r>
          </w:p>
        </w:tc>
      </w:tr>
      <w:tr w:rsidR="00174577" w14:paraId="631837E4" w14:textId="77777777" w:rsidTr="00876927">
        <w:trPr>
          <w:trHeight w:hRule="exact" w:val="216"/>
        </w:trPr>
        <w:tc>
          <w:tcPr>
            <w:tcW w:w="720" w:type="dxa"/>
          </w:tcPr>
          <w:p w14:paraId="456230C5" w14:textId="77777777" w:rsidR="00174577" w:rsidRDefault="00174577" w:rsidP="00174577">
            <w:pPr>
              <w:tabs>
                <w:tab w:val="left" w:pos="0"/>
              </w:tabs>
              <w:suppressAutoHyphens/>
            </w:pPr>
          </w:p>
        </w:tc>
        <w:tc>
          <w:tcPr>
            <w:tcW w:w="720" w:type="dxa"/>
          </w:tcPr>
          <w:p w14:paraId="62F5CFB4" w14:textId="77777777" w:rsidR="00174577" w:rsidRDefault="00174577" w:rsidP="00174577">
            <w:pPr>
              <w:tabs>
                <w:tab w:val="left" w:pos="0"/>
              </w:tabs>
              <w:suppressAutoHyphens/>
              <w:rPr>
                <w:b/>
              </w:rPr>
            </w:pPr>
            <w:r w:rsidRPr="0051288C">
              <w:rPr>
                <w:b/>
              </w:rPr>
              <w:t>2008</w:t>
            </w:r>
          </w:p>
        </w:tc>
        <w:tc>
          <w:tcPr>
            <w:tcW w:w="864" w:type="dxa"/>
            <w:vAlign w:val="bottom"/>
          </w:tcPr>
          <w:p w14:paraId="0B2E19F0" w14:textId="77777777" w:rsidR="00174577" w:rsidRPr="00F54499" w:rsidRDefault="00174577" w:rsidP="00174577">
            <w:pPr>
              <w:tabs>
                <w:tab w:val="left" w:pos="0"/>
              </w:tabs>
              <w:suppressAutoHyphens/>
              <w:jc w:val="right"/>
            </w:pPr>
            <w:r w:rsidRPr="00B350B2">
              <w:rPr>
                <w:rFonts w:cs="Arial"/>
              </w:rPr>
              <w:t>73,475</w:t>
            </w:r>
          </w:p>
        </w:tc>
        <w:tc>
          <w:tcPr>
            <w:tcW w:w="720" w:type="dxa"/>
            <w:vAlign w:val="bottom"/>
          </w:tcPr>
          <w:p w14:paraId="02A5D519" w14:textId="77777777" w:rsidR="00174577" w:rsidRPr="00F54499" w:rsidRDefault="00174577" w:rsidP="00174577">
            <w:pPr>
              <w:tabs>
                <w:tab w:val="left" w:pos="0"/>
              </w:tabs>
              <w:suppressAutoHyphens/>
              <w:jc w:val="right"/>
            </w:pPr>
            <w:r w:rsidRPr="00B350B2">
              <w:rPr>
                <w:rFonts w:cs="Arial"/>
              </w:rPr>
              <w:t>95.5</w:t>
            </w:r>
          </w:p>
        </w:tc>
        <w:tc>
          <w:tcPr>
            <w:tcW w:w="133" w:type="dxa"/>
            <w:vAlign w:val="bottom"/>
          </w:tcPr>
          <w:p w14:paraId="2EECC972" w14:textId="77777777" w:rsidR="00174577" w:rsidRPr="00F54499" w:rsidRDefault="00174577" w:rsidP="00174577">
            <w:pPr>
              <w:tabs>
                <w:tab w:val="left" w:pos="0"/>
              </w:tabs>
              <w:suppressAutoHyphens/>
              <w:jc w:val="right"/>
            </w:pPr>
          </w:p>
        </w:tc>
        <w:tc>
          <w:tcPr>
            <w:tcW w:w="731" w:type="dxa"/>
            <w:tcBorders>
              <w:left w:val="nil"/>
            </w:tcBorders>
            <w:vAlign w:val="bottom"/>
          </w:tcPr>
          <w:p w14:paraId="4CF8D815" w14:textId="77777777" w:rsidR="00174577" w:rsidRPr="00F54499" w:rsidRDefault="00174577" w:rsidP="00174577">
            <w:pPr>
              <w:tabs>
                <w:tab w:val="left" w:pos="0"/>
              </w:tabs>
              <w:suppressAutoHyphens/>
              <w:jc w:val="right"/>
            </w:pPr>
            <w:r w:rsidRPr="00B350B2">
              <w:rPr>
                <w:rFonts w:cs="Arial"/>
              </w:rPr>
              <w:t>3,365</w:t>
            </w:r>
          </w:p>
        </w:tc>
        <w:tc>
          <w:tcPr>
            <w:tcW w:w="720" w:type="dxa"/>
            <w:vAlign w:val="bottom"/>
          </w:tcPr>
          <w:p w14:paraId="01867AEB" w14:textId="77777777" w:rsidR="00174577" w:rsidRPr="00F54499" w:rsidRDefault="00174577" w:rsidP="00174577">
            <w:pPr>
              <w:tabs>
                <w:tab w:val="left" w:pos="0"/>
              </w:tabs>
              <w:suppressAutoHyphens/>
              <w:jc w:val="right"/>
            </w:pPr>
            <w:r w:rsidRPr="00B350B2">
              <w:rPr>
                <w:rFonts w:cs="Arial"/>
              </w:rPr>
              <w:t>4.4</w:t>
            </w:r>
          </w:p>
        </w:tc>
        <w:tc>
          <w:tcPr>
            <w:tcW w:w="864" w:type="dxa"/>
            <w:vAlign w:val="bottom"/>
          </w:tcPr>
          <w:p w14:paraId="1F264252" w14:textId="77777777" w:rsidR="00174577" w:rsidRPr="00F54499" w:rsidRDefault="00174577" w:rsidP="00174577">
            <w:pPr>
              <w:tabs>
                <w:tab w:val="left" w:pos="0"/>
              </w:tabs>
              <w:suppressAutoHyphens/>
              <w:jc w:val="right"/>
            </w:pPr>
            <w:r w:rsidRPr="00B350B2">
              <w:rPr>
                <w:rFonts w:cs="Arial"/>
              </w:rPr>
              <w:t>129</w:t>
            </w:r>
          </w:p>
        </w:tc>
        <w:tc>
          <w:tcPr>
            <w:tcW w:w="720" w:type="dxa"/>
            <w:vAlign w:val="bottom"/>
          </w:tcPr>
          <w:p w14:paraId="19CAF911" w14:textId="77777777" w:rsidR="00174577" w:rsidRPr="00F54499" w:rsidRDefault="00174577" w:rsidP="00174577">
            <w:pPr>
              <w:tabs>
                <w:tab w:val="left" w:pos="0"/>
              </w:tabs>
              <w:suppressAutoHyphens/>
              <w:jc w:val="right"/>
            </w:pPr>
            <w:r w:rsidRPr="00B350B2">
              <w:rPr>
                <w:rFonts w:cs="Arial"/>
              </w:rPr>
              <w:t>0.2</w:t>
            </w:r>
          </w:p>
        </w:tc>
        <w:tc>
          <w:tcPr>
            <w:tcW w:w="864" w:type="dxa"/>
            <w:vAlign w:val="bottom"/>
          </w:tcPr>
          <w:p w14:paraId="1AC1C5C6" w14:textId="77777777" w:rsidR="00174577" w:rsidRPr="00F54499" w:rsidRDefault="00174577" w:rsidP="00174577">
            <w:pPr>
              <w:tabs>
                <w:tab w:val="left" w:pos="0"/>
              </w:tabs>
              <w:suppressAutoHyphens/>
              <w:jc w:val="right"/>
            </w:pPr>
            <w:r w:rsidRPr="00B350B2">
              <w:rPr>
                <w:rFonts w:cs="Arial"/>
              </w:rPr>
              <w:t>3,494</w:t>
            </w:r>
          </w:p>
        </w:tc>
        <w:tc>
          <w:tcPr>
            <w:tcW w:w="720" w:type="dxa"/>
            <w:vAlign w:val="bottom"/>
          </w:tcPr>
          <w:p w14:paraId="16CD0ECB" w14:textId="77777777" w:rsidR="00174577" w:rsidRPr="00F54499" w:rsidRDefault="00174577" w:rsidP="00174577">
            <w:pPr>
              <w:tabs>
                <w:tab w:val="left" w:pos="0"/>
              </w:tabs>
              <w:suppressAutoHyphens/>
              <w:jc w:val="right"/>
            </w:pPr>
            <w:r w:rsidRPr="00B350B2">
              <w:rPr>
                <w:rFonts w:cs="Arial"/>
              </w:rPr>
              <w:t>4.5</w:t>
            </w:r>
          </w:p>
        </w:tc>
        <w:tc>
          <w:tcPr>
            <w:tcW w:w="846" w:type="dxa"/>
            <w:vAlign w:val="bottom"/>
          </w:tcPr>
          <w:p w14:paraId="53BD3303" w14:textId="77777777" w:rsidR="00174577" w:rsidRPr="00F54499" w:rsidRDefault="00174577" w:rsidP="00174577">
            <w:pPr>
              <w:tabs>
                <w:tab w:val="left" w:pos="0"/>
              </w:tabs>
              <w:suppressAutoHyphens/>
              <w:jc w:val="right"/>
            </w:pPr>
            <w:r w:rsidRPr="00B350B2">
              <w:rPr>
                <w:rFonts w:cs="Arial"/>
              </w:rPr>
              <w:t>76,969</w:t>
            </w:r>
          </w:p>
        </w:tc>
        <w:tc>
          <w:tcPr>
            <w:tcW w:w="738" w:type="dxa"/>
            <w:vAlign w:val="bottom"/>
          </w:tcPr>
          <w:p w14:paraId="1C5AD132" w14:textId="77777777" w:rsidR="00174577" w:rsidRPr="00F54499" w:rsidRDefault="00174577" w:rsidP="00174577">
            <w:pPr>
              <w:tabs>
                <w:tab w:val="left" w:pos="0"/>
              </w:tabs>
              <w:suppressAutoHyphens/>
              <w:jc w:val="right"/>
            </w:pPr>
            <w:r w:rsidRPr="00B350B2">
              <w:rPr>
                <w:rFonts w:cs="Arial"/>
              </w:rPr>
              <w:t>100.0</w:t>
            </w:r>
          </w:p>
        </w:tc>
      </w:tr>
      <w:tr w:rsidR="00174577" w14:paraId="3728B005" w14:textId="77777777" w:rsidTr="00876927">
        <w:trPr>
          <w:trHeight w:hRule="exact" w:val="216"/>
        </w:trPr>
        <w:tc>
          <w:tcPr>
            <w:tcW w:w="720" w:type="dxa"/>
          </w:tcPr>
          <w:p w14:paraId="3324FFAB" w14:textId="77777777" w:rsidR="00174577" w:rsidRDefault="00174577" w:rsidP="00174577">
            <w:pPr>
              <w:tabs>
                <w:tab w:val="left" w:pos="0"/>
              </w:tabs>
              <w:suppressAutoHyphens/>
            </w:pPr>
          </w:p>
        </w:tc>
        <w:tc>
          <w:tcPr>
            <w:tcW w:w="720" w:type="dxa"/>
            <w:vAlign w:val="bottom"/>
          </w:tcPr>
          <w:p w14:paraId="2D7114CB" w14:textId="77777777" w:rsidR="00174577" w:rsidRDefault="00174577" w:rsidP="00174577">
            <w:pPr>
              <w:tabs>
                <w:tab w:val="left" w:pos="0"/>
              </w:tabs>
              <w:suppressAutoHyphens/>
              <w:rPr>
                <w:b/>
              </w:rPr>
            </w:pPr>
            <w:r w:rsidRPr="0051288C">
              <w:rPr>
                <w:b/>
              </w:rPr>
              <w:t>200</w:t>
            </w:r>
            <w:r>
              <w:rPr>
                <w:b/>
              </w:rPr>
              <w:t>9</w:t>
            </w:r>
          </w:p>
        </w:tc>
        <w:tc>
          <w:tcPr>
            <w:tcW w:w="864" w:type="dxa"/>
            <w:vAlign w:val="bottom"/>
          </w:tcPr>
          <w:p w14:paraId="66378922" w14:textId="77777777" w:rsidR="00174577" w:rsidRPr="00B350B2" w:rsidRDefault="00174577" w:rsidP="00174577">
            <w:pPr>
              <w:jc w:val="right"/>
              <w:rPr>
                <w:rFonts w:cs="Arial"/>
              </w:rPr>
            </w:pPr>
            <w:r>
              <w:rPr>
                <w:rFonts w:cs="Arial"/>
              </w:rPr>
              <w:t>71,423</w:t>
            </w:r>
          </w:p>
        </w:tc>
        <w:tc>
          <w:tcPr>
            <w:tcW w:w="720" w:type="dxa"/>
            <w:vAlign w:val="bottom"/>
          </w:tcPr>
          <w:p w14:paraId="7B94D1F0" w14:textId="77777777" w:rsidR="00174577" w:rsidRPr="00B350B2" w:rsidRDefault="00174577" w:rsidP="00174577">
            <w:pPr>
              <w:jc w:val="right"/>
              <w:rPr>
                <w:rFonts w:cs="Arial"/>
              </w:rPr>
            </w:pPr>
            <w:r>
              <w:rPr>
                <w:rFonts w:cs="Arial"/>
              </w:rPr>
              <w:t>95.3</w:t>
            </w:r>
          </w:p>
        </w:tc>
        <w:tc>
          <w:tcPr>
            <w:tcW w:w="133" w:type="dxa"/>
            <w:vAlign w:val="bottom"/>
          </w:tcPr>
          <w:p w14:paraId="1746D64E" w14:textId="77777777" w:rsidR="00174577" w:rsidRPr="00B350B2" w:rsidRDefault="00174577" w:rsidP="00174577">
            <w:pPr>
              <w:jc w:val="right"/>
              <w:rPr>
                <w:rFonts w:cs="Arial"/>
              </w:rPr>
            </w:pPr>
          </w:p>
        </w:tc>
        <w:tc>
          <w:tcPr>
            <w:tcW w:w="731" w:type="dxa"/>
            <w:tcBorders>
              <w:left w:val="nil"/>
            </w:tcBorders>
            <w:vAlign w:val="bottom"/>
          </w:tcPr>
          <w:p w14:paraId="13983A64" w14:textId="77777777" w:rsidR="00174577" w:rsidRPr="00B350B2" w:rsidRDefault="00174577" w:rsidP="00174577">
            <w:pPr>
              <w:jc w:val="right"/>
              <w:rPr>
                <w:rFonts w:cs="Arial"/>
              </w:rPr>
            </w:pPr>
            <w:r>
              <w:rPr>
                <w:rFonts w:cs="Arial"/>
              </w:rPr>
              <w:t>3,386</w:t>
            </w:r>
          </w:p>
        </w:tc>
        <w:tc>
          <w:tcPr>
            <w:tcW w:w="720" w:type="dxa"/>
            <w:vAlign w:val="bottom"/>
          </w:tcPr>
          <w:p w14:paraId="5204CFD1" w14:textId="77777777" w:rsidR="00174577" w:rsidRPr="00B350B2" w:rsidRDefault="00174577" w:rsidP="00174577">
            <w:pPr>
              <w:jc w:val="right"/>
              <w:rPr>
                <w:rFonts w:cs="Arial"/>
              </w:rPr>
            </w:pPr>
            <w:r>
              <w:rPr>
                <w:rFonts w:cs="Arial"/>
              </w:rPr>
              <w:t>4.5</w:t>
            </w:r>
          </w:p>
        </w:tc>
        <w:tc>
          <w:tcPr>
            <w:tcW w:w="864" w:type="dxa"/>
            <w:vAlign w:val="bottom"/>
          </w:tcPr>
          <w:p w14:paraId="1DA55554" w14:textId="77777777" w:rsidR="00174577" w:rsidRPr="00B350B2" w:rsidRDefault="00174577" w:rsidP="00174577">
            <w:pPr>
              <w:jc w:val="right"/>
              <w:rPr>
                <w:rFonts w:cs="Arial"/>
              </w:rPr>
            </w:pPr>
            <w:r>
              <w:rPr>
                <w:rFonts w:cs="Arial"/>
              </w:rPr>
              <w:t>157</w:t>
            </w:r>
          </w:p>
        </w:tc>
        <w:tc>
          <w:tcPr>
            <w:tcW w:w="720" w:type="dxa"/>
            <w:vAlign w:val="bottom"/>
          </w:tcPr>
          <w:p w14:paraId="6AC7272B" w14:textId="77777777" w:rsidR="00174577" w:rsidRPr="00B350B2" w:rsidRDefault="00174577" w:rsidP="00174577">
            <w:pPr>
              <w:jc w:val="right"/>
              <w:rPr>
                <w:rFonts w:cs="Arial"/>
              </w:rPr>
            </w:pPr>
            <w:r>
              <w:rPr>
                <w:rFonts w:cs="Arial"/>
              </w:rPr>
              <w:t>0.2</w:t>
            </w:r>
          </w:p>
        </w:tc>
        <w:tc>
          <w:tcPr>
            <w:tcW w:w="864" w:type="dxa"/>
            <w:vAlign w:val="bottom"/>
          </w:tcPr>
          <w:p w14:paraId="75368A8A" w14:textId="77777777" w:rsidR="00174577" w:rsidRPr="00B350B2" w:rsidRDefault="00174577" w:rsidP="00174577">
            <w:pPr>
              <w:jc w:val="right"/>
              <w:rPr>
                <w:rFonts w:cs="Arial"/>
              </w:rPr>
            </w:pPr>
            <w:r>
              <w:rPr>
                <w:rFonts w:cs="Arial"/>
              </w:rPr>
              <w:t>3,543</w:t>
            </w:r>
          </w:p>
        </w:tc>
        <w:tc>
          <w:tcPr>
            <w:tcW w:w="720" w:type="dxa"/>
            <w:vAlign w:val="bottom"/>
          </w:tcPr>
          <w:p w14:paraId="486DBBF4" w14:textId="77777777" w:rsidR="00174577" w:rsidRPr="00B350B2" w:rsidRDefault="00174577" w:rsidP="00174577">
            <w:pPr>
              <w:jc w:val="right"/>
              <w:rPr>
                <w:rFonts w:cs="Arial"/>
              </w:rPr>
            </w:pPr>
            <w:r>
              <w:rPr>
                <w:rFonts w:cs="Arial"/>
              </w:rPr>
              <w:t>4.7</w:t>
            </w:r>
          </w:p>
        </w:tc>
        <w:tc>
          <w:tcPr>
            <w:tcW w:w="846" w:type="dxa"/>
            <w:vAlign w:val="bottom"/>
          </w:tcPr>
          <w:p w14:paraId="34D0682B" w14:textId="77777777" w:rsidR="00174577" w:rsidRPr="00B350B2" w:rsidRDefault="00174577" w:rsidP="00174577">
            <w:pPr>
              <w:jc w:val="right"/>
              <w:rPr>
                <w:rFonts w:cs="Arial"/>
              </w:rPr>
            </w:pPr>
            <w:r>
              <w:rPr>
                <w:rFonts w:cs="Arial"/>
              </w:rPr>
              <w:t>74,966</w:t>
            </w:r>
          </w:p>
        </w:tc>
        <w:tc>
          <w:tcPr>
            <w:tcW w:w="738" w:type="dxa"/>
            <w:vAlign w:val="bottom"/>
          </w:tcPr>
          <w:p w14:paraId="3A38FC02" w14:textId="77777777" w:rsidR="00174577" w:rsidRPr="00B350B2" w:rsidRDefault="00174577" w:rsidP="00174577">
            <w:pPr>
              <w:jc w:val="right"/>
              <w:rPr>
                <w:rFonts w:cs="Arial"/>
              </w:rPr>
            </w:pPr>
            <w:r>
              <w:rPr>
                <w:rFonts w:cs="Arial"/>
              </w:rPr>
              <w:t>100.0</w:t>
            </w:r>
          </w:p>
        </w:tc>
      </w:tr>
      <w:tr w:rsidR="00174577" w14:paraId="100D7BD8" w14:textId="77777777" w:rsidTr="00EC57C6">
        <w:trPr>
          <w:trHeight w:hRule="exact" w:val="216"/>
        </w:trPr>
        <w:tc>
          <w:tcPr>
            <w:tcW w:w="720" w:type="dxa"/>
          </w:tcPr>
          <w:p w14:paraId="2EF57ABF" w14:textId="77777777" w:rsidR="00174577" w:rsidRDefault="00174577" w:rsidP="00174577">
            <w:pPr>
              <w:tabs>
                <w:tab w:val="left" w:pos="0"/>
              </w:tabs>
              <w:suppressAutoHyphens/>
            </w:pPr>
          </w:p>
        </w:tc>
        <w:tc>
          <w:tcPr>
            <w:tcW w:w="720" w:type="dxa"/>
            <w:vAlign w:val="bottom"/>
          </w:tcPr>
          <w:p w14:paraId="1A72BD71" w14:textId="77777777" w:rsidR="00174577" w:rsidRDefault="00174577" w:rsidP="00174577">
            <w:pPr>
              <w:tabs>
                <w:tab w:val="left" w:pos="0"/>
              </w:tabs>
              <w:suppressAutoHyphens/>
              <w:rPr>
                <w:b/>
              </w:rPr>
            </w:pPr>
            <w:r>
              <w:rPr>
                <w:b/>
              </w:rPr>
              <w:t>2010</w:t>
            </w:r>
          </w:p>
        </w:tc>
        <w:tc>
          <w:tcPr>
            <w:tcW w:w="864" w:type="dxa"/>
            <w:vAlign w:val="bottom"/>
          </w:tcPr>
          <w:p w14:paraId="3EDA598A" w14:textId="77777777" w:rsidR="00174577" w:rsidRDefault="00174577" w:rsidP="00174577">
            <w:pPr>
              <w:jc w:val="right"/>
              <w:rPr>
                <w:rFonts w:cs="Arial"/>
              </w:rPr>
            </w:pPr>
            <w:r>
              <w:rPr>
                <w:rFonts w:cs="Arial"/>
              </w:rPr>
              <w:t>69,508</w:t>
            </w:r>
          </w:p>
        </w:tc>
        <w:tc>
          <w:tcPr>
            <w:tcW w:w="720" w:type="dxa"/>
            <w:vAlign w:val="bottom"/>
          </w:tcPr>
          <w:p w14:paraId="59A9D388" w14:textId="77777777" w:rsidR="00174577" w:rsidRDefault="00174577" w:rsidP="00174577">
            <w:pPr>
              <w:jc w:val="right"/>
              <w:rPr>
                <w:rFonts w:cs="Arial"/>
              </w:rPr>
            </w:pPr>
            <w:r>
              <w:rPr>
                <w:rFonts w:cs="Arial"/>
              </w:rPr>
              <w:t>95.4</w:t>
            </w:r>
          </w:p>
        </w:tc>
        <w:tc>
          <w:tcPr>
            <w:tcW w:w="133" w:type="dxa"/>
            <w:vAlign w:val="bottom"/>
          </w:tcPr>
          <w:p w14:paraId="6324DE6C" w14:textId="77777777" w:rsidR="00174577" w:rsidRDefault="00174577" w:rsidP="00174577">
            <w:pPr>
              <w:jc w:val="right"/>
              <w:rPr>
                <w:rFonts w:cs="Arial"/>
              </w:rPr>
            </w:pPr>
          </w:p>
        </w:tc>
        <w:tc>
          <w:tcPr>
            <w:tcW w:w="731" w:type="dxa"/>
            <w:tcBorders>
              <w:left w:val="nil"/>
            </w:tcBorders>
            <w:vAlign w:val="bottom"/>
          </w:tcPr>
          <w:p w14:paraId="1875C328" w14:textId="77777777" w:rsidR="00174577" w:rsidRDefault="00174577" w:rsidP="00174577">
            <w:pPr>
              <w:jc w:val="right"/>
              <w:rPr>
                <w:rFonts w:cs="Arial"/>
              </w:rPr>
            </w:pPr>
            <w:r>
              <w:rPr>
                <w:rFonts w:cs="Arial"/>
              </w:rPr>
              <w:t>3,220</w:t>
            </w:r>
          </w:p>
        </w:tc>
        <w:tc>
          <w:tcPr>
            <w:tcW w:w="720" w:type="dxa"/>
            <w:vAlign w:val="bottom"/>
          </w:tcPr>
          <w:p w14:paraId="78CC9AE9" w14:textId="77777777" w:rsidR="00174577" w:rsidRDefault="00174577" w:rsidP="00174577">
            <w:pPr>
              <w:jc w:val="right"/>
              <w:rPr>
                <w:rFonts w:cs="Arial"/>
              </w:rPr>
            </w:pPr>
            <w:r>
              <w:rPr>
                <w:rFonts w:cs="Arial"/>
              </w:rPr>
              <w:t>4.4</w:t>
            </w:r>
          </w:p>
        </w:tc>
        <w:tc>
          <w:tcPr>
            <w:tcW w:w="864" w:type="dxa"/>
            <w:vAlign w:val="bottom"/>
          </w:tcPr>
          <w:p w14:paraId="5C5FE47D" w14:textId="77777777" w:rsidR="00174577" w:rsidRDefault="00174577" w:rsidP="00174577">
            <w:pPr>
              <w:jc w:val="right"/>
              <w:rPr>
                <w:rFonts w:cs="Arial"/>
              </w:rPr>
            </w:pPr>
            <w:r>
              <w:rPr>
                <w:rFonts w:cs="Arial"/>
              </w:rPr>
              <w:t>107</w:t>
            </w:r>
          </w:p>
        </w:tc>
        <w:tc>
          <w:tcPr>
            <w:tcW w:w="720" w:type="dxa"/>
            <w:vAlign w:val="bottom"/>
          </w:tcPr>
          <w:p w14:paraId="65CD7563" w14:textId="77777777" w:rsidR="00174577" w:rsidRDefault="00174577" w:rsidP="00174577">
            <w:pPr>
              <w:jc w:val="right"/>
              <w:rPr>
                <w:rFonts w:cs="Arial"/>
              </w:rPr>
            </w:pPr>
            <w:r>
              <w:rPr>
                <w:rFonts w:cs="Arial"/>
              </w:rPr>
              <w:t>0.1</w:t>
            </w:r>
          </w:p>
        </w:tc>
        <w:tc>
          <w:tcPr>
            <w:tcW w:w="864" w:type="dxa"/>
            <w:vAlign w:val="bottom"/>
          </w:tcPr>
          <w:p w14:paraId="161D38F9" w14:textId="77777777" w:rsidR="00174577" w:rsidRDefault="00174577" w:rsidP="00174577">
            <w:pPr>
              <w:jc w:val="right"/>
              <w:rPr>
                <w:rFonts w:cs="Arial"/>
              </w:rPr>
            </w:pPr>
            <w:r>
              <w:rPr>
                <w:rFonts w:cs="Arial"/>
              </w:rPr>
              <w:t>3,327</w:t>
            </w:r>
          </w:p>
        </w:tc>
        <w:tc>
          <w:tcPr>
            <w:tcW w:w="720" w:type="dxa"/>
            <w:vAlign w:val="bottom"/>
          </w:tcPr>
          <w:p w14:paraId="7A1F7268" w14:textId="77777777" w:rsidR="00174577" w:rsidRDefault="00174577" w:rsidP="00174577">
            <w:pPr>
              <w:jc w:val="right"/>
              <w:rPr>
                <w:rFonts w:cs="Arial"/>
              </w:rPr>
            </w:pPr>
            <w:r>
              <w:rPr>
                <w:rFonts w:cs="Arial"/>
              </w:rPr>
              <w:t>4.6</w:t>
            </w:r>
          </w:p>
        </w:tc>
        <w:tc>
          <w:tcPr>
            <w:tcW w:w="846" w:type="dxa"/>
            <w:vAlign w:val="bottom"/>
          </w:tcPr>
          <w:p w14:paraId="23750AB3" w14:textId="77777777" w:rsidR="00174577" w:rsidRDefault="00174577" w:rsidP="00174577">
            <w:pPr>
              <w:jc w:val="right"/>
              <w:rPr>
                <w:rFonts w:cs="Arial"/>
              </w:rPr>
            </w:pPr>
            <w:r>
              <w:rPr>
                <w:rFonts w:cs="Arial"/>
              </w:rPr>
              <w:t>72,835</w:t>
            </w:r>
          </w:p>
        </w:tc>
        <w:tc>
          <w:tcPr>
            <w:tcW w:w="738" w:type="dxa"/>
            <w:vAlign w:val="bottom"/>
          </w:tcPr>
          <w:p w14:paraId="5C2845E0" w14:textId="77777777" w:rsidR="00174577" w:rsidRDefault="00174577" w:rsidP="00174577">
            <w:pPr>
              <w:jc w:val="right"/>
              <w:rPr>
                <w:rFonts w:cs="Arial"/>
              </w:rPr>
            </w:pPr>
            <w:r>
              <w:rPr>
                <w:rFonts w:cs="Arial"/>
              </w:rPr>
              <w:t>100.0</w:t>
            </w:r>
          </w:p>
        </w:tc>
      </w:tr>
      <w:tr w:rsidR="00174577" w14:paraId="2CAAA7BE" w14:textId="77777777" w:rsidTr="00EC57C6">
        <w:trPr>
          <w:trHeight w:hRule="exact" w:val="216"/>
        </w:trPr>
        <w:tc>
          <w:tcPr>
            <w:tcW w:w="720" w:type="dxa"/>
          </w:tcPr>
          <w:p w14:paraId="7054BC4C" w14:textId="77777777" w:rsidR="00174577" w:rsidRDefault="00174577" w:rsidP="00174577">
            <w:pPr>
              <w:tabs>
                <w:tab w:val="left" w:pos="0"/>
              </w:tabs>
              <w:suppressAutoHyphens/>
              <w:jc w:val="right"/>
            </w:pPr>
          </w:p>
        </w:tc>
        <w:tc>
          <w:tcPr>
            <w:tcW w:w="720" w:type="dxa"/>
            <w:vAlign w:val="bottom"/>
          </w:tcPr>
          <w:p w14:paraId="7DC89D9A" w14:textId="77777777" w:rsidR="00174577" w:rsidRDefault="00174577" w:rsidP="00174577">
            <w:pPr>
              <w:tabs>
                <w:tab w:val="left" w:pos="0"/>
              </w:tabs>
              <w:suppressAutoHyphens/>
              <w:rPr>
                <w:b/>
              </w:rPr>
            </w:pPr>
            <w:r>
              <w:rPr>
                <w:b/>
              </w:rPr>
              <w:t>2011</w:t>
            </w:r>
          </w:p>
        </w:tc>
        <w:tc>
          <w:tcPr>
            <w:tcW w:w="864" w:type="dxa"/>
            <w:vAlign w:val="bottom"/>
          </w:tcPr>
          <w:p w14:paraId="14530FAA" w14:textId="77777777" w:rsidR="00174577" w:rsidRDefault="00174577" w:rsidP="00174577">
            <w:pPr>
              <w:jc w:val="right"/>
              <w:rPr>
                <w:rFonts w:cs="Arial"/>
              </w:rPr>
            </w:pPr>
            <w:r>
              <w:rPr>
                <w:rFonts w:cs="Arial"/>
              </w:rPr>
              <w:t>69,933</w:t>
            </w:r>
          </w:p>
        </w:tc>
        <w:tc>
          <w:tcPr>
            <w:tcW w:w="720" w:type="dxa"/>
            <w:vAlign w:val="bottom"/>
          </w:tcPr>
          <w:p w14:paraId="518CA3D4" w14:textId="77777777" w:rsidR="00174577" w:rsidRDefault="00174577" w:rsidP="00174577">
            <w:pPr>
              <w:jc w:val="right"/>
              <w:rPr>
                <w:rFonts w:cs="Arial"/>
              </w:rPr>
            </w:pPr>
            <w:r>
              <w:rPr>
                <w:rFonts w:cs="Arial"/>
              </w:rPr>
              <w:t>95.6</w:t>
            </w:r>
          </w:p>
        </w:tc>
        <w:tc>
          <w:tcPr>
            <w:tcW w:w="133" w:type="dxa"/>
            <w:vAlign w:val="bottom"/>
          </w:tcPr>
          <w:p w14:paraId="1B75E943" w14:textId="77777777" w:rsidR="00174577" w:rsidRDefault="00174577" w:rsidP="00174577">
            <w:pPr>
              <w:jc w:val="right"/>
              <w:rPr>
                <w:rFonts w:cs="Arial"/>
              </w:rPr>
            </w:pPr>
          </w:p>
        </w:tc>
        <w:tc>
          <w:tcPr>
            <w:tcW w:w="731" w:type="dxa"/>
            <w:tcBorders>
              <w:left w:val="nil"/>
            </w:tcBorders>
            <w:vAlign w:val="bottom"/>
          </w:tcPr>
          <w:p w14:paraId="158282BD" w14:textId="77777777" w:rsidR="00174577" w:rsidRDefault="00174577" w:rsidP="00174577">
            <w:pPr>
              <w:jc w:val="right"/>
              <w:rPr>
                <w:rFonts w:cs="Arial"/>
              </w:rPr>
            </w:pPr>
            <w:r>
              <w:rPr>
                <w:rFonts w:cs="Arial"/>
              </w:rPr>
              <w:t>3,135</w:t>
            </w:r>
          </w:p>
        </w:tc>
        <w:tc>
          <w:tcPr>
            <w:tcW w:w="720" w:type="dxa"/>
            <w:vAlign w:val="bottom"/>
          </w:tcPr>
          <w:p w14:paraId="4ADE4681" w14:textId="77777777" w:rsidR="00174577" w:rsidRDefault="00174577" w:rsidP="00174577">
            <w:pPr>
              <w:jc w:val="right"/>
              <w:rPr>
                <w:rFonts w:cs="Arial"/>
              </w:rPr>
            </w:pPr>
            <w:r>
              <w:rPr>
                <w:rFonts w:cs="Arial"/>
              </w:rPr>
              <w:t>4.3</w:t>
            </w:r>
          </w:p>
        </w:tc>
        <w:tc>
          <w:tcPr>
            <w:tcW w:w="864" w:type="dxa"/>
            <w:vAlign w:val="bottom"/>
          </w:tcPr>
          <w:p w14:paraId="4C43A565" w14:textId="77777777" w:rsidR="00174577" w:rsidRDefault="00174577" w:rsidP="00174577">
            <w:pPr>
              <w:jc w:val="right"/>
              <w:rPr>
                <w:rFonts w:cs="Arial"/>
              </w:rPr>
            </w:pPr>
            <w:r>
              <w:rPr>
                <w:rFonts w:cs="Arial"/>
              </w:rPr>
              <w:t>100</w:t>
            </w:r>
          </w:p>
        </w:tc>
        <w:tc>
          <w:tcPr>
            <w:tcW w:w="720" w:type="dxa"/>
            <w:vAlign w:val="bottom"/>
          </w:tcPr>
          <w:p w14:paraId="5A2CE80F" w14:textId="77777777" w:rsidR="00174577" w:rsidRDefault="00174577" w:rsidP="00174577">
            <w:pPr>
              <w:jc w:val="right"/>
              <w:rPr>
                <w:rFonts w:cs="Arial"/>
              </w:rPr>
            </w:pPr>
            <w:r>
              <w:rPr>
                <w:rFonts w:cs="Arial"/>
              </w:rPr>
              <w:t>0.1</w:t>
            </w:r>
          </w:p>
        </w:tc>
        <w:tc>
          <w:tcPr>
            <w:tcW w:w="864" w:type="dxa"/>
            <w:vAlign w:val="bottom"/>
          </w:tcPr>
          <w:p w14:paraId="07CF7586" w14:textId="77777777" w:rsidR="00174577" w:rsidRDefault="00174577" w:rsidP="00174577">
            <w:pPr>
              <w:jc w:val="right"/>
              <w:rPr>
                <w:rFonts w:cs="Arial"/>
              </w:rPr>
            </w:pPr>
            <w:r>
              <w:rPr>
                <w:rFonts w:cs="Arial"/>
              </w:rPr>
              <w:t>3,235</w:t>
            </w:r>
          </w:p>
        </w:tc>
        <w:tc>
          <w:tcPr>
            <w:tcW w:w="720" w:type="dxa"/>
            <w:vAlign w:val="bottom"/>
          </w:tcPr>
          <w:p w14:paraId="3CDC42A3" w14:textId="77777777" w:rsidR="00174577" w:rsidRDefault="00174577" w:rsidP="00174577">
            <w:pPr>
              <w:jc w:val="right"/>
              <w:rPr>
                <w:rFonts w:cs="Arial"/>
              </w:rPr>
            </w:pPr>
            <w:r>
              <w:rPr>
                <w:rFonts w:cs="Arial"/>
              </w:rPr>
              <w:t>4.4</w:t>
            </w:r>
          </w:p>
        </w:tc>
        <w:tc>
          <w:tcPr>
            <w:tcW w:w="846" w:type="dxa"/>
            <w:vAlign w:val="bottom"/>
          </w:tcPr>
          <w:p w14:paraId="68F54074" w14:textId="77777777" w:rsidR="00174577" w:rsidRDefault="00174577" w:rsidP="00174577">
            <w:pPr>
              <w:jc w:val="right"/>
              <w:rPr>
                <w:rFonts w:cs="Arial"/>
              </w:rPr>
            </w:pPr>
            <w:r>
              <w:rPr>
                <w:rFonts w:cs="Arial"/>
              </w:rPr>
              <w:t>73,169</w:t>
            </w:r>
          </w:p>
        </w:tc>
        <w:tc>
          <w:tcPr>
            <w:tcW w:w="738" w:type="dxa"/>
            <w:vAlign w:val="bottom"/>
          </w:tcPr>
          <w:p w14:paraId="23B688CB" w14:textId="77777777" w:rsidR="00174577" w:rsidRDefault="00174577" w:rsidP="00174577">
            <w:pPr>
              <w:jc w:val="right"/>
              <w:rPr>
                <w:rFonts w:cs="Arial"/>
              </w:rPr>
            </w:pPr>
            <w:r>
              <w:rPr>
                <w:rFonts w:cs="Arial"/>
              </w:rPr>
              <w:t>100.0</w:t>
            </w:r>
          </w:p>
        </w:tc>
      </w:tr>
      <w:tr w:rsidR="00174577" w14:paraId="7A9AA954" w14:textId="77777777" w:rsidTr="00EC57C6">
        <w:trPr>
          <w:trHeight w:hRule="exact" w:val="216"/>
        </w:trPr>
        <w:tc>
          <w:tcPr>
            <w:tcW w:w="720" w:type="dxa"/>
          </w:tcPr>
          <w:p w14:paraId="29F1EF41" w14:textId="77777777" w:rsidR="00174577" w:rsidRDefault="00174577" w:rsidP="00174577">
            <w:pPr>
              <w:tabs>
                <w:tab w:val="left" w:pos="0"/>
              </w:tabs>
              <w:suppressAutoHyphens/>
              <w:jc w:val="right"/>
            </w:pPr>
          </w:p>
        </w:tc>
        <w:tc>
          <w:tcPr>
            <w:tcW w:w="720" w:type="dxa"/>
            <w:vAlign w:val="bottom"/>
          </w:tcPr>
          <w:p w14:paraId="4174522D" w14:textId="77777777" w:rsidR="00174577" w:rsidRDefault="00174577" w:rsidP="00174577">
            <w:pPr>
              <w:tabs>
                <w:tab w:val="left" w:pos="0"/>
              </w:tabs>
              <w:suppressAutoHyphens/>
              <w:rPr>
                <w:b/>
              </w:rPr>
            </w:pPr>
            <w:r>
              <w:rPr>
                <w:b/>
              </w:rPr>
              <w:t>2012</w:t>
            </w:r>
          </w:p>
        </w:tc>
        <w:tc>
          <w:tcPr>
            <w:tcW w:w="864" w:type="dxa"/>
            <w:vAlign w:val="bottom"/>
          </w:tcPr>
          <w:p w14:paraId="26815FB7" w14:textId="77777777" w:rsidR="00174577" w:rsidRDefault="00174577" w:rsidP="00174577">
            <w:pPr>
              <w:jc w:val="right"/>
              <w:rPr>
                <w:rFonts w:cs="Arial"/>
              </w:rPr>
            </w:pPr>
            <w:r>
              <w:rPr>
                <w:rFonts w:cs="Arial"/>
              </w:rPr>
              <w:t>69,272</w:t>
            </w:r>
          </w:p>
        </w:tc>
        <w:tc>
          <w:tcPr>
            <w:tcW w:w="720" w:type="dxa"/>
            <w:vAlign w:val="bottom"/>
          </w:tcPr>
          <w:p w14:paraId="4C41C160" w14:textId="77777777" w:rsidR="00174577" w:rsidRDefault="00174577" w:rsidP="00174577">
            <w:pPr>
              <w:jc w:val="right"/>
              <w:rPr>
                <w:rFonts w:cs="Arial"/>
              </w:rPr>
            </w:pPr>
            <w:r>
              <w:rPr>
                <w:rFonts w:cs="Arial"/>
              </w:rPr>
              <w:t>95.6</w:t>
            </w:r>
          </w:p>
        </w:tc>
        <w:tc>
          <w:tcPr>
            <w:tcW w:w="133" w:type="dxa"/>
            <w:vAlign w:val="bottom"/>
          </w:tcPr>
          <w:p w14:paraId="11A46E2C" w14:textId="77777777" w:rsidR="00174577" w:rsidRDefault="00174577" w:rsidP="00174577">
            <w:pPr>
              <w:jc w:val="right"/>
              <w:rPr>
                <w:rFonts w:cs="Arial"/>
              </w:rPr>
            </w:pPr>
          </w:p>
        </w:tc>
        <w:tc>
          <w:tcPr>
            <w:tcW w:w="731" w:type="dxa"/>
            <w:tcBorders>
              <w:left w:val="nil"/>
            </w:tcBorders>
            <w:vAlign w:val="bottom"/>
          </w:tcPr>
          <w:p w14:paraId="6C234FD8" w14:textId="77777777" w:rsidR="00174577" w:rsidRDefault="00174577" w:rsidP="00174577">
            <w:pPr>
              <w:jc w:val="right"/>
              <w:rPr>
                <w:rFonts w:cs="Arial"/>
              </w:rPr>
            </w:pPr>
            <w:r>
              <w:rPr>
                <w:rFonts w:cs="Arial"/>
              </w:rPr>
              <w:t>3,093</w:t>
            </w:r>
          </w:p>
        </w:tc>
        <w:tc>
          <w:tcPr>
            <w:tcW w:w="720" w:type="dxa"/>
            <w:vAlign w:val="bottom"/>
          </w:tcPr>
          <w:p w14:paraId="21BB04B6" w14:textId="77777777" w:rsidR="00174577" w:rsidRDefault="00174577" w:rsidP="00174577">
            <w:pPr>
              <w:jc w:val="right"/>
              <w:rPr>
                <w:rFonts w:cs="Arial"/>
              </w:rPr>
            </w:pPr>
            <w:r>
              <w:rPr>
                <w:rFonts w:cs="Arial"/>
              </w:rPr>
              <w:t>4.3</w:t>
            </w:r>
          </w:p>
        </w:tc>
        <w:tc>
          <w:tcPr>
            <w:tcW w:w="864" w:type="dxa"/>
            <w:vAlign w:val="bottom"/>
          </w:tcPr>
          <w:p w14:paraId="1EB07BAF" w14:textId="77777777" w:rsidR="00174577" w:rsidRDefault="00174577" w:rsidP="00174577">
            <w:pPr>
              <w:jc w:val="right"/>
              <w:rPr>
                <w:rFonts w:cs="Arial"/>
              </w:rPr>
            </w:pPr>
            <w:r>
              <w:rPr>
                <w:rFonts w:cs="Arial"/>
              </w:rPr>
              <w:t>90</w:t>
            </w:r>
          </w:p>
        </w:tc>
        <w:tc>
          <w:tcPr>
            <w:tcW w:w="720" w:type="dxa"/>
            <w:vAlign w:val="bottom"/>
          </w:tcPr>
          <w:p w14:paraId="73859993" w14:textId="77777777" w:rsidR="00174577" w:rsidRDefault="00174577" w:rsidP="00174577">
            <w:pPr>
              <w:jc w:val="right"/>
              <w:rPr>
                <w:rFonts w:cs="Arial"/>
              </w:rPr>
            </w:pPr>
            <w:r>
              <w:rPr>
                <w:rFonts w:cs="Arial"/>
              </w:rPr>
              <w:t>0.1</w:t>
            </w:r>
          </w:p>
        </w:tc>
        <w:tc>
          <w:tcPr>
            <w:tcW w:w="864" w:type="dxa"/>
            <w:vAlign w:val="bottom"/>
          </w:tcPr>
          <w:p w14:paraId="676194A9" w14:textId="77777777" w:rsidR="00174577" w:rsidRDefault="00174577" w:rsidP="00174577">
            <w:pPr>
              <w:jc w:val="right"/>
              <w:rPr>
                <w:rFonts w:cs="Arial"/>
              </w:rPr>
            </w:pPr>
            <w:r>
              <w:rPr>
                <w:rFonts w:cs="Arial"/>
              </w:rPr>
              <w:t>3,183</w:t>
            </w:r>
          </w:p>
        </w:tc>
        <w:tc>
          <w:tcPr>
            <w:tcW w:w="720" w:type="dxa"/>
            <w:vAlign w:val="bottom"/>
          </w:tcPr>
          <w:p w14:paraId="259105C4" w14:textId="77777777" w:rsidR="00174577" w:rsidRDefault="00174577" w:rsidP="00174577">
            <w:pPr>
              <w:jc w:val="right"/>
              <w:rPr>
                <w:rFonts w:cs="Arial"/>
              </w:rPr>
            </w:pPr>
            <w:r>
              <w:rPr>
                <w:rFonts w:cs="Arial"/>
              </w:rPr>
              <w:t>4.4</w:t>
            </w:r>
          </w:p>
        </w:tc>
        <w:tc>
          <w:tcPr>
            <w:tcW w:w="846" w:type="dxa"/>
            <w:vAlign w:val="bottom"/>
          </w:tcPr>
          <w:p w14:paraId="4796F909" w14:textId="77777777" w:rsidR="00174577" w:rsidRDefault="00174577" w:rsidP="00174577">
            <w:pPr>
              <w:jc w:val="right"/>
              <w:rPr>
                <w:rFonts w:cs="Arial"/>
              </w:rPr>
            </w:pPr>
            <w:r>
              <w:rPr>
                <w:rFonts w:cs="Arial"/>
              </w:rPr>
              <w:t>72,457</w:t>
            </w:r>
          </w:p>
        </w:tc>
        <w:tc>
          <w:tcPr>
            <w:tcW w:w="738" w:type="dxa"/>
            <w:vAlign w:val="bottom"/>
          </w:tcPr>
          <w:p w14:paraId="05DC9707" w14:textId="77777777" w:rsidR="00174577" w:rsidRDefault="00174577" w:rsidP="00174577">
            <w:pPr>
              <w:jc w:val="right"/>
              <w:rPr>
                <w:rFonts w:cs="Arial"/>
              </w:rPr>
            </w:pPr>
            <w:r>
              <w:rPr>
                <w:rFonts w:cs="Arial"/>
              </w:rPr>
              <w:t>100.0</w:t>
            </w:r>
          </w:p>
        </w:tc>
      </w:tr>
      <w:tr w:rsidR="00174577" w14:paraId="215635DD" w14:textId="77777777" w:rsidTr="00EC57C6">
        <w:trPr>
          <w:trHeight w:hRule="exact" w:val="216"/>
        </w:trPr>
        <w:tc>
          <w:tcPr>
            <w:tcW w:w="720" w:type="dxa"/>
          </w:tcPr>
          <w:p w14:paraId="1A5EE7CA" w14:textId="77777777" w:rsidR="00174577" w:rsidRDefault="00174577" w:rsidP="00174577">
            <w:pPr>
              <w:tabs>
                <w:tab w:val="left" w:pos="0"/>
              </w:tabs>
              <w:suppressAutoHyphens/>
              <w:jc w:val="right"/>
            </w:pPr>
          </w:p>
        </w:tc>
        <w:tc>
          <w:tcPr>
            <w:tcW w:w="720" w:type="dxa"/>
            <w:vAlign w:val="bottom"/>
          </w:tcPr>
          <w:p w14:paraId="45EEF5FE" w14:textId="77777777" w:rsidR="00174577" w:rsidRDefault="00174577" w:rsidP="00174577">
            <w:pPr>
              <w:tabs>
                <w:tab w:val="left" w:pos="0"/>
              </w:tabs>
              <w:suppressAutoHyphens/>
              <w:rPr>
                <w:b/>
              </w:rPr>
            </w:pPr>
            <w:r>
              <w:rPr>
                <w:b/>
              </w:rPr>
              <w:t>2013</w:t>
            </w:r>
          </w:p>
        </w:tc>
        <w:tc>
          <w:tcPr>
            <w:tcW w:w="864" w:type="dxa"/>
            <w:vAlign w:val="bottom"/>
          </w:tcPr>
          <w:p w14:paraId="7B5FE14B" w14:textId="77777777" w:rsidR="00174577" w:rsidRDefault="00174577" w:rsidP="00174577">
            <w:pPr>
              <w:jc w:val="right"/>
              <w:rPr>
                <w:rFonts w:cs="Arial"/>
              </w:rPr>
            </w:pPr>
            <w:r>
              <w:rPr>
                <w:rFonts w:cs="Arial"/>
              </w:rPr>
              <w:t>68,363</w:t>
            </w:r>
          </w:p>
        </w:tc>
        <w:tc>
          <w:tcPr>
            <w:tcW w:w="720" w:type="dxa"/>
            <w:vAlign w:val="bottom"/>
          </w:tcPr>
          <w:p w14:paraId="2852FA27" w14:textId="77777777" w:rsidR="00174577" w:rsidRDefault="00174577" w:rsidP="00174577">
            <w:pPr>
              <w:jc w:val="right"/>
              <w:rPr>
                <w:rFonts w:cs="Arial"/>
              </w:rPr>
            </w:pPr>
            <w:r>
              <w:rPr>
                <w:rFonts w:cs="Arial"/>
              </w:rPr>
              <w:t>95.5</w:t>
            </w:r>
          </w:p>
        </w:tc>
        <w:tc>
          <w:tcPr>
            <w:tcW w:w="133" w:type="dxa"/>
            <w:vAlign w:val="bottom"/>
          </w:tcPr>
          <w:p w14:paraId="1253600B" w14:textId="77777777" w:rsidR="00174577" w:rsidRDefault="00174577" w:rsidP="00174577">
            <w:pPr>
              <w:jc w:val="right"/>
              <w:rPr>
                <w:rFonts w:cs="Arial"/>
              </w:rPr>
            </w:pPr>
          </w:p>
        </w:tc>
        <w:tc>
          <w:tcPr>
            <w:tcW w:w="731" w:type="dxa"/>
            <w:tcBorders>
              <w:left w:val="nil"/>
            </w:tcBorders>
            <w:vAlign w:val="bottom"/>
          </w:tcPr>
          <w:p w14:paraId="2398507A" w14:textId="77777777" w:rsidR="00174577" w:rsidRDefault="00174577" w:rsidP="00174577">
            <w:pPr>
              <w:jc w:val="right"/>
              <w:rPr>
                <w:rFonts w:cs="Arial"/>
              </w:rPr>
            </w:pPr>
            <w:r>
              <w:rPr>
                <w:rFonts w:cs="Arial"/>
              </w:rPr>
              <w:t>3,164</w:t>
            </w:r>
          </w:p>
        </w:tc>
        <w:tc>
          <w:tcPr>
            <w:tcW w:w="720" w:type="dxa"/>
            <w:vAlign w:val="bottom"/>
          </w:tcPr>
          <w:p w14:paraId="255420EE" w14:textId="77777777" w:rsidR="00174577" w:rsidRDefault="00174577" w:rsidP="00174577">
            <w:pPr>
              <w:jc w:val="right"/>
              <w:rPr>
                <w:rFonts w:cs="Arial"/>
              </w:rPr>
            </w:pPr>
            <w:r>
              <w:rPr>
                <w:rFonts w:cs="Arial"/>
              </w:rPr>
              <w:t>4.4</w:t>
            </w:r>
          </w:p>
        </w:tc>
        <w:tc>
          <w:tcPr>
            <w:tcW w:w="864" w:type="dxa"/>
            <w:vAlign w:val="bottom"/>
          </w:tcPr>
          <w:p w14:paraId="277FFE50" w14:textId="77777777" w:rsidR="00174577" w:rsidRDefault="00174577" w:rsidP="00174577">
            <w:pPr>
              <w:jc w:val="right"/>
              <w:rPr>
                <w:rFonts w:cs="Arial"/>
              </w:rPr>
            </w:pPr>
            <w:r>
              <w:rPr>
                <w:rFonts w:cs="Arial"/>
              </w:rPr>
              <w:t>91</w:t>
            </w:r>
          </w:p>
        </w:tc>
        <w:tc>
          <w:tcPr>
            <w:tcW w:w="720" w:type="dxa"/>
            <w:vAlign w:val="bottom"/>
          </w:tcPr>
          <w:p w14:paraId="744C1136" w14:textId="77777777" w:rsidR="00174577" w:rsidRDefault="00174577" w:rsidP="00174577">
            <w:pPr>
              <w:jc w:val="right"/>
              <w:rPr>
                <w:rFonts w:cs="Arial"/>
              </w:rPr>
            </w:pPr>
            <w:r>
              <w:rPr>
                <w:rFonts w:cs="Arial"/>
              </w:rPr>
              <w:t>0.1</w:t>
            </w:r>
          </w:p>
        </w:tc>
        <w:tc>
          <w:tcPr>
            <w:tcW w:w="864" w:type="dxa"/>
            <w:vAlign w:val="bottom"/>
          </w:tcPr>
          <w:p w14:paraId="253D2FC4" w14:textId="77777777" w:rsidR="00174577" w:rsidRDefault="00174577" w:rsidP="00174577">
            <w:pPr>
              <w:jc w:val="right"/>
              <w:rPr>
                <w:rFonts w:cs="Arial"/>
              </w:rPr>
            </w:pPr>
            <w:r>
              <w:rPr>
                <w:rFonts w:cs="Arial"/>
              </w:rPr>
              <w:t>3,255</w:t>
            </w:r>
          </w:p>
        </w:tc>
        <w:tc>
          <w:tcPr>
            <w:tcW w:w="720" w:type="dxa"/>
            <w:vAlign w:val="bottom"/>
          </w:tcPr>
          <w:p w14:paraId="375E4274" w14:textId="77777777" w:rsidR="00174577" w:rsidRDefault="00174577" w:rsidP="00174577">
            <w:pPr>
              <w:jc w:val="right"/>
              <w:rPr>
                <w:rFonts w:cs="Arial"/>
              </w:rPr>
            </w:pPr>
            <w:r>
              <w:rPr>
                <w:rFonts w:cs="Arial"/>
              </w:rPr>
              <w:t>4.5</w:t>
            </w:r>
          </w:p>
        </w:tc>
        <w:tc>
          <w:tcPr>
            <w:tcW w:w="846" w:type="dxa"/>
            <w:vAlign w:val="bottom"/>
          </w:tcPr>
          <w:p w14:paraId="36282439" w14:textId="77777777" w:rsidR="00174577" w:rsidRDefault="00174577" w:rsidP="00174577">
            <w:pPr>
              <w:jc w:val="right"/>
              <w:rPr>
                <w:rFonts w:cs="Arial"/>
              </w:rPr>
            </w:pPr>
            <w:r>
              <w:rPr>
                <w:rFonts w:cs="Arial"/>
              </w:rPr>
              <w:t>71,618</w:t>
            </w:r>
          </w:p>
        </w:tc>
        <w:tc>
          <w:tcPr>
            <w:tcW w:w="738" w:type="dxa"/>
            <w:vAlign w:val="bottom"/>
          </w:tcPr>
          <w:p w14:paraId="3D026E82" w14:textId="77777777" w:rsidR="00174577" w:rsidRDefault="00174577" w:rsidP="00174577">
            <w:pPr>
              <w:jc w:val="right"/>
              <w:rPr>
                <w:rFonts w:cs="Arial"/>
              </w:rPr>
            </w:pPr>
            <w:r>
              <w:rPr>
                <w:rFonts w:cs="Arial"/>
              </w:rPr>
              <w:t>100.0</w:t>
            </w:r>
          </w:p>
        </w:tc>
      </w:tr>
      <w:tr w:rsidR="00174577" w14:paraId="5FE0D08B" w14:textId="77777777" w:rsidTr="00EC57C6">
        <w:trPr>
          <w:trHeight w:hRule="exact" w:val="216"/>
        </w:trPr>
        <w:tc>
          <w:tcPr>
            <w:tcW w:w="720" w:type="dxa"/>
          </w:tcPr>
          <w:p w14:paraId="035D2173" w14:textId="77777777" w:rsidR="00174577" w:rsidRDefault="00174577" w:rsidP="00174577">
            <w:pPr>
              <w:tabs>
                <w:tab w:val="left" w:pos="0"/>
              </w:tabs>
              <w:suppressAutoHyphens/>
              <w:jc w:val="right"/>
            </w:pPr>
          </w:p>
        </w:tc>
        <w:tc>
          <w:tcPr>
            <w:tcW w:w="720" w:type="dxa"/>
            <w:vAlign w:val="bottom"/>
          </w:tcPr>
          <w:p w14:paraId="26D8FB2A" w14:textId="77777777" w:rsidR="00174577" w:rsidRDefault="00174577" w:rsidP="00174577">
            <w:pPr>
              <w:tabs>
                <w:tab w:val="left" w:pos="0"/>
              </w:tabs>
              <w:suppressAutoHyphens/>
              <w:rPr>
                <w:b/>
              </w:rPr>
            </w:pPr>
            <w:r>
              <w:rPr>
                <w:b/>
              </w:rPr>
              <w:t>2014</w:t>
            </w:r>
          </w:p>
        </w:tc>
        <w:tc>
          <w:tcPr>
            <w:tcW w:w="864" w:type="dxa"/>
            <w:vAlign w:val="bottom"/>
          </w:tcPr>
          <w:p w14:paraId="6D28518C" w14:textId="77777777" w:rsidR="00174577" w:rsidRDefault="00174577" w:rsidP="00174577">
            <w:pPr>
              <w:jc w:val="right"/>
              <w:rPr>
                <w:rFonts w:cs="Arial"/>
              </w:rPr>
            </w:pPr>
            <w:r>
              <w:rPr>
                <w:rFonts w:cs="Arial"/>
              </w:rPr>
              <w:t>68,800</w:t>
            </w:r>
          </w:p>
        </w:tc>
        <w:tc>
          <w:tcPr>
            <w:tcW w:w="720" w:type="dxa"/>
            <w:vAlign w:val="bottom"/>
          </w:tcPr>
          <w:p w14:paraId="3ECD5927" w14:textId="77777777" w:rsidR="00174577" w:rsidRDefault="00174577" w:rsidP="00174577">
            <w:pPr>
              <w:jc w:val="right"/>
              <w:rPr>
                <w:rFonts w:cs="Arial"/>
              </w:rPr>
            </w:pPr>
            <w:r>
              <w:rPr>
                <w:rFonts w:cs="Arial"/>
              </w:rPr>
              <w:t>95.7</w:t>
            </w:r>
          </w:p>
        </w:tc>
        <w:tc>
          <w:tcPr>
            <w:tcW w:w="133" w:type="dxa"/>
            <w:vAlign w:val="bottom"/>
          </w:tcPr>
          <w:p w14:paraId="66E1F938" w14:textId="77777777" w:rsidR="00174577" w:rsidRDefault="00174577" w:rsidP="00174577">
            <w:pPr>
              <w:jc w:val="right"/>
              <w:rPr>
                <w:rFonts w:cs="Arial"/>
              </w:rPr>
            </w:pPr>
          </w:p>
        </w:tc>
        <w:tc>
          <w:tcPr>
            <w:tcW w:w="731" w:type="dxa"/>
            <w:tcBorders>
              <w:left w:val="nil"/>
            </w:tcBorders>
            <w:vAlign w:val="bottom"/>
          </w:tcPr>
          <w:p w14:paraId="0622C133" w14:textId="77777777" w:rsidR="00174577" w:rsidRDefault="00174577" w:rsidP="00174577">
            <w:pPr>
              <w:jc w:val="right"/>
              <w:rPr>
                <w:rFonts w:cs="Arial"/>
              </w:rPr>
            </w:pPr>
            <w:r>
              <w:rPr>
                <w:rFonts w:cs="Arial"/>
              </w:rPr>
              <w:t>2,984</w:t>
            </w:r>
          </w:p>
        </w:tc>
        <w:tc>
          <w:tcPr>
            <w:tcW w:w="720" w:type="dxa"/>
            <w:vAlign w:val="bottom"/>
          </w:tcPr>
          <w:p w14:paraId="7E5A6B8F" w14:textId="77777777" w:rsidR="00174577" w:rsidRDefault="00174577" w:rsidP="00174577">
            <w:pPr>
              <w:jc w:val="right"/>
              <w:rPr>
                <w:rFonts w:cs="Arial"/>
              </w:rPr>
            </w:pPr>
            <w:r>
              <w:rPr>
                <w:rFonts w:cs="Arial"/>
              </w:rPr>
              <w:t>4.2</w:t>
            </w:r>
          </w:p>
        </w:tc>
        <w:tc>
          <w:tcPr>
            <w:tcW w:w="864" w:type="dxa"/>
            <w:vAlign w:val="bottom"/>
          </w:tcPr>
          <w:p w14:paraId="6DDD4954" w14:textId="77777777" w:rsidR="00174577" w:rsidRDefault="00174577" w:rsidP="00174577">
            <w:pPr>
              <w:jc w:val="right"/>
              <w:rPr>
                <w:rFonts w:cs="Arial"/>
              </w:rPr>
            </w:pPr>
            <w:r>
              <w:rPr>
                <w:rFonts w:cs="Arial"/>
              </w:rPr>
              <w:t>83</w:t>
            </w:r>
          </w:p>
        </w:tc>
        <w:tc>
          <w:tcPr>
            <w:tcW w:w="720" w:type="dxa"/>
            <w:vAlign w:val="bottom"/>
          </w:tcPr>
          <w:p w14:paraId="5D53096F" w14:textId="77777777" w:rsidR="00174577" w:rsidRDefault="00174577" w:rsidP="00174577">
            <w:pPr>
              <w:jc w:val="right"/>
              <w:rPr>
                <w:rFonts w:cs="Arial"/>
              </w:rPr>
            </w:pPr>
            <w:r>
              <w:rPr>
                <w:rFonts w:cs="Arial"/>
              </w:rPr>
              <w:t>0.1</w:t>
            </w:r>
          </w:p>
        </w:tc>
        <w:tc>
          <w:tcPr>
            <w:tcW w:w="864" w:type="dxa"/>
            <w:vAlign w:val="bottom"/>
          </w:tcPr>
          <w:p w14:paraId="559DD325" w14:textId="77777777" w:rsidR="00174577" w:rsidRDefault="00174577" w:rsidP="00174577">
            <w:pPr>
              <w:jc w:val="right"/>
              <w:rPr>
                <w:rFonts w:cs="Arial"/>
              </w:rPr>
            </w:pPr>
            <w:r>
              <w:rPr>
                <w:rFonts w:cs="Arial"/>
              </w:rPr>
              <w:t>3,067</w:t>
            </w:r>
          </w:p>
        </w:tc>
        <w:tc>
          <w:tcPr>
            <w:tcW w:w="720" w:type="dxa"/>
            <w:vAlign w:val="bottom"/>
          </w:tcPr>
          <w:p w14:paraId="22BA1AE5" w14:textId="77777777" w:rsidR="00174577" w:rsidRDefault="00174577" w:rsidP="00174577">
            <w:pPr>
              <w:jc w:val="right"/>
              <w:rPr>
                <w:rFonts w:cs="Arial"/>
              </w:rPr>
            </w:pPr>
            <w:r>
              <w:rPr>
                <w:rFonts w:cs="Arial"/>
              </w:rPr>
              <w:t>4.3</w:t>
            </w:r>
          </w:p>
        </w:tc>
        <w:tc>
          <w:tcPr>
            <w:tcW w:w="846" w:type="dxa"/>
            <w:vAlign w:val="bottom"/>
          </w:tcPr>
          <w:p w14:paraId="58A67E9C" w14:textId="77777777" w:rsidR="00174577" w:rsidRDefault="00174577" w:rsidP="00174577">
            <w:pPr>
              <w:jc w:val="right"/>
              <w:rPr>
                <w:rFonts w:cs="Arial"/>
              </w:rPr>
            </w:pPr>
            <w:r>
              <w:rPr>
                <w:rFonts w:cs="Arial"/>
              </w:rPr>
              <w:t>71,867</w:t>
            </w:r>
          </w:p>
        </w:tc>
        <w:tc>
          <w:tcPr>
            <w:tcW w:w="738" w:type="dxa"/>
            <w:vAlign w:val="bottom"/>
          </w:tcPr>
          <w:p w14:paraId="06540217" w14:textId="77777777" w:rsidR="00174577" w:rsidRDefault="00174577" w:rsidP="00174577">
            <w:pPr>
              <w:jc w:val="right"/>
              <w:rPr>
                <w:rFonts w:cs="Arial"/>
              </w:rPr>
            </w:pPr>
            <w:r>
              <w:rPr>
                <w:rFonts w:cs="Arial"/>
              </w:rPr>
              <w:t>100.0</w:t>
            </w:r>
          </w:p>
        </w:tc>
      </w:tr>
      <w:tr w:rsidR="00174577" w14:paraId="344E5859" w14:textId="77777777" w:rsidTr="00EC57C6">
        <w:trPr>
          <w:trHeight w:hRule="exact" w:val="216"/>
        </w:trPr>
        <w:tc>
          <w:tcPr>
            <w:tcW w:w="720" w:type="dxa"/>
          </w:tcPr>
          <w:p w14:paraId="4EAD5A6F" w14:textId="77777777" w:rsidR="00174577" w:rsidRDefault="00174577" w:rsidP="00174577">
            <w:pPr>
              <w:tabs>
                <w:tab w:val="left" w:pos="0"/>
              </w:tabs>
              <w:suppressAutoHyphens/>
              <w:jc w:val="right"/>
            </w:pPr>
          </w:p>
        </w:tc>
        <w:tc>
          <w:tcPr>
            <w:tcW w:w="720" w:type="dxa"/>
            <w:vAlign w:val="bottom"/>
          </w:tcPr>
          <w:p w14:paraId="6B732A6A" w14:textId="77777777" w:rsidR="00174577" w:rsidRDefault="00174577" w:rsidP="00174577">
            <w:pPr>
              <w:tabs>
                <w:tab w:val="left" w:pos="0"/>
              </w:tabs>
              <w:suppressAutoHyphens/>
              <w:rPr>
                <w:b/>
              </w:rPr>
            </w:pPr>
            <w:r>
              <w:rPr>
                <w:b/>
              </w:rPr>
              <w:t>2015</w:t>
            </w:r>
          </w:p>
        </w:tc>
        <w:tc>
          <w:tcPr>
            <w:tcW w:w="864" w:type="dxa"/>
            <w:vAlign w:val="bottom"/>
          </w:tcPr>
          <w:p w14:paraId="3C2F1966" w14:textId="77777777" w:rsidR="00174577" w:rsidRDefault="00174577" w:rsidP="00174577">
            <w:pPr>
              <w:jc w:val="right"/>
              <w:rPr>
                <w:rFonts w:cs="Arial"/>
              </w:rPr>
            </w:pPr>
            <w:r>
              <w:rPr>
                <w:rFonts w:cs="Arial"/>
              </w:rPr>
              <w:t>68,756</w:t>
            </w:r>
          </w:p>
        </w:tc>
        <w:tc>
          <w:tcPr>
            <w:tcW w:w="720" w:type="dxa"/>
            <w:vAlign w:val="bottom"/>
          </w:tcPr>
          <w:p w14:paraId="75EE1F50" w14:textId="77777777" w:rsidR="00174577" w:rsidRDefault="00174577" w:rsidP="00174577">
            <w:pPr>
              <w:jc w:val="right"/>
              <w:rPr>
                <w:rFonts w:cs="Arial"/>
              </w:rPr>
            </w:pPr>
            <w:r>
              <w:rPr>
                <w:rFonts w:cs="Arial"/>
              </w:rPr>
              <w:t>96.2</w:t>
            </w:r>
          </w:p>
        </w:tc>
        <w:tc>
          <w:tcPr>
            <w:tcW w:w="133" w:type="dxa"/>
            <w:vAlign w:val="bottom"/>
          </w:tcPr>
          <w:p w14:paraId="4B344848" w14:textId="77777777" w:rsidR="00174577" w:rsidRDefault="00174577" w:rsidP="00174577">
            <w:pPr>
              <w:jc w:val="right"/>
              <w:rPr>
                <w:rFonts w:cs="Arial"/>
              </w:rPr>
            </w:pPr>
          </w:p>
        </w:tc>
        <w:tc>
          <w:tcPr>
            <w:tcW w:w="731" w:type="dxa"/>
            <w:tcBorders>
              <w:left w:val="nil"/>
            </w:tcBorders>
            <w:vAlign w:val="bottom"/>
          </w:tcPr>
          <w:p w14:paraId="2FC5D4B0" w14:textId="77777777" w:rsidR="00174577" w:rsidRDefault="00174577" w:rsidP="00174577">
            <w:pPr>
              <w:jc w:val="right"/>
              <w:rPr>
                <w:rFonts w:cs="Arial"/>
              </w:rPr>
            </w:pPr>
            <w:r>
              <w:rPr>
                <w:rFonts w:cs="Arial"/>
              </w:rPr>
              <w:t>2,671</w:t>
            </w:r>
          </w:p>
        </w:tc>
        <w:tc>
          <w:tcPr>
            <w:tcW w:w="720" w:type="dxa"/>
            <w:vAlign w:val="bottom"/>
          </w:tcPr>
          <w:p w14:paraId="537D384E" w14:textId="77777777" w:rsidR="00174577" w:rsidRDefault="00174577" w:rsidP="00174577">
            <w:pPr>
              <w:jc w:val="right"/>
              <w:rPr>
                <w:rFonts w:cs="Arial"/>
              </w:rPr>
            </w:pPr>
            <w:r>
              <w:rPr>
                <w:rFonts w:cs="Arial"/>
              </w:rPr>
              <w:t>3.7</w:t>
            </w:r>
          </w:p>
        </w:tc>
        <w:tc>
          <w:tcPr>
            <w:tcW w:w="864" w:type="dxa"/>
            <w:vAlign w:val="bottom"/>
          </w:tcPr>
          <w:p w14:paraId="05E5F669" w14:textId="77777777" w:rsidR="00174577" w:rsidRDefault="00174577" w:rsidP="00174577">
            <w:pPr>
              <w:jc w:val="right"/>
              <w:rPr>
                <w:rFonts w:cs="Arial"/>
              </w:rPr>
            </w:pPr>
            <w:r>
              <w:rPr>
                <w:rFonts w:cs="Arial"/>
              </w:rPr>
              <w:t>57</w:t>
            </w:r>
          </w:p>
        </w:tc>
        <w:tc>
          <w:tcPr>
            <w:tcW w:w="720" w:type="dxa"/>
            <w:vAlign w:val="bottom"/>
          </w:tcPr>
          <w:p w14:paraId="622AC71A" w14:textId="77777777" w:rsidR="00174577" w:rsidRDefault="00174577" w:rsidP="00174577">
            <w:pPr>
              <w:jc w:val="right"/>
              <w:rPr>
                <w:rFonts w:cs="Arial"/>
              </w:rPr>
            </w:pPr>
            <w:r>
              <w:rPr>
                <w:rFonts w:cs="Arial"/>
              </w:rPr>
              <w:t>0.1</w:t>
            </w:r>
          </w:p>
        </w:tc>
        <w:tc>
          <w:tcPr>
            <w:tcW w:w="864" w:type="dxa"/>
            <w:vAlign w:val="bottom"/>
          </w:tcPr>
          <w:p w14:paraId="1E2509B0" w14:textId="77777777" w:rsidR="00174577" w:rsidRDefault="00174577" w:rsidP="00174577">
            <w:pPr>
              <w:jc w:val="right"/>
              <w:rPr>
                <w:rFonts w:cs="Arial"/>
              </w:rPr>
            </w:pPr>
            <w:r>
              <w:rPr>
                <w:rFonts w:cs="Arial"/>
              </w:rPr>
              <w:t>2,728</w:t>
            </w:r>
          </w:p>
        </w:tc>
        <w:tc>
          <w:tcPr>
            <w:tcW w:w="720" w:type="dxa"/>
            <w:vAlign w:val="bottom"/>
          </w:tcPr>
          <w:p w14:paraId="0DF1653B" w14:textId="77777777" w:rsidR="00174577" w:rsidRDefault="00174577" w:rsidP="00174577">
            <w:pPr>
              <w:jc w:val="right"/>
              <w:rPr>
                <w:rFonts w:cs="Arial"/>
              </w:rPr>
            </w:pPr>
            <w:r>
              <w:rPr>
                <w:rFonts w:cs="Arial"/>
              </w:rPr>
              <w:t>3.8</w:t>
            </w:r>
          </w:p>
        </w:tc>
        <w:tc>
          <w:tcPr>
            <w:tcW w:w="846" w:type="dxa"/>
            <w:vAlign w:val="bottom"/>
          </w:tcPr>
          <w:p w14:paraId="00C53612" w14:textId="77777777" w:rsidR="00174577" w:rsidRDefault="00174577" w:rsidP="00174577">
            <w:pPr>
              <w:jc w:val="right"/>
              <w:rPr>
                <w:rFonts w:cs="Arial"/>
              </w:rPr>
            </w:pPr>
            <w:r>
              <w:rPr>
                <w:rFonts w:cs="Arial"/>
              </w:rPr>
              <w:t>71,484</w:t>
            </w:r>
          </w:p>
        </w:tc>
        <w:tc>
          <w:tcPr>
            <w:tcW w:w="738" w:type="dxa"/>
            <w:vAlign w:val="bottom"/>
          </w:tcPr>
          <w:p w14:paraId="28B7F568" w14:textId="77777777" w:rsidR="00174577" w:rsidRDefault="00174577" w:rsidP="00174577">
            <w:pPr>
              <w:jc w:val="right"/>
              <w:rPr>
                <w:rFonts w:cs="Arial"/>
              </w:rPr>
            </w:pPr>
            <w:r>
              <w:rPr>
                <w:rFonts w:cs="Arial"/>
              </w:rPr>
              <w:t>100.0</w:t>
            </w:r>
          </w:p>
        </w:tc>
      </w:tr>
      <w:tr w:rsidR="00174577" w14:paraId="4F0444A5" w14:textId="77777777" w:rsidTr="00EC57C6">
        <w:trPr>
          <w:trHeight w:hRule="exact" w:val="216"/>
        </w:trPr>
        <w:tc>
          <w:tcPr>
            <w:tcW w:w="720" w:type="dxa"/>
          </w:tcPr>
          <w:p w14:paraId="3CA00AD6" w14:textId="77777777" w:rsidR="00174577" w:rsidRDefault="00174577" w:rsidP="00174577">
            <w:pPr>
              <w:tabs>
                <w:tab w:val="left" w:pos="0"/>
              </w:tabs>
              <w:suppressAutoHyphens/>
              <w:jc w:val="right"/>
            </w:pPr>
          </w:p>
        </w:tc>
        <w:tc>
          <w:tcPr>
            <w:tcW w:w="720" w:type="dxa"/>
            <w:vAlign w:val="bottom"/>
          </w:tcPr>
          <w:p w14:paraId="62CC9449" w14:textId="77777777" w:rsidR="00174577" w:rsidRDefault="00174577" w:rsidP="00174577">
            <w:pPr>
              <w:tabs>
                <w:tab w:val="left" w:pos="0"/>
              </w:tabs>
              <w:suppressAutoHyphens/>
              <w:rPr>
                <w:b/>
              </w:rPr>
            </w:pPr>
            <w:r>
              <w:rPr>
                <w:b/>
              </w:rPr>
              <w:t>2016</w:t>
            </w:r>
          </w:p>
        </w:tc>
        <w:tc>
          <w:tcPr>
            <w:tcW w:w="864" w:type="dxa"/>
            <w:vAlign w:val="bottom"/>
          </w:tcPr>
          <w:p w14:paraId="5D61A343" w14:textId="77777777" w:rsidR="00174577" w:rsidRDefault="00174577" w:rsidP="00174577">
            <w:pPr>
              <w:jc w:val="right"/>
              <w:rPr>
                <w:rFonts w:cs="Arial"/>
              </w:rPr>
            </w:pPr>
            <w:r>
              <w:rPr>
                <w:rFonts w:cs="Arial"/>
              </w:rPr>
              <w:t>68,660</w:t>
            </w:r>
          </w:p>
        </w:tc>
        <w:tc>
          <w:tcPr>
            <w:tcW w:w="720" w:type="dxa"/>
            <w:vAlign w:val="bottom"/>
          </w:tcPr>
          <w:p w14:paraId="05C12D04" w14:textId="77777777" w:rsidR="00174577" w:rsidRDefault="00174577" w:rsidP="00174577">
            <w:pPr>
              <w:jc w:val="right"/>
              <w:rPr>
                <w:rFonts w:cs="Arial"/>
              </w:rPr>
            </w:pPr>
            <w:r>
              <w:rPr>
                <w:rFonts w:cs="Arial"/>
              </w:rPr>
              <w:t>96.3</w:t>
            </w:r>
          </w:p>
        </w:tc>
        <w:tc>
          <w:tcPr>
            <w:tcW w:w="133" w:type="dxa"/>
            <w:vAlign w:val="bottom"/>
          </w:tcPr>
          <w:p w14:paraId="5EE8A69A" w14:textId="77777777" w:rsidR="00174577" w:rsidRDefault="00174577" w:rsidP="00174577">
            <w:pPr>
              <w:jc w:val="right"/>
              <w:rPr>
                <w:rFonts w:cs="Arial"/>
              </w:rPr>
            </w:pPr>
          </w:p>
        </w:tc>
        <w:tc>
          <w:tcPr>
            <w:tcW w:w="731" w:type="dxa"/>
            <w:tcBorders>
              <w:left w:val="nil"/>
            </w:tcBorders>
            <w:vAlign w:val="bottom"/>
          </w:tcPr>
          <w:p w14:paraId="1E4C4BF9" w14:textId="77777777" w:rsidR="00174577" w:rsidRDefault="00174577" w:rsidP="00174577">
            <w:pPr>
              <w:jc w:val="right"/>
              <w:rPr>
                <w:rFonts w:cs="Arial"/>
              </w:rPr>
            </w:pPr>
            <w:r>
              <w:rPr>
                <w:rFonts w:cs="Arial"/>
              </w:rPr>
              <w:t>2,569</w:t>
            </w:r>
          </w:p>
        </w:tc>
        <w:tc>
          <w:tcPr>
            <w:tcW w:w="720" w:type="dxa"/>
            <w:vAlign w:val="bottom"/>
          </w:tcPr>
          <w:p w14:paraId="700B43C1" w14:textId="77777777" w:rsidR="00174577" w:rsidRDefault="00174577" w:rsidP="00174577">
            <w:pPr>
              <w:jc w:val="right"/>
              <w:rPr>
                <w:rFonts w:cs="Arial"/>
              </w:rPr>
            </w:pPr>
            <w:r>
              <w:rPr>
                <w:rFonts w:cs="Arial"/>
              </w:rPr>
              <w:t>3.6</w:t>
            </w:r>
          </w:p>
        </w:tc>
        <w:tc>
          <w:tcPr>
            <w:tcW w:w="864" w:type="dxa"/>
            <w:vAlign w:val="bottom"/>
          </w:tcPr>
          <w:p w14:paraId="7B333B12" w14:textId="77777777" w:rsidR="00174577" w:rsidRDefault="00174577" w:rsidP="00174577">
            <w:pPr>
              <w:jc w:val="right"/>
              <w:rPr>
                <w:rFonts w:cs="Arial"/>
              </w:rPr>
            </w:pPr>
            <w:r>
              <w:rPr>
                <w:rFonts w:cs="Arial"/>
              </w:rPr>
              <w:t>90</w:t>
            </w:r>
          </w:p>
        </w:tc>
        <w:tc>
          <w:tcPr>
            <w:tcW w:w="720" w:type="dxa"/>
            <w:vAlign w:val="bottom"/>
          </w:tcPr>
          <w:p w14:paraId="776E1A65" w14:textId="77777777" w:rsidR="00174577" w:rsidRDefault="00174577" w:rsidP="00174577">
            <w:pPr>
              <w:jc w:val="right"/>
              <w:rPr>
                <w:rFonts w:cs="Arial"/>
              </w:rPr>
            </w:pPr>
            <w:r>
              <w:rPr>
                <w:rFonts w:cs="Arial"/>
              </w:rPr>
              <w:t>0.1</w:t>
            </w:r>
          </w:p>
        </w:tc>
        <w:tc>
          <w:tcPr>
            <w:tcW w:w="864" w:type="dxa"/>
            <w:vAlign w:val="bottom"/>
          </w:tcPr>
          <w:p w14:paraId="55F79471" w14:textId="77777777" w:rsidR="00174577" w:rsidRDefault="00174577" w:rsidP="00174577">
            <w:pPr>
              <w:jc w:val="right"/>
              <w:rPr>
                <w:rFonts w:cs="Arial"/>
              </w:rPr>
            </w:pPr>
            <w:r>
              <w:rPr>
                <w:rFonts w:cs="Arial"/>
              </w:rPr>
              <w:t>2,659</w:t>
            </w:r>
          </w:p>
        </w:tc>
        <w:tc>
          <w:tcPr>
            <w:tcW w:w="720" w:type="dxa"/>
            <w:vAlign w:val="bottom"/>
          </w:tcPr>
          <w:p w14:paraId="1606A7B8" w14:textId="77777777" w:rsidR="00174577" w:rsidRDefault="00174577" w:rsidP="00174577">
            <w:pPr>
              <w:jc w:val="right"/>
              <w:rPr>
                <w:rFonts w:cs="Arial"/>
              </w:rPr>
            </w:pPr>
            <w:r>
              <w:rPr>
                <w:rFonts w:cs="Arial"/>
              </w:rPr>
              <w:t>3.7</w:t>
            </w:r>
          </w:p>
        </w:tc>
        <w:tc>
          <w:tcPr>
            <w:tcW w:w="846" w:type="dxa"/>
            <w:vAlign w:val="bottom"/>
          </w:tcPr>
          <w:p w14:paraId="185CEA34" w14:textId="77777777" w:rsidR="00174577" w:rsidRDefault="00174577" w:rsidP="00174577">
            <w:pPr>
              <w:jc w:val="right"/>
              <w:rPr>
                <w:rFonts w:cs="Arial"/>
              </w:rPr>
            </w:pPr>
            <w:r>
              <w:rPr>
                <w:rFonts w:cs="Arial"/>
              </w:rPr>
              <w:t>71,319</w:t>
            </w:r>
          </w:p>
        </w:tc>
        <w:tc>
          <w:tcPr>
            <w:tcW w:w="738" w:type="dxa"/>
            <w:vAlign w:val="bottom"/>
          </w:tcPr>
          <w:p w14:paraId="3F9194BF" w14:textId="77777777" w:rsidR="00174577" w:rsidRDefault="00174577" w:rsidP="00174577">
            <w:pPr>
              <w:jc w:val="right"/>
              <w:rPr>
                <w:rFonts w:cs="Arial"/>
              </w:rPr>
            </w:pPr>
            <w:r>
              <w:rPr>
                <w:rFonts w:cs="Arial"/>
              </w:rPr>
              <w:t>100.0</w:t>
            </w:r>
          </w:p>
        </w:tc>
      </w:tr>
      <w:tr w:rsidR="00174577" w14:paraId="094F86F0" w14:textId="77777777" w:rsidTr="00EC57C6">
        <w:trPr>
          <w:trHeight w:hRule="exact" w:val="216"/>
        </w:trPr>
        <w:tc>
          <w:tcPr>
            <w:tcW w:w="720" w:type="dxa"/>
          </w:tcPr>
          <w:p w14:paraId="71CA3EF0" w14:textId="77777777" w:rsidR="00174577" w:rsidRDefault="00174577" w:rsidP="00174577">
            <w:pPr>
              <w:tabs>
                <w:tab w:val="left" w:pos="0"/>
              </w:tabs>
              <w:suppressAutoHyphens/>
              <w:jc w:val="right"/>
            </w:pPr>
          </w:p>
        </w:tc>
        <w:tc>
          <w:tcPr>
            <w:tcW w:w="720" w:type="dxa"/>
            <w:vAlign w:val="bottom"/>
          </w:tcPr>
          <w:p w14:paraId="76DD6496" w14:textId="77777777" w:rsidR="00174577" w:rsidRDefault="00174577" w:rsidP="00174577">
            <w:pPr>
              <w:tabs>
                <w:tab w:val="left" w:pos="0"/>
              </w:tabs>
              <w:suppressAutoHyphens/>
              <w:rPr>
                <w:b/>
              </w:rPr>
            </w:pPr>
            <w:r>
              <w:rPr>
                <w:b/>
              </w:rPr>
              <w:t>2017</w:t>
            </w:r>
          </w:p>
        </w:tc>
        <w:tc>
          <w:tcPr>
            <w:tcW w:w="864" w:type="dxa"/>
            <w:vAlign w:val="bottom"/>
          </w:tcPr>
          <w:p w14:paraId="2668C1CF" w14:textId="77777777" w:rsidR="00174577" w:rsidRDefault="00174577" w:rsidP="00174577">
            <w:pPr>
              <w:jc w:val="right"/>
              <w:rPr>
                <w:rFonts w:cs="Arial"/>
              </w:rPr>
            </w:pPr>
            <w:r>
              <w:rPr>
                <w:rFonts w:cs="Arial"/>
              </w:rPr>
              <w:t>68,134</w:t>
            </w:r>
          </w:p>
          <w:p w14:paraId="1BDFEAA8" w14:textId="77777777" w:rsidR="00174577" w:rsidRDefault="00174577" w:rsidP="00174577">
            <w:pPr>
              <w:jc w:val="right"/>
              <w:rPr>
                <w:rFonts w:cs="Arial"/>
              </w:rPr>
            </w:pPr>
          </w:p>
        </w:tc>
        <w:tc>
          <w:tcPr>
            <w:tcW w:w="720" w:type="dxa"/>
            <w:vAlign w:val="bottom"/>
          </w:tcPr>
          <w:p w14:paraId="7839FB4E" w14:textId="77777777" w:rsidR="00174577" w:rsidRDefault="00174577" w:rsidP="00174577">
            <w:pPr>
              <w:jc w:val="right"/>
              <w:rPr>
                <w:rFonts w:cs="Arial"/>
              </w:rPr>
            </w:pPr>
            <w:r>
              <w:rPr>
                <w:rFonts w:cs="Arial"/>
              </w:rPr>
              <w:t>96.4</w:t>
            </w:r>
          </w:p>
          <w:p w14:paraId="636ADC17" w14:textId="77777777" w:rsidR="00174577" w:rsidRDefault="00174577" w:rsidP="00174577">
            <w:pPr>
              <w:jc w:val="right"/>
              <w:rPr>
                <w:rFonts w:cs="Arial"/>
              </w:rPr>
            </w:pPr>
          </w:p>
        </w:tc>
        <w:tc>
          <w:tcPr>
            <w:tcW w:w="133" w:type="dxa"/>
            <w:vAlign w:val="bottom"/>
          </w:tcPr>
          <w:p w14:paraId="158A48D5" w14:textId="77777777" w:rsidR="00174577" w:rsidRDefault="00174577" w:rsidP="00174577">
            <w:pPr>
              <w:jc w:val="right"/>
              <w:rPr>
                <w:rFonts w:cs="Arial"/>
              </w:rPr>
            </w:pPr>
          </w:p>
        </w:tc>
        <w:tc>
          <w:tcPr>
            <w:tcW w:w="731" w:type="dxa"/>
            <w:tcBorders>
              <w:left w:val="nil"/>
            </w:tcBorders>
            <w:vAlign w:val="bottom"/>
          </w:tcPr>
          <w:p w14:paraId="7518CB1F" w14:textId="77777777" w:rsidR="00174577" w:rsidRDefault="00174577" w:rsidP="00174577">
            <w:pPr>
              <w:jc w:val="right"/>
              <w:rPr>
                <w:rFonts w:cs="Arial"/>
              </w:rPr>
            </w:pPr>
            <w:r>
              <w:rPr>
                <w:rFonts w:cs="Arial"/>
              </w:rPr>
              <w:t>2,523</w:t>
            </w:r>
          </w:p>
        </w:tc>
        <w:tc>
          <w:tcPr>
            <w:tcW w:w="720" w:type="dxa"/>
            <w:vAlign w:val="bottom"/>
          </w:tcPr>
          <w:p w14:paraId="533569DC" w14:textId="77777777" w:rsidR="00174577" w:rsidRDefault="00174577" w:rsidP="00174577">
            <w:pPr>
              <w:jc w:val="right"/>
              <w:rPr>
                <w:rFonts w:cs="Arial"/>
              </w:rPr>
            </w:pPr>
            <w:r>
              <w:rPr>
                <w:rFonts w:cs="Arial"/>
              </w:rPr>
              <w:t>3.6</w:t>
            </w:r>
          </w:p>
        </w:tc>
        <w:tc>
          <w:tcPr>
            <w:tcW w:w="864" w:type="dxa"/>
            <w:vAlign w:val="bottom"/>
          </w:tcPr>
          <w:p w14:paraId="432AF1AA" w14:textId="77777777" w:rsidR="00174577" w:rsidRDefault="00174577" w:rsidP="00174577">
            <w:pPr>
              <w:jc w:val="right"/>
              <w:rPr>
                <w:rFonts w:cs="Arial"/>
              </w:rPr>
            </w:pPr>
            <w:r>
              <w:rPr>
                <w:rFonts w:cs="Arial"/>
              </w:rPr>
              <w:t>47</w:t>
            </w:r>
          </w:p>
        </w:tc>
        <w:tc>
          <w:tcPr>
            <w:tcW w:w="720" w:type="dxa"/>
            <w:vAlign w:val="bottom"/>
          </w:tcPr>
          <w:p w14:paraId="6185F14E" w14:textId="77777777" w:rsidR="00174577" w:rsidRDefault="00174577" w:rsidP="00174577">
            <w:pPr>
              <w:jc w:val="right"/>
              <w:rPr>
                <w:rFonts w:cs="Arial"/>
              </w:rPr>
            </w:pPr>
            <w:r>
              <w:rPr>
                <w:rFonts w:cs="Arial"/>
              </w:rPr>
              <w:t>0.1</w:t>
            </w:r>
          </w:p>
        </w:tc>
        <w:tc>
          <w:tcPr>
            <w:tcW w:w="864" w:type="dxa"/>
            <w:vAlign w:val="bottom"/>
          </w:tcPr>
          <w:p w14:paraId="6A872269" w14:textId="77777777" w:rsidR="00174577" w:rsidRDefault="00174577" w:rsidP="00174577">
            <w:pPr>
              <w:jc w:val="right"/>
              <w:rPr>
                <w:rFonts w:cs="Arial"/>
              </w:rPr>
            </w:pPr>
            <w:r>
              <w:rPr>
                <w:rFonts w:cs="Arial"/>
              </w:rPr>
              <w:t>2,570</w:t>
            </w:r>
          </w:p>
        </w:tc>
        <w:tc>
          <w:tcPr>
            <w:tcW w:w="720" w:type="dxa"/>
            <w:vAlign w:val="bottom"/>
          </w:tcPr>
          <w:p w14:paraId="5D40179F" w14:textId="77777777" w:rsidR="00174577" w:rsidRDefault="00174577" w:rsidP="00174577">
            <w:pPr>
              <w:jc w:val="right"/>
              <w:rPr>
                <w:rFonts w:cs="Arial"/>
              </w:rPr>
            </w:pPr>
            <w:r>
              <w:rPr>
                <w:rFonts w:cs="Arial"/>
              </w:rPr>
              <w:t>3.6</w:t>
            </w:r>
          </w:p>
        </w:tc>
        <w:tc>
          <w:tcPr>
            <w:tcW w:w="846" w:type="dxa"/>
            <w:vAlign w:val="bottom"/>
          </w:tcPr>
          <w:p w14:paraId="7ED703CD" w14:textId="77777777" w:rsidR="00174577" w:rsidRDefault="00174577" w:rsidP="00174577">
            <w:pPr>
              <w:jc w:val="right"/>
              <w:rPr>
                <w:rFonts w:cs="Arial"/>
              </w:rPr>
            </w:pPr>
            <w:r>
              <w:rPr>
                <w:rFonts w:cs="Arial"/>
              </w:rPr>
              <w:t>70,704</w:t>
            </w:r>
          </w:p>
        </w:tc>
        <w:tc>
          <w:tcPr>
            <w:tcW w:w="738" w:type="dxa"/>
            <w:vAlign w:val="bottom"/>
          </w:tcPr>
          <w:p w14:paraId="19B9D5E6" w14:textId="77777777" w:rsidR="00174577" w:rsidRDefault="00174577" w:rsidP="00174577">
            <w:pPr>
              <w:jc w:val="right"/>
              <w:rPr>
                <w:rFonts w:cs="Arial"/>
              </w:rPr>
            </w:pPr>
            <w:r>
              <w:rPr>
                <w:rFonts w:cs="Arial"/>
              </w:rPr>
              <w:t>100.0</w:t>
            </w:r>
          </w:p>
        </w:tc>
      </w:tr>
      <w:tr w:rsidR="00174577" w14:paraId="32703179" w14:textId="77777777" w:rsidTr="00EC57C6">
        <w:trPr>
          <w:trHeight w:hRule="exact" w:val="216"/>
        </w:trPr>
        <w:tc>
          <w:tcPr>
            <w:tcW w:w="720" w:type="dxa"/>
          </w:tcPr>
          <w:p w14:paraId="4AF8695F" w14:textId="77777777" w:rsidR="00174577" w:rsidRDefault="00174577" w:rsidP="00174577">
            <w:pPr>
              <w:tabs>
                <w:tab w:val="left" w:pos="0"/>
              </w:tabs>
              <w:suppressAutoHyphens/>
              <w:jc w:val="right"/>
            </w:pPr>
          </w:p>
        </w:tc>
        <w:tc>
          <w:tcPr>
            <w:tcW w:w="720" w:type="dxa"/>
            <w:vAlign w:val="bottom"/>
          </w:tcPr>
          <w:p w14:paraId="36EF4697" w14:textId="77777777" w:rsidR="00174577" w:rsidRDefault="00174577" w:rsidP="00174577">
            <w:pPr>
              <w:tabs>
                <w:tab w:val="left" w:pos="0"/>
              </w:tabs>
              <w:suppressAutoHyphens/>
              <w:rPr>
                <w:b/>
              </w:rPr>
            </w:pPr>
            <w:r>
              <w:rPr>
                <w:b/>
              </w:rPr>
              <w:t>2018</w:t>
            </w:r>
          </w:p>
        </w:tc>
        <w:tc>
          <w:tcPr>
            <w:tcW w:w="864" w:type="dxa"/>
            <w:vAlign w:val="bottom"/>
          </w:tcPr>
          <w:p w14:paraId="1473E9F9" w14:textId="77777777" w:rsidR="00174577" w:rsidRDefault="00174577" w:rsidP="00174577">
            <w:pPr>
              <w:jc w:val="right"/>
              <w:rPr>
                <w:rFonts w:cs="Arial"/>
              </w:rPr>
            </w:pPr>
            <w:r>
              <w:rPr>
                <w:rFonts w:cs="Arial"/>
              </w:rPr>
              <w:t>65,469</w:t>
            </w:r>
          </w:p>
        </w:tc>
        <w:tc>
          <w:tcPr>
            <w:tcW w:w="720" w:type="dxa"/>
            <w:vAlign w:val="bottom"/>
          </w:tcPr>
          <w:p w14:paraId="3DE3A423" w14:textId="77777777" w:rsidR="00174577" w:rsidRDefault="00174577" w:rsidP="00174577">
            <w:pPr>
              <w:jc w:val="right"/>
              <w:rPr>
                <w:rFonts w:cs="Arial"/>
              </w:rPr>
            </w:pPr>
            <w:r>
              <w:rPr>
                <w:rFonts w:cs="Arial"/>
              </w:rPr>
              <w:t>96.5</w:t>
            </w:r>
          </w:p>
        </w:tc>
        <w:tc>
          <w:tcPr>
            <w:tcW w:w="133" w:type="dxa"/>
            <w:vAlign w:val="bottom"/>
          </w:tcPr>
          <w:p w14:paraId="611CB2C5" w14:textId="77777777" w:rsidR="00174577" w:rsidRDefault="00174577" w:rsidP="00174577">
            <w:pPr>
              <w:jc w:val="right"/>
              <w:rPr>
                <w:rFonts w:cs="Arial"/>
              </w:rPr>
            </w:pPr>
          </w:p>
        </w:tc>
        <w:tc>
          <w:tcPr>
            <w:tcW w:w="731" w:type="dxa"/>
            <w:tcBorders>
              <w:left w:val="nil"/>
            </w:tcBorders>
            <w:vAlign w:val="bottom"/>
          </w:tcPr>
          <w:p w14:paraId="25032A87" w14:textId="77777777" w:rsidR="00174577" w:rsidRDefault="00174577" w:rsidP="00174577">
            <w:pPr>
              <w:jc w:val="right"/>
              <w:rPr>
                <w:rFonts w:cs="Arial"/>
              </w:rPr>
            </w:pPr>
            <w:r>
              <w:rPr>
                <w:rFonts w:cs="Arial"/>
              </w:rPr>
              <w:t>2,304</w:t>
            </w:r>
          </w:p>
        </w:tc>
        <w:tc>
          <w:tcPr>
            <w:tcW w:w="720" w:type="dxa"/>
            <w:vAlign w:val="bottom"/>
          </w:tcPr>
          <w:p w14:paraId="0583334C" w14:textId="77777777" w:rsidR="00174577" w:rsidRDefault="00174577" w:rsidP="00174577">
            <w:pPr>
              <w:jc w:val="right"/>
              <w:rPr>
                <w:rFonts w:cs="Arial"/>
              </w:rPr>
            </w:pPr>
            <w:r>
              <w:rPr>
                <w:rFonts w:cs="Arial"/>
              </w:rPr>
              <w:t>3.4</w:t>
            </w:r>
          </w:p>
        </w:tc>
        <w:tc>
          <w:tcPr>
            <w:tcW w:w="864" w:type="dxa"/>
            <w:vAlign w:val="bottom"/>
          </w:tcPr>
          <w:p w14:paraId="15538B35" w14:textId="77777777" w:rsidR="00174577" w:rsidRDefault="00174577" w:rsidP="00174577">
            <w:pPr>
              <w:jc w:val="right"/>
              <w:rPr>
                <w:rFonts w:cs="Arial"/>
              </w:rPr>
            </w:pPr>
            <w:r>
              <w:rPr>
                <w:rFonts w:cs="Arial"/>
              </w:rPr>
              <w:t>63</w:t>
            </w:r>
          </w:p>
        </w:tc>
        <w:tc>
          <w:tcPr>
            <w:tcW w:w="720" w:type="dxa"/>
            <w:vAlign w:val="bottom"/>
          </w:tcPr>
          <w:p w14:paraId="41102441" w14:textId="77777777" w:rsidR="00174577" w:rsidRDefault="00174577" w:rsidP="00174577">
            <w:pPr>
              <w:jc w:val="right"/>
              <w:rPr>
                <w:rFonts w:cs="Arial"/>
              </w:rPr>
            </w:pPr>
            <w:r>
              <w:rPr>
                <w:rFonts w:cs="Arial"/>
              </w:rPr>
              <w:t>0.1</w:t>
            </w:r>
          </w:p>
        </w:tc>
        <w:tc>
          <w:tcPr>
            <w:tcW w:w="864" w:type="dxa"/>
            <w:vAlign w:val="bottom"/>
          </w:tcPr>
          <w:p w14:paraId="234BADB4" w14:textId="77777777" w:rsidR="00174577" w:rsidRDefault="00174577" w:rsidP="00174577">
            <w:pPr>
              <w:jc w:val="right"/>
              <w:rPr>
                <w:rFonts w:cs="Arial"/>
              </w:rPr>
            </w:pPr>
            <w:r>
              <w:rPr>
                <w:rFonts w:cs="Arial"/>
              </w:rPr>
              <w:t>2,367</w:t>
            </w:r>
          </w:p>
        </w:tc>
        <w:tc>
          <w:tcPr>
            <w:tcW w:w="720" w:type="dxa"/>
            <w:vAlign w:val="bottom"/>
          </w:tcPr>
          <w:p w14:paraId="29538EEF" w14:textId="77777777" w:rsidR="00174577" w:rsidRDefault="00174577" w:rsidP="00174577">
            <w:pPr>
              <w:jc w:val="right"/>
              <w:rPr>
                <w:rFonts w:cs="Arial"/>
              </w:rPr>
            </w:pPr>
            <w:r>
              <w:rPr>
                <w:rFonts w:cs="Arial"/>
              </w:rPr>
              <w:t>3.5</w:t>
            </w:r>
          </w:p>
        </w:tc>
        <w:tc>
          <w:tcPr>
            <w:tcW w:w="846" w:type="dxa"/>
            <w:vAlign w:val="bottom"/>
          </w:tcPr>
          <w:p w14:paraId="059F37AD" w14:textId="77777777" w:rsidR="00174577" w:rsidRDefault="00174577" w:rsidP="00174577">
            <w:pPr>
              <w:jc w:val="right"/>
              <w:rPr>
                <w:rFonts w:cs="Arial"/>
              </w:rPr>
            </w:pPr>
            <w:r>
              <w:rPr>
                <w:rFonts w:cs="Arial"/>
              </w:rPr>
              <w:t>67,836</w:t>
            </w:r>
          </w:p>
        </w:tc>
        <w:tc>
          <w:tcPr>
            <w:tcW w:w="738" w:type="dxa"/>
            <w:vAlign w:val="bottom"/>
          </w:tcPr>
          <w:p w14:paraId="48279AF3" w14:textId="77777777" w:rsidR="00174577" w:rsidRDefault="00174577" w:rsidP="00174577">
            <w:pPr>
              <w:jc w:val="right"/>
              <w:rPr>
                <w:rFonts w:cs="Arial"/>
              </w:rPr>
            </w:pPr>
            <w:r>
              <w:rPr>
                <w:rFonts w:cs="Arial"/>
              </w:rPr>
              <w:t>100.0</w:t>
            </w:r>
          </w:p>
        </w:tc>
      </w:tr>
      <w:tr w:rsidR="00174577" w14:paraId="22517757" w14:textId="77777777" w:rsidTr="00EC57C6">
        <w:trPr>
          <w:trHeight w:hRule="exact" w:val="216"/>
        </w:trPr>
        <w:tc>
          <w:tcPr>
            <w:tcW w:w="720" w:type="dxa"/>
            <w:tcBorders>
              <w:bottom w:val="single" w:sz="4" w:space="0" w:color="auto"/>
            </w:tcBorders>
          </w:tcPr>
          <w:p w14:paraId="1526B697" w14:textId="77777777" w:rsidR="00174577" w:rsidRDefault="00174577" w:rsidP="00174577">
            <w:pPr>
              <w:tabs>
                <w:tab w:val="left" w:pos="0"/>
              </w:tabs>
              <w:suppressAutoHyphens/>
              <w:jc w:val="right"/>
            </w:pPr>
          </w:p>
        </w:tc>
        <w:tc>
          <w:tcPr>
            <w:tcW w:w="720" w:type="dxa"/>
            <w:tcBorders>
              <w:bottom w:val="single" w:sz="4" w:space="0" w:color="auto"/>
            </w:tcBorders>
            <w:vAlign w:val="bottom"/>
          </w:tcPr>
          <w:p w14:paraId="09378B36" w14:textId="77777777" w:rsidR="00174577" w:rsidRDefault="00174577" w:rsidP="00174577">
            <w:pPr>
              <w:tabs>
                <w:tab w:val="left" w:pos="0"/>
              </w:tabs>
              <w:suppressAutoHyphens/>
              <w:rPr>
                <w:b/>
              </w:rPr>
            </w:pPr>
            <w:r>
              <w:rPr>
                <w:b/>
              </w:rPr>
              <w:t>2019</w:t>
            </w:r>
          </w:p>
        </w:tc>
        <w:tc>
          <w:tcPr>
            <w:tcW w:w="864" w:type="dxa"/>
            <w:tcBorders>
              <w:bottom w:val="single" w:sz="4" w:space="0" w:color="auto"/>
            </w:tcBorders>
            <w:vAlign w:val="bottom"/>
          </w:tcPr>
          <w:p w14:paraId="32E44D9E" w14:textId="77777777" w:rsidR="00174577" w:rsidRDefault="00174577" w:rsidP="00174577">
            <w:pPr>
              <w:jc w:val="right"/>
              <w:rPr>
                <w:rFonts w:cs="Arial"/>
              </w:rPr>
            </w:pPr>
            <w:r>
              <w:rPr>
                <w:rFonts w:cs="Arial"/>
              </w:rPr>
              <w:t>66,699</w:t>
            </w:r>
          </w:p>
        </w:tc>
        <w:tc>
          <w:tcPr>
            <w:tcW w:w="720" w:type="dxa"/>
            <w:tcBorders>
              <w:bottom w:val="single" w:sz="4" w:space="0" w:color="auto"/>
            </w:tcBorders>
            <w:vAlign w:val="bottom"/>
          </w:tcPr>
          <w:p w14:paraId="7B82664F" w14:textId="77777777" w:rsidR="00174577" w:rsidRDefault="00174577" w:rsidP="00174577">
            <w:pPr>
              <w:jc w:val="right"/>
              <w:rPr>
                <w:rFonts w:cs="Arial"/>
              </w:rPr>
            </w:pPr>
            <w:r>
              <w:rPr>
                <w:rFonts w:cs="Arial"/>
              </w:rPr>
              <w:t>96.5</w:t>
            </w:r>
          </w:p>
        </w:tc>
        <w:tc>
          <w:tcPr>
            <w:tcW w:w="133" w:type="dxa"/>
            <w:tcBorders>
              <w:bottom w:val="single" w:sz="4" w:space="0" w:color="auto"/>
            </w:tcBorders>
            <w:vAlign w:val="bottom"/>
          </w:tcPr>
          <w:p w14:paraId="549BE294" w14:textId="77777777" w:rsidR="00174577" w:rsidRDefault="00174577" w:rsidP="00174577">
            <w:pPr>
              <w:jc w:val="right"/>
              <w:rPr>
                <w:rFonts w:cs="Arial"/>
              </w:rPr>
            </w:pPr>
          </w:p>
        </w:tc>
        <w:tc>
          <w:tcPr>
            <w:tcW w:w="731" w:type="dxa"/>
            <w:tcBorders>
              <w:left w:val="nil"/>
              <w:bottom w:val="single" w:sz="4" w:space="0" w:color="auto"/>
            </w:tcBorders>
            <w:vAlign w:val="bottom"/>
          </w:tcPr>
          <w:p w14:paraId="7B502798" w14:textId="77777777" w:rsidR="00174577" w:rsidRDefault="00174577" w:rsidP="00174577">
            <w:pPr>
              <w:jc w:val="right"/>
              <w:rPr>
                <w:rFonts w:cs="Arial"/>
              </w:rPr>
            </w:pPr>
            <w:r>
              <w:rPr>
                <w:rFonts w:cs="Arial"/>
              </w:rPr>
              <w:t>2,349</w:t>
            </w:r>
          </w:p>
        </w:tc>
        <w:tc>
          <w:tcPr>
            <w:tcW w:w="720" w:type="dxa"/>
            <w:tcBorders>
              <w:bottom w:val="single" w:sz="4" w:space="0" w:color="auto"/>
            </w:tcBorders>
            <w:vAlign w:val="bottom"/>
          </w:tcPr>
          <w:p w14:paraId="4D0BFEA2" w14:textId="77777777" w:rsidR="00174577" w:rsidRDefault="00174577" w:rsidP="00174577">
            <w:pPr>
              <w:jc w:val="right"/>
              <w:rPr>
                <w:rFonts w:cs="Arial"/>
              </w:rPr>
            </w:pPr>
            <w:r>
              <w:rPr>
                <w:rFonts w:cs="Arial"/>
              </w:rPr>
              <w:t>3.4</w:t>
            </w:r>
          </w:p>
        </w:tc>
        <w:tc>
          <w:tcPr>
            <w:tcW w:w="864" w:type="dxa"/>
            <w:tcBorders>
              <w:bottom w:val="single" w:sz="4" w:space="0" w:color="auto"/>
            </w:tcBorders>
            <w:vAlign w:val="bottom"/>
          </w:tcPr>
          <w:p w14:paraId="603475F9" w14:textId="77777777" w:rsidR="00174577" w:rsidRDefault="00174577" w:rsidP="00174577">
            <w:pPr>
              <w:jc w:val="right"/>
              <w:rPr>
                <w:rFonts w:cs="Arial"/>
              </w:rPr>
            </w:pPr>
            <w:r>
              <w:rPr>
                <w:rFonts w:cs="Arial"/>
              </w:rPr>
              <w:t>68</w:t>
            </w:r>
          </w:p>
        </w:tc>
        <w:tc>
          <w:tcPr>
            <w:tcW w:w="720" w:type="dxa"/>
            <w:tcBorders>
              <w:bottom w:val="single" w:sz="4" w:space="0" w:color="auto"/>
            </w:tcBorders>
            <w:vAlign w:val="bottom"/>
          </w:tcPr>
          <w:p w14:paraId="579ECB97" w14:textId="77777777" w:rsidR="00174577" w:rsidRDefault="00174577" w:rsidP="00174577">
            <w:pPr>
              <w:jc w:val="right"/>
              <w:rPr>
                <w:rFonts w:cs="Arial"/>
              </w:rPr>
            </w:pPr>
            <w:r>
              <w:rPr>
                <w:rFonts w:cs="Arial"/>
              </w:rPr>
              <w:t>0.1</w:t>
            </w:r>
          </w:p>
        </w:tc>
        <w:tc>
          <w:tcPr>
            <w:tcW w:w="864" w:type="dxa"/>
            <w:tcBorders>
              <w:bottom w:val="single" w:sz="4" w:space="0" w:color="auto"/>
            </w:tcBorders>
            <w:vAlign w:val="bottom"/>
          </w:tcPr>
          <w:p w14:paraId="01F53C8C" w14:textId="77777777" w:rsidR="00174577" w:rsidRDefault="00174577" w:rsidP="00174577">
            <w:pPr>
              <w:jc w:val="right"/>
              <w:rPr>
                <w:rFonts w:cs="Arial"/>
              </w:rPr>
            </w:pPr>
            <w:r>
              <w:rPr>
                <w:rFonts w:cs="Arial"/>
              </w:rPr>
              <w:t>2,417</w:t>
            </w:r>
          </w:p>
        </w:tc>
        <w:tc>
          <w:tcPr>
            <w:tcW w:w="720" w:type="dxa"/>
            <w:tcBorders>
              <w:bottom w:val="single" w:sz="4" w:space="0" w:color="auto"/>
            </w:tcBorders>
            <w:vAlign w:val="bottom"/>
          </w:tcPr>
          <w:p w14:paraId="38206E6C" w14:textId="77777777" w:rsidR="00174577" w:rsidRDefault="00174577" w:rsidP="00174577">
            <w:pPr>
              <w:jc w:val="right"/>
              <w:rPr>
                <w:rFonts w:cs="Arial"/>
              </w:rPr>
            </w:pPr>
            <w:r>
              <w:rPr>
                <w:rFonts w:cs="Arial"/>
              </w:rPr>
              <w:t>3.5</w:t>
            </w:r>
          </w:p>
        </w:tc>
        <w:tc>
          <w:tcPr>
            <w:tcW w:w="846" w:type="dxa"/>
            <w:tcBorders>
              <w:bottom w:val="single" w:sz="4" w:space="0" w:color="auto"/>
            </w:tcBorders>
            <w:vAlign w:val="bottom"/>
          </w:tcPr>
          <w:p w14:paraId="4F38FB7B" w14:textId="77777777" w:rsidR="00174577" w:rsidRDefault="00174577" w:rsidP="00174577">
            <w:pPr>
              <w:jc w:val="right"/>
              <w:rPr>
                <w:rFonts w:cs="Arial"/>
              </w:rPr>
            </w:pPr>
            <w:r>
              <w:rPr>
                <w:rFonts w:cs="Arial"/>
              </w:rPr>
              <w:t>69,117</w:t>
            </w:r>
          </w:p>
        </w:tc>
        <w:tc>
          <w:tcPr>
            <w:tcW w:w="738" w:type="dxa"/>
            <w:tcBorders>
              <w:bottom w:val="single" w:sz="4" w:space="0" w:color="auto"/>
            </w:tcBorders>
            <w:vAlign w:val="bottom"/>
          </w:tcPr>
          <w:p w14:paraId="58146AC9" w14:textId="77777777" w:rsidR="00174577" w:rsidRDefault="00174577" w:rsidP="00174577">
            <w:pPr>
              <w:jc w:val="right"/>
              <w:rPr>
                <w:rFonts w:cs="Arial"/>
              </w:rPr>
            </w:pPr>
            <w:r>
              <w:rPr>
                <w:rFonts w:cs="Arial"/>
              </w:rPr>
              <w:t>100.0</w:t>
            </w:r>
          </w:p>
        </w:tc>
      </w:tr>
      <w:tr w:rsidR="00174577" w14:paraId="7E1095FE" w14:textId="77777777" w:rsidTr="00EC57C6">
        <w:trPr>
          <w:cantSplit/>
          <w:trHeight w:hRule="exact" w:val="298"/>
        </w:trPr>
        <w:tc>
          <w:tcPr>
            <w:tcW w:w="1440" w:type="dxa"/>
            <w:gridSpan w:val="2"/>
          </w:tcPr>
          <w:p w14:paraId="2A5C01AC" w14:textId="77777777" w:rsidR="00174577" w:rsidRDefault="00174577" w:rsidP="00174577">
            <w:pPr>
              <w:tabs>
                <w:tab w:val="left" w:pos="0"/>
              </w:tabs>
              <w:suppressAutoHyphens/>
              <w:spacing w:before="20"/>
              <w:rPr>
                <w:b/>
                <w:u w:val="single"/>
              </w:rPr>
            </w:pPr>
            <w:r>
              <w:rPr>
                <w:b/>
                <w:u w:val="single"/>
              </w:rPr>
              <w:t>Ages &lt;35</w:t>
            </w:r>
          </w:p>
        </w:tc>
        <w:tc>
          <w:tcPr>
            <w:tcW w:w="864" w:type="dxa"/>
          </w:tcPr>
          <w:p w14:paraId="26B8FEC0" w14:textId="77777777" w:rsidR="00174577" w:rsidRDefault="00174577" w:rsidP="00174577">
            <w:pPr>
              <w:tabs>
                <w:tab w:val="left" w:pos="0"/>
              </w:tabs>
              <w:suppressAutoHyphens/>
              <w:jc w:val="right"/>
              <w:rPr>
                <w:b/>
              </w:rPr>
            </w:pPr>
          </w:p>
        </w:tc>
        <w:tc>
          <w:tcPr>
            <w:tcW w:w="720" w:type="dxa"/>
          </w:tcPr>
          <w:p w14:paraId="2211C85F" w14:textId="77777777" w:rsidR="00174577" w:rsidRDefault="00174577" w:rsidP="00174577">
            <w:pPr>
              <w:tabs>
                <w:tab w:val="left" w:pos="0"/>
              </w:tabs>
              <w:suppressAutoHyphens/>
              <w:jc w:val="right"/>
              <w:rPr>
                <w:b/>
              </w:rPr>
            </w:pPr>
          </w:p>
        </w:tc>
        <w:tc>
          <w:tcPr>
            <w:tcW w:w="864" w:type="dxa"/>
            <w:gridSpan w:val="2"/>
          </w:tcPr>
          <w:p w14:paraId="1F4095F7" w14:textId="77777777" w:rsidR="00174577" w:rsidRDefault="00174577" w:rsidP="00174577">
            <w:pPr>
              <w:tabs>
                <w:tab w:val="left" w:pos="0"/>
              </w:tabs>
              <w:suppressAutoHyphens/>
              <w:jc w:val="right"/>
              <w:rPr>
                <w:b/>
              </w:rPr>
            </w:pPr>
          </w:p>
        </w:tc>
        <w:tc>
          <w:tcPr>
            <w:tcW w:w="720" w:type="dxa"/>
          </w:tcPr>
          <w:p w14:paraId="0BC5FA14" w14:textId="77777777" w:rsidR="00174577" w:rsidRDefault="00174577" w:rsidP="00174577">
            <w:pPr>
              <w:tabs>
                <w:tab w:val="left" w:pos="0"/>
              </w:tabs>
              <w:suppressAutoHyphens/>
              <w:jc w:val="right"/>
              <w:rPr>
                <w:b/>
              </w:rPr>
            </w:pPr>
          </w:p>
        </w:tc>
        <w:tc>
          <w:tcPr>
            <w:tcW w:w="864" w:type="dxa"/>
          </w:tcPr>
          <w:p w14:paraId="45178078" w14:textId="77777777" w:rsidR="00174577" w:rsidRDefault="00174577" w:rsidP="00174577">
            <w:pPr>
              <w:tabs>
                <w:tab w:val="left" w:pos="0"/>
              </w:tabs>
              <w:suppressAutoHyphens/>
              <w:jc w:val="right"/>
              <w:rPr>
                <w:b/>
              </w:rPr>
            </w:pPr>
          </w:p>
        </w:tc>
        <w:tc>
          <w:tcPr>
            <w:tcW w:w="720" w:type="dxa"/>
          </w:tcPr>
          <w:p w14:paraId="31A86611" w14:textId="77777777" w:rsidR="00174577" w:rsidRDefault="00174577" w:rsidP="00174577">
            <w:pPr>
              <w:tabs>
                <w:tab w:val="left" w:pos="0"/>
              </w:tabs>
              <w:suppressAutoHyphens/>
              <w:jc w:val="right"/>
              <w:rPr>
                <w:b/>
              </w:rPr>
            </w:pPr>
          </w:p>
        </w:tc>
        <w:tc>
          <w:tcPr>
            <w:tcW w:w="864" w:type="dxa"/>
          </w:tcPr>
          <w:p w14:paraId="2460784A" w14:textId="77777777" w:rsidR="00174577" w:rsidRDefault="00174577" w:rsidP="00174577">
            <w:pPr>
              <w:tabs>
                <w:tab w:val="left" w:pos="0"/>
              </w:tabs>
              <w:suppressAutoHyphens/>
              <w:jc w:val="right"/>
              <w:rPr>
                <w:b/>
              </w:rPr>
            </w:pPr>
          </w:p>
        </w:tc>
        <w:tc>
          <w:tcPr>
            <w:tcW w:w="720" w:type="dxa"/>
          </w:tcPr>
          <w:p w14:paraId="23F367C1" w14:textId="77777777" w:rsidR="00174577" w:rsidRDefault="00174577" w:rsidP="00174577">
            <w:pPr>
              <w:tabs>
                <w:tab w:val="left" w:pos="0"/>
              </w:tabs>
              <w:suppressAutoHyphens/>
              <w:jc w:val="right"/>
              <w:rPr>
                <w:b/>
              </w:rPr>
            </w:pPr>
          </w:p>
        </w:tc>
        <w:tc>
          <w:tcPr>
            <w:tcW w:w="846" w:type="dxa"/>
          </w:tcPr>
          <w:p w14:paraId="4BE02BC8" w14:textId="77777777" w:rsidR="00174577" w:rsidRDefault="00174577" w:rsidP="00174577">
            <w:pPr>
              <w:tabs>
                <w:tab w:val="left" w:pos="0"/>
              </w:tabs>
              <w:suppressAutoHyphens/>
              <w:jc w:val="right"/>
              <w:rPr>
                <w:b/>
              </w:rPr>
            </w:pPr>
          </w:p>
        </w:tc>
        <w:tc>
          <w:tcPr>
            <w:tcW w:w="738" w:type="dxa"/>
          </w:tcPr>
          <w:p w14:paraId="71FC7B3C" w14:textId="77777777" w:rsidR="00174577" w:rsidRDefault="00174577" w:rsidP="00174577">
            <w:pPr>
              <w:tabs>
                <w:tab w:val="left" w:pos="0"/>
              </w:tabs>
              <w:suppressAutoHyphens/>
              <w:jc w:val="right"/>
              <w:rPr>
                <w:b/>
              </w:rPr>
            </w:pPr>
          </w:p>
        </w:tc>
      </w:tr>
      <w:tr w:rsidR="00174577" w14:paraId="74BE1A57" w14:textId="77777777" w:rsidTr="00EC57C6">
        <w:trPr>
          <w:trHeight w:hRule="exact" w:val="81"/>
        </w:trPr>
        <w:tc>
          <w:tcPr>
            <w:tcW w:w="720" w:type="dxa"/>
          </w:tcPr>
          <w:p w14:paraId="5D573260" w14:textId="77777777" w:rsidR="00174577" w:rsidRDefault="00174577" w:rsidP="00174577">
            <w:pPr>
              <w:tabs>
                <w:tab w:val="left" w:pos="0"/>
              </w:tabs>
              <w:suppressAutoHyphens/>
            </w:pPr>
          </w:p>
        </w:tc>
        <w:tc>
          <w:tcPr>
            <w:tcW w:w="720" w:type="dxa"/>
          </w:tcPr>
          <w:p w14:paraId="75346583" w14:textId="77777777" w:rsidR="00174577" w:rsidRDefault="00174577" w:rsidP="00174577">
            <w:pPr>
              <w:tabs>
                <w:tab w:val="left" w:pos="0"/>
              </w:tabs>
              <w:suppressAutoHyphens/>
              <w:rPr>
                <w:b/>
              </w:rPr>
            </w:pPr>
          </w:p>
        </w:tc>
        <w:tc>
          <w:tcPr>
            <w:tcW w:w="864" w:type="dxa"/>
          </w:tcPr>
          <w:p w14:paraId="76274E38" w14:textId="77777777" w:rsidR="00174577" w:rsidRDefault="00174577" w:rsidP="00174577">
            <w:pPr>
              <w:jc w:val="right"/>
            </w:pPr>
          </w:p>
        </w:tc>
        <w:tc>
          <w:tcPr>
            <w:tcW w:w="720" w:type="dxa"/>
          </w:tcPr>
          <w:p w14:paraId="5CF0AF75" w14:textId="77777777" w:rsidR="00174577" w:rsidRDefault="00174577" w:rsidP="00174577">
            <w:pPr>
              <w:jc w:val="right"/>
            </w:pPr>
          </w:p>
        </w:tc>
        <w:tc>
          <w:tcPr>
            <w:tcW w:w="864" w:type="dxa"/>
            <w:gridSpan w:val="2"/>
          </w:tcPr>
          <w:p w14:paraId="1887F1C0" w14:textId="77777777" w:rsidR="00174577" w:rsidRDefault="00174577" w:rsidP="00174577">
            <w:pPr>
              <w:jc w:val="right"/>
            </w:pPr>
          </w:p>
        </w:tc>
        <w:tc>
          <w:tcPr>
            <w:tcW w:w="720" w:type="dxa"/>
          </w:tcPr>
          <w:p w14:paraId="325208D9" w14:textId="77777777" w:rsidR="00174577" w:rsidRDefault="00174577" w:rsidP="00174577">
            <w:pPr>
              <w:jc w:val="right"/>
            </w:pPr>
          </w:p>
        </w:tc>
        <w:tc>
          <w:tcPr>
            <w:tcW w:w="864" w:type="dxa"/>
          </w:tcPr>
          <w:p w14:paraId="102A4C38" w14:textId="77777777" w:rsidR="00174577" w:rsidRDefault="00174577" w:rsidP="00174577">
            <w:pPr>
              <w:jc w:val="right"/>
            </w:pPr>
          </w:p>
        </w:tc>
        <w:tc>
          <w:tcPr>
            <w:tcW w:w="720" w:type="dxa"/>
          </w:tcPr>
          <w:p w14:paraId="41BABC96" w14:textId="77777777" w:rsidR="00174577" w:rsidRDefault="00174577" w:rsidP="00174577">
            <w:pPr>
              <w:jc w:val="right"/>
            </w:pPr>
          </w:p>
        </w:tc>
        <w:tc>
          <w:tcPr>
            <w:tcW w:w="864" w:type="dxa"/>
          </w:tcPr>
          <w:p w14:paraId="33E1A1D5" w14:textId="77777777" w:rsidR="00174577" w:rsidRDefault="00174577" w:rsidP="00174577">
            <w:pPr>
              <w:jc w:val="right"/>
            </w:pPr>
          </w:p>
        </w:tc>
        <w:tc>
          <w:tcPr>
            <w:tcW w:w="720" w:type="dxa"/>
          </w:tcPr>
          <w:p w14:paraId="720A2BF6" w14:textId="77777777" w:rsidR="00174577" w:rsidRDefault="00174577" w:rsidP="00174577">
            <w:pPr>
              <w:jc w:val="right"/>
            </w:pPr>
          </w:p>
        </w:tc>
        <w:tc>
          <w:tcPr>
            <w:tcW w:w="846" w:type="dxa"/>
          </w:tcPr>
          <w:p w14:paraId="0B45766E" w14:textId="77777777" w:rsidR="00174577" w:rsidRDefault="00174577" w:rsidP="00174577">
            <w:pPr>
              <w:jc w:val="right"/>
            </w:pPr>
          </w:p>
        </w:tc>
        <w:tc>
          <w:tcPr>
            <w:tcW w:w="738" w:type="dxa"/>
          </w:tcPr>
          <w:p w14:paraId="02DD0965" w14:textId="77777777" w:rsidR="00174577" w:rsidRDefault="00174577" w:rsidP="00174577">
            <w:pPr>
              <w:jc w:val="right"/>
            </w:pPr>
          </w:p>
        </w:tc>
      </w:tr>
      <w:tr w:rsidR="00174577" w14:paraId="20EBFD9D" w14:textId="77777777" w:rsidTr="00EC57C6">
        <w:trPr>
          <w:trHeight w:hRule="exact" w:val="216"/>
        </w:trPr>
        <w:tc>
          <w:tcPr>
            <w:tcW w:w="720" w:type="dxa"/>
          </w:tcPr>
          <w:p w14:paraId="3C0573B8" w14:textId="77777777" w:rsidR="00174577" w:rsidRDefault="00174577" w:rsidP="00174577">
            <w:pPr>
              <w:tabs>
                <w:tab w:val="left" w:pos="0"/>
              </w:tabs>
              <w:suppressAutoHyphens/>
            </w:pPr>
          </w:p>
        </w:tc>
        <w:tc>
          <w:tcPr>
            <w:tcW w:w="720" w:type="dxa"/>
          </w:tcPr>
          <w:p w14:paraId="38352AD8" w14:textId="77777777" w:rsidR="00174577" w:rsidRDefault="00174577" w:rsidP="00174577">
            <w:pPr>
              <w:tabs>
                <w:tab w:val="left" w:pos="0"/>
              </w:tabs>
              <w:suppressAutoHyphens/>
              <w:rPr>
                <w:b/>
              </w:rPr>
            </w:pPr>
            <w:r>
              <w:rPr>
                <w:b/>
              </w:rPr>
              <w:t>2005</w:t>
            </w:r>
          </w:p>
        </w:tc>
        <w:tc>
          <w:tcPr>
            <w:tcW w:w="864" w:type="dxa"/>
          </w:tcPr>
          <w:p w14:paraId="6AB96181" w14:textId="77777777" w:rsidR="00174577" w:rsidRDefault="00174577" w:rsidP="00174577">
            <w:pPr>
              <w:jc w:val="right"/>
              <w:rPr>
                <w:rFonts w:cs="Arial"/>
              </w:rPr>
            </w:pPr>
            <w:r>
              <w:rPr>
                <w:rFonts w:cs="Arial"/>
              </w:rPr>
              <w:t>56,380</w:t>
            </w:r>
          </w:p>
        </w:tc>
        <w:tc>
          <w:tcPr>
            <w:tcW w:w="720" w:type="dxa"/>
          </w:tcPr>
          <w:p w14:paraId="64DE852D" w14:textId="77777777" w:rsidR="00174577" w:rsidRDefault="00174577" w:rsidP="00174577">
            <w:pPr>
              <w:jc w:val="right"/>
              <w:rPr>
                <w:rFonts w:cs="Arial"/>
              </w:rPr>
            </w:pPr>
            <w:r>
              <w:rPr>
                <w:rFonts w:cs="Arial"/>
              </w:rPr>
              <w:t>96.3</w:t>
            </w:r>
          </w:p>
        </w:tc>
        <w:tc>
          <w:tcPr>
            <w:tcW w:w="864" w:type="dxa"/>
            <w:gridSpan w:val="2"/>
          </w:tcPr>
          <w:p w14:paraId="47A7FE17" w14:textId="77777777" w:rsidR="00174577" w:rsidRDefault="00174577" w:rsidP="00174577">
            <w:pPr>
              <w:jc w:val="right"/>
              <w:rPr>
                <w:rFonts w:cs="Arial"/>
              </w:rPr>
            </w:pPr>
            <w:r>
              <w:rPr>
                <w:rFonts w:cs="Arial"/>
              </w:rPr>
              <w:t>2,086</w:t>
            </w:r>
          </w:p>
        </w:tc>
        <w:tc>
          <w:tcPr>
            <w:tcW w:w="720" w:type="dxa"/>
          </w:tcPr>
          <w:p w14:paraId="12CBA408" w14:textId="77777777" w:rsidR="00174577" w:rsidRDefault="00174577" w:rsidP="00174577">
            <w:pPr>
              <w:jc w:val="right"/>
              <w:rPr>
                <w:rFonts w:cs="Arial"/>
              </w:rPr>
            </w:pPr>
            <w:r>
              <w:rPr>
                <w:rFonts w:cs="Arial"/>
              </w:rPr>
              <w:t>3.6</w:t>
            </w:r>
          </w:p>
        </w:tc>
        <w:tc>
          <w:tcPr>
            <w:tcW w:w="864" w:type="dxa"/>
          </w:tcPr>
          <w:p w14:paraId="29607B0F" w14:textId="77777777" w:rsidR="00174577" w:rsidRDefault="00174577" w:rsidP="00174577">
            <w:pPr>
              <w:jc w:val="right"/>
              <w:rPr>
                <w:rFonts w:cs="Arial"/>
              </w:rPr>
            </w:pPr>
            <w:r>
              <w:rPr>
                <w:rFonts w:cs="Arial"/>
              </w:rPr>
              <w:t>102</w:t>
            </w:r>
          </w:p>
        </w:tc>
        <w:tc>
          <w:tcPr>
            <w:tcW w:w="720" w:type="dxa"/>
          </w:tcPr>
          <w:p w14:paraId="755DB21B" w14:textId="77777777" w:rsidR="00174577" w:rsidRDefault="00174577" w:rsidP="00174577">
            <w:pPr>
              <w:jc w:val="right"/>
              <w:rPr>
                <w:rFonts w:cs="Arial"/>
              </w:rPr>
            </w:pPr>
            <w:r>
              <w:rPr>
                <w:rFonts w:cs="Arial"/>
              </w:rPr>
              <w:t>0.2</w:t>
            </w:r>
          </w:p>
        </w:tc>
        <w:tc>
          <w:tcPr>
            <w:tcW w:w="864" w:type="dxa"/>
          </w:tcPr>
          <w:p w14:paraId="2686B6D6" w14:textId="77777777" w:rsidR="00174577" w:rsidRDefault="00174577" w:rsidP="00174577">
            <w:pPr>
              <w:jc w:val="right"/>
              <w:rPr>
                <w:rFonts w:cs="Arial"/>
              </w:rPr>
            </w:pPr>
            <w:r>
              <w:rPr>
                <w:rFonts w:cs="Arial"/>
              </w:rPr>
              <w:t>2,188</w:t>
            </w:r>
          </w:p>
        </w:tc>
        <w:tc>
          <w:tcPr>
            <w:tcW w:w="720" w:type="dxa"/>
          </w:tcPr>
          <w:p w14:paraId="1921017E" w14:textId="77777777" w:rsidR="00174577" w:rsidRDefault="00174577" w:rsidP="00174577">
            <w:pPr>
              <w:jc w:val="right"/>
              <w:rPr>
                <w:rFonts w:cs="Arial"/>
              </w:rPr>
            </w:pPr>
            <w:r>
              <w:rPr>
                <w:rFonts w:cs="Arial"/>
              </w:rPr>
              <w:t>3.7</w:t>
            </w:r>
          </w:p>
        </w:tc>
        <w:tc>
          <w:tcPr>
            <w:tcW w:w="846" w:type="dxa"/>
          </w:tcPr>
          <w:p w14:paraId="2242F8C5" w14:textId="77777777" w:rsidR="00174577" w:rsidRDefault="00174577" w:rsidP="00174577">
            <w:pPr>
              <w:jc w:val="right"/>
              <w:rPr>
                <w:rFonts w:cs="Arial"/>
              </w:rPr>
            </w:pPr>
            <w:r>
              <w:rPr>
                <w:rFonts w:cs="Arial"/>
              </w:rPr>
              <w:t>58,569</w:t>
            </w:r>
          </w:p>
        </w:tc>
        <w:tc>
          <w:tcPr>
            <w:tcW w:w="738" w:type="dxa"/>
          </w:tcPr>
          <w:p w14:paraId="7E4E67AB" w14:textId="77777777" w:rsidR="00174577" w:rsidRDefault="00174577" w:rsidP="00174577">
            <w:pPr>
              <w:jc w:val="right"/>
              <w:rPr>
                <w:rFonts w:cs="Arial"/>
              </w:rPr>
            </w:pPr>
            <w:r>
              <w:rPr>
                <w:rFonts w:cs="Arial"/>
              </w:rPr>
              <w:t>100.0</w:t>
            </w:r>
          </w:p>
        </w:tc>
      </w:tr>
      <w:tr w:rsidR="00174577" w14:paraId="786EA17C" w14:textId="77777777" w:rsidTr="00EC57C6">
        <w:trPr>
          <w:trHeight w:hRule="exact" w:val="216"/>
        </w:trPr>
        <w:tc>
          <w:tcPr>
            <w:tcW w:w="720" w:type="dxa"/>
          </w:tcPr>
          <w:p w14:paraId="186D387E" w14:textId="77777777" w:rsidR="00174577" w:rsidRDefault="00174577" w:rsidP="00174577">
            <w:pPr>
              <w:tabs>
                <w:tab w:val="left" w:pos="0"/>
              </w:tabs>
              <w:suppressAutoHyphens/>
            </w:pPr>
          </w:p>
        </w:tc>
        <w:tc>
          <w:tcPr>
            <w:tcW w:w="720" w:type="dxa"/>
          </w:tcPr>
          <w:p w14:paraId="311D060D" w14:textId="77777777" w:rsidR="00174577" w:rsidRDefault="00174577" w:rsidP="00174577">
            <w:pPr>
              <w:tabs>
                <w:tab w:val="left" w:pos="0"/>
              </w:tabs>
              <w:suppressAutoHyphens/>
              <w:rPr>
                <w:b/>
              </w:rPr>
            </w:pPr>
            <w:r>
              <w:rPr>
                <w:b/>
              </w:rPr>
              <w:t>2006</w:t>
            </w:r>
          </w:p>
        </w:tc>
        <w:tc>
          <w:tcPr>
            <w:tcW w:w="864" w:type="dxa"/>
          </w:tcPr>
          <w:p w14:paraId="417DF71D" w14:textId="77777777" w:rsidR="00174577" w:rsidRDefault="00174577" w:rsidP="00174577">
            <w:pPr>
              <w:jc w:val="right"/>
              <w:rPr>
                <w:rFonts w:cs="Arial"/>
              </w:rPr>
            </w:pPr>
            <w:r>
              <w:rPr>
                <w:rFonts w:cs="Arial"/>
              </w:rPr>
              <w:t>57,237</w:t>
            </w:r>
          </w:p>
        </w:tc>
        <w:tc>
          <w:tcPr>
            <w:tcW w:w="720" w:type="dxa"/>
          </w:tcPr>
          <w:p w14:paraId="187DFDF0" w14:textId="77777777" w:rsidR="00174577" w:rsidRDefault="00174577" w:rsidP="00174577">
            <w:pPr>
              <w:jc w:val="right"/>
              <w:rPr>
                <w:rFonts w:cs="Arial"/>
              </w:rPr>
            </w:pPr>
            <w:r>
              <w:rPr>
                <w:rFonts w:cs="Arial"/>
              </w:rPr>
              <w:t>96.3</w:t>
            </w:r>
          </w:p>
        </w:tc>
        <w:tc>
          <w:tcPr>
            <w:tcW w:w="864" w:type="dxa"/>
            <w:gridSpan w:val="2"/>
          </w:tcPr>
          <w:p w14:paraId="348390F8" w14:textId="77777777" w:rsidR="00174577" w:rsidRDefault="00174577" w:rsidP="00174577">
            <w:pPr>
              <w:jc w:val="right"/>
              <w:rPr>
                <w:rFonts w:cs="Arial"/>
              </w:rPr>
            </w:pPr>
            <w:r>
              <w:rPr>
                <w:rFonts w:cs="Arial"/>
              </w:rPr>
              <w:t>2,116</w:t>
            </w:r>
          </w:p>
        </w:tc>
        <w:tc>
          <w:tcPr>
            <w:tcW w:w="720" w:type="dxa"/>
          </w:tcPr>
          <w:p w14:paraId="365D3716" w14:textId="77777777" w:rsidR="00174577" w:rsidRDefault="00174577" w:rsidP="00174577">
            <w:pPr>
              <w:jc w:val="right"/>
              <w:rPr>
                <w:rFonts w:cs="Arial"/>
              </w:rPr>
            </w:pPr>
            <w:r>
              <w:rPr>
                <w:rFonts w:cs="Arial"/>
              </w:rPr>
              <w:t>3.6</w:t>
            </w:r>
          </w:p>
        </w:tc>
        <w:tc>
          <w:tcPr>
            <w:tcW w:w="864" w:type="dxa"/>
          </w:tcPr>
          <w:p w14:paraId="31171B4A" w14:textId="77777777" w:rsidR="00174577" w:rsidRDefault="00174577" w:rsidP="00174577">
            <w:pPr>
              <w:jc w:val="right"/>
              <w:rPr>
                <w:rFonts w:cs="Arial"/>
              </w:rPr>
            </w:pPr>
            <w:r>
              <w:rPr>
                <w:rFonts w:cs="Arial"/>
              </w:rPr>
              <w:t>89</w:t>
            </w:r>
          </w:p>
        </w:tc>
        <w:tc>
          <w:tcPr>
            <w:tcW w:w="720" w:type="dxa"/>
          </w:tcPr>
          <w:p w14:paraId="5E7EA69F" w14:textId="77777777" w:rsidR="00174577" w:rsidRDefault="00174577" w:rsidP="00174577">
            <w:pPr>
              <w:jc w:val="right"/>
              <w:rPr>
                <w:rFonts w:cs="Arial"/>
              </w:rPr>
            </w:pPr>
            <w:r>
              <w:rPr>
                <w:rFonts w:cs="Arial"/>
              </w:rPr>
              <w:t>0.1</w:t>
            </w:r>
          </w:p>
        </w:tc>
        <w:tc>
          <w:tcPr>
            <w:tcW w:w="864" w:type="dxa"/>
          </w:tcPr>
          <w:p w14:paraId="3BCAF934" w14:textId="77777777" w:rsidR="00174577" w:rsidRDefault="00174577" w:rsidP="00174577">
            <w:pPr>
              <w:jc w:val="right"/>
              <w:rPr>
                <w:rFonts w:cs="Arial"/>
              </w:rPr>
            </w:pPr>
            <w:r>
              <w:rPr>
                <w:rFonts w:cs="Arial"/>
              </w:rPr>
              <w:t>2,205</w:t>
            </w:r>
          </w:p>
        </w:tc>
        <w:tc>
          <w:tcPr>
            <w:tcW w:w="720" w:type="dxa"/>
          </w:tcPr>
          <w:p w14:paraId="74C718C1" w14:textId="77777777" w:rsidR="00174577" w:rsidRDefault="00174577" w:rsidP="00174577">
            <w:pPr>
              <w:jc w:val="right"/>
              <w:rPr>
                <w:rFonts w:cs="Arial"/>
              </w:rPr>
            </w:pPr>
            <w:r>
              <w:rPr>
                <w:rFonts w:cs="Arial"/>
              </w:rPr>
              <w:t>3.7</w:t>
            </w:r>
          </w:p>
        </w:tc>
        <w:tc>
          <w:tcPr>
            <w:tcW w:w="846" w:type="dxa"/>
          </w:tcPr>
          <w:p w14:paraId="150D8E4A" w14:textId="77777777" w:rsidR="00174577" w:rsidRDefault="00174577" w:rsidP="00174577">
            <w:pPr>
              <w:jc w:val="right"/>
              <w:rPr>
                <w:rFonts w:cs="Arial"/>
              </w:rPr>
            </w:pPr>
            <w:r>
              <w:rPr>
                <w:rFonts w:cs="Arial"/>
              </w:rPr>
              <w:t>59,442</w:t>
            </w:r>
          </w:p>
        </w:tc>
        <w:tc>
          <w:tcPr>
            <w:tcW w:w="738" w:type="dxa"/>
          </w:tcPr>
          <w:p w14:paraId="44186F32" w14:textId="77777777" w:rsidR="00174577" w:rsidRDefault="00174577" w:rsidP="00174577">
            <w:pPr>
              <w:jc w:val="right"/>
              <w:rPr>
                <w:rFonts w:cs="Arial"/>
              </w:rPr>
            </w:pPr>
            <w:r>
              <w:rPr>
                <w:rFonts w:cs="Arial"/>
              </w:rPr>
              <w:t>100.0</w:t>
            </w:r>
          </w:p>
        </w:tc>
      </w:tr>
      <w:tr w:rsidR="00174577" w14:paraId="14113C98" w14:textId="77777777" w:rsidTr="00EC57C6">
        <w:trPr>
          <w:trHeight w:hRule="exact" w:val="216"/>
        </w:trPr>
        <w:tc>
          <w:tcPr>
            <w:tcW w:w="720" w:type="dxa"/>
          </w:tcPr>
          <w:p w14:paraId="47360776" w14:textId="77777777" w:rsidR="00174577" w:rsidRDefault="00174577" w:rsidP="00174577">
            <w:pPr>
              <w:tabs>
                <w:tab w:val="left" w:pos="0"/>
              </w:tabs>
              <w:suppressAutoHyphens/>
            </w:pPr>
          </w:p>
        </w:tc>
        <w:tc>
          <w:tcPr>
            <w:tcW w:w="720" w:type="dxa"/>
          </w:tcPr>
          <w:p w14:paraId="7EC9059E" w14:textId="77777777" w:rsidR="00174577" w:rsidRDefault="00174577" w:rsidP="00174577">
            <w:pPr>
              <w:tabs>
                <w:tab w:val="left" w:pos="0"/>
              </w:tabs>
              <w:suppressAutoHyphens/>
              <w:rPr>
                <w:b/>
              </w:rPr>
            </w:pPr>
            <w:r>
              <w:rPr>
                <w:b/>
              </w:rPr>
              <w:t>2007</w:t>
            </w:r>
          </w:p>
        </w:tc>
        <w:tc>
          <w:tcPr>
            <w:tcW w:w="864" w:type="dxa"/>
          </w:tcPr>
          <w:p w14:paraId="00E970BE" w14:textId="77777777" w:rsidR="00174577" w:rsidRDefault="00174577" w:rsidP="00174577">
            <w:pPr>
              <w:jc w:val="right"/>
              <w:rPr>
                <w:rFonts w:cs="Arial"/>
              </w:rPr>
            </w:pPr>
            <w:r w:rsidRPr="00F54499">
              <w:t>57,977</w:t>
            </w:r>
          </w:p>
        </w:tc>
        <w:tc>
          <w:tcPr>
            <w:tcW w:w="720" w:type="dxa"/>
          </w:tcPr>
          <w:p w14:paraId="1696E3B2" w14:textId="77777777" w:rsidR="00174577" w:rsidRDefault="00174577" w:rsidP="00174577">
            <w:pPr>
              <w:jc w:val="right"/>
              <w:rPr>
                <w:rFonts w:cs="Arial"/>
              </w:rPr>
            </w:pPr>
            <w:r w:rsidRPr="00F54499">
              <w:t>96.3</w:t>
            </w:r>
          </w:p>
        </w:tc>
        <w:tc>
          <w:tcPr>
            <w:tcW w:w="864" w:type="dxa"/>
            <w:gridSpan w:val="2"/>
          </w:tcPr>
          <w:p w14:paraId="35A9DFC2" w14:textId="77777777" w:rsidR="00174577" w:rsidRDefault="00174577" w:rsidP="00174577">
            <w:pPr>
              <w:jc w:val="right"/>
              <w:rPr>
                <w:rFonts w:cs="Arial"/>
              </w:rPr>
            </w:pPr>
            <w:r w:rsidRPr="00F54499">
              <w:t>2,144</w:t>
            </w:r>
          </w:p>
        </w:tc>
        <w:tc>
          <w:tcPr>
            <w:tcW w:w="720" w:type="dxa"/>
          </w:tcPr>
          <w:p w14:paraId="50F9EE61" w14:textId="77777777" w:rsidR="00174577" w:rsidRDefault="00174577" w:rsidP="00174577">
            <w:pPr>
              <w:jc w:val="right"/>
              <w:rPr>
                <w:rFonts w:cs="Arial"/>
              </w:rPr>
            </w:pPr>
            <w:r w:rsidRPr="00F54499">
              <w:t>3.6</w:t>
            </w:r>
          </w:p>
        </w:tc>
        <w:tc>
          <w:tcPr>
            <w:tcW w:w="864" w:type="dxa"/>
          </w:tcPr>
          <w:p w14:paraId="1F3AD9C1" w14:textId="77777777" w:rsidR="00174577" w:rsidRDefault="00174577" w:rsidP="00174577">
            <w:pPr>
              <w:jc w:val="right"/>
              <w:rPr>
                <w:rFonts w:cs="Arial"/>
              </w:rPr>
            </w:pPr>
            <w:r w:rsidRPr="00F54499">
              <w:t>87</w:t>
            </w:r>
          </w:p>
        </w:tc>
        <w:tc>
          <w:tcPr>
            <w:tcW w:w="720" w:type="dxa"/>
          </w:tcPr>
          <w:p w14:paraId="2FC084C6" w14:textId="77777777" w:rsidR="00174577" w:rsidRDefault="00174577" w:rsidP="00174577">
            <w:pPr>
              <w:jc w:val="right"/>
              <w:rPr>
                <w:rFonts w:cs="Arial"/>
              </w:rPr>
            </w:pPr>
            <w:r w:rsidRPr="00F54499">
              <w:t>0.1</w:t>
            </w:r>
          </w:p>
        </w:tc>
        <w:tc>
          <w:tcPr>
            <w:tcW w:w="864" w:type="dxa"/>
          </w:tcPr>
          <w:p w14:paraId="07B27A99" w14:textId="77777777" w:rsidR="00174577" w:rsidRDefault="00174577" w:rsidP="00174577">
            <w:pPr>
              <w:jc w:val="right"/>
              <w:rPr>
                <w:rFonts w:cs="Arial"/>
              </w:rPr>
            </w:pPr>
            <w:r w:rsidRPr="00F54499">
              <w:t>2,231</w:t>
            </w:r>
          </w:p>
        </w:tc>
        <w:tc>
          <w:tcPr>
            <w:tcW w:w="720" w:type="dxa"/>
          </w:tcPr>
          <w:p w14:paraId="6515EAD0" w14:textId="77777777" w:rsidR="00174577" w:rsidRDefault="00174577" w:rsidP="00174577">
            <w:pPr>
              <w:jc w:val="right"/>
              <w:rPr>
                <w:rFonts w:cs="Arial"/>
              </w:rPr>
            </w:pPr>
            <w:r w:rsidRPr="00F54499">
              <w:t>3.7</w:t>
            </w:r>
          </w:p>
        </w:tc>
        <w:tc>
          <w:tcPr>
            <w:tcW w:w="846" w:type="dxa"/>
          </w:tcPr>
          <w:p w14:paraId="14DE265A" w14:textId="77777777" w:rsidR="00174577" w:rsidRDefault="00174577" w:rsidP="00174577">
            <w:pPr>
              <w:jc w:val="right"/>
              <w:rPr>
                <w:rFonts w:cs="Arial"/>
              </w:rPr>
            </w:pPr>
            <w:r w:rsidRPr="00F54499">
              <w:t>60,208</w:t>
            </w:r>
          </w:p>
        </w:tc>
        <w:tc>
          <w:tcPr>
            <w:tcW w:w="738" w:type="dxa"/>
          </w:tcPr>
          <w:p w14:paraId="2971F6AE" w14:textId="77777777" w:rsidR="00174577" w:rsidRDefault="00174577" w:rsidP="00174577">
            <w:pPr>
              <w:jc w:val="right"/>
              <w:rPr>
                <w:rFonts w:cs="Arial"/>
              </w:rPr>
            </w:pPr>
            <w:r w:rsidRPr="00F54499">
              <w:t>100.0</w:t>
            </w:r>
          </w:p>
        </w:tc>
      </w:tr>
      <w:tr w:rsidR="00174577" w14:paraId="50E24F1B" w14:textId="77777777" w:rsidTr="00EC57C6">
        <w:trPr>
          <w:trHeight w:hRule="exact" w:val="216"/>
        </w:trPr>
        <w:tc>
          <w:tcPr>
            <w:tcW w:w="720" w:type="dxa"/>
          </w:tcPr>
          <w:p w14:paraId="744E3C5A" w14:textId="77777777" w:rsidR="00174577" w:rsidRDefault="00174577" w:rsidP="00174577">
            <w:pPr>
              <w:tabs>
                <w:tab w:val="left" w:pos="0"/>
              </w:tabs>
              <w:suppressAutoHyphens/>
            </w:pPr>
          </w:p>
        </w:tc>
        <w:tc>
          <w:tcPr>
            <w:tcW w:w="720" w:type="dxa"/>
          </w:tcPr>
          <w:p w14:paraId="786E3E2E" w14:textId="77777777" w:rsidR="00174577" w:rsidRDefault="00174577" w:rsidP="00174577">
            <w:pPr>
              <w:tabs>
                <w:tab w:val="left" w:pos="0"/>
              </w:tabs>
              <w:suppressAutoHyphens/>
              <w:rPr>
                <w:b/>
              </w:rPr>
            </w:pPr>
            <w:r w:rsidRPr="0051288C">
              <w:rPr>
                <w:b/>
              </w:rPr>
              <w:t>2008</w:t>
            </w:r>
          </w:p>
        </w:tc>
        <w:tc>
          <w:tcPr>
            <w:tcW w:w="864" w:type="dxa"/>
          </w:tcPr>
          <w:p w14:paraId="385463B9" w14:textId="77777777" w:rsidR="00174577" w:rsidRPr="00F54499" w:rsidRDefault="00174577" w:rsidP="00174577">
            <w:pPr>
              <w:tabs>
                <w:tab w:val="left" w:pos="0"/>
              </w:tabs>
              <w:suppressAutoHyphens/>
              <w:jc w:val="right"/>
              <w:rPr>
                <w:rFonts w:cs="Arial"/>
              </w:rPr>
            </w:pPr>
            <w:r w:rsidRPr="00B350B2">
              <w:rPr>
                <w:rFonts w:cs="Arial"/>
              </w:rPr>
              <w:t>57,080</w:t>
            </w:r>
          </w:p>
        </w:tc>
        <w:tc>
          <w:tcPr>
            <w:tcW w:w="720" w:type="dxa"/>
          </w:tcPr>
          <w:p w14:paraId="1882712C" w14:textId="77777777" w:rsidR="00174577" w:rsidRPr="00F54499" w:rsidRDefault="00174577" w:rsidP="00174577">
            <w:pPr>
              <w:tabs>
                <w:tab w:val="left" w:pos="0"/>
              </w:tabs>
              <w:suppressAutoHyphens/>
              <w:jc w:val="right"/>
            </w:pPr>
            <w:r w:rsidRPr="00B350B2">
              <w:rPr>
                <w:rFonts w:cs="Arial"/>
              </w:rPr>
              <w:t>96.3</w:t>
            </w:r>
          </w:p>
        </w:tc>
        <w:tc>
          <w:tcPr>
            <w:tcW w:w="864" w:type="dxa"/>
            <w:gridSpan w:val="2"/>
          </w:tcPr>
          <w:p w14:paraId="5F3C6AF7" w14:textId="77777777" w:rsidR="00174577" w:rsidRPr="00F54499" w:rsidRDefault="00174577" w:rsidP="00174577">
            <w:pPr>
              <w:tabs>
                <w:tab w:val="left" w:pos="0"/>
              </w:tabs>
              <w:suppressAutoHyphens/>
              <w:jc w:val="right"/>
            </w:pPr>
            <w:r w:rsidRPr="00B350B2">
              <w:rPr>
                <w:rFonts w:cs="Arial"/>
              </w:rPr>
              <w:t>2,111</w:t>
            </w:r>
          </w:p>
        </w:tc>
        <w:tc>
          <w:tcPr>
            <w:tcW w:w="720" w:type="dxa"/>
          </w:tcPr>
          <w:p w14:paraId="2BE07899" w14:textId="77777777" w:rsidR="00174577" w:rsidRPr="00F54499" w:rsidRDefault="00174577" w:rsidP="00174577">
            <w:pPr>
              <w:tabs>
                <w:tab w:val="left" w:pos="0"/>
              </w:tabs>
              <w:suppressAutoHyphens/>
              <w:jc w:val="right"/>
            </w:pPr>
            <w:r w:rsidRPr="00B350B2">
              <w:rPr>
                <w:rFonts w:cs="Arial"/>
              </w:rPr>
              <w:t>3.6</w:t>
            </w:r>
          </w:p>
        </w:tc>
        <w:tc>
          <w:tcPr>
            <w:tcW w:w="864" w:type="dxa"/>
          </w:tcPr>
          <w:p w14:paraId="5D7F4A84" w14:textId="77777777" w:rsidR="00174577" w:rsidRPr="00F54499" w:rsidRDefault="00174577" w:rsidP="00174577">
            <w:pPr>
              <w:tabs>
                <w:tab w:val="left" w:pos="0"/>
              </w:tabs>
              <w:suppressAutoHyphens/>
              <w:jc w:val="right"/>
            </w:pPr>
            <w:r w:rsidRPr="00B350B2">
              <w:rPr>
                <w:rFonts w:cs="Arial"/>
              </w:rPr>
              <w:t>78</w:t>
            </w:r>
          </w:p>
        </w:tc>
        <w:tc>
          <w:tcPr>
            <w:tcW w:w="720" w:type="dxa"/>
          </w:tcPr>
          <w:p w14:paraId="775A87FC" w14:textId="77777777" w:rsidR="00174577" w:rsidRPr="00F54499" w:rsidRDefault="00174577" w:rsidP="00174577">
            <w:pPr>
              <w:tabs>
                <w:tab w:val="left" w:pos="0"/>
              </w:tabs>
              <w:suppressAutoHyphens/>
              <w:jc w:val="right"/>
            </w:pPr>
            <w:r w:rsidRPr="00B350B2">
              <w:rPr>
                <w:rFonts w:cs="Arial"/>
              </w:rPr>
              <w:t>0.1</w:t>
            </w:r>
          </w:p>
        </w:tc>
        <w:tc>
          <w:tcPr>
            <w:tcW w:w="864" w:type="dxa"/>
          </w:tcPr>
          <w:p w14:paraId="671FCD2C" w14:textId="77777777" w:rsidR="00174577" w:rsidRPr="00F54499" w:rsidRDefault="00174577" w:rsidP="00174577">
            <w:pPr>
              <w:tabs>
                <w:tab w:val="left" w:pos="0"/>
              </w:tabs>
              <w:suppressAutoHyphens/>
              <w:jc w:val="right"/>
            </w:pPr>
            <w:r w:rsidRPr="00B350B2">
              <w:rPr>
                <w:rFonts w:cs="Arial"/>
              </w:rPr>
              <w:t>2,189</w:t>
            </w:r>
          </w:p>
        </w:tc>
        <w:tc>
          <w:tcPr>
            <w:tcW w:w="720" w:type="dxa"/>
          </w:tcPr>
          <w:p w14:paraId="4A0F104A" w14:textId="77777777" w:rsidR="00174577" w:rsidRPr="00F54499" w:rsidRDefault="00174577" w:rsidP="00174577">
            <w:pPr>
              <w:tabs>
                <w:tab w:val="left" w:pos="0"/>
              </w:tabs>
              <w:suppressAutoHyphens/>
              <w:jc w:val="right"/>
            </w:pPr>
            <w:r w:rsidRPr="00B350B2">
              <w:rPr>
                <w:rFonts w:cs="Arial"/>
              </w:rPr>
              <w:t>3.7</w:t>
            </w:r>
          </w:p>
        </w:tc>
        <w:tc>
          <w:tcPr>
            <w:tcW w:w="846" w:type="dxa"/>
          </w:tcPr>
          <w:p w14:paraId="3EF0B1A9" w14:textId="77777777" w:rsidR="00174577" w:rsidRPr="00F54499" w:rsidRDefault="00174577" w:rsidP="00174577">
            <w:pPr>
              <w:tabs>
                <w:tab w:val="left" w:pos="0"/>
              </w:tabs>
              <w:suppressAutoHyphens/>
              <w:jc w:val="right"/>
            </w:pPr>
            <w:r w:rsidRPr="00B350B2">
              <w:rPr>
                <w:rFonts w:cs="Arial"/>
              </w:rPr>
              <w:t>59,269</w:t>
            </w:r>
          </w:p>
        </w:tc>
        <w:tc>
          <w:tcPr>
            <w:tcW w:w="738" w:type="dxa"/>
          </w:tcPr>
          <w:p w14:paraId="32DC84E0" w14:textId="77777777" w:rsidR="00174577" w:rsidRPr="00F54499" w:rsidRDefault="00174577" w:rsidP="00174577">
            <w:pPr>
              <w:tabs>
                <w:tab w:val="left" w:pos="0"/>
              </w:tabs>
              <w:suppressAutoHyphens/>
              <w:jc w:val="right"/>
            </w:pPr>
            <w:r w:rsidRPr="00B350B2">
              <w:t>100.0</w:t>
            </w:r>
          </w:p>
        </w:tc>
      </w:tr>
      <w:tr w:rsidR="00174577" w14:paraId="001B5F15" w14:textId="77777777" w:rsidTr="00876927">
        <w:trPr>
          <w:trHeight w:hRule="exact" w:val="216"/>
        </w:trPr>
        <w:tc>
          <w:tcPr>
            <w:tcW w:w="720" w:type="dxa"/>
          </w:tcPr>
          <w:p w14:paraId="15018E76" w14:textId="77777777" w:rsidR="00174577" w:rsidRDefault="00174577" w:rsidP="00174577">
            <w:pPr>
              <w:tabs>
                <w:tab w:val="left" w:pos="0"/>
              </w:tabs>
              <w:suppressAutoHyphens/>
            </w:pPr>
          </w:p>
        </w:tc>
        <w:tc>
          <w:tcPr>
            <w:tcW w:w="720" w:type="dxa"/>
            <w:vAlign w:val="bottom"/>
          </w:tcPr>
          <w:p w14:paraId="77C2FB90" w14:textId="77777777" w:rsidR="00174577" w:rsidRDefault="00174577" w:rsidP="00174577">
            <w:pPr>
              <w:tabs>
                <w:tab w:val="left" w:pos="0"/>
              </w:tabs>
              <w:suppressAutoHyphens/>
              <w:rPr>
                <w:b/>
              </w:rPr>
            </w:pPr>
            <w:r>
              <w:rPr>
                <w:b/>
              </w:rPr>
              <w:t>2009</w:t>
            </w:r>
          </w:p>
        </w:tc>
        <w:tc>
          <w:tcPr>
            <w:tcW w:w="864" w:type="dxa"/>
            <w:vAlign w:val="bottom"/>
          </w:tcPr>
          <w:p w14:paraId="0E39B415" w14:textId="77777777" w:rsidR="00174577" w:rsidRPr="00B350B2" w:rsidRDefault="00174577" w:rsidP="00174577">
            <w:pPr>
              <w:jc w:val="right"/>
              <w:rPr>
                <w:rFonts w:cs="Arial"/>
              </w:rPr>
            </w:pPr>
            <w:r>
              <w:rPr>
                <w:rFonts w:cs="Arial"/>
              </w:rPr>
              <w:t>55,906</w:t>
            </w:r>
          </w:p>
        </w:tc>
        <w:tc>
          <w:tcPr>
            <w:tcW w:w="720" w:type="dxa"/>
            <w:vAlign w:val="bottom"/>
          </w:tcPr>
          <w:p w14:paraId="56BE4B57" w14:textId="77777777" w:rsidR="00174577" w:rsidRPr="00B350B2" w:rsidRDefault="00174577" w:rsidP="00174577">
            <w:pPr>
              <w:jc w:val="right"/>
              <w:rPr>
                <w:rFonts w:cs="Arial"/>
              </w:rPr>
            </w:pPr>
            <w:r>
              <w:rPr>
                <w:rFonts w:cs="Arial"/>
              </w:rPr>
              <w:t>96.1</w:t>
            </w:r>
          </w:p>
        </w:tc>
        <w:tc>
          <w:tcPr>
            <w:tcW w:w="864" w:type="dxa"/>
            <w:gridSpan w:val="2"/>
            <w:vAlign w:val="bottom"/>
          </w:tcPr>
          <w:p w14:paraId="5D5D2DE8" w14:textId="77777777" w:rsidR="00174577" w:rsidRPr="00B350B2" w:rsidRDefault="00174577" w:rsidP="00174577">
            <w:pPr>
              <w:jc w:val="right"/>
              <w:rPr>
                <w:rFonts w:cs="Arial"/>
              </w:rPr>
            </w:pPr>
            <w:r>
              <w:rPr>
                <w:rFonts w:cs="Arial"/>
              </w:rPr>
              <w:t>2,202</w:t>
            </w:r>
          </w:p>
        </w:tc>
        <w:tc>
          <w:tcPr>
            <w:tcW w:w="720" w:type="dxa"/>
            <w:vAlign w:val="bottom"/>
          </w:tcPr>
          <w:p w14:paraId="5AB70D4C" w14:textId="77777777" w:rsidR="00174577" w:rsidRPr="00B350B2" w:rsidRDefault="00174577" w:rsidP="00174577">
            <w:pPr>
              <w:jc w:val="right"/>
              <w:rPr>
                <w:rFonts w:cs="Arial"/>
              </w:rPr>
            </w:pPr>
            <w:r>
              <w:rPr>
                <w:rFonts w:cs="Arial"/>
              </w:rPr>
              <w:t>3.8</w:t>
            </w:r>
          </w:p>
        </w:tc>
        <w:tc>
          <w:tcPr>
            <w:tcW w:w="864" w:type="dxa"/>
            <w:vAlign w:val="bottom"/>
          </w:tcPr>
          <w:p w14:paraId="3B860BA7" w14:textId="77777777" w:rsidR="00174577" w:rsidRPr="00B350B2" w:rsidRDefault="00174577" w:rsidP="00174577">
            <w:pPr>
              <w:jc w:val="right"/>
              <w:rPr>
                <w:rFonts w:cs="Arial"/>
              </w:rPr>
            </w:pPr>
            <w:r>
              <w:rPr>
                <w:rFonts w:cs="Arial"/>
              </w:rPr>
              <w:t>80</w:t>
            </w:r>
          </w:p>
        </w:tc>
        <w:tc>
          <w:tcPr>
            <w:tcW w:w="720" w:type="dxa"/>
            <w:vAlign w:val="bottom"/>
          </w:tcPr>
          <w:p w14:paraId="2079E6DA" w14:textId="77777777" w:rsidR="00174577" w:rsidRPr="00B350B2" w:rsidRDefault="00174577" w:rsidP="00174577">
            <w:pPr>
              <w:jc w:val="right"/>
              <w:rPr>
                <w:rFonts w:cs="Arial"/>
              </w:rPr>
            </w:pPr>
            <w:r>
              <w:rPr>
                <w:rFonts w:cs="Arial"/>
              </w:rPr>
              <w:t>0.1</w:t>
            </w:r>
          </w:p>
        </w:tc>
        <w:tc>
          <w:tcPr>
            <w:tcW w:w="864" w:type="dxa"/>
            <w:vAlign w:val="bottom"/>
          </w:tcPr>
          <w:p w14:paraId="7F9A0339" w14:textId="77777777" w:rsidR="00174577" w:rsidRPr="00B350B2" w:rsidRDefault="00174577" w:rsidP="00174577">
            <w:pPr>
              <w:jc w:val="right"/>
              <w:rPr>
                <w:rFonts w:cs="Arial"/>
              </w:rPr>
            </w:pPr>
            <w:r>
              <w:rPr>
                <w:rFonts w:cs="Arial"/>
              </w:rPr>
              <w:t>2,282</w:t>
            </w:r>
          </w:p>
        </w:tc>
        <w:tc>
          <w:tcPr>
            <w:tcW w:w="720" w:type="dxa"/>
            <w:vAlign w:val="bottom"/>
          </w:tcPr>
          <w:p w14:paraId="527A8D3A" w14:textId="77777777" w:rsidR="00174577" w:rsidRPr="00B350B2" w:rsidRDefault="00174577" w:rsidP="00174577">
            <w:pPr>
              <w:jc w:val="right"/>
              <w:rPr>
                <w:rFonts w:cs="Arial"/>
              </w:rPr>
            </w:pPr>
            <w:r>
              <w:rPr>
                <w:rFonts w:cs="Arial"/>
              </w:rPr>
              <w:t>3.9</w:t>
            </w:r>
          </w:p>
        </w:tc>
        <w:tc>
          <w:tcPr>
            <w:tcW w:w="846" w:type="dxa"/>
            <w:vAlign w:val="bottom"/>
          </w:tcPr>
          <w:p w14:paraId="4288DD16" w14:textId="77777777" w:rsidR="00174577" w:rsidRPr="00B350B2" w:rsidRDefault="00174577" w:rsidP="00174577">
            <w:pPr>
              <w:jc w:val="right"/>
              <w:rPr>
                <w:rFonts w:cs="Arial"/>
              </w:rPr>
            </w:pPr>
            <w:r>
              <w:rPr>
                <w:rFonts w:cs="Arial"/>
              </w:rPr>
              <w:t>58,188</w:t>
            </w:r>
          </w:p>
        </w:tc>
        <w:tc>
          <w:tcPr>
            <w:tcW w:w="738" w:type="dxa"/>
            <w:vAlign w:val="bottom"/>
          </w:tcPr>
          <w:p w14:paraId="179667DE" w14:textId="77777777" w:rsidR="00174577" w:rsidRPr="00B350B2" w:rsidRDefault="00174577" w:rsidP="00174577">
            <w:pPr>
              <w:jc w:val="right"/>
              <w:rPr>
                <w:rFonts w:cs="Arial"/>
              </w:rPr>
            </w:pPr>
            <w:r>
              <w:rPr>
                <w:rFonts w:cs="Arial"/>
              </w:rPr>
              <w:t>100.0</w:t>
            </w:r>
          </w:p>
        </w:tc>
      </w:tr>
      <w:tr w:rsidR="00174577" w14:paraId="7C2BF758" w14:textId="77777777" w:rsidTr="00EC57C6">
        <w:trPr>
          <w:trHeight w:hRule="exact" w:val="216"/>
        </w:trPr>
        <w:tc>
          <w:tcPr>
            <w:tcW w:w="720" w:type="dxa"/>
          </w:tcPr>
          <w:p w14:paraId="351B5B48" w14:textId="77777777" w:rsidR="00174577" w:rsidRDefault="00174577" w:rsidP="00174577">
            <w:pPr>
              <w:tabs>
                <w:tab w:val="left" w:pos="0"/>
              </w:tabs>
              <w:suppressAutoHyphens/>
            </w:pPr>
          </w:p>
        </w:tc>
        <w:tc>
          <w:tcPr>
            <w:tcW w:w="720" w:type="dxa"/>
            <w:vAlign w:val="bottom"/>
          </w:tcPr>
          <w:p w14:paraId="7589AAE7" w14:textId="77777777" w:rsidR="00174577" w:rsidRDefault="00174577" w:rsidP="00174577">
            <w:pPr>
              <w:tabs>
                <w:tab w:val="left" w:pos="0"/>
              </w:tabs>
              <w:suppressAutoHyphens/>
              <w:rPr>
                <w:b/>
              </w:rPr>
            </w:pPr>
            <w:r>
              <w:rPr>
                <w:b/>
              </w:rPr>
              <w:t>2010</w:t>
            </w:r>
          </w:p>
        </w:tc>
        <w:tc>
          <w:tcPr>
            <w:tcW w:w="864" w:type="dxa"/>
            <w:vAlign w:val="bottom"/>
          </w:tcPr>
          <w:p w14:paraId="3D6E4EAA" w14:textId="77777777" w:rsidR="00174577" w:rsidRDefault="00174577" w:rsidP="00174577">
            <w:pPr>
              <w:jc w:val="right"/>
              <w:rPr>
                <w:rFonts w:cs="Arial"/>
              </w:rPr>
            </w:pPr>
            <w:r>
              <w:rPr>
                <w:rFonts w:cs="Arial"/>
              </w:rPr>
              <w:t>54,369</w:t>
            </w:r>
          </w:p>
        </w:tc>
        <w:tc>
          <w:tcPr>
            <w:tcW w:w="720" w:type="dxa"/>
            <w:vAlign w:val="bottom"/>
          </w:tcPr>
          <w:p w14:paraId="4BCC9537" w14:textId="77777777" w:rsidR="00174577" w:rsidRDefault="00174577" w:rsidP="00174577">
            <w:pPr>
              <w:jc w:val="right"/>
              <w:rPr>
                <w:rFonts w:cs="Arial"/>
              </w:rPr>
            </w:pPr>
            <w:r>
              <w:rPr>
                <w:rFonts w:cs="Arial"/>
              </w:rPr>
              <w:t>96.3</w:t>
            </w:r>
          </w:p>
        </w:tc>
        <w:tc>
          <w:tcPr>
            <w:tcW w:w="864" w:type="dxa"/>
            <w:gridSpan w:val="2"/>
            <w:vAlign w:val="bottom"/>
          </w:tcPr>
          <w:p w14:paraId="0285476F" w14:textId="77777777" w:rsidR="00174577" w:rsidRDefault="00174577" w:rsidP="00174577">
            <w:pPr>
              <w:jc w:val="right"/>
              <w:rPr>
                <w:rFonts w:cs="Arial"/>
              </w:rPr>
            </w:pPr>
            <w:r>
              <w:rPr>
                <w:rFonts w:cs="Arial"/>
              </w:rPr>
              <w:t>2,018</w:t>
            </w:r>
          </w:p>
        </w:tc>
        <w:tc>
          <w:tcPr>
            <w:tcW w:w="720" w:type="dxa"/>
            <w:vAlign w:val="bottom"/>
          </w:tcPr>
          <w:p w14:paraId="4E1228BE" w14:textId="77777777" w:rsidR="00174577" w:rsidRDefault="00174577" w:rsidP="00174577">
            <w:pPr>
              <w:jc w:val="right"/>
              <w:rPr>
                <w:rFonts w:cs="Arial"/>
              </w:rPr>
            </w:pPr>
            <w:r>
              <w:rPr>
                <w:rFonts w:cs="Arial"/>
              </w:rPr>
              <w:t>3.6</w:t>
            </w:r>
          </w:p>
        </w:tc>
        <w:tc>
          <w:tcPr>
            <w:tcW w:w="864" w:type="dxa"/>
            <w:vAlign w:val="bottom"/>
          </w:tcPr>
          <w:p w14:paraId="29B1DC71" w14:textId="77777777" w:rsidR="00174577" w:rsidRDefault="00174577" w:rsidP="00174577">
            <w:pPr>
              <w:jc w:val="right"/>
              <w:rPr>
                <w:rFonts w:cs="Arial"/>
              </w:rPr>
            </w:pPr>
            <w:r>
              <w:rPr>
                <w:rFonts w:cs="Arial"/>
              </w:rPr>
              <w:t>58</w:t>
            </w:r>
          </w:p>
        </w:tc>
        <w:tc>
          <w:tcPr>
            <w:tcW w:w="720" w:type="dxa"/>
            <w:vAlign w:val="bottom"/>
          </w:tcPr>
          <w:p w14:paraId="2762963F" w14:textId="77777777" w:rsidR="00174577" w:rsidRDefault="00174577" w:rsidP="00174577">
            <w:pPr>
              <w:jc w:val="right"/>
              <w:rPr>
                <w:rFonts w:cs="Arial"/>
              </w:rPr>
            </w:pPr>
            <w:r>
              <w:rPr>
                <w:rFonts w:cs="Arial"/>
              </w:rPr>
              <w:t>0.1</w:t>
            </w:r>
          </w:p>
        </w:tc>
        <w:tc>
          <w:tcPr>
            <w:tcW w:w="864" w:type="dxa"/>
            <w:vAlign w:val="bottom"/>
          </w:tcPr>
          <w:p w14:paraId="0C2AB566" w14:textId="77777777" w:rsidR="00174577" w:rsidRDefault="00174577" w:rsidP="00174577">
            <w:pPr>
              <w:jc w:val="right"/>
              <w:rPr>
                <w:rFonts w:cs="Arial"/>
              </w:rPr>
            </w:pPr>
            <w:r>
              <w:rPr>
                <w:rFonts w:cs="Arial"/>
              </w:rPr>
              <w:t>2,076</w:t>
            </w:r>
          </w:p>
        </w:tc>
        <w:tc>
          <w:tcPr>
            <w:tcW w:w="720" w:type="dxa"/>
            <w:vAlign w:val="bottom"/>
          </w:tcPr>
          <w:p w14:paraId="5D7DBA9B" w14:textId="77777777" w:rsidR="00174577" w:rsidRDefault="00174577" w:rsidP="00174577">
            <w:pPr>
              <w:jc w:val="right"/>
              <w:rPr>
                <w:rFonts w:cs="Arial"/>
              </w:rPr>
            </w:pPr>
            <w:r>
              <w:rPr>
                <w:rFonts w:cs="Arial"/>
              </w:rPr>
              <w:t>3.7</w:t>
            </w:r>
          </w:p>
        </w:tc>
        <w:tc>
          <w:tcPr>
            <w:tcW w:w="846" w:type="dxa"/>
            <w:vAlign w:val="bottom"/>
          </w:tcPr>
          <w:p w14:paraId="3B6CC11F" w14:textId="77777777" w:rsidR="00174577" w:rsidRDefault="00174577" w:rsidP="00174577">
            <w:pPr>
              <w:jc w:val="right"/>
              <w:rPr>
                <w:rFonts w:cs="Arial"/>
              </w:rPr>
            </w:pPr>
            <w:r>
              <w:rPr>
                <w:rFonts w:cs="Arial"/>
              </w:rPr>
              <w:t>56,445</w:t>
            </w:r>
          </w:p>
        </w:tc>
        <w:tc>
          <w:tcPr>
            <w:tcW w:w="738" w:type="dxa"/>
            <w:vAlign w:val="bottom"/>
          </w:tcPr>
          <w:p w14:paraId="5639A2EB" w14:textId="77777777" w:rsidR="00174577" w:rsidRDefault="00174577" w:rsidP="00174577">
            <w:pPr>
              <w:jc w:val="right"/>
              <w:rPr>
                <w:rFonts w:cs="Arial"/>
              </w:rPr>
            </w:pPr>
            <w:r>
              <w:rPr>
                <w:rFonts w:cs="Arial"/>
              </w:rPr>
              <w:t>100.0</w:t>
            </w:r>
          </w:p>
        </w:tc>
      </w:tr>
      <w:tr w:rsidR="00174577" w14:paraId="74ECB4B8" w14:textId="77777777" w:rsidTr="00EC57C6">
        <w:trPr>
          <w:trHeight w:hRule="exact" w:val="216"/>
        </w:trPr>
        <w:tc>
          <w:tcPr>
            <w:tcW w:w="720" w:type="dxa"/>
          </w:tcPr>
          <w:p w14:paraId="3DBCF357" w14:textId="77777777" w:rsidR="00174577" w:rsidRDefault="00174577" w:rsidP="00174577">
            <w:pPr>
              <w:tabs>
                <w:tab w:val="left" w:pos="0"/>
              </w:tabs>
              <w:suppressAutoHyphens/>
              <w:rPr>
                <w:sz w:val="22"/>
              </w:rPr>
            </w:pPr>
          </w:p>
        </w:tc>
        <w:tc>
          <w:tcPr>
            <w:tcW w:w="720" w:type="dxa"/>
            <w:vAlign w:val="bottom"/>
          </w:tcPr>
          <w:p w14:paraId="14D01A90" w14:textId="77777777" w:rsidR="00174577" w:rsidRDefault="00174577" w:rsidP="00174577">
            <w:pPr>
              <w:tabs>
                <w:tab w:val="left" w:pos="0"/>
              </w:tabs>
              <w:suppressAutoHyphens/>
              <w:rPr>
                <w:b/>
              </w:rPr>
            </w:pPr>
            <w:r>
              <w:rPr>
                <w:b/>
              </w:rPr>
              <w:t>2011</w:t>
            </w:r>
          </w:p>
        </w:tc>
        <w:tc>
          <w:tcPr>
            <w:tcW w:w="864" w:type="dxa"/>
            <w:vAlign w:val="bottom"/>
          </w:tcPr>
          <w:p w14:paraId="0E97C482" w14:textId="77777777" w:rsidR="00174577" w:rsidRDefault="00174577" w:rsidP="00174577">
            <w:pPr>
              <w:jc w:val="right"/>
              <w:rPr>
                <w:rFonts w:cs="Arial"/>
              </w:rPr>
            </w:pPr>
            <w:r>
              <w:rPr>
                <w:rFonts w:cs="Arial"/>
              </w:rPr>
              <w:t>54,837</w:t>
            </w:r>
          </w:p>
        </w:tc>
        <w:tc>
          <w:tcPr>
            <w:tcW w:w="720" w:type="dxa"/>
            <w:vAlign w:val="bottom"/>
          </w:tcPr>
          <w:p w14:paraId="6F5A598F" w14:textId="77777777" w:rsidR="00174577" w:rsidRDefault="00174577" w:rsidP="00174577">
            <w:pPr>
              <w:jc w:val="right"/>
              <w:rPr>
                <w:rFonts w:cs="Arial"/>
              </w:rPr>
            </w:pPr>
            <w:r>
              <w:rPr>
                <w:rFonts w:cs="Arial"/>
              </w:rPr>
              <w:t>96.4</w:t>
            </w:r>
          </w:p>
        </w:tc>
        <w:tc>
          <w:tcPr>
            <w:tcW w:w="864" w:type="dxa"/>
            <w:gridSpan w:val="2"/>
            <w:vAlign w:val="bottom"/>
          </w:tcPr>
          <w:p w14:paraId="782AB4D6" w14:textId="77777777" w:rsidR="00174577" w:rsidRDefault="00174577" w:rsidP="00174577">
            <w:pPr>
              <w:jc w:val="right"/>
              <w:rPr>
                <w:rFonts w:cs="Arial"/>
              </w:rPr>
            </w:pPr>
            <w:r>
              <w:rPr>
                <w:rFonts w:cs="Arial"/>
              </w:rPr>
              <w:t>2,014</w:t>
            </w:r>
          </w:p>
        </w:tc>
        <w:tc>
          <w:tcPr>
            <w:tcW w:w="720" w:type="dxa"/>
            <w:vAlign w:val="bottom"/>
          </w:tcPr>
          <w:p w14:paraId="1968798B" w14:textId="77777777" w:rsidR="00174577" w:rsidRDefault="00174577" w:rsidP="00174577">
            <w:pPr>
              <w:jc w:val="right"/>
              <w:rPr>
                <w:rFonts w:cs="Arial"/>
              </w:rPr>
            </w:pPr>
            <w:r>
              <w:rPr>
                <w:rFonts w:cs="Arial"/>
              </w:rPr>
              <w:t>3.5</w:t>
            </w:r>
          </w:p>
        </w:tc>
        <w:tc>
          <w:tcPr>
            <w:tcW w:w="864" w:type="dxa"/>
            <w:vAlign w:val="bottom"/>
          </w:tcPr>
          <w:p w14:paraId="580B9074" w14:textId="77777777" w:rsidR="00174577" w:rsidRDefault="00174577" w:rsidP="00174577">
            <w:pPr>
              <w:jc w:val="right"/>
              <w:rPr>
                <w:rFonts w:cs="Arial"/>
              </w:rPr>
            </w:pPr>
            <w:r>
              <w:rPr>
                <w:rFonts w:cs="Arial"/>
              </w:rPr>
              <w:t>59</w:t>
            </w:r>
          </w:p>
        </w:tc>
        <w:tc>
          <w:tcPr>
            <w:tcW w:w="720" w:type="dxa"/>
            <w:vAlign w:val="bottom"/>
          </w:tcPr>
          <w:p w14:paraId="4EB18C81" w14:textId="77777777" w:rsidR="00174577" w:rsidRDefault="00174577" w:rsidP="00174577">
            <w:pPr>
              <w:jc w:val="right"/>
              <w:rPr>
                <w:rFonts w:cs="Arial"/>
              </w:rPr>
            </w:pPr>
            <w:r>
              <w:rPr>
                <w:rFonts w:cs="Arial"/>
              </w:rPr>
              <w:t>0.1</w:t>
            </w:r>
          </w:p>
        </w:tc>
        <w:tc>
          <w:tcPr>
            <w:tcW w:w="864" w:type="dxa"/>
            <w:vAlign w:val="bottom"/>
          </w:tcPr>
          <w:p w14:paraId="0C680CF4" w14:textId="77777777" w:rsidR="00174577" w:rsidRDefault="00174577" w:rsidP="00174577">
            <w:pPr>
              <w:jc w:val="right"/>
              <w:rPr>
                <w:rFonts w:cs="Arial"/>
              </w:rPr>
            </w:pPr>
            <w:r>
              <w:rPr>
                <w:rFonts w:cs="Arial"/>
              </w:rPr>
              <w:t>2,073</w:t>
            </w:r>
          </w:p>
        </w:tc>
        <w:tc>
          <w:tcPr>
            <w:tcW w:w="720" w:type="dxa"/>
            <w:vAlign w:val="bottom"/>
          </w:tcPr>
          <w:p w14:paraId="0EC5A930" w14:textId="77777777" w:rsidR="00174577" w:rsidRDefault="00174577" w:rsidP="00174577">
            <w:pPr>
              <w:jc w:val="right"/>
              <w:rPr>
                <w:rFonts w:cs="Arial"/>
              </w:rPr>
            </w:pPr>
            <w:r>
              <w:rPr>
                <w:rFonts w:cs="Arial"/>
              </w:rPr>
              <w:t>3.6</w:t>
            </w:r>
          </w:p>
        </w:tc>
        <w:tc>
          <w:tcPr>
            <w:tcW w:w="846" w:type="dxa"/>
            <w:vAlign w:val="bottom"/>
          </w:tcPr>
          <w:p w14:paraId="4FF840EC" w14:textId="77777777" w:rsidR="00174577" w:rsidRDefault="00174577" w:rsidP="00174577">
            <w:pPr>
              <w:jc w:val="right"/>
              <w:rPr>
                <w:rFonts w:cs="Arial"/>
              </w:rPr>
            </w:pPr>
            <w:r>
              <w:rPr>
                <w:rFonts w:cs="Arial"/>
              </w:rPr>
              <w:t>56,910</w:t>
            </w:r>
          </w:p>
        </w:tc>
        <w:tc>
          <w:tcPr>
            <w:tcW w:w="738" w:type="dxa"/>
            <w:vAlign w:val="bottom"/>
          </w:tcPr>
          <w:p w14:paraId="01DF7734" w14:textId="77777777" w:rsidR="00174577" w:rsidRDefault="00174577" w:rsidP="00174577">
            <w:pPr>
              <w:jc w:val="right"/>
              <w:rPr>
                <w:rFonts w:cs="Arial"/>
              </w:rPr>
            </w:pPr>
            <w:r>
              <w:rPr>
                <w:rFonts w:cs="Arial"/>
              </w:rPr>
              <w:t>100.0</w:t>
            </w:r>
          </w:p>
        </w:tc>
      </w:tr>
      <w:tr w:rsidR="00174577" w14:paraId="3CD773BC" w14:textId="77777777" w:rsidTr="00EC57C6">
        <w:trPr>
          <w:trHeight w:hRule="exact" w:val="216"/>
        </w:trPr>
        <w:tc>
          <w:tcPr>
            <w:tcW w:w="720" w:type="dxa"/>
          </w:tcPr>
          <w:p w14:paraId="37DDE4D7" w14:textId="77777777" w:rsidR="00174577" w:rsidRDefault="00174577" w:rsidP="00174577">
            <w:pPr>
              <w:tabs>
                <w:tab w:val="left" w:pos="0"/>
              </w:tabs>
              <w:suppressAutoHyphens/>
              <w:rPr>
                <w:sz w:val="22"/>
              </w:rPr>
            </w:pPr>
          </w:p>
        </w:tc>
        <w:tc>
          <w:tcPr>
            <w:tcW w:w="720" w:type="dxa"/>
            <w:vAlign w:val="bottom"/>
          </w:tcPr>
          <w:p w14:paraId="56A0EF89" w14:textId="77777777" w:rsidR="00174577" w:rsidRDefault="00174577" w:rsidP="00174577">
            <w:pPr>
              <w:tabs>
                <w:tab w:val="left" w:pos="0"/>
              </w:tabs>
              <w:suppressAutoHyphens/>
              <w:rPr>
                <w:b/>
              </w:rPr>
            </w:pPr>
            <w:r>
              <w:rPr>
                <w:b/>
              </w:rPr>
              <w:t>2012</w:t>
            </w:r>
          </w:p>
        </w:tc>
        <w:tc>
          <w:tcPr>
            <w:tcW w:w="864" w:type="dxa"/>
            <w:vAlign w:val="bottom"/>
          </w:tcPr>
          <w:p w14:paraId="77123607" w14:textId="77777777" w:rsidR="00174577" w:rsidRDefault="00174577" w:rsidP="00174577">
            <w:pPr>
              <w:jc w:val="right"/>
              <w:rPr>
                <w:rFonts w:cs="Arial"/>
              </w:rPr>
            </w:pPr>
            <w:r>
              <w:rPr>
                <w:rFonts w:cs="Arial"/>
              </w:rPr>
              <w:t>54,069</w:t>
            </w:r>
          </w:p>
        </w:tc>
        <w:tc>
          <w:tcPr>
            <w:tcW w:w="720" w:type="dxa"/>
            <w:vAlign w:val="bottom"/>
          </w:tcPr>
          <w:p w14:paraId="10AFB3E4" w14:textId="77777777" w:rsidR="00174577" w:rsidRDefault="00174577" w:rsidP="00174577">
            <w:pPr>
              <w:jc w:val="right"/>
              <w:rPr>
                <w:rFonts w:cs="Arial"/>
              </w:rPr>
            </w:pPr>
            <w:r>
              <w:rPr>
                <w:rFonts w:cs="Arial"/>
              </w:rPr>
              <w:t>96.4</w:t>
            </w:r>
          </w:p>
        </w:tc>
        <w:tc>
          <w:tcPr>
            <w:tcW w:w="864" w:type="dxa"/>
            <w:gridSpan w:val="2"/>
            <w:vAlign w:val="bottom"/>
          </w:tcPr>
          <w:p w14:paraId="3F94E35B" w14:textId="77777777" w:rsidR="00174577" w:rsidRDefault="00174577" w:rsidP="00174577">
            <w:pPr>
              <w:jc w:val="right"/>
              <w:rPr>
                <w:rFonts w:cs="Arial"/>
              </w:rPr>
            </w:pPr>
            <w:r>
              <w:rPr>
                <w:rFonts w:cs="Arial"/>
              </w:rPr>
              <w:t>1,961</w:t>
            </w:r>
          </w:p>
        </w:tc>
        <w:tc>
          <w:tcPr>
            <w:tcW w:w="720" w:type="dxa"/>
            <w:vAlign w:val="bottom"/>
          </w:tcPr>
          <w:p w14:paraId="4DE2F65F" w14:textId="77777777" w:rsidR="00174577" w:rsidRDefault="00174577" w:rsidP="00174577">
            <w:pPr>
              <w:jc w:val="right"/>
              <w:rPr>
                <w:rFonts w:cs="Arial"/>
              </w:rPr>
            </w:pPr>
            <w:r>
              <w:rPr>
                <w:rFonts w:cs="Arial"/>
              </w:rPr>
              <w:t>3.5</w:t>
            </w:r>
          </w:p>
        </w:tc>
        <w:tc>
          <w:tcPr>
            <w:tcW w:w="864" w:type="dxa"/>
            <w:vAlign w:val="bottom"/>
          </w:tcPr>
          <w:p w14:paraId="17126BF6" w14:textId="77777777" w:rsidR="00174577" w:rsidRDefault="00174577" w:rsidP="00174577">
            <w:pPr>
              <w:jc w:val="right"/>
              <w:rPr>
                <w:rFonts w:cs="Arial"/>
              </w:rPr>
            </w:pPr>
            <w:r>
              <w:rPr>
                <w:rFonts w:cs="Arial"/>
              </w:rPr>
              <w:t>57</w:t>
            </w:r>
          </w:p>
        </w:tc>
        <w:tc>
          <w:tcPr>
            <w:tcW w:w="720" w:type="dxa"/>
            <w:vAlign w:val="bottom"/>
          </w:tcPr>
          <w:p w14:paraId="38C480DA" w14:textId="77777777" w:rsidR="00174577" w:rsidRDefault="00174577" w:rsidP="00174577">
            <w:pPr>
              <w:jc w:val="right"/>
              <w:rPr>
                <w:rFonts w:cs="Arial"/>
              </w:rPr>
            </w:pPr>
            <w:r>
              <w:rPr>
                <w:rFonts w:cs="Arial"/>
              </w:rPr>
              <w:t>0.1</w:t>
            </w:r>
          </w:p>
        </w:tc>
        <w:tc>
          <w:tcPr>
            <w:tcW w:w="864" w:type="dxa"/>
            <w:vAlign w:val="bottom"/>
          </w:tcPr>
          <w:p w14:paraId="659005C8" w14:textId="77777777" w:rsidR="00174577" w:rsidRDefault="00174577" w:rsidP="00174577">
            <w:pPr>
              <w:jc w:val="right"/>
              <w:rPr>
                <w:rFonts w:cs="Arial"/>
              </w:rPr>
            </w:pPr>
            <w:r>
              <w:rPr>
                <w:rFonts w:cs="Arial"/>
              </w:rPr>
              <w:t>2,018</w:t>
            </w:r>
          </w:p>
        </w:tc>
        <w:tc>
          <w:tcPr>
            <w:tcW w:w="720" w:type="dxa"/>
            <w:vAlign w:val="bottom"/>
          </w:tcPr>
          <w:p w14:paraId="613ABAA5" w14:textId="77777777" w:rsidR="00174577" w:rsidRDefault="00174577" w:rsidP="00174577">
            <w:pPr>
              <w:jc w:val="right"/>
              <w:rPr>
                <w:rFonts w:cs="Arial"/>
              </w:rPr>
            </w:pPr>
            <w:r>
              <w:rPr>
                <w:rFonts w:cs="Arial"/>
              </w:rPr>
              <w:t>3.6</w:t>
            </w:r>
          </w:p>
        </w:tc>
        <w:tc>
          <w:tcPr>
            <w:tcW w:w="846" w:type="dxa"/>
            <w:vAlign w:val="bottom"/>
          </w:tcPr>
          <w:p w14:paraId="251748D9" w14:textId="77777777" w:rsidR="00174577" w:rsidRDefault="00174577" w:rsidP="00174577">
            <w:pPr>
              <w:jc w:val="right"/>
              <w:rPr>
                <w:rFonts w:cs="Arial"/>
              </w:rPr>
            </w:pPr>
            <w:r>
              <w:rPr>
                <w:rFonts w:cs="Arial"/>
              </w:rPr>
              <w:t>56,089</w:t>
            </w:r>
          </w:p>
        </w:tc>
        <w:tc>
          <w:tcPr>
            <w:tcW w:w="738" w:type="dxa"/>
            <w:vAlign w:val="bottom"/>
          </w:tcPr>
          <w:p w14:paraId="09527ECF" w14:textId="77777777" w:rsidR="00174577" w:rsidRDefault="00174577" w:rsidP="00174577">
            <w:pPr>
              <w:jc w:val="right"/>
              <w:rPr>
                <w:rFonts w:cs="Arial"/>
              </w:rPr>
            </w:pPr>
            <w:r>
              <w:rPr>
                <w:rFonts w:cs="Arial"/>
              </w:rPr>
              <w:t>100.0</w:t>
            </w:r>
          </w:p>
        </w:tc>
      </w:tr>
      <w:tr w:rsidR="00174577" w14:paraId="6665B996" w14:textId="77777777" w:rsidTr="00EC57C6">
        <w:trPr>
          <w:trHeight w:hRule="exact" w:val="216"/>
        </w:trPr>
        <w:tc>
          <w:tcPr>
            <w:tcW w:w="720" w:type="dxa"/>
          </w:tcPr>
          <w:p w14:paraId="307FD767" w14:textId="77777777" w:rsidR="00174577" w:rsidRDefault="00174577" w:rsidP="00174577">
            <w:pPr>
              <w:tabs>
                <w:tab w:val="left" w:pos="0"/>
              </w:tabs>
              <w:suppressAutoHyphens/>
              <w:rPr>
                <w:sz w:val="22"/>
              </w:rPr>
            </w:pPr>
          </w:p>
        </w:tc>
        <w:tc>
          <w:tcPr>
            <w:tcW w:w="720" w:type="dxa"/>
            <w:vAlign w:val="bottom"/>
          </w:tcPr>
          <w:p w14:paraId="337757AC" w14:textId="77777777" w:rsidR="00174577" w:rsidRDefault="00174577" w:rsidP="00174577">
            <w:pPr>
              <w:tabs>
                <w:tab w:val="left" w:pos="0"/>
              </w:tabs>
              <w:suppressAutoHyphens/>
              <w:rPr>
                <w:b/>
              </w:rPr>
            </w:pPr>
            <w:r>
              <w:rPr>
                <w:b/>
              </w:rPr>
              <w:t>2013</w:t>
            </w:r>
          </w:p>
        </w:tc>
        <w:tc>
          <w:tcPr>
            <w:tcW w:w="864" w:type="dxa"/>
            <w:vAlign w:val="bottom"/>
          </w:tcPr>
          <w:p w14:paraId="046B1F61" w14:textId="77777777" w:rsidR="00174577" w:rsidRDefault="00174577" w:rsidP="00174577">
            <w:pPr>
              <w:jc w:val="right"/>
              <w:rPr>
                <w:rFonts w:cs="Arial"/>
              </w:rPr>
            </w:pPr>
            <w:r>
              <w:rPr>
                <w:rFonts w:cs="Arial"/>
              </w:rPr>
              <w:t>52,995</w:t>
            </w:r>
          </w:p>
        </w:tc>
        <w:tc>
          <w:tcPr>
            <w:tcW w:w="720" w:type="dxa"/>
            <w:vAlign w:val="bottom"/>
          </w:tcPr>
          <w:p w14:paraId="1C9F8111" w14:textId="77777777" w:rsidR="00174577" w:rsidRDefault="00174577" w:rsidP="00174577">
            <w:pPr>
              <w:jc w:val="right"/>
              <w:rPr>
                <w:rFonts w:cs="Arial"/>
              </w:rPr>
            </w:pPr>
            <w:r>
              <w:rPr>
                <w:rFonts w:cs="Arial"/>
              </w:rPr>
              <w:t>96.2</w:t>
            </w:r>
          </w:p>
        </w:tc>
        <w:tc>
          <w:tcPr>
            <w:tcW w:w="864" w:type="dxa"/>
            <w:gridSpan w:val="2"/>
            <w:vAlign w:val="bottom"/>
          </w:tcPr>
          <w:p w14:paraId="2E271ED3" w14:textId="77777777" w:rsidR="00174577" w:rsidRDefault="00174577" w:rsidP="00174577">
            <w:pPr>
              <w:jc w:val="right"/>
              <w:rPr>
                <w:rFonts w:cs="Arial"/>
              </w:rPr>
            </w:pPr>
            <w:r>
              <w:rPr>
                <w:rFonts w:cs="Arial"/>
              </w:rPr>
              <w:t>2,025</w:t>
            </w:r>
          </w:p>
        </w:tc>
        <w:tc>
          <w:tcPr>
            <w:tcW w:w="720" w:type="dxa"/>
            <w:vAlign w:val="bottom"/>
          </w:tcPr>
          <w:p w14:paraId="2DD66097" w14:textId="77777777" w:rsidR="00174577" w:rsidRDefault="00174577" w:rsidP="00174577">
            <w:pPr>
              <w:jc w:val="right"/>
              <w:rPr>
                <w:rFonts w:cs="Arial"/>
              </w:rPr>
            </w:pPr>
            <w:r>
              <w:rPr>
                <w:rFonts w:cs="Arial"/>
              </w:rPr>
              <w:t>3.7</w:t>
            </w:r>
          </w:p>
        </w:tc>
        <w:tc>
          <w:tcPr>
            <w:tcW w:w="864" w:type="dxa"/>
            <w:vAlign w:val="bottom"/>
          </w:tcPr>
          <w:p w14:paraId="144455D4" w14:textId="77777777" w:rsidR="00174577" w:rsidRDefault="00174577" w:rsidP="00174577">
            <w:pPr>
              <w:jc w:val="right"/>
              <w:rPr>
                <w:rFonts w:cs="Arial"/>
              </w:rPr>
            </w:pPr>
            <w:r>
              <w:rPr>
                <w:rFonts w:cs="Arial"/>
              </w:rPr>
              <w:t>54</w:t>
            </w:r>
          </w:p>
        </w:tc>
        <w:tc>
          <w:tcPr>
            <w:tcW w:w="720" w:type="dxa"/>
            <w:vAlign w:val="bottom"/>
          </w:tcPr>
          <w:p w14:paraId="1C9D58BF" w14:textId="77777777" w:rsidR="00174577" w:rsidRDefault="00174577" w:rsidP="00174577">
            <w:pPr>
              <w:jc w:val="right"/>
              <w:rPr>
                <w:rFonts w:cs="Arial"/>
              </w:rPr>
            </w:pPr>
            <w:r>
              <w:rPr>
                <w:rFonts w:cs="Arial"/>
              </w:rPr>
              <w:t>0.1</w:t>
            </w:r>
          </w:p>
        </w:tc>
        <w:tc>
          <w:tcPr>
            <w:tcW w:w="864" w:type="dxa"/>
            <w:vAlign w:val="bottom"/>
          </w:tcPr>
          <w:p w14:paraId="5B6249BD" w14:textId="77777777" w:rsidR="00174577" w:rsidRDefault="00174577" w:rsidP="00174577">
            <w:pPr>
              <w:jc w:val="right"/>
              <w:rPr>
                <w:rFonts w:cs="Arial"/>
              </w:rPr>
            </w:pPr>
            <w:r>
              <w:rPr>
                <w:rFonts w:cs="Arial"/>
              </w:rPr>
              <w:t>2,079</w:t>
            </w:r>
          </w:p>
        </w:tc>
        <w:tc>
          <w:tcPr>
            <w:tcW w:w="720" w:type="dxa"/>
            <w:vAlign w:val="bottom"/>
          </w:tcPr>
          <w:p w14:paraId="64B3B3E5" w14:textId="77777777" w:rsidR="00174577" w:rsidRDefault="00174577" w:rsidP="00174577">
            <w:pPr>
              <w:jc w:val="right"/>
              <w:rPr>
                <w:rFonts w:cs="Arial"/>
              </w:rPr>
            </w:pPr>
            <w:r>
              <w:rPr>
                <w:rFonts w:cs="Arial"/>
              </w:rPr>
              <w:t>3.8</w:t>
            </w:r>
          </w:p>
        </w:tc>
        <w:tc>
          <w:tcPr>
            <w:tcW w:w="846" w:type="dxa"/>
            <w:vAlign w:val="bottom"/>
          </w:tcPr>
          <w:p w14:paraId="5D094908" w14:textId="77777777" w:rsidR="00174577" w:rsidRDefault="00174577" w:rsidP="00174577">
            <w:pPr>
              <w:jc w:val="right"/>
              <w:rPr>
                <w:rFonts w:cs="Arial"/>
              </w:rPr>
            </w:pPr>
            <w:r>
              <w:rPr>
                <w:rFonts w:cs="Arial"/>
              </w:rPr>
              <w:t>55,074</w:t>
            </w:r>
          </w:p>
        </w:tc>
        <w:tc>
          <w:tcPr>
            <w:tcW w:w="738" w:type="dxa"/>
            <w:vAlign w:val="bottom"/>
          </w:tcPr>
          <w:p w14:paraId="4843A6E0" w14:textId="77777777" w:rsidR="00174577" w:rsidRDefault="00174577" w:rsidP="00174577">
            <w:pPr>
              <w:jc w:val="right"/>
              <w:rPr>
                <w:rFonts w:cs="Arial"/>
              </w:rPr>
            </w:pPr>
            <w:r>
              <w:rPr>
                <w:rFonts w:cs="Arial"/>
              </w:rPr>
              <w:t>100.0</w:t>
            </w:r>
          </w:p>
        </w:tc>
      </w:tr>
      <w:tr w:rsidR="00174577" w14:paraId="56C2DB1A" w14:textId="77777777" w:rsidTr="00EC57C6">
        <w:trPr>
          <w:trHeight w:hRule="exact" w:val="216"/>
        </w:trPr>
        <w:tc>
          <w:tcPr>
            <w:tcW w:w="720" w:type="dxa"/>
          </w:tcPr>
          <w:p w14:paraId="678DA401" w14:textId="77777777" w:rsidR="00174577" w:rsidRDefault="00174577" w:rsidP="00174577">
            <w:pPr>
              <w:tabs>
                <w:tab w:val="left" w:pos="0"/>
              </w:tabs>
              <w:suppressAutoHyphens/>
              <w:rPr>
                <w:sz w:val="22"/>
              </w:rPr>
            </w:pPr>
          </w:p>
        </w:tc>
        <w:tc>
          <w:tcPr>
            <w:tcW w:w="720" w:type="dxa"/>
            <w:vAlign w:val="bottom"/>
          </w:tcPr>
          <w:p w14:paraId="3FD9A583" w14:textId="77777777" w:rsidR="00174577" w:rsidRDefault="00174577" w:rsidP="00174577">
            <w:pPr>
              <w:tabs>
                <w:tab w:val="left" w:pos="0"/>
              </w:tabs>
              <w:suppressAutoHyphens/>
              <w:rPr>
                <w:b/>
              </w:rPr>
            </w:pPr>
            <w:r>
              <w:rPr>
                <w:b/>
              </w:rPr>
              <w:t>2014</w:t>
            </w:r>
          </w:p>
        </w:tc>
        <w:tc>
          <w:tcPr>
            <w:tcW w:w="864" w:type="dxa"/>
            <w:vAlign w:val="bottom"/>
          </w:tcPr>
          <w:p w14:paraId="1BAF62B1" w14:textId="77777777" w:rsidR="00174577" w:rsidRDefault="00174577" w:rsidP="00174577">
            <w:pPr>
              <w:jc w:val="right"/>
              <w:rPr>
                <w:rFonts w:cs="Arial"/>
              </w:rPr>
            </w:pPr>
            <w:r>
              <w:rPr>
                <w:rFonts w:cs="Arial"/>
              </w:rPr>
              <w:t>53,166</w:t>
            </w:r>
          </w:p>
        </w:tc>
        <w:tc>
          <w:tcPr>
            <w:tcW w:w="720" w:type="dxa"/>
            <w:vAlign w:val="bottom"/>
          </w:tcPr>
          <w:p w14:paraId="3269DA72" w14:textId="77777777" w:rsidR="00174577" w:rsidRDefault="00174577" w:rsidP="00174577">
            <w:pPr>
              <w:jc w:val="right"/>
              <w:rPr>
                <w:rFonts w:cs="Arial"/>
              </w:rPr>
            </w:pPr>
            <w:r>
              <w:rPr>
                <w:rFonts w:cs="Arial"/>
              </w:rPr>
              <w:t>96.5</w:t>
            </w:r>
          </w:p>
        </w:tc>
        <w:tc>
          <w:tcPr>
            <w:tcW w:w="864" w:type="dxa"/>
            <w:gridSpan w:val="2"/>
            <w:vAlign w:val="bottom"/>
          </w:tcPr>
          <w:p w14:paraId="21EE1F75" w14:textId="77777777" w:rsidR="00174577" w:rsidRDefault="00174577" w:rsidP="00174577">
            <w:pPr>
              <w:jc w:val="right"/>
              <w:rPr>
                <w:rFonts w:cs="Arial"/>
              </w:rPr>
            </w:pPr>
            <w:r>
              <w:rPr>
                <w:rFonts w:cs="Arial"/>
              </w:rPr>
              <w:t>1,890</w:t>
            </w:r>
          </w:p>
        </w:tc>
        <w:tc>
          <w:tcPr>
            <w:tcW w:w="720" w:type="dxa"/>
            <w:vAlign w:val="bottom"/>
          </w:tcPr>
          <w:p w14:paraId="47398F64" w14:textId="77777777" w:rsidR="00174577" w:rsidRDefault="00174577" w:rsidP="00174577">
            <w:pPr>
              <w:jc w:val="right"/>
              <w:rPr>
                <w:rFonts w:cs="Arial"/>
              </w:rPr>
            </w:pPr>
            <w:r>
              <w:rPr>
                <w:rFonts w:cs="Arial"/>
              </w:rPr>
              <w:t>3.4</w:t>
            </w:r>
          </w:p>
        </w:tc>
        <w:tc>
          <w:tcPr>
            <w:tcW w:w="864" w:type="dxa"/>
            <w:vAlign w:val="bottom"/>
          </w:tcPr>
          <w:p w14:paraId="063EB889" w14:textId="77777777" w:rsidR="00174577" w:rsidRDefault="00174577" w:rsidP="00174577">
            <w:pPr>
              <w:jc w:val="right"/>
              <w:rPr>
                <w:rFonts w:cs="Arial"/>
              </w:rPr>
            </w:pPr>
            <w:r>
              <w:rPr>
                <w:rFonts w:cs="Arial"/>
              </w:rPr>
              <w:t>50</w:t>
            </w:r>
          </w:p>
        </w:tc>
        <w:tc>
          <w:tcPr>
            <w:tcW w:w="720" w:type="dxa"/>
            <w:vAlign w:val="bottom"/>
          </w:tcPr>
          <w:p w14:paraId="2F3A2501" w14:textId="77777777" w:rsidR="00174577" w:rsidRDefault="00174577" w:rsidP="00174577">
            <w:pPr>
              <w:jc w:val="right"/>
              <w:rPr>
                <w:rFonts w:cs="Arial"/>
              </w:rPr>
            </w:pPr>
            <w:r>
              <w:rPr>
                <w:rFonts w:cs="Arial"/>
              </w:rPr>
              <w:t>0.1</w:t>
            </w:r>
          </w:p>
        </w:tc>
        <w:tc>
          <w:tcPr>
            <w:tcW w:w="864" w:type="dxa"/>
            <w:vAlign w:val="bottom"/>
          </w:tcPr>
          <w:p w14:paraId="64AA6AE8" w14:textId="77777777" w:rsidR="00174577" w:rsidRDefault="00174577" w:rsidP="00174577">
            <w:pPr>
              <w:jc w:val="right"/>
              <w:rPr>
                <w:rFonts w:cs="Arial"/>
              </w:rPr>
            </w:pPr>
            <w:r>
              <w:rPr>
                <w:rFonts w:cs="Arial"/>
              </w:rPr>
              <w:t>1,940</w:t>
            </w:r>
          </w:p>
        </w:tc>
        <w:tc>
          <w:tcPr>
            <w:tcW w:w="720" w:type="dxa"/>
            <w:vAlign w:val="bottom"/>
          </w:tcPr>
          <w:p w14:paraId="78D4346C" w14:textId="77777777" w:rsidR="00174577" w:rsidRDefault="00174577" w:rsidP="00174577">
            <w:pPr>
              <w:jc w:val="right"/>
              <w:rPr>
                <w:rFonts w:cs="Arial"/>
              </w:rPr>
            </w:pPr>
            <w:r>
              <w:rPr>
                <w:rFonts w:cs="Arial"/>
              </w:rPr>
              <w:t>3.5</w:t>
            </w:r>
          </w:p>
        </w:tc>
        <w:tc>
          <w:tcPr>
            <w:tcW w:w="846" w:type="dxa"/>
            <w:vAlign w:val="bottom"/>
          </w:tcPr>
          <w:p w14:paraId="7FEC13E2" w14:textId="77777777" w:rsidR="00174577" w:rsidRDefault="00174577" w:rsidP="00174577">
            <w:pPr>
              <w:jc w:val="right"/>
              <w:rPr>
                <w:rFonts w:cs="Arial"/>
              </w:rPr>
            </w:pPr>
            <w:r>
              <w:rPr>
                <w:rFonts w:cs="Arial"/>
              </w:rPr>
              <w:t>55,106</w:t>
            </w:r>
          </w:p>
        </w:tc>
        <w:tc>
          <w:tcPr>
            <w:tcW w:w="738" w:type="dxa"/>
            <w:vAlign w:val="bottom"/>
          </w:tcPr>
          <w:p w14:paraId="1EC3C0A9" w14:textId="77777777" w:rsidR="00174577" w:rsidRDefault="00174577" w:rsidP="00174577">
            <w:pPr>
              <w:jc w:val="right"/>
              <w:rPr>
                <w:rFonts w:cs="Arial"/>
              </w:rPr>
            </w:pPr>
            <w:r>
              <w:rPr>
                <w:rFonts w:cs="Arial"/>
              </w:rPr>
              <w:t>100.0</w:t>
            </w:r>
          </w:p>
        </w:tc>
      </w:tr>
      <w:tr w:rsidR="00174577" w14:paraId="57A2FF67" w14:textId="77777777" w:rsidTr="00EC57C6">
        <w:trPr>
          <w:trHeight w:hRule="exact" w:val="216"/>
        </w:trPr>
        <w:tc>
          <w:tcPr>
            <w:tcW w:w="720" w:type="dxa"/>
          </w:tcPr>
          <w:p w14:paraId="0C5C47C5" w14:textId="77777777" w:rsidR="00174577" w:rsidRDefault="00174577" w:rsidP="00174577">
            <w:pPr>
              <w:tabs>
                <w:tab w:val="left" w:pos="0"/>
              </w:tabs>
              <w:suppressAutoHyphens/>
              <w:rPr>
                <w:sz w:val="22"/>
              </w:rPr>
            </w:pPr>
          </w:p>
        </w:tc>
        <w:tc>
          <w:tcPr>
            <w:tcW w:w="720" w:type="dxa"/>
            <w:vAlign w:val="bottom"/>
          </w:tcPr>
          <w:p w14:paraId="4B3A0371" w14:textId="77777777" w:rsidR="00174577" w:rsidRDefault="00174577" w:rsidP="00174577">
            <w:pPr>
              <w:tabs>
                <w:tab w:val="left" w:pos="0"/>
              </w:tabs>
              <w:suppressAutoHyphens/>
              <w:rPr>
                <w:b/>
              </w:rPr>
            </w:pPr>
            <w:r>
              <w:rPr>
                <w:b/>
              </w:rPr>
              <w:t>2015</w:t>
            </w:r>
          </w:p>
        </w:tc>
        <w:tc>
          <w:tcPr>
            <w:tcW w:w="864" w:type="dxa"/>
            <w:vAlign w:val="bottom"/>
          </w:tcPr>
          <w:p w14:paraId="0BA2ECB5" w14:textId="77777777" w:rsidR="00174577" w:rsidRDefault="00174577" w:rsidP="00174577">
            <w:pPr>
              <w:jc w:val="right"/>
              <w:rPr>
                <w:rFonts w:cs="Arial"/>
              </w:rPr>
            </w:pPr>
            <w:r>
              <w:rPr>
                <w:rFonts w:cs="Arial"/>
              </w:rPr>
              <w:t>52,640</w:t>
            </w:r>
          </w:p>
        </w:tc>
        <w:tc>
          <w:tcPr>
            <w:tcW w:w="720" w:type="dxa"/>
            <w:vAlign w:val="bottom"/>
          </w:tcPr>
          <w:p w14:paraId="045F8964" w14:textId="77777777" w:rsidR="00174577" w:rsidRDefault="00174577" w:rsidP="00174577">
            <w:pPr>
              <w:jc w:val="right"/>
              <w:rPr>
                <w:rFonts w:cs="Arial"/>
              </w:rPr>
            </w:pPr>
            <w:r>
              <w:rPr>
                <w:rFonts w:cs="Arial"/>
              </w:rPr>
              <w:t>96.9</w:t>
            </w:r>
          </w:p>
        </w:tc>
        <w:tc>
          <w:tcPr>
            <w:tcW w:w="864" w:type="dxa"/>
            <w:gridSpan w:val="2"/>
            <w:vAlign w:val="bottom"/>
          </w:tcPr>
          <w:p w14:paraId="60266631" w14:textId="77777777" w:rsidR="00174577" w:rsidRDefault="00174577" w:rsidP="00174577">
            <w:pPr>
              <w:jc w:val="right"/>
              <w:rPr>
                <w:rFonts w:cs="Arial"/>
              </w:rPr>
            </w:pPr>
            <w:r>
              <w:rPr>
                <w:rFonts w:cs="Arial"/>
              </w:rPr>
              <w:t>1,665</w:t>
            </w:r>
          </w:p>
        </w:tc>
        <w:tc>
          <w:tcPr>
            <w:tcW w:w="720" w:type="dxa"/>
            <w:vAlign w:val="bottom"/>
          </w:tcPr>
          <w:p w14:paraId="3C2B4DBA" w14:textId="77777777" w:rsidR="00174577" w:rsidRDefault="00174577" w:rsidP="00174577">
            <w:pPr>
              <w:jc w:val="right"/>
              <w:rPr>
                <w:rFonts w:cs="Arial"/>
              </w:rPr>
            </w:pPr>
            <w:r>
              <w:rPr>
                <w:rFonts w:cs="Arial"/>
              </w:rPr>
              <w:t>3.1</w:t>
            </w:r>
          </w:p>
        </w:tc>
        <w:tc>
          <w:tcPr>
            <w:tcW w:w="864" w:type="dxa"/>
            <w:vAlign w:val="bottom"/>
          </w:tcPr>
          <w:p w14:paraId="6451AFEF" w14:textId="77777777" w:rsidR="00174577" w:rsidRDefault="00174577" w:rsidP="00174577">
            <w:pPr>
              <w:jc w:val="right"/>
              <w:rPr>
                <w:rFonts w:cs="Arial"/>
              </w:rPr>
            </w:pPr>
            <w:r>
              <w:rPr>
                <w:rFonts w:cs="Arial"/>
              </w:rPr>
              <w:t>45</w:t>
            </w:r>
          </w:p>
        </w:tc>
        <w:tc>
          <w:tcPr>
            <w:tcW w:w="720" w:type="dxa"/>
            <w:vAlign w:val="bottom"/>
          </w:tcPr>
          <w:p w14:paraId="2CD75C16" w14:textId="77777777" w:rsidR="00174577" w:rsidRDefault="00174577" w:rsidP="00174577">
            <w:pPr>
              <w:jc w:val="right"/>
              <w:rPr>
                <w:rFonts w:cs="Arial"/>
              </w:rPr>
            </w:pPr>
            <w:r>
              <w:rPr>
                <w:rFonts w:cs="Arial"/>
              </w:rPr>
              <w:t>0.1</w:t>
            </w:r>
          </w:p>
        </w:tc>
        <w:tc>
          <w:tcPr>
            <w:tcW w:w="864" w:type="dxa"/>
            <w:vAlign w:val="bottom"/>
          </w:tcPr>
          <w:p w14:paraId="5CF47FEC" w14:textId="77777777" w:rsidR="00174577" w:rsidRDefault="00174577" w:rsidP="00174577">
            <w:pPr>
              <w:jc w:val="right"/>
              <w:rPr>
                <w:rFonts w:cs="Arial"/>
              </w:rPr>
            </w:pPr>
            <w:r>
              <w:rPr>
                <w:rFonts w:cs="Arial"/>
              </w:rPr>
              <w:t>1,710</w:t>
            </w:r>
          </w:p>
        </w:tc>
        <w:tc>
          <w:tcPr>
            <w:tcW w:w="720" w:type="dxa"/>
            <w:vAlign w:val="bottom"/>
          </w:tcPr>
          <w:p w14:paraId="2ADC68F6" w14:textId="77777777" w:rsidR="00174577" w:rsidRDefault="00174577" w:rsidP="00174577">
            <w:pPr>
              <w:jc w:val="right"/>
              <w:rPr>
                <w:rFonts w:cs="Arial"/>
              </w:rPr>
            </w:pPr>
            <w:r>
              <w:rPr>
                <w:rFonts w:cs="Arial"/>
              </w:rPr>
              <w:t>3.1</w:t>
            </w:r>
          </w:p>
        </w:tc>
        <w:tc>
          <w:tcPr>
            <w:tcW w:w="846" w:type="dxa"/>
            <w:vAlign w:val="bottom"/>
          </w:tcPr>
          <w:p w14:paraId="64B3723E" w14:textId="77777777" w:rsidR="00174577" w:rsidRDefault="00174577" w:rsidP="00174577">
            <w:pPr>
              <w:jc w:val="right"/>
              <w:rPr>
                <w:rFonts w:cs="Arial"/>
              </w:rPr>
            </w:pPr>
            <w:r>
              <w:rPr>
                <w:rFonts w:cs="Arial"/>
              </w:rPr>
              <w:t>54,350</w:t>
            </w:r>
          </w:p>
        </w:tc>
        <w:tc>
          <w:tcPr>
            <w:tcW w:w="738" w:type="dxa"/>
            <w:vAlign w:val="bottom"/>
          </w:tcPr>
          <w:p w14:paraId="53329C4C" w14:textId="77777777" w:rsidR="00174577" w:rsidRDefault="00174577" w:rsidP="00174577">
            <w:pPr>
              <w:jc w:val="right"/>
              <w:rPr>
                <w:rFonts w:cs="Arial"/>
              </w:rPr>
            </w:pPr>
            <w:r>
              <w:rPr>
                <w:rFonts w:cs="Arial"/>
              </w:rPr>
              <w:t>100.0</w:t>
            </w:r>
          </w:p>
        </w:tc>
      </w:tr>
      <w:tr w:rsidR="00174577" w14:paraId="6ABA7C5C" w14:textId="77777777" w:rsidTr="00EC57C6">
        <w:trPr>
          <w:trHeight w:hRule="exact" w:val="216"/>
        </w:trPr>
        <w:tc>
          <w:tcPr>
            <w:tcW w:w="720" w:type="dxa"/>
          </w:tcPr>
          <w:p w14:paraId="232CEC8F" w14:textId="77777777" w:rsidR="00174577" w:rsidRDefault="00174577" w:rsidP="00174577">
            <w:pPr>
              <w:tabs>
                <w:tab w:val="left" w:pos="0"/>
              </w:tabs>
              <w:suppressAutoHyphens/>
              <w:rPr>
                <w:sz w:val="22"/>
              </w:rPr>
            </w:pPr>
          </w:p>
        </w:tc>
        <w:tc>
          <w:tcPr>
            <w:tcW w:w="720" w:type="dxa"/>
            <w:vAlign w:val="bottom"/>
          </w:tcPr>
          <w:p w14:paraId="0D7BF122" w14:textId="77777777" w:rsidR="00174577" w:rsidRDefault="00174577" w:rsidP="00174577">
            <w:pPr>
              <w:tabs>
                <w:tab w:val="left" w:pos="0"/>
              </w:tabs>
              <w:suppressAutoHyphens/>
              <w:rPr>
                <w:b/>
              </w:rPr>
            </w:pPr>
            <w:r>
              <w:rPr>
                <w:b/>
              </w:rPr>
              <w:t>2016</w:t>
            </w:r>
          </w:p>
        </w:tc>
        <w:tc>
          <w:tcPr>
            <w:tcW w:w="864" w:type="dxa"/>
            <w:vAlign w:val="bottom"/>
          </w:tcPr>
          <w:p w14:paraId="66DE6E41" w14:textId="77777777" w:rsidR="00174577" w:rsidRDefault="00174577" w:rsidP="00174577">
            <w:pPr>
              <w:jc w:val="right"/>
              <w:rPr>
                <w:rFonts w:cs="Arial"/>
              </w:rPr>
            </w:pPr>
            <w:r>
              <w:rPr>
                <w:rFonts w:cs="Arial"/>
              </w:rPr>
              <w:t>52,043</w:t>
            </w:r>
          </w:p>
        </w:tc>
        <w:tc>
          <w:tcPr>
            <w:tcW w:w="720" w:type="dxa"/>
            <w:vAlign w:val="bottom"/>
          </w:tcPr>
          <w:p w14:paraId="7E38A9B2" w14:textId="77777777" w:rsidR="00174577" w:rsidRDefault="00174577" w:rsidP="00174577">
            <w:pPr>
              <w:jc w:val="right"/>
              <w:rPr>
                <w:rFonts w:cs="Arial"/>
              </w:rPr>
            </w:pPr>
            <w:r>
              <w:rPr>
                <w:rFonts w:cs="Arial"/>
              </w:rPr>
              <w:t>96.9</w:t>
            </w:r>
          </w:p>
        </w:tc>
        <w:tc>
          <w:tcPr>
            <w:tcW w:w="864" w:type="dxa"/>
            <w:gridSpan w:val="2"/>
            <w:vAlign w:val="bottom"/>
          </w:tcPr>
          <w:p w14:paraId="5ED31C0E" w14:textId="77777777" w:rsidR="00174577" w:rsidRDefault="00174577" w:rsidP="00174577">
            <w:pPr>
              <w:jc w:val="right"/>
              <w:rPr>
                <w:rFonts w:cs="Arial"/>
              </w:rPr>
            </w:pPr>
            <w:r>
              <w:rPr>
                <w:rFonts w:cs="Arial"/>
              </w:rPr>
              <w:t>1,601</w:t>
            </w:r>
          </w:p>
        </w:tc>
        <w:tc>
          <w:tcPr>
            <w:tcW w:w="720" w:type="dxa"/>
            <w:vAlign w:val="bottom"/>
          </w:tcPr>
          <w:p w14:paraId="63E831CE" w14:textId="77777777" w:rsidR="00174577" w:rsidRDefault="00174577" w:rsidP="00174577">
            <w:pPr>
              <w:jc w:val="right"/>
              <w:rPr>
                <w:rFonts w:cs="Arial"/>
              </w:rPr>
            </w:pPr>
            <w:r>
              <w:rPr>
                <w:rFonts w:cs="Arial"/>
              </w:rPr>
              <w:t>3.0</w:t>
            </w:r>
          </w:p>
        </w:tc>
        <w:tc>
          <w:tcPr>
            <w:tcW w:w="864" w:type="dxa"/>
            <w:vAlign w:val="bottom"/>
          </w:tcPr>
          <w:p w14:paraId="5DCB9B2E" w14:textId="77777777" w:rsidR="00174577" w:rsidRDefault="00174577" w:rsidP="00174577">
            <w:pPr>
              <w:jc w:val="right"/>
              <w:rPr>
                <w:rFonts w:cs="Arial"/>
              </w:rPr>
            </w:pPr>
            <w:r>
              <w:rPr>
                <w:rFonts w:cs="Arial"/>
              </w:rPr>
              <w:t>47</w:t>
            </w:r>
          </w:p>
        </w:tc>
        <w:tc>
          <w:tcPr>
            <w:tcW w:w="720" w:type="dxa"/>
            <w:vAlign w:val="bottom"/>
          </w:tcPr>
          <w:p w14:paraId="670D0A67" w14:textId="77777777" w:rsidR="00174577" w:rsidRDefault="00174577" w:rsidP="00174577">
            <w:pPr>
              <w:jc w:val="right"/>
              <w:rPr>
                <w:rFonts w:cs="Arial"/>
              </w:rPr>
            </w:pPr>
            <w:r>
              <w:rPr>
                <w:rFonts w:cs="Arial"/>
              </w:rPr>
              <w:t>0.1</w:t>
            </w:r>
          </w:p>
        </w:tc>
        <w:tc>
          <w:tcPr>
            <w:tcW w:w="864" w:type="dxa"/>
            <w:vAlign w:val="bottom"/>
          </w:tcPr>
          <w:p w14:paraId="7A54F153" w14:textId="77777777" w:rsidR="00174577" w:rsidRDefault="00174577" w:rsidP="00174577">
            <w:pPr>
              <w:jc w:val="right"/>
              <w:rPr>
                <w:rFonts w:cs="Arial"/>
              </w:rPr>
            </w:pPr>
            <w:r>
              <w:rPr>
                <w:rFonts w:cs="Arial"/>
              </w:rPr>
              <w:t>1,648</w:t>
            </w:r>
          </w:p>
        </w:tc>
        <w:tc>
          <w:tcPr>
            <w:tcW w:w="720" w:type="dxa"/>
            <w:vAlign w:val="bottom"/>
          </w:tcPr>
          <w:p w14:paraId="27BAEA2D" w14:textId="77777777" w:rsidR="00174577" w:rsidRDefault="00174577" w:rsidP="00174577">
            <w:pPr>
              <w:jc w:val="right"/>
              <w:rPr>
                <w:rFonts w:cs="Arial"/>
              </w:rPr>
            </w:pPr>
            <w:r>
              <w:rPr>
                <w:rFonts w:cs="Arial"/>
              </w:rPr>
              <w:t>3.1</w:t>
            </w:r>
          </w:p>
        </w:tc>
        <w:tc>
          <w:tcPr>
            <w:tcW w:w="846" w:type="dxa"/>
            <w:vAlign w:val="bottom"/>
          </w:tcPr>
          <w:p w14:paraId="48B67EEA" w14:textId="77777777" w:rsidR="00174577" w:rsidRDefault="00174577" w:rsidP="00174577">
            <w:pPr>
              <w:jc w:val="right"/>
              <w:rPr>
                <w:rFonts w:cs="Arial"/>
              </w:rPr>
            </w:pPr>
            <w:r>
              <w:rPr>
                <w:rFonts w:cs="Arial"/>
              </w:rPr>
              <w:t>53,691</w:t>
            </w:r>
          </w:p>
        </w:tc>
        <w:tc>
          <w:tcPr>
            <w:tcW w:w="738" w:type="dxa"/>
            <w:vAlign w:val="bottom"/>
          </w:tcPr>
          <w:p w14:paraId="1C2FA430" w14:textId="77777777" w:rsidR="00174577" w:rsidRDefault="00174577" w:rsidP="00174577">
            <w:pPr>
              <w:jc w:val="right"/>
              <w:rPr>
                <w:rFonts w:cs="Arial"/>
              </w:rPr>
            </w:pPr>
            <w:r>
              <w:rPr>
                <w:rFonts w:cs="Arial"/>
              </w:rPr>
              <w:t>100.0</w:t>
            </w:r>
          </w:p>
        </w:tc>
      </w:tr>
      <w:tr w:rsidR="00174577" w14:paraId="6E37528F" w14:textId="77777777" w:rsidTr="00EC57C6">
        <w:trPr>
          <w:trHeight w:hRule="exact" w:val="216"/>
        </w:trPr>
        <w:tc>
          <w:tcPr>
            <w:tcW w:w="720" w:type="dxa"/>
          </w:tcPr>
          <w:p w14:paraId="0F41B4BC" w14:textId="77777777" w:rsidR="00174577" w:rsidRDefault="00174577" w:rsidP="00174577">
            <w:pPr>
              <w:tabs>
                <w:tab w:val="left" w:pos="0"/>
              </w:tabs>
              <w:suppressAutoHyphens/>
              <w:rPr>
                <w:sz w:val="22"/>
              </w:rPr>
            </w:pPr>
          </w:p>
        </w:tc>
        <w:tc>
          <w:tcPr>
            <w:tcW w:w="720" w:type="dxa"/>
            <w:vAlign w:val="bottom"/>
          </w:tcPr>
          <w:p w14:paraId="66BF4592" w14:textId="77777777" w:rsidR="00174577" w:rsidRDefault="00174577" w:rsidP="00174577">
            <w:pPr>
              <w:tabs>
                <w:tab w:val="left" w:pos="0"/>
              </w:tabs>
              <w:suppressAutoHyphens/>
              <w:rPr>
                <w:b/>
              </w:rPr>
            </w:pPr>
            <w:r>
              <w:rPr>
                <w:b/>
              </w:rPr>
              <w:t>2017</w:t>
            </w:r>
          </w:p>
        </w:tc>
        <w:tc>
          <w:tcPr>
            <w:tcW w:w="864" w:type="dxa"/>
            <w:vAlign w:val="bottom"/>
          </w:tcPr>
          <w:p w14:paraId="52DCD17F" w14:textId="77777777" w:rsidR="00174577" w:rsidRDefault="00174577" w:rsidP="00174577">
            <w:pPr>
              <w:jc w:val="right"/>
              <w:rPr>
                <w:rFonts w:cs="Arial"/>
              </w:rPr>
            </w:pPr>
            <w:r>
              <w:rPr>
                <w:rFonts w:cs="Arial"/>
              </w:rPr>
              <w:t>51,258</w:t>
            </w:r>
          </w:p>
        </w:tc>
        <w:tc>
          <w:tcPr>
            <w:tcW w:w="720" w:type="dxa"/>
            <w:vAlign w:val="bottom"/>
          </w:tcPr>
          <w:p w14:paraId="7C5DDEB5" w14:textId="77777777" w:rsidR="00174577" w:rsidRDefault="00174577" w:rsidP="00174577">
            <w:pPr>
              <w:jc w:val="right"/>
              <w:rPr>
                <w:rFonts w:cs="Arial"/>
              </w:rPr>
            </w:pPr>
            <w:r>
              <w:rPr>
                <w:rFonts w:cs="Arial"/>
              </w:rPr>
              <w:t>96.8</w:t>
            </w:r>
          </w:p>
        </w:tc>
        <w:tc>
          <w:tcPr>
            <w:tcW w:w="864" w:type="dxa"/>
            <w:gridSpan w:val="2"/>
            <w:vAlign w:val="bottom"/>
          </w:tcPr>
          <w:p w14:paraId="3835C356" w14:textId="77777777" w:rsidR="00174577" w:rsidRDefault="00174577" w:rsidP="00174577">
            <w:pPr>
              <w:jc w:val="right"/>
              <w:rPr>
                <w:rFonts w:cs="Arial"/>
              </w:rPr>
            </w:pPr>
            <w:r>
              <w:rPr>
                <w:rFonts w:cs="Arial"/>
              </w:rPr>
              <w:t>1,653</w:t>
            </w:r>
          </w:p>
        </w:tc>
        <w:tc>
          <w:tcPr>
            <w:tcW w:w="720" w:type="dxa"/>
            <w:vAlign w:val="bottom"/>
          </w:tcPr>
          <w:p w14:paraId="01937E35" w14:textId="77777777" w:rsidR="00174577" w:rsidRDefault="00174577" w:rsidP="00174577">
            <w:pPr>
              <w:jc w:val="right"/>
              <w:rPr>
                <w:rFonts w:cs="Arial"/>
              </w:rPr>
            </w:pPr>
            <w:r>
              <w:rPr>
                <w:rFonts w:cs="Arial"/>
              </w:rPr>
              <w:t>3.1</w:t>
            </w:r>
          </w:p>
        </w:tc>
        <w:tc>
          <w:tcPr>
            <w:tcW w:w="864" w:type="dxa"/>
            <w:vAlign w:val="bottom"/>
          </w:tcPr>
          <w:p w14:paraId="125D6111" w14:textId="77777777" w:rsidR="00174577" w:rsidRDefault="00174577" w:rsidP="00174577">
            <w:pPr>
              <w:jc w:val="right"/>
              <w:rPr>
                <w:rFonts w:cs="Arial"/>
              </w:rPr>
            </w:pPr>
            <w:r>
              <w:rPr>
                <w:rFonts w:cs="Arial"/>
              </w:rPr>
              <w:t>18</w:t>
            </w:r>
          </w:p>
        </w:tc>
        <w:tc>
          <w:tcPr>
            <w:tcW w:w="720" w:type="dxa"/>
            <w:vAlign w:val="bottom"/>
          </w:tcPr>
          <w:p w14:paraId="23618A4B" w14:textId="77777777" w:rsidR="00174577" w:rsidRDefault="00174577" w:rsidP="00174577">
            <w:pPr>
              <w:jc w:val="right"/>
              <w:rPr>
                <w:rFonts w:cs="Arial"/>
              </w:rPr>
            </w:pPr>
            <w:r>
              <w:rPr>
                <w:rFonts w:cs="Arial"/>
              </w:rPr>
              <w:t>0.0</w:t>
            </w:r>
          </w:p>
        </w:tc>
        <w:tc>
          <w:tcPr>
            <w:tcW w:w="864" w:type="dxa"/>
            <w:vAlign w:val="bottom"/>
          </w:tcPr>
          <w:p w14:paraId="7003184D" w14:textId="77777777" w:rsidR="00174577" w:rsidRDefault="00174577" w:rsidP="00174577">
            <w:pPr>
              <w:jc w:val="right"/>
              <w:rPr>
                <w:rFonts w:cs="Arial"/>
              </w:rPr>
            </w:pPr>
            <w:r>
              <w:rPr>
                <w:rFonts w:cs="Arial"/>
              </w:rPr>
              <w:t>1,671</w:t>
            </w:r>
          </w:p>
        </w:tc>
        <w:tc>
          <w:tcPr>
            <w:tcW w:w="720" w:type="dxa"/>
            <w:vAlign w:val="bottom"/>
          </w:tcPr>
          <w:p w14:paraId="41C83B3F" w14:textId="77777777" w:rsidR="00174577" w:rsidRDefault="00174577" w:rsidP="00174577">
            <w:pPr>
              <w:jc w:val="right"/>
              <w:rPr>
                <w:rFonts w:cs="Arial"/>
              </w:rPr>
            </w:pPr>
            <w:r>
              <w:rPr>
                <w:rFonts w:cs="Arial"/>
              </w:rPr>
              <w:t>3.2</w:t>
            </w:r>
          </w:p>
        </w:tc>
        <w:tc>
          <w:tcPr>
            <w:tcW w:w="846" w:type="dxa"/>
            <w:vAlign w:val="bottom"/>
          </w:tcPr>
          <w:p w14:paraId="3995A618" w14:textId="77777777" w:rsidR="00174577" w:rsidRDefault="00174577" w:rsidP="00174577">
            <w:pPr>
              <w:jc w:val="right"/>
              <w:rPr>
                <w:rFonts w:cs="Arial"/>
              </w:rPr>
            </w:pPr>
            <w:r>
              <w:rPr>
                <w:rFonts w:cs="Arial"/>
              </w:rPr>
              <w:t>52,929</w:t>
            </w:r>
          </w:p>
        </w:tc>
        <w:tc>
          <w:tcPr>
            <w:tcW w:w="738" w:type="dxa"/>
            <w:vAlign w:val="bottom"/>
          </w:tcPr>
          <w:p w14:paraId="3D11C820" w14:textId="77777777" w:rsidR="00174577" w:rsidRDefault="00174577" w:rsidP="00174577">
            <w:pPr>
              <w:jc w:val="right"/>
              <w:rPr>
                <w:rFonts w:cs="Arial"/>
              </w:rPr>
            </w:pPr>
            <w:r>
              <w:rPr>
                <w:rFonts w:cs="Arial"/>
              </w:rPr>
              <w:t>100.0</w:t>
            </w:r>
          </w:p>
        </w:tc>
      </w:tr>
      <w:tr w:rsidR="00174577" w14:paraId="591CE9D2" w14:textId="77777777" w:rsidTr="00EC57C6">
        <w:trPr>
          <w:trHeight w:hRule="exact" w:val="216"/>
        </w:trPr>
        <w:tc>
          <w:tcPr>
            <w:tcW w:w="720" w:type="dxa"/>
          </w:tcPr>
          <w:p w14:paraId="5B67171B" w14:textId="77777777" w:rsidR="00174577" w:rsidRDefault="00174577" w:rsidP="00174577">
            <w:pPr>
              <w:tabs>
                <w:tab w:val="left" w:pos="0"/>
              </w:tabs>
              <w:suppressAutoHyphens/>
              <w:rPr>
                <w:sz w:val="22"/>
              </w:rPr>
            </w:pPr>
          </w:p>
        </w:tc>
        <w:tc>
          <w:tcPr>
            <w:tcW w:w="720" w:type="dxa"/>
            <w:vAlign w:val="bottom"/>
          </w:tcPr>
          <w:p w14:paraId="1CEE5B06" w14:textId="77777777" w:rsidR="00174577" w:rsidRDefault="00174577" w:rsidP="00174577">
            <w:pPr>
              <w:tabs>
                <w:tab w:val="left" w:pos="0"/>
              </w:tabs>
              <w:suppressAutoHyphens/>
              <w:rPr>
                <w:b/>
              </w:rPr>
            </w:pPr>
            <w:r>
              <w:rPr>
                <w:b/>
              </w:rPr>
              <w:t>2018</w:t>
            </w:r>
          </w:p>
        </w:tc>
        <w:tc>
          <w:tcPr>
            <w:tcW w:w="864" w:type="dxa"/>
            <w:vAlign w:val="bottom"/>
          </w:tcPr>
          <w:p w14:paraId="7F26C473" w14:textId="77777777" w:rsidR="00174577" w:rsidRDefault="00174577" w:rsidP="00174577">
            <w:pPr>
              <w:jc w:val="right"/>
              <w:rPr>
                <w:rFonts w:cs="Arial"/>
              </w:rPr>
            </w:pPr>
            <w:r>
              <w:rPr>
                <w:rFonts w:cs="Arial"/>
              </w:rPr>
              <w:t>48,492</w:t>
            </w:r>
          </w:p>
        </w:tc>
        <w:tc>
          <w:tcPr>
            <w:tcW w:w="720" w:type="dxa"/>
            <w:vAlign w:val="bottom"/>
          </w:tcPr>
          <w:p w14:paraId="0D4B76BA" w14:textId="77777777" w:rsidR="00174577" w:rsidRDefault="00174577" w:rsidP="00174577">
            <w:pPr>
              <w:jc w:val="right"/>
              <w:rPr>
                <w:rFonts w:cs="Arial"/>
              </w:rPr>
            </w:pPr>
            <w:r>
              <w:rPr>
                <w:rFonts w:cs="Arial"/>
              </w:rPr>
              <w:t>97.0</w:t>
            </w:r>
          </w:p>
        </w:tc>
        <w:tc>
          <w:tcPr>
            <w:tcW w:w="864" w:type="dxa"/>
            <w:gridSpan w:val="2"/>
            <w:vAlign w:val="bottom"/>
          </w:tcPr>
          <w:p w14:paraId="2316764B" w14:textId="77777777" w:rsidR="00174577" w:rsidRDefault="00174577" w:rsidP="00174577">
            <w:pPr>
              <w:jc w:val="right"/>
              <w:rPr>
                <w:rFonts w:cs="Arial"/>
              </w:rPr>
            </w:pPr>
            <w:r>
              <w:rPr>
                <w:rFonts w:cs="Arial"/>
              </w:rPr>
              <w:t>1,491</w:t>
            </w:r>
          </w:p>
        </w:tc>
        <w:tc>
          <w:tcPr>
            <w:tcW w:w="720" w:type="dxa"/>
            <w:vAlign w:val="bottom"/>
          </w:tcPr>
          <w:p w14:paraId="2FC4E1FB" w14:textId="77777777" w:rsidR="00174577" w:rsidRDefault="00174577" w:rsidP="00174577">
            <w:pPr>
              <w:jc w:val="right"/>
              <w:rPr>
                <w:rFonts w:cs="Arial"/>
              </w:rPr>
            </w:pPr>
            <w:r>
              <w:rPr>
                <w:rFonts w:cs="Arial"/>
              </w:rPr>
              <w:t>3.0</w:t>
            </w:r>
          </w:p>
        </w:tc>
        <w:tc>
          <w:tcPr>
            <w:tcW w:w="864" w:type="dxa"/>
            <w:vAlign w:val="bottom"/>
          </w:tcPr>
          <w:p w14:paraId="2F1E1FA5" w14:textId="77777777" w:rsidR="00174577" w:rsidRDefault="00174577" w:rsidP="00174577">
            <w:pPr>
              <w:jc w:val="right"/>
              <w:rPr>
                <w:rFonts w:cs="Arial"/>
              </w:rPr>
            </w:pPr>
            <w:r>
              <w:rPr>
                <w:rFonts w:cs="Arial"/>
              </w:rPr>
              <w:t>27</w:t>
            </w:r>
          </w:p>
        </w:tc>
        <w:tc>
          <w:tcPr>
            <w:tcW w:w="720" w:type="dxa"/>
            <w:vAlign w:val="bottom"/>
          </w:tcPr>
          <w:p w14:paraId="31B0BF08" w14:textId="77777777" w:rsidR="00174577" w:rsidRDefault="00174577" w:rsidP="00174577">
            <w:pPr>
              <w:jc w:val="right"/>
              <w:rPr>
                <w:rFonts w:cs="Arial"/>
              </w:rPr>
            </w:pPr>
            <w:r>
              <w:rPr>
                <w:rFonts w:cs="Arial"/>
              </w:rPr>
              <w:t>0.1</w:t>
            </w:r>
          </w:p>
        </w:tc>
        <w:tc>
          <w:tcPr>
            <w:tcW w:w="864" w:type="dxa"/>
            <w:vAlign w:val="bottom"/>
          </w:tcPr>
          <w:p w14:paraId="649D5153" w14:textId="77777777" w:rsidR="00174577" w:rsidRDefault="00174577" w:rsidP="00174577">
            <w:pPr>
              <w:jc w:val="right"/>
              <w:rPr>
                <w:rFonts w:cs="Arial"/>
              </w:rPr>
            </w:pPr>
            <w:r>
              <w:rPr>
                <w:rFonts w:cs="Arial"/>
              </w:rPr>
              <w:t>1,518</w:t>
            </w:r>
          </w:p>
        </w:tc>
        <w:tc>
          <w:tcPr>
            <w:tcW w:w="720" w:type="dxa"/>
            <w:vAlign w:val="bottom"/>
          </w:tcPr>
          <w:p w14:paraId="0245B892" w14:textId="77777777" w:rsidR="00174577" w:rsidRDefault="00174577" w:rsidP="00174577">
            <w:pPr>
              <w:jc w:val="right"/>
              <w:rPr>
                <w:rFonts w:cs="Arial"/>
              </w:rPr>
            </w:pPr>
            <w:r>
              <w:rPr>
                <w:rFonts w:cs="Arial"/>
              </w:rPr>
              <w:t>3.0</w:t>
            </w:r>
          </w:p>
        </w:tc>
        <w:tc>
          <w:tcPr>
            <w:tcW w:w="846" w:type="dxa"/>
            <w:vAlign w:val="bottom"/>
          </w:tcPr>
          <w:p w14:paraId="47C65D3B" w14:textId="77777777" w:rsidR="00174577" w:rsidRDefault="00174577" w:rsidP="00174577">
            <w:pPr>
              <w:jc w:val="right"/>
              <w:rPr>
                <w:rFonts w:cs="Arial"/>
              </w:rPr>
            </w:pPr>
            <w:r>
              <w:rPr>
                <w:rFonts w:cs="Arial"/>
              </w:rPr>
              <w:t>50,010</w:t>
            </w:r>
          </w:p>
        </w:tc>
        <w:tc>
          <w:tcPr>
            <w:tcW w:w="738" w:type="dxa"/>
            <w:vAlign w:val="bottom"/>
          </w:tcPr>
          <w:p w14:paraId="1FF37003" w14:textId="77777777" w:rsidR="00174577" w:rsidRDefault="00174577" w:rsidP="00174577">
            <w:pPr>
              <w:jc w:val="right"/>
              <w:rPr>
                <w:rFonts w:cs="Arial"/>
              </w:rPr>
            </w:pPr>
            <w:r>
              <w:rPr>
                <w:rFonts w:cs="Arial"/>
              </w:rPr>
              <w:t>100.0</w:t>
            </w:r>
          </w:p>
        </w:tc>
      </w:tr>
      <w:tr w:rsidR="00174577" w14:paraId="188692DB" w14:textId="77777777" w:rsidTr="00EC57C6">
        <w:trPr>
          <w:trHeight w:hRule="exact" w:val="216"/>
        </w:trPr>
        <w:tc>
          <w:tcPr>
            <w:tcW w:w="720" w:type="dxa"/>
            <w:tcBorders>
              <w:bottom w:val="single" w:sz="4" w:space="0" w:color="auto"/>
            </w:tcBorders>
          </w:tcPr>
          <w:p w14:paraId="4543091C" w14:textId="77777777" w:rsidR="00174577" w:rsidRDefault="00174577" w:rsidP="00174577">
            <w:pPr>
              <w:tabs>
                <w:tab w:val="left" w:pos="0"/>
              </w:tabs>
              <w:suppressAutoHyphens/>
              <w:rPr>
                <w:sz w:val="22"/>
              </w:rPr>
            </w:pPr>
          </w:p>
        </w:tc>
        <w:tc>
          <w:tcPr>
            <w:tcW w:w="720" w:type="dxa"/>
            <w:tcBorders>
              <w:bottom w:val="single" w:sz="4" w:space="0" w:color="auto"/>
            </w:tcBorders>
            <w:vAlign w:val="bottom"/>
          </w:tcPr>
          <w:p w14:paraId="37C15F9F" w14:textId="77777777" w:rsidR="00174577" w:rsidRDefault="00174577" w:rsidP="00174577">
            <w:pPr>
              <w:tabs>
                <w:tab w:val="left" w:pos="0"/>
              </w:tabs>
              <w:suppressAutoHyphens/>
              <w:rPr>
                <w:b/>
              </w:rPr>
            </w:pPr>
            <w:r>
              <w:rPr>
                <w:b/>
              </w:rPr>
              <w:t>2019</w:t>
            </w:r>
          </w:p>
        </w:tc>
        <w:tc>
          <w:tcPr>
            <w:tcW w:w="864" w:type="dxa"/>
            <w:tcBorders>
              <w:bottom w:val="single" w:sz="4" w:space="0" w:color="auto"/>
            </w:tcBorders>
            <w:vAlign w:val="bottom"/>
          </w:tcPr>
          <w:p w14:paraId="107E388C" w14:textId="77777777" w:rsidR="00174577" w:rsidRDefault="00174577" w:rsidP="00174577">
            <w:pPr>
              <w:jc w:val="right"/>
              <w:rPr>
                <w:rFonts w:cs="Arial"/>
              </w:rPr>
            </w:pPr>
            <w:r>
              <w:rPr>
                <w:rFonts w:cs="Arial"/>
              </w:rPr>
              <w:t>48,856</w:t>
            </w:r>
          </w:p>
        </w:tc>
        <w:tc>
          <w:tcPr>
            <w:tcW w:w="720" w:type="dxa"/>
            <w:tcBorders>
              <w:bottom w:val="single" w:sz="4" w:space="0" w:color="auto"/>
            </w:tcBorders>
            <w:vAlign w:val="bottom"/>
          </w:tcPr>
          <w:p w14:paraId="554C07E8" w14:textId="77777777" w:rsidR="00174577" w:rsidRDefault="00174577" w:rsidP="00174577">
            <w:pPr>
              <w:jc w:val="right"/>
              <w:rPr>
                <w:rFonts w:cs="Arial"/>
              </w:rPr>
            </w:pPr>
            <w:r>
              <w:rPr>
                <w:rFonts w:cs="Arial"/>
              </w:rPr>
              <w:t>97.0</w:t>
            </w:r>
          </w:p>
        </w:tc>
        <w:tc>
          <w:tcPr>
            <w:tcW w:w="864" w:type="dxa"/>
            <w:gridSpan w:val="2"/>
            <w:tcBorders>
              <w:bottom w:val="single" w:sz="4" w:space="0" w:color="auto"/>
            </w:tcBorders>
            <w:vAlign w:val="bottom"/>
          </w:tcPr>
          <w:p w14:paraId="60D84032" w14:textId="77777777" w:rsidR="00174577" w:rsidRDefault="00174577" w:rsidP="00174577">
            <w:pPr>
              <w:jc w:val="right"/>
              <w:rPr>
                <w:rFonts w:cs="Arial"/>
              </w:rPr>
            </w:pPr>
            <w:r>
              <w:rPr>
                <w:rFonts w:cs="Arial"/>
              </w:rPr>
              <w:t>1,446</w:t>
            </w:r>
          </w:p>
        </w:tc>
        <w:tc>
          <w:tcPr>
            <w:tcW w:w="720" w:type="dxa"/>
            <w:tcBorders>
              <w:bottom w:val="single" w:sz="4" w:space="0" w:color="auto"/>
            </w:tcBorders>
            <w:vAlign w:val="bottom"/>
          </w:tcPr>
          <w:p w14:paraId="6323B419" w14:textId="77777777" w:rsidR="00174577" w:rsidRDefault="00174577" w:rsidP="00174577">
            <w:pPr>
              <w:jc w:val="right"/>
              <w:rPr>
                <w:rFonts w:cs="Arial"/>
              </w:rPr>
            </w:pPr>
            <w:r>
              <w:rPr>
                <w:rFonts w:cs="Arial"/>
              </w:rPr>
              <w:t>2.9</w:t>
            </w:r>
          </w:p>
        </w:tc>
        <w:tc>
          <w:tcPr>
            <w:tcW w:w="864" w:type="dxa"/>
            <w:tcBorders>
              <w:bottom w:val="single" w:sz="4" w:space="0" w:color="auto"/>
            </w:tcBorders>
            <w:vAlign w:val="bottom"/>
          </w:tcPr>
          <w:p w14:paraId="6BC11F89" w14:textId="77777777" w:rsidR="00174577" w:rsidRDefault="00174577" w:rsidP="00174577">
            <w:pPr>
              <w:jc w:val="right"/>
              <w:rPr>
                <w:rFonts w:cs="Arial"/>
              </w:rPr>
            </w:pPr>
            <w:r>
              <w:rPr>
                <w:rFonts w:cs="Arial"/>
              </w:rPr>
              <w:t>47</w:t>
            </w:r>
          </w:p>
        </w:tc>
        <w:tc>
          <w:tcPr>
            <w:tcW w:w="720" w:type="dxa"/>
            <w:tcBorders>
              <w:bottom w:val="single" w:sz="4" w:space="0" w:color="auto"/>
            </w:tcBorders>
            <w:vAlign w:val="bottom"/>
          </w:tcPr>
          <w:p w14:paraId="6AE3BFA8" w14:textId="77777777" w:rsidR="00174577" w:rsidRDefault="00174577" w:rsidP="00174577">
            <w:pPr>
              <w:jc w:val="right"/>
              <w:rPr>
                <w:rFonts w:cs="Arial"/>
              </w:rPr>
            </w:pPr>
            <w:r>
              <w:rPr>
                <w:rFonts w:cs="Arial"/>
              </w:rPr>
              <w:t>0.1</w:t>
            </w:r>
          </w:p>
        </w:tc>
        <w:tc>
          <w:tcPr>
            <w:tcW w:w="864" w:type="dxa"/>
            <w:tcBorders>
              <w:bottom w:val="single" w:sz="4" w:space="0" w:color="auto"/>
            </w:tcBorders>
            <w:vAlign w:val="bottom"/>
          </w:tcPr>
          <w:p w14:paraId="3E3C77A8" w14:textId="77777777" w:rsidR="00174577" w:rsidRDefault="00174577" w:rsidP="00174577">
            <w:pPr>
              <w:jc w:val="right"/>
              <w:rPr>
                <w:rFonts w:cs="Arial"/>
              </w:rPr>
            </w:pPr>
            <w:r>
              <w:rPr>
                <w:rFonts w:cs="Arial"/>
              </w:rPr>
              <w:t>1,493</w:t>
            </w:r>
          </w:p>
        </w:tc>
        <w:tc>
          <w:tcPr>
            <w:tcW w:w="720" w:type="dxa"/>
            <w:tcBorders>
              <w:bottom w:val="single" w:sz="4" w:space="0" w:color="auto"/>
            </w:tcBorders>
            <w:vAlign w:val="bottom"/>
          </w:tcPr>
          <w:p w14:paraId="30C749F7" w14:textId="77777777" w:rsidR="00174577" w:rsidRDefault="00174577" w:rsidP="00174577">
            <w:pPr>
              <w:jc w:val="right"/>
              <w:rPr>
                <w:rFonts w:cs="Arial"/>
              </w:rPr>
            </w:pPr>
            <w:r>
              <w:rPr>
                <w:rFonts w:cs="Arial"/>
              </w:rPr>
              <w:t>3.0</w:t>
            </w:r>
          </w:p>
        </w:tc>
        <w:tc>
          <w:tcPr>
            <w:tcW w:w="846" w:type="dxa"/>
            <w:tcBorders>
              <w:bottom w:val="single" w:sz="4" w:space="0" w:color="auto"/>
            </w:tcBorders>
            <w:vAlign w:val="bottom"/>
          </w:tcPr>
          <w:p w14:paraId="686D4BB7" w14:textId="77777777" w:rsidR="00174577" w:rsidRDefault="00174577" w:rsidP="00174577">
            <w:pPr>
              <w:jc w:val="right"/>
              <w:rPr>
                <w:rFonts w:cs="Arial"/>
              </w:rPr>
            </w:pPr>
            <w:r>
              <w:rPr>
                <w:rFonts w:cs="Arial"/>
              </w:rPr>
              <w:t>50,350</w:t>
            </w:r>
          </w:p>
        </w:tc>
        <w:tc>
          <w:tcPr>
            <w:tcW w:w="738" w:type="dxa"/>
            <w:tcBorders>
              <w:bottom w:val="single" w:sz="4" w:space="0" w:color="auto"/>
            </w:tcBorders>
            <w:vAlign w:val="bottom"/>
          </w:tcPr>
          <w:p w14:paraId="43FE9428" w14:textId="77777777" w:rsidR="00174577" w:rsidRDefault="00174577" w:rsidP="00174577">
            <w:pPr>
              <w:jc w:val="right"/>
              <w:rPr>
                <w:rFonts w:cs="Arial"/>
              </w:rPr>
            </w:pPr>
            <w:r>
              <w:rPr>
                <w:rFonts w:cs="Arial"/>
              </w:rPr>
              <w:t>100.0</w:t>
            </w:r>
          </w:p>
        </w:tc>
      </w:tr>
      <w:tr w:rsidR="00174577" w14:paraId="31E3185C" w14:textId="77777777" w:rsidTr="00EC57C6">
        <w:trPr>
          <w:cantSplit/>
          <w:trHeight w:hRule="exact" w:val="274"/>
        </w:trPr>
        <w:tc>
          <w:tcPr>
            <w:tcW w:w="1440" w:type="dxa"/>
            <w:gridSpan w:val="2"/>
          </w:tcPr>
          <w:p w14:paraId="7DBCAA9B" w14:textId="77777777" w:rsidR="00174577" w:rsidRDefault="00174577" w:rsidP="00174577">
            <w:pPr>
              <w:tabs>
                <w:tab w:val="left" w:pos="0"/>
              </w:tabs>
              <w:suppressAutoHyphens/>
              <w:spacing w:before="20"/>
              <w:rPr>
                <w:b/>
                <w:u w:val="single"/>
              </w:rPr>
            </w:pPr>
            <w:r>
              <w:rPr>
                <w:b/>
                <w:u w:val="single"/>
              </w:rPr>
              <w:t>Ages 35+</w:t>
            </w:r>
          </w:p>
        </w:tc>
        <w:tc>
          <w:tcPr>
            <w:tcW w:w="864" w:type="dxa"/>
          </w:tcPr>
          <w:p w14:paraId="49E9EE59" w14:textId="77777777" w:rsidR="00174577" w:rsidRDefault="00174577" w:rsidP="00174577">
            <w:pPr>
              <w:tabs>
                <w:tab w:val="left" w:pos="0"/>
              </w:tabs>
              <w:suppressAutoHyphens/>
              <w:jc w:val="right"/>
              <w:rPr>
                <w:b/>
              </w:rPr>
            </w:pPr>
          </w:p>
        </w:tc>
        <w:tc>
          <w:tcPr>
            <w:tcW w:w="720" w:type="dxa"/>
          </w:tcPr>
          <w:p w14:paraId="2E69B7DB" w14:textId="77777777" w:rsidR="00174577" w:rsidRDefault="00174577" w:rsidP="00174577">
            <w:pPr>
              <w:tabs>
                <w:tab w:val="left" w:pos="0"/>
              </w:tabs>
              <w:suppressAutoHyphens/>
              <w:jc w:val="right"/>
              <w:rPr>
                <w:b/>
              </w:rPr>
            </w:pPr>
          </w:p>
        </w:tc>
        <w:tc>
          <w:tcPr>
            <w:tcW w:w="864" w:type="dxa"/>
            <w:gridSpan w:val="2"/>
          </w:tcPr>
          <w:p w14:paraId="28BF1923" w14:textId="77777777" w:rsidR="00174577" w:rsidRDefault="00174577" w:rsidP="00174577">
            <w:pPr>
              <w:tabs>
                <w:tab w:val="left" w:pos="0"/>
              </w:tabs>
              <w:suppressAutoHyphens/>
              <w:jc w:val="right"/>
              <w:rPr>
                <w:b/>
              </w:rPr>
            </w:pPr>
          </w:p>
        </w:tc>
        <w:tc>
          <w:tcPr>
            <w:tcW w:w="720" w:type="dxa"/>
          </w:tcPr>
          <w:p w14:paraId="46341F9E" w14:textId="77777777" w:rsidR="00174577" w:rsidRDefault="00174577" w:rsidP="00174577">
            <w:pPr>
              <w:tabs>
                <w:tab w:val="left" w:pos="0"/>
              </w:tabs>
              <w:suppressAutoHyphens/>
              <w:jc w:val="right"/>
              <w:rPr>
                <w:b/>
              </w:rPr>
            </w:pPr>
          </w:p>
        </w:tc>
        <w:tc>
          <w:tcPr>
            <w:tcW w:w="864" w:type="dxa"/>
          </w:tcPr>
          <w:p w14:paraId="58ADCA50" w14:textId="77777777" w:rsidR="00174577" w:rsidRDefault="00174577" w:rsidP="00174577">
            <w:pPr>
              <w:tabs>
                <w:tab w:val="left" w:pos="0"/>
              </w:tabs>
              <w:suppressAutoHyphens/>
              <w:jc w:val="right"/>
              <w:rPr>
                <w:b/>
              </w:rPr>
            </w:pPr>
          </w:p>
        </w:tc>
        <w:tc>
          <w:tcPr>
            <w:tcW w:w="720" w:type="dxa"/>
          </w:tcPr>
          <w:p w14:paraId="1E3737B4" w14:textId="77777777" w:rsidR="00174577" w:rsidRDefault="00174577" w:rsidP="00174577">
            <w:pPr>
              <w:tabs>
                <w:tab w:val="left" w:pos="0"/>
              </w:tabs>
              <w:suppressAutoHyphens/>
              <w:jc w:val="right"/>
              <w:rPr>
                <w:b/>
              </w:rPr>
            </w:pPr>
          </w:p>
        </w:tc>
        <w:tc>
          <w:tcPr>
            <w:tcW w:w="864" w:type="dxa"/>
          </w:tcPr>
          <w:p w14:paraId="4760C9A9" w14:textId="77777777" w:rsidR="00174577" w:rsidRDefault="00174577" w:rsidP="00174577">
            <w:pPr>
              <w:tabs>
                <w:tab w:val="left" w:pos="0"/>
              </w:tabs>
              <w:suppressAutoHyphens/>
              <w:jc w:val="right"/>
              <w:rPr>
                <w:b/>
              </w:rPr>
            </w:pPr>
          </w:p>
        </w:tc>
        <w:tc>
          <w:tcPr>
            <w:tcW w:w="720" w:type="dxa"/>
          </w:tcPr>
          <w:p w14:paraId="672526FE" w14:textId="77777777" w:rsidR="00174577" w:rsidRDefault="00174577" w:rsidP="00174577">
            <w:pPr>
              <w:tabs>
                <w:tab w:val="left" w:pos="0"/>
              </w:tabs>
              <w:suppressAutoHyphens/>
              <w:jc w:val="right"/>
              <w:rPr>
                <w:b/>
              </w:rPr>
            </w:pPr>
          </w:p>
        </w:tc>
        <w:tc>
          <w:tcPr>
            <w:tcW w:w="846" w:type="dxa"/>
          </w:tcPr>
          <w:p w14:paraId="1755CCDF" w14:textId="77777777" w:rsidR="00174577" w:rsidRDefault="00174577" w:rsidP="00174577">
            <w:pPr>
              <w:tabs>
                <w:tab w:val="left" w:pos="0"/>
              </w:tabs>
              <w:suppressAutoHyphens/>
              <w:jc w:val="right"/>
              <w:rPr>
                <w:b/>
              </w:rPr>
            </w:pPr>
          </w:p>
        </w:tc>
        <w:tc>
          <w:tcPr>
            <w:tcW w:w="738" w:type="dxa"/>
          </w:tcPr>
          <w:p w14:paraId="51A13E62" w14:textId="77777777" w:rsidR="00174577" w:rsidRDefault="00174577" w:rsidP="00174577">
            <w:pPr>
              <w:tabs>
                <w:tab w:val="left" w:pos="0"/>
              </w:tabs>
              <w:suppressAutoHyphens/>
              <w:jc w:val="right"/>
              <w:rPr>
                <w:b/>
              </w:rPr>
            </w:pPr>
          </w:p>
        </w:tc>
      </w:tr>
      <w:tr w:rsidR="00174577" w14:paraId="33726242" w14:textId="77777777" w:rsidTr="00EC57C6">
        <w:trPr>
          <w:trHeight w:hRule="exact" w:val="80"/>
        </w:trPr>
        <w:tc>
          <w:tcPr>
            <w:tcW w:w="720" w:type="dxa"/>
          </w:tcPr>
          <w:p w14:paraId="702A4455" w14:textId="77777777" w:rsidR="00174577" w:rsidRDefault="00174577" w:rsidP="00174577">
            <w:pPr>
              <w:tabs>
                <w:tab w:val="left" w:pos="0"/>
              </w:tabs>
              <w:suppressAutoHyphens/>
            </w:pPr>
          </w:p>
        </w:tc>
        <w:tc>
          <w:tcPr>
            <w:tcW w:w="720" w:type="dxa"/>
          </w:tcPr>
          <w:p w14:paraId="208C5296" w14:textId="77777777" w:rsidR="00174577" w:rsidRDefault="00174577" w:rsidP="00174577">
            <w:pPr>
              <w:tabs>
                <w:tab w:val="left" w:pos="0"/>
              </w:tabs>
              <w:suppressAutoHyphens/>
              <w:rPr>
                <w:b/>
              </w:rPr>
            </w:pPr>
          </w:p>
        </w:tc>
        <w:tc>
          <w:tcPr>
            <w:tcW w:w="864" w:type="dxa"/>
          </w:tcPr>
          <w:p w14:paraId="424918F0" w14:textId="77777777" w:rsidR="00174577" w:rsidRDefault="00174577" w:rsidP="00174577">
            <w:pPr>
              <w:jc w:val="right"/>
            </w:pPr>
          </w:p>
        </w:tc>
        <w:tc>
          <w:tcPr>
            <w:tcW w:w="720" w:type="dxa"/>
          </w:tcPr>
          <w:p w14:paraId="094E7DDE" w14:textId="77777777" w:rsidR="00174577" w:rsidRDefault="00174577" w:rsidP="00174577">
            <w:pPr>
              <w:jc w:val="right"/>
            </w:pPr>
          </w:p>
        </w:tc>
        <w:tc>
          <w:tcPr>
            <w:tcW w:w="864" w:type="dxa"/>
            <w:gridSpan w:val="2"/>
          </w:tcPr>
          <w:p w14:paraId="233F567D" w14:textId="77777777" w:rsidR="00174577" w:rsidRDefault="00174577" w:rsidP="00174577">
            <w:pPr>
              <w:jc w:val="right"/>
            </w:pPr>
          </w:p>
        </w:tc>
        <w:tc>
          <w:tcPr>
            <w:tcW w:w="720" w:type="dxa"/>
          </w:tcPr>
          <w:p w14:paraId="4FE5ACA9" w14:textId="77777777" w:rsidR="00174577" w:rsidRDefault="00174577" w:rsidP="00174577">
            <w:pPr>
              <w:jc w:val="right"/>
            </w:pPr>
          </w:p>
        </w:tc>
        <w:tc>
          <w:tcPr>
            <w:tcW w:w="864" w:type="dxa"/>
          </w:tcPr>
          <w:p w14:paraId="391DB287" w14:textId="77777777" w:rsidR="00174577" w:rsidRDefault="00174577" w:rsidP="00174577">
            <w:pPr>
              <w:jc w:val="right"/>
            </w:pPr>
          </w:p>
        </w:tc>
        <w:tc>
          <w:tcPr>
            <w:tcW w:w="720" w:type="dxa"/>
          </w:tcPr>
          <w:p w14:paraId="4356A46F" w14:textId="77777777" w:rsidR="00174577" w:rsidRDefault="00174577" w:rsidP="00174577">
            <w:pPr>
              <w:jc w:val="right"/>
            </w:pPr>
          </w:p>
        </w:tc>
        <w:tc>
          <w:tcPr>
            <w:tcW w:w="864" w:type="dxa"/>
          </w:tcPr>
          <w:p w14:paraId="6DEF036C" w14:textId="77777777" w:rsidR="00174577" w:rsidRDefault="00174577" w:rsidP="00174577">
            <w:pPr>
              <w:jc w:val="right"/>
            </w:pPr>
          </w:p>
        </w:tc>
        <w:tc>
          <w:tcPr>
            <w:tcW w:w="720" w:type="dxa"/>
          </w:tcPr>
          <w:p w14:paraId="056342EB" w14:textId="77777777" w:rsidR="00174577" w:rsidRDefault="00174577" w:rsidP="00174577">
            <w:pPr>
              <w:jc w:val="right"/>
            </w:pPr>
          </w:p>
        </w:tc>
        <w:tc>
          <w:tcPr>
            <w:tcW w:w="846" w:type="dxa"/>
          </w:tcPr>
          <w:p w14:paraId="4C0AEE70" w14:textId="77777777" w:rsidR="00174577" w:rsidRDefault="00174577" w:rsidP="00174577">
            <w:pPr>
              <w:jc w:val="right"/>
            </w:pPr>
          </w:p>
        </w:tc>
        <w:tc>
          <w:tcPr>
            <w:tcW w:w="738" w:type="dxa"/>
          </w:tcPr>
          <w:p w14:paraId="5A6A19F3" w14:textId="77777777" w:rsidR="00174577" w:rsidRDefault="00174577" w:rsidP="00174577">
            <w:pPr>
              <w:jc w:val="right"/>
            </w:pPr>
          </w:p>
        </w:tc>
      </w:tr>
      <w:tr w:rsidR="00174577" w14:paraId="46C3C761" w14:textId="77777777" w:rsidTr="00EC57C6">
        <w:trPr>
          <w:trHeight w:hRule="exact" w:val="216"/>
        </w:trPr>
        <w:tc>
          <w:tcPr>
            <w:tcW w:w="720" w:type="dxa"/>
          </w:tcPr>
          <w:p w14:paraId="463055CB" w14:textId="77777777" w:rsidR="00174577" w:rsidRDefault="00174577" w:rsidP="00174577">
            <w:pPr>
              <w:tabs>
                <w:tab w:val="left" w:pos="0"/>
              </w:tabs>
              <w:suppressAutoHyphens/>
            </w:pPr>
          </w:p>
        </w:tc>
        <w:tc>
          <w:tcPr>
            <w:tcW w:w="720" w:type="dxa"/>
          </w:tcPr>
          <w:p w14:paraId="47582217" w14:textId="77777777" w:rsidR="00174577" w:rsidRDefault="00174577" w:rsidP="00174577">
            <w:pPr>
              <w:tabs>
                <w:tab w:val="left" w:pos="0"/>
              </w:tabs>
              <w:suppressAutoHyphens/>
              <w:rPr>
                <w:b/>
              </w:rPr>
            </w:pPr>
            <w:r>
              <w:rPr>
                <w:b/>
              </w:rPr>
              <w:t>2005</w:t>
            </w:r>
          </w:p>
        </w:tc>
        <w:tc>
          <w:tcPr>
            <w:tcW w:w="864" w:type="dxa"/>
          </w:tcPr>
          <w:p w14:paraId="1B20A1ED" w14:textId="77777777" w:rsidR="00174577" w:rsidRDefault="00174577" w:rsidP="00174577">
            <w:pPr>
              <w:jc w:val="right"/>
              <w:rPr>
                <w:rFonts w:cs="Arial"/>
              </w:rPr>
            </w:pPr>
            <w:r>
              <w:rPr>
                <w:rFonts w:cs="Arial"/>
              </w:rPr>
              <w:t>16,874</w:t>
            </w:r>
          </w:p>
        </w:tc>
        <w:tc>
          <w:tcPr>
            <w:tcW w:w="720" w:type="dxa"/>
          </w:tcPr>
          <w:p w14:paraId="4DF0C535" w14:textId="77777777" w:rsidR="00174577" w:rsidRDefault="00174577" w:rsidP="00174577">
            <w:pPr>
              <w:jc w:val="right"/>
              <w:rPr>
                <w:rFonts w:cs="Arial"/>
              </w:rPr>
            </w:pPr>
            <w:r>
              <w:rPr>
                <w:rFonts w:cs="Arial"/>
              </w:rPr>
              <w:t>92.5</w:t>
            </w:r>
          </w:p>
        </w:tc>
        <w:tc>
          <w:tcPr>
            <w:tcW w:w="864" w:type="dxa"/>
            <w:gridSpan w:val="2"/>
          </w:tcPr>
          <w:p w14:paraId="28CA605E" w14:textId="77777777" w:rsidR="00174577" w:rsidRDefault="00174577" w:rsidP="00174577">
            <w:pPr>
              <w:jc w:val="right"/>
              <w:rPr>
                <w:rFonts w:cs="Arial"/>
              </w:rPr>
            </w:pPr>
            <w:r>
              <w:rPr>
                <w:rFonts w:cs="Arial"/>
              </w:rPr>
              <w:t>1,289</w:t>
            </w:r>
          </w:p>
        </w:tc>
        <w:tc>
          <w:tcPr>
            <w:tcW w:w="720" w:type="dxa"/>
          </w:tcPr>
          <w:p w14:paraId="76DFAF04" w14:textId="77777777" w:rsidR="00174577" w:rsidRDefault="00174577" w:rsidP="00174577">
            <w:pPr>
              <w:jc w:val="right"/>
              <w:rPr>
                <w:rFonts w:cs="Arial"/>
              </w:rPr>
            </w:pPr>
            <w:r>
              <w:rPr>
                <w:rFonts w:cs="Arial"/>
              </w:rPr>
              <w:t>7.1</w:t>
            </w:r>
          </w:p>
        </w:tc>
        <w:tc>
          <w:tcPr>
            <w:tcW w:w="864" w:type="dxa"/>
          </w:tcPr>
          <w:p w14:paraId="7E4A277B" w14:textId="77777777" w:rsidR="00174577" w:rsidRDefault="00174577" w:rsidP="00174577">
            <w:pPr>
              <w:jc w:val="right"/>
              <w:rPr>
                <w:rFonts w:cs="Arial"/>
              </w:rPr>
            </w:pPr>
            <w:r>
              <w:rPr>
                <w:rFonts w:cs="Arial"/>
              </w:rPr>
              <w:t>88</w:t>
            </w:r>
          </w:p>
        </w:tc>
        <w:tc>
          <w:tcPr>
            <w:tcW w:w="720" w:type="dxa"/>
          </w:tcPr>
          <w:p w14:paraId="7DD9A3C6" w14:textId="77777777" w:rsidR="00174577" w:rsidRDefault="00174577" w:rsidP="00174577">
            <w:pPr>
              <w:jc w:val="right"/>
              <w:rPr>
                <w:rFonts w:cs="Arial"/>
              </w:rPr>
            </w:pPr>
            <w:r>
              <w:rPr>
                <w:rFonts w:cs="Arial"/>
              </w:rPr>
              <w:t>0.5</w:t>
            </w:r>
          </w:p>
        </w:tc>
        <w:tc>
          <w:tcPr>
            <w:tcW w:w="864" w:type="dxa"/>
          </w:tcPr>
          <w:p w14:paraId="216CDA25" w14:textId="77777777" w:rsidR="00174577" w:rsidRDefault="00174577" w:rsidP="00174577">
            <w:pPr>
              <w:jc w:val="right"/>
              <w:rPr>
                <w:rFonts w:cs="Arial"/>
              </w:rPr>
            </w:pPr>
            <w:r>
              <w:rPr>
                <w:rFonts w:cs="Arial"/>
              </w:rPr>
              <w:t>1,377</w:t>
            </w:r>
          </w:p>
        </w:tc>
        <w:tc>
          <w:tcPr>
            <w:tcW w:w="720" w:type="dxa"/>
          </w:tcPr>
          <w:p w14:paraId="67F9709E" w14:textId="77777777" w:rsidR="00174577" w:rsidRDefault="00174577" w:rsidP="00174577">
            <w:pPr>
              <w:jc w:val="right"/>
              <w:rPr>
                <w:rFonts w:cs="Arial"/>
              </w:rPr>
            </w:pPr>
            <w:r>
              <w:rPr>
                <w:rFonts w:cs="Arial"/>
              </w:rPr>
              <w:t>7.5</w:t>
            </w:r>
          </w:p>
        </w:tc>
        <w:tc>
          <w:tcPr>
            <w:tcW w:w="846" w:type="dxa"/>
          </w:tcPr>
          <w:p w14:paraId="6762398F" w14:textId="77777777" w:rsidR="00174577" w:rsidRDefault="00174577" w:rsidP="00174577">
            <w:pPr>
              <w:jc w:val="right"/>
              <w:rPr>
                <w:rFonts w:cs="Arial"/>
              </w:rPr>
            </w:pPr>
            <w:r>
              <w:rPr>
                <w:rFonts w:cs="Arial"/>
              </w:rPr>
              <w:t>18,251</w:t>
            </w:r>
          </w:p>
        </w:tc>
        <w:tc>
          <w:tcPr>
            <w:tcW w:w="738" w:type="dxa"/>
          </w:tcPr>
          <w:p w14:paraId="3E470CD3" w14:textId="77777777" w:rsidR="00174577" w:rsidRDefault="00174577" w:rsidP="00174577">
            <w:pPr>
              <w:jc w:val="right"/>
              <w:rPr>
                <w:rFonts w:cs="Arial"/>
              </w:rPr>
            </w:pPr>
            <w:r>
              <w:rPr>
                <w:rFonts w:cs="Arial"/>
              </w:rPr>
              <w:t>100.0</w:t>
            </w:r>
          </w:p>
        </w:tc>
      </w:tr>
      <w:tr w:rsidR="00174577" w14:paraId="790ACCE7" w14:textId="77777777" w:rsidTr="00EC57C6">
        <w:trPr>
          <w:trHeight w:hRule="exact" w:val="216"/>
        </w:trPr>
        <w:tc>
          <w:tcPr>
            <w:tcW w:w="720" w:type="dxa"/>
          </w:tcPr>
          <w:p w14:paraId="5FC4AE13" w14:textId="77777777" w:rsidR="00174577" w:rsidRDefault="00174577" w:rsidP="00174577">
            <w:pPr>
              <w:tabs>
                <w:tab w:val="left" w:pos="0"/>
              </w:tabs>
              <w:suppressAutoHyphens/>
            </w:pPr>
          </w:p>
        </w:tc>
        <w:tc>
          <w:tcPr>
            <w:tcW w:w="720" w:type="dxa"/>
          </w:tcPr>
          <w:p w14:paraId="175706F1" w14:textId="77777777" w:rsidR="00174577" w:rsidRDefault="00174577" w:rsidP="00174577">
            <w:pPr>
              <w:tabs>
                <w:tab w:val="left" w:pos="0"/>
              </w:tabs>
              <w:suppressAutoHyphens/>
              <w:rPr>
                <w:b/>
              </w:rPr>
            </w:pPr>
            <w:r>
              <w:rPr>
                <w:b/>
              </w:rPr>
              <w:t>2006</w:t>
            </w:r>
          </w:p>
        </w:tc>
        <w:tc>
          <w:tcPr>
            <w:tcW w:w="864" w:type="dxa"/>
          </w:tcPr>
          <w:p w14:paraId="00B1FE95" w14:textId="77777777" w:rsidR="00174577" w:rsidRDefault="00174577" w:rsidP="00174577">
            <w:pPr>
              <w:jc w:val="right"/>
              <w:rPr>
                <w:rFonts w:cs="Arial"/>
              </w:rPr>
            </w:pPr>
            <w:r>
              <w:rPr>
                <w:rFonts w:cs="Arial"/>
              </w:rPr>
              <w:t>16,901</w:t>
            </w:r>
          </w:p>
        </w:tc>
        <w:tc>
          <w:tcPr>
            <w:tcW w:w="720" w:type="dxa"/>
          </w:tcPr>
          <w:p w14:paraId="478041FE" w14:textId="77777777" w:rsidR="00174577" w:rsidRDefault="00174577" w:rsidP="00174577">
            <w:pPr>
              <w:jc w:val="right"/>
              <w:rPr>
                <w:rFonts w:cs="Arial"/>
              </w:rPr>
            </w:pPr>
            <w:r>
              <w:rPr>
                <w:rFonts w:cs="Arial"/>
              </w:rPr>
              <w:t>92.8</w:t>
            </w:r>
          </w:p>
        </w:tc>
        <w:tc>
          <w:tcPr>
            <w:tcW w:w="864" w:type="dxa"/>
            <w:gridSpan w:val="2"/>
          </w:tcPr>
          <w:p w14:paraId="1E707908" w14:textId="77777777" w:rsidR="00174577" w:rsidRDefault="00174577" w:rsidP="00174577">
            <w:pPr>
              <w:jc w:val="right"/>
              <w:rPr>
                <w:rFonts w:cs="Arial"/>
              </w:rPr>
            </w:pPr>
            <w:r>
              <w:rPr>
                <w:rFonts w:cs="Arial"/>
              </w:rPr>
              <w:t>1,257</w:t>
            </w:r>
          </w:p>
        </w:tc>
        <w:tc>
          <w:tcPr>
            <w:tcW w:w="720" w:type="dxa"/>
          </w:tcPr>
          <w:p w14:paraId="5BDFD8FC" w14:textId="77777777" w:rsidR="00174577" w:rsidRDefault="00174577" w:rsidP="00174577">
            <w:pPr>
              <w:jc w:val="right"/>
              <w:rPr>
                <w:rFonts w:cs="Arial"/>
              </w:rPr>
            </w:pPr>
            <w:r>
              <w:rPr>
                <w:rFonts w:cs="Arial"/>
              </w:rPr>
              <w:t>6.9</w:t>
            </w:r>
          </w:p>
        </w:tc>
        <w:tc>
          <w:tcPr>
            <w:tcW w:w="864" w:type="dxa"/>
          </w:tcPr>
          <w:p w14:paraId="3594146A" w14:textId="77777777" w:rsidR="00174577" w:rsidRDefault="00174577" w:rsidP="00174577">
            <w:pPr>
              <w:jc w:val="right"/>
              <w:rPr>
                <w:rFonts w:cs="Arial"/>
              </w:rPr>
            </w:pPr>
            <w:r>
              <w:rPr>
                <w:rFonts w:cs="Arial"/>
              </w:rPr>
              <w:t>60</w:t>
            </w:r>
          </w:p>
        </w:tc>
        <w:tc>
          <w:tcPr>
            <w:tcW w:w="720" w:type="dxa"/>
          </w:tcPr>
          <w:p w14:paraId="0CDFEA52" w14:textId="77777777" w:rsidR="00174577" w:rsidRDefault="00174577" w:rsidP="00174577">
            <w:pPr>
              <w:jc w:val="right"/>
              <w:rPr>
                <w:rFonts w:cs="Arial"/>
              </w:rPr>
            </w:pPr>
            <w:r>
              <w:rPr>
                <w:rFonts w:cs="Arial"/>
              </w:rPr>
              <w:t>0.3</w:t>
            </w:r>
          </w:p>
        </w:tc>
        <w:tc>
          <w:tcPr>
            <w:tcW w:w="864" w:type="dxa"/>
          </w:tcPr>
          <w:p w14:paraId="052D0E08" w14:textId="77777777" w:rsidR="00174577" w:rsidRDefault="00174577" w:rsidP="00174577">
            <w:pPr>
              <w:jc w:val="right"/>
              <w:rPr>
                <w:rFonts w:cs="Arial"/>
              </w:rPr>
            </w:pPr>
            <w:r>
              <w:rPr>
                <w:rFonts w:cs="Arial"/>
              </w:rPr>
              <w:t>1,317</w:t>
            </w:r>
          </w:p>
        </w:tc>
        <w:tc>
          <w:tcPr>
            <w:tcW w:w="720" w:type="dxa"/>
          </w:tcPr>
          <w:p w14:paraId="2C7FEBE6" w14:textId="77777777" w:rsidR="00174577" w:rsidRDefault="00174577" w:rsidP="00174577">
            <w:pPr>
              <w:jc w:val="right"/>
              <w:rPr>
                <w:rFonts w:cs="Arial"/>
              </w:rPr>
            </w:pPr>
            <w:r>
              <w:rPr>
                <w:rFonts w:cs="Arial"/>
              </w:rPr>
              <w:t>7.2</w:t>
            </w:r>
          </w:p>
        </w:tc>
        <w:tc>
          <w:tcPr>
            <w:tcW w:w="846" w:type="dxa"/>
          </w:tcPr>
          <w:p w14:paraId="4289A9BA" w14:textId="77777777" w:rsidR="00174577" w:rsidRDefault="00174577" w:rsidP="00174577">
            <w:pPr>
              <w:jc w:val="right"/>
              <w:rPr>
                <w:rFonts w:cs="Arial"/>
              </w:rPr>
            </w:pPr>
            <w:r>
              <w:rPr>
                <w:rFonts w:cs="Arial"/>
              </w:rPr>
              <w:t>18,218</w:t>
            </w:r>
          </w:p>
        </w:tc>
        <w:tc>
          <w:tcPr>
            <w:tcW w:w="738" w:type="dxa"/>
          </w:tcPr>
          <w:p w14:paraId="36410FE0" w14:textId="77777777" w:rsidR="00174577" w:rsidRDefault="00174577" w:rsidP="00174577">
            <w:pPr>
              <w:jc w:val="right"/>
              <w:rPr>
                <w:rFonts w:cs="Arial"/>
              </w:rPr>
            </w:pPr>
            <w:r>
              <w:rPr>
                <w:rFonts w:cs="Arial"/>
              </w:rPr>
              <w:t>100.0</w:t>
            </w:r>
          </w:p>
        </w:tc>
      </w:tr>
      <w:tr w:rsidR="00174577" w14:paraId="08BDA317" w14:textId="77777777" w:rsidTr="00EC57C6">
        <w:trPr>
          <w:trHeight w:hRule="exact" w:val="216"/>
        </w:trPr>
        <w:tc>
          <w:tcPr>
            <w:tcW w:w="720" w:type="dxa"/>
          </w:tcPr>
          <w:p w14:paraId="2E63B387" w14:textId="77777777" w:rsidR="00174577" w:rsidRDefault="00174577" w:rsidP="00174577">
            <w:pPr>
              <w:tabs>
                <w:tab w:val="left" w:pos="0"/>
              </w:tabs>
              <w:suppressAutoHyphens/>
            </w:pPr>
          </w:p>
        </w:tc>
        <w:tc>
          <w:tcPr>
            <w:tcW w:w="720" w:type="dxa"/>
          </w:tcPr>
          <w:p w14:paraId="41EB1464" w14:textId="77777777" w:rsidR="00174577" w:rsidRDefault="00174577" w:rsidP="00174577">
            <w:pPr>
              <w:tabs>
                <w:tab w:val="left" w:pos="0"/>
              </w:tabs>
              <w:suppressAutoHyphens/>
              <w:rPr>
                <w:b/>
              </w:rPr>
            </w:pPr>
            <w:r>
              <w:rPr>
                <w:b/>
              </w:rPr>
              <w:t>2007</w:t>
            </w:r>
          </w:p>
        </w:tc>
        <w:tc>
          <w:tcPr>
            <w:tcW w:w="864" w:type="dxa"/>
          </w:tcPr>
          <w:p w14:paraId="727A0BB4" w14:textId="77777777" w:rsidR="00174577" w:rsidRDefault="00174577" w:rsidP="00174577">
            <w:pPr>
              <w:jc w:val="right"/>
              <w:rPr>
                <w:rFonts w:cs="Arial"/>
              </w:rPr>
            </w:pPr>
            <w:r w:rsidRPr="00F54499">
              <w:t>16,519</w:t>
            </w:r>
          </w:p>
        </w:tc>
        <w:tc>
          <w:tcPr>
            <w:tcW w:w="720" w:type="dxa"/>
          </w:tcPr>
          <w:p w14:paraId="4F1FEE41" w14:textId="77777777" w:rsidR="00174577" w:rsidRDefault="00174577" w:rsidP="00174577">
            <w:pPr>
              <w:jc w:val="right"/>
              <w:rPr>
                <w:rFonts w:cs="Arial"/>
              </w:rPr>
            </w:pPr>
            <w:r w:rsidRPr="00F54499">
              <w:t>93.2</w:t>
            </w:r>
          </w:p>
        </w:tc>
        <w:tc>
          <w:tcPr>
            <w:tcW w:w="864" w:type="dxa"/>
            <w:gridSpan w:val="2"/>
          </w:tcPr>
          <w:p w14:paraId="170402D1" w14:textId="77777777" w:rsidR="00174577" w:rsidRDefault="00174577" w:rsidP="00174577">
            <w:pPr>
              <w:jc w:val="right"/>
              <w:rPr>
                <w:rFonts w:cs="Arial"/>
              </w:rPr>
            </w:pPr>
            <w:r w:rsidRPr="00F54499">
              <w:t>1,166</w:t>
            </w:r>
          </w:p>
        </w:tc>
        <w:tc>
          <w:tcPr>
            <w:tcW w:w="720" w:type="dxa"/>
          </w:tcPr>
          <w:p w14:paraId="0FECBF2E" w14:textId="77777777" w:rsidR="00174577" w:rsidRDefault="00174577" w:rsidP="00174577">
            <w:pPr>
              <w:jc w:val="right"/>
              <w:rPr>
                <w:rFonts w:cs="Arial"/>
              </w:rPr>
            </w:pPr>
            <w:r w:rsidRPr="00F54499">
              <w:t>6.6</w:t>
            </w:r>
          </w:p>
        </w:tc>
        <w:tc>
          <w:tcPr>
            <w:tcW w:w="864" w:type="dxa"/>
          </w:tcPr>
          <w:p w14:paraId="086F047B" w14:textId="77777777" w:rsidR="00174577" w:rsidRDefault="00174577" w:rsidP="00174577">
            <w:pPr>
              <w:jc w:val="right"/>
              <w:rPr>
                <w:rFonts w:cs="Arial"/>
              </w:rPr>
            </w:pPr>
            <w:r w:rsidRPr="00F54499">
              <w:t>39</w:t>
            </w:r>
          </w:p>
        </w:tc>
        <w:tc>
          <w:tcPr>
            <w:tcW w:w="720" w:type="dxa"/>
          </w:tcPr>
          <w:p w14:paraId="260BA213" w14:textId="77777777" w:rsidR="00174577" w:rsidRDefault="00174577" w:rsidP="00174577">
            <w:pPr>
              <w:jc w:val="right"/>
              <w:rPr>
                <w:rFonts w:cs="Arial"/>
              </w:rPr>
            </w:pPr>
            <w:r w:rsidRPr="00F54499">
              <w:t>0.2</w:t>
            </w:r>
          </w:p>
        </w:tc>
        <w:tc>
          <w:tcPr>
            <w:tcW w:w="864" w:type="dxa"/>
          </w:tcPr>
          <w:p w14:paraId="27558001" w14:textId="77777777" w:rsidR="00174577" w:rsidRDefault="00174577" w:rsidP="00174577">
            <w:pPr>
              <w:jc w:val="right"/>
              <w:rPr>
                <w:rFonts w:cs="Arial"/>
              </w:rPr>
            </w:pPr>
            <w:r w:rsidRPr="00F54499">
              <w:t>1,205</w:t>
            </w:r>
          </w:p>
        </w:tc>
        <w:tc>
          <w:tcPr>
            <w:tcW w:w="720" w:type="dxa"/>
          </w:tcPr>
          <w:p w14:paraId="161C7CAF" w14:textId="77777777" w:rsidR="00174577" w:rsidRDefault="00174577" w:rsidP="00174577">
            <w:pPr>
              <w:jc w:val="right"/>
              <w:rPr>
                <w:rFonts w:cs="Arial"/>
              </w:rPr>
            </w:pPr>
            <w:r w:rsidRPr="00F54499">
              <w:t>6.8</w:t>
            </w:r>
          </w:p>
        </w:tc>
        <w:tc>
          <w:tcPr>
            <w:tcW w:w="846" w:type="dxa"/>
          </w:tcPr>
          <w:p w14:paraId="5DE802A4" w14:textId="77777777" w:rsidR="00174577" w:rsidRDefault="00174577" w:rsidP="00174577">
            <w:pPr>
              <w:jc w:val="right"/>
              <w:rPr>
                <w:rFonts w:cs="Arial"/>
              </w:rPr>
            </w:pPr>
            <w:r w:rsidRPr="00F54499">
              <w:t>17,724</w:t>
            </w:r>
          </w:p>
        </w:tc>
        <w:tc>
          <w:tcPr>
            <w:tcW w:w="738" w:type="dxa"/>
          </w:tcPr>
          <w:p w14:paraId="28BA28D8" w14:textId="77777777" w:rsidR="00174577" w:rsidRDefault="00174577" w:rsidP="00174577">
            <w:pPr>
              <w:jc w:val="right"/>
              <w:rPr>
                <w:rFonts w:cs="Arial"/>
              </w:rPr>
            </w:pPr>
            <w:r w:rsidRPr="00F54499">
              <w:t>100.0</w:t>
            </w:r>
          </w:p>
        </w:tc>
      </w:tr>
      <w:tr w:rsidR="00174577" w14:paraId="6D43FD5C" w14:textId="77777777" w:rsidTr="00876927">
        <w:trPr>
          <w:trHeight w:hRule="exact" w:val="216"/>
        </w:trPr>
        <w:tc>
          <w:tcPr>
            <w:tcW w:w="720" w:type="dxa"/>
          </w:tcPr>
          <w:p w14:paraId="6E265ACE" w14:textId="77777777" w:rsidR="00174577" w:rsidRDefault="00174577" w:rsidP="00174577">
            <w:pPr>
              <w:tabs>
                <w:tab w:val="left" w:pos="0"/>
              </w:tabs>
              <w:suppressAutoHyphens/>
            </w:pPr>
          </w:p>
        </w:tc>
        <w:tc>
          <w:tcPr>
            <w:tcW w:w="720" w:type="dxa"/>
          </w:tcPr>
          <w:p w14:paraId="50768C8B" w14:textId="77777777" w:rsidR="00174577" w:rsidRDefault="00174577" w:rsidP="00174577">
            <w:pPr>
              <w:tabs>
                <w:tab w:val="left" w:pos="0"/>
              </w:tabs>
              <w:suppressAutoHyphens/>
              <w:rPr>
                <w:b/>
              </w:rPr>
            </w:pPr>
            <w:r w:rsidRPr="0051288C">
              <w:rPr>
                <w:b/>
              </w:rPr>
              <w:t>2008</w:t>
            </w:r>
          </w:p>
        </w:tc>
        <w:tc>
          <w:tcPr>
            <w:tcW w:w="864" w:type="dxa"/>
            <w:vAlign w:val="bottom"/>
          </w:tcPr>
          <w:p w14:paraId="6EFA8623" w14:textId="77777777" w:rsidR="00174577" w:rsidRPr="00F54499" w:rsidRDefault="00174577" w:rsidP="00174577">
            <w:pPr>
              <w:tabs>
                <w:tab w:val="left" w:pos="0"/>
              </w:tabs>
              <w:suppressAutoHyphens/>
              <w:jc w:val="right"/>
            </w:pPr>
            <w:r w:rsidRPr="00B350B2">
              <w:rPr>
                <w:rFonts w:cs="Arial"/>
              </w:rPr>
              <w:t>16,392</w:t>
            </w:r>
          </w:p>
        </w:tc>
        <w:tc>
          <w:tcPr>
            <w:tcW w:w="720" w:type="dxa"/>
            <w:vAlign w:val="bottom"/>
          </w:tcPr>
          <w:p w14:paraId="1BF8DE29" w14:textId="77777777" w:rsidR="00174577" w:rsidRPr="00F54499" w:rsidRDefault="00174577" w:rsidP="00174577">
            <w:pPr>
              <w:tabs>
                <w:tab w:val="left" w:pos="0"/>
              </w:tabs>
              <w:suppressAutoHyphens/>
              <w:jc w:val="right"/>
            </w:pPr>
            <w:r w:rsidRPr="00B350B2">
              <w:rPr>
                <w:rFonts w:cs="Arial"/>
              </w:rPr>
              <w:t>92.6</w:t>
            </w:r>
          </w:p>
        </w:tc>
        <w:tc>
          <w:tcPr>
            <w:tcW w:w="864" w:type="dxa"/>
            <w:gridSpan w:val="2"/>
            <w:vAlign w:val="bottom"/>
          </w:tcPr>
          <w:p w14:paraId="356F7EAC" w14:textId="77777777" w:rsidR="00174577" w:rsidRPr="00F54499" w:rsidRDefault="00174577" w:rsidP="00174577">
            <w:pPr>
              <w:tabs>
                <w:tab w:val="left" w:pos="0"/>
              </w:tabs>
              <w:suppressAutoHyphens/>
              <w:jc w:val="right"/>
            </w:pPr>
            <w:r w:rsidRPr="00B350B2">
              <w:rPr>
                <w:rFonts w:cs="Arial"/>
              </w:rPr>
              <w:t>1,254</w:t>
            </w:r>
          </w:p>
        </w:tc>
        <w:tc>
          <w:tcPr>
            <w:tcW w:w="720" w:type="dxa"/>
            <w:vAlign w:val="bottom"/>
          </w:tcPr>
          <w:p w14:paraId="115B53AB" w14:textId="77777777" w:rsidR="00174577" w:rsidRPr="00F54499" w:rsidRDefault="00174577" w:rsidP="00174577">
            <w:pPr>
              <w:tabs>
                <w:tab w:val="left" w:pos="0"/>
              </w:tabs>
              <w:suppressAutoHyphens/>
              <w:jc w:val="right"/>
            </w:pPr>
            <w:r w:rsidRPr="00B350B2">
              <w:rPr>
                <w:rFonts w:cs="Arial"/>
              </w:rPr>
              <w:t>7.1</w:t>
            </w:r>
          </w:p>
        </w:tc>
        <w:tc>
          <w:tcPr>
            <w:tcW w:w="864" w:type="dxa"/>
            <w:vAlign w:val="bottom"/>
          </w:tcPr>
          <w:p w14:paraId="77A59006" w14:textId="77777777" w:rsidR="00174577" w:rsidRPr="00F54499" w:rsidRDefault="00174577" w:rsidP="00174577">
            <w:pPr>
              <w:tabs>
                <w:tab w:val="left" w:pos="0"/>
              </w:tabs>
              <w:suppressAutoHyphens/>
              <w:jc w:val="right"/>
            </w:pPr>
            <w:r w:rsidRPr="00B350B2">
              <w:rPr>
                <w:rFonts w:cs="Arial"/>
              </w:rPr>
              <w:t>51</w:t>
            </w:r>
          </w:p>
        </w:tc>
        <w:tc>
          <w:tcPr>
            <w:tcW w:w="720" w:type="dxa"/>
            <w:vAlign w:val="bottom"/>
          </w:tcPr>
          <w:p w14:paraId="25932C45" w14:textId="77777777" w:rsidR="00174577" w:rsidRPr="00F54499" w:rsidRDefault="00174577" w:rsidP="00174577">
            <w:pPr>
              <w:tabs>
                <w:tab w:val="left" w:pos="0"/>
              </w:tabs>
              <w:suppressAutoHyphens/>
              <w:jc w:val="right"/>
            </w:pPr>
            <w:r w:rsidRPr="00B350B2">
              <w:rPr>
                <w:rFonts w:cs="Arial"/>
              </w:rPr>
              <w:t>0.3</w:t>
            </w:r>
          </w:p>
        </w:tc>
        <w:tc>
          <w:tcPr>
            <w:tcW w:w="864" w:type="dxa"/>
            <w:vAlign w:val="bottom"/>
          </w:tcPr>
          <w:p w14:paraId="1A1610BC" w14:textId="77777777" w:rsidR="00174577" w:rsidRPr="00F54499" w:rsidRDefault="00174577" w:rsidP="00174577">
            <w:pPr>
              <w:tabs>
                <w:tab w:val="left" w:pos="0"/>
              </w:tabs>
              <w:suppressAutoHyphens/>
              <w:jc w:val="right"/>
            </w:pPr>
            <w:r w:rsidRPr="00B350B2">
              <w:rPr>
                <w:rFonts w:cs="Arial"/>
              </w:rPr>
              <w:t>1,305</w:t>
            </w:r>
          </w:p>
        </w:tc>
        <w:tc>
          <w:tcPr>
            <w:tcW w:w="720" w:type="dxa"/>
            <w:vAlign w:val="bottom"/>
          </w:tcPr>
          <w:p w14:paraId="5B8CC294" w14:textId="77777777" w:rsidR="00174577" w:rsidRPr="00F54499" w:rsidRDefault="00174577" w:rsidP="00174577">
            <w:pPr>
              <w:tabs>
                <w:tab w:val="left" w:pos="0"/>
              </w:tabs>
              <w:suppressAutoHyphens/>
              <w:jc w:val="right"/>
            </w:pPr>
            <w:r w:rsidRPr="00B350B2">
              <w:rPr>
                <w:rFonts w:cs="Arial"/>
              </w:rPr>
              <w:t>7.4</w:t>
            </w:r>
          </w:p>
        </w:tc>
        <w:tc>
          <w:tcPr>
            <w:tcW w:w="846" w:type="dxa"/>
            <w:vAlign w:val="bottom"/>
          </w:tcPr>
          <w:p w14:paraId="42119024" w14:textId="77777777" w:rsidR="00174577" w:rsidRPr="00F54499" w:rsidRDefault="00174577" w:rsidP="00174577">
            <w:pPr>
              <w:tabs>
                <w:tab w:val="left" w:pos="0"/>
              </w:tabs>
              <w:suppressAutoHyphens/>
              <w:jc w:val="right"/>
            </w:pPr>
            <w:r w:rsidRPr="00B350B2">
              <w:rPr>
                <w:rFonts w:cs="Arial"/>
              </w:rPr>
              <w:t>17,697</w:t>
            </w:r>
          </w:p>
        </w:tc>
        <w:tc>
          <w:tcPr>
            <w:tcW w:w="738" w:type="dxa"/>
            <w:vAlign w:val="bottom"/>
          </w:tcPr>
          <w:p w14:paraId="36D38FE4" w14:textId="77777777" w:rsidR="00174577" w:rsidRPr="00F54499" w:rsidRDefault="00174577" w:rsidP="00174577">
            <w:pPr>
              <w:tabs>
                <w:tab w:val="left" w:pos="0"/>
              </w:tabs>
              <w:suppressAutoHyphens/>
              <w:jc w:val="right"/>
            </w:pPr>
            <w:r w:rsidRPr="00B350B2">
              <w:rPr>
                <w:rFonts w:cs="Arial"/>
              </w:rPr>
              <w:t>100.0</w:t>
            </w:r>
          </w:p>
        </w:tc>
      </w:tr>
      <w:tr w:rsidR="00174577" w14:paraId="1F991D89" w14:textId="77777777" w:rsidTr="00876927">
        <w:trPr>
          <w:trHeight w:hRule="exact" w:val="216"/>
        </w:trPr>
        <w:tc>
          <w:tcPr>
            <w:tcW w:w="720" w:type="dxa"/>
          </w:tcPr>
          <w:p w14:paraId="645BA2F6" w14:textId="77777777" w:rsidR="00174577" w:rsidRDefault="00174577" w:rsidP="00174577">
            <w:pPr>
              <w:tabs>
                <w:tab w:val="left" w:pos="0"/>
              </w:tabs>
              <w:suppressAutoHyphens/>
            </w:pPr>
          </w:p>
        </w:tc>
        <w:tc>
          <w:tcPr>
            <w:tcW w:w="720" w:type="dxa"/>
            <w:vAlign w:val="center"/>
          </w:tcPr>
          <w:p w14:paraId="2A87B0FA" w14:textId="77777777" w:rsidR="00174577" w:rsidRDefault="00174577" w:rsidP="00174577">
            <w:pPr>
              <w:tabs>
                <w:tab w:val="left" w:pos="0"/>
              </w:tabs>
              <w:suppressAutoHyphens/>
              <w:rPr>
                <w:b/>
              </w:rPr>
            </w:pPr>
            <w:r>
              <w:rPr>
                <w:b/>
              </w:rPr>
              <w:t>2009</w:t>
            </w:r>
          </w:p>
        </w:tc>
        <w:tc>
          <w:tcPr>
            <w:tcW w:w="864" w:type="dxa"/>
            <w:vAlign w:val="bottom"/>
          </w:tcPr>
          <w:p w14:paraId="329D3918" w14:textId="77777777" w:rsidR="00174577" w:rsidRPr="00B350B2" w:rsidRDefault="00174577" w:rsidP="00174577">
            <w:pPr>
              <w:jc w:val="right"/>
              <w:rPr>
                <w:rFonts w:cs="Arial"/>
              </w:rPr>
            </w:pPr>
            <w:r>
              <w:rPr>
                <w:rFonts w:cs="Arial"/>
              </w:rPr>
              <w:t>15,513</w:t>
            </w:r>
          </w:p>
        </w:tc>
        <w:tc>
          <w:tcPr>
            <w:tcW w:w="720" w:type="dxa"/>
            <w:vAlign w:val="bottom"/>
          </w:tcPr>
          <w:p w14:paraId="54A41221" w14:textId="77777777" w:rsidR="00174577" w:rsidRPr="00B350B2" w:rsidRDefault="00174577" w:rsidP="00174577">
            <w:pPr>
              <w:jc w:val="right"/>
              <w:rPr>
                <w:rFonts w:cs="Arial"/>
              </w:rPr>
            </w:pPr>
            <w:r>
              <w:rPr>
                <w:rFonts w:cs="Arial"/>
              </w:rPr>
              <w:t>92.5</w:t>
            </w:r>
          </w:p>
        </w:tc>
        <w:tc>
          <w:tcPr>
            <w:tcW w:w="864" w:type="dxa"/>
            <w:gridSpan w:val="2"/>
            <w:vAlign w:val="bottom"/>
          </w:tcPr>
          <w:p w14:paraId="35584F9C" w14:textId="77777777" w:rsidR="00174577" w:rsidRPr="00B350B2" w:rsidRDefault="00174577" w:rsidP="00174577">
            <w:pPr>
              <w:jc w:val="right"/>
              <w:rPr>
                <w:rFonts w:cs="Arial"/>
              </w:rPr>
            </w:pPr>
            <w:r>
              <w:rPr>
                <w:rFonts w:cs="Arial"/>
              </w:rPr>
              <w:t>1,184</w:t>
            </w:r>
          </w:p>
        </w:tc>
        <w:tc>
          <w:tcPr>
            <w:tcW w:w="720" w:type="dxa"/>
            <w:vAlign w:val="bottom"/>
          </w:tcPr>
          <w:p w14:paraId="17F2E26D" w14:textId="77777777" w:rsidR="00174577" w:rsidRPr="00B350B2" w:rsidRDefault="00174577" w:rsidP="00174577">
            <w:pPr>
              <w:jc w:val="right"/>
              <w:rPr>
                <w:rFonts w:cs="Arial"/>
              </w:rPr>
            </w:pPr>
            <w:r>
              <w:rPr>
                <w:rFonts w:cs="Arial"/>
              </w:rPr>
              <w:t>7.1</w:t>
            </w:r>
          </w:p>
        </w:tc>
        <w:tc>
          <w:tcPr>
            <w:tcW w:w="864" w:type="dxa"/>
            <w:vAlign w:val="bottom"/>
          </w:tcPr>
          <w:p w14:paraId="5BE51F67" w14:textId="77777777" w:rsidR="00174577" w:rsidRPr="00B350B2" w:rsidRDefault="00174577" w:rsidP="00174577">
            <w:pPr>
              <w:jc w:val="right"/>
              <w:rPr>
                <w:rFonts w:cs="Arial"/>
              </w:rPr>
            </w:pPr>
            <w:r>
              <w:rPr>
                <w:rFonts w:cs="Arial"/>
              </w:rPr>
              <w:t>77</w:t>
            </w:r>
          </w:p>
        </w:tc>
        <w:tc>
          <w:tcPr>
            <w:tcW w:w="720" w:type="dxa"/>
            <w:vAlign w:val="bottom"/>
          </w:tcPr>
          <w:p w14:paraId="7FF287E8" w14:textId="77777777" w:rsidR="00174577" w:rsidRPr="00B350B2" w:rsidRDefault="00174577" w:rsidP="00174577">
            <w:pPr>
              <w:jc w:val="right"/>
              <w:rPr>
                <w:rFonts w:cs="Arial"/>
              </w:rPr>
            </w:pPr>
            <w:r>
              <w:rPr>
                <w:rFonts w:cs="Arial"/>
              </w:rPr>
              <w:t>0.5</w:t>
            </w:r>
          </w:p>
        </w:tc>
        <w:tc>
          <w:tcPr>
            <w:tcW w:w="864" w:type="dxa"/>
            <w:vAlign w:val="bottom"/>
          </w:tcPr>
          <w:p w14:paraId="1654D927" w14:textId="77777777" w:rsidR="00174577" w:rsidRPr="00B350B2" w:rsidRDefault="00174577" w:rsidP="00174577">
            <w:pPr>
              <w:jc w:val="right"/>
              <w:rPr>
                <w:rFonts w:cs="Arial"/>
              </w:rPr>
            </w:pPr>
            <w:r>
              <w:rPr>
                <w:rFonts w:cs="Arial"/>
              </w:rPr>
              <w:t>1,261</w:t>
            </w:r>
          </w:p>
        </w:tc>
        <w:tc>
          <w:tcPr>
            <w:tcW w:w="720" w:type="dxa"/>
            <w:vAlign w:val="bottom"/>
          </w:tcPr>
          <w:p w14:paraId="501B6909" w14:textId="77777777" w:rsidR="00174577" w:rsidRPr="00B350B2" w:rsidRDefault="00174577" w:rsidP="00174577">
            <w:pPr>
              <w:jc w:val="right"/>
              <w:rPr>
                <w:rFonts w:cs="Arial"/>
              </w:rPr>
            </w:pPr>
            <w:r>
              <w:rPr>
                <w:rFonts w:cs="Arial"/>
              </w:rPr>
              <w:t>7.5</w:t>
            </w:r>
          </w:p>
        </w:tc>
        <w:tc>
          <w:tcPr>
            <w:tcW w:w="846" w:type="dxa"/>
            <w:vAlign w:val="bottom"/>
          </w:tcPr>
          <w:p w14:paraId="46995D21" w14:textId="77777777" w:rsidR="00174577" w:rsidRPr="00B350B2" w:rsidRDefault="00174577" w:rsidP="00174577">
            <w:pPr>
              <w:jc w:val="right"/>
              <w:rPr>
                <w:rFonts w:cs="Arial"/>
              </w:rPr>
            </w:pPr>
            <w:r>
              <w:rPr>
                <w:rFonts w:cs="Arial"/>
              </w:rPr>
              <w:t>16,774</w:t>
            </w:r>
          </w:p>
        </w:tc>
        <w:tc>
          <w:tcPr>
            <w:tcW w:w="738" w:type="dxa"/>
            <w:vAlign w:val="bottom"/>
          </w:tcPr>
          <w:p w14:paraId="0496932F" w14:textId="77777777" w:rsidR="00174577" w:rsidRPr="00B350B2" w:rsidRDefault="00174577" w:rsidP="00174577">
            <w:pPr>
              <w:jc w:val="right"/>
              <w:rPr>
                <w:rFonts w:cs="Arial"/>
              </w:rPr>
            </w:pPr>
            <w:r>
              <w:rPr>
                <w:rFonts w:cs="Arial"/>
              </w:rPr>
              <w:t>100.0</w:t>
            </w:r>
          </w:p>
        </w:tc>
      </w:tr>
      <w:tr w:rsidR="00174577" w14:paraId="40575FFF" w14:textId="77777777" w:rsidTr="00EC57C6">
        <w:trPr>
          <w:trHeight w:hRule="exact" w:val="216"/>
        </w:trPr>
        <w:tc>
          <w:tcPr>
            <w:tcW w:w="720" w:type="dxa"/>
          </w:tcPr>
          <w:p w14:paraId="500ED1BB" w14:textId="77777777" w:rsidR="00174577" w:rsidRDefault="00174577" w:rsidP="00174577">
            <w:pPr>
              <w:tabs>
                <w:tab w:val="left" w:pos="0"/>
              </w:tabs>
              <w:suppressAutoHyphens/>
            </w:pPr>
          </w:p>
        </w:tc>
        <w:tc>
          <w:tcPr>
            <w:tcW w:w="720" w:type="dxa"/>
            <w:vAlign w:val="center"/>
          </w:tcPr>
          <w:p w14:paraId="6390DF47" w14:textId="77777777" w:rsidR="00174577" w:rsidRDefault="00174577" w:rsidP="00174577">
            <w:pPr>
              <w:tabs>
                <w:tab w:val="left" w:pos="0"/>
              </w:tabs>
              <w:suppressAutoHyphens/>
              <w:rPr>
                <w:b/>
              </w:rPr>
            </w:pPr>
            <w:r>
              <w:rPr>
                <w:b/>
              </w:rPr>
              <w:t>2010</w:t>
            </w:r>
          </w:p>
        </w:tc>
        <w:tc>
          <w:tcPr>
            <w:tcW w:w="864" w:type="dxa"/>
            <w:vAlign w:val="bottom"/>
          </w:tcPr>
          <w:p w14:paraId="47D299A8" w14:textId="77777777" w:rsidR="00174577" w:rsidRDefault="00174577" w:rsidP="00174577">
            <w:pPr>
              <w:jc w:val="right"/>
              <w:rPr>
                <w:rFonts w:cs="Arial"/>
              </w:rPr>
            </w:pPr>
            <w:r>
              <w:rPr>
                <w:rFonts w:cs="Arial"/>
              </w:rPr>
              <w:t>15,136</w:t>
            </w:r>
          </w:p>
        </w:tc>
        <w:tc>
          <w:tcPr>
            <w:tcW w:w="720" w:type="dxa"/>
            <w:vAlign w:val="bottom"/>
          </w:tcPr>
          <w:p w14:paraId="755DAD53" w14:textId="77777777" w:rsidR="00174577" w:rsidRDefault="00174577" w:rsidP="00174577">
            <w:pPr>
              <w:jc w:val="right"/>
              <w:rPr>
                <w:rFonts w:cs="Arial"/>
              </w:rPr>
            </w:pPr>
            <w:r>
              <w:rPr>
                <w:rFonts w:cs="Arial"/>
              </w:rPr>
              <w:t>92.4</w:t>
            </w:r>
          </w:p>
        </w:tc>
        <w:tc>
          <w:tcPr>
            <w:tcW w:w="864" w:type="dxa"/>
            <w:gridSpan w:val="2"/>
            <w:vAlign w:val="bottom"/>
          </w:tcPr>
          <w:p w14:paraId="25CF4D8D" w14:textId="77777777" w:rsidR="00174577" w:rsidRDefault="00174577" w:rsidP="00174577">
            <w:pPr>
              <w:jc w:val="right"/>
              <w:rPr>
                <w:rFonts w:cs="Arial"/>
              </w:rPr>
            </w:pPr>
            <w:r>
              <w:rPr>
                <w:rFonts w:cs="Arial"/>
              </w:rPr>
              <w:t>1,200</w:t>
            </w:r>
          </w:p>
        </w:tc>
        <w:tc>
          <w:tcPr>
            <w:tcW w:w="720" w:type="dxa"/>
            <w:vAlign w:val="bottom"/>
          </w:tcPr>
          <w:p w14:paraId="1CDEF291" w14:textId="77777777" w:rsidR="00174577" w:rsidRDefault="00174577" w:rsidP="00174577">
            <w:pPr>
              <w:jc w:val="right"/>
              <w:rPr>
                <w:rFonts w:cs="Arial"/>
              </w:rPr>
            </w:pPr>
            <w:r>
              <w:rPr>
                <w:rFonts w:cs="Arial"/>
              </w:rPr>
              <w:t>7.3</w:t>
            </w:r>
          </w:p>
        </w:tc>
        <w:tc>
          <w:tcPr>
            <w:tcW w:w="864" w:type="dxa"/>
            <w:vAlign w:val="bottom"/>
          </w:tcPr>
          <w:p w14:paraId="300C5E12" w14:textId="77777777" w:rsidR="00174577" w:rsidRDefault="00174577" w:rsidP="00174577">
            <w:pPr>
              <w:jc w:val="right"/>
              <w:rPr>
                <w:rFonts w:cs="Arial"/>
              </w:rPr>
            </w:pPr>
            <w:r>
              <w:rPr>
                <w:rFonts w:cs="Arial"/>
              </w:rPr>
              <w:t>49</w:t>
            </w:r>
          </w:p>
        </w:tc>
        <w:tc>
          <w:tcPr>
            <w:tcW w:w="720" w:type="dxa"/>
            <w:vAlign w:val="bottom"/>
          </w:tcPr>
          <w:p w14:paraId="6581B79F" w14:textId="77777777" w:rsidR="00174577" w:rsidRDefault="00174577" w:rsidP="00174577">
            <w:pPr>
              <w:jc w:val="right"/>
              <w:rPr>
                <w:rFonts w:cs="Arial"/>
              </w:rPr>
            </w:pPr>
            <w:r>
              <w:rPr>
                <w:rFonts w:cs="Arial"/>
              </w:rPr>
              <w:t>0.3</w:t>
            </w:r>
          </w:p>
        </w:tc>
        <w:tc>
          <w:tcPr>
            <w:tcW w:w="864" w:type="dxa"/>
            <w:vAlign w:val="bottom"/>
          </w:tcPr>
          <w:p w14:paraId="3C6E3BDC" w14:textId="77777777" w:rsidR="00174577" w:rsidRDefault="00174577" w:rsidP="00174577">
            <w:pPr>
              <w:jc w:val="right"/>
              <w:rPr>
                <w:rFonts w:cs="Arial"/>
              </w:rPr>
            </w:pPr>
            <w:r>
              <w:rPr>
                <w:rFonts w:cs="Arial"/>
              </w:rPr>
              <w:t>1,249</w:t>
            </w:r>
          </w:p>
        </w:tc>
        <w:tc>
          <w:tcPr>
            <w:tcW w:w="720" w:type="dxa"/>
            <w:vAlign w:val="bottom"/>
          </w:tcPr>
          <w:p w14:paraId="6BFB2C61" w14:textId="77777777" w:rsidR="00174577" w:rsidRDefault="00174577" w:rsidP="00174577">
            <w:pPr>
              <w:jc w:val="right"/>
              <w:rPr>
                <w:rFonts w:cs="Arial"/>
              </w:rPr>
            </w:pPr>
            <w:r>
              <w:rPr>
                <w:rFonts w:cs="Arial"/>
              </w:rPr>
              <w:t>7.6</w:t>
            </w:r>
          </w:p>
        </w:tc>
        <w:tc>
          <w:tcPr>
            <w:tcW w:w="846" w:type="dxa"/>
            <w:vAlign w:val="bottom"/>
          </w:tcPr>
          <w:p w14:paraId="1DE26DB1" w14:textId="77777777" w:rsidR="00174577" w:rsidRDefault="00174577" w:rsidP="00174577">
            <w:pPr>
              <w:jc w:val="right"/>
              <w:rPr>
                <w:rFonts w:cs="Arial"/>
              </w:rPr>
            </w:pPr>
            <w:r>
              <w:rPr>
                <w:rFonts w:cs="Arial"/>
              </w:rPr>
              <w:t>16,385</w:t>
            </w:r>
          </w:p>
        </w:tc>
        <w:tc>
          <w:tcPr>
            <w:tcW w:w="738" w:type="dxa"/>
            <w:vAlign w:val="bottom"/>
          </w:tcPr>
          <w:p w14:paraId="1296DADF" w14:textId="77777777" w:rsidR="00174577" w:rsidRDefault="00174577" w:rsidP="00174577">
            <w:pPr>
              <w:jc w:val="right"/>
              <w:rPr>
                <w:rFonts w:cs="Arial"/>
              </w:rPr>
            </w:pPr>
            <w:r>
              <w:rPr>
                <w:rFonts w:cs="Arial"/>
              </w:rPr>
              <w:t>100.0</w:t>
            </w:r>
          </w:p>
        </w:tc>
      </w:tr>
      <w:tr w:rsidR="00174577" w14:paraId="435ACEFF" w14:textId="77777777" w:rsidTr="00EC57C6">
        <w:trPr>
          <w:trHeight w:hRule="exact" w:val="216"/>
        </w:trPr>
        <w:tc>
          <w:tcPr>
            <w:tcW w:w="720" w:type="dxa"/>
          </w:tcPr>
          <w:p w14:paraId="730AA24F" w14:textId="77777777" w:rsidR="00174577" w:rsidRDefault="00174577" w:rsidP="00174577">
            <w:pPr>
              <w:tabs>
                <w:tab w:val="left" w:pos="0"/>
              </w:tabs>
              <w:suppressAutoHyphens/>
            </w:pPr>
          </w:p>
        </w:tc>
        <w:tc>
          <w:tcPr>
            <w:tcW w:w="720" w:type="dxa"/>
            <w:vAlign w:val="center"/>
          </w:tcPr>
          <w:p w14:paraId="7A01A762" w14:textId="77777777" w:rsidR="00174577" w:rsidRDefault="00174577" w:rsidP="00174577">
            <w:pPr>
              <w:tabs>
                <w:tab w:val="left" w:pos="0"/>
              </w:tabs>
              <w:suppressAutoHyphens/>
              <w:rPr>
                <w:b/>
              </w:rPr>
            </w:pPr>
            <w:r>
              <w:rPr>
                <w:b/>
              </w:rPr>
              <w:t>2011</w:t>
            </w:r>
          </w:p>
        </w:tc>
        <w:tc>
          <w:tcPr>
            <w:tcW w:w="864" w:type="dxa"/>
            <w:vAlign w:val="bottom"/>
          </w:tcPr>
          <w:p w14:paraId="2C7F5004" w14:textId="77777777" w:rsidR="00174577" w:rsidRDefault="00174577" w:rsidP="00174577">
            <w:pPr>
              <w:jc w:val="right"/>
              <w:rPr>
                <w:rFonts w:cs="Arial"/>
              </w:rPr>
            </w:pPr>
            <w:r>
              <w:rPr>
                <w:rFonts w:cs="Arial"/>
              </w:rPr>
              <w:t>15,092</w:t>
            </w:r>
          </w:p>
        </w:tc>
        <w:tc>
          <w:tcPr>
            <w:tcW w:w="720" w:type="dxa"/>
            <w:vAlign w:val="bottom"/>
          </w:tcPr>
          <w:p w14:paraId="2B2D7535" w14:textId="77777777" w:rsidR="00174577" w:rsidRDefault="00174577" w:rsidP="00174577">
            <w:pPr>
              <w:jc w:val="right"/>
              <w:rPr>
                <w:rFonts w:cs="Arial"/>
              </w:rPr>
            </w:pPr>
            <w:r>
              <w:rPr>
                <w:rFonts w:cs="Arial"/>
              </w:rPr>
              <w:t>92.8</w:t>
            </w:r>
          </w:p>
        </w:tc>
        <w:tc>
          <w:tcPr>
            <w:tcW w:w="864" w:type="dxa"/>
            <w:gridSpan w:val="2"/>
            <w:vAlign w:val="bottom"/>
          </w:tcPr>
          <w:p w14:paraId="09F63E3C" w14:textId="77777777" w:rsidR="00174577" w:rsidRDefault="00174577" w:rsidP="00174577">
            <w:pPr>
              <w:jc w:val="right"/>
              <w:rPr>
                <w:rFonts w:cs="Arial"/>
              </w:rPr>
            </w:pPr>
            <w:r>
              <w:rPr>
                <w:rFonts w:cs="Arial"/>
              </w:rPr>
              <w:t>1,121</w:t>
            </w:r>
          </w:p>
        </w:tc>
        <w:tc>
          <w:tcPr>
            <w:tcW w:w="720" w:type="dxa"/>
            <w:vAlign w:val="bottom"/>
          </w:tcPr>
          <w:p w14:paraId="46BE3E51" w14:textId="77777777" w:rsidR="00174577" w:rsidRDefault="00174577" w:rsidP="00174577">
            <w:pPr>
              <w:jc w:val="right"/>
              <w:rPr>
                <w:rFonts w:cs="Arial"/>
              </w:rPr>
            </w:pPr>
            <w:r>
              <w:rPr>
                <w:rFonts w:cs="Arial"/>
              </w:rPr>
              <w:t>6.9</w:t>
            </w:r>
          </w:p>
        </w:tc>
        <w:tc>
          <w:tcPr>
            <w:tcW w:w="864" w:type="dxa"/>
            <w:vAlign w:val="bottom"/>
          </w:tcPr>
          <w:p w14:paraId="0B697DF3" w14:textId="77777777" w:rsidR="00174577" w:rsidRDefault="00174577" w:rsidP="00174577">
            <w:pPr>
              <w:jc w:val="right"/>
              <w:rPr>
                <w:rFonts w:cs="Arial"/>
              </w:rPr>
            </w:pPr>
            <w:r>
              <w:rPr>
                <w:rFonts w:cs="Arial"/>
              </w:rPr>
              <w:t>41</w:t>
            </w:r>
          </w:p>
        </w:tc>
        <w:tc>
          <w:tcPr>
            <w:tcW w:w="720" w:type="dxa"/>
            <w:vAlign w:val="bottom"/>
          </w:tcPr>
          <w:p w14:paraId="6911828E" w14:textId="77777777" w:rsidR="00174577" w:rsidRDefault="00174577" w:rsidP="00174577">
            <w:pPr>
              <w:jc w:val="right"/>
              <w:rPr>
                <w:rFonts w:cs="Arial"/>
              </w:rPr>
            </w:pPr>
            <w:r>
              <w:rPr>
                <w:rFonts w:cs="Arial"/>
              </w:rPr>
              <w:t>0.3</w:t>
            </w:r>
          </w:p>
        </w:tc>
        <w:tc>
          <w:tcPr>
            <w:tcW w:w="864" w:type="dxa"/>
            <w:vAlign w:val="bottom"/>
          </w:tcPr>
          <w:p w14:paraId="5FCA7307" w14:textId="77777777" w:rsidR="00174577" w:rsidRDefault="00174577" w:rsidP="00174577">
            <w:pPr>
              <w:jc w:val="right"/>
              <w:rPr>
                <w:rFonts w:cs="Arial"/>
              </w:rPr>
            </w:pPr>
            <w:r>
              <w:rPr>
                <w:rFonts w:cs="Arial"/>
              </w:rPr>
              <w:t>1,162</w:t>
            </w:r>
          </w:p>
        </w:tc>
        <w:tc>
          <w:tcPr>
            <w:tcW w:w="720" w:type="dxa"/>
            <w:vAlign w:val="bottom"/>
          </w:tcPr>
          <w:p w14:paraId="74ABAD87" w14:textId="77777777" w:rsidR="00174577" w:rsidRDefault="00174577" w:rsidP="00174577">
            <w:pPr>
              <w:jc w:val="right"/>
              <w:rPr>
                <w:rFonts w:cs="Arial"/>
              </w:rPr>
            </w:pPr>
            <w:r>
              <w:rPr>
                <w:rFonts w:cs="Arial"/>
              </w:rPr>
              <w:t>7.1</w:t>
            </w:r>
          </w:p>
        </w:tc>
        <w:tc>
          <w:tcPr>
            <w:tcW w:w="846" w:type="dxa"/>
            <w:vAlign w:val="bottom"/>
          </w:tcPr>
          <w:p w14:paraId="792D1A03" w14:textId="77777777" w:rsidR="00174577" w:rsidRDefault="00174577" w:rsidP="00174577">
            <w:pPr>
              <w:jc w:val="right"/>
              <w:rPr>
                <w:rFonts w:cs="Arial"/>
              </w:rPr>
            </w:pPr>
            <w:r>
              <w:rPr>
                <w:rFonts w:cs="Arial"/>
              </w:rPr>
              <w:t>16,255</w:t>
            </w:r>
          </w:p>
        </w:tc>
        <w:tc>
          <w:tcPr>
            <w:tcW w:w="738" w:type="dxa"/>
            <w:vAlign w:val="bottom"/>
          </w:tcPr>
          <w:p w14:paraId="524BDC9A" w14:textId="77777777" w:rsidR="00174577" w:rsidRDefault="00174577" w:rsidP="00174577">
            <w:pPr>
              <w:jc w:val="right"/>
              <w:rPr>
                <w:rFonts w:cs="Arial"/>
              </w:rPr>
            </w:pPr>
            <w:r>
              <w:rPr>
                <w:rFonts w:cs="Arial"/>
              </w:rPr>
              <w:t>100.0</w:t>
            </w:r>
          </w:p>
        </w:tc>
      </w:tr>
      <w:tr w:rsidR="00174577" w14:paraId="3FDDC3FB" w14:textId="77777777" w:rsidTr="00EC57C6">
        <w:trPr>
          <w:trHeight w:hRule="exact" w:val="216"/>
        </w:trPr>
        <w:tc>
          <w:tcPr>
            <w:tcW w:w="720" w:type="dxa"/>
          </w:tcPr>
          <w:p w14:paraId="0DC3D851" w14:textId="77777777" w:rsidR="00174577" w:rsidRDefault="00174577" w:rsidP="00174577">
            <w:pPr>
              <w:tabs>
                <w:tab w:val="left" w:pos="0"/>
              </w:tabs>
              <w:suppressAutoHyphens/>
            </w:pPr>
          </w:p>
        </w:tc>
        <w:tc>
          <w:tcPr>
            <w:tcW w:w="720" w:type="dxa"/>
            <w:vAlign w:val="center"/>
          </w:tcPr>
          <w:p w14:paraId="2D4E6070" w14:textId="77777777" w:rsidR="00174577" w:rsidRDefault="00174577" w:rsidP="00174577">
            <w:pPr>
              <w:tabs>
                <w:tab w:val="left" w:pos="0"/>
              </w:tabs>
              <w:suppressAutoHyphens/>
              <w:rPr>
                <w:b/>
              </w:rPr>
            </w:pPr>
            <w:r>
              <w:rPr>
                <w:b/>
              </w:rPr>
              <w:t>2012</w:t>
            </w:r>
          </w:p>
        </w:tc>
        <w:tc>
          <w:tcPr>
            <w:tcW w:w="864" w:type="dxa"/>
            <w:vAlign w:val="bottom"/>
          </w:tcPr>
          <w:p w14:paraId="32D66754" w14:textId="77777777" w:rsidR="00174577" w:rsidRDefault="00174577" w:rsidP="00174577">
            <w:pPr>
              <w:jc w:val="right"/>
              <w:rPr>
                <w:rFonts w:cs="Arial"/>
              </w:rPr>
            </w:pPr>
            <w:r>
              <w:rPr>
                <w:rFonts w:cs="Arial"/>
              </w:rPr>
              <w:t>15,202</w:t>
            </w:r>
          </w:p>
        </w:tc>
        <w:tc>
          <w:tcPr>
            <w:tcW w:w="720" w:type="dxa"/>
            <w:vAlign w:val="bottom"/>
          </w:tcPr>
          <w:p w14:paraId="6646D5A8" w14:textId="77777777" w:rsidR="00174577" w:rsidRDefault="00174577" w:rsidP="00174577">
            <w:pPr>
              <w:jc w:val="right"/>
              <w:rPr>
                <w:rFonts w:cs="Arial"/>
              </w:rPr>
            </w:pPr>
            <w:r>
              <w:rPr>
                <w:rFonts w:cs="Arial"/>
              </w:rPr>
              <w:t>92.9</w:t>
            </w:r>
          </w:p>
        </w:tc>
        <w:tc>
          <w:tcPr>
            <w:tcW w:w="864" w:type="dxa"/>
            <w:gridSpan w:val="2"/>
            <w:vAlign w:val="bottom"/>
          </w:tcPr>
          <w:p w14:paraId="467F8D8F" w14:textId="77777777" w:rsidR="00174577" w:rsidRDefault="00174577" w:rsidP="00174577">
            <w:pPr>
              <w:jc w:val="right"/>
              <w:rPr>
                <w:rFonts w:cs="Arial"/>
              </w:rPr>
            </w:pPr>
            <w:r>
              <w:rPr>
                <w:rFonts w:cs="Arial"/>
              </w:rPr>
              <w:t>1,132</w:t>
            </w:r>
          </w:p>
        </w:tc>
        <w:tc>
          <w:tcPr>
            <w:tcW w:w="720" w:type="dxa"/>
            <w:vAlign w:val="bottom"/>
          </w:tcPr>
          <w:p w14:paraId="266686A2" w14:textId="77777777" w:rsidR="00174577" w:rsidRDefault="00174577" w:rsidP="00174577">
            <w:pPr>
              <w:jc w:val="right"/>
              <w:rPr>
                <w:rFonts w:cs="Arial"/>
              </w:rPr>
            </w:pPr>
            <w:r>
              <w:rPr>
                <w:rFonts w:cs="Arial"/>
              </w:rPr>
              <w:t>6.9</w:t>
            </w:r>
          </w:p>
        </w:tc>
        <w:tc>
          <w:tcPr>
            <w:tcW w:w="864" w:type="dxa"/>
            <w:vAlign w:val="bottom"/>
          </w:tcPr>
          <w:p w14:paraId="4647CCF8" w14:textId="77777777" w:rsidR="00174577" w:rsidRDefault="00174577" w:rsidP="00174577">
            <w:pPr>
              <w:jc w:val="right"/>
              <w:rPr>
                <w:rFonts w:cs="Arial"/>
              </w:rPr>
            </w:pPr>
            <w:r>
              <w:rPr>
                <w:rFonts w:cs="Arial"/>
              </w:rPr>
              <w:t>33</w:t>
            </w:r>
          </w:p>
        </w:tc>
        <w:tc>
          <w:tcPr>
            <w:tcW w:w="720" w:type="dxa"/>
            <w:vAlign w:val="bottom"/>
          </w:tcPr>
          <w:p w14:paraId="4B8F10F2" w14:textId="77777777" w:rsidR="00174577" w:rsidRDefault="00174577" w:rsidP="00174577">
            <w:pPr>
              <w:jc w:val="right"/>
              <w:rPr>
                <w:rFonts w:cs="Arial"/>
              </w:rPr>
            </w:pPr>
            <w:r>
              <w:rPr>
                <w:rFonts w:cs="Arial"/>
              </w:rPr>
              <w:t>0.2</w:t>
            </w:r>
          </w:p>
        </w:tc>
        <w:tc>
          <w:tcPr>
            <w:tcW w:w="864" w:type="dxa"/>
            <w:vAlign w:val="bottom"/>
          </w:tcPr>
          <w:p w14:paraId="4A89FF5C" w14:textId="77777777" w:rsidR="00174577" w:rsidRDefault="00174577" w:rsidP="00174577">
            <w:pPr>
              <w:jc w:val="right"/>
              <w:rPr>
                <w:rFonts w:cs="Arial"/>
              </w:rPr>
            </w:pPr>
            <w:r>
              <w:rPr>
                <w:rFonts w:cs="Arial"/>
              </w:rPr>
              <w:t>1,165</w:t>
            </w:r>
          </w:p>
        </w:tc>
        <w:tc>
          <w:tcPr>
            <w:tcW w:w="720" w:type="dxa"/>
            <w:vAlign w:val="bottom"/>
          </w:tcPr>
          <w:p w14:paraId="2B165865" w14:textId="77777777" w:rsidR="00174577" w:rsidRDefault="00174577" w:rsidP="00174577">
            <w:pPr>
              <w:jc w:val="right"/>
              <w:rPr>
                <w:rFonts w:cs="Arial"/>
              </w:rPr>
            </w:pPr>
            <w:r>
              <w:rPr>
                <w:rFonts w:cs="Arial"/>
              </w:rPr>
              <w:t>7.1</w:t>
            </w:r>
          </w:p>
        </w:tc>
        <w:tc>
          <w:tcPr>
            <w:tcW w:w="846" w:type="dxa"/>
            <w:vAlign w:val="bottom"/>
          </w:tcPr>
          <w:p w14:paraId="1349EAB8" w14:textId="77777777" w:rsidR="00174577" w:rsidRDefault="00174577" w:rsidP="00174577">
            <w:pPr>
              <w:jc w:val="right"/>
              <w:rPr>
                <w:rFonts w:cs="Arial"/>
              </w:rPr>
            </w:pPr>
            <w:r>
              <w:rPr>
                <w:rFonts w:cs="Arial"/>
              </w:rPr>
              <w:t>16,367</w:t>
            </w:r>
          </w:p>
        </w:tc>
        <w:tc>
          <w:tcPr>
            <w:tcW w:w="738" w:type="dxa"/>
            <w:vAlign w:val="bottom"/>
          </w:tcPr>
          <w:p w14:paraId="15BE4806" w14:textId="77777777" w:rsidR="00174577" w:rsidRDefault="00174577" w:rsidP="00174577">
            <w:pPr>
              <w:jc w:val="right"/>
              <w:rPr>
                <w:rFonts w:cs="Arial"/>
              </w:rPr>
            </w:pPr>
            <w:r>
              <w:rPr>
                <w:rFonts w:cs="Arial"/>
              </w:rPr>
              <w:t>100.0</w:t>
            </w:r>
          </w:p>
        </w:tc>
      </w:tr>
      <w:tr w:rsidR="00174577" w14:paraId="42523CB8" w14:textId="77777777" w:rsidTr="00EC57C6">
        <w:trPr>
          <w:trHeight w:hRule="exact" w:val="216"/>
        </w:trPr>
        <w:tc>
          <w:tcPr>
            <w:tcW w:w="720" w:type="dxa"/>
          </w:tcPr>
          <w:p w14:paraId="39B437B2" w14:textId="77777777" w:rsidR="00174577" w:rsidRDefault="00174577" w:rsidP="00174577">
            <w:pPr>
              <w:tabs>
                <w:tab w:val="left" w:pos="0"/>
              </w:tabs>
              <w:suppressAutoHyphens/>
            </w:pPr>
          </w:p>
        </w:tc>
        <w:tc>
          <w:tcPr>
            <w:tcW w:w="720" w:type="dxa"/>
            <w:vAlign w:val="center"/>
          </w:tcPr>
          <w:p w14:paraId="51C97464" w14:textId="77777777" w:rsidR="00174577" w:rsidRDefault="00174577" w:rsidP="00174577">
            <w:pPr>
              <w:tabs>
                <w:tab w:val="left" w:pos="0"/>
              </w:tabs>
              <w:suppressAutoHyphens/>
              <w:rPr>
                <w:b/>
              </w:rPr>
            </w:pPr>
            <w:r>
              <w:rPr>
                <w:b/>
              </w:rPr>
              <w:t>2013</w:t>
            </w:r>
          </w:p>
        </w:tc>
        <w:tc>
          <w:tcPr>
            <w:tcW w:w="864" w:type="dxa"/>
            <w:vAlign w:val="bottom"/>
          </w:tcPr>
          <w:p w14:paraId="3882FA2B" w14:textId="77777777" w:rsidR="00174577" w:rsidRDefault="00174577" w:rsidP="00174577">
            <w:pPr>
              <w:jc w:val="right"/>
              <w:rPr>
                <w:rFonts w:cs="Arial"/>
              </w:rPr>
            </w:pPr>
            <w:r>
              <w:rPr>
                <w:rFonts w:cs="Arial"/>
              </w:rPr>
              <w:t>15,367</w:t>
            </w:r>
          </w:p>
        </w:tc>
        <w:tc>
          <w:tcPr>
            <w:tcW w:w="720" w:type="dxa"/>
            <w:vAlign w:val="bottom"/>
          </w:tcPr>
          <w:p w14:paraId="13C4154C" w14:textId="77777777" w:rsidR="00174577" w:rsidRDefault="00174577" w:rsidP="00174577">
            <w:pPr>
              <w:jc w:val="right"/>
              <w:rPr>
                <w:rFonts w:cs="Arial"/>
              </w:rPr>
            </w:pPr>
            <w:r>
              <w:rPr>
                <w:rFonts w:cs="Arial"/>
              </w:rPr>
              <w:t>92.9</w:t>
            </w:r>
          </w:p>
        </w:tc>
        <w:tc>
          <w:tcPr>
            <w:tcW w:w="864" w:type="dxa"/>
            <w:gridSpan w:val="2"/>
            <w:vAlign w:val="bottom"/>
          </w:tcPr>
          <w:p w14:paraId="6471B7A2" w14:textId="77777777" w:rsidR="00174577" w:rsidRDefault="00174577" w:rsidP="00174577">
            <w:pPr>
              <w:jc w:val="right"/>
              <w:rPr>
                <w:rFonts w:cs="Arial"/>
              </w:rPr>
            </w:pPr>
            <w:r>
              <w:rPr>
                <w:rFonts w:cs="Arial"/>
              </w:rPr>
              <w:t>1,139</w:t>
            </w:r>
          </w:p>
        </w:tc>
        <w:tc>
          <w:tcPr>
            <w:tcW w:w="720" w:type="dxa"/>
            <w:vAlign w:val="bottom"/>
          </w:tcPr>
          <w:p w14:paraId="799EB670" w14:textId="77777777" w:rsidR="00174577" w:rsidRDefault="00174577" w:rsidP="00174577">
            <w:pPr>
              <w:jc w:val="right"/>
              <w:rPr>
                <w:rFonts w:cs="Arial"/>
              </w:rPr>
            </w:pPr>
            <w:r>
              <w:rPr>
                <w:rFonts w:cs="Arial"/>
              </w:rPr>
              <w:t>6.9</w:t>
            </w:r>
          </w:p>
        </w:tc>
        <w:tc>
          <w:tcPr>
            <w:tcW w:w="864" w:type="dxa"/>
            <w:vAlign w:val="bottom"/>
          </w:tcPr>
          <w:p w14:paraId="58C9D8CD" w14:textId="77777777" w:rsidR="00174577" w:rsidRDefault="00174577" w:rsidP="00174577">
            <w:pPr>
              <w:jc w:val="right"/>
              <w:rPr>
                <w:rFonts w:cs="Arial"/>
              </w:rPr>
            </w:pPr>
            <w:r>
              <w:rPr>
                <w:rFonts w:cs="Arial"/>
              </w:rPr>
              <w:t>37</w:t>
            </w:r>
          </w:p>
        </w:tc>
        <w:tc>
          <w:tcPr>
            <w:tcW w:w="720" w:type="dxa"/>
            <w:vAlign w:val="bottom"/>
          </w:tcPr>
          <w:p w14:paraId="528F22E3" w14:textId="77777777" w:rsidR="00174577" w:rsidRDefault="00174577" w:rsidP="00174577">
            <w:pPr>
              <w:jc w:val="right"/>
              <w:rPr>
                <w:rFonts w:cs="Arial"/>
              </w:rPr>
            </w:pPr>
            <w:r>
              <w:rPr>
                <w:rFonts w:cs="Arial"/>
              </w:rPr>
              <w:t>0.2</w:t>
            </w:r>
          </w:p>
        </w:tc>
        <w:tc>
          <w:tcPr>
            <w:tcW w:w="864" w:type="dxa"/>
            <w:vAlign w:val="bottom"/>
          </w:tcPr>
          <w:p w14:paraId="583A4650" w14:textId="77777777" w:rsidR="00174577" w:rsidRDefault="00174577" w:rsidP="00174577">
            <w:pPr>
              <w:jc w:val="right"/>
              <w:rPr>
                <w:rFonts w:cs="Arial"/>
              </w:rPr>
            </w:pPr>
            <w:r>
              <w:rPr>
                <w:rFonts w:cs="Arial"/>
              </w:rPr>
              <w:t>1,176</w:t>
            </w:r>
          </w:p>
        </w:tc>
        <w:tc>
          <w:tcPr>
            <w:tcW w:w="720" w:type="dxa"/>
            <w:vAlign w:val="bottom"/>
          </w:tcPr>
          <w:p w14:paraId="4EA861D3" w14:textId="77777777" w:rsidR="00174577" w:rsidRDefault="00174577" w:rsidP="00174577">
            <w:pPr>
              <w:jc w:val="right"/>
              <w:rPr>
                <w:rFonts w:cs="Arial"/>
              </w:rPr>
            </w:pPr>
            <w:r>
              <w:rPr>
                <w:rFonts w:cs="Arial"/>
              </w:rPr>
              <w:t>7.1</w:t>
            </w:r>
          </w:p>
        </w:tc>
        <w:tc>
          <w:tcPr>
            <w:tcW w:w="846" w:type="dxa"/>
            <w:vAlign w:val="bottom"/>
          </w:tcPr>
          <w:p w14:paraId="2CBDB1AC" w14:textId="77777777" w:rsidR="00174577" w:rsidRDefault="00174577" w:rsidP="00174577">
            <w:pPr>
              <w:jc w:val="right"/>
              <w:rPr>
                <w:rFonts w:cs="Arial"/>
              </w:rPr>
            </w:pPr>
            <w:r>
              <w:rPr>
                <w:rFonts w:cs="Arial"/>
              </w:rPr>
              <w:t>16,543</w:t>
            </w:r>
          </w:p>
        </w:tc>
        <w:tc>
          <w:tcPr>
            <w:tcW w:w="738" w:type="dxa"/>
            <w:vAlign w:val="bottom"/>
          </w:tcPr>
          <w:p w14:paraId="0455DB0B" w14:textId="77777777" w:rsidR="00174577" w:rsidRDefault="00174577" w:rsidP="00174577">
            <w:pPr>
              <w:jc w:val="right"/>
              <w:rPr>
                <w:rFonts w:cs="Arial"/>
              </w:rPr>
            </w:pPr>
            <w:r>
              <w:rPr>
                <w:rFonts w:cs="Arial"/>
              </w:rPr>
              <w:t>100.0</w:t>
            </w:r>
          </w:p>
          <w:p w14:paraId="6CC0FA61" w14:textId="77777777" w:rsidR="00174577" w:rsidRDefault="00174577" w:rsidP="00174577">
            <w:pPr>
              <w:jc w:val="right"/>
              <w:rPr>
                <w:rFonts w:cs="Arial"/>
              </w:rPr>
            </w:pPr>
          </w:p>
        </w:tc>
      </w:tr>
      <w:tr w:rsidR="00174577" w14:paraId="3137F8B4" w14:textId="77777777" w:rsidTr="00EC57C6">
        <w:trPr>
          <w:trHeight w:hRule="exact" w:val="216"/>
        </w:trPr>
        <w:tc>
          <w:tcPr>
            <w:tcW w:w="720" w:type="dxa"/>
          </w:tcPr>
          <w:p w14:paraId="67F044D2" w14:textId="77777777" w:rsidR="00174577" w:rsidRDefault="00174577" w:rsidP="00174577">
            <w:pPr>
              <w:tabs>
                <w:tab w:val="left" w:pos="0"/>
              </w:tabs>
              <w:suppressAutoHyphens/>
            </w:pPr>
          </w:p>
        </w:tc>
        <w:tc>
          <w:tcPr>
            <w:tcW w:w="720" w:type="dxa"/>
            <w:vAlign w:val="center"/>
          </w:tcPr>
          <w:p w14:paraId="078D0E4D" w14:textId="77777777" w:rsidR="00174577" w:rsidRDefault="00174577" w:rsidP="00174577">
            <w:pPr>
              <w:tabs>
                <w:tab w:val="left" w:pos="0"/>
              </w:tabs>
              <w:suppressAutoHyphens/>
              <w:rPr>
                <w:b/>
              </w:rPr>
            </w:pPr>
            <w:r>
              <w:rPr>
                <w:b/>
              </w:rPr>
              <w:t>2014</w:t>
            </w:r>
          </w:p>
        </w:tc>
        <w:tc>
          <w:tcPr>
            <w:tcW w:w="864" w:type="dxa"/>
            <w:vAlign w:val="bottom"/>
          </w:tcPr>
          <w:p w14:paraId="496A4390" w14:textId="77777777" w:rsidR="00174577" w:rsidRDefault="00174577" w:rsidP="00174577">
            <w:pPr>
              <w:jc w:val="right"/>
              <w:rPr>
                <w:rFonts w:cs="Arial"/>
              </w:rPr>
            </w:pPr>
            <w:r>
              <w:rPr>
                <w:rFonts w:cs="Arial"/>
              </w:rPr>
              <w:t>15,634</w:t>
            </w:r>
          </w:p>
        </w:tc>
        <w:tc>
          <w:tcPr>
            <w:tcW w:w="720" w:type="dxa"/>
            <w:vAlign w:val="bottom"/>
          </w:tcPr>
          <w:p w14:paraId="0CAECFDF" w14:textId="77777777" w:rsidR="00174577" w:rsidRDefault="00174577" w:rsidP="00174577">
            <w:pPr>
              <w:jc w:val="right"/>
              <w:rPr>
                <w:rFonts w:cs="Arial"/>
              </w:rPr>
            </w:pPr>
            <w:r>
              <w:rPr>
                <w:rFonts w:cs="Arial"/>
              </w:rPr>
              <w:t>93.3</w:t>
            </w:r>
          </w:p>
        </w:tc>
        <w:tc>
          <w:tcPr>
            <w:tcW w:w="864" w:type="dxa"/>
            <w:gridSpan w:val="2"/>
            <w:vAlign w:val="bottom"/>
          </w:tcPr>
          <w:p w14:paraId="29694859" w14:textId="77777777" w:rsidR="00174577" w:rsidRDefault="00174577" w:rsidP="00174577">
            <w:pPr>
              <w:jc w:val="right"/>
              <w:rPr>
                <w:rFonts w:cs="Arial"/>
              </w:rPr>
            </w:pPr>
            <w:r>
              <w:rPr>
                <w:rFonts w:cs="Arial"/>
              </w:rPr>
              <w:t>1,094</w:t>
            </w:r>
          </w:p>
        </w:tc>
        <w:tc>
          <w:tcPr>
            <w:tcW w:w="720" w:type="dxa"/>
            <w:vAlign w:val="bottom"/>
          </w:tcPr>
          <w:p w14:paraId="470949DC" w14:textId="77777777" w:rsidR="00174577" w:rsidRDefault="00174577" w:rsidP="00174577">
            <w:pPr>
              <w:jc w:val="right"/>
              <w:rPr>
                <w:rFonts w:cs="Arial"/>
              </w:rPr>
            </w:pPr>
            <w:r>
              <w:rPr>
                <w:rFonts w:cs="Arial"/>
              </w:rPr>
              <w:t>6.5</w:t>
            </w:r>
          </w:p>
        </w:tc>
        <w:tc>
          <w:tcPr>
            <w:tcW w:w="864" w:type="dxa"/>
            <w:vAlign w:val="bottom"/>
          </w:tcPr>
          <w:p w14:paraId="4A635A5B" w14:textId="77777777" w:rsidR="00174577" w:rsidRDefault="00174577" w:rsidP="00174577">
            <w:pPr>
              <w:jc w:val="right"/>
              <w:rPr>
                <w:rFonts w:cs="Arial"/>
              </w:rPr>
            </w:pPr>
            <w:r>
              <w:rPr>
                <w:rFonts w:cs="Arial"/>
              </w:rPr>
              <w:t>33</w:t>
            </w:r>
          </w:p>
        </w:tc>
        <w:tc>
          <w:tcPr>
            <w:tcW w:w="720" w:type="dxa"/>
            <w:vAlign w:val="bottom"/>
          </w:tcPr>
          <w:p w14:paraId="608E424D" w14:textId="77777777" w:rsidR="00174577" w:rsidRDefault="00174577" w:rsidP="00174577">
            <w:pPr>
              <w:jc w:val="right"/>
              <w:rPr>
                <w:rFonts w:cs="Arial"/>
              </w:rPr>
            </w:pPr>
            <w:r>
              <w:rPr>
                <w:rFonts w:cs="Arial"/>
              </w:rPr>
              <w:t>0.2</w:t>
            </w:r>
          </w:p>
        </w:tc>
        <w:tc>
          <w:tcPr>
            <w:tcW w:w="864" w:type="dxa"/>
            <w:vAlign w:val="bottom"/>
          </w:tcPr>
          <w:p w14:paraId="4C927DBB" w14:textId="77777777" w:rsidR="00174577" w:rsidRDefault="00174577" w:rsidP="00174577">
            <w:pPr>
              <w:jc w:val="right"/>
              <w:rPr>
                <w:rFonts w:cs="Arial"/>
              </w:rPr>
            </w:pPr>
            <w:r>
              <w:rPr>
                <w:rFonts w:cs="Arial"/>
              </w:rPr>
              <w:t>1,127</w:t>
            </w:r>
          </w:p>
        </w:tc>
        <w:tc>
          <w:tcPr>
            <w:tcW w:w="720" w:type="dxa"/>
            <w:vAlign w:val="bottom"/>
          </w:tcPr>
          <w:p w14:paraId="2AEE4F25" w14:textId="77777777" w:rsidR="00174577" w:rsidRDefault="00174577" w:rsidP="00174577">
            <w:pPr>
              <w:jc w:val="right"/>
              <w:rPr>
                <w:rFonts w:cs="Arial"/>
              </w:rPr>
            </w:pPr>
            <w:r>
              <w:rPr>
                <w:rFonts w:cs="Arial"/>
              </w:rPr>
              <w:t>6.7</w:t>
            </w:r>
          </w:p>
        </w:tc>
        <w:tc>
          <w:tcPr>
            <w:tcW w:w="846" w:type="dxa"/>
            <w:vAlign w:val="bottom"/>
          </w:tcPr>
          <w:p w14:paraId="135EFA9D" w14:textId="77777777" w:rsidR="00174577" w:rsidRDefault="00174577" w:rsidP="00174577">
            <w:pPr>
              <w:jc w:val="right"/>
              <w:rPr>
                <w:rFonts w:cs="Arial"/>
              </w:rPr>
            </w:pPr>
            <w:r>
              <w:rPr>
                <w:rFonts w:cs="Arial"/>
              </w:rPr>
              <w:t>16,761</w:t>
            </w:r>
          </w:p>
        </w:tc>
        <w:tc>
          <w:tcPr>
            <w:tcW w:w="738" w:type="dxa"/>
            <w:vAlign w:val="bottom"/>
          </w:tcPr>
          <w:p w14:paraId="3DC1070B" w14:textId="77777777" w:rsidR="00174577" w:rsidRDefault="00174577" w:rsidP="00174577">
            <w:pPr>
              <w:jc w:val="right"/>
              <w:rPr>
                <w:rFonts w:cs="Arial"/>
              </w:rPr>
            </w:pPr>
            <w:r>
              <w:rPr>
                <w:rFonts w:cs="Arial"/>
              </w:rPr>
              <w:t>100.0</w:t>
            </w:r>
          </w:p>
        </w:tc>
      </w:tr>
      <w:tr w:rsidR="00174577" w14:paraId="64B9FCF1" w14:textId="77777777" w:rsidTr="00EC57C6">
        <w:trPr>
          <w:trHeight w:hRule="exact" w:val="216"/>
        </w:trPr>
        <w:tc>
          <w:tcPr>
            <w:tcW w:w="720" w:type="dxa"/>
          </w:tcPr>
          <w:p w14:paraId="4B4CE4B6" w14:textId="77777777" w:rsidR="00174577" w:rsidRDefault="00174577" w:rsidP="00174577">
            <w:pPr>
              <w:tabs>
                <w:tab w:val="left" w:pos="0"/>
              </w:tabs>
              <w:suppressAutoHyphens/>
            </w:pPr>
          </w:p>
        </w:tc>
        <w:tc>
          <w:tcPr>
            <w:tcW w:w="720" w:type="dxa"/>
            <w:vAlign w:val="center"/>
          </w:tcPr>
          <w:p w14:paraId="5FEEF35B" w14:textId="77777777" w:rsidR="00174577" w:rsidRDefault="00174577" w:rsidP="00174577">
            <w:pPr>
              <w:tabs>
                <w:tab w:val="left" w:pos="0"/>
              </w:tabs>
              <w:suppressAutoHyphens/>
              <w:rPr>
                <w:b/>
              </w:rPr>
            </w:pPr>
            <w:r>
              <w:rPr>
                <w:b/>
              </w:rPr>
              <w:t>2015</w:t>
            </w:r>
          </w:p>
        </w:tc>
        <w:tc>
          <w:tcPr>
            <w:tcW w:w="864" w:type="dxa"/>
            <w:vAlign w:val="bottom"/>
          </w:tcPr>
          <w:p w14:paraId="6CFAD0B5" w14:textId="77777777" w:rsidR="00174577" w:rsidRDefault="00174577" w:rsidP="00174577">
            <w:pPr>
              <w:jc w:val="right"/>
              <w:rPr>
                <w:rFonts w:cs="Arial"/>
              </w:rPr>
            </w:pPr>
            <w:r>
              <w:rPr>
                <w:rFonts w:cs="Arial"/>
              </w:rPr>
              <w:t>16,115</w:t>
            </w:r>
          </w:p>
        </w:tc>
        <w:tc>
          <w:tcPr>
            <w:tcW w:w="720" w:type="dxa"/>
            <w:vAlign w:val="bottom"/>
          </w:tcPr>
          <w:p w14:paraId="6D25AA1C" w14:textId="77777777" w:rsidR="00174577" w:rsidRDefault="00174577" w:rsidP="00174577">
            <w:pPr>
              <w:jc w:val="right"/>
              <w:rPr>
                <w:rFonts w:cs="Arial"/>
              </w:rPr>
            </w:pPr>
            <w:r>
              <w:rPr>
                <w:rFonts w:cs="Arial"/>
              </w:rPr>
              <w:t>94.1</w:t>
            </w:r>
          </w:p>
        </w:tc>
        <w:tc>
          <w:tcPr>
            <w:tcW w:w="864" w:type="dxa"/>
            <w:gridSpan w:val="2"/>
            <w:vAlign w:val="bottom"/>
          </w:tcPr>
          <w:p w14:paraId="58FBE5D6" w14:textId="77777777" w:rsidR="00174577" w:rsidRDefault="00174577" w:rsidP="00174577">
            <w:pPr>
              <w:jc w:val="right"/>
              <w:rPr>
                <w:rFonts w:cs="Arial"/>
              </w:rPr>
            </w:pPr>
            <w:r>
              <w:rPr>
                <w:rFonts w:cs="Arial"/>
              </w:rPr>
              <w:t>1,005</w:t>
            </w:r>
          </w:p>
        </w:tc>
        <w:tc>
          <w:tcPr>
            <w:tcW w:w="720" w:type="dxa"/>
            <w:vAlign w:val="bottom"/>
          </w:tcPr>
          <w:p w14:paraId="52AD31B6" w14:textId="77777777" w:rsidR="00174577" w:rsidRDefault="00174577" w:rsidP="00174577">
            <w:pPr>
              <w:jc w:val="right"/>
              <w:rPr>
                <w:rFonts w:cs="Arial"/>
              </w:rPr>
            </w:pPr>
            <w:r>
              <w:rPr>
                <w:rFonts w:cs="Arial"/>
              </w:rPr>
              <w:t>5.9</w:t>
            </w:r>
          </w:p>
        </w:tc>
        <w:tc>
          <w:tcPr>
            <w:tcW w:w="864" w:type="dxa"/>
            <w:vAlign w:val="bottom"/>
          </w:tcPr>
          <w:p w14:paraId="5958ED54" w14:textId="77777777" w:rsidR="00174577" w:rsidRDefault="00174577" w:rsidP="00174577">
            <w:pPr>
              <w:jc w:val="right"/>
              <w:rPr>
                <w:rFonts w:cs="Arial"/>
              </w:rPr>
            </w:pPr>
            <w:r>
              <w:rPr>
                <w:rFonts w:cs="Arial"/>
              </w:rPr>
              <w:t>12</w:t>
            </w:r>
          </w:p>
        </w:tc>
        <w:tc>
          <w:tcPr>
            <w:tcW w:w="720" w:type="dxa"/>
            <w:vAlign w:val="bottom"/>
          </w:tcPr>
          <w:p w14:paraId="4395A407" w14:textId="77777777" w:rsidR="00174577" w:rsidRDefault="00174577" w:rsidP="00174577">
            <w:pPr>
              <w:jc w:val="right"/>
              <w:rPr>
                <w:rFonts w:cs="Arial"/>
              </w:rPr>
            </w:pPr>
            <w:r>
              <w:rPr>
                <w:rFonts w:cs="Arial"/>
              </w:rPr>
              <w:t>0.1</w:t>
            </w:r>
          </w:p>
        </w:tc>
        <w:tc>
          <w:tcPr>
            <w:tcW w:w="864" w:type="dxa"/>
            <w:vAlign w:val="bottom"/>
          </w:tcPr>
          <w:p w14:paraId="5EC28BB0" w14:textId="77777777" w:rsidR="00174577" w:rsidRDefault="00174577" w:rsidP="00174577">
            <w:pPr>
              <w:jc w:val="right"/>
              <w:rPr>
                <w:rFonts w:cs="Arial"/>
              </w:rPr>
            </w:pPr>
            <w:r>
              <w:rPr>
                <w:rFonts w:cs="Arial"/>
              </w:rPr>
              <w:t>1,017</w:t>
            </w:r>
          </w:p>
        </w:tc>
        <w:tc>
          <w:tcPr>
            <w:tcW w:w="720" w:type="dxa"/>
            <w:vAlign w:val="bottom"/>
          </w:tcPr>
          <w:p w14:paraId="6875D566" w14:textId="77777777" w:rsidR="00174577" w:rsidRDefault="00174577" w:rsidP="00174577">
            <w:pPr>
              <w:jc w:val="right"/>
              <w:rPr>
                <w:rFonts w:cs="Arial"/>
              </w:rPr>
            </w:pPr>
            <w:r>
              <w:rPr>
                <w:rFonts w:cs="Arial"/>
              </w:rPr>
              <w:t>5.9</w:t>
            </w:r>
          </w:p>
        </w:tc>
        <w:tc>
          <w:tcPr>
            <w:tcW w:w="846" w:type="dxa"/>
            <w:vAlign w:val="bottom"/>
          </w:tcPr>
          <w:p w14:paraId="0B888A91" w14:textId="77777777" w:rsidR="00174577" w:rsidRDefault="00174577" w:rsidP="00174577">
            <w:pPr>
              <w:jc w:val="right"/>
              <w:rPr>
                <w:rFonts w:cs="Arial"/>
              </w:rPr>
            </w:pPr>
            <w:r>
              <w:rPr>
                <w:rFonts w:cs="Arial"/>
              </w:rPr>
              <w:t>17,132</w:t>
            </w:r>
          </w:p>
        </w:tc>
        <w:tc>
          <w:tcPr>
            <w:tcW w:w="738" w:type="dxa"/>
            <w:vAlign w:val="bottom"/>
          </w:tcPr>
          <w:p w14:paraId="10388E5B" w14:textId="77777777" w:rsidR="00174577" w:rsidRDefault="00174577" w:rsidP="00174577">
            <w:pPr>
              <w:jc w:val="right"/>
              <w:rPr>
                <w:rFonts w:cs="Arial"/>
              </w:rPr>
            </w:pPr>
            <w:r>
              <w:rPr>
                <w:rFonts w:cs="Arial"/>
              </w:rPr>
              <w:t>100.0</w:t>
            </w:r>
          </w:p>
        </w:tc>
      </w:tr>
      <w:tr w:rsidR="00174577" w14:paraId="073BD9B7" w14:textId="77777777" w:rsidTr="00EC57C6">
        <w:trPr>
          <w:trHeight w:hRule="exact" w:val="216"/>
        </w:trPr>
        <w:tc>
          <w:tcPr>
            <w:tcW w:w="720" w:type="dxa"/>
          </w:tcPr>
          <w:p w14:paraId="4E29991E" w14:textId="77777777" w:rsidR="00174577" w:rsidRDefault="00174577" w:rsidP="00174577">
            <w:pPr>
              <w:tabs>
                <w:tab w:val="left" w:pos="0"/>
              </w:tabs>
              <w:suppressAutoHyphens/>
            </w:pPr>
          </w:p>
        </w:tc>
        <w:tc>
          <w:tcPr>
            <w:tcW w:w="720" w:type="dxa"/>
            <w:vAlign w:val="center"/>
          </w:tcPr>
          <w:p w14:paraId="2CE3FF7F" w14:textId="77777777" w:rsidR="00174577" w:rsidRDefault="00174577" w:rsidP="00174577">
            <w:pPr>
              <w:tabs>
                <w:tab w:val="left" w:pos="0"/>
              </w:tabs>
              <w:suppressAutoHyphens/>
              <w:rPr>
                <w:b/>
              </w:rPr>
            </w:pPr>
            <w:r>
              <w:rPr>
                <w:b/>
              </w:rPr>
              <w:t>2016</w:t>
            </w:r>
          </w:p>
        </w:tc>
        <w:tc>
          <w:tcPr>
            <w:tcW w:w="864" w:type="dxa"/>
            <w:vAlign w:val="bottom"/>
          </w:tcPr>
          <w:p w14:paraId="41CD7EAF" w14:textId="77777777" w:rsidR="00174577" w:rsidRDefault="00174577" w:rsidP="00174577">
            <w:pPr>
              <w:jc w:val="right"/>
              <w:rPr>
                <w:rFonts w:cs="Arial"/>
              </w:rPr>
            </w:pPr>
            <w:r>
              <w:rPr>
                <w:rFonts w:cs="Arial"/>
              </w:rPr>
              <w:t>16,617</w:t>
            </w:r>
          </w:p>
        </w:tc>
        <w:tc>
          <w:tcPr>
            <w:tcW w:w="720" w:type="dxa"/>
            <w:vAlign w:val="bottom"/>
          </w:tcPr>
          <w:p w14:paraId="0381C75C" w14:textId="77777777" w:rsidR="00174577" w:rsidRDefault="00174577" w:rsidP="00174577">
            <w:pPr>
              <w:jc w:val="right"/>
              <w:rPr>
                <w:rFonts w:cs="Arial"/>
              </w:rPr>
            </w:pPr>
            <w:r>
              <w:rPr>
                <w:rFonts w:cs="Arial"/>
              </w:rPr>
              <w:t>94.3</w:t>
            </w:r>
          </w:p>
        </w:tc>
        <w:tc>
          <w:tcPr>
            <w:tcW w:w="864" w:type="dxa"/>
            <w:gridSpan w:val="2"/>
            <w:vAlign w:val="bottom"/>
          </w:tcPr>
          <w:p w14:paraId="24C9C859" w14:textId="77777777" w:rsidR="00174577" w:rsidRDefault="00174577" w:rsidP="00174577">
            <w:pPr>
              <w:jc w:val="right"/>
              <w:rPr>
                <w:rFonts w:cs="Arial"/>
              </w:rPr>
            </w:pPr>
            <w:r>
              <w:rPr>
                <w:rFonts w:cs="Arial"/>
              </w:rPr>
              <w:t>968</w:t>
            </w:r>
          </w:p>
        </w:tc>
        <w:tc>
          <w:tcPr>
            <w:tcW w:w="720" w:type="dxa"/>
            <w:vAlign w:val="bottom"/>
          </w:tcPr>
          <w:p w14:paraId="6C17D373" w14:textId="77777777" w:rsidR="00174577" w:rsidRDefault="00174577" w:rsidP="00174577">
            <w:pPr>
              <w:jc w:val="right"/>
              <w:rPr>
                <w:rFonts w:cs="Arial"/>
              </w:rPr>
            </w:pPr>
            <w:r>
              <w:rPr>
                <w:rFonts w:cs="Arial"/>
              </w:rPr>
              <w:t>5.5</w:t>
            </w:r>
          </w:p>
        </w:tc>
        <w:tc>
          <w:tcPr>
            <w:tcW w:w="864" w:type="dxa"/>
            <w:vAlign w:val="bottom"/>
          </w:tcPr>
          <w:p w14:paraId="6917C9CD" w14:textId="77777777" w:rsidR="00174577" w:rsidRDefault="00174577" w:rsidP="00174577">
            <w:pPr>
              <w:jc w:val="right"/>
              <w:rPr>
                <w:rFonts w:cs="Arial"/>
              </w:rPr>
            </w:pPr>
            <w:r>
              <w:rPr>
                <w:rFonts w:cs="Arial"/>
              </w:rPr>
              <w:t>43</w:t>
            </w:r>
          </w:p>
        </w:tc>
        <w:tc>
          <w:tcPr>
            <w:tcW w:w="720" w:type="dxa"/>
            <w:vAlign w:val="bottom"/>
          </w:tcPr>
          <w:p w14:paraId="50A5B462" w14:textId="77777777" w:rsidR="00174577" w:rsidRDefault="00174577" w:rsidP="00174577">
            <w:pPr>
              <w:jc w:val="right"/>
              <w:rPr>
                <w:rFonts w:cs="Arial"/>
              </w:rPr>
            </w:pPr>
            <w:r>
              <w:rPr>
                <w:rFonts w:cs="Arial"/>
              </w:rPr>
              <w:t>0.2</w:t>
            </w:r>
          </w:p>
        </w:tc>
        <w:tc>
          <w:tcPr>
            <w:tcW w:w="864" w:type="dxa"/>
            <w:vAlign w:val="bottom"/>
          </w:tcPr>
          <w:p w14:paraId="0005F78F" w14:textId="77777777" w:rsidR="00174577" w:rsidRDefault="00174577" w:rsidP="00174577">
            <w:pPr>
              <w:jc w:val="right"/>
              <w:rPr>
                <w:rFonts w:cs="Arial"/>
              </w:rPr>
            </w:pPr>
            <w:r>
              <w:rPr>
                <w:rFonts w:cs="Arial"/>
              </w:rPr>
              <w:t>1,011</w:t>
            </w:r>
          </w:p>
        </w:tc>
        <w:tc>
          <w:tcPr>
            <w:tcW w:w="720" w:type="dxa"/>
            <w:vAlign w:val="bottom"/>
          </w:tcPr>
          <w:p w14:paraId="7FF6E843" w14:textId="77777777" w:rsidR="00174577" w:rsidRDefault="00174577" w:rsidP="00174577">
            <w:pPr>
              <w:jc w:val="right"/>
              <w:rPr>
                <w:rFonts w:cs="Arial"/>
              </w:rPr>
            </w:pPr>
            <w:r>
              <w:rPr>
                <w:rFonts w:cs="Arial"/>
              </w:rPr>
              <w:t>5.7</w:t>
            </w:r>
          </w:p>
        </w:tc>
        <w:tc>
          <w:tcPr>
            <w:tcW w:w="846" w:type="dxa"/>
            <w:vAlign w:val="bottom"/>
          </w:tcPr>
          <w:p w14:paraId="3E393ED6" w14:textId="77777777" w:rsidR="00174577" w:rsidRDefault="00174577" w:rsidP="00174577">
            <w:pPr>
              <w:jc w:val="right"/>
              <w:rPr>
                <w:rFonts w:cs="Arial"/>
              </w:rPr>
            </w:pPr>
            <w:r>
              <w:rPr>
                <w:rFonts w:cs="Arial"/>
              </w:rPr>
              <w:t>17,628</w:t>
            </w:r>
          </w:p>
        </w:tc>
        <w:tc>
          <w:tcPr>
            <w:tcW w:w="738" w:type="dxa"/>
            <w:vAlign w:val="bottom"/>
          </w:tcPr>
          <w:p w14:paraId="352C801E" w14:textId="77777777" w:rsidR="00174577" w:rsidRDefault="00174577" w:rsidP="00174577">
            <w:pPr>
              <w:jc w:val="right"/>
              <w:rPr>
                <w:rFonts w:cs="Arial"/>
              </w:rPr>
            </w:pPr>
            <w:r>
              <w:rPr>
                <w:rFonts w:cs="Arial"/>
              </w:rPr>
              <w:t>100.0</w:t>
            </w:r>
          </w:p>
        </w:tc>
      </w:tr>
      <w:tr w:rsidR="00174577" w14:paraId="6ACBE673" w14:textId="77777777" w:rsidTr="00EC57C6">
        <w:trPr>
          <w:trHeight w:hRule="exact" w:val="216"/>
        </w:trPr>
        <w:tc>
          <w:tcPr>
            <w:tcW w:w="720" w:type="dxa"/>
          </w:tcPr>
          <w:p w14:paraId="1E1BFAA7" w14:textId="77777777" w:rsidR="00174577" w:rsidRDefault="00174577" w:rsidP="00174577">
            <w:pPr>
              <w:tabs>
                <w:tab w:val="left" w:pos="0"/>
              </w:tabs>
              <w:suppressAutoHyphens/>
            </w:pPr>
          </w:p>
        </w:tc>
        <w:tc>
          <w:tcPr>
            <w:tcW w:w="720" w:type="dxa"/>
            <w:vAlign w:val="center"/>
          </w:tcPr>
          <w:p w14:paraId="326BA2D9" w14:textId="77777777" w:rsidR="00174577" w:rsidRDefault="00174577" w:rsidP="00174577">
            <w:pPr>
              <w:tabs>
                <w:tab w:val="left" w:pos="0"/>
              </w:tabs>
              <w:suppressAutoHyphens/>
              <w:rPr>
                <w:b/>
              </w:rPr>
            </w:pPr>
            <w:r>
              <w:rPr>
                <w:b/>
              </w:rPr>
              <w:t>2017</w:t>
            </w:r>
          </w:p>
        </w:tc>
        <w:tc>
          <w:tcPr>
            <w:tcW w:w="864" w:type="dxa"/>
            <w:vAlign w:val="bottom"/>
          </w:tcPr>
          <w:p w14:paraId="665331ED" w14:textId="77777777" w:rsidR="00174577" w:rsidRDefault="00174577" w:rsidP="00174577">
            <w:pPr>
              <w:jc w:val="right"/>
              <w:rPr>
                <w:rFonts w:cs="Arial"/>
              </w:rPr>
            </w:pPr>
            <w:r>
              <w:rPr>
                <w:rFonts w:cs="Arial"/>
              </w:rPr>
              <w:t>16,875</w:t>
            </w:r>
          </w:p>
        </w:tc>
        <w:tc>
          <w:tcPr>
            <w:tcW w:w="720" w:type="dxa"/>
            <w:vAlign w:val="bottom"/>
          </w:tcPr>
          <w:p w14:paraId="20AF3BCC" w14:textId="77777777" w:rsidR="00174577" w:rsidRDefault="00174577" w:rsidP="00174577">
            <w:pPr>
              <w:jc w:val="right"/>
              <w:rPr>
                <w:rFonts w:cs="Arial"/>
              </w:rPr>
            </w:pPr>
            <w:r>
              <w:rPr>
                <w:rFonts w:cs="Arial"/>
              </w:rPr>
              <w:t>94.9</w:t>
            </w:r>
          </w:p>
        </w:tc>
        <w:tc>
          <w:tcPr>
            <w:tcW w:w="864" w:type="dxa"/>
            <w:gridSpan w:val="2"/>
            <w:vAlign w:val="bottom"/>
          </w:tcPr>
          <w:p w14:paraId="7D95CDC2" w14:textId="77777777" w:rsidR="00174577" w:rsidRDefault="00174577" w:rsidP="00174577">
            <w:pPr>
              <w:jc w:val="right"/>
              <w:rPr>
                <w:rFonts w:cs="Arial"/>
              </w:rPr>
            </w:pPr>
            <w:r>
              <w:rPr>
                <w:rFonts w:cs="Arial"/>
              </w:rPr>
              <w:t>870</w:t>
            </w:r>
          </w:p>
        </w:tc>
        <w:tc>
          <w:tcPr>
            <w:tcW w:w="720" w:type="dxa"/>
            <w:vAlign w:val="bottom"/>
          </w:tcPr>
          <w:p w14:paraId="770384B5" w14:textId="77777777" w:rsidR="00174577" w:rsidRDefault="00174577" w:rsidP="00174577">
            <w:pPr>
              <w:jc w:val="right"/>
              <w:rPr>
                <w:rFonts w:cs="Arial"/>
              </w:rPr>
            </w:pPr>
            <w:r>
              <w:rPr>
                <w:rFonts w:cs="Arial"/>
              </w:rPr>
              <w:t>4.9</w:t>
            </w:r>
          </w:p>
        </w:tc>
        <w:tc>
          <w:tcPr>
            <w:tcW w:w="864" w:type="dxa"/>
            <w:vAlign w:val="bottom"/>
          </w:tcPr>
          <w:p w14:paraId="5D07100F" w14:textId="77777777" w:rsidR="00174577" w:rsidRDefault="00174577" w:rsidP="00174577">
            <w:pPr>
              <w:jc w:val="right"/>
              <w:rPr>
                <w:rFonts w:cs="Arial"/>
              </w:rPr>
            </w:pPr>
            <w:r>
              <w:rPr>
                <w:rFonts w:cs="Arial"/>
              </w:rPr>
              <w:t>29</w:t>
            </w:r>
          </w:p>
        </w:tc>
        <w:tc>
          <w:tcPr>
            <w:tcW w:w="720" w:type="dxa"/>
            <w:vAlign w:val="bottom"/>
          </w:tcPr>
          <w:p w14:paraId="72FFF679" w14:textId="77777777" w:rsidR="00174577" w:rsidRDefault="00174577" w:rsidP="00174577">
            <w:pPr>
              <w:jc w:val="right"/>
              <w:rPr>
                <w:rFonts w:cs="Arial"/>
              </w:rPr>
            </w:pPr>
            <w:r>
              <w:rPr>
                <w:rFonts w:cs="Arial"/>
              </w:rPr>
              <w:t>0.2</w:t>
            </w:r>
          </w:p>
        </w:tc>
        <w:tc>
          <w:tcPr>
            <w:tcW w:w="864" w:type="dxa"/>
            <w:vAlign w:val="bottom"/>
          </w:tcPr>
          <w:p w14:paraId="609F76CB" w14:textId="77777777" w:rsidR="00174577" w:rsidRDefault="00174577" w:rsidP="00174577">
            <w:pPr>
              <w:jc w:val="right"/>
              <w:rPr>
                <w:rFonts w:cs="Arial"/>
              </w:rPr>
            </w:pPr>
            <w:r>
              <w:rPr>
                <w:rFonts w:cs="Arial"/>
              </w:rPr>
              <w:t>899</w:t>
            </w:r>
          </w:p>
        </w:tc>
        <w:tc>
          <w:tcPr>
            <w:tcW w:w="720" w:type="dxa"/>
            <w:vAlign w:val="bottom"/>
          </w:tcPr>
          <w:p w14:paraId="609D26E1" w14:textId="77777777" w:rsidR="00174577" w:rsidRDefault="00174577" w:rsidP="00174577">
            <w:pPr>
              <w:jc w:val="right"/>
              <w:rPr>
                <w:rFonts w:cs="Arial"/>
              </w:rPr>
            </w:pPr>
            <w:r>
              <w:rPr>
                <w:rFonts w:cs="Arial"/>
              </w:rPr>
              <w:t>5.1</w:t>
            </w:r>
          </w:p>
        </w:tc>
        <w:tc>
          <w:tcPr>
            <w:tcW w:w="846" w:type="dxa"/>
            <w:vAlign w:val="bottom"/>
          </w:tcPr>
          <w:p w14:paraId="07E97D7A" w14:textId="77777777" w:rsidR="00174577" w:rsidRDefault="00174577" w:rsidP="00174577">
            <w:pPr>
              <w:jc w:val="right"/>
              <w:rPr>
                <w:rFonts w:cs="Arial"/>
              </w:rPr>
            </w:pPr>
            <w:r>
              <w:rPr>
                <w:rFonts w:cs="Arial"/>
              </w:rPr>
              <w:t>17,774</w:t>
            </w:r>
          </w:p>
        </w:tc>
        <w:tc>
          <w:tcPr>
            <w:tcW w:w="738" w:type="dxa"/>
            <w:vAlign w:val="bottom"/>
          </w:tcPr>
          <w:p w14:paraId="237F6ED7" w14:textId="77777777" w:rsidR="00174577" w:rsidRDefault="00174577" w:rsidP="00174577">
            <w:pPr>
              <w:jc w:val="right"/>
              <w:rPr>
                <w:rFonts w:cs="Arial"/>
              </w:rPr>
            </w:pPr>
            <w:r>
              <w:rPr>
                <w:rFonts w:cs="Arial"/>
              </w:rPr>
              <w:t>100.0</w:t>
            </w:r>
          </w:p>
        </w:tc>
      </w:tr>
      <w:tr w:rsidR="00174577" w14:paraId="44EF8602" w14:textId="77777777" w:rsidTr="00EC57C6">
        <w:trPr>
          <w:trHeight w:hRule="exact" w:val="216"/>
        </w:trPr>
        <w:tc>
          <w:tcPr>
            <w:tcW w:w="720" w:type="dxa"/>
          </w:tcPr>
          <w:p w14:paraId="2B54BA65" w14:textId="77777777" w:rsidR="00174577" w:rsidRDefault="00174577" w:rsidP="00174577">
            <w:pPr>
              <w:tabs>
                <w:tab w:val="left" w:pos="0"/>
              </w:tabs>
              <w:suppressAutoHyphens/>
            </w:pPr>
          </w:p>
        </w:tc>
        <w:tc>
          <w:tcPr>
            <w:tcW w:w="720" w:type="dxa"/>
            <w:vAlign w:val="center"/>
          </w:tcPr>
          <w:p w14:paraId="6C7F8ED4" w14:textId="77777777" w:rsidR="00174577" w:rsidRDefault="00174577" w:rsidP="00174577">
            <w:pPr>
              <w:tabs>
                <w:tab w:val="left" w:pos="0"/>
              </w:tabs>
              <w:suppressAutoHyphens/>
              <w:rPr>
                <w:b/>
              </w:rPr>
            </w:pPr>
            <w:r>
              <w:rPr>
                <w:b/>
              </w:rPr>
              <w:t>2018</w:t>
            </w:r>
          </w:p>
        </w:tc>
        <w:tc>
          <w:tcPr>
            <w:tcW w:w="864" w:type="dxa"/>
            <w:vAlign w:val="bottom"/>
          </w:tcPr>
          <w:p w14:paraId="7497488F" w14:textId="77777777" w:rsidR="00174577" w:rsidRDefault="00174577" w:rsidP="00174577">
            <w:pPr>
              <w:jc w:val="right"/>
              <w:rPr>
                <w:rFonts w:cs="Arial"/>
              </w:rPr>
            </w:pPr>
            <w:r>
              <w:rPr>
                <w:rFonts w:cs="Arial"/>
              </w:rPr>
              <w:t>16,976</w:t>
            </w:r>
          </w:p>
        </w:tc>
        <w:tc>
          <w:tcPr>
            <w:tcW w:w="720" w:type="dxa"/>
            <w:vAlign w:val="bottom"/>
          </w:tcPr>
          <w:p w14:paraId="6AC7855E" w14:textId="77777777" w:rsidR="00174577" w:rsidRDefault="00174577" w:rsidP="00174577">
            <w:pPr>
              <w:jc w:val="right"/>
              <w:rPr>
                <w:rFonts w:cs="Arial"/>
              </w:rPr>
            </w:pPr>
            <w:r>
              <w:rPr>
                <w:rFonts w:cs="Arial"/>
              </w:rPr>
              <w:t>95.2</w:t>
            </w:r>
          </w:p>
        </w:tc>
        <w:tc>
          <w:tcPr>
            <w:tcW w:w="864" w:type="dxa"/>
            <w:gridSpan w:val="2"/>
            <w:vAlign w:val="bottom"/>
          </w:tcPr>
          <w:p w14:paraId="035444E3" w14:textId="77777777" w:rsidR="00174577" w:rsidRDefault="00174577" w:rsidP="00174577">
            <w:pPr>
              <w:jc w:val="right"/>
              <w:rPr>
                <w:rFonts w:cs="Arial"/>
              </w:rPr>
            </w:pPr>
            <w:r>
              <w:rPr>
                <w:rFonts w:cs="Arial"/>
              </w:rPr>
              <w:t>813</w:t>
            </w:r>
          </w:p>
        </w:tc>
        <w:tc>
          <w:tcPr>
            <w:tcW w:w="720" w:type="dxa"/>
            <w:vAlign w:val="bottom"/>
          </w:tcPr>
          <w:p w14:paraId="52E374EE" w14:textId="77777777" w:rsidR="00174577" w:rsidRDefault="00174577" w:rsidP="00174577">
            <w:pPr>
              <w:jc w:val="right"/>
              <w:rPr>
                <w:rFonts w:cs="Arial"/>
              </w:rPr>
            </w:pPr>
            <w:r>
              <w:rPr>
                <w:rFonts w:cs="Arial"/>
              </w:rPr>
              <w:t>4.6</w:t>
            </w:r>
          </w:p>
        </w:tc>
        <w:tc>
          <w:tcPr>
            <w:tcW w:w="864" w:type="dxa"/>
            <w:vAlign w:val="bottom"/>
          </w:tcPr>
          <w:p w14:paraId="7B09BEB4" w14:textId="77777777" w:rsidR="00174577" w:rsidRDefault="00174577" w:rsidP="00174577">
            <w:pPr>
              <w:jc w:val="right"/>
              <w:rPr>
                <w:rFonts w:cs="Arial"/>
              </w:rPr>
            </w:pPr>
            <w:r>
              <w:rPr>
                <w:rFonts w:cs="Arial"/>
              </w:rPr>
              <w:t>36</w:t>
            </w:r>
          </w:p>
        </w:tc>
        <w:tc>
          <w:tcPr>
            <w:tcW w:w="720" w:type="dxa"/>
            <w:vAlign w:val="bottom"/>
          </w:tcPr>
          <w:p w14:paraId="3FE5F3FB" w14:textId="77777777" w:rsidR="00174577" w:rsidRDefault="00174577" w:rsidP="00174577">
            <w:pPr>
              <w:jc w:val="right"/>
              <w:rPr>
                <w:rFonts w:cs="Arial"/>
              </w:rPr>
            </w:pPr>
            <w:r>
              <w:rPr>
                <w:rFonts w:cs="Arial"/>
              </w:rPr>
              <w:t>0.2</w:t>
            </w:r>
          </w:p>
        </w:tc>
        <w:tc>
          <w:tcPr>
            <w:tcW w:w="864" w:type="dxa"/>
            <w:vAlign w:val="bottom"/>
          </w:tcPr>
          <w:p w14:paraId="73CDAFEF" w14:textId="77777777" w:rsidR="00174577" w:rsidRDefault="00174577" w:rsidP="00174577">
            <w:pPr>
              <w:jc w:val="right"/>
              <w:rPr>
                <w:rFonts w:cs="Arial"/>
              </w:rPr>
            </w:pPr>
            <w:r>
              <w:rPr>
                <w:rFonts w:cs="Arial"/>
              </w:rPr>
              <w:t>849</w:t>
            </w:r>
          </w:p>
        </w:tc>
        <w:tc>
          <w:tcPr>
            <w:tcW w:w="720" w:type="dxa"/>
            <w:vAlign w:val="bottom"/>
          </w:tcPr>
          <w:p w14:paraId="34E3562A" w14:textId="77777777" w:rsidR="00174577" w:rsidRDefault="00174577" w:rsidP="00174577">
            <w:pPr>
              <w:jc w:val="right"/>
              <w:rPr>
                <w:rFonts w:cs="Arial"/>
              </w:rPr>
            </w:pPr>
            <w:r>
              <w:rPr>
                <w:rFonts w:cs="Arial"/>
              </w:rPr>
              <w:t>4.8</w:t>
            </w:r>
          </w:p>
        </w:tc>
        <w:tc>
          <w:tcPr>
            <w:tcW w:w="846" w:type="dxa"/>
            <w:vAlign w:val="bottom"/>
          </w:tcPr>
          <w:p w14:paraId="106D6A4B" w14:textId="77777777" w:rsidR="00174577" w:rsidRDefault="00174577" w:rsidP="00174577">
            <w:pPr>
              <w:jc w:val="right"/>
              <w:rPr>
                <w:rFonts w:cs="Arial"/>
              </w:rPr>
            </w:pPr>
            <w:r>
              <w:rPr>
                <w:rFonts w:cs="Arial"/>
              </w:rPr>
              <w:t>17,825</w:t>
            </w:r>
          </w:p>
        </w:tc>
        <w:tc>
          <w:tcPr>
            <w:tcW w:w="738" w:type="dxa"/>
            <w:vAlign w:val="bottom"/>
          </w:tcPr>
          <w:p w14:paraId="50937B57" w14:textId="77777777" w:rsidR="00174577" w:rsidRDefault="00174577" w:rsidP="00174577">
            <w:pPr>
              <w:jc w:val="right"/>
              <w:rPr>
                <w:rFonts w:cs="Arial"/>
              </w:rPr>
            </w:pPr>
            <w:r>
              <w:rPr>
                <w:rFonts w:cs="Arial"/>
              </w:rPr>
              <w:t>100.0</w:t>
            </w:r>
          </w:p>
        </w:tc>
      </w:tr>
      <w:tr w:rsidR="00174577" w14:paraId="3E4F1BEB" w14:textId="77777777" w:rsidTr="00EC57C6">
        <w:trPr>
          <w:trHeight w:hRule="exact" w:val="261"/>
        </w:trPr>
        <w:tc>
          <w:tcPr>
            <w:tcW w:w="720" w:type="dxa"/>
            <w:tcBorders>
              <w:bottom w:val="single" w:sz="4" w:space="0" w:color="auto"/>
            </w:tcBorders>
          </w:tcPr>
          <w:p w14:paraId="33F4C68E" w14:textId="77777777" w:rsidR="00174577" w:rsidRDefault="00174577" w:rsidP="00174577">
            <w:pPr>
              <w:tabs>
                <w:tab w:val="left" w:pos="0"/>
              </w:tabs>
              <w:suppressAutoHyphens/>
            </w:pPr>
            <w:r>
              <w:rPr>
                <w:rFonts w:cs="Arial"/>
                <w:noProof/>
              </w:rPr>
              <mc:AlternateContent>
                <mc:Choice Requires="wps">
                  <w:drawing>
                    <wp:anchor distT="0" distB="0" distL="114300" distR="114300" simplePos="0" relativeHeight="251690496" behindDoc="0" locked="0" layoutInCell="1" allowOverlap="1" wp14:anchorId="16DEC278" wp14:editId="2862C2CF">
                      <wp:simplePos x="0" y="0"/>
                      <wp:positionH relativeFrom="column">
                        <wp:posOffset>-167005</wp:posOffset>
                      </wp:positionH>
                      <wp:positionV relativeFrom="paragraph">
                        <wp:posOffset>162560</wp:posOffset>
                      </wp:positionV>
                      <wp:extent cx="6400800" cy="309880"/>
                      <wp:effectExtent l="0" t="0" r="0" b="0"/>
                      <wp:wrapNone/>
                      <wp:docPr id="654" name="Text 7" descr="P3018C638T4TB6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9880"/>
                              </a:xfrm>
                              <a:prstGeom prst="rect">
                                <a:avLst/>
                              </a:prstGeom>
                              <a:noFill/>
                              <a:ln w="1"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000000"/>
                                    </a:solidFill>
                                  </a14:hiddenFill>
                                </a:ext>
                              </a:extLst>
                            </wps:spPr>
                            <wps:txbx>
                              <w:txbxContent>
                                <w:tbl>
                                  <w:tblPr>
                                    <w:tblW w:w="0" w:type="auto"/>
                                    <w:jc w:val="center"/>
                                    <w:tblLayout w:type="fixed"/>
                                    <w:tblCellMar>
                                      <w:left w:w="29" w:type="dxa"/>
                                      <w:right w:w="29" w:type="dxa"/>
                                    </w:tblCellMar>
                                    <w:tblLook w:val="0000" w:firstRow="0" w:lastRow="0" w:firstColumn="0" w:lastColumn="0" w:noHBand="0" w:noVBand="0"/>
                                  </w:tblPr>
                                  <w:tblGrid>
                                    <w:gridCol w:w="9486"/>
                                  </w:tblGrid>
                                  <w:tr w:rsidR="00C02D33" w14:paraId="2E87ED93" w14:textId="77777777" w:rsidTr="00EC57C6">
                                    <w:trPr>
                                      <w:trHeight w:val="267"/>
                                      <w:jc w:val="center"/>
                                    </w:trPr>
                                    <w:tc>
                                      <w:tcPr>
                                        <w:tcW w:w="9486" w:type="dxa"/>
                                      </w:tcPr>
                                      <w:p w14:paraId="730C00CF" w14:textId="77777777" w:rsidR="00C02D33" w:rsidRPr="00D1386E" w:rsidRDefault="00C02D33" w:rsidP="00A31BAE">
                                        <w:pPr>
                                          <w:rPr>
                                            <w:sz w:val="16"/>
                                            <w:szCs w:val="16"/>
                                          </w:rPr>
                                        </w:pPr>
                                        <w:r w:rsidRPr="00D1386E">
                                          <w:rPr>
                                            <w:sz w:val="16"/>
                                            <w:szCs w:val="16"/>
                                          </w:rPr>
                                          <w:t>1. Numbers of multiples (n) represent individual infants rather than sets of infants.  2.  Differences in the number of births from previous publications are the result of updated files.</w:t>
                                        </w:r>
                                      </w:p>
                                    </w:tc>
                                  </w:tr>
                                </w:tbl>
                                <w:p w14:paraId="2FB1FB4B" w14:textId="77777777" w:rsidR="00C02D33" w:rsidRPr="00540E32" w:rsidRDefault="00C02D33" w:rsidP="00EC57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C278" id="Text 7" o:spid="_x0000_s1033" type="#_x0000_t202" alt="P3018C638T4TB62bA#y1" style="position:absolute;margin-left:-13.15pt;margin-top:12.8pt;width:7in;height:2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" filled="f" fillcolor="black" strokeweight="3e-5mm">
                      <v:stroke opacity="0"/>
                      <v:textbox>
                        <w:txbxContent>
                          <w:tbl>
                            <w:tblPr>
                              <w:tblW w:w="0" w:type="auto"/>
                              <w:jc w:val="center"/>
                              <w:tblLayout w:type="fixed"/>
                              <w:tblCellMar>
                                <w:left w:w="29" w:type="dxa"/>
                                <w:right w:w="29" w:type="dxa"/>
                              </w:tblCellMar>
                              <w:tblLook w:val="0000" w:firstRow="0" w:lastRow="0" w:firstColumn="0" w:lastColumn="0" w:noHBand="0" w:noVBand="0"/>
                            </w:tblPr>
                            <w:tblGrid>
                              <w:gridCol w:w="9486"/>
                            </w:tblGrid>
                            <w:tr w:rsidR="00C02D33" w14:paraId="2E87ED93" w14:textId="77777777" w:rsidTr="00EC57C6">
                              <w:trPr>
                                <w:trHeight w:val="267"/>
                                <w:jc w:val="center"/>
                              </w:trPr>
                              <w:tc>
                                <w:tcPr>
                                  <w:tcW w:w="9486" w:type="dxa"/>
                                </w:tcPr>
                                <w:p w14:paraId="730C00CF" w14:textId="77777777" w:rsidR="00C02D33" w:rsidRPr="00D1386E" w:rsidRDefault="00C02D33" w:rsidP="00A31BAE">
                                  <w:pPr>
                                    <w:rPr>
                                      <w:sz w:val="16"/>
                                      <w:szCs w:val="16"/>
                                    </w:rPr>
                                  </w:pPr>
                                  <w:r w:rsidRPr="00D1386E">
                                    <w:rPr>
                                      <w:sz w:val="16"/>
                                      <w:szCs w:val="16"/>
                                    </w:rPr>
                                    <w:t>1. Numbers of multiples (n) represent individual infants rather than sets of infants.  2.  Differences in the number of births from previous publications are the result of updated files.</w:t>
                                  </w:r>
                                </w:p>
                              </w:tc>
                            </w:tr>
                          </w:tbl>
                          <w:p w14:paraId="2FB1FB4B" w14:textId="77777777" w:rsidR="00C02D33" w:rsidRPr="00540E32" w:rsidRDefault="00C02D33" w:rsidP="00EC57C6"/>
                        </w:txbxContent>
                      </v:textbox>
                    </v:shape>
                  </w:pict>
                </mc:Fallback>
              </mc:AlternateContent>
            </w:r>
          </w:p>
        </w:tc>
        <w:tc>
          <w:tcPr>
            <w:tcW w:w="720" w:type="dxa"/>
            <w:tcBorders>
              <w:bottom w:val="single" w:sz="4" w:space="0" w:color="auto"/>
            </w:tcBorders>
            <w:vAlign w:val="center"/>
          </w:tcPr>
          <w:p w14:paraId="50720888" w14:textId="77777777" w:rsidR="00174577" w:rsidRDefault="00174577" w:rsidP="00174577">
            <w:pPr>
              <w:tabs>
                <w:tab w:val="left" w:pos="0"/>
              </w:tabs>
              <w:suppressAutoHyphens/>
              <w:rPr>
                <w:b/>
              </w:rPr>
            </w:pPr>
            <w:r>
              <w:rPr>
                <w:b/>
              </w:rPr>
              <w:t>2019</w:t>
            </w:r>
          </w:p>
        </w:tc>
        <w:tc>
          <w:tcPr>
            <w:tcW w:w="864" w:type="dxa"/>
            <w:tcBorders>
              <w:bottom w:val="single" w:sz="4" w:space="0" w:color="auto"/>
            </w:tcBorders>
            <w:vAlign w:val="bottom"/>
          </w:tcPr>
          <w:p w14:paraId="41BE262B" w14:textId="77777777" w:rsidR="00174577" w:rsidRDefault="00174577" w:rsidP="00174577">
            <w:pPr>
              <w:jc w:val="right"/>
              <w:rPr>
                <w:rFonts w:cs="Arial"/>
              </w:rPr>
            </w:pPr>
            <w:r>
              <w:rPr>
                <w:rFonts w:cs="Arial"/>
              </w:rPr>
              <w:t>17,842</w:t>
            </w:r>
          </w:p>
        </w:tc>
        <w:tc>
          <w:tcPr>
            <w:tcW w:w="720" w:type="dxa"/>
            <w:tcBorders>
              <w:bottom w:val="single" w:sz="4" w:space="0" w:color="auto"/>
            </w:tcBorders>
            <w:vAlign w:val="bottom"/>
          </w:tcPr>
          <w:p w14:paraId="36CB1484" w14:textId="77777777" w:rsidR="00174577" w:rsidRDefault="00174577" w:rsidP="00174577">
            <w:pPr>
              <w:jc w:val="right"/>
              <w:rPr>
                <w:rFonts w:cs="Arial"/>
              </w:rPr>
            </w:pPr>
            <w:r>
              <w:rPr>
                <w:rFonts w:cs="Arial"/>
              </w:rPr>
              <w:t>95.1</w:t>
            </w:r>
          </w:p>
        </w:tc>
        <w:tc>
          <w:tcPr>
            <w:tcW w:w="864" w:type="dxa"/>
            <w:gridSpan w:val="2"/>
            <w:tcBorders>
              <w:bottom w:val="single" w:sz="4" w:space="0" w:color="auto"/>
            </w:tcBorders>
            <w:vAlign w:val="bottom"/>
          </w:tcPr>
          <w:p w14:paraId="27DEDE14" w14:textId="77777777" w:rsidR="00174577" w:rsidRDefault="00174577" w:rsidP="00174577">
            <w:pPr>
              <w:jc w:val="right"/>
              <w:rPr>
                <w:rFonts w:cs="Arial"/>
              </w:rPr>
            </w:pPr>
            <w:r>
              <w:rPr>
                <w:rFonts w:cs="Arial"/>
              </w:rPr>
              <w:t>903</w:t>
            </w:r>
          </w:p>
        </w:tc>
        <w:tc>
          <w:tcPr>
            <w:tcW w:w="720" w:type="dxa"/>
            <w:tcBorders>
              <w:bottom w:val="single" w:sz="4" w:space="0" w:color="auto"/>
            </w:tcBorders>
            <w:vAlign w:val="bottom"/>
          </w:tcPr>
          <w:p w14:paraId="2BFA5BBD" w14:textId="77777777" w:rsidR="00174577" w:rsidRDefault="00174577" w:rsidP="00174577">
            <w:pPr>
              <w:jc w:val="right"/>
              <w:rPr>
                <w:rFonts w:cs="Arial"/>
              </w:rPr>
            </w:pPr>
            <w:r>
              <w:rPr>
                <w:rFonts w:cs="Arial"/>
              </w:rPr>
              <w:t>4.8</w:t>
            </w:r>
          </w:p>
        </w:tc>
        <w:tc>
          <w:tcPr>
            <w:tcW w:w="864" w:type="dxa"/>
            <w:tcBorders>
              <w:bottom w:val="single" w:sz="4" w:space="0" w:color="auto"/>
            </w:tcBorders>
            <w:vAlign w:val="bottom"/>
          </w:tcPr>
          <w:p w14:paraId="3E9E3D86" w14:textId="77777777" w:rsidR="00174577" w:rsidRDefault="00174577" w:rsidP="00174577">
            <w:pPr>
              <w:jc w:val="right"/>
              <w:rPr>
                <w:rFonts w:cs="Arial"/>
              </w:rPr>
            </w:pPr>
            <w:r>
              <w:rPr>
                <w:rFonts w:cs="Arial"/>
              </w:rPr>
              <w:t>21</w:t>
            </w:r>
          </w:p>
        </w:tc>
        <w:tc>
          <w:tcPr>
            <w:tcW w:w="720" w:type="dxa"/>
            <w:tcBorders>
              <w:bottom w:val="single" w:sz="4" w:space="0" w:color="auto"/>
            </w:tcBorders>
            <w:vAlign w:val="bottom"/>
          </w:tcPr>
          <w:p w14:paraId="57AB0BAE" w14:textId="77777777" w:rsidR="00174577" w:rsidRDefault="00174577" w:rsidP="00174577">
            <w:pPr>
              <w:jc w:val="right"/>
              <w:rPr>
                <w:rFonts w:cs="Arial"/>
              </w:rPr>
            </w:pPr>
            <w:r>
              <w:rPr>
                <w:rFonts w:cs="Arial"/>
              </w:rPr>
              <w:t>0.1</w:t>
            </w:r>
          </w:p>
        </w:tc>
        <w:tc>
          <w:tcPr>
            <w:tcW w:w="864" w:type="dxa"/>
            <w:tcBorders>
              <w:bottom w:val="single" w:sz="4" w:space="0" w:color="auto"/>
            </w:tcBorders>
            <w:vAlign w:val="bottom"/>
          </w:tcPr>
          <w:p w14:paraId="57EBEF6C" w14:textId="77777777" w:rsidR="00174577" w:rsidRDefault="00174577" w:rsidP="00174577">
            <w:pPr>
              <w:jc w:val="right"/>
              <w:rPr>
                <w:rFonts w:cs="Arial"/>
              </w:rPr>
            </w:pPr>
            <w:r>
              <w:rPr>
                <w:rFonts w:cs="Arial"/>
              </w:rPr>
              <w:t>924</w:t>
            </w:r>
          </w:p>
        </w:tc>
        <w:tc>
          <w:tcPr>
            <w:tcW w:w="720" w:type="dxa"/>
            <w:tcBorders>
              <w:bottom w:val="single" w:sz="4" w:space="0" w:color="auto"/>
            </w:tcBorders>
            <w:vAlign w:val="bottom"/>
          </w:tcPr>
          <w:p w14:paraId="114CDA94" w14:textId="77777777" w:rsidR="00174577" w:rsidRDefault="00174577" w:rsidP="00174577">
            <w:pPr>
              <w:jc w:val="right"/>
              <w:rPr>
                <w:rFonts w:cs="Arial"/>
              </w:rPr>
            </w:pPr>
            <w:r>
              <w:rPr>
                <w:rFonts w:cs="Arial"/>
              </w:rPr>
              <w:t>4.9</w:t>
            </w:r>
          </w:p>
        </w:tc>
        <w:tc>
          <w:tcPr>
            <w:tcW w:w="846" w:type="dxa"/>
            <w:tcBorders>
              <w:bottom w:val="single" w:sz="4" w:space="0" w:color="auto"/>
            </w:tcBorders>
            <w:vAlign w:val="bottom"/>
          </w:tcPr>
          <w:p w14:paraId="4C6A1929" w14:textId="77777777" w:rsidR="00174577" w:rsidRDefault="00174577" w:rsidP="00174577">
            <w:pPr>
              <w:jc w:val="right"/>
              <w:rPr>
                <w:rFonts w:cs="Arial"/>
              </w:rPr>
            </w:pPr>
            <w:r>
              <w:rPr>
                <w:rFonts w:cs="Arial"/>
              </w:rPr>
              <w:t>18,766</w:t>
            </w:r>
          </w:p>
        </w:tc>
        <w:tc>
          <w:tcPr>
            <w:tcW w:w="738" w:type="dxa"/>
            <w:tcBorders>
              <w:bottom w:val="single" w:sz="4" w:space="0" w:color="auto"/>
            </w:tcBorders>
            <w:vAlign w:val="bottom"/>
          </w:tcPr>
          <w:p w14:paraId="1D5418FB" w14:textId="77777777" w:rsidR="00174577" w:rsidRDefault="00174577" w:rsidP="00174577">
            <w:pPr>
              <w:jc w:val="right"/>
              <w:rPr>
                <w:rFonts w:cs="Arial"/>
              </w:rPr>
            </w:pPr>
            <w:r>
              <w:rPr>
                <w:rFonts w:cs="Arial"/>
              </w:rPr>
              <w:t>100.0</w:t>
            </w:r>
          </w:p>
        </w:tc>
      </w:tr>
    </w:tbl>
    <w:p w14:paraId="7BEECBD4" w14:textId="77777777" w:rsidR="00E679EF" w:rsidRPr="006C0778" w:rsidRDefault="00E679EF" w:rsidP="00E679EF">
      <w:pPr>
        <w:tabs>
          <w:tab w:val="left" w:pos="0"/>
        </w:tabs>
        <w:suppressAutoHyphens/>
        <w:jc w:val="center"/>
        <w:rPr>
          <w:sz w:val="8"/>
          <w:szCs w:val="8"/>
        </w:rPr>
      </w:pPr>
    </w:p>
    <w:p w14:paraId="130E6C78" w14:textId="77777777" w:rsidR="000110C3" w:rsidRDefault="000110C3" w:rsidP="00E560E7">
      <w:pPr>
        <w:jc w:val="center"/>
      </w:pPr>
    </w:p>
    <w:p w14:paraId="2B63F32A" w14:textId="70DA286F" w:rsidR="00A80139" w:rsidRPr="00DC4FFB" w:rsidRDefault="006F3CBC" w:rsidP="00DC4FFB">
      <w:pPr>
        <w:pStyle w:val="Heading1"/>
        <w:numPr>
          <w:ilvl w:val="0"/>
          <w:numId w:val="0"/>
        </w:numPr>
        <w:rPr>
          <w:rFonts w:cs="Arial"/>
          <w:szCs w:val="22"/>
        </w:rPr>
      </w:pPr>
      <w:bookmarkStart w:id="20" w:name="_Toc17196512"/>
      <w:r>
        <w:rPr>
          <w:rFonts w:cs="Arial"/>
          <w:noProof/>
          <w:szCs w:val="22"/>
        </w:rPr>
        <w:lastRenderedPageBreak/>
        <mc:AlternateContent>
          <mc:Choice Requires="wps">
            <w:drawing>
              <wp:anchor distT="0" distB="0" distL="114300" distR="114300" simplePos="0" relativeHeight="251667968" behindDoc="0" locked="0" layoutInCell="0" allowOverlap="1" wp14:anchorId="2D0175AF" wp14:editId="2C0C8B93">
                <wp:simplePos x="0" y="0"/>
                <wp:positionH relativeFrom="column">
                  <wp:posOffset>-342900</wp:posOffset>
                </wp:positionH>
                <wp:positionV relativeFrom="paragraph">
                  <wp:posOffset>-184785</wp:posOffset>
                </wp:positionV>
                <wp:extent cx="6724650" cy="8486775"/>
                <wp:effectExtent l="0" t="0" r="0" b="0"/>
                <wp:wrapNone/>
                <wp:docPr id="653" name="Rectangle 5122" descr="P303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8486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C4448" id="Rectangle 5122" o:spid="_x0000_s1026" alt="P3033#y1" style="position:absolute;margin-left:-27pt;margin-top:-14.55pt;width:529.5pt;height:66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" o:allowincell="f" filled="f" strokeweight="2pt"/>
            </w:pict>
          </mc:Fallback>
        </mc:AlternateContent>
      </w:r>
      <w:r w:rsidR="000110C3" w:rsidRPr="00DC4FFB">
        <w:rPr>
          <w:rFonts w:cs="Arial"/>
          <w:szCs w:val="22"/>
        </w:rPr>
        <w:t xml:space="preserve">Table </w:t>
      </w:r>
      <w:r w:rsidR="000110C3" w:rsidRPr="00DC4FFB">
        <w:rPr>
          <w:rFonts w:cs="Arial"/>
          <w:szCs w:val="22"/>
        </w:rPr>
        <w:fldChar w:fldCharType="begin"/>
      </w:r>
      <w:r w:rsidR="000110C3" w:rsidRPr="00DC4FFB">
        <w:rPr>
          <w:rFonts w:cs="Arial"/>
          <w:szCs w:val="22"/>
        </w:rPr>
        <w:instrText xml:space="preserve"> SEQ Table \* ARABIC </w:instrText>
      </w:r>
      <w:r w:rsidR="000110C3" w:rsidRPr="00DC4FFB">
        <w:rPr>
          <w:rFonts w:cs="Arial"/>
          <w:szCs w:val="22"/>
        </w:rPr>
        <w:fldChar w:fldCharType="separate"/>
      </w:r>
      <w:r w:rsidR="00380830">
        <w:rPr>
          <w:rFonts w:cs="Arial"/>
          <w:noProof/>
          <w:szCs w:val="22"/>
        </w:rPr>
        <w:t>5</w:t>
      </w:r>
      <w:r w:rsidR="000110C3" w:rsidRPr="00DC4FFB">
        <w:rPr>
          <w:rFonts w:cs="Arial"/>
          <w:szCs w:val="22"/>
        </w:rPr>
        <w:fldChar w:fldCharType="end"/>
      </w:r>
      <w:r w:rsidR="000110C3" w:rsidRPr="00DC4FFB">
        <w:rPr>
          <w:rFonts w:cs="Arial"/>
          <w:szCs w:val="22"/>
        </w:rPr>
        <w:t xml:space="preserve">.  </w:t>
      </w:r>
      <w:bookmarkStart w:id="21" w:name="_Toc385513910"/>
      <w:bookmarkStart w:id="22" w:name="_Toc395775021"/>
      <w:r w:rsidR="00A80139" w:rsidRPr="00DC4FFB">
        <w:rPr>
          <w:rFonts w:cs="Arial"/>
          <w:szCs w:val="22"/>
        </w:rPr>
        <w:t xml:space="preserve">Summary of Selected Teen Birth Characteristics, Massachusetts: </w:t>
      </w:r>
      <w:bookmarkEnd w:id="21"/>
      <w:bookmarkEnd w:id="22"/>
      <w:r w:rsidR="00A80139" w:rsidRPr="00DC4FFB">
        <w:rPr>
          <w:rFonts w:cs="Arial"/>
          <w:szCs w:val="22"/>
        </w:rPr>
        <w:t>201</w:t>
      </w:r>
      <w:bookmarkEnd w:id="20"/>
      <w:r w:rsidR="008C7631">
        <w:rPr>
          <w:rFonts w:cs="Arial"/>
          <w:szCs w:val="22"/>
        </w:rPr>
        <w:t>9</w:t>
      </w:r>
    </w:p>
    <w:p w14:paraId="3474553F" w14:textId="77777777" w:rsidR="00A80139" w:rsidRPr="005922DF" w:rsidRDefault="00A80139" w:rsidP="00A80139">
      <w:pPr>
        <w:ind w:right="306"/>
        <w:jc w:val="center"/>
        <w:rPr>
          <w:rFonts w:cs="Arial"/>
          <w:b/>
          <w:sz w:val="2"/>
          <w:szCs w:val="2"/>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02"/>
        <w:gridCol w:w="1080"/>
        <w:gridCol w:w="1260"/>
        <w:gridCol w:w="90"/>
        <w:gridCol w:w="1170"/>
        <w:gridCol w:w="1265"/>
        <w:gridCol w:w="1255"/>
        <w:gridCol w:w="10"/>
        <w:gridCol w:w="1272"/>
      </w:tblGrid>
      <w:tr w:rsidR="00321380" w:rsidRPr="00262048" w14:paraId="7CAEADAE" w14:textId="77777777" w:rsidTr="003A1091">
        <w:trPr>
          <w:cantSplit/>
        </w:trPr>
        <w:tc>
          <w:tcPr>
            <w:tcW w:w="2502" w:type="dxa"/>
            <w:tcBorders>
              <w:left w:val="nil"/>
            </w:tcBorders>
          </w:tcPr>
          <w:p w14:paraId="6DF71432" w14:textId="77777777" w:rsidR="00321380" w:rsidRPr="00BE2F27" w:rsidRDefault="00321380" w:rsidP="00FD6EB2">
            <w:pPr>
              <w:spacing w:before="40" w:after="40"/>
              <w:rPr>
                <w:rFonts w:cs="Arial"/>
                <w:sz w:val="18"/>
              </w:rPr>
            </w:pPr>
          </w:p>
        </w:tc>
        <w:tc>
          <w:tcPr>
            <w:tcW w:w="2340" w:type="dxa"/>
            <w:gridSpan w:val="2"/>
          </w:tcPr>
          <w:p w14:paraId="3ACEB8DA" w14:textId="77777777" w:rsidR="00321380" w:rsidRPr="00BE2F27" w:rsidRDefault="00321380" w:rsidP="00FD6EB2">
            <w:pPr>
              <w:spacing w:before="40" w:after="40"/>
              <w:jc w:val="center"/>
              <w:rPr>
                <w:rFonts w:cs="Arial"/>
                <w:b/>
                <w:sz w:val="18"/>
              </w:rPr>
            </w:pPr>
            <w:r w:rsidRPr="00BE2F27">
              <w:rPr>
                <w:rFonts w:cs="Arial"/>
                <w:b/>
                <w:sz w:val="18"/>
              </w:rPr>
              <w:t>Ages 15-17</w:t>
            </w:r>
          </w:p>
        </w:tc>
        <w:tc>
          <w:tcPr>
            <w:tcW w:w="2525" w:type="dxa"/>
            <w:gridSpan w:val="3"/>
            <w:tcBorders>
              <w:right w:val="double" w:sz="4" w:space="0" w:color="auto"/>
            </w:tcBorders>
          </w:tcPr>
          <w:p w14:paraId="2796523F" w14:textId="77777777" w:rsidR="00321380" w:rsidRPr="00BE2F27" w:rsidRDefault="00321380" w:rsidP="00FD6EB2">
            <w:pPr>
              <w:spacing w:before="40" w:after="40"/>
              <w:jc w:val="center"/>
              <w:rPr>
                <w:rFonts w:cs="Arial"/>
                <w:b/>
                <w:sz w:val="18"/>
              </w:rPr>
            </w:pPr>
            <w:r w:rsidRPr="00BE2F27">
              <w:rPr>
                <w:rFonts w:cs="Arial"/>
                <w:b/>
                <w:sz w:val="18"/>
              </w:rPr>
              <w:t>Ages 18-19</w:t>
            </w:r>
          </w:p>
        </w:tc>
        <w:tc>
          <w:tcPr>
            <w:tcW w:w="2537" w:type="dxa"/>
            <w:gridSpan w:val="3"/>
            <w:tcBorders>
              <w:left w:val="double" w:sz="4" w:space="0" w:color="auto"/>
              <w:right w:val="nil"/>
            </w:tcBorders>
          </w:tcPr>
          <w:p w14:paraId="4CDE0690" w14:textId="77777777" w:rsidR="00321380" w:rsidRPr="00BE2F27" w:rsidRDefault="00321380" w:rsidP="00FD6EB2">
            <w:pPr>
              <w:spacing w:before="40" w:after="40"/>
              <w:jc w:val="center"/>
              <w:rPr>
                <w:rFonts w:cs="Arial"/>
                <w:b/>
                <w:sz w:val="18"/>
              </w:rPr>
            </w:pPr>
            <w:r w:rsidRPr="00BE2F27">
              <w:rPr>
                <w:rFonts w:cs="Arial"/>
                <w:b/>
                <w:sz w:val="18"/>
              </w:rPr>
              <w:t>Combined Ages 15-19</w:t>
            </w:r>
          </w:p>
        </w:tc>
      </w:tr>
      <w:tr w:rsidR="00321380" w:rsidRPr="00262048" w14:paraId="7314EDCA" w14:textId="77777777" w:rsidTr="003A1091">
        <w:tc>
          <w:tcPr>
            <w:tcW w:w="2502" w:type="dxa"/>
            <w:tcBorders>
              <w:left w:val="nil"/>
              <w:bottom w:val="single" w:sz="4" w:space="0" w:color="auto"/>
            </w:tcBorders>
          </w:tcPr>
          <w:p w14:paraId="5449F794" w14:textId="77777777" w:rsidR="00321380" w:rsidRPr="00BE2F27" w:rsidRDefault="00321380" w:rsidP="00FD6EB2">
            <w:pPr>
              <w:spacing w:before="40" w:after="40"/>
              <w:rPr>
                <w:rFonts w:cs="Arial"/>
                <w:sz w:val="18"/>
              </w:rPr>
            </w:pPr>
          </w:p>
        </w:tc>
        <w:tc>
          <w:tcPr>
            <w:tcW w:w="1080" w:type="dxa"/>
          </w:tcPr>
          <w:p w14:paraId="34ABBCE9" w14:textId="77777777" w:rsidR="00321380" w:rsidRPr="00BE2F27" w:rsidRDefault="00321380" w:rsidP="00FD6EB2">
            <w:pPr>
              <w:spacing w:before="40" w:after="40"/>
              <w:jc w:val="center"/>
              <w:rPr>
                <w:rFonts w:cs="Arial"/>
                <w:b/>
                <w:sz w:val="18"/>
              </w:rPr>
            </w:pPr>
            <w:r w:rsidRPr="00BE2F27">
              <w:rPr>
                <w:rFonts w:cs="Arial"/>
                <w:b/>
                <w:sz w:val="18"/>
              </w:rPr>
              <w:t>N</w:t>
            </w:r>
          </w:p>
        </w:tc>
        <w:tc>
          <w:tcPr>
            <w:tcW w:w="1260" w:type="dxa"/>
          </w:tcPr>
          <w:p w14:paraId="3B7B0FCF" w14:textId="77777777"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c>
          <w:tcPr>
            <w:tcW w:w="1260" w:type="dxa"/>
            <w:gridSpan w:val="2"/>
          </w:tcPr>
          <w:p w14:paraId="7B1A57E1" w14:textId="77777777" w:rsidR="00321380" w:rsidRPr="00BE2F27" w:rsidRDefault="00321380" w:rsidP="00FD6EB2">
            <w:pPr>
              <w:spacing w:before="40" w:after="40"/>
              <w:jc w:val="center"/>
              <w:rPr>
                <w:rFonts w:cs="Arial"/>
                <w:b/>
                <w:sz w:val="18"/>
              </w:rPr>
            </w:pPr>
            <w:r w:rsidRPr="00BE2F27">
              <w:rPr>
                <w:rFonts w:cs="Arial"/>
                <w:b/>
                <w:sz w:val="18"/>
              </w:rPr>
              <w:t>N</w:t>
            </w:r>
          </w:p>
        </w:tc>
        <w:tc>
          <w:tcPr>
            <w:tcW w:w="1265" w:type="dxa"/>
            <w:tcBorders>
              <w:right w:val="double" w:sz="4" w:space="0" w:color="auto"/>
            </w:tcBorders>
          </w:tcPr>
          <w:p w14:paraId="3CAA5138" w14:textId="77777777"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c>
          <w:tcPr>
            <w:tcW w:w="1255" w:type="dxa"/>
            <w:tcBorders>
              <w:left w:val="double" w:sz="4" w:space="0" w:color="auto"/>
            </w:tcBorders>
          </w:tcPr>
          <w:p w14:paraId="6CFA9C32" w14:textId="77777777" w:rsidR="00321380" w:rsidRPr="00BE2F27" w:rsidRDefault="00321380" w:rsidP="00FD6EB2">
            <w:pPr>
              <w:spacing w:before="40" w:after="40"/>
              <w:jc w:val="center"/>
              <w:rPr>
                <w:rFonts w:cs="Arial"/>
                <w:b/>
                <w:sz w:val="18"/>
              </w:rPr>
            </w:pPr>
            <w:r w:rsidRPr="00BE2F27">
              <w:rPr>
                <w:rFonts w:cs="Arial"/>
                <w:b/>
                <w:sz w:val="18"/>
              </w:rPr>
              <w:t>N</w:t>
            </w:r>
          </w:p>
        </w:tc>
        <w:tc>
          <w:tcPr>
            <w:tcW w:w="1282" w:type="dxa"/>
            <w:gridSpan w:val="2"/>
            <w:tcBorders>
              <w:right w:val="nil"/>
            </w:tcBorders>
          </w:tcPr>
          <w:p w14:paraId="6547159C" w14:textId="77777777"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r>
      <w:tr w:rsidR="005739D6" w:rsidRPr="00262048" w14:paraId="439EE0CA" w14:textId="77777777" w:rsidTr="003A1091">
        <w:tc>
          <w:tcPr>
            <w:tcW w:w="2502" w:type="dxa"/>
            <w:tcBorders>
              <w:left w:val="nil"/>
              <w:bottom w:val="nil"/>
            </w:tcBorders>
          </w:tcPr>
          <w:p w14:paraId="04F362B6" w14:textId="77777777" w:rsidR="005739D6" w:rsidRPr="00BE2F27" w:rsidRDefault="005739D6" w:rsidP="007676AC">
            <w:pPr>
              <w:rPr>
                <w:rFonts w:cs="Arial"/>
                <w:b/>
                <w:sz w:val="18"/>
                <w:szCs w:val="18"/>
              </w:rPr>
            </w:pPr>
            <w:r w:rsidRPr="00BE2F27">
              <w:rPr>
                <w:rFonts w:cs="Arial"/>
                <w:b/>
                <w:sz w:val="18"/>
                <w:szCs w:val="18"/>
              </w:rPr>
              <w:t>State Total</w:t>
            </w:r>
          </w:p>
        </w:tc>
        <w:tc>
          <w:tcPr>
            <w:tcW w:w="1080" w:type="dxa"/>
            <w:vAlign w:val="bottom"/>
          </w:tcPr>
          <w:p w14:paraId="081E8B34" w14:textId="77777777" w:rsidR="005739D6" w:rsidRDefault="005739D6">
            <w:pPr>
              <w:jc w:val="right"/>
              <w:rPr>
                <w:rFonts w:cs="Arial"/>
                <w:sz w:val="18"/>
                <w:szCs w:val="18"/>
              </w:rPr>
            </w:pPr>
            <w:r>
              <w:rPr>
                <w:rFonts w:cs="Arial"/>
                <w:sz w:val="18"/>
                <w:szCs w:val="18"/>
              </w:rPr>
              <w:t>360</w:t>
            </w:r>
          </w:p>
        </w:tc>
        <w:tc>
          <w:tcPr>
            <w:tcW w:w="1260" w:type="dxa"/>
            <w:vAlign w:val="bottom"/>
          </w:tcPr>
          <w:p w14:paraId="16CF0E61" w14:textId="77777777" w:rsidR="005739D6" w:rsidRDefault="005739D6">
            <w:pPr>
              <w:jc w:val="right"/>
              <w:rPr>
                <w:rFonts w:cs="Arial"/>
                <w:sz w:val="18"/>
                <w:szCs w:val="18"/>
              </w:rPr>
            </w:pPr>
            <w:r>
              <w:rPr>
                <w:rFonts w:cs="Arial"/>
                <w:sz w:val="18"/>
                <w:szCs w:val="18"/>
              </w:rPr>
              <w:t>23.4%</w:t>
            </w:r>
          </w:p>
        </w:tc>
        <w:tc>
          <w:tcPr>
            <w:tcW w:w="1260" w:type="dxa"/>
            <w:gridSpan w:val="2"/>
            <w:vAlign w:val="bottom"/>
          </w:tcPr>
          <w:p w14:paraId="20675377" w14:textId="77777777" w:rsidR="005739D6" w:rsidRPr="00677016" w:rsidRDefault="005739D6">
            <w:pPr>
              <w:jc w:val="right"/>
              <w:rPr>
                <w:rFonts w:cs="Arial"/>
                <w:sz w:val="18"/>
                <w:szCs w:val="18"/>
              </w:rPr>
            </w:pPr>
            <w:r w:rsidRPr="00677016">
              <w:rPr>
                <w:rFonts w:cs="Arial"/>
                <w:sz w:val="18"/>
                <w:szCs w:val="18"/>
              </w:rPr>
              <w:t>1</w:t>
            </w:r>
            <w:r w:rsidR="00677016" w:rsidRPr="00677016">
              <w:rPr>
                <w:rFonts w:cs="Arial"/>
                <w:sz w:val="18"/>
                <w:szCs w:val="18"/>
              </w:rPr>
              <w:t>,</w:t>
            </w:r>
            <w:r w:rsidRPr="00677016">
              <w:rPr>
                <w:rFonts w:cs="Arial"/>
                <w:sz w:val="18"/>
                <w:szCs w:val="18"/>
              </w:rPr>
              <w:t>178</w:t>
            </w:r>
          </w:p>
        </w:tc>
        <w:tc>
          <w:tcPr>
            <w:tcW w:w="1265" w:type="dxa"/>
            <w:tcBorders>
              <w:right w:val="double" w:sz="4" w:space="0" w:color="auto"/>
            </w:tcBorders>
            <w:vAlign w:val="bottom"/>
          </w:tcPr>
          <w:p w14:paraId="36F9C6DC" w14:textId="77777777" w:rsidR="005739D6" w:rsidRPr="00677016" w:rsidRDefault="005739D6">
            <w:pPr>
              <w:jc w:val="right"/>
              <w:rPr>
                <w:rFonts w:cs="Arial"/>
                <w:sz w:val="18"/>
                <w:szCs w:val="18"/>
              </w:rPr>
            </w:pPr>
            <w:r w:rsidRPr="00677016">
              <w:rPr>
                <w:rFonts w:cs="Arial"/>
                <w:sz w:val="18"/>
                <w:szCs w:val="18"/>
              </w:rPr>
              <w:t>76.6%</w:t>
            </w:r>
          </w:p>
        </w:tc>
        <w:tc>
          <w:tcPr>
            <w:tcW w:w="1255" w:type="dxa"/>
            <w:tcBorders>
              <w:left w:val="double" w:sz="4" w:space="0" w:color="auto"/>
            </w:tcBorders>
            <w:vAlign w:val="bottom"/>
          </w:tcPr>
          <w:p w14:paraId="274EBC77" w14:textId="77777777" w:rsidR="005739D6" w:rsidRPr="00677016" w:rsidRDefault="005739D6">
            <w:pPr>
              <w:jc w:val="right"/>
              <w:rPr>
                <w:rFonts w:cs="Arial"/>
                <w:sz w:val="18"/>
                <w:szCs w:val="18"/>
              </w:rPr>
            </w:pPr>
            <w:r w:rsidRPr="00677016">
              <w:rPr>
                <w:rFonts w:cs="Arial"/>
                <w:sz w:val="18"/>
                <w:szCs w:val="18"/>
              </w:rPr>
              <w:t>1</w:t>
            </w:r>
            <w:r w:rsidR="00677016" w:rsidRPr="00677016">
              <w:rPr>
                <w:rFonts w:cs="Arial"/>
                <w:sz w:val="18"/>
                <w:szCs w:val="18"/>
              </w:rPr>
              <w:t>,</w:t>
            </w:r>
            <w:r w:rsidRPr="00677016">
              <w:rPr>
                <w:rFonts w:cs="Arial"/>
                <w:sz w:val="18"/>
                <w:szCs w:val="18"/>
              </w:rPr>
              <w:t>538</w:t>
            </w:r>
          </w:p>
        </w:tc>
        <w:tc>
          <w:tcPr>
            <w:tcW w:w="1282" w:type="dxa"/>
            <w:gridSpan w:val="2"/>
            <w:tcBorders>
              <w:right w:val="nil"/>
            </w:tcBorders>
            <w:vAlign w:val="bottom"/>
          </w:tcPr>
          <w:p w14:paraId="12A0F335" w14:textId="77777777" w:rsidR="005739D6" w:rsidRPr="00677016" w:rsidRDefault="005739D6">
            <w:pPr>
              <w:jc w:val="right"/>
              <w:rPr>
                <w:rFonts w:cs="Arial"/>
                <w:sz w:val="18"/>
                <w:szCs w:val="18"/>
              </w:rPr>
            </w:pPr>
            <w:r w:rsidRPr="00677016">
              <w:rPr>
                <w:rFonts w:cs="Arial"/>
                <w:sz w:val="18"/>
                <w:szCs w:val="18"/>
              </w:rPr>
              <w:t>100.0%</w:t>
            </w:r>
          </w:p>
        </w:tc>
      </w:tr>
      <w:tr w:rsidR="005739D6" w:rsidRPr="00262048" w14:paraId="43370EC0" w14:textId="77777777" w:rsidTr="00321380">
        <w:tc>
          <w:tcPr>
            <w:tcW w:w="2502" w:type="dxa"/>
            <w:tcBorders>
              <w:top w:val="single" w:sz="4" w:space="0" w:color="auto"/>
              <w:left w:val="nil"/>
            </w:tcBorders>
          </w:tcPr>
          <w:p w14:paraId="4122897D" w14:textId="77777777" w:rsidR="005739D6" w:rsidRPr="00BE2F27" w:rsidRDefault="005739D6" w:rsidP="00FD6EB2">
            <w:pPr>
              <w:spacing w:before="20" w:after="20"/>
              <w:rPr>
                <w:rFonts w:cs="Arial"/>
                <w:sz w:val="18"/>
              </w:rPr>
            </w:pPr>
            <w:r>
              <w:rPr>
                <w:rFonts w:cs="Arial"/>
                <w:sz w:val="18"/>
              </w:rPr>
              <w:t xml:space="preserve">     White N</w:t>
            </w:r>
            <w:r w:rsidRPr="00BE2F27">
              <w:rPr>
                <w:rFonts w:cs="Arial"/>
                <w:sz w:val="18"/>
              </w:rPr>
              <w:t>on-Hispanic</w:t>
            </w:r>
          </w:p>
        </w:tc>
        <w:tc>
          <w:tcPr>
            <w:tcW w:w="1080" w:type="dxa"/>
            <w:vAlign w:val="bottom"/>
          </w:tcPr>
          <w:p w14:paraId="65014DA9" w14:textId="77777777" w:rsidR="005739D6" w:rsidRDefault="005739D6">
            <w:pPr>
              <w:jc w:val="right"/>
              <w:rPr>
                <w:rFonts w:cs="Arial"/>
                <w:sz w:val="18"/>
                <w:szCs w:val="18"/>
              </w:rPr>
            </w:pPr>
            <w:r>
              <w:rPr>
                <w:rFonts w:cs="Arial"/>
                <w:sz w:val="18"/>
                <w:szCs w:val="18"/>
              </w:rPr>
              <w:t>60</w:t>
            </w:r>
          </w:p>
        </w:tc>
        <w:tc>
          <w:tcPr>
            <w:tcW w:w="1260" w:type="dxa"/>
            <w:vAlign w:val="bottom"/>
          </w:tcPr>
          <w:p w14:paraId="7E0D30A5" w14:textId="77777777" w:rsidR="005739D6" w:rsidRDefault="005739D6">
            <w:pPr>
              <w:jc w:val="right"/>
              <w:rPr>
                <w:rFonts w:cs="Arial"/>
                <w:sz w:val="18"/>
                <w:szCs w:val="18"/>
              </w:rPr>
            </w:pPr>
            <w:r>
              <w:rPr>
                <w:rFonts w:cs="Arial"/>
                <w:sz w:val="18"/>
                <w:szCs w:val="18"/>
              </w:rPr>
              <w:t>17.0%</w:t>
            </w:r>
          </w:p>
        </w:tc>
        <w:tc>
          <w:tcPr>
            <w:tcW w:w="1260" w:type="dxa"/>
            <w:gridSpan w:val="2"/>
            <w:vAlign w:val="bottom"/>
          </w:tcPr>
          <w:p w14:paraId="5B102B7E" w14:textId="77777777" w:rsidR="005739D6" w:rsidRPr="00677016" w:rsidRDefault="005739D6">
            <w:pPr>
              <w:jc w:val="right"/>
              <w:rPr>
                <w:rFonts w:cs="Arial"/>
                <w:sz w:val="18"/>
                <w:szCs w:val="18"/>
              </w:rPr>
            </w:pPr>
            <w:r w:rsidRPr="00677016">
              <w:rPr>
                <w:rFonts w:cs="Arial"/>
                <w:sz w:val="18"/>
                <w:szCs w:val="18"/>
              </w:rPr>
              <w:t>325</w:t>
            </w:r>
          </w:p>
        </w:tc>
        <w:tc>
          <w:tcPr>
            <w:tcW w:w="1265" w:type="dxa"/>
            <w:tcBorders>
              <w:right w:val="double" w:sz="4" w:space="0" w:color="auto"/>
            </w:tcBorders>
            <w:vAlign w:val="bottom"/>
          </w:tcPr>
          <w:p w14:paraId="16615CDD" w14:textId="77777777" w:rsidR="005739D6" w:rsidRPr="00677016" w:rsidRDefault="005739D6">
            <w:pPr>
              <w:jc w:val="right"/>
              <w:rPr>
                <w:rFonts w:cs="Arial"/>
                <w:sz w:val="18"/>
                <w:szCs w:val="18"/>
              </w:rPr>
            </w:pPr>
            <w:r w:rsidRPr="00677016">
              <w:rPr>
                <w:rFonts w:cs="Arial"/>
                <w:sz w:val="18"/>
                <w:szCs w:val="18"/>
              </w:rPr>
              <w:t>27.9%</w:t>
            </w:r>
          </w:p>
        </w:tc>
        <w:tc>
          <w:tcPr>
            <w:tcW w:w="1265" w:type="dxa"/>
            <w:gridSpan w:val="2"/>
            <w:tcBorders>
              <w:left w:val="double" w:sz="4" w:space="0" w:color="auto"/>
            </w:tcBorders>
            <w:vAlign w:val="bottom"/>
          </w:tcPr>
          <w:p w14:paraId="303446D4" w14:textId="77777777" w:rsidR="005739D6" w:rsidRPr="00677016" w:rsidRDefault="005739D6">
            <w:pPr>
              <w:jc w:val="right"/>
              <w:rPr>
                <w:rFonts w:cs="Arial"/>
                <w:sz w:val="18"/>
                <w:szCs w:val="18"/>
              </w:rPr>
            </w:pPr>
            <w:r w:rsidRPr="00677016">
              <w:rPr>
                <w:rFonts w:cs="Arial"/>
                <w:sz w:val="18"/>
                <w:szCs w:val="18"/>
              </w:rPr>
              <w:t>385</w:t>
            </w:r>
          </w:p>
        </w:tc>
        <w:tc>
          <w:tcPr>
            <w:tcW w:w="1272" w:type="dxa"/>
            <w:tcBorders>
              <w:right w:val="nil"/>
            </w:tcBorders>
            <w:vAlign w:val="bottom"/>
          </w:tcPr>
          <w:p w14:paraId="608E03DD" w14:textId="77777777" w:rsidR="005739D6" w:rsidRDefault="005739D6">
            <w:pPr>
              <w:jc w:val="right"/>
              <w:rPr>
                <w:rFonts w:cs="Arial"/>
                <w:sz w:val="18"/>
                <w:szCs w:val="18"/>
              </w:rPr>
            </w:pPr>
            <w:r>
              <w:rPr>
                <w:rFonts w:cs="Arial"/>
                <w:sz w:val="18"/>
                <w:szCs w:val="18"/>
              </w:rPr>
              <w:t>25.4%</w:t>
            </w:r>
          </w:p>
        </w:tc>
      </w:tr>
      <w:tr w:rsidR="005739D6" w:rsidRPr="00262048" w14:paraId="3F043474" w14:textId="77777777" w:rsidTr="00321380">
        <w:tc>
          <w:tcPr>
            <w:tcW w:w="2502" w:type="dxa"/>
            <w:tcBorders>
              <w:left w:val="nil"/>
            </w:tcBorders>
          </w:tcPr>
          <w:p w14:paraId="323DB0F2" w14:textId="77777777" w:rsidR="005739D6" w:rsidRPr="00BE2F27" w:rsidRDefault="005739D6" w:rsidP="00FD6EB2">
            <w:pPr>
              <w:spacing w:before="20" w:after="20"/>
              <w:rPr>
                <w:rFonts w:cs="Arial"/>
                <w:sz w:val="18"/>
              </w:rPr>
            </w:pPr>
            <w:r>
              <w:rPr>
                <w:rFonts w:cs="Arial"/>
                <w:sz w:val="18"/>
              </w:rPr>
              <w:t xml:space="preserve">     Black N</w:t>
            </w:r>
            <w:r w:rsidRPr="00BE2F27">
              <w:rPr>
                <w:rFonts w:cs="Arial"/>
                <w:sz w:val="18"/>
              </w:rPr>
              <w:t>on-Hispanic</w:t>
            </w:r>
          </w:p>
        </w:tc>
        <w:tc>
          <w:tcPr>
            <w:tcW w:w="1080" w:type="dxa"/>
            <w:vAlign w:val="bottom"/>
          </w:tcPr>
          <w:p w14:paraId="03B9FB8D" w14:textId="77777777" w:rsidR="005739D6" w:rsidRDefault="005739D6">
            <w:pPr>
              <w:jc w:val="right"/>
              <w:rPr>
                <w:rFonts w:cs="Arial"/>
                <w:sz w:val="18"/>
                <w:szCs w:val="18"/>
              </w:rPr>
            </w:pPr>
            <w:r>
              <w:rPr>
                <w:rFonts w:cs="Arial"/>
                <w:sz w:val="18"/>
                <w:szCs w:val="18"/>
              </w:rPr>
              <w:t>39</w:t>
            </w:r>
          </w:p>
        </w:tc>
        <w:tc>
          <w:tcPr>
            <w:tcW w:w="1260" w:type="dxa"/>
            <w:vAlign w:val="bottom"/>
          </w:tcPr>
          <w:p w14:paraId="10F3F637" w14:textId="77777777" w:rsidR="005739D6" w:rsidRDefault="005739D6">
            <w:pPr>
              <w:jc w:val="right"/>
              <w:rPr>
                <w:rFonts w:cs="Arial"/>
                <w:sz w:val="18"/>
                <w:szCs w:val="18"/>
              </w:rPr>
            </w:pPr>
            <w:r>
              <w:rPr>
                <w:rFonts w:cs="Arial"/>
                <w:sz w:val="18"/>
                <w:szCs w:val="18"/>
              </w:rPr>
              <w:t>11.1%</w:t>
            </w:r>
          </w:p>
        </w:tc>
        <w:tc>
          <w:tcPr>
            <w:tcW w:w="1260" w:type="dxa"/>
            <w:gridSpan w:val="2"/>
            <w:vAlign w:val="bottom"/>
          </w:tcPr>
          <w:p w14:paraId="7A3952FA" w14:textId="77777777" w:rsidR="005739D6" w:rsidRPr="00677016" w:rsidRDefault="005739D6">
            <w:pPr>
              <w:jc w:val="right"/>
              <w:rPr>
                <w:rFonts w:cs="Arial"/>
                <w:sz w:val="18"/>
                <w:szCs w:val="18"/>
              </w:rPr>
            </w:pPr>
            <w:r w:rsidRPr="00677016">
              <w:rPr>
                <w:rFonts w:cs="Arial"/>
                <w:sz w:val="18"/>
                <w:szCs w:val="18"/>
              </w:rPr>
              <w:t>146</w:t>
            </w:r>
          </w:p>
        </w:tc>
        <w:tc>
          <w:tcPr>
            <w:tcW w:w="1265" w:type="dxa"/>
            <w:tcBorders>
              <w:right w:val="double" w:sz="4" w:space="0" w:color="auto"/>
            </w:tcBorders>
            <w:vAlign w:val="bottom"/>
          </w:tcPr>
          <w:p w14:paraId="0431271A" w14:textId="77777777" w:rsidR="005739D6" w:rsidRPr="00677016" w:rsidRDefault="005739D6">
            <w:pPr>
              <w:jc w:val="right"/>
              <w:rPr>
                <w:rFonts w:cs="Arial"/>
                <w:sz w:val="18"/>
                <w:szCs w:val="18"/>
              </w:rPr>
            </w:pPr>
            <w:r w:rsidRPr="00677016">
              <w:rPr>
                <w:rFonts w:cs="Arial"/>
                <w:sz w:val="18"/>
                <w:szCs w:val="18"/>
              </w:rPr>
              <w:t>12.6%</w:t>
            </w:r>
          </w:p>
        </w:tc>
        <w:tc>
          <w:tcPr>
            <w:tcW w:w="1265" w:type="dxa"/>
            <w:gridSpan w:val="2"/>
            <w:tcBorders>
              <w:left w:val="double" w:sz="4" w:space="0" w:color="auto"/>
            </w:tcBorders>
            <w:vAlign w:val="bottom"/>
          </w:tcPr>
          <w:p w14:paraId="6CB5C1AC" w14:textId="77777777" w:rsidR="005739D6" w:rsidRPr="00677016" w:rsidRDefault="005739D6">
            <w:pPr>
              <w:jc w:val="right"/>
              <w:rPr>
                <w:rFonts w:cs="Arial"/>
                <w:sz w:val="18"/>
                <w:szCs w:val="18"/>
              </w:rPr>
            </w:pPr>
            <w:r w:rsidRPr="00677016">
              <w:rPr>
                <w:rFonts w:cs="Arial"/>
                <w:sz w:val="18"/>
                <w:szCs w:val="18"/>
              </w:rPr>
              <w:t>185</w:t>
            </w:r>
          </w:p>
        </w:tc>
        <w:tc>
          <w:tcPr>
            <w:tcW w:w="1272" w:type="dxa"/>
            <w:tcBorders>
              <w:right w:val="nil"/>
            </w:tcBorders>
            <w:vAlign w:val="bottom"/>
          </w:tcPr>
          <w:p w14:paraId="13D3CA4A" w14:textId="77777777" w:rsidR="005739D6" w:rsidRDefault="005739D6">
            <w:pPr>
              <w:jc w:val="right"/>
              <w:rPr>
                <w:rFonts w:cs="Arial"/>
                <w:sz w:val="18"/>
                <w:szCs w:val="18"/>
              </w:rPr>
            </w:pPr>
            <w:r>
              <w:rPr>
                <w:rFonts w:cs="Arial"/>
                <w:sz w:val="18"/>
                <w:szCs w:val="18"/>
              </w:rPr>
              <w:t>12.2%</w:t>
            </w:r>
          </w:p>
        </w:tc>
      </w:tr>
      <w:tr w:rsidR="005739D6" w:rsidRPr="00262048" w14:paraId="6C453C72" w14:textId="77777777" w:rsidTr="00321380">
        <w:tc>
          <w:tcPr>
            <w:tcW w:w="2502" w:type="dxa"/>
            <w:tcBorders>
              <w:left w:val="nil"/>
            </w:tcBorders>
          </w:tcPr>
          <w:p w14:paraId="1F5D0921" w14:textId="77777777" w:rsidR="005739D6" w:rsidRPr="00BE2F27" w:rsidRDefault="005739D6" w:rsidP="00F84F30">
            <w:pPr>
              <w:spacing w:before="20" w:after="20"/>
              <w:rPr>
                <w:rFonts w:cs="Arial"/>
                <w:sz w:val="18"/>
              </w:rPr>
            </w:pPr>
            <w:r>
              <w:rPr>
                <w:rFonts w:cs="Arial"/>
                <w:sz w:val="18"/>
              </w:rPr>
              <w:t xml:space="preserve">     </w:t>
            </w:r>
            <w:r w:rsidRPr="00BE2F27">
              <w:rPr>
                <w:rFonts w:cs="Arial"/>
                <w:sz w:val="18"/>
              </w:rPr>
              <w:t>Asian</w:t>
            </w:r>
            <w:r>
              <w:rPr>
                <w:rFonts w:cs="Arial"/>
                <w:sz w:val="18"/>
              </w:rPr>
              <w:t xml:space="preserve"> Non-Hispanic</w:t>
            </w:r>
          </w:p>
        </w:tc>
        <w:tc>
          <w:tcPr>
            <w:tcW w:w="1080" w:type="dxa"/>
            <w:vAlign w:val="bottom"/>
          </w:tcPr>
          <w:p w14:paraId="4F33F94D" w14:textId="77777777" w:rsidR="005739D6" w:rsidRDefault="005739D6">
            <w:pPr>
              <w:jc w:val="right"/>
              <w:rPr>
                <w:rFonts w:cs="Arial"/>
                <w:sz w:val="18"/>
                <w:szCs w:val="18"/>
              </w:rPr>
            </w:pPr>
            <w:r>
              <w:rPr>
                <w:rFonts w:cs="Arial"/>
                <w:sz w:val="18"/>
                <w:szCs w:val="18"/>
              </w:rPr>
              <w:t>6</w:t>
            </w:r>
          </w:p>
        </w:tc>
        <w:tc>
          <w:tcPr>
            <w:tcW w:w="1260" w:type="dxa"/>
            <w:vAlign w:val="bottom"/>
          </w:tcPr>
          <w:p w14:paraId="17EFCF4C" w14:textId="77777777" w:rsidR="005739D6" w:rsidRDefault="005739D6">
            <w:pPr>
              <w:jc w:val="right"/>
              <w:rPr>
                <w:rFonts w:cs="Arial"/>
                <w:sz w:val="18"/>
                <w:szCs w:val="18"/>
              </w:rPr>
            </w:pPr>
            <w:r>
              <w:rPr>
                <w:rFonts w:cs="Arial"/>
                <w:sz w:val="18"/>
                <w:szCs w:val="18"/>
              </w:rPr>
              <w:t>1.7%</w:t>
            </w:r>
          </w:p>
        </w:tc>
        <w:tc>
          <w:tcPr>
            <w:tcW w:w="1260" w:type="dxa"/>
            <w:gridSpan w:val="2"/>
            <w:vAlign w:val="bottom"/>
          </w:tcPr>
          <w:p w14:paraId="65F065A8" w14:textId="77777777" w:rsidR="005739D6" w:rsidRPr="00677016" w:rsidRDefault="005739D6">
            <w:pPr>
              <w:jc w:val="right"/>
              <w:rPr>
                <w:rFonts w:cs="Arial"/>
                <w:sz w:val="18"/>
                <w:szCs w:val="18"/>
              </w:rPr>
            </w:pPr>
            <w:r w:rsidRPr="00677016">
              <w:rPr>
                <w:rFonts w:cs="Arial"/>
                <w:sz w:val="18"/>
                <w:szCs w:val="18"/>
              </w:rPr>
              <w:t>20</w:t>
            </w:r>
          </w:p>
        </w:tc>
        <w:tc>
          <w:tcPr>
            <w:tcW w:w="1265" w:type="dxa"/>
            <w:tcBorders>
              <w:right w:val="double" w:sz="4" w:space="0" w:color="auto"/>
            </w:tcBorders>
            <w:vAlign w:val="bottom"/>
          </w:tcPr>
          <w:p w14:paraId="5278D012" w14:textId="77777777" w:rsidR="005739D6" w:rsidRPr="00677016" w:rsidRDefault="005739D6">
            <w:pPr>
              <w:jc w:val="right"/>
              <w:rPr>
                <w:rFonts w:cs="Arial"/>
                <w:sz w:val="18"/>
                <w:szCs w:val="18"/>
              </w:rPr>
            </w:pPr>
            <w:r w:rsidRPr="00677016">
              <w:rPr>
                <w:rFonts w:cs="Arial"/>
                <w:sz w:val="18"/>
                <w:szCs w:val="18"/>
              </w:rPr>
              <w:t>1.7%</w:t>
            </w:r>
          </w:p>
        </w:tc>
        <w:tc>
          <w:tcPr>
            <w:tcW w:w="1265" w:type="dxa"/>
            <w:gridSpan w:val="2"/>
            <w:tcBorders>
              <w:left w:val="double" w:sz="4" w:space="0" w:color="auto"/>
            </w:tcBorders>
            <w:vAlign w:val="bottom"/>
          </w:tcPr>
          <w:p w14:paraId="7FD32DE8" w14:textId="77777777" w:rsidR="005739D6" w:rsidRPr="00677016" w:rsidRDefault="005739D6">
            <w:pPr>
              <w:jc w:val="right"/>
              <w:rPr>
                <w:rFonts w:cs="Arial"/>
                <w:sz w:val="18"/>
                <w:szCs w:val="18"/>
              </w:rPr>
            </w:pPr>
            <w:r w:rsidRPr="00677016">
              <w:rPr>
                <w:rFonts w:cs="Arial"/>
                <w:sz w:val="18"/>
                <w:szCs w:val="18"/>
              </w:rPr>
              <w:t>26</w:t>
            </w:r>
          </w:p>
        </w:tc>
        <w:tc>
          <w:tcPr>
            <w:tcW w:w="1272" w:type="dxa"/>
            <w:tcBorders>
              <w:right w:val="nil"/>
            </w:tcBorders>
            <w:vAlign w:val="bottom"/>
          </w:tcPr>
          <w:p w14:paraId="639528A5" w14:textId="77777777" w:rsidR="005739D6" w:rsidRDefault="005739D6">
            <w:pPr>
              <w:jc w:val="right"/>
              <w:rPr>
                <w:rFonts w:cs="Arial"/>
                <w:sz w:val="18"/>
                <w:szCs w:val="18"/>
              </w:rPr>
            </w:pPr>
            <w:r>
              <w:rPr>
                <w:rFonts w:cs="Arial"/>
                <w:sz w:val="18"/>
                <w:szCs w:val="18"/>
              </w:rPr>
              <w:t>1.7%</w:t>
            </w:r>
          </w:p>
        </w:tc>
      </w:tr>
      <w:tr w:rsidR="005739D6" w:rsidRPr="00262048" w14:paraId="29DADD5F" w14:textId="77777777" w:rsidTr="00321380">
        <w:tc>
          <w:tcPr>
            <w:tcW w:w="2502" w:type="dxa"/>
            <w:tcBorders>
              <w:left w:val="nil"/>
            </w:tcBorders>
          </w:tcPr>
          <w:p w14:paraId="372CE0F1" w14:textId="77777777" w:rsidR="005739D6" w:rsidRPr="00BE2F27" w:rsidRDefault="005739D6" w:rsidP="00FD6EB2">
            <w:pPr>
              <w:spacing w:before="20" w:after="20"/>
              <w:rPr>
                <w:rFonts w:cs="Arial"/>
                <w:sz w:val="18"/>
              </w:rPr>
            </w:pPr>
            <w:r>
              <w:rPr>
                <w:rFonts w:cs="Arial"/>
                <w:sz w:val="18"/>
              </w:rPr>
              <w:t xml:space="preserve">    </w:t>
            </w:r>
            <w:r w:rsidRPr="00BE2F27">
              <w:rPr>
                <w:rFonts w:cs="Arial"/>
                <w:sz w:val="18"/>
              </w:rPr>
              <w:t xml:space="preserve"> Hispanic</w:t>
            </w:r>
          </w:p>
        </w:tc>
        <w:tc>
          <w:tcPr>
            <w:tcW w:w="1080" w:type="dxa"/>
            <w:vAlign w:val="bottom"/>
          </w:tcPr>
          <w:p w14:paraId="4FBE5D62" w14:textId="77777777" w:rsidR="005739D6" w:rsidRDefault="005739D6">
            <w:pPr>
              <w:jc w:val="right"/>
              <w:rPr>
                <w:rFonts w:cs="Arial"/>
                <w:sz w:val="18"/>
                <w:szCs w:val="18"/>
              </w:rPr>
            </w:pPr>
            <w:r>
              <w:rPr>
                <w:rFonts w:cs="Arial"/>
                <w:sz w:val="18"/>
                <w:szCs w:val="18"/>
              </w:rPr>
              <w:t>246</w:t>
            </w:r>
          </w:p>
        </w:tc>
        <w:tc>
          <w:tcPr>
            <w:tcW w:w="1260" w:type="dxa"/>
            <w:vAlign w:val="bottom"/>
          </w:tcPr>
          <w:p w14:paraId="55115EA7" w14:textId="77777777" w:rsidR="005739D6" w:rsidRDefault="005739D6">
            <w:pPr>
              <w:jc w:val="right"/>
              <w:rPr>
                <w:rFonts w:cs="Arial"/>
                <w:sz w:val="18"/>
                <w:szCs w:val="18"/>
              </w:rPr>
            </w:pPr>
            <w:r>
              <w:rPr>
                <w:rFonts w:cs="Arial"/>
                <w:sz w:val="18"/>
                <w:szCs w:val="18"/>
              </w:rPr>
              <w:t>69.9%</w:t>
            </w:r>
          </w:p>
        </w:tc>
        <w:tc>
          <w:tcPr>
            <w:tcW w:w="1260" w:type="dxa"/>
            <w:gridSpan w:val="2"/>
            <w:vAlign w:val="bottom"/>
          </w:tcPr>
          <w:p w14:paraId="166915A5" w14:textId="77777777" w:rsidR="005739D6" w:rsidRPr="00677016" w:rsidRDefault="005739D6">
            <w:pPr>
              <w:jc w:val="right"/>
              <w:rPr>
                <w:rFonts w:cs="Arial"/>
                <w:sz w:val="18"/>
                <w:szCs w:val="18"/>
              </w:rPr>
            </w:pPr>
            <w:r w:rsidRPr="00677016">
              <w:rPr>
                <w:rFonts w:cs="Arial"/>
                <w:sz w:val="18"/>
                <w:szCs w:val="18"/>
              </w:rPr>
              <w:t>657</w:t>
            </w:r>
          </w:p>
        </w:tc>
        <w:tc>
          <w:tcPr>
            <w:tcW w:w="1265" w:type="dxa"/>
            <w:tcBorders>
              <w:right w:val="double" w:sz="4" w:space="0" w:color="auto"/>
            </w:tcBorders>
            <w:vAlign w:val="bottom"/>
          </w:tcPr>
          <w:p w14:paraId="587020C6" w14:textId="77777777" w:rsidR="005739D6" w:rsidRPr="00677016" w:rsidRDefault="005739D6">
            <w:pPr>
              <w:jc w:val="right"/>
              <w:rPr>
                <w:rFonts w:cs="Arial"/>
                <w:sz w:val="18"/>
                <w:szCs w:val="18"/>
              </w:rPr>
            </w:pPr>
            <w:r w:rsidRPr="00677016">
              <w:rPr>
                <w:rFonts w:cs="Arial"/>
                <w:sz w:val="18"/>
                <w:szCs w:val="18"/>
              </w:rPr>
              <w:t>56.5%</w:t>
            </w:r>
          </w:p>
        </w:tc>
        <w:tc>
          <w:tcPr>
            <w:tcW w:w="1265" w:type="dxa"/>
            <w:gridSpan w:val="2"/>
            <w:tcBorders>
              <w:left w:val="double" w:sz="4" w:space="0" w:color="auto"/>
            </w:tcBorders>
            <w:vAlign w:val="bottom"/>
          </w:tcPr>
          <w:p w14:paraId="60A630DB" w14:textId="77777777" w:rsidR="005739D6" w:rsidRPr="00677016" w:rsidRDefault="005739D6">
            <w:pPr>
              <w:jc w:val="right"/>
              <w:rPr>
                <w:rFonts w:cs="Arial"/>
                <w:sz w:val="18"/>
                <w:szCs w:val="18"/>
              </w:rPr>
            </w:pPr>
            <w:r w:rsidRPr="00677016">
              <w:rPr>
                <w:rFonts w:cs="Arial"/>
                <w:sz w:val="18"/>
                <w:szCs w:val="18"/>
              </w:rPr>
              <w:t>903</w:t>
            </w:r>
          </w:p>
        </w:tc>
        <w:tc>
          <w:tcPr>
            <w:tcW w:w="1272" w:type="dxa"/>
            <w:tcBorders>
              <w:right w:val="nil"/>
            </w:tcBorders>
            <w:vAlign w:val="bottom"/>
          </w:tcPr>
          <w:p w14:paraId="62AD3519" w14:textId="77777777" w:rsidR="005739D6" w:rsidRDefault="005739D6">
            <w:pPr>
              <w:jc w:val="right"/>
              <w:rPr>
                <w:rFonts w:cs="Arial"/>
                <w:sz w:val="18"/>
                <w:szCs w:val="18"/>
              </w:rPr>
            </w:pPr>
            <w:r>
              <w:rPr>
                <w:rFonts w:cs="Arial"/>
                <w:sz w:val="18"/>
                <w:szCs w:val="18"/>
              </w:rPr>
              <w:t>59.6%</w:t>
            </w:r>
          </w:p>
        </w:tc>
      </w:tr>
      <w:tr w:rsidR="005739D6" w:rsidRPr="00262048" w14:paraId="204A3CB3" w14:textId="77777777" w:rsidTr="00321380">
        <w:tc>
          <w:tcPr>
            <w:tcW w:w="2502" w:type="dxa"/>
            <w:tcBorders>
              <w:left w:val="nil"/>
              <w:bottom w:val="nil"/>
            </w:tcBorders>
          </w:tcPr>
          <w:p w14:paraId="4C6B3E75" w14:textId="77777777" w:rsidR="005739D6" w:rsidRPr="00BE2F27" w:rsidRDefault="005739D6" w:rsidP="005739D6">
            <w:pPr>
              <w:spacing w:before="20" w:after="20"/>
              <w:rPr>
                <w:rFonts w:cs="Arial"/>
                <w:sz w:val="18"/>
              </w:rPr>
            </w:pPr>
            <w:r>
              <w:rPr>
                <w:rFonts w:cs="Arial"/>
                <w:sz w:val="18"/>
              </w:rPr>
              <w:t xml:space="preserve">     American Indian and Other</w:t>
            </w:r>
          </w:p>
        </w:tc>
        <w:tc>
          <w:tcPr>
            <w:tcW w:w="1080" w:type="dxa"/>
            <w:tcBorders>
              <w:bottom w:val="nil"/>
            </w:tcBorders>
            <w:vAlign w:val="bottom"/>
          </w:tcPr>
          <w:p w14:paraId="4947EA24" w14:textId="77777777" w:rsidR="005739D6" w:rsidRPr="005739D6" w:rsidRDefault="005739D6" w:rsidP="005739D6">
            <w:pPr>
              <w:jc w:val="right"/>
              <w:rPr>
                <w:rFonts w:cs="Arial"/>
                <w:color w:val="9C0006"/>
                <w:sz w:val="18"/>
                <w:szCs w:val="18"/>
                <w:vertAlign w:val="superscript"/>
              </w:rPr>
            </w:pPr>
            <w:r w:rsidRPr="005739D6">
              <w:rPr>
                <w:rFonts w:cs="Arial"/>
                <w:sz w:val="18"/>
                <w:szCs w:val="18"/>
                <w:vertAlign w:val="superscript"/>
              </w:rPr>
              <w:t>--6</w:t>
            </w:r>
          </w:p>
        </w:tc>
        <w:tc>
          <w:tcPr>
            <w:tcW w:w="1260" w:type="dxa"/>
            <w:tcBorders>
              <w:bottom w:val="nil"/>
            </w:tcBorders>
            <w:vAlign w:val="bottom"/>
          </w:tcPr>
          <w:p w14:paraId="66EE4689" w14:textId="77777777" w:rsidR="005739D6" w:rsidRDefault="005739D6">
            <w:pPr>
              <w:jc w:val="right"/>
              <w:rPr>
                <w:rFonts w:cs="Arial"/>
                <w:sz w:val="18"/>
                <w:szCs w:val="18"/>
              </w:rPr>
            </w:pPr>
            <w:r w:rsidRPr="005739D6">
              <w:rPr>
                <w:rFonts w:cs="Arial"/>
                <w:sz w:val="18"/>
                <w:szCs w:val="18"/>
                <w:vertAlign w:val="superscript"/>
              </w:rPr>
              <w:t>--6</w:t>
            </w:r>
          </w:p>
        </w:tc>
        <w:tc>
          <w:tcPr>
            <w:tcW w:w="1260" w:type="dxa"/>
            <w:gridSpan w:val="2"/>
            <w:tcBorders>
              <w:bottom w:val="nil"/>
            </w:tcBorders>
            <w:vAlign w:val="bottom"/>
          </w:tcPr>
          <w:p w14:paraId="5E14DF58" w14:textId="77777777" w:rsidR="005739D6" w:rsidRPr="00677016" w:rsidRDefault="005739D6">
            <w:pPr>
              <w:jc w:val="right"/>
              <w:rPr>
                <w:rFonts w:cs="Arial"/>
                <w:sz w:val="18"/>
                <w:szCs w:val="18"/>
              </w:rPr>
            </w:pPr>
            <w:r w:rsidRPr="00677016">
              <w:rPr>
                <w:rFonts w:cs="Arial"/>
                <w:sz w:val="18"/>
                <w:szCs w:val="18"/>
              </w:rPr>
              <w:t>15</w:t>
            </w:r>
          </w:p>
        </w:tc>
        <w:tc>
          <w:tcPr>
            <w:tcW w:w="1265" w:type="dxa"/>
            <w:tcBorders>
              <w:bottom w:val="nil"/>
              <w:right w:val="double" w:sz="4" w:space="0" w:color="auto"/>
            </w:tcBorders>
            <w:vAlign w:val="bottom"/>
          </w:tcPr>
          <w:p w14:paraId="61C90A2F" w14:textId="77777777" w:rsidR="005739D6" w:rsidRPr="00677016" w:rsidRDefault="005739D6">
            <w:pPr>
              <w:jc w:val="right"/>
              <w:rPr>
                <w:rFonts w:cs="Arial"/>
                <w:sz w:val="18"/>
                <w:szCs w:val="18"/>
              </w:rPr>
            </w:pPr>
            <w:r w:rsidRPr="00677016">
              <w:rPr>
                <w:rFonts w:cs="Arial"/>
                <w:sz w:val="18"/>
                <w:szCs w:val="18"/>
              </w:rPr>
              <w:t>1.3%</w:t>
            </w:r>
          </w:p>
        </w:tc>
        <w:tc>
          <w:tcPr>
            <w:tcW w:w="1265" w:type="dxa"/>
            <w:gridSpan w:val="2"/>
            <w:tcBorders>
              <w:left w:val="double" w:sz="4" w:space="0" w:color="auto"/>
              <w:bottom w:val="nil"/>
            </w:tcBorders>
            <w:vAlign w:val="bottom"/>
          </w:tcPr>
          <w:p w14:paraId="78989765" w14:textId="77777777" w:rsidR="005739D6" w:rsidRPr="00677016" w:rsidRDefault="005739D6">
            <w:pPr>
              <w:jc w:val="right"/>
              <w:rPr>
                <w:rFonts w:cs="Arial"/>
                <w:sz w:val="18"/>
                <w:szCs w:val="18"/>
              </w:rPr>
            </w:pPr>
            <w:r w:rsidRPr="00677016">
              <w:rPr>
                <w:rFonts w:cs="Arial"/>
                <w:sz w:val="18"/>
                <w:szCs w:val="18"/>
              </w:rPr>
              <w:t>16</w:t>
            </w:r>
          </w:p>
        </w:tc>
        <w:tc>
          <w:tcPr>
            <w:tcW w:w="1272" w:type="dxa"/>
            <w:tcBorders>
              <w:right w:val="nil"/>
            </w:tcBorders>
            <w:vAlign w:val="bottom"/>
          </w:tcPr>
          <w:p w14:paraId="10F4F43B" w14:textId="77777777" w:rsidR="005739D6" w:rsidRDefault="005739D6">
            <w:pPr>
              <w:jc w:val="right"/>
              <w:rPr>
                <w:rFonts w:cs="Arial"/>
                <w:sz w:val="18"/>
                <w:szCs w:val="18"/>
              </w:rPr>
            </w:pPr>
            <w:r>
              <w:rPr>
                <w:rFonts w:cs="Arial"/>
                <w:sz w:val="18"/>
                <w:szCs w:val="18"/>
              </w:rPr>
              <w:t>1.1%</w:t>
            </w:r>
          </w:p>
        </w:tc>
      </w:tr>
      <w:tr w:rsidR="003A76F1" w:rsidRPr="00262048" w14:paraId="1D44375F" w14:textId="77777777" w:rsidTr="00321380">
        <w:tc>
          <w:tcPr>
            <w:tcW w:w="2502" w:type="dxa"/>
            <w:tcBorders>
              <w:left w:val="nil"/>
              <w:right w:val="nil"/>
            </w:tcBorders>
          </w:tcPr>
          <w:p w14:paraId="5B075A85" w14:textId="77777777" w:rsidR="003A76F1" w:rsidRPr="00BE2F27" w:rsidRDefault="003A76F1" w:rsidP="00FD6EB2">
            <w:pPr>
              <w:spacing w:before="20" w:after="20"/>
              <w:rPr>
                <w:rFonts w:cs="Arial"/>
                <w:b/>
                <w:sz w:val="18"/>
              </w:rPr>
            </w:pPr>
            <w:r w:rsidRPr="00BE2F27">
              <w:rPr>
                <w:rFonts w:cs="Arial"/>
                <w:b/>
                <w:sz w:val="18"/>
              </w:rPr>
              <w:t>Birthplace</w:t>
            </w:r>
          </w:p>
        </w:tc>
        <w:tc>
          <w:tcPr>
            <w:tcW w:w="1080" w:type="dxa"/>
            <w:tcBorders>
              <w:left w:val="nil"/>
              <w:right w:val="nil"/>
            </w:tcBorders>
            <w:vAlign w:val="bottom"/>
          </w:tcPr>
          <w:p w14:paraId="442882B3" w14:textId="77777777" w:rsidR="003A76F1" w:rsidRDefault="003A76F1">
            <w:pPr>
              <w:rPr>
                <w:rFonts w:cs="Arial"/>
                <w:sz w:val="18"/>
                <w:szCs w:val="18"/>
              </w:rPr>
            </w:pPr>
          </w:p>
        </w:tc>
        <w:tc>
          <w:tcPr>
            <w:tcW w:w="1260" w:type="dxa"/>
            <w:tcBorders>
              <w:left w:val="nil"/>
              <w:right w:val="nil"/>
            </w:tcBorders>
            <w:vAlign w:val="bottom"/>
          </w:tcPr>
          <w:p w14:paraId="612AD375" w14:textId="77777777" w:rsidR="003A76F1" w:rsidRDefault="003A76F1">
            <w:pPr>
              <w:rPr>
                <w:rFonts w:cs="Arial"/>
                <w:sz w:val="18"/>
                <w:szCs w:val="18"/>
              </w:rPr>
            </w:pPr>
          </w:p>
        </w:tc>
        <w:tc>
          <w:tcPr>
            <w:tcW w:w="1260" w:type="dxa"/>
            <w:gridSpan w:val="2"/>
            <w:tcBorders>
              <w:left w:val="nil"/>
              <w:right w:val="nil"/>
            </w:tcBorders>
            <w:vAlign w:val="bottom"/>
          </w:tcPr>
          <w:p w14:paraId="42FF25D1" w14:textId="77777777" w:rsidR="003A76F1" w:rsidRPr="00677016" w:rsidRDefault="003A76F1">
            <w:pPr>
              <w:rPr>
                <w:rFonts w:cs="Arial"/>
                <w:sz w:val="18"/>
                <w:szCs w:val="18"/>
              </w:rPr>
            </w:pPr>
          </w:p>
        </w:tc>
        <w:tc>
          <w:tcPr>
            <w:tcW w:w="2530" w:type="dxa"/>
            <w:gridSpan w:val="3"/>
            <w:tcBorders>
              <w:left w:val="nil"/>
              <w:right w:val="nil"/>
            </w:tcBorders>
            <w:vAlign w:val="bottom"/>
          </w:tcPr>
          <w:p w14:paraId="515A957F" w14:textId="77777777" w:rsidR="003A76F1" w:rsidRPr="00677016" w:rsidRDefault="003A76F1">
            <w:pPr>
              <w:rPr>
                <w:rFonts w:cs="Arial"/>
                <w:sz w:val="18"/>
                <w:szCs w:val="18"/>
              </w:rPr>
            </w:pPr>
          </w:p>
        </w:tc>
        <w:tc>
          <w:tcPr>
            <w:tcW w:w="1272" w:type="dxa"/>
            <w:tcBorders>
              <w:left w:val="nil"/>
              <w:right w:val="nil"/>
            </w:tcBorders>
            <w:vAlign w:val="bottom"/>
          </w:tcPr>
          <w:p w14:paraId="1B26096C" w14:textId="77777777" w:rsidR="003A76F1" w:rsidRDefault="003A76F1">
            <w:pPr>
              <w:rPr>
                <w:rFonts w:cs="Arial"/>
                <w:sz w:val="18"/>
                <w:szCs w:val="18"/>
              </w:rPr>
            </w:pPr>
          </w:p>
        </w:tc>
      </w:tr>
      <w:tr w:rsidR="005739D6" w:rsidRPr="00262048" w14:paraId="1386E9A2" w14:textId="77777777" w:rsidTr="00321380">
        <w:tc>
          <w:tcPr>
            <w:tcW w:w="2502" w:type="dxa"/>
            <w:tcBorders>
              <w:left w:val="nil"/>
            </w:tcBorders>
          </w:tcPr>
          <w:p w14:paraId="5D0D07C2" w14:textId="77777777" w:rsidR="005739D6" w:rsidRPr="00BE2F27" w:rsidRDefault="005739D6" w:rsidP="00FD6EB2">
            <w:pPr>
              <w:spacing w:before="20" w:after="20"/>
              <w:rPr>
                <w:rFonts w:cs="Arial"/>
                <w:sz w:val="18"/>
              </w:rPr>
            </w:pPr>
            <w:r w:rsidRPr="00BE2F27">
              <w:rPr>
                <w:rFonts w:cs="Arial"/>
                <w:sz w:val="18"/>
              </w:rPr>
              <w:t xml:space="preserve">     US States / D.C.</w:t>
            </w:r>
          </w:p>
        </w:tc>
        <w:tc>
          <w:tcPr>
            <w:tcW w:w="1080" w:type="dxa"/>
            <w:vAlign w:val="bottom"/>
          </w:tcPr>
          <w:p w14:paraId="57EF8BEB" w14:textId="77777777" w:rsidR="005739D6" w:rsidRDefault="005739D6">
            <w:pPr>
              <w:jc w:val="right"/>
              <w:rPr>
                <w:rFonts w:cs="Arial"/>
                <w:sz w:val="18"/>
                <w:szCs w:val="18"/>
              </w:rPr>
            </w:pPr>
            <w:r>
              <w:rPr>
                <w:rFonts w:cs="Arial"/>
                <w:sz w:val="18"/>
                <w:szCs w:val="18"/>
              </w:rPr>
              <w:t>220</w:t>
            </w:r>
          </w:p>
        </w:tc>
        <w:tc>
          <w:tcPr>
            <w:tcW w:w="1260" w:type="dxa"/>
            <w:vAlign w:val="bottom"/>
          </w:tcPr>
          <w:p w14:paraId="1BD7AC89" w14:textId="77777777" w:rsidR="005739D6" w:rsidRDefault="005739D6">
            <w:pPr>
              <w:jc w:val="right"/>
              <w:rPr>
                <w:rFonts w:cs="Arial"/>
                <w:sz w:val="18"/>
                <w:szCs w:val="18"/>
              </w:rPr>
            </w:pPr>
            <w:r>
              <w:rPr>
                <w:rFonts w:cs="Arial"/>
                <w:sz w:val="18"/>
                <w:szCs w:val="18"/>
              </w:rPr>
              <w:t>61.1%</w:t>
            </w:r>
          </w:p>
        </w:tc>
        <w:tc>
          <w:tcPr>
            <w:tcW w:w="1260" w:type="dxa"/>
            <w:gridSpan w:val="2"/>
            <w:vAlign w:val="bottom"/>
          </w:tcPr>
          <w:p w14:paraId="3C02C868" w14:textId="77777777" w:rsidR="005739D6" w:rsidRPr="00677016" w:rsidRDefault="005739D6">
            <w:pPr>
              <w:jc w:val="right"/>
              <w:rPr>
                <w:rFonts w:cs="Arial"/>
                <w:sz w:val="18"/>
                <w:szCs w:val="18"/>
              </w:rPr>
            </w:pPr>
            <w:r w:rsidRPr="00677016">
              <w:rPr>
                <w:rFonts w:cs="Arial"/>
                <w:sz w:val="18"/>
                <w:szCs w:val="18"/>
              </w:rPr>
              <w:t>784</w:t>
            </w:r>
          </w:p>
        </w:tc>
        <w:tc>
          <w:tcPr>
            <w:tcW w:w="1265" w:type="dxa"/>
            <w:tcBorders>
              <w:right w:val="double" w:sz="4" w:space="0" w:color="auto"/>
            </w:tcBorders>
            <w:vAlign w:val="bottom"/>
          </w:tcPr>
          <w:p w14:paraId="51CEFFF1" w14:textId="77777777" w:rsidR="005739D6" w:rsidRPr="00677016" w:rsidRDefault="005739D6">
            <w:pPr>
              <w:jc w:val="right"/>
              <w:rPr>
                <w:rFonts w:cs="Arial"/>
                <w:sz w:val="18"/>
                <w:szCs w:val="18"/>
              </w:rPr>
            </w:pPr>
            <w:r w:rsidRPr="00677016">
              <w:rPr>
                <w:rFonts w:cs="Arial"/>
                <w:sz w:val="18"/>
                <w:szCs w:val="18"/>
              </w:rPr>
              <w:t>66.6%</w:t>
            </w:r>
          </w:p>
        </w:tc>
        <w:tc>
          <w:tcPr>
            <w:tcW w:w="1265" w:type="dxa"/>
            <w:gridSpan w:val="2"/>
            <w:tcBorders>
              <w:left w:val="double" w:sz="4" w:space="0" w:color="auto"/>
            </w:tcBorders>
            <w:vAlign w:val="bottom"/>
          </w:tcPr>
          <w:p w14:paraId="0D3DA94E" w14:textId="77777777" w:rsidR="005739D6" w:rsidRPr="00677016" w:rsidRDefault="005739D6">
            <w:pPr>
              <w:jc w:val="right"/>
              <w:rPr>
                <w:rFonts w:cs="Arial"/>
                <w:sz w:val="18"/>
                <w:szCs w:val="18"/>
              </w:rPr>
            </w:pPr>
            <w:r w:rsidRPr="00677016">
              <w:rPr>
                <w:rFonts w:cs="Arial"/>
                <w:sz w:val="18"/>
                <w:szCs w:val="18"/>
              </w:rPr>
              <w:t>1</w:t>
            </w:r>
            <w:r w:rsidR="00677016">
              <w:rPr>
                <w:rFonts w:cs="Arial"/>
                <w:sz w:val="18"/>
                <w:szCs w:val="18"/>
              </w:rPr>
              <w:t>,</w:t>
            </w:r>
            <w:r w:rsidRPr="00677016">
              <w:rPr>
                <w:rFonts w:cs="Arial"/>
                <w:sz w:val="18"/>
                <w:szCs w:val="18"/>
              </w:rPr>
              <w:t>004</w:t>
            </w:r>
          </w:p>
        </w:tc>
        <w:tc>
          <w:tcPr>
            <w:tcW w:w="1272" w:type="dxa"/>
            <w:tcBorders>
              <w:right w:val="nil"/>
            </w:tcBorders>
            <w:vAlign w:val="bottom"/>
          </w:tcPr>
          <w:p w14:paraId="1194C644" w14:textId="77777777" w:rsidR="005739D6" w:rsidRDefault="005739D6">
            <w:pPr>
              <w:jc w:val="right"/>
              <w:rPr>
                <w:rFonts w:cs="Arial"/>
                <w:sz w:val="18"/>
                <w:szCs w:val="18"/>
              </w:rPr>
            </w:pPr>
            <w:r>
              <w:rPr>
                <w:rFonts w:cs="Arial"/>
                <w:sz w:val="18"/>
                <w:szCs w:val="18"/>
              </w:rPr>
              <w:t>65.3%</w:t>
            </w:r>
          </w:p>
        </w:tc>
      </w:tr>
      <w:tr w:rsidR="005739D6" w:rsidRPr="00262048" w14:paraId="64BED113" w14:textId="77777777" w:rsidTr="00321380">
        <w:tc>
          <w:tcPr>
            <w:tcW w:w="2502" w:type="dxa"/>
            <w:tcBorders>
              <w:left w:val="nil"/>
            </w:tcBorders>
          </w:tcPr>
          <w:p w14:paraId="39BDB7E8" w14:textId="77777777" w:rsidR="005739D6" w:rsidRPr="00BE2F27" w:rsidRDefault="005739D6" w:rsidP="00FD6EB2">
            <w:pPr>
              <w:spacing w:before="20" w:after="20"/>
              <w:rPr>
                <w:rFonts w:cs="Arial"/>
                <w:sz w:val="18"/>
              </w:rPr>
            </w:pPr>
            <w:r w:rsidRPr="00BE2F27">
              <w:rPr>
                <w:rFonts w:cs="Arial"/>
                <w:sz w:val="18"/>
              </w:rPr>
              <w:t xml:space="preserve">     Puerto Rico / US Terr.</w:t>
            </w:r>
          </w:p>
        </w:tc>
        <w:tc>
          <w:tcPr>
            <w:tcW w:w="1080" w:type="dxa"/>
            <w:vAlign w:val="bottom"/>
          </w:tcPr>
          <w:p w14:paraId="3E4500C5" w14:textId="77777777" w:rsidR="005739D6" w:rsidRDefault="005739D6">
            <w:pPr>
              <w:jc w:val="right"/>
              <w:rPr>
                <w:rFonts w:cs="Arial"/>
                <w:sz w:val="18"/>
                <w:szCs w:val="18"/>
              </w:rPr>
            </w:pPr>
            <w:r>
              <w:rPr>
                <w:rFonts w:cs="Arial"/>
                <w:sz w:val="18"/>
                <w:szCs w:val="18"/>
              </w:rPr>
              <w:t>24</w:t>
            </w:r>
          </w:p>
        </w:tc>
        <w:tc>
          <w:tcPr>
            <w:tcW w:w="1260" w:type="dxa"/>
            <w:vAlign w:val="bottom"/>
          </w:tcPr>
          <w:p w14:paraId="783B55F6" w14:textId="77777777" w:rsidR="005739D6" w:rsidRDefault="005739D6">
            <w:pPr>
              <w:jc w:val="right"/>
              <w:rPr>
                <w:rFonts w:cs="Arial"/>
                <w:sz w:val="18"/>
                <w:szCs w:val="18"/>
              </w:rPr>
            </w:pPr>
            <w:r>
              <w:rPr>
                <w:rFonts w:cs="Arial"/>
                <w:sz w:val="18"/>
                <w:szCs w:val="18"/>
              </w:rPr>
              <w:t>6.7%</w:t>
            </w:r>
          </w:p>
        </w:tc>
        <w:tc>
          <w:tcPr>
            <w:tcW w:w="1260" w:type="dxa"/>
            <w:gridSpan w:val="2"/>
            <w:vAlign w:val="bottom"/>
          </w:tcPr>
          <w:p w14:paraId="175DBAC0" w14:textId="77777777" w:rsidR="005739D6" w:rsidRPr="00677016" w:rsidRDefault="005739D6">
            <w:pPr>
              <w:jc w:val="right"/>
              <w:rPr>
                <w:rFonts w:cs="Arial"/>
                <w:sz w:val="18"/>
                <w:szCs w:val="18"/>
              </w:rPr>
            </w:pPr>
            <w:r w:rsidRPr="00677016">
              <w:rPr>
                <w:rFonts w:cs="Arial"/>
                <w:sz w:val="18"/>
                <w:szCs w:val="18"/>
              </w:rPr>
              <w:t>72</w:t>
            </w:r>
          </w:p>
        </w:tc>
        <w:tc>
          <w:tcPr>
            <w:tcW w:w="1265" w:type="dxa"/>
            <w:tcBorders>
              <w:right w:val="double" w:sz="4" w:space="0" w:color="auto"/>
            </w:tcBorders>
            <w:vAlign w:val="bottom"/>
          </w:tcPr>
          <w:p w14:paraId="01D21F50" w14:textId="77777777" w:rsidR="005739D6" w:rsidRPr="00677016" w:rsidRDefault="005739D6">
            <w:pPr>
              <w:jc w:val="right"/>
              <w:rPr>
                <w:rFonts w:cs="Arial"/>
                <w:sz w:val="18"/>
                <w:szCs w:val="18"/>
              </w:rPr>
            </w:pPr>
            <w:r w:rsidRPr="00677016">
              <w:rPr>
                <w:rFonts w:cs="Arial"/>
                <w:sz w:val="18"/>
                <w:szCs w:val="18"/>
              </w:rPr>
              <w:t>6.1%</w:t>
            </w:r>
          </w:p>
        </w:tc>
        <w:tc>
          <w:tcPr>
            <w:tcW w:w="1265" w:type="dxa"/>
            <w:gridSpan w:val="2"/>
            <w:tcBorders>
              <w:left w:val="double" w:sz="4" w:space="0" w:color="auto"/>
            </w:tcBorders>
            <w:vAlign w:val="bottom"/>
          </w:tcPr>
          <w:p w14:paraId="7507DF14" w14:textId="77777777" w:rsidR="005739D6" w:rsidRPr="00677016" w:rsidRDefault="005739D6">
            <w:pPr>
              <w:jc w:val="right"/>
              <w:rPr>
                <w:rFonts w:cs="Arial"/>
                <w:sz w:val="18"/>
                <w:szCs w:val="18"/>
              </w:rPr>
            </w:pPr>
            <w:r w:rsidRPr="00677016">
              <w:rPr>
                <w:rFonts w:cs="Arial"/>
                <w:sz w:val="18"/>
                <w:szCs w:val="18"/>
              </w:rPr>
              <w:t>96</w:t>
            </w:r>
          </w:p>
        </w:tc>
        <w:tc>
          <w:tcPr>
            <w:tcW w:w="1272" w:type="dxa"/>
            <w:tcBorders>
              <w:right w:val="nil"/>
            </w:tcBorders>
            <w:vAlign w:val="bottom"/>
          </w:tcPr>
          <w:p w14:paraId="4A060A1D" w14:textId="77777777" w:rsidR="005739D6" w:rsidRDefault="005739D6">
            <w:pPr>
              <w:jc w:val="right"/>
              <w:rPr>
                <w:rFonts w:cs="Arial"/>
                <w:sz w:val="18"/>
                <w:szCs w:val="18"/>
              </w:rPr>
            </w:pPr>
            <w:r>
              <w:rPr>
                <w:rFonts w:cs="Arial"/>
                <w:sz w:val="18"/>
                <w:szCs w:val="18"/>
              </w:rPr>
              <w:t>6.2%</w:t>
            </w:r>
          </w:p>
        </w:tc>
      </w:tr>
      <w:tr w:rsidR="005739D6" w:rsidRPr="00262048" w14:paraId="12A7D5B3" w14:textId="77777777" w:rsidTr="00321380">
        <w:tc>
          <w:tcPr>
            <w:tcW w:w="2502" w:type="dxa"/>
            <w:tcBorders>
              <w:left w:val="nil"/>
              <w:bottom w:val="nil"/>
            </w:tcBorders>
          </w:tcPr>
          <w:p w14:paraId="0767BE3E" w14:textId="77777777" w:rsidR="005739D6" w:rsidRPr="00BE2F27" w:rsidRDefault="005739D6" w:rsidP="00FD6EB2">
            <w:pPr>
              <w:spacing w:before="20" w:after="20"/>
              <w:rPr>
                <w:rFonts w:cs="Arial"/>
                <w:sz w:val="18"/>
              </w:rPr>
            </w:pPr>
            <w:r w:rsidRPr="00BE2F27">
              <w:rPr>
                <w:rFonts w:cs="Arial"/>
                <w:sz w:val="18"/>
              </w:rPr>
              <w:t xml:space="preserve">     Non-US-born</w:t>
            </w:r>
          </w:p>
        </w:tc>
        <w:tc>
          <w:tcPr>
            <w:tcW w:w="1080" w:type="dxa"/>
            <w:tcBorders>
              <w:bottom w:val="nil"/>
            </w:tcBorders>
            <w:vAlign w:val="bottom"/>
          </w:tcPr>
          <w:p w14:paraId="31F9F910" w14:textId="77777777" w:rsidR="005739D6" w:rsidRDefault="005739D6">
            <w:pPr>
              <w:jc w:val="right"/>
              <w:rPr>
                <w:rFonts w:cs="Arial"/>
                <w:sz w:val="18"/>
                <w:szCs w:val="18"/>
              </w:rPr>
            </w:pPr>
            <w:r>
              <w:rPr>
                <w:rFonts w:cs="Arial"/>
                <w:sz w:val="18"/>
                <w:szCs w:val="18"/>
              </w:rPr>
              <w:t>116</w:t>
            </w:r>
          </w:p>
        </w:tc>
        <w:tc>
          <w:tcPr>
            <w:tcW w:w="1260" w:type="dxa"/>
            <w:tcBorders>
              <w:bottom w:val="nil"/>
            </w:tcBorders>
            <w:vAlign w:val="bottom"/>
          </w:tcPr>
          <w:p w14:paraId="5DD4988D" w14:textId="77777777" w:rsidR="005739D6" w:rsidRDefault="005739D6">
            <w:pPr>
              <w:jc w:val="right"/>
              <w:rPr>
                <w:rFonts w:cs="Arial"/>
                <w:sz w:val="18"/>
                <w:szCs w:val="18"/>
              </w:rPr>
            </w:pPr>
            <w:r>
              <w:rPr>
                <w:rFonts w:cs="Arial"/>
                <w:sz w:val="18"/>
                <w:szCs w:val="18"/>
              </w:rPr>
              <w:t>32.2%</w:t>
            </w:r>
          </w:p>
        </w:tc>
        <w:tc>
          <w:tcPr>
            <w:tcW w:w="1260" w:type="dxa"/>
            <w:gridSpan w:val="2"/>
            <w:tcBorders>
              <w:bottom w:val="nil"/>
            </w:tcBorders>
            <w:vAlign w:val="bottom"/>
          </w:tcPr>
          <w:p w14:paraId="3FED4CD6" w14:textId="77777777" w:rsidR="005739D6" w:rsidRPr="00677016" w:rsidRDefault="005739D6">
            <w:pPr>
              <w:jc w:val="right"/>
              <w:rPr>
                <w:rFonts w:cs="Arial"/>
                <w:sz w:val="18"/>
                <w:szCs w:val="18"/>
              </w:rPr>
            </w:pPr>
            <w:r w:rsidRPr="00677016">
              <w:rPr>
                <w:rFonts w:cs="Arial"/>
                <w:sz w:val="18"/>
                <w:szCs w:val="18"/>
              </w:rPr>
              <w:t>322</w:t>
            </w:r>
          </w:p>
        </w:tc>
        <w:tc>
          <w:tcPr>
            <w:tcW w:w="1265" w:type="dxa"/>
            <w:tcBorders>
              <w:bottom w:val="nil"/>
              <w:right w:val="double" w:sz="4" w:space="0" w:color="auto"/>
            </w:tcBorders>
            <w:vAlign w:val="bottom"/>
          </w:tcPr>
          <w:p w14:paraId="0DA99200" w14:textId="77777777" w:rsidR="005739D6" w:rsidRPr="00677016" w:rsidRDefault="005739D6">
            <w:pPr>
              <w:jc w:val="right"/>
              <w:rPr>
                <w:rFonts w:cs="Arial"/>
                <w:sz w:val="18"/>
                <w:szCs w:val="18"/>
              </w:rPr>
            </w:pPr>
            <w:r w:rsidRPr="00677016">
              <w:rPr>
                <w:rFonts w:cs="Arial"/>
                <w:sz w:val="18"/>
                <w:szCs w:val="18"/>
              </w:rPr>
              <w:t>27.3%</w:t>
            </w:r>
          </w:p>
        </w:tc>
        <w:tc>
          <w:tcPr>
            <w:tcW w:w="1265" w:type="dxa"/>
            <w:gridSpan w:val="2"/>
            <w:tcBorders>
              <w:left w:val="double" w:sz="4" w:space="0" w:color="auto"/>
              <w:bottom w:val="nil"/>
            </w:tcBorders>
            <w:vAlign w:val="bottom"/>
          </w:tcPr>
          <w:p w14:paraId="3D52BED3" w14:textId="77777777" w:rsidR="005739D6" w:rsidRPr="00677016" w:rsidRDefault="005739D6">
            <w:pPr>
              <w:jc w:val="right"/>
              <w:rPr>
                <w:rFonts w:cs="Arial"/>
                <w:sz w:val="18"/>
                <w:szCs w:val="18"/>
              </w:rPr>
            </w:pPr>
            <w:r w:rsidRPr="00677016">
              <w:rPr>
                <w:rFonts w:cs="Arial"/>
                <w:sz w:val="18"/>
                <w:szCs w:val="18"/>
              </w:rPr>
              <w:t>438</w:t>
            </w:r>
          </w:p>
        </w:tc>
        <w:tc>
          <w:tcPr>
            <w:tcW w:w="1272" w:type="dxa"/>
            <w:tcBorders>
              <w:right w:val="nil"/>
            </w:tcBorders>
            <w:vAlign w:val="bottom"/>
          </w:tcPr>
          <w:p w14:paraId="2A6F80AA" w14:textId="77777777" w:rsidR="005739D6" w:rsidRDefault="005739D6">
            <w:pPr>
              <w:jc w:val="right"/>
              <w:rPr>
                <w:rFonts w:cs="Arial"/>
                <w:sz w:val="18"/>
                <w:szCs w:val="18"/>
              </w:rPr>
            </w:pPr>
            <w:r>
              <w:rPr>
                <w:rFonts w:cs="Arial"/>
                <w:sz w:val="18"/>
                <w:szCs w:val="18"/>
              </w:rPr>
              <w:t>28.5%</w:t>
            </w:r>
          </w:p>
        </w:tc>
      </w:tr>
      <w:tr w:rsidR="003A76F1" w:rsidRPr="00262048" w14:paraId="2F37A9E1" w14:textId="77777777" w:rsidTr="00321380">
        <w:tc>
          <w:tcPr>
            <w:tcW w:w="2502" w:type="dxa"/>
            <w:tcBorders>
              <w:left w:val="nil"/>
              <w:right w:val="nil"/>
            </w:tcBorders>
          </w:tcPr>
          <w:p w14:paraId="4BBDE2A2" w14:textId="77777777" w:rsidR="003A76F1" w:rsidRPr="00BE2F27" w:rsidRDefault="003A76F1" w:rsidP="007676AC">
            <w:pPr>
              <w:spacing w:before="20" w:after="20"/>
              <w:rPr>
                <w:rFonts w:cs="Arial"/>
                <w:b/>
                <w:sz w:val="18"/>
              </w:rPr>
            </w:pPr>
            <w:r w:rsidRPr="00BE2F27">
              <w:rPr>
                <w:rFonts w:cs="Arial"/>
                <w:b/>
                <w:sz w:val="18"/>
              </w:rPr>
              <w:t>Prenatal Care Funding</w:t>
            </w:r>
          </w:p>
        </w:tc>
        <w:tc>
          <w:tcPr>
            <w:tcW w:w="1080" w:type="dxa"/>
            <w:tcBorders>
              <w:left w:val="nil"/>
              <w:right w:val="nil"/>
            </w:tcBorders>
            <w:vAlign w:val="bottom"/>
          </w:tcPr>
          <w:p w14:paraId="4EAC39F1" w14:textId="77777777" w:rsidR="003A76F1" w:rsidRDefault="003A76F1">
            <w:pPr>
              <w:rPr>
                <w:rFonts w:cs="Arial"/>
                <w:sz w:val="18"/>
                <w:szCs w:val="18"/>
              </w:rPr>
            </w:pPr>
          </w:p>
        </w:tc>
        <w:tc>
          <w:tcPr>
            <w:tcW w:w="1260" w:type="dxa"/>
            <w:tcBorders>
              <w:left w:val="nil"/>
              <w:right w:val="nil"/>
            </w:tcBorders>
            <w:vAlign w:val="bottom"/>
          </w:tcPr>
          <w:p w14:paraId="4037AB44" w14:textId="77777777" w:rsidR="003A76F1" w:rsidRDefault="003A76F1">
            <w:pPr>
              <w:rPr>
                <w:rFonts w:cs="Arial"/>
                <w:sz w:val="18"/>
                <w:szCs w:val="18"/>
              </w:rPr>
            </w:pPr>
          </w:p>
        </w:tc>
        <w:tc>
          <w:tcPr>
            <w:tcW w:w="1260" w:type="dxa"/>
            <w:gridSpan w:val="2"/>
            <w:tcBorders>
              <w:left w:val="nil"/>
              <w:right w:val="nil"/>
            </w:tcBorders>
            <w:vAlign w:val="bottom"/>
          </w:tcPr>
          <w:p w14:paraId="32B22BF1" w14:textId="77777777" w:rsidR="003A76F1" w:rsidRPr="00677016" w:rsidRDefault="003A76F1">
            <w:pPr>
              <w:rPr>
                <w:rFonts w:cs="Arial"/>
                <w:sz w:val="18"/>
                <w:szCs w:val="18"/>
              </w:rPr>
            </w:pPr>
          </w:p>
        </w:tc>
        <w:tc>
          <w:tcPr>
            <w:tcW w:w="2530" w:type="dxa"/>
            <w:gridSpan w:val="3"/>
            <w:tcBorders>
              <w:left w:val="nil"/>
              <w:right w:val="nil"/>
            </w:tcBorders>
            <w:vAlign w:val="bottom"/>
          </w:tcPr>
          <w:p w14:paraId="784C8707" w14:textId="77777777" w:rsidR="003A76F1" w:rsidRPr="00677016" w:rsidRDefault="003A76F1">
            <w:pPr>
              <w:rPr>
                <w:rFonts w:cs="Arial"/>
                <w:sz w:val="18"/>
                <w:szCs w:val="18"/>
              </w:rPr>
            </w:pPr>
          </w:p>
        </w:tc>
        <w:tc>
          <w:tcPr>
            <w:tcW w:w="1272" w:type="dxa"/>
            <w:tcBorders>
              <w:left w:val="nil"/>
              <w:right w:val="nil"/>
            </w:tcBorders>
            <w:vAlign w:val="bottom"/>
          </w:tcPr>
          <w:p w14:paraId="2AE50683" w14:textId="77777777" w:rsidR="003A76F1" w:rsidRDefault="003A76F1">
            <w:pPr>
              <w:rPr>
                <w:rFonts w:cs="Arial"/>
                <w:sz w:val="18"/>
                <w:szCs w:val="18"/>
              </w:rPr>
            </w:pPr>
          </w:p>
        </w:tc>
      </w:tr>
      <w:tr w:rsidR="005739D6" w:rsidRPr="00262048" w14:paraId="626C8564" w14:textId="77777777" w:rsidTr="00321380">
        <w:tc>
          <w:tcPr>
            <w:tcW w:w="2502" w:type="dxa"/>
            <w:tcBorders>
              <w:left w:val="nil"/>
            </w:tcBorders>
          </w:tcPr>
          <w:p w14:paraId="057CF1DC" w14:textId="77777777" w:rsidR="005739D6" w:rsidRPr="00BE2F27" w:rsidRDefault="005739D6" w:rsidP="00FD6EB2">
            <w:pPr>
              <w:spacing w:before="20" w:after="20"/>
              <w:rPr>
                <w:rFonts w:cs="Arial"/>
                <w:sz w:val="18"/>
              </w:rPr>
            </w:pPr>
            <w:r w:rsidRPr="00BE2F27">
              <w:rPr>
                <w:rFonts w:cs="Arial"/>
                <w:sz w:val="18"/>
              </w:rPr>
              <w:t xml:space="preserve">     Public</w:t>
            </w:r>
          </w:p>
        </w:tc>
        <w:tc>
          <w:tcPr>
            <w:tcW w:w="1080" w:type="dxa"/>
            <w:vAlign w:val="bottom"/>
          </w:tcPr>
          <w:p w14:paraId="25574596" w14:textId="77777777" w:rsidR="005739D6" w:rsidRDefault="005739D6">
            <w:pPr>
              <w:jc w:val="right"/>
              <w:rPr>
                <w:rFonts w:cs="Arial"/>
                <w:sz w:val="18"/>
                <w:szCs w:val="18"/>
              </w:rPr>
            </w:pPr>
            <w:r>
              <w:rPr>
                <w:rFonts w:cs="Arial"/>
                <w:sz w:val="18"/>
                <w:szCs w:val="18"/>
              </w:rPr>
              <w:t>311</w:t>
            </w:r>
          </w:p>
        </w:tc>
        <w:tc>
          <w:tcPr>
            <w:tcW w:w="1260" w:type="dxa"/>
            <w:vAlign w:val="bottom"/>
          </w:tcPr>
          <w:p w14:paraId="20155BF8" w14:textId="77777777" w:rsidR="005739D6" w:rsidRDefault="005739D6">
            <w:pPr>
              <w:jc w:val="right"/>
              <w:rPr>
                <w:rFonts w:cs="Arial"/>
                <w:sz w:val="18"/>
                <w:szCs w:val="18"/>
              </w:rPr>
            </w:pPr>
            <w:r>
              <w:rPr>
                <w:rFonts w:cs="Arial"/>
                <w:sz w:val="18"/>
                <w:szCs w:val="18"/>
              </w:rPr>
              <w:t>88.4%</w:t>
            </w:r>
          </w:p>
        </w:tc>
        <w:tc>
          <w:tcPr>
            <w:tcW w:w="1260" w:type="dxa"/>
            <w:gridSpan w:val="2"/>
            <w:vAlign w:val="bottom"/>
          </w:tcPr>
          <w:p w14:paraId="6E75EFB7" w14:textId="77777777" w:rsidR="005739D6" w:rsidRPr="00677016" w:rsidRDefault="005739D6">
            <w:pPr>
              <w:jc w:val="right"/>
              <w:rPr>
                <w:rFonts w:cs="Arial"/>
                <w:sz w:val="18"/>
                <w:szCs w:val="18"/>
              </w:rPr>
            </w:pPr>
            <w:r w:rsidRPr="00677016">
              <w:rPr>
                <w:rFonts w:cs="Arial"/>
                <w:sz w:val="18"/>
                <w:szCs w:val="18"/>
              </w:rPr>
              <w:t>964</w:t>
            </w:r>
          </w:p>
        </w:tc>
        <w:tc>
          <w:tcPr>
            <w:tcW w:w="1265" w:type="dxa"/>
            <w:tcBorders>
              <w:right w:val="double" w:sz="4" w:space="0" w:color="auto"/>
            </w:tcBorders>
            <w:vAlign w:val="bottom"/>
          </w:tcPr>
          <w:p w14:paraId="3D7A2948" w14:textId="77777777" w:rsidR="005739D6" w:rsidRPr="00677016" w:rsidRDefault="005739D6">
            <w:pPr>
              <w:jc w:val="right"/>
              <w:rPr>
                <w:rFonts w:cs="Arial"/>
                <w:sz w:val="18"/>
                <w:szCs w:val="18"/>
              </w:rPr>
            </w:pPr>
            <w:r w:rsidRPr="00677016">
              <w:rPr>
                <w:rFonts w:cs="Arial"/>
                <w:sz w:val="18"/>
                <w:szCs w:val="18"/>
              </w:rPr>
              <w:t>83.0%</w:t>
            </w:r>
          </w:p>
        </w:tc>
        <w:tc>
          <w:tcPr>
            <w:tcW w:w="1265" w:type="dxa"/>
            <w:gridSpan w:val="2"/>
            <w:tcBorders>
              <w:left w:val="double" w:sz="4" w:space="0" w:color="auto"/>
            </w:tcBorders>
            <w:vAlign w:val="bottom"/>
          </w:tcPr>
          <w:p w14:paraId="128E74EB" w14:textId="77777777" w:rsidR="005739D6" w:rsidRPr="00677016" w:rsidRDefault="005739D6">
            <w:pPr>
              <w:jc w:val="right"/>
              <w:rPr>
                <w:rFonts w:cs="Arial"/>
                <w:sz w:val="18"/>
                <w:szCs w:val="18"/>
              </w:rPr>
            </w:pPr>
            <w:r w:rsidRPr="00677016">
              <w:rPr>
                <w:rFonts w:cs="Arial"/>
                <w:sz w:val="18"/>
                <w:szCs w:val="18"/>
              </w:rPr>
              <w:t>1</w:t>
            </w:r>
            <w:r w:rsidR="00677016">
              <w:rPr>
                <w:rFonts w:cs="Arial"/>
                <w:sz w:val="18"/>
                <w:szCs w:val="18"/>
              </w:rPr>
              <w:t>,</w:t>
            </w:r>
            <w:r w:rsidRPr="00677016">
              <w:rPr>
                <w:rFonts w:cs="Arial"/>
                <w:sz w:val="18"/>
                <w:szCs w:val="18"/>
              </w:rPr>
              <w:t>275</w:t>
            </w:r>
          </w:p>
        </w:tc>
        <w:tc>
          <w:tcPr>
            <w:tcW w:w="1272" w:type="dxa"/>
            <w:tcBorders>
              <w:right w:val="nil"/>
            </w:tcBorders>
            <w:vAlign w:val="bottom"/>
          </w:tcPr>
          <w:p w14:paraId="7E2812F7" w14:textId="77777777" w:rsidR="005739D6" w:rsidRDefault="005739D6">
            <w:pPr>
              <w:jc w:val="right"/>
              <w:rPr>
                <w:rFonts w:cs="Arial"/>
                <w:sz w:val="18"/>
                <w:szCs w:val="18"/>
              </w:rPr>
            </w:pPr>
            <w:r>
              <w:rPr>
                <w:rFonts w:cs="Arial"/>
                <w:sz w:val="18"/>
                <w:szCs w:val="18"/>
              </w:rPr>
              <w:t>84.2%</w:t>
            </w:r>
          </w:p>
        </w:tc>
      </w:tr>
      <w:tr w:rsidR="005739D6" w:rsidRPr="00262048" w14:paraId="26DA07B5" w14:textId="77777777" w:rsidTr="00321380">
        <w:tc>
          <w:tcPr>
            <w:tcW w:w="2502" w:type="dxa"/>
            <w:tcBorders>
              <w:left w:val="nil"/>
              <w:bottom w:val="nil"/>
            </w:tcBorders>
          </w:tcPr>
          <w:p w14:paraId="78462A50" w14:textId="77777777" w:rsidR="005739D6" w:rsidRPr="00BE2F27" w:rsidRDefault="005739D6" w:rsidP="00FD6EB2">
            <w:pPr>
              <w:spacing w:before="20" w:after="20"/>
              <w:rPr>
                <w:rFonts w:cs="Arial"/>
                <w:sz w:val="18"/>
              </w:rPr>
            </w:pPr>
            <w:r w:rsidRPr="00BE2F27">
              <w:rPr>
                <w:rFonts w:cs="Arial"/>
                <w:sz w:val="18"/>
              </w:rPr>
              <w:t xml:space="preserve">     Private, other</w:t>
            </w:r>
          </w:p>
        </w:tc>
        <w:tc>
          <w:tcPr>
            <w:tcW w:w="1080" w:type="dxa"/>
            <w:vAlign w:val="bottom"/>
          </w:tcPr>
          <w:p w14:paraId="36D228DD" w14:textId="77777777" w:rsidR="005739D6" w:rsidRDefault="005739D6">
            <w:pPr>
              <w:jc w:val="right"/>
              <w:rPr>
                <w:rFonts w:cs="Arial"/>
                <w:sz w:val="18"/>
                <w:szCs w:val="18"/>
              </w:rPr>
            </w:pPr>
            <w:r>
              <w:rPr>
                <w:rFonts w:cs="Arial"/>
                <w:sz w:val="18"/>
                <w:szCs w:val="18"/>
              </w:rPr>
              <w:t>41</w:t>
            </w:r>
          </w:p>
        </w:tc>
        <w:tc>
          <w:tcPr>
            <w:tcW w:w="1260" w:type="dxa"/>
            <w:vAlign w:val="bottom"/>
          </w:tcPr>
          <w:p w14:paraId="37766C0B" w14:textId="77777777" w:rsidR="005739D6" w:rsidRDefault="005739D6">
            <w:pPr>
              <w:jc w:val="right"/>
              <w:rPr>
                <w:rFonts w:cs="Arial"/>
                <w:sz w:val="18"/>
                <w:szCs w:val="18"/>
              </w:rPr>
            </w:pPr>
            <w:r>
              <w:rPr>
                <w:rFonts w:cs="Arial"/>
                <w:sz w:val="18"/>
                <w:szCs w:val="18"/>
              </w:rPr>
              <w:t>11.6%</w:t>
            </w:r>
          </w:p>
        </w:tc>
        <w:tc>
          <w:tcPr>
            <w:tcW w:w="1260" w:type="dxa"/>
            <w:gridSpan w:val="2"/>
            <w:vAlign w:val="bottom"/>
          </w:tcPr>
          <w:p w14:paraId="551BBFF5" w14:textId="77777777" w:rsidR="005739D6" w:rsidRPr="00677016" w:rsidRDefault="005739D6">
            <w:pPr>
              <w:jc w:val="right"/>
              <w:rPr>
                <w:rFonts w:cs="Arial"/>
                <w:sz w:val="18"/>
                <w:szCs w:val="18"/>
              </w:rPr>
            </w:pPr>
            <w:r w:rsidRPr="00677016">
              <w:rPr>
                <w:rFonts w:cs="Arial"/>
                <w:sz w:val="18"/>
                <w:szCs w:val="18"/>
              </w:rPr>
              <w:t>198</w:t>
            </w:r>
          </w:p>
        </w:tc>
        <w:tc>
          <w:tcPr>
            <w:tcW w:w="1265" w:type="dxa"/>
            <w:tcBorders>
              <w:right w:val="double" w:sz="4" w:space="0" w:color="auto"/>
            </w:tcBorders>
            <w:vAlign w:val="bottom"/>
          </w:tcPr>
          <w:p w14:paraId="249FEB4E" w14:textId="77777777" w:rsidR="005739D6" w:rsidRPr="00677016" w:rsidRDefault="005739D6">
            <w:pPr>
              <w:jc w:val="right"/>
              <w:rPr>
                <w:rFonts w:cs="Arial"/>
                <w:sz w:val="18"/>
                <w:szCs w:val="18"/>
              </w:rPr>
            </w:pPr>
            <w:r w:rsidRPr="00677016">
              <w:rPr>
                <w:rFonts w:cs="Arial"/>
                <w:sz w:val="18"/>
                <w:szCs w:val="18"/>
              </w:rPr>
              <w:t>17.0%</w:t>
            </w:r>
          </w:p>
        </w:tc>
        <w:tc>
          <w:tcPr>
            <w:tcW w:w="1265" w:type="dxa"/>
            <w:gridSpan w:val="2"/>
            <w:tcBorders>
              <w:left w:val="double" w:sz="4" w:space="0" w:color="auto"/>
            </w:tcBorders>
            <w:vAlign w:val="bottom"/>
          </w:tcPr>
          <w:p w14:paraId="2612C5E3" w14:textId="77777777" w:rsidR="005739D6" w:rsidRPr="00677016" w:rsidRDefault="005739D6">
            <w:pPr>
              <w:jc w:val="right"/>
              <w:rPr>
                <w:rFonts w:cs="Arial"/>
                <w:sz w:val="18"/>
                <w:szCs w:val="18"/>
              </w:rPr>
            </w:pPr>
            <w:r w:rsidRPr="00677016">
              <w:rPr>
                <w:rFonts w:cs="Arial"/>
                <w:sz w:val="18"/>
                <w:szCs w:val="18"/>
              </w:rPr>
              <w:t>239</w:t>
            </w:r>
          </w:p>
        </w:tc>
        <w:tc>
          <w:tcPr>
            <w:tcW w:w="1272" w:type="dxa"/>
            <w:tcBorders>
              <w:right w:val="nil"/>
            </w:tcBorders>
            <w:vAlign w:val="bottom"/>
          </w:tcPr>
          <w:p w14:paraId="393E51EF" w14:textId="77777777" w:rsidR="005739D6" w:rsidRDefault="005739D6">
            <w:pPr>
              <w:jc w:val="right"/>
              <w:rPr>
                <w:rFonts w:cs="Arial"/>
                <w:sz w:val="18"/>
                <w:szCs w:val="18"/>
              </w:rPr>
            </w:pPr>
            <w:r>
              <w:rPr>
                <w:rFonts w:cs="Arial"/>
                <w:sz w:val="18"/>
                <w:szCs w:val="18"/>
              </w:rPr>
              <w:t>15.8%</w:t>
            </w:r>
          </w:p>
        </w:tc>
      </w:tr>
      <w:tr w:rsidR="00321380" w:rsidRPr="00262048" w14:paraId="13C988A4" w14:textId="77777777" w:rsidTr="00321380">
        <w:trPr>
          <w:cantSplit/>
          <w:trHeight w:val="179"/>
        </w:trPr>
        <w:tc>
          <w:tcPr>
            <w:tcW w:w="9904" w:type="dxa"/>
            <w:gridSpan w:val="9"/>
            <w:tcBorders>
              <w:left w:val="nil"/>
              <w:bottom w:val="nil"/>
              <w:right w:val="nil"/>
            </w:tcBorders>
          </w:tcPr>
          <w:p w14:paraId="156661FB" w14:textId="77777777" w:rsidR="00321380" w:rsidRPr="00677016" w:rsidRDefault="00321380" w:rsidP="00FD6EB2">
            <w:pPr>
              <w:spacing w:before="20" w:after="20"/>
              <w:jc w:val="center"/>
              <w:rPr>
                <w:rFonts w:cs="Arial"/>
                <w:b/>
                <w:sz w:val="18"/>
              </w:rPr>
            </w:pPr>
            <w:r w:rsidRPr="00677016">
              <w:rPr>
                <w:rFonts w:cs="Arial"/>
                <w:b/>
                <w:sz w:val="18"/>
              </w:rPr>
              <w:t>Pregnancy-Related Factors</w:t>
            </w:r>
          </w:p>
        </w:tc>
      </w:tr>
      <w:tr w:rsidR="00321380" w:rsidRPr="00262048" w14:paraId="5E194CE3" w14:textId="77777777" w:rsidTr="00321380">
        <w:trPr>
          <w:trHeight w:val="80"/>
        </w:trPr>
        <w:tc>
          <w:tcPr>
            <w:tcW w:w="2502" w:type="dxa"/>
            <w:tcBorders>
              <w:top w:val="nil"/>
              <w:left w:val="nil"/>
              <w:right w:val="nil"/>
            </w:tcBorders>
          </w:tcPr>
          <w:p w14:paraId="358BC6BB" w14:textId="77777777" w:rsidR="00321380" w:rsidRPr="00BE2F27" w:rsidRDefault="00321380" w:rsidP="00FD6EB2">
            <w:pPr>
              <w:spacing w:before="20" w:after="20"/>
              <w:rPr>
                <w:rFonts w:cs="Arial"/>
                <w:b/>
                <w:sz w:val="18"/>
              </w:rPr>
            </w:pPr>
            <w:r w:rsidRPr="00BE2F27">
              <w:rPr>
                <w:rFonts w:cs="Arial"/>
                <w:b/>
                <w:sz w:val="18"/>
              </w:rPr>
              <w:t>Adequacy of Prenatal Care</w:t>
            </w:r>
            <w:r w:rsidRPr="00BE2F27">
              <w:rPr>
                <w:rFonts w:cs="Arial"/>
                <w:b/>
                <w:sz w:val="18"/>
                <w:vertAlign w:val="superscript"/>
              </w:rPr>
              <w:t>3</w:t>
            </w:r>
          </w:p>
        </w:tc>
        <w:tc>
          <w:tcPr>
            <w:tcW w:w="1080" w:type="dxa"/>
            <w:tcBorders>
              <w:top w:val="nil"/>
              <w:left w:val="nil"/>
              <w:right w:val="nil"/>
            </w:tcBorders>
          </w:tcPr>
          <w:p w14:paraId="4E53D4E4" w14:textId="77777777" w:rsidR="00321380" w:rsidRPr="00BE2F27" w:rsidRDefault="00321380" w:rsidP="00FD6EB2">
            <w:pPr>
              <w:spacing w:before="20" w:after="20"/>
              <w:jc w:val="center"/>
              <w:rPr>
                <w:rFonts w:cs="Arial"/>
                <w:sz w:val="18"/>
              </w:rPr>
            </w:pPr>
          </w:p>
        </w:tc>
        <w:tc>
          <w:tcPr>
            <w:tcW w:w="1350" w:type="dxa"/>
            <w:gridSpan w:val="2"/>
            <w:tcBorders>
              <w:top w:val="nil"/>
              <w:left w:val="nil"/>
              <w:right w:val="nil"/>
            </w:tcBorders>
          </w:tcPr>
          <w:p w14:paraId="011B0A52" w14:textId="77777777" w:rsidR="00321380" w:rsidRPr="00677016" w:rsidRDefault="00321380" w:rsidP="00FD6EB2">
            <w:pPr>
              <w:spacing w:before="20" w:after="20"/>
              <w:ind w:right="378"/>
              <w:jc w:val="center"/>
              <w:rPr>
                <w:rFonts w:cs="Arial"/>
                <w:sz w:val="18"/>
              </w:rPr>
            </w:pPr>
          </w:p>
        </w:tc>
        <w:tc>
          <w:tcPr>
            <w:tcW w:w="1170" w:type="dxa"/>
            <w:tcBorders>
              <w:top w:val="nil"/>
              <w:left w:val="nil"/>
              <w:right w:val="nil"/>
            </w:tcBorders>
          </w:tcPr>
          <w:p w14:paraId="056796F4" w14:textId="77777777" w:rsidR="00321380" w:rsidRPr="00677016" w:rsidRDefault="00321380" w:rsidP="00FD6EB2">
            <w:pPr>
              <w:spacing w:before="20" w:after="20"/>
              <w:jc w:val="center"/>
              <w:rPr>
                <w:rFonts w:cs="Arial"/>
                <w:sz w:val="18"/>
              </w:rPr>
            </w:pPr>
          </w:p>
        </w:tc>
        <w:tc>
          <w:tcPr>
            <w:tcW w:w="1265" w:type="dxa"/>
            <w:tcBorders>
              <w:top w:val="nil"/>
              <w:left w:val="nil"/>
              <w:right w:val="nil"/>
            </w:tcBorders>
          </w:tcPr>
          <w:p w14:paraId="7216B3BB" w14:textId="77777777" w:rsidR="00321380" w:rsidRPr="00677016" w:rsidRDefault="00321380" w:rsidP="00FD6EB2">
            <w:pPr>
              <w:spacing w:before="20" w:after="20"/>
              <w:jc w:val="center"/>
              <w:rPr>
                <w:rFonts w:cs="Arial"/>
                <w:sz w:val="18"/>
              </w:rPr>
            </w:pPr>
          </w:p>
        </w:tc>
        <w:tc>
          <w:tcPr>
            <w:tcW w:w="1265" w:type="dxa"/>
            <w:gridSpan w:val="2"/>
            <w:tcBorders>
              <w:top w:val="nil"/>
              <w:left w:val="nil"/>
              <w:right w:val="nil"/>
            </w:tcBorders>
          </w:tcPr>
          <w:p w14:paraId="6BF9EEE5" w14:textId="77777777" w:rsidR="00321380" w:rsidRPr="00677016" w:rsidRDefault="00321380" w:rsidP="00FD6EB2">
            <w:pPr>
              <w:spacing w:before="20" w:after="20"/>
              <w:jc w:val="center"/>
              <w:rPr>
                <w:rFonts w:cs="Arial"/>
                <w:sz w:val="18"/>
              </w:rPr>
            </w:pPr>
          </w:p>
        </w:tc>
        <w:tc>
          <w:tcPr>
            <w:tcW w:w="1272" w:type="dxa"/>
            <w:tcBorders>
              <w:top w:val="nil"/>
              <w:left w:val="nil"/>
              <w:right w:val="nil"/>
            </w:tcBorders>
          </w:tcPr>
          <w:p w14:paraId="6E4EBF99" w14:textId="77777777" w:rsidR="00321380" w:rsidRPr="00BE2F27" w:rsidRDefault="00321380" w:rsidP="00FD6EB2">
            <w:pPr>
              <w:spacing w:before="20" w:after="20"/>
              <w:jc w:val="center"/>
              <w:rPr>
                <w:rFonts w:cs="Arial"/>
                <w:sz w:val="18"/>
              </w:rPr>
            </w:pPr>
          </w:p>
        </w:tc>
      </w:tr>
      <w:tr w:rsidR="005739D6" w:rsidRPr="00262048" w14:paraId="3D322A45" w14:textId="77777777" w:rsidTr="00321380">
        <w:tc>
          <w:tcPr>
            <w:tcW w:w="2502" w:type="dxa"/>
            <w:tcBorders>
              <w:left w:val="nil"/>
            </w:tcBorders>
          </w:tcPr>
          <w:p w14:paraId="0BA7877F" w14:textId="77777777" w:rsidR="005739D6" w:rsidRPr="00BE2F27" w:rsidRDefault="005739D6"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Adequate Total</w:t>
            </w:r>
            <w:r w:rsidRPr="00BE2F27">
              <w:rPr>
                <w:rFonts w:cs="Arial"/>
                <w:b/>
                <w:sz w:val="18"/>
                <w:vertAlign w:val="superscript"/>
              </w:rPr>
              <w:t>4</w:t>
            </w:r>
          </w:p>
        </w:tc>
        <w:tc>
          <w:tcPr>
            <w:tcW w:w="1080" w:type="dxa"/>
            <w:vAlign w:val="bottom"/>
          </w:tcPr>
          <w:p w14:paraId="3505BD3F" w14:textId="77777777" w:rsidR="005739D6" w:rsidRDefault="005739D6">
            <w:pPr>
              <w:jc w:val="right"/>
              <w:rPr>
                <w:rFonts w:cs="Arial"/>
                <w:sz w:val="18"/>
                <w:szCs w:val="18"/>
              </w:rPr>
            </w:pPr>
            <w:r>
              <w:rPr>
                <w:rFonts w:cs="Arial"/>
                <w:sz w:val="18"/>
                <w:szCs w:val="18"/>
              </w:rPr>
              <w:t>229</w:t>
            </w:r>
          </w:p>
        </w:tc>
        <w:tc>
          <w:tcPr>
            <w:tcW w:w="1350" w:type="dxa"/>
            <w:gridSpan w:val="2"/>
            <w:vAlign w:val="bottom"/>
          </w:tcPr>
          <w:p w14:paraId="3839F6E0" w14:textId="77777777" w:rsidR="005739D6" w:rsidRPr="00677016" w:rsidRDefault="005739D6">
            <w:pPr>
              <w:jc w:val="right"/>
              <w:rPr>
                <w:rFonts w:cs="Arial"/>
                <w:sz w:val="18"/>
                <w:szCs w:val="18"/>
              </w:rPr>
            </w:pPr>
            <w:r w:rsidRPr="00677016">
              <w:rPr>
                <w:rFonts w:cs="Arial"/>
                <w:sz w:val="18"/>
                <w:szCs w:val="18"/>
              </w:rPr>
              <w:t>63.6%</w:t>
            </w:r>
          </w:p>
        </w:tc>
        <w:tc>
          <w:tcPr>
            <w:tcW w:w="1170" w:type="dxa"/>
            <w:vAlign w:val="bottom"/>
          </w:tcPr>
          <w:p w14:paraId="22C0B2D0" w14:textId="77777777" w:rsidR="005739D6" w:rsidRPr="00677016" w:rsidRDefault="005739D6">
            <w:pPr>
              <w:jc w:val="right"/>
              <w:rPr>
                <w:rFonts w:cs="Arial"/>
                <w:sz w:val="18"/>
                <w:szCs w:val="18"/>
              </w:rPr>
            </w:pPr>
            <w:r w:rsidRPr="00677016">
              <w:rPr>
                <w:rFonts w:cs="Arial"/>
                <w:sz w:val="18"/>
                <w:szCs w:val="18"/>
              </w:rPr>
              <w:t>772</w:t>
            </w:r>
          </w:p>
        </w:tc>
        <w:tc>
          <w:tcPr>
            <w:tcW w:w="1265" w:type="dxa"/>
            <w:tcBorders>
              <w:right w:val="double" w:sz="4" w:space="0" w:color="auto"/>
            </w:tcBorders>
            <w:vAlign w:val="bottom"/>
          </w:tcPr>
          <w:p w14:paraId="55989B52" w14:textId="77777777" w:rsidR="005739D6" w:rsidRPr="00677016" w:rsidRDefault="005739D6">
            <w:pPr>
              <w:jc w:val="right"/>
              <w:rPr>
                <w:rFonts w:cs="Arial"/>
                <w:sz w:val="18"/>
                <w:szCs w:val="18"/>
              </w:rPr>
            </w:pPr>
            <w:r w:rsidRPr="00677016">
              <w:rPr>
                <w:rFonts w:cs="Arial"/>
                <w:sz w:val="18"/>
                <w:szCs w:val="18"/>
              </w:rPr>
              <w:t>65.5%</w:t>
            </w:r>
          </w:p>
        </w:tc>
        <w:tc>
          <w:tcPr>
            <w:tcW w:w="1265" w:type="dxa"/>
            <w:gridSpan w:val="2"/>
            <w:tcBorders>
              <w:left w:val="double" w:sz="4" w:space="0" w:color="auto"/>
            </w:tcBorders>
            <w:vAlign w:val="bottom"/>
          </w:tcPr>
          <w:p w14:paraId="5A8B76BF" w14:textId="77777777" w:rsidR="005739D6" w:rsidRPr="00677016" w:rsidRDefault="005739D6">
            <w:pPr>
              <w:jc w:val="right"/>
              <w:rPr>
                <w:rFonts w:cs="Arial"/>
                <w:sz w:val="18"/>
                <w:szCs w:val="18"/>
              </w:rPr>
            </w:pPr>
            <w:r w:rsidRPr="00677016">
              <w:rPr>
                <w:rFonts w:cs="Arial"/>
                <w:sz w:val="18"/>
                <w:szCs w:val="18"/>
              </w:rPr>
              <w:t>1</w:t>
            </w:r>
            <w:r w:rsidR="00677016" w:rsidRPr="00677016">
              <w:rPr>
                <w:rFonts w:cs="Arial"/>
                <w:sz w:val="18"/>
                <w:szCs w:val="18"/>
              </w:rPr>
              <w:t>,</w:t>
            </w:r>
            <w:r w:rsidRPr="00677016">
              <w:rPr>
                <w:rFonts w:cs="Arial"/>
                <w:sz w:val="18"/>
                <w:szCs w:val="18"/>
              </w:rPr>
              <w:t>001</w:t>
            </w:r>
          </w:p>
        </w:tc>
        <w:tc>
          <w:tcPr>
            <w:tcW w:w="1272" w:type="dxa"/>
            <w:tcBorders>
              <w:right w:val="nil"/>
            </w:tcBorders>
            <w:vAlign w:val="bottom"/>
          </w:tcPr>
          <w:p w14:paraId="3357750C" w14:textId="77777777" w:rsidR="005739D6" w:rsidRDefault="005739D6">
            <w:pPr>
              <w:jc w:val="right"/>
              <w:rPr>
                <w:rFonts w:cs="Arial"/>
                <w:sz w:val="18"/>
                <w:szCs w:val="18"/>
              </w:rPr>
            </w:pPr>
            <w:r>
              <w:rPr>
                <w:rFonts w:cs="Arial"/>
                <w:sz w:val="18"/>
                <w:szCs w:val="18"/>
              </w:rPr>
              <w:t>65.1%</w:t>
            </w:r>
          </w:p>
        </w:tc>
      </w:tr>
      <w:tr w:rsidR="005739D6" w:rsidRPr="00262048" w14:paraId="70444135" w14:textId="77777777" w:rsidTr="00321380">
        <w:tc>
          <w:tcPr>
            <w:tcW w:w="2502" w:type="dxa"/>
            <w:tcBorders>
              <w:left w:val="nil"/>
            </w:tcBorders>
          </w:tcPr>
          <w:p w14:paraId="488C7BE6" w14:textId="77777777" w:rsidR="005739D6" w:rsidRPr="00BE2F27" w:rsidRDefault="005739D6" w:rsidP="00FD6EB2">
            <w:pPr>
              <w:spacing w:before="20" w:after="20"/>
              <w:rPr>
                <w:rFonts w:cs="Arial"/>
                <w:sz w:val="18"/>
              </w:rPr>
            </w:pPr>
            <w:r w:rsidRPr="00BE2F27">
              <w:rPr>
                <w:rFonts w:cs="Arial"/>
                <w:sz w:val="18"/>
              </w:rPr>
              <w:t xml:space="preserve">        Adequate Intensive</w:t>
            </w:r>
          </w:p>
        </w:tc>
        <w:tc>
          <w:tcPr>
            <w:tcW w:w="1080" w:type="dxa"/>
            <w:vAlign w:val="bottom"/>
          </w:tcPr>
          <w:p w14:paraId="5079F06F" w14:textId="77777777" w:rsidR="005739D6" w:rsidRDefault="005739D6">
            <w:pPr>
              <w:jc w:val="right"/>
              <w:rPr>
                <w:rFonts w:cs="Arial"/>
                <w:sz w:val="18"/>
                <w:szCs w:val="18"/>
              </w:rPr>
            </w:pPr>
            <w:r>
              <w:rPr>
                <w:rFonts w:cs="Arial"/>
                <w:sz w:val="18"/>
                <w:szCs w:val="18"/>
              </w:rPr>
              <w:t>95</w:t>
            </w:r>
          </w:p>
        </w:tc>
        <w:tc>
          <w:tcPr>
            <w:tcW w:w="1350" w:type="dxa"/>
            <w:gridSpan w:val="2"/>
            <w:vAlign w:val="bottom"/>
          </w:tcPr>
          <w:p w14:paraId="7109AFE8" w14:textId="77777777" w:rsidR="005739D6" w:rsidRDefault="005739D6">
            <w:pPr>
              <w:jc w:val="right"/>
              <w:rPr>
                <w:rFonts w:cs="Arial"/>
                <w:sz w:val="18"/>
                <w:szCs w:val="18"/>
              </w:rPr>
            </w:pPr>
            <w:r>
              <w:rPr>
                <w:rFonts w:cs="Arial"/>
                <w:sz w:val="18"/>
                <w:szCs w:val="18"/>
              </w:rPr>
              <w:t>26.4%</w:t>
            </w:r>
          </w:p>
        </w:tc>
        <w:tc>
          <w:tcPr>
            <w:tcW w:w="1170" w:type="dxa"/>
            <w:vAlign w:val="bottom"/>
          </w:tcPr>
          <w:p w14:paraId="1BAE5277" w14:textId="77777777" w:rsidR="005739D6" w:rsidRDefault="005739D6">
            <w:pPr>
              <w:jc w:val="right"/>
              <w:rPr>
                <w:rFonts w:cs="Arial"/>
                <w:sz w:val="18"/>
                <w:szCs w:val="18"/>
              </w:rPr>
            </w:pPr>
            <w:r>
              <w:rPr>
                <w:rFonts w:cs="Arial"/>
                <w:sz w:val="18"/>
                <w:szCs w:val="18"/>
              </w:rPr>
              <w:t>357</w:t>
            </w:r>
          </w:p>
        </w:tc>
        <w:tc>
          <w:tcPr>
            <w:tcW w:w="1265" w:type="dxa"/>
            <w:tcBorders>
              <w:right w:val="double" w:sz="4" w:space="0" w:color="auto"/>
            </w:tcBorders>
            <w:vAlign w:val="bottom"/>
          </w:tcPr>
          <w:p w14:paraId="099E6A63" w14:textId="77777777" w:rsidR="005739D6" w:rsidRDefault="005739D6">
            <w:pPr>
              <w:jc w:val="right"/>
              <w:rPr>
                <w:rFonts w:cs="Arial"/>
                <w:sz w:val="18"/>
                <w:szCs w:val="18"/>
              </w:rPr>
            </w:pPr>
            <w:r>
              <w:rPr>
                <w:rFonts w:cs="Arial"/>
                <w:sz w:val="18"/>
                <w:szCs w:val="18"/>
              </w:rPr>
              <w:t>30.3%</w:t>
            </w:r>
          </w:p>
        </w:tc>
        <w:tc>
          <w:tcPr>
            <w:tcW w:w="1265" w:type="dxa"/>
            <w:gridSpan w:val="2"/>
            <w:tcBorders>
              <w:left w:val="double" w:sz="4" w:space="0" w:color="auto"/>
            </w:tcBorders>
            <w:vAlign w:val="bottom"/>
          </w:tcPr>
          <w:p w14:paraId="1D641290" w14:textId="77777777" w:rsidR="005739D6" w:rsidRDefault="005739D6">
            <w:pPr>
              <w:jc w:val="right"/>
              <w:rPr>
                <w:rFonts w:cs="Arial"/>
                <w:sz w:val="18"/>
                <w:szCs w:val="18"/>
              </w:rPr>
            </w:pPr>
            <w:r>
              <w:rPr>
                <w:rFonts w:cs="Arial"/>
                <w:sz w:val="18"/>
                <w:szCs w:val="18"/>
              </w:rPr>
              <w:t>452</w:t>
            </w:r>
          </w:p>
        </w:tc>
        <w:tc>
          <w:tcPr>
            <w:tcW w:w="1272" w:type="dxa"/>
            <w:tcBorders>
              <w:right w:val="nil"/>
            </w:tcBorders>
            <w:vAlign w:val="bottom"/>
          </w:tcPr>
          <w:p w14:paraId="2328D370" w14:textId="77777777" w:rsidR="005739D6" w:rsidRDefault="005739D6">
            <w:pPr>
              <w:jc w:val="right"/>
              <w:rPr>
                <w:rFonts w:cs="Arial"/>
                <w:sz w:val="18"/>
                <w:szCs w:val="18"/>
              </w:rPr>
            </w:pPr>
            <w:r>
              <w:rPr>
                <w:rFonts w:cs="Arial"/>
                <w:sz w:val="18"/>
                <w:szCs w:val="18"/>
              </w:rPr>
              <w:t>29.4%</w:t>
            </w:r>
          </w:p>
        </w:tc>
      </w:tr>
      <w:tr w:rsidR="005739D6" w:rsidRPr="00262048" w14:paraId="7AC306EB" w14:textId="77777777" w:rsidTr="00321380">
        <w:tc>
          <w:tcPr>
            <w:tcW w:w="2502" w:type="dxa"/>
            <w:tcBorders>
              <w:left w:val="nil"/>
            </w:tcBorders>
          </w:tcPr>
          <w:p w14:paraId="05868013" w14:textId="77777777" w:rsidR="005739D6" w:rsidRPr="00BE2F27" w:rsidRDefault="005739D6" w:rsidP="00FD6EB2">
            <w:pPr>
              <w:spacing w:before="20" w:after="20"/>
              <w:rPr>
                <w:rFonts w:cs="Arial"/>
                <w:sz w:val="18"/>
              </w:rPr>
            </w:pPr>
            <w:r w:rsidRPr="00BE2F27">
              <w:rPr>
                <w:rFonts w:cs="Arial"/>
                <w:sz w:val="18"/>
              </w:rPr>
              <w:t xml:space="preserve">        Adequate Basic</w:t>
            </w:r>
          </w:p>
        </w:tc>
        <w:tc>
          <w:tcPr>
            <w:tcW w:w="1080" w:type="dxa"/>
            <w:vAlign w:val="bottom"/>
          </w:tcPr>
          <w:p w14:paraId="13EC0916" w14:textId="77777777" w:rsidR="005739D6" w:rsidRDefault="005739D6">
            <w:pPr>
              <w:jc w:val="right"/>
              <w:rPr>
                <w:rFonts w:cs="Arial"/>
                <w:sz w:val="18"/>
                <w:szCs w:val="18"/>
              </w:rPr>
            </w:pPr>
            <w:r>
              <w:rPr>
                <w:rFonts w:cs="Arial"/>
                <w:sz w:val="18"/>
                <w:szCs w:val="18"/>
              </w:rPr>
              <w:t>134</w:t>
            </w:r>
          </w:p>
        </w:tc>
        <w:tc>
          <w:tcPr>
            <w:tcW w:w="1350" w:type="dxa"/>
            <w:gridSpan w:val="2"/>
            <w:vAlign w:val="bottom"/>
          </w:tcPr>
          <w:p w14:paraId="61253C99" w14:textId="77777777" w:rsidR="005739D6" w:rsidRDefault="005739D6">
            <w:pPr>
              <w:jc w:val="right"/>
              <w:rPr>
                <w:rFonts w:cs="Arial"/>
                <w:sz w:val="18"/>
                <w:szCs w:val="18"/>
              </w:rPr>
            </w:pPr>
            <w:r>
              <w:rPr>
                <w:rFonts w:cs="Arial"/>
                <w:sz w:val="18"/>
                <w:szCs w:val="18"/>
              </w:rPr>
              <w:t>37.2%</w:t>
            </w:r>
          </w:p>
        </w:tc>
        <w:tc>
          <w:tcPr>
            <w:tcW w:w="1170" w:type="dxa"/>
            <w:vAlign w:val="bottom"/>
          </w:tcPr>
          <w:p w14:paraId="6C92AED8" w14:textId="77777777" w:rsidR="005739D6" w:rsidRDefault="005739D6">
            <w:pPr>
              <w:jc w:val="right"/>
              <w:rPr>
                <w:rFonts w:cs="Arial"/>
                <w:sz w:val="18"/>
                <w:szCs w:val="18"/>
              </w:rPr>
            </w:pPr>
            <w:r>
              <w:rPr>
                <w:rFonts w:cs="Arial"/>
                <w:sz w:val="18"/>
                <w:szCs w:val="18"/>
              </w:rPr>
              <w:t>415</w:t>
            </w:r>
          </w:p>
        </w:tc>
        <w:tc>
          <w:tcPr>
            <w:tcW w:w="1265" w:type="dxa"/>
            <w:tcBorders>
              <w:right w:val="double" w:sz="4" w:space="0" w:color="auto"/>
            </w:tcBorders>
            <w:vAlign w:val="bottom"/>
          </w:tcPr>
          <w:p w14:paraId="524A7892" w14:textId="77777777" w:rsidR="005739D6" w:rsidRDefault="005739D6">
            <w:pPr>
              <w:jc w:val="right"/>
              <w:rPr>
                <w:rFonts w:cs="Arial"/>
                <w:sz w:val="18"/>
                <w:szCs w:val="18"/>
              </w:rPr>
            </w:pPr>
            <w:r>
              <w:rPr>
                <w:rFonts w:cs="Arial"/>
                <w:sz w:val="18"/>
                <w:szCs w:val="18"/>
              </w:rPr>
              <w:t>35.2%</w:t>
            </w:r>
          </w:p>
        </w:tc>
        <w:tc>
          <w:tcPr>
            <w:tcW w:w="1265" w:type="dxa"/>
            <w:gridSpan w:val="2"/>
            <w:tcBorders>
              <w:left w:val="double" w:sz="4" w:space="0" w:color="auto"/>
            </w:tcBorders>
            <w:vAlign w:val="bottom"/>
          </w:tcPr>
          <w:p w14:paraId="0E006CA8" w14:textId="77777777" w:rsidR="005739D6" w:rsidRDefault="005739D6">
            <w:pPr>
              <w:jc w:val="right"/>
              <w:rPr>
                <w:rFonts w:cs="Arial"/>
                <w:sz w:val="18"/>
                <w:szCs w:val="18"/>
              </w:rPr>
            </w:pPr>
            <w:r>
              <w:rPr>
                <w:rFonts w:cs="Arial"/>
                <w:sz w:val="18"/>
                <w:szCs w:val="18"/>
              </w:rPr>
              <w:t>549</w:t>
            </w:r>
          </w:p>
        </w:tc>
        <w:tc>
          <w:tcPr>
            <w:tcW w:w="1272" w:type="dxa"/>
            <w:tcBorders>
              <w:right w:val="nil"/>
            </w:tcBorders>
            <w:vAlign w:val="bottom"/>
          </w:tcPr>
          <w:p w14:paraId="415526EC" w14:textId="77777777" w:rsidR="005739D6" w:rsidRDefault="005739D6">
            <w:pPr>
              <w:jc w:val="right"/>
              <w:rPr>
                <w:rFonts w:cs="Arial"/>
                <w:sz w:val="18"/>
                <w:szCs w:val="18"/>
              </w:rPr>
            </w:pPr>
            <w:r>
              <w:rPr>
                <w:rFonts w:cs="Arial"/>
                <w:sz w:val="18"/>
                <w:szCs w:val="18"/>
              </w:rPr>
              <w:t>35.7%</w:t>
            </w:r>
          </w:p>
        </w:tc>
      </w:tr>
      <w:tr w:rsidR="005739D6" w:rsidRPr="00262048" w14:paraId="304D04D8" w14:textId="77777777" w:rsidTr="00321380">
        <w:tc>
          <w:tcPr>
            <w:tcW w:w="2502" w:type="dxa"/>
            <w:tcBorders>
              <w:left w:val="nil"/>
            </w:tcBorders>
          </w:tcPr>
          <w:p w14:paraId="26ED67C0" w14:textId="77777777" w:rsidR="005739D6" w:rsidRPr="00BE2F27" w:rsidRDefault="005739D6"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Intermediate</w:t>
            </w:r>
          </w:p>
        </w:tc>
        <w:tc>
          <w:tcPr>
            <w:tcW w:w="1080" w:type="dxa"/>
            <w:vAlign w:val="bottom"/>
          </w:tcPr>
          <w:p w14:paraId="7CB1E652" w14:textId="77777777" w:rsidR="005739D6" w:rsidRDefault="005739D6">
            <w:pPr>
              <w:jc w:val="right"/>
              <w:rPr>
                <w:rFonts w:cs="Arial"/>
                <w:sz w:val="18"/>
                <w:szCs w:val="18"/>
              </w:rPr>
            </w:pPr>
            <w:r>
              <w:rPr>
                <w:rFonts w:cs="Arial"/>
                <w:sz w:val="18"/>
                <w:szCs w:val="18"/>
              </w:rPr>
              <w:t>23</w:t>
            </w:r>
          </w:p>
        </w:tc>
        <w:tc>
          <w:tcPr>
            <w:tcW w:w="1350" w:type="dxa"/>
            <w:gridSpan w:val="2"/>
            <w:vAlign w:val="bottom"/>
          </w:tcPr>
          <w:p w14:paraId="4FDDD31F" w14:textId="77777777" w:rsidR="005739D6" w:rsidRDefault="005739D6">
            <w:pPr>
              <w:jc w:val="right"/>
              <w:rPr>
                <w:rFonts w:cs="Arial"/>
                <w:sz w:val="18"/>
                <w:szCs w:val="18"/>
              </w:rPr>
            </w:pPr>
            <w:r>
              <w:rPr>
                <w:rFonts w:cs="Arial"/>
                <w:sz w:val="18"/>
                <w:szCs w:val="18"/>
              </w:rPr>
              <w:t>6.4%</w:t>
            </w:r>
          </w:p>
        </w:tc>
        <w:tc>
          <w:tcPr>
            <w:tcW w:w="1170" w:type="dxa"/>
            <w:vAlign w:val="bottom"/>
          </w:tcPr>
          <w:p w14:paraId="0BF92581" w14:textId="77777777" w:rsidR="005739D6" w:rsidRDefault="005739D6">
            <w:pPr>
              <w:jc w:val="right"/>
              <w:rPr>
                <w:rFonts w:cs="Arial"/>
                <w:sz w:val="18"/>
                <w:szCs w:val="18"/>
              </w:rPr>
            </w:pPr>
            <w:r>
              <w:rPr>
                <w:rFonts w:cs="Arial"/>
                <w:sz w:val="18"/>
                <w:szCs w:val="18"/>
              </w:rPr>
              <w:t>107</w:t>
            </w:r>
          </w:p>
        </w:tc>
        <w:tc>
          <w:tcPr>
            <w:tcW w:w="1265" w:type="dxa"/>
            <w:tcBorders>
              <w:right w:val="double" w:sz="4" w:space="0" w:color="auto"/>
            </w:tcBorders>
            <w:vAlign w:val="bottom"/>
          </w:tcPr>
          <w:p w14:paraId="70208626" w14:textId="77777777" w:rsidR="005739D6" w:rsidRDefault="005739D6">
            <w:pPr>
              <w:jc w:val="right"/>
              <w:rPr>
                <w:rFonts w:cs="Arial"/>
                <w:sz w:val="18"/>
                <w:szCs w:val="18"/>
              </w:rPr>
            </w:pPr>
            <w:r>
              <w:rPr>
                <w:rFonts w:cs="Arial"/>
                <w:sz w:val="18"/>
                <w:szCs w:val="18"/>
              </w:rPr>
              <w:t>9.1%</w:t>
            </w:r>
          </w:p>
        </w:tc>
        <w:tc>
          <w:tcPr>
            <w:tcW w:w="1265" w:type="dxa"/>
            <w:gridSpan w:val="2"/>
            <w:tcBorders>
              <w:left w:val="double" w:sz="4" w:space="0" w:color="auto"/>
            </w:tcBorders>
            <w:vAlign w:val="bottom"/>
          </w:tcPr>
          <w:p w14:paraId="2AC75A2A" w14:textId="77777777" w:rsidR="005739D6" w:rsidRDefault="005739D6">
            <w:pPr>
              <w:jc w:val="right"/>
              <w:rPr>
                <w:rFonts w:cs="Arial"/>
                <w:sz w:val="18"/>
                <w:szCs w:val="18"/>
              </w:rPr>
            </w:pPr>
            <w:r>
              <w:rPr>
                <w:rFonts w:cs="Arial"/>
                <w:sz w:val="18"/>
                <w:szCs w:val="18"/>
              </w:rPr>
              <w:t>130</w:t>
            </w:r>
          </w:p>
        </w:tc>
        <w:tc>
          <w:tcPr>
            <w:tcW w:w="1272" w:type="dxa"/>
            <w:tcBorders>
              <w:right w:val="nil"/>
            </w:tcBorders>
            <w:vAlign w:val="bottom"/>
          </w:tcPr>
          <w:p w14:paraId="3CDAC890" w14:textId="77777777" w:rsidR="005739D6" w:rsidRDefault="005739D6">
            <w:pPr>
              <w:jc w:val="right"/>
              <w:rPr>
                <w:rFonts w:cs="Arial"/>
                <w:sz w:val="18"/>
                <w:szCs w:val="18"/>
              </w:rPr>
            </w:pPr>
            <w:r>
              <w:rPr>
                <w:rFonts w:cs="Arial"/>
                <w:sz w:val="18"/>
                <w:szCs w:val="18"/>
              </w:rPr>
              <w:t>8.5%</w:t>
            </w:r>
          </w:p>
        </w:tc>
      </w:tr>
      <w:tr w:rsidR="005739D6" w:rsidRPr="00262048" w14:paraId="5093172C" w14:textId="77777777" w:rsidTr="00321380">
        <w:tc>
          <w:tcPr>
            <w:tcW w:w="2502" w:type="dxa"/>
            <w:tcBorders>
              <w:left w:val="nil"/>
            </w:tcBorders>
          </w:tcPr>
          <w:p w14:paraId="15BFA5B8" w14:textId="77777777" w:rsidR="005739D6" w:rsidRPr="00BE2F27" w:rsidRDefault="005739D6"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Inadequate/None</w:t>
            </w:r>
          </w:p>
        </w:tc>
        <w:tc>
          <w:tcPr>
            <w:tcW w:w="1080" w:type="dxa"/>
            <w:vAlign w:val="bottom"/>
          </w:tcPr>
          <w:p w14:paraId="74452FC0" w14:textId="77777777" w:rsidR="005739D6" w:rsidRDefault="005739D6">
            <w:pPr>
              <w:jc w:val="right"/>
              <w:rPr>
                <w:rFonts w:cs="Arial"/>
                <w:sz w:val="18"/>
                <w:szCs w:val="18"/>
              </w:rPr>
            </w:pPr>
            <w:r>
              <w:rPr>
                <w:rFonts w:cs="Arial"/>
                <w:sz w:val="18"/>
                <w:szCs w:val="18"/>
              </w:rPr>
              <w:t>98</w:t>
            </w:r>
          </w:p>
        </w:tc>
        <w:tc>
          <w:tcPr>
            <w:tcW w:w="1350" w:type="dxa"/>
            <w:gridSpan w:val="2"/>
            <w:vAlign w:val="bottom"/>
          </w:tcPr>
          <w:p w14:paraId="1D45C386" w14:textId="77777777" w:rsidR="005739D6" w:rsidRDefault="005739D6">
            <w:pPr>
              <w:jc w:val="right"/>
              <w:rPr>
                <w:rFonts w:cs="Arial"/>
                <w:sz w:val="18"/>
                <w:szCs w:val="18"/>
              </w:rPr>
            </w:pPr>
            <w:r>
              <w:rPr>
                <w:rFonts w:cs="Arial"/>
                <w:sz w:val="18"/>
                <w:szCs w:val="18"/>
              </w:rPr>
              <w:t>27.2%</w:t>
            </w:r>
          </w:p>
        </w:tc>
        <w:tc>
          <w:tcPr>
            <w:tcW w:w="1170" w:type="dxa"/>
            <w:vAlign w:val="bottom"/>
          </w:tcPr>
          <w:p w14:paraId="186ABF61" w14:textId="77777777" w:rsidR="005739D6" w:rsidRDefault="005739D6">
            <w:pPr>
              <w:jc w:val="right"/>
              <w:rPr>
                <w:rFonts w:cs="Arial"/>
                <w:sz w:val="18"/>
                <w:szCs w:val="18"/>
              </w:rPr>
            </w:pPr>
            <w:r>
              <w:rPr>
                <w:rFonts w:cs="Arial"/>
                <w:sz w:val="18"/>
                <w:szCs w:val="18"/>
              </w:rPr>
              <w:t>260</w:t>
            </w:r>
          </w:p>
        </w:tc>
        <w:tc>
          <w:tcPr>
            <w:tcW w:w="1265" w:type="dxa"/>
            <w:tcBorders>
              <w:right w:val="double" w:sz="4" w:space="0" w:color="auto"/>
            </w:tcBorders>
            <w:vAlign w:val="bottom"/>
          </w:tcPr>
          <w:p w14:paraId="523C9B98" w14:textId="77777777" w:rsidR="005739D6" w:rsidRDefault="005739D6">
            <w:pPr>
              <w:jc w:val="right"/>
              <w:rPr>
                <w:rFonts w:cs="Arial"/>
                <w:sz w:val="18"/>
                <w:szCs w:val="18"/>
              </w:rPr>
            </w:pPr>
            <w:r>
              <w:rPr>
                <w:rFonts w:cs="Arial"/>
                <w:sz w:val="18"/>
                <w:szCs w:val="18"/>
              </w:rPr>
              <w:t>22.1%</w:t>
            </w:r>
          </w:p>
        </w:tc>
        <w:tc>
          <w:tcPr>
            <w:tcW w:w="1265" w:type="dxa"/>
            <w:gridSpan w:val="2"/>
            <w:tcBorders>
              <w:left w:val="double" w:sz="4" w:space="0" w:color="auto"/>
            </w:tcBorders>
            <w:vAlign w:val="bottom"/>
          </w:tcPr>
          <w:p w14:paraId="7A29E843" w14:textId="77777777" w:rsidR="005739D6" w:rsidRDefault="005739D6">
            <w:pPr>
              <w:jc w:val="right"/>
              <w:rPr>
                <w:rFonts w:cs="Arial"/>
                <w:sz w:val="18"/>
                <w:szCs w:val="18"/>
              </w:rPr>
            </w:pPr>
            <w:r>
              <w:rPr>
                <w:rFonts w:cs="Arial"/>
                <w:sz w:val="18"/>
                <w:szCs w:val="18"/>
              </w:rPr>
              <w:t>358</w:t>
            </w:r>
          </w:p>
        </w:tc>
        <w:tc>
          <w:tcPr>
            <w:tcW w:w="1272" w:type="dxa"/>
            <w:tcBorders>
              <w:right w:val="nil"/>
            </w:tcBorders>
            <w:vAlign w:val="bottom"/>
          </w:tcPr>
          <w:p w14:paraId="34C04E92" w14:textId="77777777" w:rsidR="005739D6" w:rsidRDefault="005739D6">
            <w:pPr>
              <w:jc w:val="right"/>
              <w:rPr>
                <w:rFonts w:cs="Arial"/>
                <w:sz w:val="18"/>
                <w:szCs w:val="18"/>
              </w:rPr>
            </w:pPr>
            <w:r>
              <w:rPr>
                <w:rFonts w:cs="Arial"/>
                <w:sz w:val="18"/>
                <w:szCs w:val="18"/>
              </w:rPr>
              <w:t>23.3%</w:t>
            </w:r>
          </w:p>
        </w:tc>
      </w:tr>
      <w:tr w:rsidR="005739D6" w:rsidRPr="00262048" w14:paraId="4C7AA0F2" w14:textId="77777777" w:rsidTr="00321380">
        <w:tc>
          <w:tcPr>
            <w:tcW w:w="2502" w:type="dxa"/>
            <w:tcBorders>
              <w:left w:val="nil"/>
              <w:bottom w:val="nil"/>
            </w:tcBorders>
          </w:tcPr>
          <w:p w14:paraId="35ECCE8C" w14:textId="77777777" w:rsidR="005739D6" w:rsidRPr="00BE2F27" w:rsidRDefault="005739D6"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Unknown</w:t>
            </w:r>
          </w:p>
        </w:tc>
        <w:tc>
          <w:tcPr>
            <w:tcW w:w="1080" w:type="dxa"/>
            <w:tcBorders>
              <w:bottom w:val="nil"/>
            </w:tcBorders>
            <w:vAlign w:val="bottom"/>
          </w:tcPr>
          <w:p w14:paraId="58BCA959" w14:textId="77777777" w:rsidR="005739D6" w:rsidRDefault="005739D6">
            <w:pPr>
              <w:jc w:val="right"/>
              <w:rPr>
                <w:rFonts w:cs="Arial"/>
                <w:sz w:val="18"/>
                <w:szCs w:val="18"/>
              </w:rPr>
            </w:pPr>
            <w:r>
              <w:rPr>
                <w:rFonts w:cs="Arial"/>
                <w:sz w:val="18"/>
                <w:szCs w:val="18"/>
              </w:rPr>
              <w:t>10</w:t>
            </w:r>
          </w:p>
        </w:tc>
        <w:tc>
          <w:tcPr>
            <w:tcW w:w="1350" w:type="dxa"/>
            <w:gridSpan w:val="2"/>
            <w:tcBorders>
              <w:bottom w:val="nil"/>
            </w:tcBorders>
            <w:vAlign w:val="bottom"/>
          </w:tcPr>
          <w:p w14:paraId="58B9A907" w14:textId="77777777" w:rsidR="005739D6" w:rsidRDefault="005739D6">
            <w:pPr>
              <w:jc w:val="right"/>
              <w:rPr>
                <w:rFonts w:cs="Arial"/>
                <w:sz w:val="18"/>
                <w:szCs w:val="18"/>
              </w:rPr>
            </w:pPr>
            <w:r>
              <w:rPr>
                <w:rFonts w:cs="Arial"/>
                <w:sz w:val="18"/>
                <w:szCs w:val="18"/>
              </w:rPr>
              <w:t>2.8%</w:t>
            </w:r>
          </w:p>
        </w:tc>
        <w:tc>
          <w:tcPr>
            <w:tcW w:w="1170" w:type="dxa"/>
            <w:tcBorders>
              <w:bottom w:val="nil"/>
            </w:tcBorders>
            <w:vAlign w:val="bottom"/>
          </w:tcPr>
          <w:p w14:paraId="65964862" w14:textId="77777777" w:rsidR="005739D6" w:rsidRDefault="005739D6">
            <w:pPr>
              <w:jc w:val="right"/>
              <w:rPr>
                <w:rFonts w:cs="Arial"/>
                <w:sz w:val="18"/>
                <w:szCs w:val="18"/>
              </w:rPr>
            </w:pPr>
            <w:r>
              <w:rPr>
                <w:rFonts w:cs="Arial"/>
                <w:sz w:val="18"/>
                <w:szCs w:val="18"/>
              </w:rPr>
              <w:t>39</w:t>
            </w:r>
          </w:p>
        </w:tc>
        <w:tc>
          <w:tcPr>
            <w:tcW w:w="1265" w:type="dxa"/>
            <w:tcBorders>
              <w:bottom w:val="nil"/>
              <w:right w:val="double" w:sz="4" w:space="0" w:color="auto"/>
            </w:tcBorders>
            <w:vAlign w:val="bottom"/>
          </w:tcPr>
          <w:p w14:paraId="5163C572" w14:textId="77777777" w:rsidR="005739D6" w:rsidRDefault="005739D6">
            <w:pPr>
              <w:jc w:val="right"/>
              <w:rPr>
                <w:rFonts w:cs="Arial"/>
                <w:sz w:val="18"/>
                <w:szCs w:val="18"/>
              </w:rPr>
            </w:pPr>
            <w:r>
              <w:rPr>
                <w:rFonts w:cs="Arial"/>
                <w:sz w:val="18"/>
                <w:szCs w:val="18"/>
              </w:rPr>
              <w:t>3.3%</w:t>
            </w:r>
          </w:p>
        </w:tc>
        <w:tc>
          <w:tcPr>
            <w:tcW w:w="1265" w:type="dxa"/>
            <w:gridSpan w:val="2"/>
            <w:tcBorders>
              <w:left w:val="double" w:sz="4" w:space="0" w:color="auto"/>
              <w:bottom w:val="nil"/>
            </w:tcBorders>
            <w:vAlign w:val="bottom"/>
          </w:tcPr>
          <w:p w14:paraId="7B9A8B30" w14:textId="77777777" w:rsidR="005739D6" w:rsidRDefault="005739D6">
            <w:pPr>
              <w:jc w:val="right"/>
              <w:rPr>
                <w:rFonts w:cs="Arial"/>
                <w:sz w:val="18"/>
                <w:szCs w:val="18"/>
              </w:rPr>
            </w:pPr>
            <w:r>
              <w:rPr>
                <w:rFonts w:cs="Arial"/>
                <w:sz w:val="18"/>
                <w:szCs w:val="18"/>
              </w:rPr>
              <w:t>49</w:t>
            </w:r>
          </w:p>
        </w:tc>
        <w:tc>
          <w:tcPr>
            <w:tcW w:w="1272" w:type="dxa"/>
            <w:tcBorders>
              <w:right w:val="nil"/>
            </w:tcBorders>
            <w:vAlign w:val="bottom"/>
          </w:tcPr>
          <w:p w14:paraId="72DABC67" w14:textId="77777777" w:rsidR="005739D6" w:rsidRDefault="005739D6">
            <w:pPr>
              <w:jc w:val="right"/>
              <w:rPr>
                <w:rFonts w:cs="Arial"/>
                <w:sz w:val="18"/>
                <w:szCs w:val="18"/>
              </w:rPr>
            </w:pPr>
            <w:r>
              <w:rPr>
                <w:rFonts w:cs="Arial"/>
                <w:sz w:val="18"/>
                <w:szCs w:val="18"/>
              </w:rPr>
              <w:t>3.2%</w:t>
            </w:r>
          </w:p>
        </w:tc>
      </w:tr>
      <w:tr w:rsidR="003A76F1" w:rsidRPr="00262048" w14:paraId="5FAFE9FA" w14:textId="77777777" w:rsidTr="00321380">
        <w:tc>
          <w:tcPr>
            <w:tcW w:w="2502" w:type="dxa"/>
            <w:tcBorders>
              <w:left w:val="nil"/>
              <w:right w:val="nil"/>
            </w:tcBorders>
          </w:tcPr>
          <w:p w14:paraId="177D428D" w14:textId="77777777" w:rsidR="003A76F1" w:rsidRPr="00BE2F27" w:rsidRDefault="003A76F1" w:rsidP="00FD6EB2">
            <w:pPr>
              <w:spacing w:before="20" w:after="20"/>
              <w:rPr>
                <w:rFonts w:cs="Arial"/>
                <w:b/>
                <w:sz w:val="18"/>
              </w:rPr>
            </w:pPr>
            <w:r w:rsidRPr="00BE2F27">
              <w:rPr>
                <w:rFonts w:cs="Arial"/>
                <w:b/>
                <w:sz w:val="18"/>
              </w:rPr>
              <w:t>Parity</w:t>
            </w:r>
            <w:r w:rsidRPr="00BE2F27">
              <w:rPr>
                <w:rFonts w:cs="Arial"/>
                <w:b/>
                <w:sz w:val="18"/>
                <w:vertAlign w:val="superscript"/>
              </w:rPr>
              <w:t>5</w:t>
            </w:r>
          </w:p>
        </w:tc>
        <w:tc>
          <w:tcPr>
            <w:tcW w:w="1080" w:type="dxa"/>
            <w:tcBorders>
              <w:left w:val="nil"/>
              <w:right w:val="nil"/>
            </w:tcBorders>
            <w:vAlign w:val="bottom"/>
          </w:tcPr>
          <w:p w14:paraId="3B6EDE82" w14:textId="77777777" w:rsidR="003A76F1" w:rsidRDefault="003A76F1">
            <w:pPr>
              <w:rPr>
                <w:rFonts w:cs="Arial"/>
                <w:sz w:val="18"/>
                <w:szCs w:val="18"/>
              </w:rPr>
            </w:pPr>
          </w:p>
        </w:tc>
        <w:tc>
          <w:tcPr>
            <w:tcW w:w="1350" w:type="dxa"/>
            <w:gridSpan w:val="2"/>
            <w:tcBorders>
              <w:left w:val="nil"/>
              <w:right w:val="nil"/>
            </w:tcBorders>
            <w:vAlign w:val="bottom"/>
          </w:tcPr>
          <w:p w14:paraId="275AFF6A" w14:textId="77777777" w:rsidR="003A76F1" w:rsidRDefault="003A76F1">
            <w:pPr>
              <w:rPr>
                <w:rFonts w:cs="Arial"/>
                <w:sz w:val="18"/>
                <w:szCs w:val="18"/>
              </w:rPr>
            </w:pPr>
          </w:p>
        </w:tc>
        <w:tc>
          <w:tcPr>
            <w:tcW w:w="1170" w:type="dxa"/>
            <w:tcBorders>
              <w:left w:val="nil"/>
              <w:right w:val="nil"/>
            </w:tcBorders>
            <w:vAlign w:val="bottom"/>
          </w:tcPr>
          <w:p w14:paraId="69054558" w14:textId="77777777" w:rsidR="003A76F1" w:rsidRDefault="003A76F1">
            <w:pPr>
              <w:rPr>
                <w:rFonts w:cs="Arial"/>
                <w:sz w:val="18"/>
                <w:szCs w:val="18"/>
              </w:rPr>
            </w:pPr>
          </w:p>
        </w:tc>
        <w:tc>
          <w:tcPr>
            <w:tcW w:w="2530" w:type="dxa"/>
            <w:gridSpan w:val="3"/>
            <w:tcBorders>
              <w:left w:val="nil"/>
              <w:right w:val="nil"/>
            </w:tcBorders>
            <w:vAlign w:val="bottom"/>
          </w:tcPr>
          <w:p w14:paraId="0A4237E2" w14:textId="77777777" w:rsidR="003A76F1" w:rsidRDefault="003A76F1">
            <w:pPr>
              <w:rPr>
                <w:rFonts w:cs="Arial"/>
                <w:sz w:val="18"/>
                <w:szCs w:val="18"/>
              </w:rPr>
            </w:pPr>
          </w:p>
        </w:tc>
        <w:tc>
          <w:tcPr>
            <w:tcW w:w="1272" w:type="dxa"/>
            <w:tcBorders>
              <w:left w:val="nil"/>
              <w:right w:val="nil"/>
            </w:tcBorders>
            <w:vAlign w:val="bottom"/>
          </w:tcPr>
          <w:p w14:paraId="296696B2" w14:textId="77777777" w:rsidR="003A76F1" w:rsidRDefault="003A76F1">
            <w:pPr>
              <w:rPr>
                <w:rFonts w:cs="Arial"/>
                <w:sz w:val="18"/>
                <w:szCs w:val="18"/>
              </w:rPr>
            </w:pPr>
          </w:p>
        </w:tc>
      </w:tr>
      <w:tr w:rsidR="005739D6" w:rsidRPr="00262048" w14:paraId="6DEC9082" w14:textId="77777777" w:rsidTr="00321380">
        <w:tc>
          <w:tcPr>
            <w:tcW w:w="2502" w:type="dxa"/>
            <w:tcBorders>
              <w:left w:val="nil"/>
            </w:tcBorders>
          </w:tcPr>
          <w:p w14:paraId="7AB00850" w14:textId="77777777" w:rsidR="005739D6" w:rsidRPr="00BE2F27" w:rsidRDefault="005739D6" w:rsidP="00FD6EB2">
            <w:pPr>
              <w:spacing w:before="20" w:after="20"/>
              <w:jc w:val="center"/>
              <w:rPr>
                <w:rFonts w:cs="Arial"/>
                <w:sz w:val="18"/>
              </w:rPr>
            </w:pPr>
            <w:r w:rsidRPr="00BE2F27">
              <w:rPr>
                <w:rFonts w:cs="Arial"/>
                <w:sz w:val="18"/>
              </w:rPr>
              <w:t>1</w:t>
            </w:r>
          </w:p>
        </w:tc>
        <w:tc>
          <w:tcPr>
            <w:tcW w:w="1080" w:type="dxa"/>
            <w:vAlign w:val="bottom"/>
          </w:tcPr>
          <w:p w14:paraId="4E3BE5DD" w14:textId="77777777" w:rsidR="005739D6" w:rsidRDefault="005739D6">
            <w:pPr>
              <w:jc w:val="right"/>
              <w:rPr>
                <w:rFonts w:cs="Arial"/>
                <w:sz w:val="18"/>
                <w:szCs w:val="18"/>
              </w:rPr>
            </w:pPr>
            <w:r>
              <w:rPr>
                <w:rFonts w:cs="Arial"/>
                <w:sz w:val="18"/>
                <w:szCs w:val="18"/>
              </w:rPr>
              <w:t>346</w:t>
            </w:r>
          </w:p>
        </w:tc>
        <w:tc>
          <w:tcPr>
            <w:tcW w:w="1350" w:type="dxa"/>
            <w:gridSpan w:val="2"/>
            <w:vAlign w:val="bottom"/>
          </w:tcPr>
          <w:p w14:paraId="6AEE326A" w14:textId="77777777" w:rsidR="005739D6" w:rsidRDefault="005739D6">
            <w:pPr>
              <w:jc w:val="right"/>
              <w:rPr>
                <w:rFonts w:cs="Arial"/>
                <w:sz w:val="18"/>
                <w:szCs w:val="18"/>
              </w:rPr>
            </w:pPr>
            <w:r>
              <w:rPr>
                <w:rFonts w:cs="Arial"/>
                <w:sz w:val="18"/>
                <w:szCs w:val="18"/>
              </w:rPr>
              <w:t>96.1%</w:t>
            </w:r>
          </w:p>
        </w:tc>
        <w:tc>
          <w:tcPr>
            <w:tcW w:w="1170" w:type="dxa"/>
            <w:vAlign w:val="bottom"/>
          </w:tcPr>
          <w:p w14:paraId="4F10F243" w14:textId="77777777" w:rsidR="005739D6" w:rsidRDefault="005739D6">
            <w:pPr>
              <w:jc w:val="right"/>
              <w:rPr>
                <w:rFonts w:cs="Arial"/>
                <w:sz w:val="18"/>
                <w:szCs w:val="18"/>
              </w:rPr>
            </w:pPr>
            <w:r>
              <w:rPr>
                <w:rFonts w:cs="Arial"/>
                <w:sz w:val="18"/>
                <w:szCs w:val="18"/>
              </w:rPr>
              <w:t>1</w:t>
            </w:r>
            <w:r w:rsidR="00823C6E">
              <w:rPr>
                <w:rFonts w:cs="Arial"/>
                <w:sz w:val="18"/>
                <w:szCs w:val="18"/>
              </w:rPr>
              <w:t>,</w:t>
            </w:r>
            <w:r>
              <w:rPr>
                <w:rFonts w:cs="Arial"/>
                <w:sz w:val="18"/>
                <w:szCs w:val="18"/>
              </w:rPr>
              <w:t>008</w:t>
            </w:r>
          </w:p>
        </w:tc>
        <w:tc>
          <w:tcPr>
            <w:tcW w:w="1265" w:type="dxa"/>
            <w:tcBorders>
              <w:right w:val="double" w:sz="4" w:space="0" w:color="auto"/>
            </w:tcBorders>
            <w:vAlign w:val="bottom"/>
          </w:tcPr>
          <w:p w14:paraId="582AC197" w14:textId="77777777" w:rsidR="005739D6" w:rsidRDefault="005739D6">
            <w:pPr>
              <w:jc w:val="right"/>
              <w:rPr>
                <w:rFonts w:cs="Arial"/>
                <w:sz w:val="18"/>
                <w:szCs w:val="18"/>
              </w:rPr>
            </w:pPr>
            <w:r>
              <w:rPr>
                <w:rFonts w:cs="Arial"/>
                <w:sz w:val="18"/>
                <w:szCs w:val="18"/>
              </w:rPr>
              <w:t>85.6%</w:t>
            </w:r>
          </w:p>
        </w:tc>
        <w:tc>
          <w:tcPr>
            <w:tcW w:w="1265" w:type="dxa"/>
            <w:gridSpan w:val="2"/>
            <w:tcBorders>
              <w:left w:val="double" w:sz="4" w:space="0" w:color="auto"/>
            </w:tcBorders>
            <w:vAlign w:val="bottom"/>
          </w:tcPr>
          <w:p w14:paraId="7B51A21B" w14:textId="77777777" w:rsidR="005739D6" w:rsidRPr="00677016" w:rsidRDefault="005739D6">
            <w:pPr>
              <w:jc w:val="right"/>
              <w:rPr>
                <w:rFonts w:cs="Arial"/>
                <w:sz w:val="18"/>
                <w:szCs w:val="18"/>
              </w:rPr>
            </w:pPr>
            <w:r w:rsidRPr="00677016">
              <w:rPr>
                <w:rFonts w:cs="Arial"/>
                <w:sz w:val="18"/>
                <w:szCs w:val="18"/>
              </w:rPr>
              <w:t>1</w:t>
            </w:r>
            <w:r w:rsidR="00677016" w:rsidRPr="00677016">
              <w:rPr>
                <w:rFonts w:cs="Arial"/>
                <w:sz w:val="18"/>
                <w:szCs w:val="18"/>
              </w:rPr>
              <w:t>,</w:t>
            </w:r>
            <w:r w:rsidRPr="00677016">
              <w:rPr>
                <w:rFonts w:cs="Arial"/>
                <w:sz w:val="18"/>
                <w:szCs w:val="18"/>
              </w:rPr>
              <w:t>354</w:t>
            </w:r>
          </w:p>
        </w:tc>
        <w:tc>
          <w:tcPr>
            <w:tcW w:w="1272" w:type="dxa"/>
            <w:tcBorders>
              <w:right w:val="nil"/>
            </w:tcBorders>
            <w:vAlign w:val="bottom"/>
          </w:tcPr>
          <w:p w14:paraId="05C4E75D" w14:textId="77777777" w:rsidR="005739D6" w:rsidRDefault="005739D6">
            <w:pPr>
              <w:jc w:val="right"/>
              <w:rPr>
                <w:rFonts w:cs="Arial"/>
                <w:sz w:val="18"/>
                <w:szCs w:val="18"/>
              </w:rPr>
            </w:pPr>
            <w:r>
              <w:rPr>
                <w:rFonts w:cs="Arial"/>
                <w:sz w:val="18"/>
                <w:szCs w:val="18"/>
              </w:rPr>
              <w:t>88.0%</w:t>
            </w:r>
          </w:p>
        </w:tc>
      </w:tr>
      <w:tr w:rsidR="005739D6" w:rsidRPr="00262048" w14:paraId="1506B280" w14:textId="77777777" w:rsidTr="003A76F1">
        <w:tc>
          <w:tcPr>
            <w:tcW w:w="2502" w:type="dxa"/>
            <w:tcBorders>
              <w:left w:val="nil"/>
            </w:tcBorders>
          </w:tcPr>
          <w:p w14:paraId="2770AE22" w14:textId="77777777" w:rsidR="005739D6" w:rsidRPr="00BE2F27" w:rsidRDefault="005739D6" w:rsidP="00FD6EB2">
            <w:pPr>
              <w:spacing w:before="20" w:after="20"/>
              <w:jc w:val="center"/>
              <w:rPr>
                <w:rFonts w:cs="Arial"/>
                <w:sz w:val="18"/>
              </w:rPr>
            </w:pPr>
            <w:r w:rsidRPr="00BE2F27">
              <w:rPr>
                <w:rFonts w:cs="Arial"/>
                <w:sz w:val="18"/>
              </w:rPr>
              <w:t>2</w:t>
            </w:r>
          </w:p>
        </w:tc>
        <w:tc>
          <w:tcPr>
            <w:tcW w:w="1080" w:type="dxa"/>
            <w:vAlign w:val="bottom"/>
          </w:tcPr>
          <w:p w14:paraId="28D51F33" w14:textId="77777777" w:rsidR="005739D6" w:rsidRDefault="005739D6">
            <w:pPr>
              <w:jc w:val="right"/>
              <w:rPr>
                <w:rFonts w:cs="Arial"/>
                <w:sz w:val="18"/>
                <w:szCs w:val="18"/>
              </w:rPr>
            </w:pPr>
            <w:r>
              <w:rPr>
                <w:rFonts w:cs="Arial"/>
                <w:sz w:val="18"/>
                <w:szCs w:val="18"/>
              </w:rPr>
              <w:t>13</w:t>
            </w:r>
          </w:p>
        </w:tc>
        <w:tc>
          <w:tcPr>
            <w:tcW w:w="1350" w:type="dxa"/>
            <w:gridSpan w:val="2"/>
            <w:vAlign w:val="bottom"/>
          </w:tcPr>
          <w:p w14:paraId="131AC0FF" w14:textId="77777777" w:rsidR="005739D6" w:rsidRDefault="005739D6">
            <w:pPr>
              <w:jc w:val="right"/>
              <w:rPr>
                <w:rFonts w:cs="Arial"/>
                <w:sz w:val="18"/>
                <w:szCs w:val="18"/>
              </w:rPr>
            </w:pPr>
            <w:r>
              <w:rPr>
                <w:rFonts w:cs="Arial"/>
                <w:sz w:val="18"/>
                <w:szCs w:val="18"/>
              </w:rPr>
              <w:t>3.6%</w:t>
            </w:r>
          </w:p>
        </w:tc>
        <w:tc>
          <w:tcPr>
            <w:tcW w:w="1170" w:type="dxa"/>
            <w:vAlign w:val="bottom"/>
          </w:tcPr>
          <w:p w14:paraId="046AA579" w14:textId="77777777" w:rsidR="005739D6" w:rsidRDefault="005739D6">
            <w:pPr>
              <w:jc w:val="right"/>
              <w:rPr>
                <w:rFonts w:cs="Arial"/>
                <w:sz w:val="18"/>
                <w:szCs w:val="18"/>
              </w:rPr>
            </w:pPr>
            <w:r>
              <w:rPr>
                <w:rFonts w:cs="Arial"/>
                <w:sz w:val="18"/>
                <w:szCs w:val="18"/>
              </w:rPr>
              <w:t>152</w:t>
            </w:r>
          </w:p>
        </w:tc>
        <w:tc>
          <w:tcPr>
            <w:tcW w:w="1265" w:type="dxa"/>
            <w:tcBorders>
              <w:right w:val="double" w:sz="4" w:space="0" w:color="auto"/>
            </w:tcBorders>
            <w:vAlign w:val="bottom"/>
          </w:tcPr>
          <w:p w14:paraId="0A5AB43B" w14:textId="77777777" w:rsidR="005739D6" w:rsidRDefault="005739D6">
            <w:pPr>
              <w:jc w:val="right"/>
              <w:rPr>
                <w:rFonts w:cs="Arial"/>
                <w:sz w:val="18"/>
                <w:szCs w:val="18"/>
              </w:rPr>
            </w:pPr>
            <w:r>
              <w:rPr>
                <w:rFonts w:cs="Arial"/>
                <w:sz w:val="18"/>
                <w:szCs w:val="18"/>
              </w:rPr>
              <w:t>12.9%</w:t>
            </w:r>
          </w:p>
        </w:tc>
        <w:tc>
          <w:tcPr>
            <w:tcW w:w="1265" w:type="dxa"/>
            <w:gridSpan w:val="2"/>
            <w:tcBorders>
              <w:left w:val="double" w:sz="4" w:space="0" w:color="auto"/>
            </w:tcBorders>
            <w:vAlign w:val="bottom"/>
          </w:tcPr>
          <w:p w14:paraId="54C0E16C" w14:textId="77777777" w:rsidR="005739D6" w:rsidRPr="00677016" w:rsidRDefault="005739D6">
            <w:pPr>
              <w:jc w:val="right"/>
              <w:rPr>
                <w:rFonts w:cs="Arial"/>
                <w:sz w:val="18"/>
                <w:szCs w:val="18"/>
              </w:rPr>
            </w:pPr>
            <w:r w:rsidRPr="00677016">
              <w:rPr>
                <w:rFonts w:cs="Arial"/>
                <w:sz w:val="18"/>
                <w:szCs w:val="18"/>
              </w:rPr>
              <w:t>165</w:t>
            </w:r>
          </w:p>
        </w:tc>
        <w:tc>
          <w:tcPr>
            <w:tcW w:w="1272" w:type="dxa"/>
            <w:tcBorders>
              <w:right w:val="nil"/>
            </w:tcBorders>
            <w:vAlign w:val="bottom"/>
          </w:tcPr>
          <w:p w14:paraId="0694C999" w14:textId="77777777" w:rsidR="005739D6" w:rsidRDefault="005739D6">
            <w:pPr>
              <w:jc w:val="right"/>
              <w:rPr>
                <w:rFonts w:cs="Arial"/>
                <w:sz w:val="18"/>
                <w:szCs w:val="18"/>
              </w:rPr>
            </w:pPr>
            <w:r>
              <w:rPr>
                <w:rFonts w:cs="Arial"/>
                <w:sz w:val="18"/>
                <w:szCs w:val="18"/>
              </w:rPr>
              <w:t>10.7%</w:t>
            </w:r>
          </w:p>
        </w:tc>
      </w:tr>
      <w:tr w:rsidR="005739D6" w:rsidRPr="00262048" w14:paraId="059860D2" w14:textId="77777777" w:rsidTr="00321380">
        <w:tc>
          <w:tcPr>
            <w:tcW w:w="2502" w:type="dxa"/>
            <w:tcBorders>
              <w:left w:val="nil"/>
              <w:bottom w:val="nil"/>
            </w:tcBorders>
          </w:tcPr>
          <w:p w14:paraId="3CFA89A7" w14:textId="77777777" w:rsidR="005739D6" w:rsidRPr="00BE2F27" w:rsidRDefault="005739D6" w:rsidP="00FD6EB2">
            <w:pPr>
              <w:spacing w:before="20" w:after="20"/>
              <w:jc w:val="center"/>
              <w:rPr>
                <w:rFonts w:cs="Arial"/>
                <w:sz w:val="18"/>
              </w:rPr>
            </w:pPr>
            <w:r w:rsidRPr="00BE2F27">
              <w:rPr>
                <w:rFonts w:cs="Arial"/>
                <w:sz w:val="18"/>
              </w:rPr>
              <w:t xml:space="preserve">  3+</w:t>
            </w:r>
          </w:p>
        </w:tc>
        <w:tc>
          <w:tcPr>
            <w:tcW w:w="1080" w:type="dxa"/>
            <w:tcBorders>
              <w:bottom w:val="nil"/>
            </w:tcBorders>
            <w:vAlign w:val="bottom"/>
          </w:tcPr>
          <w:p w14:paraId="727FAB80" w14:textId="77777777" w:rsidR="005739D6" w:rsidRPr="005739D6" w:rsidRDefault="005739D6" w:rsidP="005739D6">
            <w:pPr>
              <w:jc w:val="right"/>
              <w:rPr>
                <w:rFonts w:cs="Arial"/>
                <w:color w:val="9C0006"/>
                <w:sz w:val="18"/>
                <w:szCs w:val="18"/>
                <w:vertAlign w:val="superscript"/>
              </w:rPr>
            </w:pPr>
            <w:r w:rsidRPr="005739D6">
              <w:rPr>
                <w:rFonts w:cs="Arial"/>
                <w:sz w:val="18"/>
                <w:szCs w:val="18"/>
                <w:vertAlign w:val="superscript"/>
              </w:rPr>
              <w:t>--6</w:t>
            </w:r>
          </w:p>
        </w:tc>
        <w:tc>
          <w:tcPr>
            <w:tcW w:w="1350" w:type="dxa"/>
            <w:gridSpan w:val="2"/>
            <w:tcBorders>
              <w:bottom w:val="nil"/>
            </w:tcBorders>
            <w:vAlign w:val="bottom"/>
          </w:tcPr>
          <w:p w14:paraId="26E3338E" w14:textId="77777777" w:rsidR="005739D6" w:rsidRDefault="005739D6" w:rsidP="005739D6">
            <w:pPr>
              <w:jc w:val="right"/>
              <w:rPr>
                <w:rFonts w:cs="Arial"/>
                <w:sz w:val="18"/>
                <w:szCs w:val="18"/>
              </w:rPr>
            </w:pPr>
            <w:r w:rsidRPr="005739D6">
              <w:rPr>
                <w:rFonts w:cs="Arial"/>
                <w:sz w:val="18"/>
                <w:szCs w:val="18"/>
                <w:vertAlign w:val="superscript"/>
              </w:rPr>
              <w:t>--6</w:t>
            </w:r>
          </w:p>
        </w:tc>
        <w:tc>
          <w:tcPr>
            <w:tcW w:w="1170" w:type="dxa"/>
            <w:tcBorders>
              <w:bottom w:val="nil"/>
            </w:tcBorders>
            <w:vAlign w:val="bottom"/>
          </w:tcPr>
          <w:p w14:paraId="753D9158" w14:textId="77777777" w:rsidR="005739D6" w:rsidRDefault="005739D6">
            <w:pPr>
              <w:jc w:val="right"/>
              <w:rPr>
                <w:rFonts w:cs="Arial"/>
                <w:sz w:val="18"/>
                <w:szCs w:val="18"/>
              </w:rPr>
            </w:pPr>
            <w:r>
              <w:rPr>
                <w:rFonts w:cs="Arial"/>
                <w:sz w:val="18"/>
                <w:szCs w:val="18"/>
              </w:rPr>
              <w:t>18</w:t>
            </w:r>
          </w:p>
        </w:tc>
        <w:tc>
          <w:tcPr>
            <w:tcW w:w="1265" w:type="dxa"/>
            <w:tcBorders>
              <w:bottom w:val="nil"/>
              <w:right w:val="double" w:sz="4" w:space="0" w:color="auto"/>
            </w:tcBorders>
            <w:vAlign w:val="bottom"/>
          </w:tcPr>
          <w:p w14:paraId="55FDD71A" w14:textId="77777777" w:rsidR="005739D6" w:rsidRDefault="005739D6">
            <w:pPr>
              <w:jc w:val="right"/>
              <w:rPr>
                <w:rFonts w:cs="Arial"/>
                <w:sz w:val="18"/>
                <w:szCs w:val="18"/>
              </w:rPr>
            </w:pPr>
            <w:r>
              <w:rPr>
                <w:rFonts w:cs="Arial"/>
                <w:sz w:val="18"/>
                <w:szCs w:val="18"/>
              </w:rPr>
              <w:t>1.5%</w:t>
            </w:r>
          </w:p>
        </w:tc>
        <w:tc>
          <w:tcPr>
            <w:tcW w:w="1265" w:type="dxa"/>
            <w:gridSpan w:val="2"/>
            <w:tcBorders>
              <w:left w:val="double" w:sz="4" w:space="0" w:color="auto"/>
              <w:bottom w:val="nil"/>
            </w:tcBorders>
            <w:vAlign w:val="bottom"/>
          </w:tcPr>
          <w:p w14:paraId="0631DD49" w14:textId="77777777" w:rsidR="005739D6" w:rsidRPr="00677016" w:rsidRDefault="005739D6">
            <w:pPr>
              <w:jc w:val="right"/>
              <w:rPr>
                <w:rFonts w:cs="Arial"/>
                <w:sz w:val="18"/>
                <w:szCs w:val="18"/>
              </w:rPr>
            </w:pPr>
            <w:r w:rsidRPr="00677016">
              <w:rPr>
                <w:rFonts w:cs="Arial"/>
                <w:sz w:val="18"/>
                <w:szCs w:val="18"/>
              </w:rPr>
              <w:t>19</w:t>
            </w:r>
          </w:p>
        </w:tc>
        <w:tc>
          <w:tcPr>
            <w:tcW w:w="1272" w:type="dxa"/>
            <w:tcBorders>
              <w:right w:val="nil"/>
            </w:tcBorders>
            <w:vAlign w:val="bottom"/>
          </w:tcPr>
          <w:p w14:paraId="4202EF05" w14:textId="77777777" w:rsidR="005739D6" w:rsidRDefault="005739D6">
            <w:pPr>
              <w:jc w:val="right"/>
              <w:rPr>
                <w:rFonts w:cs="Arial"/>
                <w:sz w:val="18"/>
                <w:szCs w:val="18"/>
              </w:rPr>
            </w:pPr>
            <w:r>
              <w:rPr>
                <w:rFonts w:cs="Arial"/>
                <w:sz w:val="18"/>
                <w:szCs w:val="18"/>
              </w:rPr>
              <w:t>1.2%</w:t>
            </w:r>
          </w:p>
        </w:tc>
      </w:tr>
      <w:tr w:rsidR="003A76F1" w:rsidRPr="00262048" w14:paraId="2F929F3B" w14:textId="77777777" w:rsidTr="00321380">
        <w:tc>
          <w:tcPr>
            <w:tcW w:w="2502" w:type="dxa"/>
            <w:tcBorders>
              <w:left w:val="nil"/>
              <w:right w:val="nil"/>
            </w:tcBorders>
          </w:tcPr>
          <w:p w14:paraId="41C70F23" w14:textId="77777777" w:rsidR="003A76F1" w:rsidRPr="00BE2F27" w:rsidRDefault="003A76F1" w:rsidP="00FD6EB2">
            <w:pPr>
              <w:spacing w:before="20" w:after="20"/>
              <w:rPr>
                <w:rFonts w:cs="Arial"/>
                <w:b/>
                <w:sz w:val="18"/>
              </w:rPr>
            </w:pPr>
            <w:r w:rsidRPr="00BE2F27">
              <w:rPr>
                <w:rFonts w:cs="Arial"/>
                <w:b/>
                <w:sz w:val="18"/>
              </w:rPr>
              <w:t>Smoking during Pregnancy</w:t>
            </w:r>
          </w:p>
        </w:tc>
        <w:tc>
          <w:tcPr>
            <w:tcW w:w="1080" w:type="dxa"/>
            <w:tcBorders>
              <w:left w:val="nil"/>
              <w:right w:val="nil"/>
            </w:tcBorders>
            <w:vAlign w:val="bottom"/>
          </w:tcPr>
          <w:p w14:paraId="0C9C8A0F" w14:textId="77777777" w:rsidR="003A76F1" w:rsidRDefault="003A76F1">
            <w:pPr>
              <w:rPr>
                <w:rFonts w:cs="Arial"/>
                <w:sz w:val="18"/>
                <w:szCs w:val="18"/>
              </w:rPr>
            </w:pPr>
          </w:p>
        </w:tc>
        <w:tc>
          <w:tcPr>
            <w:tcW w:w="1350" w:type="dxa"/>
            <w:gridSpan w:val="2"/>
            <w:tcBorders>
              <w:left w:val="nil"/>
              <w:right w:val="nil"/>
            </w:tcBorders>
            <w:vAlign w:val="bottom"/>
          </w:tcPr>
          <w:p w14:paraId="6C691AD8" w14:textId="77777777" w:rsidR="003A76F1" w:rsidRDefault="003A76F1">
            <w:pPr>
              <w:rPr>
                <w:rFonts w:cs="Arial"/>
                <w:sz w:val="18"/>
                <w:szCs w:val="18"/>
              </w:rPr>
            </w:pPr>
          </w:p>
        </w:tc>
        <w:tc>
          <w:tcPr>
            <w:tcW w:w="1170" w:type="dxa"/>
            <w:tcBorders>
              <w:left w:val="nil"/>
              <w:right w:val="nil"/>
            </w:tcBorders>
            <w:vAlign w:val="bottom"/>
          </w:tcPr>
          <w:p w14:paraId="1737AF8E" w14:textId="77777777" w:rsidR="003A76F1" w:rsidRDefault="003A76F1">
            <w:pPr>
              <w:rPr>
                <w:rFonts w:cs="Arial"/>
                <w:sz w:val="18"/>
                <w:szCs w:val="18"/>
              </w:rPr>
            </w:pPr>
          </w:p>
        </w:tc>
        <w:tc>
          <w:tcPr>
            <w:tcW w:w="2530" w:type="dxa"/>
            <w:gridSpan w:val="3"/>
            <w:tcBorders>
              <w:left w:val="nil"/>
              <w:right w:val="nil"/>
            </w:tcBorders>
            <w:vAlign w:val="bottom"/>
          </w:tcPr>
          <w:p w14:paraId="4E56A165" w14:textId="77777777" w:rsidR="003A76F1" w:rsidRPr="00677016" w:rsidRDefault="003A76F1">
            <w:pPr>
              <w:rPr>
                <w:rFonts w:cs="Arial"/>
                <w:sz w:val="18"/>
                <w:szCs w:val="18"/>
              </w:rPr>
            </w:pPr>
          </w:p>
        </w:tc>
        <w:tc>
          <w:tcPr>
            <w:tcW w:w="1272" w:type="dxa"/>
            <w:tcBorders>
              <w:left w:val="nil"/>
              <w:right w:val="nil"/>
            </w:tcBorders>
            <w:vAlign w:val="bottom"/>
          </w:tcPr>
          <w:p w14:paraId="6C7A6C1E" w14:textId="77777777" w:rsidR="003A76F1" w:rsidRDefault="003A76F1">
            <w:pPr>
              <w:rPr>
                <w:rFonts w:cs="Arial"/>
                <w:sz w:val="18"/>
                <w:szCs w:val="18"/>
              </w:rPr>
            </w:pPr>
          </w:p>
        </w:tc>
      </w:tr>
      <w:tr w:rsidR="005739D6" w:rsidRPr="00262048" w14:paraId="3D4C1FE8" w14:textId="77777777" w:rsidTr="00321380">
        <w:tc>
          <w:tcPr>
            <w:tcW w:w="2502" w:type="dxa"/>
            <w:tcBorders>
              <w:left w:val="nil"/>
            </w:tcBorders>
          </w:tcPr>
          <w:p w14:paraId="26F3564E" w14:textId="77777777" w:rsidR="005739D6" w:rsidRPr="00BE2F27" w:rsidRDefault="005739D6" w:rsidP="00FD6EB2">
            <w:pPr>
              <w:spacing w:before="20" w:after="20"/>
              <w:jc w:val="center"/>
              <w:rPr>
                <w:rFonts w:cs="Arial"/>
                <w:sz w:val="18"/>
              </w:rPr>
            </w:pPr>
            <w:r w:rsidRPr="00BE2F27">
              <w:rPr>
                <w:rFonts w:cs="Arial"/>
                <w:sz w:val="18"/>
              </w:rPr>
              <w:t>Yes</w:t>
            </w:r>
          </w:p>
        </w:tc>
        <w:tc>
          <w:tcPr>
            <w:tcW w:w="1080" w:type="dxa"/>
            <w:vAlign w:val="bottom"/>
          </w:tcPr>
          <w:p w14:paraId="6042A6D5" w14:textId="77777777" w:rsidR="005739D6" w:rsidRDefault="005739D6">
            <w:pPr>
              <w:jc w:val="right"/>
              <w:rPr>
                <w:rFonts w:cs="Arial"/>
                <w:sz w:val="18"/>
                <w:szCs w:val="18"/>
              </w:rPr>
            </w:pPr>
            <w:r>
              <w:rPr>
                <w:rFonts w:cs="Arial"/>
                <w:sz w:val="18"/>
                <w:szCs w:val="18"/>
              </w:rPr>
              <w:t>6</w:t>
            </w:r>
          </w:p>
        </w:tc>
        <w:tc>
          <w:tcPr>
            <w:tcW w:w="1350" w:type="dxa"/>
            <w:gridSpan w:val="2"/>
            <w:vAlign w:val="bottom"/>
          </w:tcPr>
          <w:p w14:paraId="78071191" w14:textId="77777777" w:rsidR="005739D6" w:rsidRDefault="005739D6">
            <w:pPr>
              <w:jc w:val="right"/>
              <w:rPr>
                <w:rFonts w:cs="Arial"/>
                <w:sz w:val="18"/>
                <w:szCs w:val="18"/>
              </w:rPr>
            </w:pPr>
            <w:r>
              <w:rPr>
                <w:rFonts w:cs="Arial"/>
                <w:sz w:val="18"/>
                <w:szCs w:val="18"/>
              </w:rPr>
              <w:t>1.7%</w:t>
            </w:r>
          </w:p>
        </w:tc>
        <w:tc>
          <w:tcPr>
            <w:tcW w:w="1170" w:type="dxa"/>
            <w:vAlign w:val="bottom"/>
          </w:tcPr>
          <w:p w14:paraId="4239DFDC" w14:textId="77777777" w:rsidR="005739D6" w:rsidRDefault="005739D6">
            <w:pPr>
              <w:jc w:val="right"/>
              <w:rPr>
                <w:rFonts w:cs="Arial"/>
                <w:sz w:val="18"/>
                <w:szCs w:val="18"/>
              </w:rPr>
            </w:pPr>
            <w:r>
              <w:rPr>
                <w:rFonts w:cs="Arial"/>
                <w:sz w:val="18"/>
                <w:szCs w:val="18"/>
              </w:rPr>
              <w:t>55</w:t>
            </w:r>
          </w:p>
        </w:tc>
        <w:tc>
          <w:tcPr>
            <w:tcW w:w="1265" w:type="dxa"/>
            <w:tcBorders>
              <w:right w:val="double" w:sz="4" w:space="0" w:color="auto"/>
            </w:tcBorders>
            <w:vAlign w:val="bottom"/>
          </w:tcPr>
          <w:p w14:paraId="414DE240" w14:textId="77777777" w:rsidR="005739D6" w:rsidRDefault="005739D6">
            <w:pPr>
              <w:jc w:val="right"/>
              <w:rPr>
                <w:rFonts w:cs="Arial"/>
                <w:sz w:val="18"/>
                <w:szCs w:val="18"/>
              </w:rPr>
            </w:pPr>
            <w:r>
              <w:rPr>
                <w:rFonts w:cs="Arial"/>
                <w:sz w:val="18"/>
                <w:szCs w:val="18"/>
              </w:rPr>
              <w:t>4.9%</w:t>
            </w:r>
          </w:p>
        </w:tc>
        <w:tc>
          <w:tcPr>
            <w:tcW w:w="1265" w:type="dxa"/>
            <w:gridSpan w:val="2"/>
            <w:tcBorders>
              <w:left w:val="double" w:sz="4" w:space="0" w:color="auto"/>
            </w:tcBorders>
            <w:vAlign w:val="bottom"/>
          </w:tcPr>
          <w:p w14:paraId="63ED773B" w14:textId="77777777" w:rsidR="005739D6" w:rsidRPr="00677016" w:rsidRDefault="005739D6">
            <w:pPr>
              <w:jc w:val="right"/>
              <w:rPr>
                <w:rFonts w:cs="Arial"/>
                <w:sz w:val="18"/>
                <w:szCs w:val="18"/>
              </w:rPr>
            </w:pPr>
            <w:r w:rsidRPr="00677016">
              <w:rPr>
                <w:rFonts w:cs="Arial"/>
                <w:sz w:val="18"/>
                <w:szCs w:val="18"/>
              </w:rPr>
              <w:t>61</w:t>
            </w:r>
          </w:p>
        </w:tc>
        <w:tc>
          <w:tcPr>
            <w:tcW w:w="1272" w:type="dxa"/>
            <w:tcBorders>
              <w:right w:val="nil"/>
            </w:tcBorders>
            <w:vAlign w:val="bottom"/>
          </w:tcPr>
          <w:p w14:paraId="2804054D" w14:textId="77777777" w:rsidR="005739D6" w:rsidRDefault="005739D6">
            <w:pPr>
              <w:jc w:val="right"/>
              <w:rPr>
                <w:rFonts w:cs="Arial"/>
                <w:sz w:val="18"/>
                <w:szCs w:val="18"/>
              </w:rPr>
            </w:pPr>
            <w:r>
              <w:rPr>
                <w:rFonts w:cs="Arial"/>
                <w:sz w:val="18"/>
                <w:szCs w:val="18"/>
              </w:rPr>
              <w:t>4.2%</w:t>
            </w:r>
          </w:p>
        </w:tc>
      </w:tr>
      <w:tr w:rsidR="005739D6" w:rsidRPr="00262048" w14:paraId="3B1D37E4" w14:textId="77777777" w:rsidTr="00321380">
        <w:tc>
          <w:tcPr>
            <w:tcW w:w="2502" w:type="dxa"/>
            <w:tcBorders>
              <w:left w:val="nil"/>
            </w:tcBorders>
          </w:tcPr>
          <w:p w14:paraId="2C70E551" w14:textId="77777777" w:rsidR="005739D6" w:rsidRPr="00BE2F27" w:rsidRDefault="005739D6" w:rsidP="00FD6EB2">
            <w:pPr>
              <w:spacing w:before="20" w:after="20"/>
              <w:jc w:val="center"/>
              <w:rPr>
                <w:rFonts w:cs="Arial"/>
                <w:sz w:val="18"/>
              </w:rPr>
            </w:pPr>
            <w:r w:rsidRPr="00BE2F27">
              <w:rPr>
                <w:rFonts w:cs="Arial"/>
                <w:sz w:val="18"/>
              </w:rPr>
              <w:t>No</w:t>
            </w:r>
          </w:p>
        </w:tc>
        <w:tc>
          <w:tcPr>
            <w:tcW w:w="1080" w:type="dxa"/>
            <w:vAlign w:val="bottom"/>
          </w:tcPr>
          <w:p w14:paraId="021A2CB2" w14:textId="77777777" w:rsidR="005739D6" w:rsidRDefault="005739D6">
            <w:pPr>
              <w:jc w:val="right"/>
              <w:rPr>
                <w:rFonts w:cs="Arial"/>
                <w:sz w:val="18"/>
                <w:szCs w:val="18"/>
              </w:rPr>
            </w:pPr>
            <w:r>
              <w:rPr>
                <w:rFonts w:cs="Arial"/>
                <w:sz w:val="18"/>
                <w:szCs w:val="18"/>
              </w:rPr>
              <w:t>341</w:t>
            </w:r>
          </w:p>
        </w:tc>
        <w:tc>
          <w:tcPr>
            <w:tcW w:w="1350" w:type="dxa"/>
            <w:gridSpan w:val="2"/>
            <w:vAlign w:val="bottom"/>
          </w:tcPr>
          <w:p w14:paraId="41315B17" w14:textId="77777777" w:rsidR="005739D6" w:rsidRDefault="005739D6">
            <w:pPr>
              <w:jc w:val="right"/>
              <w:rPr>
                <w:rFonts w:cs="Arial"/>
                <w:sz w:val="18"/>
                <w:szCs w:val="18"/>
              </w:rPr>
            </w:pPr>
            <w:r>
              <w:rPr>
                <w:rFonts w:cs="Arial"/>
                <w:sz w:val="18"/>
                <w:szCs w:val="18"/>
              </w:rPr>
              <w:t>98.3%</w:t>
            </w:r>
          </w:p>
        </w:tc>
        <w:tc>
          <w:tcPr>
            <w:tcW w:w="1170" w:type="dxa"/>
            <w:vAlign w:val="bottom"/>
          </w:tcPr>
          <w:p w14:paraId="1D806491" w14:textId="77777777" w:rsidR="005739D6" w:rsidRDefault="005739D6">
            <w:pPr>
              <w:jc w:val="right"/>
              <w:rPr>
                <w:rFonts w:cs="Arial"/>
                <w:sz w:val="18"/>
                <w:szCs w:val="18"/>
              </w:rPr>
            </w:pPr>
            <w:r>
              <w:rPr>
                <w:rFonts w:cs="Arial"/>
                <w:sz w:val="18"/>
                <w:szCs w:val="18"/>
              </w:rPr>
              <w:t>1061</w:t>
            </w:r>
          </w:p>
        </w:tc>
        <w:tc>
          <w:tcPr>
            <w:tcW w:w="1265" w:type="dxa"/>
            <w:tcBorders>
              <w:right w:val="double" w:sz="4" w:space="0" w:color="auto"/>
            </w:tcBorders>
            <w:vAlign w:val="bottom"/>
          </w:tcPr>
          <w:p w14:paraId="619EC5AC" w14:textId="77777777" w:rsidR="005739D6" w:rsidRDefault="005739D6">
            <w:pPr>
              <w:jc w:val="right"/>
              <w:rPr>
                <w:rFonts w:cs="Arial"/>
                <w:sz w:val="18"/>
                <w:szCs w:val="18"/>
              </w:rPr>
            </w:pPr>
            <w:r>
              <w:rPr>
                <w:rFonts w:cs="Arial"/>
                <w:sz w:val="18"/>
                <w:szCs w:val="18"/>
              </w:rPr>
              <w:t>95.1%</w:t>
            </w:r>
          </w:p>
        </w:tc>
        <w:tc>
          <w:tcPr>
            <w:tcW w:w="1265" w:type="dxa"/>
            <w:gridSpan w:val="2"/>
            <w:tcBorders>
              <w:left w:val="double" w:sz="4" w:space="0" w:color="auto"/>
            </w:tcBorders>
            <w:vAlign w:val="bottom"/>
          </w:tcPr>
          <w:p w14:paraId="23123DC3" w14:textId="77777777" w:rsidR="005739D6" w:rsidRPr="00677016" w:rsidRDefault="005739D6">
            <w:pPr>
              <w:jc w:val="right"/>
              <w:rPr>
                <w:rFonts w:cs="Arial"/>
                <w:sz w:val="18"/>
                <w:szCs w:val="18"/>
              </w:rPr>
            </w:pPr>
            <w:r w:rsidRPr="00677016">
              <w:rPr>
                <w:rFonts w:cs="Arial"/>
                <w:sz w:val="18"/>
                <w:szCs w:val="18"/>
              </w:rPr>
              <w:t>1</w:t>
            </w:r>
            <w:r w:rsidR="00677016" w:rsidRPr="00677016">
              <w:rPr>
                <w:rFonts w:cs="Arial"/>
                <w:sz w:val="18"/>
                <w:szCs w:val="18"/>
              </w:rPr>
              <w:t>,</w:t>
            </w:r>
            <w:r w:rsidRPr="00677016">
              <w:rPr>
                <w:rFonts w:cs="Arial"/>
                <w:sz w:val="18"/>
                <w:szCs w:val="18"/>
              </w:rPr>
              <w:t>402</w:t>
            </w:r>
          </w:p>
        </w:tc>
        <w:tc>
          <w:tcPr>
            <w:tcW w:w="1272" w:type="dxa"/>
            <w:tcBorders>
              <w:right w:val="nil"/>
            </w:tcBorders>
            <w:vAlign w:val="bottom"/>
          </w:tcPr>
          <w:p w14:paraId="0DD8395C" w14:textId="77777777" w:rsidR="005739D6" w:rsidRDefault="005739D6">
            <w:pPr>
              <w:jc w:val="right"/>
              <w:rPr>
                <w:rFonts w:cs="Arial"/>
                <w:sz w:val="18"/>
                <w:szCs w:val="18"/>
              </w:rPr>
            </w:pPr>
            <w:r>
              <w:rPr>
                <w:rFonts w:cs="Arial"/>
                <w:sz w:val="18"/>
                <w:szCs w:val="18"/>
              </w:rPr>
              <w:t>95.8%</w:t>
            </w:r>
          </w:p>
        </w:tc>
      </w:tr>
      <w:tr w:rsidR="000908E9" w:rsidRPr="00262048" w14:paraId="7C329FB6" w14:textId="77777777" w:rsidTr="00321380">
        <w:trPr>
          <w:cantSplit/>
          <w:trHeight w:val="206"/>
        </w:trPr>
        <w:tc>
          <w:tcPr>
            <w:tcW w:w="9904" w:type="dxa"/>
            <w:gridSpan w:val="9"/>
            <w:tcBorders>
              <w:left w:val="nil"/>
              <w:bottom w:val="nil"/>
              <w:right w:val="nil"/>
            </w:tcBorders>
          </w:tcPr>
          <w:p w14:paraId="6AF60BE1" w14:textId="77777777" w:rsidR="000908E9" w:rsidRPr="00677016" w:rsidRDefault="000908E9" w:rsidP="00FD6EB2">
            <w:pPr>
              <w:spacing w:before="20" w:after="20"/>
              <w:ind w:right="308"/>
              <w:jc w:val="center"/>
              <w:rPr>
                <w:rFonts w:cs="Arial"/>
                <w:b/>
                <w:sz w:val="18"/>
              </w:rPr>
            </w:pPr>
            <w:r w:rsidRPr="00677016">
              <w:rPr>
                <w:rFonts w:cs="Arial"/>
                <w:b/>
                <w:sz w:val="18"/>
              </w:rPr>
              <w:t>Birth Outcomes</w:t>
            </w:r>
          </w:p>
        </w:tc>
      </w:tr>
      <w:tr w:rsidR="000908E9" w:rsidRPr="00262048" w14:paraId="62BD319C" w14:textId="77777777" w:rsidTr="00321380">
        <w:trPr>
          <w:trHeight w:val="99"/>
        </w:trPr>
        <w:tc>
          <w:tcPr>
            <w:tcW w:w="2502" w:type="dxa"/>
            <w:tcBorders>
              <w:top w:val="nil"/>
              <w:left w:val="nil"/>
              <w:right w:val="nil"/>
            </w:tcBorders>
          </w:tcPr>
          <w:p w14:paraId="3D25F564" w14:textId="77777777" w:rsidR="000908E9" w:rsidRPr="00BE2F27" w:rsidRDefault="000908E9" w:rsidP="00FD6EB2">
            <w:pPr>
              <w:spacing w:before="20" w:after="20"/>
              <w:rPr>
                <w:rFonts w:cs="Arial"/>
                <w:b/>
                <w:sz w:val="18"/>
              </w:rPr>
            </w:pPr>
            <w:r w:rsidRPr="00BE2F27">
              <w:rPr>
                <w:rFonts w:cs="Arial"/>
                <w:b/>
                <w:sz w:val="18"/>
              </w:rPr>
              <w:t>Birthweight</w:t>
            </w:r>
          </w:p>
        </w:tc>
        <w:tc>
          <w:tcPr>
            <w:tcW w:w="1080" w:type="dxa"/>
            <w:tcBorders>
              <w:top w:val="nil"/>
              <w:left w:val="nil"/>
              <w:right w:val="nil"/>
            </w:tcBorders>
          </w:tcPr>
          <w:p w14:paraId="7443C2EF" w14:textId="77777777" w:rsidR="000908E9" w:rsidRPr="00BE2F27" w:rsidRDefault="000908E9" w:rsidP="00FD6EB2">
            <w:pPr>
              <w:spacing w:before="20" w:after="20"/>
              <w:jc w:val="center"/>
              <w:rPr>
                <w:rFonts w:cs="Arial"/>
                <w:sz w:val="18"/>
              </w:rPr>
            </w:pPr>
          </w:p>
        </w:tc>
        <w:tc>
          <w:tcPr>
            <w:tcW w:w="1350" w:type="dxa"/>
            <w:gridSpan w:val="2"/>
            <w:tcBorders>
              <w:top w:val="nil"/>
              <w:left w:val="nil"/>
              <w:right w:val="nil"/>
            </w:tcBorders>
          </w:tcPr>
          <w:p w14:paraId="669A4135" w14:textId="77777777" w:rsidR="000908E9" w:rsidRPr="00BE2F27" w:rsidRDefault="000908E9" w:rsidP="00FD6EB2">
            <w:pPr>
              <w:spacing w:before="20" w:after="20"/>
              <w:ind w:right="378"/>
              <w:jc w:val="center"/>
              <w:rPr>
                <w:rFonts w:cs="Arial"/>
                <w:sz w:val="18"/>
              </w:rPr>
            </w:pPr>
          </w:p>
        </w:tc>
        <w:tc>
          <w:tcPr>
            <w:tcW w:w="1170" w:type="dxa"/>
            <w:tcBorders>
              <w:top w:val="nil"/>
              <w:left w:val="nil"/>
              <w:right w:val="nil"/>
            </w:tcBorders>
          </w:tcPr>
          <w:p w14:paraId="46C48E28" w14:textId="77777777" w:rsidR="000908E9" w:rsidRPr="00BE2F27" w:rsidRDefault="000908E9" w:rsidP="00FD6EB2">
            <w:pPr>
              <w:spacing w:before="20" w:after="20"/>
              <w:jc w:val="center"/>
              <w:rPr>
                <w:rFonts w:cs="Arial"/>
                <w:sz w:val="18"/>
              </w:rPr>
            </w:pPr>
          </w:p>
        </w:tc>
        <w:tc>
          <w:tcPr>
            <w:tcW w:w="1265" w:type="dxa"/>
            <w:tcBorders>
              <w:top w:val="nil"/>
              <w:left w:val="nil"/>
              <w:right w:val="nil"/>
            </w:tcBorders>
          </w:tcPr>
          <w:p w14:paraId="7D8E70B1" w14:textId="77777777" w:rsidR="000908E9" w:rsidRPr="00BE2F27" w:rsidRDefault="000908E9" w:rsidP="00FD6EB2">
            <w:pPr>
              <w:spacing w:before="20" w:after="20"/>
              <w:jc w:val="center"/>
              <w:rPr>
                <w:rFonts w:cs="Arial"/>
                <w:sz w:val="18"/>
              </w:rPr>
            </w:pPr>
          </w:p>
        </w:tc>
        <w:tc>
          <w:tcPr>
            <w:tcW w:w="1265" w:type="dxa"/>
            <w:gridSpan w:val="2"/>
            <w:tcBorders>
              <w:top w:val="nil"/>
              <w:left w:val="nil"/>
              <w:right w:val="nil"/>
            </w:tcBorders>
          </w:tcPr>
          <w:p w14:paraId="5C86202C" w14:textId="77777777" w:rsidR="000908E9" w:rsidRPr="00677016" w:rsidRDefault="000908E9" w:rsidP="00FD6EB2">
            <w:pPr>
              <w:spacing w:before="20" w:after="20"/>
              <w:jc w:val="center"/>
              <w:rPr>
                <w:rFonts w:cs="Arial"/>
                <w:sz w:val="18"/>
              </w:rPr>
            </w:pPr>
          </w:p>
        </w:tc>
        <w:tc>
          <w:tcPr>
            <w:tcW w:w="1272" w:type="dxa"/>
            <w:tcBorders>
              <w:top w:val="nil"/>
              <w:left w:val="nil"/>
              <w:right w:val="nil"/>
            </w:tcBorders>
          </w:tcPr>
          <w:p w14:paraId="208D2B27" w14:textId="77777777" w:rsidR="000908E9" w:rsidRPr="00BE2F27" w:rsidRDefault="000908E9" w:rsidP="00FD6EB2">
            <w:pPr>
              <w:spacing w:before="20" w:after="20"/>
              <w:ind w:right="308"/>
              <w:jc w:val="center"/>
              <w:rPr>
                <w:rFonts w:cs="Arial"/>
                <w:sz w:val="18"/>
              </w:rPr>
            </w:pPr>
          </w:p>
        </w:tc>
      </w:tr>
      <w:tr w:rsidR="005739D6" w:rsidRPr="00262048" w14:paraId="4B1A4964" w14:textId="77777777" w:rsidTr="00D50C2B">
        <w:tc>
          <w:tcPr>
            <w:tcW w:w="2502" w:type="dxa"/>
            <w:tcBorders>
              <w:left w:val="nil"/>
            </w:tcBorders>
          </w:tcPr>
          <w:p w14:paraId="0F252197" w14:textId="77777777" w:rsidR="005739D6" w:rsidRPr="00BE2F27" w:rsidRDefault="005739D6" w:rsidP="00FD6EB2">
            <w:pPr>
              <w:spacing w:before="20" w:after="20"/>
              <w:rPr>
                <w:rFonts w:cs="Arial"/>
                <w:sz w:val="18"/>
              </w:rPr>
            </w:pPr>
            <w:r w:rsidRPr="00BE2F27">
              <w:rPr>
                <w:rFonts w:cs="Arial"/>
                <w:sz w:val="18"/>
              </w:rPr>
              <w:t xml:space="preserve">     &lt; 500 g</w:t>
            </w:r>
          </w:p>
        </w:tc>
        <w:tc>
          <w:tcPr>
            <w:tcW w:w="1080" w:type="dxa"/>
            <w:vAlign w:val="bottom"/>
          </w:tcPr>
          <w:p w14:paraId="1E865142" w14:textId="77777777" w:rsidR="005739D6" w:rsidRPr="005739D6" w:rsidRDefault="005739D6" w:rsidP="005739D6">
            <w:pPr>
              <w:jc w:val="right"/>
              <w:rPr>
                <w:rFonts w:cs="Arial"/>
                <w:color w:val="9C0006"/>
                <w:sz w:val="18"/>
                <w:szCs w:val="18"/>
                <w:vertAlign w:val="superscript"/>
              </w:rPr>
            </w:pPr>
            <w:r w:rsidRPr="005739D6">
              <w:rPr>
                <w:rFonts w:cs="Arial"/>
                <w:sz w:val="18"/>
                <w:szCs w:val="18"/>
                <w:vertAlign w:val="superscript"/>
              </w:rPr>
              <w:t>--6</w:t>
            </w:r>
          </w:p>
        </w:tc>
        <w:tc>
          <w:tcPr>
            <w:tcW w:w="1350" w:type="dxa"/>
            <w:gridSpan w:val="2"/>
            <w:vAlign w:val="bottom"/>
          </w:tcPr>
          <w:p w14:paraId="21E81BAF" w14:textId="77777777" w:rsidR="005739D6" w:rsidRDefault="005739D6" w:rsidP="005739D6">
            <w:pPr>
              <w:jc w:val="right"/>
              <w:rPr>
                <w:rFonts w:cs="Arial"/>
                <w:sz w:val="18"/>
                <w:szCs w:val="18"/>
              </w:rPr>
            </w:pPr>
            <w:r w:rsidRPr="005739D6">
              <w:rPr>
                <w:rFonts w:cs="Arial"/>
                <w:sz w:val="18"/>
                <w:szCs w:val="18"/>
                <w:vertAlign w:val="superscript"/>
              </w:rPr>
              <w:t>--6</w:t>
            </w:r>
          </w:p>
        </w:tc>
        <w:tc>
          <w:tcPr>
            <w:tcW w:w="1170" w:type="dxa"/>
            <w:vAlign w:val="bottom"/>
          </w:tcPr>
          <w:p w14:paraId="607ABFB8" w14:textId="77777777" w:rsidR="005739D6" w:rsidRPr="005739D6" w:rsidRDefault="005739D6" w:rsidP="005739D6">
            <w:pPr>
              <w:jc w:val="right"/>
              <w:rPr>
                <w:rFonts w:cs="Arial"/>
                <w:color w:val="9C0006"/>
                <w:sz w:val="18"/>
                <w:szCs w:val="18"/>
                <w:vertAlign w:val="superscript"/>
              </w:rPr>
            </w:pPr>
            <w:r w:rsidRPr="005739D6">
              <w:rPr>
                <w:rFonts w:cs="Arial"/>
                <w:sz w:val="18"/>
                <w:szCs w:val="18"/>
                <w:vertAlign w:val="superscript"/>
              </w:rPr>
              <w:t>--6</w:t>
            </w:r>
          </w:p>
        </w:tc>
        <w:tc>
          <w:tcPr>
            <w:tcW w:w="1265" w:type="dxa"/>
            <w:tcBorders>
              <w:right w:val="double" w:sz="4" w:space="0" w:color="auto"/>
            </w:tcBorders>
            <w:vAlign w:val="bottom"/>
          </w:tcPr>
          <w:p w14:paraId="6019EA0E" w14:textId="77777777" w:rsidR="005739D6" w:rsidRDefault="005739D6" w:rsidP="005739D6">
            <w:pPr>
              <w:jc w:val="right"/>
              <w:rPr>
                <w:rFonts w:cs="Arial"/>
                <w:sz w:val="18"/>
                <w:szCs w:val="18"/>
              </w:rPr>
            </w:pPr>
            <w:r w:rsidRPr="005739D6">
              <w:rPr>
                <w:rFonts w:cs="Arial"/>
                <w:sz w:val="18"/>
                <w:szCs w:val="18"/>
                <w:vertAlign w:val="superscript"/>
              </w:rPr>
              <w:t>--6</w:t>
            </w:r>
          </w:p>
        </w:tc>
        <w:tc>
          <w:tcPr>
            <w:tcW w:w="1265" w:type="dxa"/>
            <w:gridSpan w:val="2"/>
            <w:tcBorders>
              <w:left w:val="double" w:sz="4" w:space="0" w:color="auto"/>
            </w:tcBorders>
            <w:vAlign w:val="bottom"/>
          </w:tcPr>
          <w:p w14:paraId="5D3510B9" w14:textId="77777777" w:rsidR="005739D6" w:rsidRPr="00677016" w:rsidRDefault="005739D6">
            <w:pPr>
              <w:jc w:val="right"/>
              <w:rPr>
                <w:rFonts w:cs="Arial"/>
                <w:sz w:val="18"/>
                <w:szCs w:val="18"/>
              </w:rPr>
            </w:pPr>
            <w:r w:rsidRPr="00677016">
              <w:rPr>
                <w:rFonts w:cs="Arial"/>
                <w:sz w:val="18"/>
                <w:szCs w:val="18"/>
              </w:rPr>
              <w:t>5</w:t>
            </w:r>
          </w:p>
        </w:tc>
        <w:tc>
          <w:tcPr>
            <w:tcW w:w="1272" w:type="dxa"/>
            <w:tcBorders>
              <w:right w:val="nil"/>
            </w:tcBorders>
            <w:vAlign w:val="bottom"/>
          </w:tcPr>
          <w:p w14:paraId="57CF69CA" w14:textId="77777777" w:rsidR="005739D6" w:rsidRDefault="005739D6">
            <w:pPr>
              <w:jc w:val="right"/>
              <w:rPr>
                <w:rFonts w:cs="Arial"/>
                <w:sz w:val="18"/>
                <w:szCs w:val="18"/>
              </w:rPr>
            </w:pPr>
            <w:r>
              <w:rPr>
                <w:rFonts w:cs="Arial"/>
                <w:sz w:val="18"/>
                <w:szCs w:val="18"/>
              </w:rPr>
              <w:t>0.3%</w:t>
            </w:r>
          </w:p>
        </w:tc>
      </w:tr>
      <w:tr w:rsidR="005739D6" w:rsidRPr="00262048" w14:paraId="099B8BB2" w14:textId="77777777" w:rsidTr="003A76F1">
        <w:tc>
          <w:tcPr>
            <w:tcW w:w="2502" w:type="dxa"/>
            <w:tcBorders>
              <w:left w:val="nil"/>
            </w:tcBorders>
          </w:tcPr>
          <w:p w14:paraId="4A7E6774" w14:textId="77777777" w:rsidR="005739D6" w:rsidRPr="00BE2F27" w:rsidRDefault="005739D6" w:rsidP="00FD6EB2">
            <w:pPr>
              <w:spacing w:before="20" w:after="20"/>
              <w:rPr>
                <w:rFonts w:cs="Arial"/>
                <w:sz w:val="18"/>
              </w:rPr>
            </w:pPr>
            <w:r w:rsidRPr="00BE2F27">
              <w:rPr>
                <w:rFonts w:cs="Arial"/>
                <w:sz w:val="18"/>
              </w:rPr>
              <w:t xml:space="preserve">     500-1,499 g</w:t>
            </w:r>
          </w:p>
        </w:tc>
        <w:tc>
          <w:tcPr>
            <w:tcW w:w="1080" w:type="dxa"/>
            <w:vAlign w:val="bottom"/>
          </w:tcPr>
          <w:p w14:paraId="6E53BD15" w14:textId="77777777" w:rsidR="005739D6" w:rsidRDefault="005739D6">
            <w:pPr>
              <w:jc w:val="right"/>
              <w:rPr>
                <w:rFonts w:cs="Arial"/>
                <w:sz w:val="18"/>
                <w:szCs w:val="18"/>
              </w:rPr>
            </w:pPr>
            <w:r>
              <w:rPr>
                <w:rFonts w:cs="Arial"/>
                <w:sz w:val="18"/>
                <w:szCs w:val="18"/>
              </w:rPr>
              <w:t>9</w:t>
            </w:r>
          </w:p>
        </w:tc>
        <w:tc>
          <w:tcPr>
            <w:tcW w:w="1350" w:type="dxa"/>
            <w:gridSpan w:val="2"/>
            <w:vAlign w:val="bottom"/>
          </w:tcPr>
          <w:p w14:paraId="1D89B6B5" w14:textId="77777777" w:rsidR="005739D6" w:rsidRDefault="005739D6">
            <w:pPr>
              <w:jc w:val="right"/>
              <w:rPr>
                <w:rFonts w:cs="Arial"/>
                <w:sz w:val="18"/>
                <w:szCs w:val="18"/>
              </w:rPr>
            </w:pPr>
            <w:r>
              <w:rPr>
                <w:rFonts w:cs="Arial"/>
                <w:sz w:val="18"/>
                <w:szCs w:val="18"/>
              </w:rPr>
              <w:t>2.5%</w:t>
            </w:r>
          </w:p>
        </w:tc>
        <w:tc>
          <w:tcPr>
            <w:tcW w:w="1170" w:type="dxa"/>
            <w:vAlign w:val="bottom"/>
          </w:tcPr>
          <w:p w14:paraId="4732FCC5" w14:textId="77777777" w:rsidR="005739D6" w:rsidRDefault="005739D6">
            <w:pPr>
              <w:jc w:val="right"/>
              <w:rPr>
                <w:rFonts w:cs="Arial"/>
                <w:sz w:val="18"/>
                <w:szCs w:val="18"/>
              </w:rPr>
            </w:pPr>
            <w:r>
              <w:rPr>
                <w:rFonts w:cs="Arial"/>
                <w:sz w:val="18"/>
                <w:szCs w:val="18"/>
              </w:rPr>
              <w:t>14</w:t>
            </w:r>
          </w:p>
        </w:tc>
        <w:tc>
          <w:tcPr>
            <w:tcW w:w="1265" w:type="dxa"/>
            <w:tcBorders>
              <w:right w:val="double" w:sz="4" w:space="0" w:color="auto"/>
            </w:tcBorders>
            <w:vAlign w:val="bottom"/>
          </w:tcPr>
          <w:p w14:paraId="0A17E231" w14:textId="77777777" w:rsidR="005739D6" w:rsidRDefault="005739D6">
            <w:pPr>
              <w:jc w:val="right"/>
              <w:rPr>
                <w:rFonts w:cs="Arial"/>
                <w:sz w:val="18"/>
                <w:szCs w:val="18"/>
              </w:rPr>
            </w:pPr>
            <w:r>
              <w:rPr>
                <w:rFonts w:cs="Arial"/>
                <w:sz w:val="18"/>
                <w:szCs w:val="18"/>
              </w:rPr>
              <w:t>1.2%</w:t>
            </w:r>
          </w:p>
        </w:tc>
        <w:tc>
          <w:tcPr>
            <w:tcW w:w="1265" w:type="dxa"/>
            <w:gridSpan w:val="2"/>
            <w:tcBorders>
              <w:left w:val="double" w:sz="4" w:space="0" w:color="auto"/>
            </w:tcBorders>
            <w:vAlign w:val="bottom"/>
          </w:tcPr>
          <w:p w14:paraId="514D365C" w14:textId="77777777" w:rsidR="005739D6" w:rsidRPr="00677016" w:rsidRDefault="005739D6">
            <w:pPr>
              <w:jc w:val="right"/>
              <w:rPr>
                <w:rFonts w:cs="Arial"/>
                <w:sz w:val="18"/>
                <w:szCs w:val="18"/>
              </w:rPr>
            </w:pPr>
            <w:r w:rsidRPr="00677016">
              <w:rPr>
                <w:rFonts w:cs="Arial"/>
                <w:sz w:val="18"/>
                <w:szCs w:val="18"/>
              </w:rPr>
              <w:t>23</w:t>
            </w:r>
          </w:p>
        </w:tc>
        <w:tc>
          <w:tcPr>
            <w:tcW w:w="1272" w:type="dxa"/>
            <w:tcBorders>
              <w:right w:val="nil"/>
            </w:tcBorders>
            <w:vAlign w:val="bottom"/>
          </w:tcPr>
          <w:p w14:paraId="1A2B48FB" w14:textId="77777777" w:rsidR="005739D6" w:rsidRDefault="005739D6">
            <w:pPr>
              <w:jc w:val="right"/>
              <w:rPr>
                <w:rFonts w:cs="Arial"/>
                <w:sz w:val="18"/>
                <w:szCs w:val="18"/>
              </w:rPr>
            </w:pPr>
            <w:r>
              <w:rPr>
                <w:rFonts w:cs="Arial"/>
                <w:sz w:val="18"/>
                <w:szCs w:val="18"/>
              </w:rPr>
              <w:t>1.5%</w:t>
            </w:r>
          </w:p>
        </w:tc>
      </w:tr>
      <w:tr w:rsidR="005739D6" w:rsidRPr="00262048" w14:paraId="3C8D3F5C" w14:textId="77777777" w:rsidTr="00321380">
        <w:trPr>
          <w:trHeight w:val="242"/>
        </w:trPr>
        <w:tc>
          <w:tcPr>
            <w:tcW w:w="2502" w:type="dxa"/>
            <w:tcBorders>
              <w:left w:val="nil"/>
              <w:bottom w:val="double" w:sz="4" w:space="0" w:color="auto"/>
            </w:tcBorders>
          </w:tcPr>
          <w:p w14:paraId="2F4ADC38" w14:textId="77777777" w:rsidR="005739D6" w:rsidRPr="00BE2F27" w:rsidRDefault="005739D6" w:rsidP="00FD6EB2">
            <w:pPr>
              <w:spacing w:before="20" w:after="20"/>
              <w:rPr>
                <w:rFonts w:cs="Arial"/>
                <w:sz w:val="18"/>
              </w:rPr>
            </w:pPr>
            <w:r w:rsidRPr="00BE2F27">
              <w:rPr>
                <w:rFonts w:cs="Arial"/>
                <w:sz w:val="18"/>
              </w:rPr>
              <w:t xml:space="preserve">     1,500-2,499 g</w:t>
            </w:r>
          </w:p>
        </w:tc>
        <w:tc>
          <w:tcPr>
            <w:tcW w:w="1080" w:type="dxa"/>
            <w:tcBorders>
              <w:bottom w:val="double" w:sz="4" w:space="0" w:color="auto"/>
            </w:tcBorders>
            <w:vAlign w:val="bottom"/>
          </w:tcPr>
          <w:p w14:paraId="65EF1ECB" w14:textId="77777777" w:rsidR="005739D6" w:rsidRDefault="005739D6">
            <w:pPr>
              <w:jc w:val="right"/>
              <w:rPr>
                <w:rFonts w:cs="Arial"/>
                <w:sz w:val="18"/>
                <w:szCs w:val="18"/>
              </w:rPr>
            </w:pPr>
            <w:r>
              <w:rPr>
                <w:rFonts w:cs="Arial"/>
                <w:sz w:val="18"/>
                <w:szCs w:val="18"/>
              </w:rPr>
              <w:t>29</w:t>
            </w:r>
          </w:p>
        </w:tc>
        <w:tc>
          <w:tcPr>
            <w:tcW w:w="1350" w:type="dxa"/>
            <w:gridSpan w:val="2"/>
            <w:tcBorders>
              <w:bottom w:val="double" w:sz="4" w:space="0" w:color="auto"/>
            </w:tcBorders>
            <w:vAlign w:val="bottom"/>
          </w:tcPr>
          <w:p w14:paraId="217D3268" w14:textId="77777777" w:rsidR="005739D6" w:rsidRDefault="005739D6">
            <w:pPr>
              <w:jc w:val="right"/>
              <w:rPr>
                <w:rFonts w:cs="Arial"/>
                <w:sz w:val="18"/>
                <w:szCs w:val="18"/>
              </w:rPr>
            </w:pPr>
            <w:r>
              <w:rPr>
                <w:rFonts w:cs="Arial"/>
                <w:sz w:val="18"/>
                <w:szCs w:val="18"/>
              </w:rPr>
              <w:t>8.1%</w:t>
            </w:r>
          </w:p>
        </w:tc>
        <w:tc>
          <w:tcPr>
            <w:tcW w:w="1170" w:type="dxa"/>
            <w:tcBorders>
              <w:bottom w:val="double" w:sz="4" w:space="0" w:color="auto"/>
            </w:tcBorders>
            <w:vAlign w:val="bottom"/>
          </w:tcPr>
          <w:p w14:paraId="5B037F65" w14:textId="77777777" w:rsidR="005739D6" w:rsidRDefault="005739D6">
            <w:pPr>
              <w:jc w:val="right"/>
              <w:rPr>
                <w:rFonts w:cs="Arial"/>
                <w:sz w:val="18"/>
                <w:szCs w:val="18"/>
              </w:rPr>
            </w:pPr>
            <w:r>
              <w:rPr>
                <w:rFonts w:cs="Arial"/>
                <w:sz w:val="18"/>
                <w:szCs w:val="18"/>
              </w:rPr>
              <w:t>84</w:t>
            </w:r>
          </w:p>
        </w:tc>
        <w:tc>
          <w:tcPr>
            <w:tcW w:w="1265" w:type="dxa"/>
            <w:tcBorders>
              <w:bottom w:val="double" w:sz="4" w:space="0" w:color="auto"/>
              <w:right w:val="double" w:sz="4" w:space="0" w:color="auto"/>
            </w:tcBorders>
            <w:vAlign w:val="bottom"/>
          </w:tcPr>
          <w:p w14:paraId="303B27B3" w14:textId="77777777" w:rsidR="005739D6" w:rsidRDefault="005739D6">
            <w:pPr>
              <w:jc w:val="right"/>
              <w:rPr>
                <w:rFonts w:cs="Arial"/>
                <w:sz w:val="18"/>
                <w:szCs w:val="18"/>
              </w:rPr>
            </w:pPr>
            <w:r>
              <w:rPr>
                <w:rFonts w:cs="Arial"/>
                <w:sz w:val="18"/>
                <w:szCs w:val="18"/>
              </w:rPr>
              <w:t>7.1%</w:t>
            </w:r>
          </w:p>
        </w:tc>
        <w:tc>
          <w:tcPr>
            <w:tcW w:w="1265" w:type="dxa"/>
            <w:gridSpan w:val="2"/>
            <w:tcBorders>
              <w:left w:val="double" w:sz="4" w:space="0" w:color="auto"/>
              <w:bottom w:val="double" w:sz="4" w:space="0" w:color="auto"/>
            </w:tcBorders>
            <w:vAlign w:val="bottom"/>
          </w:tcPr>
          <w:p w14:paraId="686EC7FB" w14:textId="77777777" w:rsidR="005739D6" w:rsidRPr="00677016" w:rsidRDefault="005739D6">
            <w:pPr>
              <w:jc w:val="right"/>
              <w:rPr>
                <w:rFonts w:cs="Arial"/>
                <w:sz w:val="18"/>
                <w:szCs w:val="18"/>
              </w:rPr>
            </w:pPr>
            <w:r w:rsidRPr="00677016">
              <w:rPr>
                <w:rFonts w:cs="Arial"/>
                <w:sz w:val="18"/>
                <w:szCs w:val="18"/>
              </w:rPr>
              <w:t>113</w:t>
            </w:r>
          </w:p>
        </w:tc>
        <w:tc>
          <w:tcPr>
            <w:tcW w:w="1272" w:type="dxa"/>
            <w:tcBorders>
              <w:bottom w:val="double" w:sz="4" w:space="0" w:color="auto"/>
              <w:right w:val="nil"/>
            </w:tcBorders>
            <w:vAlign w:val="bottom"/>
          </w:tcPr>
          <w:p w14:paraId="7CFACCBC" w14:textId="77777777" w:rsidR="005739D6" w:rsidRDefault="005739D6">
            <w:pPr>
              <w:jc w:val="right"/>
              <w:rPr>
                <w:rFonts w:cs="Arial"/>
                <w:sz w:val="18"/>
                <w:szCs w:val="18"/>
              </w:rPr>
            </w:pPr>
            <w:r>
              <w:rPr>
                <w:rFonts w:cs="Arial"/>
                <w:sz w:val="18"/>
                <w:szCs w:val="18"/>
              </w:rPr>
              <w:t>7.4%</w:t>
            </w:r>
          </w:p>
        </w:tc>
      </w:tr>
      <w:tr w:rsidR="005739D6" w:rsidRPr="00262048" w14:paraId="59CF62D1" w14:textId="77777777" w:rsidTr="00321380">
        <w:trPr>
          <w:trHeight w:val="251"/>
        </w:trPr>
        <w:tc>
          <w:tcPr>
            <w:tcW w:w="2502" w:type="dxa"/>
            <w:tcBorders>
              <w:top w:val="double" w:sz="4" w:space="0" w:color="auto"/>
              <w:left w:val="nil"/>
              <w:bottom w:val="double" w:sz="4" w:space="0" w:color="auto"/>
              <w:right w:val="nil"/>
            </w:tcBorders>
          </w:tcPr>
          <w:p w14:paraId="11C47807" w14:textId="77777777" w:rsidR="005739D6" w:rsidRPr="00BE2F27" w:rsidRDefault="005739D6" w:rsidP="00FD6EB2">
            <w:pPr>
              <w:spacing w:before="20" w:after="20"/>
              <w:rPr>
                <w:rFonts w:cs="Arial"/>
                <w:b/>
                <w:sz w:val="18"/>
              </w:rPr>
            </w:pPr>
            <w:r w:rsidRPr="00BE2F27">
              <w:rPr>
                <w:rFonts w:cs="Arial"/>
                <w:b/>
                <w:sz w:val="18"/>
              </w:rPr>
              <w:t xml:space="preserve">   LBW (&lt;2,499 g)</w:t>
            </w:r>
          </w:p>
        </w:tc>
        <w:tc>
          <w:tcPr>
            <w:tcW w:w="1080" w:type="dxa"/>
            <w:tcBorders>
              <w:top w:val="double" w:sz="4" w:space="0" w:color="auto"/>
              <w:left w:val="single" w:sz="4" w:space="0" w:color="auto"/>
              <w:bottom w:val="double" w:sz="4" w:space="0" w:color="auto"/>
              <w:right w:val="single" w:sz="4" w:space="0" w:color="auto"/>
            </w:tcBorders>
            <w:vAlign w:val="bottom"/>
          </w:tcPr>
          <w:p w14:paraId="393D6296" w14:textId="77777777" w:rsidR="005739D6" w:rsidRDefault="005739D6">
            <w:pPr>
              <w:jc w:val="right"/>
              <w:rPr>
                <w:rFonts w:cs="Arial"/>
                <w:sz w:val="18"/>
                <w:szCs w:val="18"/>
              </w:rPr>
            </w:pPr>
            <w:r>
              <w:rPr>
                <w:rFonts w:cs="Arial"/>
                <w:sz w:val="18"/>
                <w:szCs w:val="18"/>
              </w:rPr>
              <w:t>41</w:t>
            </w:r>
          </w:p>
        </w:tc>
        <w:tc>
          <w:tcPr>
            <w:tcW w:w="1350" w:type="dxa"/>
            <w:gridSpan w:val="2"/>
            <w:tcBorders>
              <w:top w:val="double" w:sz="4" w:space="0" w:color="auto"/>
              <w:left w:val="nil"/>
              <w:bottom w:val="double" w:sz="4" w:space="0" w:color="auto"/>
              <w:right w:val="nil"/>
            </w:tcBorders>
            <w:vAlign w:val="bottom"/>
          </w:tcPr>
          <w:p w14:paraId="02FBD742" w14:textId="77777777" w:rsidR="005739D6" w:rsidRDefault="005739D6">
            <w:pPr>
              <w:jc w:val="right"/>
              <w:rPr>
                <w:rFonts w:cs="Arial"/>
                <w:sz w:val="18"/>
                <w:szCs w:val="18"/>
              </w:rPr>
            </w:pPr>
            <w:r>
              <w:rPr>
                <w:rFonts w:cs="Arial"/>
                <w:sz w:val="18"/>
                <w:szCs w:val="18"/>
              </w:rPr>
              <w:t>11.4%</w:t>
            </w:r>
          </w:p>
        </w:tc>
        <w:tc>
          <w:tcPr>
            <w:tcW w:w="1170" w:type="dxa"/>
            <w:tcBorders>
              <w:top w:val="double" w:sz="4" w:space="0" w:color="auto"/>
              <w:left w:val="single" w:sz="4" w:space="0" w:color="auto"/>
              <w:bottom w:val="double" w:sz="4" w:space="0" w:color="auto"/>
              <w:right w:val="nil"/>
            </w:tcBorders>
            <w:vAlign w:val="bottom"/>
          </w:tcPr>
          <w:p w14:paraId="127DAC63" w14:textId="77777777" w:rsidR="005739D6" w:rsidRDefault="005739D6">
            <w:pPr>
              <w:jc w:val="right"/>
              <w:rPr>
                <w:rFonts w:cs="Arial"/>
                <w:sz w:val="18"/>
                <w:szCs w:val="18"/>
              </w:rPr>
            </w:pPr>
            <w:r>
              <w:rPr>
                <w:rFonts w:cs="Arial"/>
                <w:sz w:val="18"/>
                <w:szCs w:val="18"/>
              </w:rPr>
              <w:t>100</w:t>
            </w:r>
          </w:p>
        </w:tc>
        <w:tc>
          <w:tcPr>
            <w:tcW w:w="1265" w:type="dxa"/>
            <w:tcBorders>
              <w:top w:val="double" w:sz="4" w:space="0" w:color="auto"/>
              <w:left w:val="single" w:sz="4" w:space="0" w:color="auto"/>
              <w:bottom w:val="double" w:sz="4" w:space="0" w:color="auto"/>
              <w:right w:val="double" w:sz="4" w:space="0" w:color="auto"/>
            </w:tcBorders>
            <w:vAlign w:val="bottom"/>
          </w:tcPr>
          <w:p w14:paraId="7A4B0849" w14:textId="77777777" w:rsidR="005739D6" w:rsidRDefault="005739D6">
            <w:pPr>
              <w:jc w:val="right"/>
              <w:rPr>
                <w:rFonts w:cs="Arial"/>
                <w:sz w:val="18"/>
                <w:szCs w:val="18"/>
              </w:rPr>
            </w:pPr>
            <w:r>
              <w:rPr>
                <w:rFonts w:cs="Arial"/>
                <w:sz w:val="18"/>
                <w:szCs w:val="18"/>
              </w:rPr>
              <w:t>8.5%</w:t>
            </w:r>
          </w:p>
        </w:tc>
        <w:tc>
          <w:tcPr>
            <w:tcW w:w="1265" w:type="dxa"/>
            <w:gridSpan w:val="2"/>
            <w:tcBorders>
              <w:top w:val="double" w:sz="4" w:space="0" w:color="auto"/>
              <w:left w:val="double" w:sz="4" w:space="0" w:color="auto"/>
              <w:bottom w:val="double" w:sz="4" w:space="0" w:color="auto"/>
              <w:right w:val="single" w:sz="4" w:space="0" w:color="auto"/>
            </w:tcBorders>
            <w:vAlign w:val="bottom"/>
          </w:tcPr>
          <w:p w14:paraId="2B89E3D0" w14:textId="77777777" w:rsidR="005739D6" w:rsidRPr="00677016" w:rsidRDefault="005739D6">
            <w:pPr>
              <w:jc w:val="right"/>
              <w:rPr>
                <w:rFonts w:cs="Arial"/>
                <w:sz w:val="18"/>
                <w:szCs w:val="18"/>
              </w:rPr>
            </w:pPr>
            <w:r w:rsidRPr="00677016">
              <w:rPr>
                <w:rFonts w:cs="Arial"/>
                <w:sz w:val="18"/>
                <w:szCs w:val="18"/>
              </w:rPr>
              <w:t>141</w:t>
            </w:r>
          </w:p>
        </w:tc>
        <w:tc>
          <w:tcPr>
            <w:tcW w:w="1272" w:type="dxa"/>
            <w:tcBorders>
              <w:top w:val="double" w:sz="4" w:space="0" w:color="auto"/>
              <w:left w:val="nil"/>
              <w:bottom w:val="double" w:sz="4" w:space="0" w:color="auto"/>
              <w:right w:val="nil"/>
            </w:tcBorders>
            <w:vAlign w:val="bottom"/>
          </w:tcPr>
          <w:p w14:paraId="63F56FD0" w14:textId="77777777" w:rsidR="005739D6" w:rsidRDefault="005739D6">
            <w:pPr>
              <w:jc w:val="right"/>
              <w:rPr>
                <w:rFonts w:cs="Arial"/>
                <w:sz w:val="18"/>
                <w:szCs w:val="18"/>
              </w:rPr>
            </w:pPr>
            <w:r>
              <w:rPr>
                <w:rFonts w:cs="Arial"/>
                <w:sz w:val="18"/>
                <w:szCs w:val="18"/>
              </w:rPr>
              <w:t>9.2%</w:t>
            </w:r>
          </w:p>
        </w:tc>
      </w:tr>
      <w:tr w:rsidR="005739D6" w:rsidRPr="00262048" w14:paraId="4B480B19" w14:textId="77777777" w:rsidTr="00321380">
        <w:tc>
          <w:tcPr>
            <w:tcW w:w="2502" w:type="dxa"/>
            <w:tcBorders>
              <w:top w:val="double" w:sz="4" w:space="0" w:color="auto"/>
              <w:left w:val="nil"/>
            </w:tcBorders>
          </w:tcPr>
          <w:p w14:paraId="040EC71E" w14:textId="77777777" w:rsidR="005739D6" w:rsidRPr="00BE2F27" w:rsidRDefault="005739D6" w:rsidP="00FD6EB2">
            <w:pPr>
              <w:spacing w:before="20" w:after="20"/>
              <w:rPr>
                <w:rFonts w:cs="Arial"/>
                <w:sz w:val="18"/>
              </w:rPr>
            </w:pPr>
            <w:r w:rsidRPr="00BE2F27">
              <w:rPr>
                <w:rFonts w:cs="Arial"/>
                <w:sz w:val="18"/>
              </w:rPr>
              <w:t xml:space="preserve">     2,500-3,999 g</w:t>
            </w:r>
          </w:p>
        </w:tc>
        <w:tc>
          <w:tcPr>
            <w:tcW w:w="1080" w:type="dxa"/>
            <w:tcBorders>
              <w:top w:val="double" w:sz="4" w:space="0" w:color="auto"/>
            </w:tcBorders>
            <w:vAlign w:val="bottom"/>
          </w:tcPr>
          <w:p w14:paraId="45F97F8C" w14:textId="77777777" w:rsidR="005739D6" w:rsidRDefault="005739D6">
            <w:pPr>
              <w:jc w:val="right"/>
              <w:rPr>
                <w:rFonts w:cs="Arial"/>
                <w:sz w:val="18"/>
                <w:szCs w:val="18"/>
              </w:rPr>
            </w:pPr>
            <w:r>
              <w:rPr>
                <w:rFonts w:cs="Arial"/>
                <w:sz w:val="18"/>
                <w:szCs w:val="18"/>
              </w:rPr>
              <w:t>311</w:t>
            </w:r>
          </w:p>
        </w:tc>
        <w:tc>
          <w:tcPr>
            <w:tcW w:w="1350" w:type="dxa"/>
            <w:gridSpan w:val="2"/>
            <w:tcBorders>
              <w:top w:val="double" w:sz="4" w:space="0" w:color="auto"/>
            </w:tcBorders>
            <w:vAlign w:val="bottom"/>
          </w:tcPr>
          <w:p w14:paraId="0F9EF9CD" w14:textId="77777777" w:rsidR="005739D6" w:rsidRDefault="005739D6">
            <w:pPr>
              <w:jc w:val="right"/>
              <w:rPr>
                <w:rFonts w:cs="Arial"/>
                <w:sz w:val="18"/>
                <w:szCs w:val="18"/>
              </w:rPr>
            </w:pPr>
            <w:r>
              <w:rPr>
                <w:rFonts w:cs="Arial"/>
                <w:sz w:val="18"/>
                <w:szCs w:val="18"/>
              </w:rPr>
              <w:t>86.4%</w:t>
            </w:r>
          </w:p>
        </w:tc>
        <w:tc>
          <w:tcPr>
            <w:tcW w:w="1170" w:type="dxa"/>
            <w:tcBorders>
              <w:top w:val="double" w:sz="4" w:space="0" w:color="auto"/>
            </w:tcBorders>
            <w:vAlign w:val="bottom"/>
          </w:tcPr>
          <w:p w14:paraId="60E1DC14" w14:textId="77777777" w:rsidR="005739D6" w:rsidRDefault="005739D6">
            <w:pPr>
              <w:jc w:val="right"/>
              <w:rPr>
                <w:rFonts w:cs="Arial"/>
                <w:sz w:val="18"/>
                <w:szCs w:val="18"/>
              </w:rPr>
            </w:pPr>
            <w:r>
              <w:rPr>
                <w:rFonts w:cs="Arial"/>
                <w:sz w:val="18"/>
                <w:szCs w:val="18"/>
              </w:rPr>
              <w:t>1</w:t>
            </w:r>
            <w:r w:rsidR="00677016">
              <w:rPr>
                <w:rFonts w:cs="Arial"/>
                <w:sz w:val="18"/>
                <w:szCs w:val="18"/>
              </w:rPr>
              <w:t>,</w:t>
            </w:r>
            <w:r>
              <w:rPr>
                <w:rFonts w:cs="Arial"/>
                <w:sz w:val="18"/>
                <w:szCs w:val="18"/>
              </w:rPr>
              <w:t>019</w:t>
            </w:r>
          </w:p>
        </w:tc>
        <w:tc>
          <w:tcPr>
            <w:tcW w:w="1265" w:type="dxa"/>
            <w:tcBorders>
              <w:top w:val="double" w:sz="4" w:space="0" w:color="auto"/>
              <w:right w:val="double" w:sz="4" w:space="0" w:color="auto"/>
            </w:tcBorders>
            <w:vAlign w:val="bottom"/>
          </w:tcPr>
          <w:p w14:paraId="53C4C45B" w14:textId="77777777" w:rsidR="005739D6" w:rsidRDefault="005739D6">
            <w:pPr>
              <w:jc w:val="right"/>
              <w:rPr>
                <w:rFonts w:cs="Arial"/>
                <w:sz w:val="18"/>
                <w:szCs w:val="18"/>
              </w:rPr>
            </w:pPr>
            <w:r>
              <w:rPr>
                <w:rFonts w:cs="Arial"/>
                <w:sz w:val="18"/>
                <w:szCs w:val="18"/>
              </w:rPr>
              <w:t>86.6%</w:t>
            </w:r>
          </w:p>
        </w:tc>
        <w:tc>
          <w:tcPr>
            <w:tcW w:w="1265" w:type="dxa"/>
            <w:gridSpan w:val="2"/>
            <w:tcBorders>
              <w:top w:val="double" w:sz="4" w:space="0" w:color="auto"/>
              <w:left w:val="double" w:sz="4" w:space="0" w:color="auto"/>
            </w:tcBorders>
            <w:vAlign w:val="bottom"/>
          </w:tcPr>
          <w:p w14:paraId="3EADAFC6" w14:textId="77777777" w:rsidR="005739D6" w:rsidRPr="00677016" w:rsidRDefault="005739D6">
            <w:pPr>
              <w:jc w:val="right"/>
              <w:rPr>
                <w:rFonts w:cs="Arial"/>
                <w:sz w:val="18"/>
                <w:szCs w:val="18"/>
              </w:rPr>
            </w:pPr>
            <w:r w:rsidRPr="00677016">
              <w:rPr>
                <w:rFonts w:cs="Arial"/>
                <w:sz w:val="18"/>
                <w:szCs w:val="18"/>
              </w:rPr>
              <w:t>1</w:t>
            </w:r>
            <w:r w:rsidR="00677016" w:rsidRPr="00677016">
              <w:rPr>
                <w:rFonts w:cs="Arial"/>
                <w:sz w:val="18"/>
                <w:szCs w:val="18"/>
              </w:rPr>
              <w:t>,</w:t>
            </w:r>
            <w:r w:rsidRPr="00677016">
              <w:rPr>
                <w:rFonts w:cs="Arial"/>
                <w:sz w:val="18"/>
                <w:szCs w:val="18"/>
              </w:rPr>
              <w:t>330</w:t>
            </w:r>
          </w:p>
        </w:tc>
        <w:tc>
          <w:tcPr>
            <w:tcW w:w="1272" w:type="dxa"/>
            <w:tcBorders>
              <w:top w:val="double" w:sz="4" w:space="0" w:color="auto"/>
              <w:right w:val="nil"/>
            </w:tcBorders>
            <w:vAlign w:val="bottom"/>
          </w:tcPr>
          <w:p w14:paraId="283D1B2B" w14:textId="77777777" w:rsidR="005739D6" w:rsidRDefault="005739D6">
            <w:pPr>
              <w:jc w:val="right"/>
              <w:rPr>
                <w:rFonts w:cs="Arial"/>
                <w:sz w:val="18"/>
                <w:szCs w:val="18"/>
              </w:rPr>
            </w:pPr>
            <w:r>
              <w:rPr>
                <w:rFonts w:cs="Arial"/>
                <w:sz w:val="18"/>
                <w:szCs w:val="18"/>
              </w:rPr>
              <w:t>86.5%</w:t>
            </w:r>
          </w:p>
        </w:tc>
      </w:tr>
      <w:tr w:rsidR="005739D6" w:rsidRPr="00262048" w14:paraId="1758F415" w14:textId="77777777" w:rsidTr="00321380">
        <w:tc>
          <w:tcPr>
            <w:tcW w:w="2502" w:type="dxa"/>
            <w:tcBorders>
              <w:left w:val="nil"/>
              <w:bottom w:val="nil"/>
            </w:tcBorders>
          </w:tcPr>
          <w:p w14:paraId="25DEAD0E" w14:textId="77777777" w:rsidR="005739D6" w:rsidRPr="00BE2F27" w:rsidRDefault="005739D6" w:rsidP="00FD6EB2">
            <w:pPr>
              <w:spacing w:before="20" w:after="20"/>
              <w:rPr>
                <w:rFonts w:cs="Arial"/>
                <w:sz w:val="18"/>
              </w:rPr>
            </w:pPr>
            <w:r w:rsidRPr="00BE2F27">
              <w:rPr>
                <w:rFonts w:cs="Arial"/>
                <w:sz w:val="18"/>
              </w:rPr>
              <w:t xml:space="preserve">     4000+ g</w:t>
            </w:r>
          </w:p>
        </w:tc>
        <w:tc>
          <w:tcPr>
            <w:tcW w:w="1080" w:type="dxa"/>
            <w:tcBorders>
              <w:bottom w:val="nil"/>
            </w:tcBorders>
            <w:vAlign w:val="bottom"/>
          </w:tcPr>
          <w:p w14:paraId="6AA1A5EF" w14:textId="77777777" w:rsidR="005739D6" w:rsidRDefault="005739D6">
            <w:pPr>
              <w:jc w:val="right"/>
              <w:rPr>
                <w:rFonts w:cs="Arial"/>
                <w:sz w:val="18"/>
                <w:szCs w:val="18"/>
              </w:rPr>
            </w:pPr>
            <w:r>
              <w:rPr>
                <w:rFonts w:cs="Arial"/>
                <w:sz w:val="18"/>
                <w:szCs w:val="18"/>
              </w:rPr>
              <w:t>8</w:t>
            </w:r>
          </w:p>
        </w:tc>
        <w:tc>
          <w:tcPr>
            <w:tcW w:w="1350" w:type="dxa"/>
            <w:gridSpan w:val="2"/>
            <w:tcBorders>
              <w:bottom w:val="nil"/>
            </w:tcBorders>
            <w:vAlign w:val="bottom"/>
          </w:tcPr>
          <w:p w14:paraId="5667B656" w14:textId="77777777" w:rsidR="005739D6" w:rsidRDefault="005739D6">
            <w:pPr>
              <w:jc w:val="right"/>
              <w:rPr>
                <w:rFonts w:cs="Arial"/>
                <w:sz w:val="18"/>
                <w:szCs w:val="18"/>
              </w:rPr>
            </w:pPr>
            <w:r>
              <w:rPr>
                <w:rFonts w:cs="Arial"/>
                <w:sz w:val="18"/>
                <w:szCs w:val="18"/>
              </w:rPr>
              <w:t>2.2%</w:t>
            </w:r>
          </w:p>
        </w:tc>
        <w:tc>
          <w:tcPr>
            <w:tcW w:w="1170" w:type="dxa"/>
            <w:tcBorders>
              <w:bottom w:val="nil"/>
            </w:tcBorders>
            <w:vAlign w:val="bottom"/>
          </w:tcPr>
          <w:p w14:paraId="63CAEC63" w14:textId="77777777" w:rsidR="005739D6" w:rsidRDefault="005739D6">
            <w:pPr>
              <w:jc w:val="right"/>
              <w:rPr>
                <w:rFonts w:cs="Arial"/>
                <w:sz w:val="18"/>
                <w:szCs w:val="18"/>
              </w:rPr>
            </w:pPr>
            <w:r>
              <w:rPr>
                <w:rFonts w:cs="Arial"/>
                <w:sz w:val="18"/>
                <w:szCs w:val="18"/>
              </w:rPr>
              <w:t>58</w:t>
            </w:r>
          </w:p>
        </w:tc>
        <w:tc>
          <w:tcPr>
            <w:tcW w:w="1265" w:type="dxa"/>
            <w:tcBorders>
              <w:bottom w:val="nil"/>
              <w:right w:val="double" w:sz="4" w:space="0" w:color="auto"/>
            </w:tcBorders>
            <w:vAlign w:val="bottom"/>
          </w:tcPr>
          <w:p w14:paraId="7ADB886C" w14:textId="77777777" w:rsidR="005739D6" w:rsidRDefault="005739D6">
            <w:pPr>
              <w:jc w:val="right"/>
              <w:rPr>
                <w:rFonts w:cs="Arial"/>
                <w:sz w:val="18"/>
                <w:szCs w:val="18"/>
              </w:rPr>
            </w:pPr>
            <w:r>
              <w:rPr>
                <w:rFonts w:cs="Arial"/>
                <w:sz w:val="18"/>
                <w:szCs w:val="18"/>
              </w:rPr>
              <w:t>4.9%</w:t>
            </w:r>
          </w:p>
        </w:tc>
        <w:tc>
          <w:tcPr>
            <w:tcW w:w="1265" w:type="dxa"/>
            <w:gridSpan w:val="2"/>
            <w:tcBorders>
              <w:left w:val="double" w:sz="4" w:space="0" w:color="auto"/>
              <w:bottom w:val="nil"/>
            </w:tcBorders>
            <w:vAlign w:val="bottom"/>
          </w:tcPr>
          <w:p w14:paraId="530D9E1B" w14:textId="77777777" w:rsidR="005739D6" w:rsidRPr="00677016" w:rsidRDefault="005739D6">
            <w:pPr>
              <w:jc w:val="right"/>
              <w:rPr>
                <w:rFonts w:cs="Arial"/>
                <w:sz w:val="18"/>
                <w:szCs w:val="18"/>
              </w:rPr>
            </w:pPr>
            <w:r w:rsidRPr="00677016">
              <w:rPr>
                <w:rFonts w:cs="Arial"/>
                <w:sz w:val="18"/>
                <w:szCs w:val="18"/>
              </w:rPr>
              <w:t>66</w:t>
            </w:r>
          </w:p>
        </w:tc>
        <w:tc>
          <w:tcPr>
            <w:tcW w:w="1272" w:type="dxa"/>
            <w:tcBorders>
              <w:right w:val="nil"/>
            </w:tcBorders>
            <w:vAlign w:val="bottom"/>
          </w:tcPr>
          <w:p w14:paraId="4C7749D9" w14:textId="77777777" w:rsidR="005739D6" w:rsidRDefault="005739D6">
            <w:pPr>
              <w:jc w:val="right"/>
              <w:rPr>
                <w:rFonts w:cs="Arial"/>
                <w:sz w:val="18"/>
                <w:szCs w:val="18"/>
              </w:rPr>
            </w:pPr>
            <w:r>
              <w:rPr>
                <w:rFonts w:cs="Arial"/>
                <w:sz w:val="18"/>
                <w:szCs w:val="18"/>
              </w:rPr>
              <w:t>4.3%</w:t>
            </w:r>
          </w:p>
        </w:tc>
      </w:tr>
      <w:tr w:rsidR="003A76F1" w:rsidRPr="00262048" w14:paraId="4AE5DCAD" w14:textId="77777777" w:rsidTr="00321380">
        <w:tc>
          <w:tcPr>
            <w:tcW w:w="2502" w:type="dxa"/>
            <w:tcBorders>
              <w:left w:val="nil"/>
              <w:right w:val="nil"/>
            </w:tcBorders>
          </w:tcPr>
          <w:p w14:paraId="4A9892D5" w14:textId="77777777" w:rsidR="003A76F1" w:rsidRPr="00BE2F27" w:rsidRDefault="003A76F1" w:rsidP="00FD6EB2">
            <w:pPr>
              <w:spacing w:before="20" w:after="20"/>
              <w:rPr>
                <w:rFonts w:cs="Arial"/>
                <w:b/>
                <w:sz w:val="18"/>
              </w:rPr>
            </w:pPr>
            <w:r w:rsidRPr="00BE2F27">
              <w:rPr>
                <w:rFonts w:cs="Arial"/>
                <w:b/>
                <w:sz w:val="18"/>
              </w:rPr>
              <w:t>Gestational Age</w:t>
            </w:r>
          </w:p>
        </w:tc>
        <w:tc>
          <w:tcPr>
            <w:tcW w:w="1080" w:type="dxa"/>
            <w:tcBorders>
              <w:left w:val="nil"/>
              <w:right w:val="nil"/>
            </w:tcBorders>
            <w:vAlign w:val="bottom"/>
          </w:tcPr>
          <w:p w14:paraId="5A45E0FA" w14:textId="77777777" w:rsidR="003A76F1" w:rsidRDefault="003A76F1">
            <w:pPr>
              <w:rPr>
                <w:rFonts w:cs="Arial"/>
                <w:sz w:val="18"/>
                <w:szCs w:val="18"/>
              </w:rPr>
            </w:pPr>
          </w:p>
        </w:tc>
        <w:tc>
          <w:tcPr>
            <w:tcW w:w="1350" w:type="dxa"/>
            <w:gridSpan w:val="2"/>
            <w:tcBorders>
              <w:left w:val="nil"/>
              <w:right w:val="nil"/>
            </w:tcBorders>
            <w:vAlign w:val="bottom"/>
          </w:tcPr>
          <w:p w14:paraId="45D4AA5E" w14:textId="77777777" w:rsidR="003A76F1" w:rsidRDefault="003A76F1">
            <w:pPr>
              <w:rPr>
                <w:rFonts w:cs="Arial"/>
                <w:sz w:val="18"/>
                <w:szCs w:val="18"/>
              </w:rPr>
            </w:pPr>
          </w:p>
        </w:tc>
        <w:tc>
          <w:tcPr>
            <w:tcW w:w="1170" w:type="dxa"/>
            <w:tcBorders>
              <w:left w:val="nil"/>
              <w:right w:val="nil"/>
            </w:tcBorders>
            <w:vAlign w:val="bottom"/>
          </w:tcPr>
          <w:p w14:paraId="0A989FEF" w14:textId="77777777" w:rsidR="003A76F1" w:rsidRDefault="003A76F1">
            <w:pPr>
              <w:rPr>
                <w:rFonts w:cs="Arial"/>
                <w:sz w:val="18"/>
                <w:szCs w:val="18"/>
              </w:rPr>
            </w:pPr>
          </w:p>
        </w:tc>
        <w:tc>
          <w:tcPr>
            <w:tcW w:w="2530" w:type="dxa"/>
            <w:gridSpan w:val="3"/>
            <w:tcBorders>
              <w:left w:val="nil"/>
              <w:right w:val="nil"/>
            </w:tcBorders>
            <w:vAlign w:val="bottom"/>
          </w:tcPr>
          <w:p w14:paraId="1C3C47C1" w14:textId="77777777" w:rsidR="003A76F1" w:rsidRPr="00677016" w:rsidRDefault="003A76F1">
            <w:pPr>
              <w:rPr>
                <w:rFonts w:cs="Arial"/>
                <w:sz w:val="18"/>
                <w:szCs w:val="18"/>
              </w:rPr>
            </w:pPr>
          </w:p>
        </w:tc>
        <w:tc>
          <w:tcPr>
            <w:tcW w:w="1272" w:type="dxa"/>
            <w:tcBorders>
              <w:left w:val="nil"/>
              <w:right w:val="nil"/>
            </w:tcBorders>
            <w:vAlign w:val="bottom"/>
          </w:tcPr>
          <w:p w14:paraId="4F9965DE" w14:textId="77777777" w:rsidR="003A76F1" w:rsidRDefault="003A76F1">
            <w:pPr>
              <w:rPr>
                <w:rFonts w:cs="Arial"/>
                <w:sz w:val="18"/>
                <w:szCs w:val="18"/>
              </w:rPr>
            </w:pPr>
          </w:p>
        </w:tc>
      </w:tr>
      <w:tr w:rsidR="005739D6" w:rsidRPr="00262048" w14:paraId="3D62B91B" w14:textId="77777777" w:rsidTr="00D50C2B">
        <w:tc>
          <w:tcPr>
            <w:tcW w:w="2502" w:type="dxa"/>
            <w:tcBorders>
              <w:left w:val="nil"/>
              <w:bottom w:val="double" w:sz="4" w:space="0" w:color="auto"/>
            </w:tcBorders>
          </w:tcPr>
          <w:p w14:paraId="6F4FA951" w14:textId="77777777" w:rsidR="005739D6" w:rsidRPr="00BE2F27" w:rsidRDefault="005739D6"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&lt; 28 weeks</w:t>
            </w:r>
          </w:p>
        </w:tc>
        <w:tc>
          <w:tcPr>
            <w:tcW w:w="1080" w:type="dxa"/>
            <w:tcBorders>
              <w:bottom w:val="double" w:sz="4" w:space="0" w:color="auto"/>
            </w:tcBorders>
            <w:vAlign w:val="bottom"/>
          </w:tcPr>
          <w:p w14:paraId="5E1F8BC6" w14:textId="77777777" w:rsidR="005739D6" w:rsidRDefault="005739D6">
            <w:pPr>
              <w:jc w:val="right"/>
              <w:rPr>
                <w:rFonts w:cs="Arial"/>
                <w:sz w:val="18"/>
                <w:szCs w:val="18"/>
              </w:rPr>
            </w:pPr>
            <w:r>
              <w:rPr>
                <w:rFonts w:cs="Arial"/>
                <w:sz w:val="18"/>
                <w:szCs w:val="18"/>
              </w:rPr>
              <w:t>7</w:t>
            </w:r>
          </w:p>
        </w:tc>
        <w:tc>
          <w:tcPr>
            <w:tcW w:w="1350" w:type="dxa"/>
            <w:gridSpan w:val="2"/>
            <w:tcBorders>
              <w:bottom w:val="double" w:sz="4" w:space="0" w:color="auto"/>
            </w:tcBorders>
            <w:vAlign w:val="bottom"/>
          </w:tcPr>
          <w:p w14:paraId="7B4214CD" w14:textId="77777777" w:rsidR="005739D6" w:rsidRDefault="005739D6">
            <w:pPr>
              <w:jc w:val="right"/>
              <w:rPr>
                <w:rFonts w:cs="Arial"/>
                <w:sz w:val="18"/>
                <w:szCs w:val="18"/>
              </w:rPr>
            </w:pPr>
            <w:r>
              <w:rPr>
                <w:rFonts w:cs="Arial"/>
                <w:sz w:val="18"/>
                <w:szCs w:val="18"/>
              </w:rPr>
              <w:t>1.9%</w:t>
            </w:r>
          </w:p>
        </w:tc>
        <w:tc>
          <w:tcPr>
            <w:tcW w:w="1170" w:type="dxa"/>
            <w:tcBorders>
              <w:bottom w:val="double" w:sz="4" w:space="0" w:color="auto"/>
            </w:tcBorders>
            <w:vAlign w:val="bottom"/>
          </w:tcPr>
          <w:p w14:paraId="3124EF90" w14:textId="77777777" w:rsidR="005739D6" w:rsidRDefault="005739D6">
            <w:pPr>
              <w:jc w:val="right"/>
              <w:rPr>
                <w:rFonts w:cs="Arial"/>
                <w:sz w:val="18"/>
                <w:szCs w:val="18"/>
              </w:rPr>
            </w:pPr>
            <w:r>
              <w:rPr>
                <w:rFonts w:cs="Arial"/>
                <w:sz w:val="18"/>
                <w:szCs w:val="18"/>
              </w:rPr>
              <w:t>7</w:t>
            </w:r>
          </w:p>
        </w:tc>
        <w:tc>
          <w:tcPr>
            <w:tcW w:w="1265" w:type="dxa"/>
            <w:tcBorders>
              <w:bottom w:val="double" w:sz="4" w:space="0" w:color="auto"/>
              <w:right w:val="double" w:sz="4" w:space="0" w:color="auto"/>
            </w:tcBorders>
            <w:vAlign w:val="bottom"/>
          </w:tcPr>
          <w:p w14:paraId="71074126" w14:textId="77777777" w:rsidR="005739D6" w:rsidRDefault="005739D6">
            <w:pPr>
              <w:jc w:val="right"/>
              <w:rPr>
                <w:rFonts w:cs="Arial"/>
                <w:sz w:val="18"/>
                <w:szCs w:val="18"/>
              </w:rPr>
            </w:pPr>
            <w:r>
              <w:rPr>
                <w:rFonts w:cs="Arial"/>
                <w:sz w:val="18"/>
                <w:szCs w:val="18"/>
              </w:rPr>
              <w:t>0.6%</w:t>
            </w:r>
          </w:p>
        </w:tc>
        <w:tc>
          <w:tcPr>
            <w:tcW w:w="1265" w:type="dxa"/>
            <w:gridSpan w:val="2"/>
            <w:tcBorders>
              <w:left w:val="double" w:sz="4" w:space="0" w:color="auto"/>
              <w:bottom w:val="double" w:sz="4" w:space="0" w:color="auto"/>
            </w:tcBorders>
            <w:vAlign w:val="bottom"/>
          </w:tcPr>
          <w:p w14:paraId="3E5B46D7" w14:textId="77777777" w:rsidR="005739D6" w:rsidRPr="00677016" w:rsidRDefault="005739D6">
            <w:pPr>
              <w:jc w:val="right"/>
              <w:rPr>
                <w:rFonts w:cs="Arial"/>
                <w:sz w:val="18"/>
                <w:szCs w:val="18"/>
              </w:rPr>
            </w:pPr>
            <w:r w:rsidRPr="00677016">
              <w:rPr>
                <w:rFonts w:cs="Arial"/>
                <w:sz w:val="18"/>
                <w:szCs w:val="18"/>
              </w:rPr>
              <w:t>14</w:t>
            </w:r>
          </w:p>
        </w:tc>
        <w:tc>
          <w:tcPr>
            <w:tcW w:w="1272" w:type="dxa"/>
            <w:tcBorders>
              <w:bottom w:val="double" w:sz="4" w:space="0" w:color="auto"/>
              <w:right w:val="nil"/>
            </w:tcBorders>
            <w:vAlign w:val="bottom"/>
          </w:tcPr>
          <w:p w14:paraId="4EB97FA5" w14:textId="77777777" w:rsidR="005739D6" w:rsidRDefault="005739D6">
            <w:pPr>
              <w:jc w:val="right"/>
              <w:rPr>
                <w:rFonts w:cs="Arial"/>
                <w:sz w:val="18"/>
                <w:szCs w:val="18"/>
              </w:rPr>
            </w:pPr>
            <w:r>
              <w:rPr>
                <w:rFonts w:cs="Arial"/>
                <w:sz w:val="18"/>
                <w:szCs w:val="18"/>
              </w:rPr>
              <w:t>0.9%</w:t>
            </w:r>
          </w:p>
        </w:tc>
      </w:tr>
      <w:tr w:rsidR="005739D6" w:rsidRPr="00262048" w14:paraId="0A204BF1" w14:textId="77777777" w:rsidTr="00321380">
        <w:tc>
          <w:tcPr>
            <w:tcW w:w="2502" w:type="dxa"/>
            <w:tcBorders>
              <w:top w:val="double" w:sz="4" w:space="0" w:color="auto"/>
              <w:left w:val="nil"/>
              <w:bottom w:val="double" w:sz="4" w:space="0" w:color="auto"/>
            </w:tcBorders>
          </w:tcPr>
          <w:p w14:paraId="0F640453" w14:textId="77777777" w:rsidR="005739D6" w:rsidRPr="00BE2F27" w:rsidRDefault="005739D6" w:rsidP="00FD6EB2">
            <w:pPr>
              <w:spacing w:before="20" w:after="20"/>
              <w:rPr>
                <w:rFonts w:cs="Arial"/>
                <w:b/>
                <w:sz w:val="18"/>
              </w:rPr>
            </w:pPr>
            <w:r w:rsidRPr="00BE2F27">
              <w:rPr>
                <w:rFonts w:cs="Arial"/>
                <w:b/>
                <w:sz w:val="18"/>
              </w:rPr>
              <w:t xml:space="preserve">   Preterm (&lt; 37 weeks)</w:t>
            </w:r>
          </w:p>
        </w:tc>
        <w:tc>
          <w:tcPr>
            <w:tcW w:w="1080" w:type="dxa"/>
            <w:tcBorders>
              <w:top w:val="double" w:sz="4" w:space="0" w:color="auto"/>
              <w:bottom w:val="double" w:sz="4" w:space="0" w:color="auto"/>
            </w:tcBorders>
            <w:vAlign w:val="bottom"/>
          </w:tcPr>
          <w:p w14:paraId="0B068A85" w14:textId="77777777" w:rsidR="005739D6" w:rsidRDefault="005739D6">
            <w:pPr>
              <w:jc w:val="right"/>
              <w:rPr>
                <w:rFonts w:cs="Arial"/>
                <w:sz w:val="18"/>
                <w:szCs w:val="18"/>
              </w:rPr>
            </w:pPr>
            <w:r>
              <w:rPr>
                <w:rFonts w:cs="Arial"/>
                <w:sz w:val="18"/>
                <w:szCs w:val="18"/>
              </w:rPr>
              <w:t>34</w:t>
            </w:r>
          </w:p>
        </w:tc>
        <w:tc>
          <w:tcPr>
            <w:tcW w:w="1350" w:type="dxa"/>
            <w:gridSpan w:val="2"/>
            <w:tcBorders>
              <w:top w:val="double" w:sz="4" w:space="0" w:color="auto"/>
              <w:bottom w:val="double" w:sz="4" w:space="0" w:color="auto"/>
            </w:tcBorders>
            <w:vAlign w:val="bottom"/>
          </w:tcPr>
          <w:p w14:paraId="14FCC3CC" w14:textId="77777777" w:rsidR="005739D6" w:rsidRDefault="005739D6">
            <w:pPr>
              <w:jc w:val="right"/>
              <w:rPr>
                <w:rFonts w:cs="Arial"/>
                <w:sz w:val="18"/>
                <w:szCs w:val="18"/>
              </w:rPr>
            </w:pPr>
            <w:r>
              <w:rPr>
                <w:rFonts w:cs="Arial"/>
                <w:sz w:val="18"/>
                <w:szCs w:val="18"/>
              </w:rPr>
              <w:t>9.4%</w:t>
            </w:r>
          </w:p>
        </w:tc>
        <w:tc>
          <w:tcPr>
            <w:tcW w:w="1170" w:type="dxa"/>
            <w:tcBorders>
              <w:top w:val="double" w:sz="4" w:space="0" w:color="auto"/>
              <w:bottom w:val="double" w:sz="4" w:space="0" w:color="auto"/>
            </w:tcBorders>
            <w:vAlign w:val="bottom"/>
          </w:tcPr>
          <w:p w14:paraId="3FF0146B" w14:textId="77777777" w:rsidR="005739D6" w:rsidRDefault="005739D6">
            <w:pPr>
              <w:jc w:val="right"/>
              <w:rPr>
                <w:rFonts w:cs="Arial"/>
                <w:sz w:val="18"/>
                <w:szCs w:val="18"/>
              </w:rPr>
            </w:pPr>
            <w:r>
              <w:rPr>
                <w:rFonts w:cs="Arial"/>
                <w:sz w:val="18"/>
                <w:szCs w:val="18"/>
              </w:rPr>
              <w:t>99</w:t>
            </w:r>
          </w:p>
        </w:tc>
        <w:tc>
          <w:tcPr>
            <w:tcW w:w="1265" w:type="dxa"/>
            <w:tcBorders>
              <w:top w:val="double" w:sz="4" w:space="0" w:color="auto"/>
              <w:bottom w:val="double" w:sz="4" w:space="0" w:color="auto"/>
              <w:right w:val="double" w:sz="4" w:space="0" w:color="auto"/>
            </w:tcBorders>
            <w:vAlign w:val="bottom"/>
          </w:tcPr>
          <w:p w14:paraId="784C2642" w14:textId="77777777" w:rsidR="005739D6" w:rsidRDefault="005739D6">
            <w:pPr>
              <w:jc w:val="right"/>
              <w:rPr>
                <w:rFonts w:cs="Arial"/>
                <w:sz w:val="18"/>
                <w:szCs w:val="18"/>
              </w:rPr>
            </w:pPr>
            <w:r>
              <w:rPr>
                <w:rFonts w:cs="Arial"/>
                <w:sz w:val="18"/>
                <w:szCs w:val="18"/>
              </w:rPr>
              <w:t>8.4%</w:t>
            </w:r>
          </w:p>
        </w:tc>
        <w:tc>
          <w:tcPr>
            <w:tcW w:w="1265" w:type="dxa"/>
            <w:gridSpan w:val="2"/>
            <w:tcBorders>
              <w:top w:val="double" w:sz="4" w:space="0" w:color="auto"/>
              <w:left w:val="double" w:sz="4" w:space="0" w:color="auto"/>
              <w:bottom w:val="double" w:sz="4" w:space="0" w:color="auto"/>
            </w:tcBorders>
            <w:vAlign w:val="bottom"/>
          </w:tcPr>
          <w:p w14:paraId="1C64A691" w14:textId="77777777" w:rsidR="005739D6" w:rsidRPr="00677016" w:rsidRDefault="005739D6">
            <w:pPr>
              <w:jc w:val="right"/>
              <w:rPr>
                <w:rFonts w:cs="Arial"/>
                <w:sz w:val="18"/>
                <w:szCs w:val="18"/>
              </w:rPr>
            </w:pPr>
            <w:r w:rsidRPr="00677016">
              <w:rPr>
                <w:rFonts w:cs="Arial"/>
                <w:sz w:val="18"/>
                <w:szCs w:val="18"/>
              </w:rPr>
              <w:t>133</w:t>
            </w:r>
          </w:p>
        </w:tc>
        <w:tc>
          <w:tcPr>
            <w:tcW w:w="1272" w:type="dxa"/>
            <w:tcBorders>
              <w:top w:val="double" w:sz="4" w:space="0" w:color="auto"/>
              <w:bottom w:val="double" w:sz="4" w:space="0" w:color="auto"/>
              <w:right w:val="nil"/>
            </w:tcBorders>
            <w:vAlign w:val="bottom"/>
          </w:tcPr>
          <w:p w14:paraId="5C56D46D" w14:textId="77777777" w:rsidR="005739D6" w:rsidRDefault="005739D6">
            <w:pPr>
              <w:jc w:val="right"/>
              <w:rPr>
                <w:rFonts w:cs="Arial"/>
                <w:sz w:val="18"/>
                <w:szCs w:val="18"/>
              </w:rPr>
            </w:pPr>
            <w:r>
              <w:rPr>
                <w:rFonts w:cs="Arial"/>
                <w:sz w:val="18"/>
                <w:szCs w:val="18"/>
              </w:rPr>
              <w:t>8.6%</w:t>
            </w:r>
          </w:p>
        </w:tc>
      </w:tr>
      <w:tr w:rsidR="005739D6" w:rsidRPr="00262048" w14:paraId="6B78D10D" w14:textId="77777777" w:rsidTr="00321380">
        <w:tc>
          <w:tcPr>
            <w:tcW w:w="2502" w:type="dxa"/>
            <w:tcBorders>
              <w:top w:val="double" w:sz="4" w:space="0" w:color="auto"/>
              <w:left w:val="nil"/>
            </w:tcBorders>
          </w:tcPr>
          <w:p w14:paraId="140E1713" w14:textId="77777777" w:rsidR="005739D6" w:rsidRPr="00BE2F27" w:rsidRDefault="005739D6"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37-42 weeks</w:t>
            </w:r>
          </w:p>
        </w:tc>
        <w:tc>
          <w:tcPr>
            <w:tcW w:w="1080" w:type="dxa"/>
            <w:tcBorders>
              <w:top w:val="double" w:sz="4" w:space="0" w:color="auto"/>
            </w:tcBorders>
            <w:vAlign w:val="bottom"/>
          </w:tcPr>
          <w:p w14:paraId="7B97E20E" w14:textId="77777777" w:rsidR="005739D6" w:rsidRDefault="005739D6">
            <w:pPr>
              <w:jc w:val="right"/>
              <w:rPr>
                <w:rFonts w:cs="Arial"/>
                <w:sz w:val="18"/>
                <w:szCs w:val="18"/>
              </w:rPr>
            </w:pPr>
            <w:r>
              <w:rPr>
                <w:rFonts w:cs="Arial"/>
                <w:sz w:val="18"/>
                <w:szCs w:val="18"/>
              </w:rPr>
              <w:t>326</w:t>
            </w:r>
          </w:p>
        </w:tc>
        <w:tc>
          <w:tcPr>
            <w:tcW w:w="1350" w:type="dxa"/>
            <w:gridSpan w:val="2"/>
            <w:tcBorders>
              <w:top w:val="double" w:sz="4" w:space="0" w:color="auto"/>
            </w:tcBorders>
            <w:vAlign w:val="bottom"/>
          </w:tcPr>
          <w:p w14:paraId="0CC82F19" w14:textId="77777777" w:rsidR="005739D6" w:rsidRDefault="005739D6">
            <w:pPr>
              <w:jc w:val="right"/>
              <w:rPr>
                <w:rFonts w:cs="Arial"/>
                <w:sz w:val="18"/>
                <w:szCs w:val="18"/>
              </w:rPr>
            </w:pPr>
            <w:r>
              <w:rPr>
                <w:rFonts w:cs="Arial"/>
                <w:sz w:val="18"/>
                <w:szCs w:val="18"/>
              </w:rPr>
              <w:t>90.6%</w:t>
            </w:r>
          </w:p>
        </w:tc>
        <w:tc>
          <w:tcPr>
            <w:tcW w:w="1170" w:type="dxa"/>
            <w:tcBorders>
              <w:top w:val="double" w:sz="4" w:space="0" w:color="auto"/>
            </w:tcBorders>
            <w:vAlign w:val="bottom"/>
          </w:tcPr>
          <w:p w14:paraId="76C376DE" w14:textId="77777777" w:rsidR="005739D6" w:rsidRDefault="005739D6">
            <w:pPr>
              <w:jc w:val="right"/>
              <w:rPr>
                <w:rFonts w:cs="Arial"/>
                <w:sz w:val="18"/>
                <w:szCs w:val="18"/>
              </w:rPr>
            </w:pPr>
            <w:r>
              <w:rPr>
                <w:rFonts w:cs="Arial"/>
                <w:sz w:val="18"/>
                <w:szCs w:val="18"/>
              </w:rPr>
              <w:t>1</w:t>
            </w:r>
            <w:r w:rsidR="00677016">
              <w:rPr>
                <w:rFonts w:cs="Arial"/>
                <w:sz w:val="18"/>
                <w:szCs w:val="18"/>
              </w:rPr>
              <w:t>,</w:t>
            </w:r>
            <w:r>
              <w:rPr>
                <w:rFonts w:cs="Arial"/>
                <w:sz w:val="18"/>
                <w:szCs w:val="18"/>
              </w:rPr>
              <w:t>079</w:t>
            </w:r>
          </w:p>
        </w:tc>
        <w:tc>
          <w:tcPr>
            <w:tcW w:w="1265" w:type="dxa"/>
            <w:tcBorders>
              <w:top w:val="double" w:sz="4" w:space="0" w:color="auto"/>
              <w:right w:val="double" w:sz="4" w:space="0" w:color="auto"/>
            </w:tcBorders>
            <w:vAlign w:val="bottom"/>
          </w:tcPr>
          <w:p w14:paraId="43B429F8" w14:textId="77777777" w:rsidR="005739D6" w:rsidRDefault="005739D6">
            <w:pPr>
              <w:jc w:val="right"/>
              <w:rPr>
                <w:rFonts w:cs="Arial"/>
                <w:sz w:val="18"/>
                <w:szCs w:val="18"/>
              </w:rPr>
            </w:pPr>
            <w:r>
              <w:rPr>
                <w:rFonts w:cs="Arial"/>
                <w:sz w:val="18"/>
                <w:szCs w:val="18"/>
              </w:rPr>
              <w:t>91.6%</w:t>
            </w:r>
          </w:p>
        </w:tc>
        <w:tc>
          <w:tcPr>
            <w:tcW w:w="1265" w:type="dxa"/>
            <w:gridSpan w:val="2"/>
            <w:tcBorders>
              <w:top w:val="double" w:sz="4" w:space="0" w:color="auto"/>
              <w:left w:val="double" w:sz="4" w:space="0" w:color="auto"/>
            </w:tcBorders>
            <w:vAlign w:val="bottom"/>
          </w:tcPr>
          <w:p w14:paraId="71BAEABA" w14:textId="77777777" w:rsidR="005739D6" w:rsidRPr="00677016" w:rsidRDefault="005739D6">
            <w:pPr>
              <w:jc w:val="right"/>
              <w:rPr>
                <w:rFonts w:cs="Arial"/>
                <w:sz w:val="18"/>
                <w:szCs w:val="18"/>
              </w:rPr>
            </w:pPr>
            <w:r w:rsidRPr="00677016">
              <w:rPr>
                <w:rFonts w:cs="Arial"/>
                <w:sz w:val="18"/>
                <w:szCs w:val="18"/>
              </w:rPr>
              <w:t>1</w:t>
            </w:r>
            <w:r w:rsidR="00677016" w:rsidRPr="00677016">
              <w:rPr>
                <w:rFonts w:cs="Arial"/>
                <w:sz w:val="18"/>
                <w:szCs w:val="18"/>
              </w:rPr>
              <w:t>,</w:t>
            </w:r>
            <w:r w:rsidRPr="00677016">
              <w:rPr>
                <w:rFonts w:cs="Arial"/>
                <w:sz w:val="18"/>
                <w:szCs w:val="18"/>
              </w:rPr>
              <w:t>405</w:t>
            </w:r>
          </w:p>
        </w:tc>
        <w:tc>
          <w:tcPr>
            <w:tcW w:w="1272" w:type="dxa"/>
            <w:tcBorders>
              <w:top w:val="double" w:sz="4" w:space="0" w:color="auto"/>
              <w:right w:val="nil"/>
            </w:tcBorders>
            <w:vAlign w:val="bottom"/>
          </w:tcPr>
          <w:p w14:paraId="2ACBE765" w14:textId="77777777" w:rsidR="005739D6" w:rsidRDefault="005739D6">
            <w:pPr>
              <w:jc w:val="right"/>
              <w:rPr>
                <w:rFonts w:cs="Arial"/>
                <w:sz w:val="18"/>
                <w:szCs w:val="18"/>
              </w:rPr>
            </w:pPr>
            <w:r>
              <w:rPr>
                <w:rFonts w:cs="Arial"/>
                <w:sz w:val="18"/>
                <w:szCs w:val="18"/>
              </w:rPr>
              <w:t>91.4%</w:t>
            </w:r>
          </w:p>
        </w:tc>
      </w:tr>
      <w:tr w:rsidR="003A76F1" w:rsidRPr="00262048" w14:paraId="20BC0472" w14:textId="77777777" w:rsidTr="00321380">
        <w:tc>
          <w:tcPr>
            <w:tcW w:w="2502" w:type="dxa"/>
            <w:tcBorders>
              <w:left w:val="nil"/>
              <w:right w:val="nil"/>
            </w:tcBorders>
          </w:tcPr>
          <w:p w14:paraId="14F8C4E1" w14:textId="77777777" w:rsidR="003A76F1" w:rsidRPr="00BE2F27" w:rsidRDefault="003A76F1" w:rsidP="00FD6EB2">
            <w:pPr>
              <w:spacing w:before="20" w:after="20"/>
              <w:rPr>
                <w:rFonts w:cs="Arial"/>
                <w:b/>
                <w:sz w:val="18"/>
              </w:rPr>
            </w:pPr>
            <w:r w:rsidRPr="00BE2F27">
              <w:rPr>
                <w:rFonts w:cs="Arial"/>
                <w:b/>
                <w:sz w:val="18"/>
              </w:rPr>
              <w:t>Plurality</w:t>
            </w:r>
          </w:p>
        </w:tc>
        <w:tc>
          <w:tcPr>
            <w:tcW w:w="1080" w:type="dxa"/>
            <w:tcBorders>
              <w:left w:val="nil"/>
              <w:right w:val="nil"/>
            </w:tcBorders>
            <w:vAlign w:val="bottom"/>
          </w:tcPr>
          <w:p w14:paraId="26A5A79C" w14:textId="77777777" w:rsidR="003A76F1" w:rsidRDefault="003A76F1">
            <w:pPr>
              <w:rPr>
                <w:rFonts w:cs="Arial"/>
                <w:sz w:val="18"/>
                <w:szCs w:val="18"/>
              </w:rPr>
            </w:pPr>
          </w:p>
        </w:tc>
        <w:tc>
          <w:tcPr>
            <w:tcW w:w="1350" w:type="dxa"/>
            <w:gridSpan w:val="2"/>
            <w:tcBorders>
              <w:left w:val="nil"/>
              <w:right w:val="nil"/>
            </w:tcBorders>
            <w:vAlign w:val="bottom"/>
          </w:tcPr>
          <w:p w14:paraId="3C1BC42B" w14:textId="77777777" w:rsidR="003A76F1" w:rsidRDefault="003A76F1">
            <w:pPr>
              <w:rPr>
                <w:rFonts w:cs="Arial"/>
                <w:sz w:val="18"/>
                <w:szCs w:val="18"/>
              </w:rPr>
            </w:pPr>
          </w:p>
        </w:tc>
        <w:tc>
          <w:tcPr>
            <w:tcW w:w="1170" w:type="dxa"/>
            <w:tcBorders>
              <w:left w:val="nil"/>
              <w:right w:val="nil"/>
            </w:tcBorders>
            <w:vAlign w:val="bottom"/>
          </w:tcPr>
          <w:p w14:paraId="10417DD1" w14:textId="77777777" w:rsidR="003A76F1" w:rsidRDefault="003A76F1">
            <w:pPr>
              <w:rPr>
                <w:rFonts w:cs="Arial"/>
                <w:sz w:val="18"/>
                <w:szCs w:val="18"/>
              </w:rPr>
            </w:pPr>
          </w:p>
        </w:tc>
        <w:tc>
          <w:tcPr>
            <w:tcW w:w="2530" w:type="dxa"/>
            <w:gridSpan w:val="3"/>
            <w:tcBorders>
              <w:left w:val="nil"/>
              <w:right w:val="nil"/>
            </w:tcBorders>
            <w:vAlign w:val="bottom"/>
          </w:tcPr>
          <w:p w14:paraId="3B846663" w14:textId="77777777" w:rsidR="003A76F1" w:rsidRPr="00677016" w:rsidRDefault="003A76F1">
            <w:pPr>
              <w:rPr>
                <w:rFonts w:cs="Arial"/>
                <w:sz w:val="18"/>
                <w:szCs w:val="18"/>
              </w:rPr>
            </w:pPr>
          </w:p>
        </w:tc>
        <w:tc>
          <w:tcPr>
            <w:tcW w:w="1272" w:type="dxa"/>
            <w:tcBorders>
              <w:left w:val="nil"/>
              <w:right w:val="nil"/>
            </w:tcBorders>
            <w:vAlign w:val="bottom"/>
          </w:tcPr>
          <w:p w14:paraId="6158A4ED" w14:textId="77777777" w:rsidR="003A76F1" w:rsidRDefault="003A76F1">
            <w:pPr>
              <w:rPr>
                <w:rFonts w:cs="Arial"/>
                <w:sz w:val="18"/>
                <w:szCs w:val="18"/>
              </w:rPr>
            </w:pPr>
          </w:p>
        </w:tc>
      </w:tr>
      <w:tr w:rsidR="005739D6" w:rsidRPr="00262048" w14:paraId="4672246D" w14:textId="77777777" w:rsidTr="00321380">
        <w:trPr>
          <w:trHeight w:val="242"/>
        </w:trPr>
        <w:tc>
          <w:tcPr>
            <w:tcW w:w="2502" w:type="dxa"/>
            <w:tcBorders>
              <w:left w:val="nil"/>
            </w:tcBorders>
          </w:tcPr>
          <w:p w14:paraId="680355EA" w14:textId="77777777" w:rsidR="005739D6" w:rsidRPr="00BE2F27" w:rsidRDefault="005739D6"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Singleton</w:t>
            </w:r>
          </w:p>
        </w:tc>
        <w:tc>
          <w:tcPr>
            <w:tcW w:w="1080" w:type="dxa"/>
            <w:vAlign w:val="bottom"/>
          </w:tcPr>
          <w:p w14:paraId="6303DD4E" w14:textId="77777777" w:rsidR="005739D6" w:rsidRDefault="005739D6">
            <w:pPr>
              <w:jc w:val="right"/>
              <w:rPr>
                <w:rFonts w:cs="Arial"/>
                <w:sz w:val="18"/>
                <w:szCs w:val="18"/>
              </w:rPr>
            </w:pPr>
            <w:r>
              <w:rPr>
                <w:rFonts w:cs="Arial"/>
                <w:sz w:val="18"/>
                <w:szCs w:val="18"/>
              </w:rPr>
              <w:t>356</w:t>
            </w:r>
          </w:p>
        </w:tc>
        <w:tc>
          <w:tcPr>
            <w:tcW w:w="1350" w:type="dxa"/>
            <w:gridSpan w:val="2"/>
            <w:vAlign w:val="bottom"/>
          </w:tcPr>
          <w:p w14:paraId="264DD75F" w14:textId="77777777" w:rsidR="005739D6" w:rsidRDefault="005739D6">
            <w:pPr>
              <w:jc w:val="right"/>
              <w:rPr>
                <w:rFonts w:cs="Arial"/>
                <w:sz w:val="18"/>
                <w:szCs w:val="18"/>
              </w:rPr>
            </w:pPr>
            <w:r>
              <w:rPr>
                <w:rFonts w:cs="Arial"/>
                <w:sz w:val="18"/>
                <w:szCs w:val="18"/>
              </w:rPr>
              <w:t>98.9%</w:t>
            </w:r>
          </w:p>
        </w:tc>
        <w:tc>
          <w:tcPr>
            <w:tcW w:w="1170" w:type="dxa"/>
            <w:vAlign w:val="bottom"/>
          </w:tcPr>
          <w:p w14:paraId="134C2FC8" w14:textId="77777777" w:rsidR="005739D6" w:rsidRDefault="005739D6">
            <w:pPr>
              <w:jc w:val="right"/>
              <w:rPr>
                <w:rFonts w:cs="Arial"/>
                <w:sz w:val="18"/>
                <w:szCs w:val="18"/>
              </w:rPr>
            </w:pPr>
            <w:r>
              <w:rPr>
                <w:rFonts w:cs="Arial"/>
                <w:sz w:val="18"/>
                <w:szCs w:val="18"/>
              </w:rPr>
              <w:t>1</w:t>
            </w:r>
            <w:r w:rsidR="00677016">
              <w:rPr>
                <w:rFonts w:cs="Arial"/>
                <w:sz w:val="18"/>
                <w:szCs w:val="18"/>
              </w:rPr>
              <w:t>,</w:t>
            </w:r>
            <w:r>
              <w:rPr>
                <w:rFonts w:cs="Arial"/>
                <w:sz w:val="18"/>
                <w:szCs w:val="18"/>
              </w:rPr>
              <w:t>168</w:t>
            </w:r>
          </w:p>
        </w:tc>
        <w:tc>
          <w:tcPr>
            <w:tcW w:w="1265" w:type="dxa"/>
            <w:tcBorders>
              <w:right w:val="double" w:sz="4" w:space="0" w:color="auto"/>
            </w:tcBorders>
            <w:vAlign w:val="bottom"/>
          </w:tcPr>
          <w:p w14:paraId="6CD1BE15" w14:textId="77777777" w:rsidR="005739D6" w:rsidRDefault="005739D6">
            <w:pPr>
              <w:jc w:val="right"/>
              <w:rPr>
                <w:rFonts w:cs="Arial"/>
                <w:sz w:val="18"/>
                <w:szCs w:val="18"/>
              </w:rPr>
            </w:pPr>
            <w:r>
              <w:rPr>
                <w:rFonts w:cs="Arial"/>
                <w:sz w:val="18"/>
                <w:szCs w:val="18"/>
              </w:rPr>
              <w:t>99.2%</w:t>
            </w:r>
          </w:p>
        </w:tc>
        <w:tc>
          <w:tcPr>
            <w:tcW w:w="1265" w:type="dxa"/>
            <w:gridSpan w:val="2"/>
            <w:tcBorders>
              <w:left w:val="double" w:sz="4" w:space="0" w:color="auto"/>
            </w:tcBorders>
            <w:vAlign w:val="bottom"/>
          </w:tcPr>
          <w:p w14:paraId="45760ED5" w14:textId="77777777" w:rsidR="005739D6" w:rsidRPr="00677016" w:rsidRDefault="005739D6">
            <w:pPr>
              <w:jc w:val="right"/>
              <w:rPr>
                <w:rFonts w:cs="Arial"/>
                <w:sz w:val="18"/>
                <w:szCs w:val="18"/>
              </w:rPr>
            </w:pPr>
            <w:r w:rsidRPr="00677016">
              <w:rPr>
                <w:rFonts w:cs="Arial"/>
                <w:sz w:val="18"/>
                <w:szCs w:val="18"/>
              </w:rPr>
              <w:t>1</w:t>
            </w:r>
            <w:r w:rsidR="00677016" w:rsidRPr="00677016">
              <w:rPr>
                <w:rFonts w:cs="Arial"/>
                <w:sz w:val="18"/>
                <w:szCs w:val="18"/>
              </w:rPr>
              <w:t>,</w:t>
            </w:r>
            <w:r w:rsidRPr="00677016">
              <w:rPr>
                <w:rFonts w:cs="Arial"/>
                <w:sz w:val="18"/>
                <w:szCs w:val="18"/>
              </w:rPr>
              <w:t>524</w:t>
            </w:r>
          </w:p>
        </w:tc>
        <w:tc>
          <w:tcPr>
            <w:tcW w:w="1272" w:type="dxa"/>
            <w:tcBorders>
              <w:right w:val="nil"/>
            </w:tcBorders>
            <w:vAlign w:val="bottom"/>
          </w:tcPr>
          <w:p w14:paraId="5D23EE19" w14:textId="77777777" w:rsidR="005739D6" w:rsidRDefault="005739D6">
            <w:pPr>
              <w:jc w:val="right"/>
              <w:rPr>
                <w:rFonts w:cs="Arial"/>
                <w:sz w:val="18"/>
                <w:szCs w:val="18"/>
              </w:rPr>
            </w:pPr>
            <w:r>
              <w:rPr>
                <w:rFonts w:cs="Arial"/>
                <w:sz w:val="18"/>
                <w:szCs w:val="18"/>
              </w:rPr>
              <w:t>99.1%</w:t>
            </w:r>
          </w:p>
        </w:tc>
      </w:tr>
      <w:tr w:rsidR="005739D6" w:rsidRPr="00262048" w14:paraId="0C8EE6D4" w14:textId="77777777" w:rsidTr="00321380">
        <w:trPr>
          <w:trHeight w:val="89"/>
        </w:trPr>
        <w:tc>
          <w:tcPr>
            <w:tcW w:w="2502" w:type="dxa"/>
            <w:tcBorders>
              <w:left w:val="nil"/>
              <w:bottom w:val="nil"/>
            </w:tcBorders>
          </w:tcPr>
          <w:p w14:paraId="23EC404B" w14:textId="77777777" w:rsidR="005739D6" w:rsidRPr="00BE2F27" w:rsidRDefault="005739D6"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Multiple birth</w:t>
            </w:r>
          </w:p>
        </w:tc>
        <w:tc>
          <w:tcPr>
            <w:tcW w:w="1080" w:type="dxa"/>
            <w:tcBorders>
              <w:bottom w:val="nil"/>
            </w:tcBorders>
            <w:vAlign w:val="bottom"/>
          </w:tcPr>
          <w:p w14:paraId="396B36CB" w14:textId="77777777" w:rsidR="005739D6" w:rsidRPr="005739D6" w:rsidRDefault="005739D6" w:rsidP="005739D6">
            <w:pPr>
              <w:jc w:val="right"/>
              <w:rPr>
                <w:rFonts w:cs="Arial"/>
                <w:color w:val="9C0006"/>
                <w:sz w:val="18"/>
                <w:szCs w:val="18"/>
                <w:vertAlign w:val="superscript"/>
              </w:rPr>
            </w:pPr>
            <w:r w:rsidRPr="005739D6">
              <w:rPr>
                <w:rFonts w:cs="Arial"/>
                <w:sz w:val="18"/>
                <w:szCs w:val="18"/>
                <w:vertAlign w:val="superscript"/>
              </w:rPr>
              <w:t>--6</w:t>
            </w:r>
          </w:p>
        </w:tc>
        <w:tc>
          <w:tcPr>
            <w:tcW w:w="1350" w:type="dxa"/>
            <w:gridSpan w:val="2"/>
            <w:tcBorders>
              <w:bottom w:val="nil"/>
            </w:tcBorders>
            <w:vAlign w:val="bottom"/>
          </w:tcPr>
          <w:p w14:paraId="6121D067" w14:textId="77777777" w:rsidR="005739D6" w:rsidRDefault="005739D6" w:rsidP="005739D6">
            <w:pPr>
              <w:jc w:val="right"/>
              <w:rPr>
                <w:rFonts w:cs="Arial"/>
                <w:sz w:val="18"/>
                <w:szCs w:val="18"/>
              </w:rPr>
            </w:pPr>
            <w:r w:rsidRPr="005739D6">
              <w:rPr>
                <w:rFonts w:cs="Arial"/>
                <w:sz w:val="18"/>
                <w:szCs w:val="18"/>
                <w:vertAlign w:val="superscript"/>
              </w:rPr>
              <w:t>--6</w:t>
            </w:r>
          </w:p>
        </w:tc>
        <w:tc>
          <w:tcPr>
            <w:tcW w:w="1170" w:type="dxa"/>
            <w:tcBorders>
              <w:bottom w:val="nil"/>
            </w:tcBorders>
            <w:vAlign w:val="bottom"/>
          </w:tcPr>
          <w:p w14:paraId="6944E445" w14:textId="77777777" w:rsidR="005739D6" w:rsidRDefault="005739D6">
            <w:pPr>
              <w:jc w:val="right"/>
              <w:rPr>
                <w:rFonts w:cs="Arial"/>
                <w:sz w:val="18"/>
                <w:szCs w:val="18"/>
              </w:rPr>
            </w:pPr>
            <w:r>
              <w:rPr>
                <w:rFonts w:cs="Arial"/>
                <w:sz w:val="18"/>
                <w:szCs w:val="18"/>
              </w:rPr>
              <w:t>10</w:t>
            </w:r>
          </w:p>
        </w:tc>
        <w:tc>
          <w:tcPr>
            <w:tcW w:w="1265" w:type="dxa"/>
            <w:tcBorders>
              <w:bottom w:val="nil"/>
              <w:right w:val="double" w:sz="4" w:space="0" w:color="auto"/>
            </w:tcBorders>
            <w:vAlign w:val="bottom"/>
          </w:tcPr>
          <w:p w14:paraId="12F617A4" w14:textId="77777777" w:rsidR="005739D6" w:rsidRDefault="005739D6">
            <w:pPr>
              <w:jc w:val="right"/>
              <w:rPr>
                <w:rFonts w:cs="Arial"/>
                <w:sz w:val="18"/>
                <w:szCs w:val="18"/>
              </w:rPr>
            </w:pPr>
            <w:r>
              <w:rPr>
                <w:rFonts w:cs="Arial"/>
                <w:sz w:val="18"/>
                <w:szCs w:val="18"/>
              </w:rPr>
              <w:t>0.8%</w:t>
            </w:r>
          </w:p>
        </w:tc>
        <w:tc>
          <w:tcPr>
            <w:tcW w:w="1265" w:type="dxa"/>
            <w:gridSpan w:val="2"/>
            <w:tcBorders>
              <w:left w:val="double" w:sz="4" w:space="0" w:color="auto"/>
              <w:bottom w:val="nil"/>
            </w:tcBorders>
            <w:vAlign w:val="bottom"/>
          </w:tcPr>
          <w:p w14:paraId="05F5A9A0" w14:textId="77777777" w:rsidR="005739D6" w:rsidRDefault="005739D6">
            <w:pPr>
              <w:jc w:val="right"/>
              <w:rPr>
                <w:rFonts w:cs="Arial"/>
                <w:sz w:val="18"/>
                <w:szCs w:val="18"/>
              </w:rPr>
            </w:pPr>
            <w:r>
              <w:rPr>
                <w:rFonts w:cs="Arial"/>
                <w:sz w:val="18"/>
                <w:szCs w:val="18"/>
              </w:rPr>
              <w:t>14</w:t>
            </w:r>
          </w:p>
        </w:tc>
        <w:tc>
          <w:tcPr>
            <w:tcW w:w="1272" w:type="dxa"/>
            <w:tcBorders>
              <w:bottom w:val="nil"/>
              <w:right w:val="nil"/>
            </w:tcBorders>
            <w:vAlign w:val="bottom"/>
          </w:tcPr>
          <w:p w14:paraId="3C7917B2" w14:textId="77777777" w:rsidR="005739D6" w:rsidRDefault="005739D6">
            <w:pPr>
              <w:jc w:val="right"/>
              <w:rPr>
                <w:rFonts w:cs="Arial"/>
                <w:sz w:val="18"/>
                <w:szCs w:val="18"/>
              </w:rPr>
            </w:pPr>
            <w:r>
              <w:rPr>
                <w:rFonts w:cs="Arial"/>
                <w:sz w:val="18"/>
                <w:szCs w:val="18"/>
              </w:rPr>
              <w:t>0.9%</w:t>
            </w:r>
          </w:p>
        </w:tc>
      </w:tr>
      <w:tr w:rsidR="000908E9" w:rsidRPr="005922DF" w14:paraId="08A1A985" w14:textId="77777777" w:rsidTr="00321380">
        <w:trPr>
          <w:cantSplit/>
        </w:trPr>
        <w:tc>
          <w:tcPr>
            <w:tcW w:w="9904" w:type="dxa"/>
            <w:gridSpan w:val="9"/>
            <w:tcBorders>
              <w:left w:val="nil"/>
              <w:bottom w:val="nil"/>
              <w:right w:val="nil"/>
            </w:tcBorders>
          </w:tcPr>
          <w:p w14:paraId="6139FA5A" w14:textId="77777777" w:rsidR="000908E9" w:rsidRPr="005922DF" w:rsidRDefault="000908E9" w:rsidP="00FD6EB2">
            <w:pPr>
              <w:spacing w:before="40"/>
              <w:rPr>
                <w:rFonts w:cs="Arial"/>
                <w:sz w:val="13"/>
                <w:szCs w:val="13"/>
              </w:rPr>
            </w:pPr>
            <w:r w:rsidRPr="00090DAD">
              <w:rPr>
                <w:rFonts w:cs="Arial"/>
                <w:b/>
                <w:color w:val="000000"/>
                <w:sz w:val="14"/>
              </w:rPr>
              <w:t xml:space="preserve"> </w:t>
            </w:r>
            <w:r w:rsidRPr="00090DAD">
              <w:rPr>
                <w:rFonts w:cs="Arial"/>
                <w:b/>
                <w:sz w:val="13"/>
                <w:szCs w:val="13"/>
              </w:rPr>
              <w:t>NOTE:</w:t>
            </w:r>
            <w:r w:rsidRPr="005922DF">
              <w:rPr>
                <w:rFonts w:cs="Arial"/>
                <w:sz w:val="13"/>
                <w:szCs w:val="13"/>
              </w:rPr>
              <w:t xml:space="preserve">  All percentages are calculated based on only those births with known values for the characteristic(s) of interest, unless otherwise stated.   </w:t>
            </w:r>
          </w:p>
          <w:p w14:paraId="08463666" w14:textId="77777777" w:rsidR="000908E9" w:rsidRPr="005922DF" w:rsidRDefault="000908E9" w:rsidP="000555C5">
            <w:pPr>
              <w:spacing w:before="40"/>
              <w:rPr>
                <w:rFonts w:cs="Arial"/>
                <w:snapToGrid w:val="0"/>
                <w:color w:val="000000"/>
                <w:sz w:val="18"/>
              </w:rPr>
            </w:pPr>
            <w:r w:rsidRPr="005922DF">
              <w:rPr>
                <w:rFonts w:cs="Arial"/>
                <w:color w:val="000000"/>
                <w:sz w:val="13"/>
                <w:szCs w:val="13"/>
              </w:rPr>
              <w:t>1. For state total row, percentages are based on total births to females ages 15-19.  For the rest of the table, percentages are based on births for a given age group and characteristic.  2. Percent</w:t>
            </w:r>
            <w:r w:rsidR="0017426F">
              <w:rPr>
                <w:rFonts w:cs="Arial"/>
                <w:color w:val="000000"/>
                <w:sz w:val="13"/>
                <w:szCs w:val="13"/>
              </w:rPr>
              <w:t>ages</w:t>
            </w:r>
            <w:r w:rsidRPr="005922DF">
              <w:rPr>
                <w:rFonts w:cs="Arial"/>
                <w:color w:val="000000"/>
                <w:sz w:val="13"/>
                <w:szCs w:val="13"/>
              </w:rPr>
              <w:t xml:space="preserve"> are based on state total of the age group.  3. Based on Adequacy of Prenatal C</w:t>
            </w:r>
            <w:r w:rsidR="000555C5">
              <w:rPr>
                <w:rFonts w:cs="Arial"/>
                <w:color w:val="000000"/>
                <w:sz w:val="13"/>
                <w:szCs w:val="13"/>
              </w:rPr>
              <w:t xml:space="preserve">are Utilization (APNCU) Index. </w:t>
            </w:r>
            <w:r w:rsidRPr="005922DF">
              <w:rPr>
                <w:rFonts w:cs="Arial"/>
                <w:color w:val="000000"/>
                <w:sz w:val="13"/>
                <w:szCs w:val="13"/>
              </w:rPr>
              <w:t xml:space="preserve">4. Adequate Total = Adequate Basic + Adequate Intensive.  5. Number of live births including the current birth.  6. </w:t>
            </w:r>
            <w:r w:rsidR="006738F5">
              <w:rPr>
                <w:rFonts w:cs="Arial"/>
                <w:color w:val="000000"/>
                <w:sz w:val="13"/>
                <w:szCs w:val="13"/>
              </w:rPr>
              <w:t>C</w:t>
            </w:r>
            <w:r w:rsidRPr="005922DF">
              <w:rPr>
                <w:rFonts w:cs="Arial"/>
                <w:color w:val="000000"/>
                <w:sz w:val="13"/>
                <w:szCs w:val="13"/>
              </w:rPr>
              <w:t>alculations based on 1-4 events are excluded.</w:t>
            </w:r>
            <w:r w:rsidRPr="005922DF">
              <w:rPr>
                <w:rFonts w:cs="Arial"/>
                <w:color w:val="000000"/>
                <w:sz w:val="14"/>
              </w:rPr>
              <w:t xml:space="preserve">  </w:t>
            </w:r>
          </w:p>
        </w:tc>
      </w:tr>
    </w:tbl>
    <w:p w14:paraId="3CF10B37" w14:textId="77777777" w:rsidR="00A80139" w:rsidRDefault="00BE2F27" w:rsidP="00E560E7">
      <w:pPr>
        <w:jc w:val="center"/>
        <w:sectPr w:rsidR="00A80139" w:rsidSect="005D40FF">
          <w:headerReference w:type="default" r:id="rId23"/>
          <w:footerReference w:type="default" r:id="rId24"/>
          <w:pgSz w:w="12240" w:h="15840" w:code="1"/>
          <w:pgMar w:top="1296" w:right="1440" w:bottom="1296" w:left="1440" w:header="706" w:footer="706" w:gutter="0"/>
          <w:cols w:space="720"/>
        </w:sectPr>
      </w:pPr>
      <w:r>
        <w:t xml:space="preserve"> </w:t>
      </w:r>
    </w:p>
    <w:p w14:paraId="064803CB" w14:textId="77777777" w:rsidR="00514BC1" w:rsidRDefault="006F3CBC" w:rsidP="00514BC1">
      <w:pPr>
        <w:pStyle w:val="Caption"/>
        <w:jc w:val="center"/>
        <w:outlineLvl w:val="1"/>
        <w:rPr>
          <w:rFonts w:cs="Arial"/>
          <w:sz w:val="22"/>
          <w:szCs w:val="22"/>
        </w:rPr>
      </w:pPr>
      <w:bookmarkStart w:id="23" w:name="_Toc17196513"/>
      <w:bookmarkStart w:id="24" w:name="_Toc381708580"/>
      <w:bookmarkStart w:id="25" w:name="_Toc381886906"/>
      <w:bookmarkStart w:id="26" w:name="_Toc382386166"/>
      <w:bookmarkStart w:id="27" w:name="_Toc382558272"/>
      <w:bookmarkStart w:id="28" w:name="_Toc385317247"/>
      <w:bookmarkStart w:id="29" w:name="_Toc385513911"/>
      <w:bookmarkStart w:id="30" w:name="_Toc386011863"/>
      <w:bookmarkStart w:id="31" w:name="_Toc386012510"/>
      <w:bookmarkStart w:id="32" w:name="_Toc388425946"/>
      <w:bookmarkStart w:id="33" w:name="_Toc388426066"/>
      <w:bookmarkStart w:id="34" w:name="_Toc388445139"/>
      <w:bookmarkStart w:id="35" w:name="_Toc388445257"/>
      <w:bookmarkStart w:id="36" w:name="_Toc388445375"/>
      <w:bookmarkStart w:id="37" w:name="_Toc393886832"/>
      <w:bookmarkStart w:id="38" w:name="_Toc393887018"/>
      <w:bookmarkStart w:id="39" w:name="_Toc393888433"/>
      <w:bookmarkStart w:id="40" w:name="_Toc393958285"/>
      <w:bookmarkStart w:id="41" w:name="_Toc393963677"/>
      <w:bookmarkStart w:id="42" w:name="_Toc393963819"/>
      <w:bookmarkStart w:id="43" w:name="_Toc393977535"/>
      <w:bookmarkStart w:id="44" w:name="_Toc393978867"/>
      <w:bookmarkStart w:id="45" w:name="_Toc394048938"/>
      <w:bookmarkStart w:id="46" w:name="_Toc394990387"/>
      <w:bookmarkStart w:id="47" w:name="_Toc395000862"/>
      <w:bookmarkStart w:id="48" w:name="_Toc395001032"/>
      <w:bookmarkStart w:id="49" w:name="_Toc395001120"/>
      <w:bookmarkStart w:id="50" w:name="_Toc395079275"/>
      <w:bookmarkStart w:id="51" w:name="_Toc395079337"/>
      <w:bookmarkStart w:id="52" w:name="_Toc395079381"/>
      <w:bookmarkStart w:id="53" w:name="_Toc395775022"/>
      <w:bookmarkStart w:id="54" w:name="_Toc428519853"/>
      <w:bookmarkStart w:id="55" w:name="_Toc428520687"/>
      <w:bookmarkStart w:id="56" w:name="_Toc428790564"/>
      <w:r>
        <w:rPr>
          <w:rFonts w:cs="Arial"/>
          <w:noProof/>
          <w:sz w:val="22"/>
          <w:szCs w:val="22"/>
        </w:rPr>
        <w:lastRenderedPageBreak/>
        <mc:AlternateContent>
          <mc:Choice Requires="wps">
            <w:drawing>
              <wp:anchor distT="0" distB="0" distL="114300" distR="114300" simplePos="0" relativeHeight="251643392" behindDoc="0" locked="0" layoutInCell="0" allowOverlap="1" wp14:anchorId="78534770" wp14:editId="2DE88701">
                <wp:simplePos x="0" y="0"/>
                <wp:positionH relativeFrom="column">
                  <wp:posOffset>158115</wp:posOffset>
                </wp:positionH>
                <wp:positionV relativeFrom="paragraph">
                  <wp:posOffset>-200025</wp:posOffset>
                </wp:positionV>
                <wp:extent cx="8286750" cy="6105525"/>
                <wp:effectExtent l="0" t="0" r="0" b="0"/>
                <wp:wrapNone/>
                <wp:docPr id="652" name="Rectangle 5091" descr="P3378#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0" cy="61055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15613" id="Rectangle 5091" o:spid="_x0000_s1026" alt="P3378#y1" style="position:absolute;margin-left:12.45pt;margin-top:-15.75pt;width:652.5pt;height:480.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" o:allowincell="f" filled="f" strokeweight="2pt"/>
            </w:pict>
          </mc:Fallback>
        </mc:AlternateContent>
      </w:r>
      <w:r w:rsidR="00514BC1" w:rsidRPr="005922DF">
        <w:rPr>
          <w:rFonts w:cs="Arial"/>
          <w:sz w:val="22"/>
          <w:szCs w:val="22"/>
        </w:rPr>
        <w:t xml:space="preserve">Table </w:t>
      </w:r>
      <w:r w:rsidR="001927E8">
        <w:rPr>
          <w:rFonts w:cs="Arial"/>
          <w:sz w:val="22"/>
          <w:szCs w:val="22"/>
        </w:rPr>
        <w:t>6</w:t>
      </w:r>
      <w:r w:rsidR="00514BC1" w:rsidRPr="005922DF">
        <w:rPr>
          <w:rFonts w:cs="Arial"/>
          <w:sz w:val="22"/>
          <w:szCs w:val="22"/>
        </w:rPr>
        <w:t xml:space="preserve">.  </w:t>
      </w:r>
      <w:r w:rsidR="00CC22F0">
        <w:rPr>
          <w:rFonts w:cs="Arial"/>
          <w:sz w:val="22"/>
          <w:szCs w:val="22"/>
        </w:rPr>
        <w:t xml:space="preserve">Number </w:t>
      </w:r>
      <w:r w:rsidR="00514BC1" w:rsidRPr="005922DF">
        <w:rPr>
          <w:rFonts w:cs="Arial"/>
          <w:sz w:val="22"/>
          <w:szCs w:val="22"/>
        </w:rPr>
        <w:t>a</w:t>
      </w:r>
      <w:r w:rsidR="009856C2">
        <w:rPr>
          <w:rFonts w:cs="Arial"/>
          <w:sz w:val="22"/>
          <w:szCs w:val="22"/>
        </w:rPr>
        <w:t>nd Teen Birth Rates by Race/</w:t>
      </w:r>
      <w:r w:rsidR="00514BC1" w:rsidRPr="005922DF">
        <w:rPr>
          <w:rFonts w:cs="Arial"/>
          <w:sz w:val="22"/>
          <w:szCs w:val="22"/>
        </w:rPr>
        <w:t xml:space="preserve">Hispanic Ethnicity for Selected Communities, Massachusetts: </w:t>
      </w:r>
      <w:r w:rsidR="00CC22F0">
        <w:rPr>
          <w:rFonts w:cs="Arial"/>
          <w:sz w:val="22"/>
          <w:szCs w:val="22"/>
        </w:rPr>
        <w:t>201</w:t>
      </w:r>
      <w:r w:rsidR="00876927">
        <w:rPr>
          <w:rFonts w:cs="Arial"/>
          <w:sz w:val="22"/>
          <w:szCs w:val="22"/>
        </w:rPr>
        <w:t>9</w:t>
      </w:r>
      <w:bookmarkEnd w:id="23"/>
    </w:p>
    <w:p w14:paraId="13C628D0" w14:textId="77777777" w:rsidR="00514BC1" w:rsidRDefault="00514BC1" w:rsidP="00514BC1"/>
    <w:tbl>
      <w:tblPr>
        <w:tblW w:w="122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900"/>
        <w:gridCol w:w="1623"/>
        <w:gridCol w:w="717"/>
        <w:gridCol w:w="1800"/>
        <w:gridCol w:w="810"/>
        <w:gridCol w:w="1800"/>
        <w:gridCol w:w="1080"/>
        <w:gridCol w:w="1890"/>
      </w:tblGrid>
      <w:tr w:rsidR="00514BC1" w14:paraId="00288132" w14:textId="77777777" w:rsidTr="00CC22F0">
        <w:tc>
          <w:tcPr>
            <w:tcW w:w="1620" w:type="dxa"/>
            <w:shd w:val="clear" w:color="auto" w:fill="auto"/>
          </w:tcPr>
          <w:p w14:paraId="34187187" w14:textId="77777777" w:rsidR="00514BC1" w:rsidRPr="008C14BD" w:rsidRDefault="00514BC1" w:rsidP="001675E3">
            <w:pPr>
              <w:rPr>
                <w:rFonts w:cs="Arial"/>
                <w:b/>
              </w:rPr>
            </w:pPr>
            <w:r w:rsidRPr="008C14BD">
              <w:rPr>
                <w:rFonts w:cs="Arial"/>
                <w:b/>
              </w:rPr>
              <w:t>Municipality</w:t>
            </w:r>
            <w:r w:rsidRPr="008C14BD">
              <w:rPr>
                <w:rFonts w:cs="Arial"/>
                <w:b/>
                <w:sz w:val="22"/>
                <w:szCs w:val="22"/>
                <w:vertAlign w:val="superscript"/>
              </w:rPr>
              <w:t>1</w:t>
            </w:r>
          </w:p>
        </w:tc>
        <w:tc>
          <w:tcPr>
            <w:tcW w:w="2523" w:type="dxa"/>
            <w:gridSpan w:val="2"/>
            <w:shd w:val="clear" w:color="auto" w:fill="auto"/>
          </w:tcPr>
          <w:p w14:paraId="28C82A33" w14:textId="77777777" w:rsidR="00514BC1" w:rsidRPr="008C14BD" w:rsidRDefault="00514BC1" w:rsidP="001675E3">
            <w:pPr>
              <w:jc w:val="center"/>
              <w:rPr>
                <w:rFonts w:cs="Arial"/>
                <w:b/>
              </w:rPr>
            </w:pPr>
            <w:r w:rsidRPr="008C14BD">
              <w:rPr>
                <w:rFonts w:cs="Arial"/>
                <w:b/>
              </w:rPr>
              <w:t>Teen Births</w:t>
            </w:r>
          </w:p>
          <w:p w14:paraId="2207BE6C" w14:textId="77777777" w:rsidR="00514BC1" w:rsidRDefault="00514BC1" w:rsidP="001675E3">
            <w:pPr>
              <w:jc w:val="center"/>
            </w:pPr>
          </w:p>
        </w:tc>
        <w:tc>
          <w:tcPr>
            <w:tcW w:w="2517" w:type="dxa"/>
            <w:gridSpan w:val="2"/>
            <w:shd w:val="clear" w:color="auto" w:fill="auto"/>
          </w:tcPr>
          <w:p w14:paraId="1E20EB2F" w14:textId="77777777" w:rsidR="00514BC1" w:rsidRPr="008C14BD" w:rsidRDefault="00F84F30" w:rsidP="001675E3">
            <w:pPr>
              <w:jc w:val="center"/>
              <w:rPr>
                <w:rFonts w:cs="Arial"/>
                <w:b/>
              </w:rPr>
            </w:pPr>
            <w:r>
              <w:rPr>
                <w:rFonts w:cs="Arial"/>
                <w:b/>
              </w:rPr>
              <w:t>White N</w:t>
            </w:r>
            <w:r w:rsidR="00514BC1" w:rsidRPr="008C14BD">
              <w:rPr>
                <w:rFonts w:cs="Arial"/>
                <w:b/>
              </w:rPr>
              <w:t>on-Hispanic</w:t>
            </w:r>
          </w:p>
          <w:p w14:paraId="6FEB3B85" w14:textId="77777777" w:rsidR="00514BC1" w:rsidRDefault="00514BC1" w:rsidP="001675E3">
            <w:pPr>
              <w:jc w:val="center"/>
            </w:pPr>
          </w:p>
        </w:tc>
        <w:tc>
          <w:tcPr>
            <w:tcW w:w="2610" w:type="dxa"/>
            <w:gridSpan w:val="2"/>
            <w:shd w:val="clear" w:color="auto" w:fill="auto"/>
          </w:tcPr>
          <w:p w14:paraId="2E57482A" w14:textId="77777777" w:rsidR="00514BC1" w:rsidRPr="008C14BD" w:rsidRDefault="00F84F30" w:rsidP="001675E3">
            <w:pPr>
              <w:jc w:val="center"/>
              <w:rPr>
                <w:rFonts w:cs="Arial"/>
                <w:b/>
              </w:rPr>
            </w:pPr>
            <w:r>
              <w:rPr>
                <w:rFonts w:cs="Arial"/>
                <w:b/>
              </w:rPr>
              <w:t>Black N</w:t>
            </w:r>
            <w:r w:rsidR="00514BC1" w:rsidRPr="008C14BD">
              <w:rPr>
                <w:rFonts w:cs="Arial"/>
                <w:b/>
              </w:rPr>
              <w:t>on-Hispanic</w:t>
            </w:r>
          </w:p>
          <w:p w14:paraId="65784DFE" w14:textId="77777777" w:rsidR="00514BC1" w:rsidRPr="008C14BD" w:rsidRDefault="00514BC1" w:rsidP="001675E3">
            <w:pPr>
              <w:jc w:val="center"/>
              <w:rPr>
                <w:rFonts w:cs="Arial"/>
                <w:b/>
              </w:rPr>
            </w:pPr>
          </w:p>
        </w:tc>
        <w:tc>
          <w:tcPr>
            <w:tcW w:w="2970" w:type="dxa"/>
            <w:gridSpan w:val="2"/>
            <w:shd w:val="clear" w:color="auto" w:fill="auto"/>
          </w:tcPr>
          <w:p w14:paraId="53550833" w14:textId="77777777" w:rsidR="00514BC1" w:rsidRDefault="00514BC1" w:rsidP="001675E3">
            <w:pPr>
              <w:jc w:val="center"/>
            </w:pPr>
            <w:r w:rsidRPr="008C14BD">
              <w:rPr>
                <w:rFonts w:cs="Arial"/>
                <w:b/>
              </w:rPr>
              <w:t>Hispanic</w:t>
            </w:r>
          </w:p>
        </w:tc>
      </w:tr>
      <w:tr w:rsidR="00514BC1" w14:paraId="5DC0C1E7" w14:textId="77777777" w:rsidTr="00CC22F0">
        <w:tc>
          <w:tcPr>
            <w:tcW w:w="1620" w:type="dxa"/>
            <w:shd w:val="clear" w:color="auto" w:fill="auto"/>
          </w:tcPr>
          <w:p w14:paraId="2CF10786" w14:textId="77777777" w:rsidR="00514BC1" w:rsidRPr="008C14BD" w:rsidRDefault="00514BC1" w:rsidP="001675E3">
            <w:pPr>
              <w:pStyle w:val="Caption"/>
              <w:rPr>
                <w:rFonts w:cs="Arial"/>
                <w:sz w:val="22"/>
                <w:szCs w:val="22"/>
              </w:rPr>
            </w:pPr>
          </w:p>
        </w:tc>
        <w:tc>
          <w:tcPr>
            <w:tcW w:w="900" w:type="dxa"/>
            <w:shd w:val="clear" w:color="auto" w:fill="auto"/>
            <w:vAlign w:val="center"/>
          </w:tcPr>
          <w:p w14:paraId="35BA678A"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623" w:type="dxa"/>
            <w:shd w:val="clear" w:color="auto" w:fill="auto"/>
            <w:vAlign w:val="center"/>
          </w:tcPr>
          <w:p w14:paraId="4B22E26A"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2,3</w:t>
            </w:r>
          </w:p>
        </w:tc>
        <w:tc>
          <w:tcPr>
            <w:tcW w:w="717" w:type="dxa"/>
            <w:shd w:val="clear" w:color="auto" w:fill="auto"/>
            <w:vAlign w:val="center"/>
          </w:tcPr>
          <w:p w14:paraId="1454C8B6"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800" w:type="dxa"/>
            <w:shd w:val="clear" w:color="auto" w:fill="auto"/>
            <w:vAlign w:val="center"/>
          </w:tcPr>
          <w:p w14:paraId="13A4BD8B"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c>
          <w:tcPr>
            <w:tcW w:w="810" w:type="dxa"/>
            <w:shd w:val="clear" w:color="auto" w:fill="auto"/>
            <w:vAlign w:val="center"/>
          </w:tcPr>
          <w:p w14:paraId="320845A7"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800" w:type="dxa"/>
            <w:shd w:val="clear" w:color="auto" w:fill="auto"/>
            <w:vAlign w:val="center"/>
          </w:tcPr>
          <w:p w14:paraId="0264EE70"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c>
          <w:tcPr>
            <w:tcW w:w="1080" w:type="dxa"/>
            <w:shd w:val="clear" w:color="auto" w:fill="auto"/>
            <w:vAlign w:val="center"/>
          </w:tcPr>
          <w:p w14:paraId="751BFF33"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890" w:type="dxa"/>
            <w:shd w:val="clear" w:color="auto" w:fill="auto"/>
            <w:vAlign w:val="center"/>
          </w:tcPr>
          <w:p w14:paraId="4E1A306E"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r>
      <w:tr w:rsidR="00696770" w:rsidRPr="00792577" w14:paraId="52BFEE99" w14:textId="77777777" w:rsidTr="00696770">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DBA1DF" w14:textId="77777777" w:rsidR="00696770" w:rsidRDefault="00696770">
            <w:pPr>
              <w:rPr>
                <w:rFonts w:cs="Arial"/>
                <w:b/>
                <w:bCs/>
                <w:color w:val="000000"/>
                <w:sz w:val="18"/>
                <w:szCs w:val="18"/>
              </w:rPr>
            </w:pPr>
            <w:r>
              <w:rPr>
                <w:rFonts w:cs="Arial"/>
                <w:b/>
                <w:bCs/>
                <w:color w:val="000000"/>
                <w:sz w:val="18"/>
                <w:szCs w:val="18"/>
              </w:rPr>
              <w:t>State Total</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DDB183" w14:textId="77777777" w:rsidR="00696770" w:rsidRPr="00AA1231" w:rsidRDefault="00696770" w:rsidP="00696770">
            <w:pPr>
              <w:jc w:val="center"/>
              <w:rPr>
                <w:b/>
                <w:sz w:val="18"/>
              </w:rPr>
            </w:pPr>
            <w:r w:rsidRPr="00AA1231">
              <w:rPr>
                <w:b/>
                <w:sz w:val="18"/>
              </w:rPr>
              <w:t>1,538</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DEFF610" w14:textId="77777777" w:rsidR="00696770" w:rsidRPr="00AA1231" w:rsidRDefault="00696770" w:rsidP="00696770">
            <w:pPr>
              <w:jc w:val="center"/>
              <w:rPr>
                <w:b/>
                <w:sz w:val="18"/>
              </w:rPr>
            </w:pPr>
            <w:r w:rsidRPr="00AA1231">
              <w:rPr>
                <w:b/>
                <w:sz w:val="18"/>
              </w:rPr>
              <w:t>6.7 (6.3, 7)</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39BF86E0" w14:textId="77777777" w:rsidR="00696770" w:rsidRPr="00AA1231" w:rsidRDefault="00696770" w:rsidP="00696770">
            <w:pPr>
              <w:jc w:val="center"/>
              <w:rPr>
                <w:b/>
                <w:sz w:val="18"/>
              </w:rPr>
            </w:pPr>
            <w:r w:rsidRPr="00AA1231">
              <w:rPr>
                <w:b/>
                <w:sz w:val="18"/>
              </w:rPr>
              <w:t>385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A608A9" w14:textId="77777777" w:rsidR="00696770" w:rsidRPr="00AA1231" w:rsidRDefault="00696770" w:rsidP="00696770">
            <w:pPr>
              <w:jc w:val="center"/>
              <w:rPr>
                <w:b/>
                <w:sz w:val="18"/>
              </w:rPr>
            </w:pPr>
            <w:r w:rsidRPr="00AA1231">
              <w:rPr>
                <w:b/>
                <w:sz w:val="18"/>
              </w:rPr>
              <w:t>2.6 (2.3, 2.8)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3A6E13D" w14:textId="77777777" w:rsidR="00696770" w:rsidRPr="00AA1231" w:rsidRDefault="00696770" w:rsidP="00696770">
            <w:pPr>
              <w:jc w:val="center"/>
              <w:rPr>
                <w:b/>
                <w:sz w:val="18"/>
              </w:rPr>
            </w:pPr>
            <w:r w:rsidRPr="00AA1231">
              <w:rPr>
                <w:b/>
                <w:sz w:val="18"/>
              </w:rPr>
              <w:t>185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1B8A3A" w14:textId="77777777" w:rsidR="00696770" w:rsidRPr="00AA1231" w:rsidRDefault="00696770" w:rsidP="00696770">
            <w:pPr>
              <w:jc w:val="center"/>
              <w:rPr>
                <w:b/>
                <w:sz w:val="18"/>
              </w:rPr>
            </w:pPr>
            <w:r w:rsidRPr="00AA1231">
              <w:rPr>
                <w:b/>
                <w:sz w:val="18"/>
              </w:rPr>
              <w:t>10 (8.6, 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9274DD" w14:textId="77777777" w:rsidR="00696770" w:rsidRPr="00AA1231" w:rsidRDefault="00696770" w:rsidP="00696770">
            <w:pPr>
              <w:jc w:val="center"/>
              <w:rPr>
                <w:b/>
                <w:sz w:val="18"/>
              </w:rPr>
            </w:pPr>
            <w:r w:rsidRPr="00AA1231">
              <w:rPr>
                <w:b/>
                <w:sz w:val="18"/>
              </w:rPr>
              <w:t>903</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09A190E" w14:textId="77777777" w:rsidR="00696770" w:rsidRPr="00AA1231" w:rsidRDefault="00696770" w:rsidP="00696770">
            <w:pPr>
              <w:jc w:val="center"/>
              <w:rPr>
                <w:b/>
                <w:sz w:val="18"/>
              </w:rPr>
            </w:pPr>
            <w:r w:rsidRPr="00AA1231">
              <w:rPr>
                <w:b/>
                <w:sz w:val="18"/>
              </w:rPr>
              <w:t>24.8 (23.2, 26.4)</w:t>
            </w:r>
          </w:p>
        </w:tc>
      </w:tr>
      <w:tr w:rsidR="00751EC6" w:rsidRPr="00792577" w14:paraId="76254E2B" w14:textId="777777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314C7C" w14:textId="77777777" w:rsidR="00751EC6" w:rsidRDefault="00751EC6" w:rsidP="001675E3">
            <w:pPr>
              <w:rPr>
                <w:rFonts w:cs="Arial"/>
                <w:b/>
                <w:bCs/>
                <w:color w:val="000000"/>
              </w:rPr>
            </w:pPr>
            <w:r>
              <w:rPr>
                <w:rFonts w:cs="Arial"/>
                <w:b/>
                <w:bCs/>
                <w:color w:val="000000"/>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64FEFEA" w14:textId="77777777" w:rsidR="00751EC6" w:rsidRPr="00792577" w:rsidRDefault="00751EC6" w:rsidP="001675E3">
            <w:pPr>
              <w:jc w:val="center"/>
              <w:rPr>
                <w:rFonts w:cs="Arial"/>
                <w:color w:val="000000"/>
                <w:sz w:val="18"/>
                <w:szCs w:val="18"/>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43B3A6B2" w14:textId="77777777" w:rsidR="00751EC6" w:rsidRPr="00792577" w:rsidRDefault="00751EC6" w:rsidP="001675E3">
            <w:pPr>
              <w:jc w:val="center"/>
              <w:rPr>
                <w:rFonts w:cs="Arial"/>
                <w:color w:val="000000"/>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0EC777" w14:textId="77777777" w:rsidR="00751EC6" w:rsidRPr="00792577" w:rsidRDefault="00751EC6" w:rsidP="001675E3">
            <w:pPr>
              <w:jc w:val="center"/>
              <w:rPr>
                <w:rFonts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8070109" w14:textId="77777777" w:rsidR="00751EC6" w:rsidRPr="00792577" w:rsidRDefault="00751EC6" w:rsidP="001675E3">
            <w:pPr>
              <w:jc w:val="center"/>
              <w:rPr>
                <w:rFonts w:cs="Arial"/>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BFAA2F" w14:textId="77777777" w:rsidR="00751EC6" w:rsidRPr="00792577" w:rsidRDefault="00751EC6" w:rsidP="001675E3">
            <w:pPr>
              <w:jc w:val="center"/>
              <w:rPr>
                <w:rFonts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F0A6EA" w14:textId="77777777" w:rsidR="00751EC6" w:rsidRPr="00792577" w:rsidRDefault="00751EC6" w:rsidP="001675E3">
            <w:pPr>
              <w:jc w:val="center"/>
              <w:rPr>
                <w:rFonts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4030AE" w14:textId="77777777" w:rsidR="00751EC6" w:rsidRPr="00792577" w:rsidRDefault="00751EC6" w:rsidP="001675E3">
            <w:pPr>
              <w:jc w:val="center"/>
              <w:rPr>
                <w:rFonts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E985C9A" w14:textId="77777777" w:rsidR="00751EC6" w:rsidRPr="00792577" w:rsidRDefault="00751EC6" w:rsidP="001675E3">
            <w:pPr>
              <w:jc w:val="center"/>
              <w:rPr>
                <w:rFonts w:cs="Arial"/>
                <w:color w:val="000000"/>
                <w:sz w:val="18"/>
                <w:szCs w:val="18"/>
              </w:rPr>
            </w:pPr>
          </w:p>
        </w:tc>
      </w:tr>
      <w:tr w:rsidR="00696770" w:rsidRPr="00792577" w14:paraId="20CFCAFF"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34B9BD" w14:textId="77777777" w:rsidR="00696770" w:rsidRPr="00696770" w:rsidRDefault="00696770" w:rsidP="001F04E5">
            <w:pPr>
              <w:rPr>
                <w:sz w:val="18"/>
                <w:szCs w:val="18"/>
              </w:rPr>
            </w:pPr>
            <w:r w:rsidRPr="00696770">
              <w:rPr>
                <w:sz w:val="18"/>
                <w:szCs w:val="18"/>
              </w:rPr>
              <w:t>Lawrence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C653B6" w14:textId="77777777" w:rsidR="00696770" w:rsidRPr="00696770" w:rsidRDefault="00696770" w:rsidP="00696770">
            <w:pPr>
              <w:jc w:val="center"/>
              <w:rPr>
                <w:sz w:val="18"/>
                <w:szCs w:val="18"/>
              </w:rPr>
            </w:pPr>
            <w:r w:rsidRPr="00696770">
              <w:rPr>
                <w:sz w:val="18"/>
                <w:szCs w:val="18"/>
              </w:rPr>
              <w:t>105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408654F8" w14:textId="77777777" w:rsidR="00696770" w:rsidRPr="00696770" w:rsidRDefault="00696770" w:rsidP="00696770">
            <w:pPr>
              <w:jc w:val="center"/>
              <w:rPr>
                <w:sz w:val="18"/>
                <w:szCs w:val="18"/>
              </w:rPr>
            </w:pPr>
            <w:r w:rsidRPr="00696770">
              <w:rPr>
                <w:sz w:val="18"/>
                <w:szCs w:val="18"/>
              </w:rPr>
              <w:t>32.8 (26.5, 39.1)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C767E7D"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8DF7DCA"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0E99C4D"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1E21B7"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007154" w14:textId="77777777" w:rsidR="00696770" w:rsidRPr="00696770" w:rsidRDefault="00696770" w:rsidP="00696770">
            <w:pPr>
              <w:jc w:val="center"/>
              <w:rPr>
                <w:sz w:val="18"/>
                <w:szCs w:val="18"/>
              </w:rPr>
            </w:pPr>
            <w:r w:rsidRPr="00696770">
              <w:rPr>
                <w:sz w:val="18"/>
                <w:szCs w:val="18"/>
              </w:rPr>
              <w:t>103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086322" w14:textId="77777777" w:rsidR="00696770" w:rsidRPr="00696770" w:rsidRDefault="00696770" w:rsidP="00696770">
            <w:pPr>
              <w:jc w:val="center"/>
              <w:rPr>
                <w:sz w:val="18"/>
                <w:szCs w:val="18"/>
              </w:rPr>
            </w:pPr>
            <w:r w:rsidRPr="00696770">
              <w:rPr>
                <w:sz w:val="18"/>
                <w:szCs w:val="18"/>
              </w:rPr>
              <w:t>35.6 (28.7, 42.4)</w:t>
            </w:r>
          </w:p>
        </w:tc>
      </w:tr>
      <w:tr w:rsidR="00696770" w:rsidRPr="00792577" w14:paraId="6D9DF57B"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AB6297" w14:textId="77777777" w:rsidR="00696770" w:rsidRPr="00696770" w:rsidRDefault="00696770" w:rsidP="001F04E5">
            <w:pPr>
              <w:rPr>
                <w:sz w:val="18"/>
                <w:szCs w:val="18"/>
              </w:rPr>
            </w:pPr>
            <w:r w:rsidRPr="00696770">
              <w:rPr>
                <w:sz w:val="18"/>
                <w:szCs w:val="18"/>
              </w:rPr>
              <w:t>Chelsea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FF21F68" w14:textId="77777777" w:rsidR="00696770" w:rsidRPr="00696770" w:rsidRDefault="00696770" w:rsidP="00696770">
            <w:pPr>
              <w:jc w:val="center"/>
              <w:rPr>
                <w:sz w:val="18"/>
                <w:szCs w:val="18"/>
              </w:rPr>
            </w:pPr>
            <w:r w:rsidRPr="00696770">
              <w:rPr>
                <w:sz w:val="18"/>
                <w:szCs w:val="18"/>
              </w:rPr>
              <w:t>31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36ABCFD8" w14:textId="77777777" w:rsidR="00696770" w:rsidRPr="00696770" w:rsidRDefault="00696770" w:rsidP="00696770">
            <w:pPr>
              <w:jc w:val="center"/>
              <w:rPr>
                <w:sz w:val="18"/>
                <w:szCs w:val="18"/>
              </w:rPr>
            </w:pPr>
            <w:r w:rsidRPr="00696770">
              <w:rPr>
                <w:sz w:val="18"/>
                <w:szCs w:val="18"/>
              </w:rPr>
              <w:t>28.8 (19.2, 40.2)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515D11"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46C5FF1"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CA989AD"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F13859D"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F9DB16" w14:textId="77777777" w:rsidR="00696770" w:rsidRPr="00696770" w:rsidRDefault="00696770" w:rsidP="00696770">
            <w:pPr>
              <w:jc w:val="center"/>
              <w:rPr>
                <w:sz w:val="18"/>
                <w:szCs w:val="18"/>
              </w:rPr>
            </w:pPr>
            <w:r w:rsidRPr="00696770">
              <w:rPr>
                <w:sz w:val="18"/>
                <w:szCs w:val="18"/>
              </w:rPr>
              <w:t>28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E56A8FE" w14:textId="77777777" w:rsidR="00696770" w:rsidRPr="00696770" w:rsidRDefault="00696770" w:rsidP="00696770">
            <w:pPr>
              <w:jc w:val="center"/>
              <w:rPr>
                <w:sz w:val="18"/>
                <w:szCs w:val="18"/>
              </w:rPr>
            </w:pPr>
            <w:r w:rsidRPr="00696770">
              <w:rPr>
                <w:sz w:val="18"/>
                <w:szCs w:val="18"/>
              </w:rPr>
              <w:t>31.4 (21.4, 43.3)</w:t>
            </w:r>
          </w:p>
        </w:tc>
      </w:tr>
      <w:tr w:rsidR="00696770" w:rsidRPr="00792577" w14:paraId="6CA815CF"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DF6E63" w14:textId="77777777" w:rsidR="00696770" w:rsidRPr="00696770" w:rsidRDefault="00696770" w:rsidP="001F04E5">
            <w:pPr>
              <w:rPr>
                <w:sz w:val="18"/>
                <w:szCs w:val="18"/>
              </w:rPr>
            </w:pPr>
            <w:r w:rsidRPr="00696770">
              <w:rPr>
                <w:sz w:val="18"/>
                <w:szCs w:val="18"/>
              </w:rPr>
              <w:t>Springfield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9AABCD" w14:textId="77777777" w:rsidR="00696770" w:rsidRPr="00696770" w:rsidRDefault="00696770" w:rsidP="00696770">
            <w:pPr>
              <w:jc w:val="center"/>
              <w:rPr>
                <w:sz w:val="18"/>
                <w:szCs w:val="18"/>
              </w:rPr>
            </w:pPr>
            <w:r w:rsidRPr="00696770">
              <w:rPr>
                <w:sz w:val="18"/>
                <w:szCs w:val="18"/>
              </w:rPr>
              <w:t>174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5DBD9729" w14:textId="77777777" w:rsidR="00696770" w:rsidRPr="00696770" w:rsidRDefault="00696770" w:rsidP="00696770">
            <w:pPr>
              <w:jc w:val="center"/>
              <w:rPr>
                <w:sz w:val="18"/>
                <w:szCs w:val="18"/>
              </w:rPr>
            </w:pPr>
            <w:r w:rsidRPr="00696770">
              <w:rPr>
                <w:sz w:val="18"/>
                <w:szCs w:val="18"/>
              </w:rPr>
              <w:t>28.3 (24.1, 32.5)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5CE8DE" w14:textId="77777777" w:rsidR="00696770" w:rsidRPr="00696770" w:rsidRDefault="00696770" w:rsidP="00696770">
            <w:pPr>
              <w:jc w:val="center"/>
              <w:rPr>
                <w:sz w:val="18"/>
                <w:szCs w:val="18"/>
              </w:rPr>
            </w:pPr>
            <w:r w:rsidRPr="00696770">
              <w:rPr>
                <w:sz w:val="18"/>
                <w:szCs w:val="18"/>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05E78D9" w14:textId="77777777" w:rsidR="00696770" w:rsidRPr="00696770" w:rsidRDefault="00696770" w:rsidP="00696770">
            <w:pPr>
              <w:jc w:val="center"/>
              <w:rPr>
                <w:sz w:val="18"/>
                <w:szCs w:val="18"/>
              </w:rPr>
            </w:pPr>
            <w:r w:rsidRPr="00696770">
              <w:rPr>
                <w:sz w:val="18"/>
                <w:szCs w:val="18"/>
              </w:rPr>
              <w:t>13.8 (7.5, 22)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34EDB66" w14:textId="77777777" w:rsidR="00696770" w:rsidRPr="00696770" w:rsidRDefault="00696770" w:rsidP="00696770">
            <w:pPr>
              <w:jc w:val="center"/>
              <w:rPr>
                <w:sz w:val="18"/>
                <w:szCs w:val="18"/>
              </w:rPr>
            </w:pPr>
            <w:r w:rsidRPr="00696770">
              <w:rPr>
                <w:sz w:val="18"/>
                <w:szCs w:val="18"/>
              </w:rPr>
              <w:t>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343A53B" w14:textId="77777777" w:rsidR="00696770" w:rsidRPr="00696770" w:rsidRDefault="00696770" w:rsidP="00696770">
            <w:pPr>
              <w:jc w:val="center"/>
              <w:rPr>
                <w:sz w:val="18"/>
                <w:szCs w:val="18"/>
              </w:rPr>
            </w:pPr>
            <w:r w:rsidRPr="00696770">
              <w:rPr>
                <w:sz w:val="18"/>
                <w:szCs w:val="18"/>
              </w:rPr>
              <w:t>18.2 (10.8, 27.4)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26B41C" w14:textId="77777777" w:rsidR="00696770" w:rsidRPr="00696770" w:rsidRDefault="00696770" w:rsidP="00696770">
            <w:pPr>
              <w:jc w:val="center"/>
              <w:rPr>
                <w:sz w:val="18"/>
                <w:szCs w:val="18"/>
              </w:rPr>
            </w:pPr>
            <w:r w:rsidRPr="00696770">
              <w:rPr>
                <w:sz w:val="18"/>
                <w:szCs w:val="18"/>
              </w:rPr>
              <w:t>139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8D84A53" w14:textId="77777777" w:rsidR="00696770" w:rsidRPr="00696770" w:rsidRDefault="00696770" w:rsidP="00696770">
            <w:pPr>
              <w:jc w:val="center"/>
              <w:rPr>
                <w:sz w:val="18"/>
                <w:szCs w:val="18"/>
              </w:rPr>
            </w:pPr>
            <w:r w:rsidRPr="00696770">
              <w:rPr>
                <w:sz w:val="18"/>
                <w:szCs w:val="18"/>
              </w:rPr>
              <w:t>38.7 (32.3, 45.1)</w:t>
            </w:r>
          </w:p>
        </w:tc>
      </w:tr>
      <w:tr w:rsidR="00696770" w:rsidRPr="00792577" w14:paraId="0EEF9DDF"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59A73B" w14:textId="77777777" w:rsidR="00696770" w:rsidRPr="00696770" w:rsidRDefault="00696770" w:rsidP="001F04E5">
            <w:pPr>
              <w:rPr>
                <w:sz w:val="18"/>
                <w:szCs w:val="18"/>
              </w:rPr>
            </w:pPr>
            <w:r w:rsidRPr="00696770">
              <w:rPr>
                <w:sz w:val="18"/>
                <w:szCs w:val="18"/>
              </w:rPr>
              <w:t>Holyoke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5712DD2" w14:textId="77777777" w:rsidR="00696770" w:rsidRPr="00696770" w:rsidRDefault="00696770" w:rsidP="00696770">
            <w:pPr>
              <w:jc w:val="center"/>
              <w:rPr>
                <w:sz w:val="18"/>
                <w:szCs w:val="18"/>
              </w:rPr>
            </w:pPr>
            <w:r w:rsidRPr="00696770">
              <w:rPr>
                <w:sz w:val="18"/>
                <w:szCs w:val="18"/>
              </w:rPr>
              <w:t>36</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31F78B49" w14:textId="77777777" w:rsidR="00696770" w:rsidRPr="00696770" w:rsidRDefault="00696770" w:rsidP="00696770">
            <w:pPr>
              <w:jc w:val="center"/>
              <w:rPr>
                <w:sz w:val="18"/>
                <w:szCs w:val="18"/>
              </w:rPr>
            </w:pPr>
            <w:r w:rsidRPr="00696770">
              <w:rPr>
                <w:sz w:val="18"/>
                <w:szCs w:val="18"/>
              </w:rPr>
              <w:t>27 (17.8, 38.1)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A739A1"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A5A7B41"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C373511" w14:textId="77777777" w:rsidR="00696770" w:rsidRPr="00696770" w:rsidRDefault="00696770" w:rsidP="00696770">
            <w:pPr>
              <w:jc w:val="center"/>
              <w:rPr>
                <w:sz w:val="18"/>
                <w:szCs w:val="18"/>
                <w:vertAlign w:val="superscript"/>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CFBCB52" w14:textId="77777777" w:rsidR="00696770" w:rsidRPr="00696770" w:rsidRDefault="00696770" w:rsidP="00696770">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B3C782" w14:textId="77777777" w:rsidR="00696770" w:rsidRPr="00696770" w:rsidRDefault="00696770" w:rsidP="00696770">
            <w:pPr>
              <w:jc w:val="center"/>
              <w:rPr>
                <w:sz w:val="18"/>
                <w:szCs w:val="18"/>
              </w:rPr>
            </w:pPr>
            <w:r w:rsidRPr="00696770">
              <w:rPr>
                <w:sz w:val="18"/>
                <w:szCs w:val="18"/>
              </w:rPr>
              <w:t>32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5F97AFA" w14:textId="77777777" w:rsidR="00696770" w:rsidRPr="00696770" w:rsidRDefault="00696770" w:rsidP="00696770">
            <w:pPr>
              <w:jc w:val="center"/>
              <w:rPr>
                <w:sz w:val="18"/>
                <w:szCs w:val="18"/>
              </w:rPr>
            </w:pPr>
            <w:r w:rsidRPr="00696770">
              <w:rPr>
                <w:sz w:val="18"/>
                <w:szCs w:val="18"/>
              </w:rPr>
              <w:t>32.8 (22.5, 44.9)</w:t>
            </w:r>
          </w:p>
        </w:tc>
      </w:tr>
      <w:tr w:rsidR="00696770" w:rsidRPr="00792577" w14:paraId="0B6B62CA"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881E59" w14:textId="77777777" w:rsidR="00696770" w:rsidRPr="00696770" w:rsidRDefault="00696770" w:rsidP="001F04E5">
            <w:pPr>
              <w:rPr>
                <w:sz w:val="18"/>
                <w:szCs w:val="18"/>
              </w:rPr>
            </w:pPr>
            <w:r w:rsidRPr="00696770">
              <w:rPr>
                <w:sz w:val="18"/>
                <w:szCs w:val="18"/>
              </w:rPr>
              <w:t>New Bedford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60107DD" w14:textId="77777777" w:rsidR="00696770" w:rsidRPr="00696770" w:rsidRDefault="00696770" w:rsidP="00696770">
            <w:pPr>
              <w:jc w:val="center"/>
              <w:rPr>
                <w:sz w:val="18"/>
                <w:szCs w:val="18"/>
              </w:rPr>
            </w:pPr>
            <w:r w:rsidRPr="00696770">
              <w:rPr>
                <w:sz w:val="18"/>
                <w:szCs w:val="18"/>
              </w:rPr>
              <w:t>81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4097605C" w14:textId="77777777" w:rsidR="00696770" w:rsidRPr="00696770" w:rsidRDefault="00696770" w:rsidP="00696770">
            <w:pPr>
              <w:jc w:val="center"/>
              <w:rPr>
                <w:sz w:val="18"/>
                <w:szCs w:val="18"/>
              </w:rPr>
            </w:pPr>
            <w:r w:rsidRPr="00696770">
              <w:rPr>
                <w:sz w:val="18"/>
                <w:szCs w:val="18"/>
              </w:rPr>
              <w:t>26.7 (17.6, 37.8)</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58704F" w14:textId="77777777" w:rsidR="00696770" w:rsidRPr="00696770" w:rsidRDefault="00696770" w:rsidP="00696770">
            <w:pPr>
              <w:jc w:val="center"/>
              <w:rPr>
                <w:sz w:val="18"/>
                <w:szCs w:val="18"/>
              </w:rPr>
            </w:pPr>
            <w:r w:rsidRPr="00696770">
              <w:rPr>
                <w:sz w:val="18"/>
                <w:szCs w:val="18"/>
              </w:rPr>
              <w:t>20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D933BA" w14:textId="77777777" w:rsidR="00696770" w:rsidRPr="00696770" w:rsidRDefault="00696770" w:rsidP="00696770">
            <w:pPr>
              <w:jc w:val="center"/>
              <w:rPr>
                <w:sz w:val="18"/>
                <w:szCs w:val="18"/>
              </w:rPr>
            </w:pPr>
            <w:r w:rsidRPr="00696770">
              <w:rPr>
                <w:sz w:val="18"/>
                <w:szCs w:val="18"/>
              </w:rPr>
              <w:t>14.1 (7.8, 22.4)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A26D25"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41E09C"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52950A" w14:textId="77777777" w:rsidR="00696770" w:rsidRPr="00696770" w:rsidRDefault="00696770" w:rsidP="00696770">
            <w:pPr>
              <w:jc w:val="center"/>
              <w:rPr>
                <w:sz w:val="18"/>
                <w:szCs w:val="18"/>
              </w:rPr>
            </w:pPr>
            <w:r w:rsidRPr="00696770">
              <w:rPr>
                <w:sz w:val="18"/>
                <w:szCs w:val="18"/>
              </w:rPr>
              <w:t>53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F2C8EB4" w14:textId="77777777" w:rsidR="00696770" w:rsidRPr="00696770" w:rsidRDefault="00696770" w:rsidP="00696770">
            <w:pPr>
              <w:jc w:val="center"/>
              <w:rPr>
                <w:sz w:val="18"/>
                <w:szCs w:val="18"/>
              </w:rPr>
            </w:pPr>
            <w:r w:rsidRPr="00696770">
              <w:rPr>
                <w:sz w:val="18"/>
                <w:szCs w:val="18"/>
              </w:rPr>
              <w:t>50.1 (37.2, 64.9)</w:t>
            </w:r>
          </w:p>
        </w:tc>
      </w:tr>
      <w:tr w:rsidR="00696770" w:rsidRPr="00792577" w14:paraId="00A8DEB7"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B9993B" w14:textId="77777777" w:rsidR="00696770" w:rsidRPr="00696770" w:rsidRDefault="00696770" w:rsidP="001F04E5">
            <w:pPr>
              <w:rPr>
                <w:sz w:val="18"/>
                <w:szCs w:val="18"/>
              </w:rPr>
            </w:pPr>
            <w:r w:rsidRPr="00696770">
              <w:rPr>
                <w:sz w:val="18"/>
                <w:szCs w:val="18"/>
              </w:rPr>
              <w:t>Lynn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838289A" w14:textId="77777777" w:rsidR="00696770" w:rsidRPr="00696770" w:rsidRDefault="00696770" w:rsidP="00696770">
            <w:pPr>
              <w:jc w:val="center"/>
              <w:rPr>
                <w:sz w:val="18"/>
                <w:szCs w:val="18"/>
              </w:rPr>
            </w:pPr>
            <w:r w:rsidRPr="00696770">
              <w:rPr>
                <w:sz w:val="18"/>
                <w:szCs w:val="18"/>
              </w:rPr>
              <w:t>74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5D7A7050" w14:textId="77777777" w:rsidR="00696770" w:rsidRPr="00696770" w:rsidRDefault="00696770" w:rsidP="00696770">
            <w:pPr>
              <w:jc w:val="center"/>
              <w:rPr>
                <w:sz w:val="18"/>
                <w:szCs w:val="18"/>
              </w:rPr>
            </w:pPr>
            <w:r w:rsidRPr="00696770">
              <w:rPr>
                <w:sz w:val="18"/>
                <w:szCs w:val="18"/>
              </w:rPr>
              <w:t>23.7 (15.2, 34.2)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339B22"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FD33AAB"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57EB1B9"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874ECEF"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B267C9" w14:textId="77777777" w:rsidR="00696770" w:rsidRPr="00696770" w:rsidRDefault="00696770" w:rsidP="00696770">
            <w:pPr>
              <w:jc w:val="center"/>
              <w:rPr>
                <w:sz w:val="18"/>
                <w:szCs w:val="18"/>
              </w:rPr>
            </w:pPr>
            <w:r w:rsidRPr="00696770">
              <w:rPr>
                <w:sz w:val="18"/>
                <w:szCs w:val="18"/>
              </w:rPr>
              <w:t>64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44777C" w14:textId="77777777" w:rsidR="00696770" w:rsidRPr="00696770" w:rsidRDefault="00696770" w:rsidP="00696770">
            <w:pPr>
              <w:jc w:val="center"/>
              <w:rPr>
                <w:sz w:val="18"/>
                <w:szCs w:val="18"/>
              </w:rPr>
            </w:pPr>
            <w:r w:rsidRPr="00696770">
              <w:rPr>
                <w:sz w:val="18"/>
                <w:szCs w:val="18"/>
              </w:rPr>
              <w:t>37.6 (26.5, 50.5)</w:t>
            </w:r>
          </w:p>
        </w:tc>
      </w:tr>
      <w:tr w:rsidR="00696770" w:rsidRPr="00792577" w14:paraId="2FA4C861"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74BFF6" w14:textId="77777777" w:rsidR="00696770" w:rsidRPr="00696770" w:rsidRDefault="00696770" w:rsidP="001F04E5">
            <w:pPr>
              <w:rPr>
                <w:sz w:val="18"/>
                <w:szCs w:val="18"/>
              </w:rPr>
            </w:pPr>
            <w:r w:rsidRPr="00696770">
              <w:rPr>
                <w:sz w:val="18"/>
                <w:szCs w:val="18"/>
              </w:rPr>
              <w:t>Fall River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EF52406" w14:textId="77777777" w:rsidR="00696770" w:rsidRPr="00696770" w:rsidRDefault="00696770" w:rsidP="00696770">
            <w:pPr>
              <w:jc w:val="center"/>
              <w:rPr>
                <w:sz w:val="18"/>
                <w:szCs w:val="18"/>
              </w:rPr>
            </w:pPr>
            <w:r w:rsidRPr="00696770">
              <w:rPr>
                <w:sz w:val="18"/>
                <w:szCs w:val="18"/>
              </w:rPr>
              <w:t>51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5D73CF72" w14:textId="77777777" w:rsidR="00696770" w:rsidRPr="00696770" w:rsidRDefault="00696770" w:rsidP="00696770">
            <w:pPr>
              <w:jc w:val="center"/>
              <w:rPr>
                <w:sz w:val="18"/>
                <w:szCs w:val="18"/>
              </w:rPr>
            </w:pPr>
            <w:r w:rsidRPr="00696770">
              <w:rPr>
                <w:sz w:val="18"/>
                <w:szCs w:val="18"/>
              </w:rPr>
              <w:t>20.7 (12.7, 30.5)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EA3D61" w14:textId="77777777" w:rsidR="00696770" w:rsidRPr="00696770" w:rsidRDefault="00696770" w:rsidP="00696770">
            <w:pPr>
              <w:jc w:val="center"/>
              <w:rPr>
                <w:sz w:val="18"/>
                <w:szCs w:val="18"/>
              </w:rPr>
            </w:pPr>
            <w:r w:rsidRPr="00696770">
              <w:rPr>
                <w:sz w:val="18"/>
                <w:szCs w:val="18"/>
              </w:rPr>
              <w:t>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417A78" w14:textId="77777777" w:rsidR="00696770" w:rsidRPr="00696770" w:rsidRDefault="00696770" w:rsidP="00696770">
            <w:pPr>
              <w:jc w:val="center"/>
              <w:rPr>
                <w:sz w:val="18"/>
                <w:szCs w:val="18"/>
              </w:rPr>
            </w:pPr>
            <w:r w:rsidRPr="00696770">
              <w:rPr>
                <w:sz w:val="18"/>
                <w:szCs w:val="18"/>
              </w:rPr>
              <w:t>14 (7.6, 22.2)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A042B54"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CFF1845"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52F858" w14:textId="77777777" w:rsidR="00696770" w:rsidRPr="00696770" w:rsidRDefault="00696770" w:rsidP="00696770">
            <w:pPr>
              <w:jc w:val="center"/>
              <w:rPr>
                <w:sz w:val="18"/>
                <w:szCs w:val="18"/>
              </w:rPr>
            </w:pPr>
            <w:r w:rsidRPr="00696770">
              <w:rPr>
                <w:sz w:val="18"/>
                <w:szCs w:val="18"/>
              </w:rPr>
              <w:t>22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70E0363" w14:textId="77777777" w:rsidR="00696770" w:rsidRPr="00696770" w:rsidRDefault="00696770" w:rsidP="00696770">
            <w:pPr>
              <w:jc w:val="center"/>
              <w:rPr>
                <w:sz w:val="18"/>
                <w:szCs w:val="18"/>
              </w:rPr>
            </w:pPr>
            <w:r w:rsidRPr="00696770">
              <w:rPr>
                <w:sz w:val="18"/>
                <w:szCs w:val="18"/>
              </w:rPr>
              <w:t>39.8 (28.4, 53.1)</w:t>
            </w:r>
          </w:p>
        </w:tc>
      </w:tr>
      <w:tr w:rsidR="00696770" w:rsidRPr="00792577" w14:paraId="5A1583D3"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A7FBCA" w14:textId="77777777" w:rsidR="00696770" w:rsidRPr="00696770" w:rsidRDefault="00696770" w:rsidP="001F04E5">
            <w:pPr>
              <w:rPr>
                <w:sz w:val="18"/>
                <w:szCs w:val="18"/>
              </w:rPr>
            </w:pPr>
            <w:r w:rsidRPr="00696770">
              <w:rPr>
                <w:sz w:val="18"/>
                <w:szCs w:val="18"/>
              </w:rPr>
              <w:t>Brockton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A736A52" w14:textId="77777777" w:rsidR="00696770" w:rsidRPr="00696770" w:rsidRDefault="00696770" w:rsidP="00696770">
            <w:pPr>
              <w:jc w:val="center"/>
              <w:rPr>
                <w:sz w:val="18"/>
                <w:szCs w:val="18"/>
              </w:rPr>
            </w:pPr>
            <w:r w:rsidRPr="00696770">
              <w:rPr>
                <w:sz w:val="18"/>
                <w:szCs w:val="18"/>
              </w:rPr>
              <w:t>60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48C2A1E2" w14:textId="77777777" w:rsidR="00696770" w:rsidRPr="00696770" w:rsidRDefault="00696770" w:rsidP="00696770">
            <w:pPr>
              <w:jc w:val="center"/>
              <w:rPr>
                <w:sz w:val="18"/>
                <w:szCs w:val="18"/>
              </w:rPr>
            </w:pPr>
            <w:r w:rsidRPr="00696770">
              <w:rPr>
                <w:sz w:val="18"/>
                <w:szCs w:val="18"/>
              </w:rPr>
              <w:t>18.9 (11.4, 28.3)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C929A0" w14:textId="77777777" w:rsidR="00696770" w:rsidRPr="00696770" w:rsidRDefault="00696770" w:rsidP="00696770">
            <w:pPr>
              <w:jc w:val="center"/>
              <w:rPr>
                <w:sz w:val="18"/>
                <w:szCs w:val="18"/>
              </w:rPr>
            </w:pPr>
            <w:r w:rsidRPr="00696770">
              <w:rPr>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94EC6C0" w14:textId="77777777" w:rsidR="00696770" w:rsidRPr="00696770" w:rsidRDefault="00696770" w:rsidP="00696770">
            <w:pPr>
              <w:jc w:val="center"/>
              <w:rPr>
                <w:sz w:val="18"/>
                <w:szCs w:val="18"/>
              </w:rPr>
            </w:pPr>
            <w:r w:rsidRPr="00696770">
              <w:rPr>
                <w:sz w:val="18"/>
                <w:szCs w:val="18"/>
              </w:rPr>
              <w:t>10.1 (4.9, 17.2)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E2B95AF" w14:textId="77777777" w:rsidR="00696770" w:rsidRPr="00696770" w:rsidRDefault="00696770" w:rsidP="00696770">
            <w:pPr>
              <w:jc w:val="center"/>
              <w:rPr>
                <w:sz w:val="18"/>
                <w:szCs w:val="18"/>
              </w:rPr>
            </w:pPr>
            <w:r w:rsidRPr="00696770">
              <w:rPr>
                <w:sz w:val="18"/>
                <w:szCs w:val="18"/>
              </w:rPr>
              <w:t>33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91A1D90" w14:textId="77777777" w:rsidR="00696770" w:rsidRPr="00696770" w:rsidRDefault="00696770" w:rsidP="00696770">
            <w:pPr>
              <w:jc w:val="center"/>
              <w:rPr>
                <w:sz w:val="18"/>
                <w:szCs w:val="18"/>
              </w:rPr>
            </w:pPr>
            <w:r w:rsidRPr="00696770">
              <w:rPr>
                <w:sz w:val="18"/>
                <w:szCs w:val="18"/>
              </w:rPr>
              <w:t>17.5 (10.3, 26.6)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ECDF9F" w14:textId="77777777" w:rsidR="00696770" w:rsidRPr="00696770" w:rsidRDefault="00696770" w:rsidP="00696770">
            <w:pPr>
              <w:jc w:val="center"/>
              <w:rPr>
                <w:sz w:val="18"/>
                <w:szCs w:val="18"/>
              </w:rPr>
            </w:pPr>
            <w:r w:rsidRPr="00696770">
              <w:rPr>
                <w:sz w:val="18"/>
                <w:szCs w:val="18"/>
              </w:rPr>
              <w:t>17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F4BCD73" w14:textId="77777777" w:rsidR="00696770" w:rsidRPr="00696770" w:rsidRDefault="00696770" w:rsidP="00696770">
            <w:pPr>
              <w:jc w:val="center"/>
              <w:rPr>
                <w:sz w:val="18"/>
                <w:szCs w:val="18"/>
              </w:rPr>
            </w:pPr>
            <w:r w:rsidRPr="00696770">
              <w:rPr>
                <w:sz w:val="18"/>
                <w:szCs w:val="18"/>
              </w:rPr>
              <w:t>38.6 (27.4, 51.7)</w:t>
            </w:r>
          </w:p>
        </w:tc>
      </w:tr>
      <w:tr w:rsidR="00696770" w:rsidRPr="00792577" w14:paraId="5C1502F5"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6F27B2" w14:textId="77777777" w:rsidR="00696770" w:rsidRPr="00696770" w:rsidRDefault="00696770" w:rsidP="001F04E5">
            <w:pPr>
              <w:rPr>
                <w:sz w:val="18"/>
                <w:szCs w:val="18"/>
              </w:rPr>
            </w:pPr>
            <w:r w:rsidRPr="00696770">
              <w:rPr>
                <w:sz w:val="18"/>
                <w:szCs w:val="18"/>
              </w:rPr>
              <w:t>Milford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1529CAC" w14:textId="77777777" w:rsidR="00696770" w:rsidRPr="00696770" w:rsidRDefault="00696770" w:rsidP="00696770">
            <w:pPr>
              <w:jc w:val="center"/>
              <w:rPr>
                <w:sz w:val="18"/>
                <w:szCs w:val="18"/>
              </w:rPr>
            </w:pPr>
            <w:r w:rsidRPr="00696770">
              <w:rPr>
                <w:sz w:val="18"/>
                <w:szCs w:val="18"/>
              </w:rPr>
              <w:t>14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951577E" w14:textId="77777777" w:rsidR="00696770" w:rsidRPr="00696770" w:rsidRDefault="00696770" w:rsidP="00696770">
            <w:pPr>
              <w:jc w:val="center"/>
              <w:rPr>
                <w:sz w:val="18"/>
                <w:szCs w:val="18"/>
              </w:rPr>
            </w:pPr>
            <w:r w:rsidRPr="00696770">
              <w:rPr>
                <w:sz w:val="18"/>
                <w:szCs w:val="18"/>
              </w:rPr>
              <w:t>17.9 (10.6, 27.1)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962A8F"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BEB62C0"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0383F6F"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8E65D84"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9E62C6" w14:textId="77777777" w:rsidR="00696770" w:rsidRPr="00696770" w:rsidRDefault="00696770" w:rsidP="00696770">
            <w:pPr>
              <w:jc w:val="center"/>
              <w:rPr>
                <w:sz w:val="18"/>
                <w:szCs w:val="18"/>
              </w:rPr>
            </w:pPr>
            <w:r w:rsidRPr="00696770">
              <w:rPr>
                <w:sz w:val="18"/>
                <w:szCs w:val="18"/>
              </w:rPr>
              <w:t>12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402D41" w14:textId="77777777" w:rsidR="00696770" w:rsidRPr="00696770" w:rsidRDefault="00696770" w:rsidP="00696770">
            <w:pPr>
              <w:jc w:val="center"/>
              <w:rPr>
                <w:sz w:val="18"/>
                <w:szCs w:val="18"/>
              </w:rPr>
            </w:pPr>
            <w:r w:rsidRPr="00696770">
              <w:rPr>
                <w:sz w:val="18"/>
                <w:szCs w:val="18"/>
              </w:rPr>
              <w:t>82.4 (65.6, 101.1)</w:t>
            </w:r>
          </w:p>
        </w:tc>
      </w:tr>
      <w:tr w:rsidR="00696770" w:rsidRPr="00792577" w14:paraId="4C9A7FE2"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1F6405" w14:textId="77777777" w:rsidR="00696770" w:rsidRPr="00696770" w:rsidRDefault="00696770" w:rsidP="001F04E5">
            <w:pPr>
              <w:rPr>
                <w:sz w:val="18"/>
                <w:szCs w:val="18"/>
              </w:rPr>
            </w:pPr>
            <w:r w:rsidRPr="00696770">
              <w:rPr>
                <w:sz w:val="18"/>
                <w:szCs w:val="18"/>
              </w:rPr>
              <w:t>Chicopee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4CE6B0" w14:textId="77777777" w:rsidR="00696770" w:rsidRPr="00696770" w:rsidRDefault="00696770" w:rsidP="00696770">
            <w:pPr>
              <w:jc w:val="center"/>
              <w:rPr>
                <w:sz w:val="18"/>
                <w:szCs w:val="18"/>
              </w:rPr>
            </w:pPr>
            <w:r w:rsidRPr="00696770">
              <w:rPr>
                <w:sz w:val="18"/>
                <w:szCs w:val="18"/>
              </w:rPr>
              <w:t>26</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93AC3BB" w14:textId="77777777" w:rsidR="00696770" w:rsidRPr="00696770" w:rsidRDefault="00696770" w:rsidP="00696770">
            <w:pPr>
              <w:jc w:val="center"/>
              <w:rPr>
                <w:sz w:val="18"/>
                <w:szCs w:val="18"/>
              </w:rPr>
            </w:pPr>
            <w:r w:rsidRPr="00696770">
              <w:rPr>
                <w:sz w:val="18"/>
                <w:szCs w:val="18"/>
              </w:rPr>
              <w:t>15.9 (9.1, 24.6)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73B5F3" w14:textId="77777777" w:rsidR="00696770" w:rsidRPr="00696770" w:rsidRDefault="00696770" w:rsidP="00696770">
            <w:pPr>
              <w:jc w:val="center"/>
              <w:rPr>
                <w:sz w:val="18"/>
                <w:szCs w:val="18"/>
              </w:rPr>
            </w:pPr>
            <w:r w:rsidRPr="00696770">
              <w:rPr>
                <w:sz w:val="18"/>
                <w:szCs w:val="18"/>
              </w:rPr>
              <w:t>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817FD06" w14:textId="77777777" w:rsidR="00696770" w:rsidRPr="00696770" w:rsidRDefault="00696770" w:rsidP="00696770">
            <w:pPr>
              <w:jc w:val="center"/>
              <w:rPr>
                <w:sz w:val="18"/>
                <w:szCs w:val="18"/>
              </w:rPr>
            </w:pPr>
            <w:r w:rsidRPr="00696770">
              <w:rPr>
                <w:sz w:val="18"/>
                <w:szCs w:val="18"/>
              </w:rPr>
              <w:t>10.9 (5.4, 18.3)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B52AF89"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E250B3E"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2CEF4A" w14:textId="77777777" w:rsidR="00696770" w:rsidRPr="00696770" w:rsidRDefault="00696770" w:rsidP="00696770">
            <w:pPr>
              <w:jc w:val="center"/>
              <w:rPr>
                <w:sz w:val="18"/>
                <w:szCs w:val="18"/>
              </w:rPr>
            </w:pPr>
            <w:r w:rsidRPr="00696770">
              <w:rPr>
                <w:sz w:val="18"/>
                <w:szCs w:val="18"/>
              </w:rPr>
              <w:t>11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CE4B256" w14:textId="77777777" w:rsidR="00696770" w:rsidRPr="00696770" w:rsidRDefault="00696770" w:rsidP="00696770">
            <w:pPr>
              <w:jc w:val="center"/>
              <w:rPr>
                <w:sz w:val="18"/>
                <w:szCs w:val="18"/>
              </w:rPr>
            </w:pPr>
            <w:r w:rsidRPr="00696770">
              <w:rPr>
                <w:sz w:val="18"/>
                <w:szCs w:val="18"/>
              </w:rPr>
              <w:t>20 (12.2, 29.7)</w:t>
            </w:r>
          </w:p>
        </w:tc>
      </w:tr>
      <w:tr w:rsidR="00696770" w:rsidRPr="00792577" w14:paraId="3EAC967C"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28D77E" w14:textId="77777777" w:rsidR="00696770" w:rsidRPr="00696770" w:rsidRDefault="00696770" w:rsidP="001F04E5">
            <w:pPr>
              <w:rPr>
                <w:sz w:val="18"/>
                <w:szCs w:val="18"/>
              </w:rPr>
            </w:pPr>
            <w:r w:rsidRPr="00696770">
              <w:rPr>
                <w:sz w:val="18"/>
                <w:szCs w:val="18"/>
              </w:rPr>
              <w:t>Haverhill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DFE72C" w14:textId="77777777" w:rsidR="00696770" w:rsidRPr="00696770" w:rsidRDefault="00696770" w:rsidP="00696770">
            <w:pPr>
              <w:jc w:val="center"/>
              <w:rPr>
                <w:sz w:val="18"/>
                <w:szCs w:val="18"/>
              </w:rPr>
            </w:pPr>
            <w:r w:rsidRPr="00696770">
              <w:rPr>
                <w:sz w:val="18"/>
                <w:szCs w:val="18"/>
              </w:rPr>
              <w:t>26</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BB45A21" w14:textId="77777777" w:rsidR="00696770" w:rsidRPr="00696770" w:rsidRDefault="00696770" w:rsidP="00696770">
            <w:pPr>
              <w:jc w:val="center"/>
              <w:rPr>
                <w:sz w:val="18"/>
                <w:szCs w:val="18"/>
              </w:rPr>
            </w:pPr>
            <w:r w:rsidRPr="00696770">
              <w:rPr>
                <w:sz w:val="18"/>
                <w:szCs w:val="18"/>
              </w:rPr>
              <w:t>14.9 (8.3, 23.4)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F260FB" w14:textId="77777777" w:rsidR="00696770" w:rsidRPr="00696770" w:rsidRDefault="00696770" w:rsidP="00696770">
            <w:pPr>
              <w:jc w:val="center"/>
              <w:rPr>
                <w:sz w:val="18"/>
                <w:szCs w:val="18"/>
              </w:rPr>
            </w:pPr>
            <w:r w:rsidRPr="00696770">
              <w:rPr>
                <w:sz w:val="18"/>
                <w:szCs w:val="18"/>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D7F517B" w14:textId="77777777" w:rsidR="00696770" w:rsidRPr="00696770" w:rsidRDefault="00696770" w:rsidP="00696770">
            <w:pPr>
              <w:jc w:val="center"/>
              <w:rPr>
                <w:sz w:val="18"/>
                <w:szCs w:val="18"/>
              </w:rPr>
            </w:pPr>
            <w:r w:rsidRPr="00696770">
              <w:rPr>
                <w:sz w:val="18"/>
                <w:szCs w:val="18"/>
              </w:rPr>
              <w:t>11.6 (5.9, 19.1)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659C6D"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2EB2AD"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896FB6" w14:textId="77777777" w:rsidR="00696770" w:rsidRPr="00696770" w:rsidRDefault="00696770" w:rsidP="00696770">
            <w:pPr>
              <w:jc w:val="center"/>
              <w:rPr>
                <w:sz w:val="18"/>
                <w:szCs w:val="18"/>
              </w:rPr>
            </w:pPr>
            <w:r w:rsidRPr="00696770">
              <w:rPr>
                <w:sz w:val="18"/>
                <w:szCs w:val="18"/>
              </w:rPr>
              <w:t>13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A8F834B" w14:textId="77777777" w:rsidR="00696770" w:rsidRPr="00696770" w:rsidRDefault="00696770" w:rsidP="00696770">
            <w:pPr>
              <w:jc w:val="center"/>
              <w:rPr>
                <w:sz w:val="18"/>
                <w:szCs w:val="18"/>
              </w:rPr>
            </w:pPr>
            <w:r w:rsidRPr="00696770">
              <w:rPr>
                <w:sz w:val="18"/>
                <w:szCs w:val="18"/>
              </w:rPr>
              <w:t>24.8 (16, 35.4)</w:t>
            </w:r>
          </w:p>
        </w:tc>
      </w:tr>
      <w:tr w:rsidR="00696770" w:rsidRPr="00792577" w14:paraId="0323C5F5"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15DC66" w14:textId="77777777" w:rsidR="00696770" w:rsidRPr="00696770" w:rsidRDefault="00696770" w:rsidP="001F04E5">
            <w:pPr>
              <w:rPr>
                <w:sz w:val="18"/>
                <w:szCs w:val="18"/>
              </w:rPr>
            </w:pPr>
            <w:r w:rsidRPr="00696770">
              <w:rPr>
                <w:sz w:val="18"/>
                <w:szCs w:val="18"/>
              </w:rPr>
              <w:t>Fitchburg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B52E97" w14:textId="77777777" w:rsidR="00696770" w:rsidRPr="00696770" w:rsidRDefault="00696770" w:rsidP="00696770">
            <w:pPr>
              <w:jc w:val="center"/>
              <w:rPr>
                <w:sz w:val="18"/>
                <w:szCs w:val="18"/>
              </w:rPr>
            </w:pPr>
            <w:r w:rsidRPr="00696770">
              <w:rPr>
                <w:sz w:val="18"/>
                <w:szCs w:val="18"/>
              </w:rPr>
              <w:t>22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6CC9224E" w14:textId="77777777" w:rsidR="00696770" w:rsidRPr="00696770" w:rsidRDefault="00696770" w:rsidP="00696770">
            <w:pPr>
              <w:jc w:val="center"/>
              <w:rPr>
                <w:sz w:val="18"/>
                <w:szCs w:val="18"/>
              </w:rPr>
            </w:pPr>
            <w:r w:rsidRPr="00696770">
              <w:rPr>
                <w:sz w:val="18"/>
                <w:szCs w:val="18"/>
              </w:rPr>
              <w:t>14.2 (7.8, 22.5)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B36072A" w14:textId="77777777" w:rsidR="00696770" w:rsidRPr="00696770" w:rsidRDefault="00696770" w:rsidP="00696770">
            <w:pPr>
              <w:jc w:val="center"/>
              <w:rPr>
                <w:sz w:val="18"/>
                <w:szCs w:val="18"/>
              </w:rPr>
            </w:pPr>
            <w:r w:rsidRPr="00696770">
              <w:rPr>
                <w:sz w:val="18"/>
                <w:szCs w:val="18"/>
              </w:rPr>
              <w:t>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2BDC7C6" w14:textId="77777777" w:rsidR="00696770" w:rsidRPr="00696770" w:rsidRDefault="00696770" w:rsidP="00696770">
            <w:pPr>
              <w:jc w:val="center"/>
              <w:rPr>
                <w:sz w:val="18"/>
                <w:szCs w:val="18"/>
              </w:rPr>
            </w:pPr>
            <w:r w:rsidRPr="00696770">
              <w:rPr>
                <w:sz w:val="18"/>
                <w:szCs w:val="18"/>
              </w:rPr>
              <w:t>9.5 (4.5, 16.5)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5A5D7F7"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65ADAD2"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899E0E" w14:textId="77777777" w:rsidR="00696770" w:rsidRPr="00696770" w:rsidRDefault="00696770" w:rsidP="00696770">
            <w:pPr>
              <w:jc w:val="center"/>
              <w:rPr>
                <w:sz w:val="18"/>
                <w:szCs w:val="18"/>
              </w:rPr>
            </w:pPr>
            <w:r w:rsidRPr="00696770">
              <w:rPr>
                <w:sz w:val="18"/>
                <w:szCs w:val="18"/>
              </w:rPr>
              <w:t>12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8814AEA" w14:textId="77777777" w:rsidR="00696770" w:rsidRPr="00696770" w:rsidRDefault="00696770" w:rsidP="00696770">
            <w:pPr>
              <w:jc w:val="center"/>
              <w:rPr>
                <w:sz w:val="18"/>
                <w:szCs w:val="18"/>
              </w:rPr>
            </w:pPr>
            <w:r w:rsidRPr="00696770">
              <w:rPr>
                <w:sz w:val="18"/>
                <w:szCs w:val="18"/>
              </w:rPr>
              <w:t>22.6 (14.3, 32.9)</w:t>
            </w:r>
          </w:p>
        </w:tc>
      </w:tr>
      <w:tr w:rsidR="00696770" w:rsidRPr="00792577" w14:paraId="4EF4ADAB"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6DFE68" w14:textId="77777777" w:rsidR="00696770" w:rsidRPr="00696770" w:rsidRDefault="00696770" w:rsidP="001F04E5">
            <w:pPr>
              <w:rPr>
                <w:sz w:val="18"/>
                <w:szCs w:val="18"/>
              </w:rPr>
            </w:pPr>
            <w:r w:rsidRPr="00696770">
              <w:rPr>
                <w:sz w:val="18"/>
                <w:szCs w:val="18"/>
              </w:rPr>
              <w:t>Leominster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CC58A51" w14:textId="77777777" w:rsidR="00696770" w:rsidRPr="00696770" w:rsidRDefault="00696770" w:rsidP="00696770">
            <w:pPr>
              <w:jc w:val="center"/>
              <w:rPr>
                <w:sz w:val="18"/>
                <w:szCs w:val="18"/>
              </w:rPr>
            </w:pPr>
            <w:r w:rsidRPr="00696770">
              <w:rPr>
                <w:sz w:val="18"/>
                <w:szCs w:val="18"/>
              </w:rPr>
              <w:t>16</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31580830" w14:textId="77777777" w:rsidR="00696770" w:rsidRPr="00696770" w:rsidRDefault="00696770" w:rsidP="00696770">
            <w:pPr>
              <w:jc w:val="center"/>
              <w:rPr>
                <w:sz w:val="18"/>
                <w:szCs w:val="18"/>
              </w:rPr>
            </w:pPr>
            <w:r w:rsidRPr="00696770">
              <w:rPr>
                <w:sz w:val="18"/>
                <w:szCs w:val="18"/>
              </w:rPr>
              <w:t>14.1 (7.7, 22.4)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3EED36" w14:textId="77777777" w:rsidR="00696770" w:rsidRPr="00696770" w:rsidRDefault="00696770" w:rsidP="00696770">
            <w:pPr>
              <w:jc w:val="center"/>
              <w:rPr>
                <w:sz w:val="18"/>
                <w:szCs w:val="18"/>
              </w:rPr>
            </w:pPr>
            <w:r w:rsidRPr="00696770">
              <w:rPr>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E1EE6F1" w14:textId="77777777" w:rsidR="00696770" w:rsidRPr="00696770" w:rsidRDefault="00696770" w:rsidP="00696770">
            <w:pPr>
              <w:jc w:val="center"/>
              <w:rPr>
                <w:sz w:val="18"/>
                <w:szCs w:val="18"/>
              </w:rPr>
            </w:pPr>
            <w:r w:rsidRPr="00696770">
              <w:rPr>
                <w:sz w:val="18"/>
                <w:szCs w:val="18"/>
              </w:rPr>
              <w:t>9.1 (4.2, 15.9)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28E797A"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ED71390"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1657C7" w14:textId="77777777" w:rsidR="00696770" w:rsidRPr="00696770" w:rsidRDefault="00696770" w:rsidP="00696770">
            <w:pPr>
              <w:jc w:val="center"/>
              <w:rPr>
                <w:sz w:val="18"/>
                <w:szCs w:val="18"/>
              </w:rPr>
            </w:pPr>
            <w:r w:rsidRPr="00696770">
              <w:rPr>
                <w:sz w:val="18"/>
                <w:szCs w:val="18"/>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0322650" w14:textId="77777777" w:rsidR="00696770" w:rsidRPr="00696770" w:rsidRDefault="00696770" w:rsidP="00696770">
            <w:pPr>
              <w:jc w:val="center"/>
              <w:rPr>
                <w:sz w:val="18"/>
                <w:szCs w:val="18"/>
              </w:rPr>
            </w:pPr>
            <w:r w:rsidRPr="00696770">
              <w:rPr>
                <w:sz w:val="18"/>
                <w:szCs w:val="18"/>
              </w:rPr>
              <w:t>30.4 (20.6, 42.2)</w:t>
            </w:r>
          </w:p>
        </w:tc>
      </w:tr>
      <w:tr w:rsidR="00696770" w:rsidRPr="00792577" w14:paraId="72BA80C7"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B75476" w14:textId="77777777" w:rsidR="00696770" w:rsidRPr="00696770" w:rsidRDefault="00696770" w:rsidP="001F04E5">
            <w:pPr>
              <w:rPr>
                <w:sz w:val="18"/>
                <w:szCs w:val="18"/>
              </w:rPr>
            </w:pPr>
            <w:r w:rsidRPr="00696770">
              <w:rPr>
                <w:sz w:val="18"/>
                <w:szCs w:val="18"/>
              </w:rPr>
              <w:t>West Springfield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2FF673" w14:textId="77777777" w:rsidR="00696770" w:rsidRPr="00696770" w:rsidRDefault="00696770" w:rsidP="00696770">
            <w:pPr>
              <w:jc w:val="center"/>
              <w:rPr>
                <w:sz w:val="18"/>
                <w:szCs w:val="18"/>
              </w:rPr>
            </w:pPr>
            <w:r w:rsidRPr="00696770">
              <w:rPr>
                <w:sz w:val="18"/>
                <w:szCs w:val="18"/>
              </w:rPr>
              <w:t>11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420E93D6" w14:textId="77777777" w:rsidR="00696770" w:rsidRPr="00696770" w:rsidRDefault="00696770" w:rsidP="00696770">
            <w:pPr>
              <w:jc w:val="center"/>
              <w:rPr>
                <w:sz w:val="18"/>
                <w:szCs w:val="18"/>
              </w:rPr>
            </w:pPr>
            <w:r w:rsidRPr="00696770">
              <w:rPr>
                <w:sz w:val="18"/>
                <w:szCs w:val="18"/>
              </w:rPr>
              <w:t>14.1 (7.7, 22.3)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4A4E76" w14:textId="77777777" w:rsidR="00696770" w:rsidRPr="00696770" w:rsidRDefault="00696770" w:rsidP="00696770">
            <w:pPr>
              <w:jc w:val="center"/>
              <w:rPr>
                <w:sz w:val="18"/>
                <w:szCs w:val="18"/>
              </w:rPr>
            </w:pPr>
            <w:r w:rsidRPr="00696770">
              <w:rPr>
                <w:sz w:val="18"/>
                <w:szCs w:val="18"/>
              </w:rPr>
              <w:t>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1B0D6E9" w14:textId="77777777" w:rsidR="00696770" w:rsidRPr="00696770" w:rsidRDefault="00696770" w:rsidP="00696770">
            <w:pPr>
              <w:jc w:val="center"/>
              <w:rPr>
                <w:sz w:val="18"/>
                <w:szCs w:val="18"/>
              </w:rPr>
            </w:pPr>
            <w:r w:rsidRPr="00696770">
              <w:rPr>
                <w:sz w:val="18"/>
                <w:szCs w:val="18"/>
              </w:rPr>
              <w:t>9.6 (4.5, 16.5)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31A4E1"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8F0583"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D327C9"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FAA48DF" w14:textId="77777777" w:rsidR="00696770" w:rsidRPr="00696770" w:rsidRDefault="00696770" w:rsidP="00696770">
            <w:pPr>
              <w:jc w:val="center"/>
              <w:rPr>
                <w:sz w:val="18"/>
                <w:szCs w:val="18"/>
              </w:rPr>
            </w:pPr>
            <w:r w:rsidRPr="00696770">
              <w:rPr>
                <w:sz w:val="18"/>
                <w:szCs w:val="18"/>
                <w:vertAlign w:val="superscript"/>
              </w:rPr>
              <w:t>--4</w:t>
            </w:r>
          </w:p>
        </w:tc>
      </w:tr>
      <w:tr w:rsidR="00696770" w:rsidRPr="00792577" w14:paraId="1A7FB928"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EB568A" w14:textId="77777777" w:rsidR="00696770" w:rsidRPr="00696770" w:rsidRDefault="00696770" w:rsidP="001F04E5">
            <w:pPr>
              <w:rPr>
                <w:sz w:val="18"/>
                <w:szCs w:val="18"/>
              </w:rPr>
            </w:pPr>
            <w:r w:rsidRPr="00696770">
              <w:rPr>
                <w:sz w:val="18"/>
                <w:szCs w:val="18"/>
              </w:rPr>
              <w:t>Lowell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63DCE7" w14:textId="77777777" w:rsidR="00696770" w:rsidRPr="00696770" w:rsidRDefault="00696770" w:rsidP="00696770">
            <w:pPr>
              <w:jc w:val="center"/>
              <w:rPr>
                <w:sz w:val="18"/>
                <w:szCs w:val="18"/>
              </w:rPr>
            </w:pPr>
            <w:r w:rsidRPr="00696770">
              <w:rPr>
                <w:sz w:val="18"/>
                <w:szCs w:val="18"/>
              </w:rPr>
              <w:t>53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41E4BA2" w14:textId="77777777" w:rsidR="00696770" w:rsidRPr="00696770" w:rsidRDefault="00696770" w:rsidP="00696770">
            <w:pPr>
              <w:jc w:val="center"/>
              <w:rPr>
                <w:sz w:val="18"/>
                <w:szCs w:val="18"/>
              </w:rPr>
            </w:pPr>
            <w:r w:rsidRPr="00696770">
              <w:rPr>
                <w:sz w:val="18"/>
                <w:szCs w:val="18"/>
              </w:rPr>
              <w:t>13.8 (7.5, 22)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4844CB" w14:textId="77777777" w:rsidR="00696770" w:rsidRPr="00696770" w:rsidRDefault="00696770" w:rsidP="00696770">
            <w:pPr>
              <w:jc w:val="center"/>
              <w:rPr>
                <w:sz w:val="18"/>
                <w:szCs w:val="18"/>
              </w:rPr>
            </w:pPr>
            <w:r w:rsidRPr="00696770">
              <w:rPr>
                <w:sz w:val="18"/>
                <w:szCs w:val="18"/>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483E968" w14:textId="77777777" w:rsidR="00696770" w:rsidRPr="00696770" w:rsidRDefault="00696770" w:rsidP="00696770">
            <w:pPr>
              <w:jc w:val="center"/>
              <w:rPr>
                <w:sz w:val="18"/>
                <w:szCs w:val="18"/>
              </w:rPr>
            </w:pPr>
            <w:r w:rsidRPr="00696770">
              <w:rPr>
                <w:sz w:val="18"/>
                <w:szCs w:val="18"/>
              </w:rPr>
              <w:t>6.6 (2.6, 12.5)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9DDD19"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37E943"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FC9FBB" w14:textId="77777777" w:rsidR="00696770" w:rsidRPr="00696770" w:rsidRDefault="00696770" w:rsidP="00696770">
            <w:pPr>
              <w:jc w:val="center"/>
              <w:rPr>
                <w:sz w:val="18"/>
                <w:szCs w:val="18"/>
              </w:rPr>
            </w:pPr>
            <w:r w:rsidRPr="00696770">
              <w:rPr>
                <w:sz w:val="18"/>
                <w:szCs w:val="18"/>
              </w:rPr>
              <w:t>27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F88B474" w14:textId="77777777" w:rsidR="00696770" w:rsidRPr="00696770" w:rsidRDefault="00696770" w:rsidP="00696770">
            <w:pPr>
              <w:jc w:val="center"/>
              <w:rPr>
                <w:sz w:val="18"/>
                <w:szCs w:val="18"/>
              </w:rPr>
            </w:pPr>
            <w:r w:rsidRPr="00696770">
              <w:rPr>
                <w:sz w:val="18"/>
                <w:szCs w:val="18"/>
              </w:rPr>
              <w:t>25.7 (16.8, 36.6)</w:t>
            </w:r>
          </w:p>
        </w:tc>
      </w:tr>
      <w:tr w:rsidR="00696770" w:rsidRPr="00792577" w14:paraId="3D43FBDA"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EF0667" w14:textId="77777777" w:rsidR="00696770" w:rsidRPr="00696770" w:rsidRDefault="00696770" w:rsidP="001F04E5">
            <w:pPr>
              <w:rPr>
                <w:sz w:val="18"/>
                <w:szCs w:val="18"/>
              </w:rPr>
            </w:pPr>
            <w:r w:rsidRPr="00696770">
              <w:rPr>
                <w:sz w:val="18"/>
                <w:szCs w:val="18"/>
              </w:rPr>
              <w:t>Worcester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D57336" w14:textId="77777777" w:rsidR="00696770" w:rsidRPr="00696770" w:rsidRDefault="00696770" w:rsidP="00696770">
            <w:pPr>
              <w:jc w:val="center"/>
              <w:rPr>
                <w:sz w:val="18"/>
                <w:szCs w:val="18"/>
              </w:rPr>
            </w:pPr>
            <w:r w:rsidRPr="00696770">
              <w:rPr>
                <w:sz w:val="18"/>
                <w:szCs w:val="18"/>
              </w:rPr>
              <w:t>100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3B1B7A3" w14:textId="77777777" w:rsidR="00696770" w:rsidRPr="00696770" w:rsidRDefault="00696770" w:rsidP="00696770">
            <w:pPr>
              <w:jc w:val="center"/>
              <w:rPr>
                <w:sz w:val="18"/>
                <w:szCs w:val="18"/>
              </w:rPr>
            </w:pPr>
            <w:r w:rsidRPr="00696770">
              <w:rPr>
                <w:sz w:val="18"/>
                <w:szCs w:val="18"/>
              </w:rPr>
              <w:t>13.5 (10.9, 16.2)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DE9399" w14:textId="77777777" w:rsidR="00696770" w:rsidRPr="00696770" w:rsidRDefault="00696770" w:rsidP="00696770">
            <w:pPr>
              <w:jc w:val="center"/>
              <w:rPr>
                <w:sz w:val="18"/>
                <w:szCs w:val="18"/>
              </w:rPr>
            </w:pPr>
            <w:r w:rsidRPr="00696770">
              <w:rPr>
                <w:sz w:val="18"/>
                <w:szCs w:val="18"/>
              </w:rPr>
              <w:t>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CD134F1" w14:textId="77777777" w:rsidR="00696770" w:rsidRPr="00696770" w:rsidRDefault="00696770" w:rsidP="00696770">
            <w:pPr>
              <w:jc w:val="center"/>
              <w:rPr>
                <w:sz w:val="18"/>
                <w:szCs w:val="18"/>
              </w:rPr>
            </w:pPr>
            <w:r w:rsidRPr="00696770">
              <w:rPr>
                <w:sz w:val="18"/>
                <w:szCs w:val="18"/>
              </w:rPr>
              <w:t>7.8 (3.3, 14.2)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E8CBA8" w14:textId="77777777" w:rsidR="00696770" w:rsidRPr="00696770" w:rsidRDefault="00696770" w:rsidP="00696770">
            <w:pPr>
              <w:jc w:val="center"/>
              <w:rPr>
                <w:sz w:val="18"/>
                <w:szCs w:val="18"/>
              </w:rPr>
            </w:pPr>
            <w:r w:rsidRPr="00696770">
              <w:rPr>
                <w:sz w:val="18"/>
                <w:szCs w:val="18"/>
              </w:rPr>
              <w:t>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DD9B829" w14:textId="77777777" w:rsidR="00696770" w:rsidRPr="00696770" w:rsidRDefault="00696770" w:rsidP="00696770">
            <w:pPr>
              <w:jc w:val="center"/>
              <w:rPr>
                <w:sz w:val="18"/>
                <w:szCs w:val="18"/>
              </w:rPr>
            </w:pPr>
            <w:r w:rsidRPr="00696770">
              <w:rPr>
                <w:sz w:val="18"/>
                <w:szCs w:val="18"/>
              </w:rPr>
              <w:t>9.1 (4.2, 15.9)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7AC55A" w14:textId="77777777" w:rsidR="00696770" w:rsidRPr="00696770" w:rsidRDefault="00696770" w:rsidP="00696770">
            <w:pPr>
              <w:jc w:val="center"/>
              <w:rPr>
                <w:sz w:val="18"/>
                <w:szCs w:val="18"/>
              </w:rPr>
            </w:pPr>
            <w:r w:rsidRPr="00696770">
              <w:rPr>
                <w:sz w:val="18"/>
                <w:szCs w:val="18"/>
              </w:rPr>
              <w:t>63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4F1D9F9" w14:textId="77777777" w:rsidR="00696770" w:rsidRPr="00696770" w:rsidRDefault="00696770" w:rsidP="00696770">
            <w:pPr>
              <w:jc w:val="center"/>
              <w:rPr>
                <w:sz w:val="18"/>
                <w:szCs w:val="18"/>
              </w:rPr>
            </w:pPr>
            <w:r w:rsidRPr="00696770">
              <w:rPr>
                <w:sz w:val="18"/>
                <w:szCs w:val="18"/>
              </w:rPr>
              <w:t>26.3 (17.3, 37.3)</w:t>
            </w:r>
          </w:p>
        </w:tc>
      </w:tr>
      <w:tr w:rsidR="00696770" w:rsidRPr="00792577" w14:paraId="3872AB05"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219E3A" w14:textId="77777777" w:rsidR="00696770" w:rsidRPr="00696770" w:rsidRDefault="00696770" w:rsidP="001F04E5">
            <w:pPr>
              <w:rPr>
                <w:sz w:val="18"/>
                <w:szCs w:val="18"/>
              </w:rPr>
            </w:pPr>
            <w:r w:rsidRPr="00696770">
              <w:rPr>
                <w:sz w:val="18"/>
                <w:szCs w:val="18"/>
              </w:rPr>
              <w:t>Marlborough</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8C01493" w14:textId="77777777" w:rsidR="00696770" w:rsidRPr="00696770" w:rsidRDefault="00696770" w:rsidP="00696770">
            <w:pPr>
              <w:jc w:val="center"/>
              <w:rPr>
                <w:sz w:val="18"/>
                <w:szCs w:val="18"/>
              </w:rPr>
            </w:pPr>
            <w:r w:rsidRPr="00696770">
              <w:rPr>
                <w:sz w:val="18"/>
                <w:szCs w:val="18"/>
              </w:rPr>
              <w:t>13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BE22ED6" w14:textId="77777777" w:rsidR="00696770" w:rsidRPr="00696770" w:rsidRDefault="00696770" w:rsidP="00696770">
            <w:pPr>
              <w:jc w:val="center"/>
              <w:rPr>
                <w:sz w:val="18"/>
                <w:szCs w:val="18"/>
              </w:rPr>
            </w:pPr>
            <w:r w:rsidRPr="00696770">
              <w:rPr>
                <w:sz w:val="18"/>
                <w:szCs w:val="18"/>
              </w:rPr>
              <w:t>12.2 (6.4, 20)</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2B7CA3" w14:textId="77777777" w:rsidR="00696770" w:rsidRPr="00696770" w:rsidRDefault="00696770" w:rsidP="00696770">
            <w:pPr>
              <w:jc w:val="center"/>
              <w:rPr>
                <w:sz w:val="18"/>
                <w:szCs w:val="18"/>
              </w:rPr>
            </w:pPr>
            <w:r w:rsidRPr="00696770">
              <w:rPr>
                <w:sz w:val="18"/>
                <w:szCs w:val="18"/>
              </w:rPr>
              <w:t>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59828F" w14:textId="77777777" w:rsidR="00696770" w:rsidRPr="00696770" w:rsidRDefault="00696770" w:rsidP="00696770">
            <w:pPr>
              <w:jc w:val="center"/>
              <w:rPr>
                <w:sz w:val="18"/>
                <w:szCs w:val="18"/>
              </w:rPr>
            </w:pPr>
            <w:r w:rsidRPr="00696770">
              <w:rPr>
                <w:sz w:val="18"/>
                <w:szCs w:val="18"/>
              </w:rPr>
              <w:t>7.3 (3, 13.4)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F27FD6"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81F376B"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9DD552" w14:textId="77777777" w:rsidR="00696770" w:rsidRPr="00696770" w:rsidRDefault="00696770" w:rsidP="00696770">
            <w:pPr>
              <w:jc w:val="center"/>
              <w:rPr>
                <w:sz w:val="18"/>
                <w:szCs w:val="18"/>
              </w:rPr>
            </w:pPr>
            <w:r w:rsidRPr="00696770">
              <w:rPr>
                <w:sz w:val="18"/>
                <w:szCs w:val="18"/>
              </w:rPr>
              <w:t>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20D6F46" w14:textId="77777777" w:rsidR="00696770" w:rsidRPr="00696770" w:rsidRDefault="00696770" w:rsidP="00696770">
            <w:pPr>
              <w:jc w:val="center"/>
              <w:rPr>
                <w:sz w:val="18"/>
                <w:szCs w:val="18"/>
              </w:rPr>
            </w:pPr>
            <w:r w:rsidRPr="00696770">
              <w:rPr>
                <w:sz w:val="18"/>
                <w:szCs w:val="18"/>
              </w:rPr>
              <w:t>26.5 (17.4, 37.5)</w:t>
            </w:r>
          </w:p>
        </w:tc>
      </w:tr>
      <w:tr w:rsidR="00696770" w:rsidRPr="00792577" w14:paraId="1B02EE41"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17A972" w14:textId="77777777" w:rsidR="00696770" w:rsidRPr="00696770" w:rsidRDefault="00696770" w:rsidP="001F04E5">
            <w:pPr>
              <w:rPr>
                <w:sz w:val="18"/>
                <w:szCs w:val="18"/>
              </w:rPr>
            </w:pPr>
            <w:r w:rsidRPr="00696770">
              <w:rPr>
                <w:sz w:val="18"/>
                <w:szCs w:val="18"/>
              </w:rPr>
              <w:t>Framingham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CC50F6" w14:textId="77777777" w:rsidR="00696770" w:rsidRPr="00696770" w:rsidRDefault="00696770" w:rsidP="00696770">
            <w:pPr>
              <w:jc w:val="center"/>
              <w:rPr>
                <w:sz w:val="18"/>
                <w:szCs w:val="18"/>
              </w:rPr>
            </w:pPr>
            <w:r w:rsidRPr="00696770">
              <w:rPr>
                <w:sz w:val="18"/>
                <w:szCs w:val="18"/>
              </w:rPr>
              <w:t>28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394A98FA" w14:textId="77777777" w:rsidR="00696770" w:rsidRPr="00696770" w:rsidRDefault="00696770" w:rsidP="00696770">
            <w:pPr>
              <w:jc w:val="center"/>
              <w:rPr>
                <w:sz w:val="18"/>
                <w:szCs w:val="18"/>
              </w:rPr>
            </w:pPr>
            <w:r w:rsidRPr="00696770">
              <w:rPr>
                <w:sz w:val="18"/>
                <w:szCs w:val="18"/>
              </w:rPr>
              <w:t>11.2 (5.6, 18.6)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DB7DB8"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872EB69"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BE06D2"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4185A70"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5264B7" w14:textId="77777777" w:rsidR="00696770" w:rsidRPr="00696770" w:rsidRDefault="00696770" w:rsidP="00696770">
            <w:pPr>
              <w:jc w:val="center"/>
              <w:rPr>
                <w:sz w:val="18"/>
                <w:szCs w:val="18"/>
              </w:rPr>
            </w:pPr>
            <w:r w:rsidRPr="00696770">
              <w:rPr>
                <w:sz w:val="18"/>
                <w:szCs w:val="18"/>
              </w:rPr>
              <w:t>24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EE74C9" w14:textId="77777777" w:rsidR="00696770" w:rsidRPr="00696770" w:rsidRDefault="00696770" w:rsidP="00696770">
            <w:pPr>
              <w:jc w:val="center"/>
              <w:rPr>
                <w:sz w:val="18"/>
                <w:szCs w:val="18"/>
              </w:rPr>
            </w:pPr>
            <w:r w:rsidRPr="00696770">
              <w:rPr>
                <w:sz w:val="18"/>
                <w:szCs w:val="18"/>
              </w:rPr>
              <w:t>50.1 (37.2, 64.8)</w:t>
            </w:r>
          </w:p>
        </w:tc>
      </w:tr>
      <w:tr w:rsidR="00696770" w:rsidRPr="00792577" w14:paraId="0D2CB341"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7B0608" w14:textId="77777777" w:rsidR="00696770" w:rsidRPr="00696770" w:rsidRDefault="00696770" w:rsidP="001F04E5">
            <w:pPr>
              <w:rPr>
                <w:sz w:val="18"/>
                <w:szCs w:val="18"/>
              </w:rPr>
            </w:pPr>
            <w:r w:rsidRPr="00696770">
              <w:rPr>
                <w:sz w:val="18"/>
                <w:szCs w:val="18"/>
              </w:rPr>
              <w:t>Attleboro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A3599E" w14:textId="77777777" w:rsidR="00696770" w:rsidRPr="00696770" w:rsidRDefault="00696770" w:rsidP="00696770">
            <w:pPr>
              <w:jc w:val="center"/>
              <w:rPr>
                <w:sz w:val="18"/>
                <w:szCs w:val="18"/>
              </w:rPr>
            </w:pPr>
            <w:r w:rsidRPr="00696770">
              <w:rPr>
                <w:sz w:val="18"/>
                <w:szCs w:val="18"/>
              </w:rPr>
              <w:t>13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61B1CDC6" w14:textId="77777777" w:rsidR="00696770" w:rsidRPr="00696770" w:rsidRDefault="00696770" w:rsidP="00696770">
            <w:pPr>
              <w:jc w:val="center"/>
              <w:rPr>
                <w:sz w:val="18"/>
                <w:szCs w:val="18"/>
              </w:rPr>
            </w:pPr>
            <w:r w:rsidRPr="00696770">
              <w:rPr>
                <w:sz w:val="18"/>
                <w:szCs w:val="18"/>
              </w:rPr>
              <w:t>10.5 (5.1, 17.7)</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301ACA" w14:textId="77777777" w:rsidR="00696770" w:rsidRPr="00696770" w:rsidRDefault="00696770" w:rsidP="00696770">
            <w:pPr>
              <w:jc w:val="center"/>
              <w:rPr>
                <w:sz w:val="18"/>
                <w:szCs w:val="18"/>
              </w:rPr>
            </w:pPr>
            <w:r w:rsidRPr="00696770">
              <w:rPr>
                <w:sz w:val="18"/>
                <w:szCs w:val="18"/>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980ACDF" w14:textId="77777777" w:rsidR="00696770" w:rsidRPr="00696770" w:rsidRDefault="00696770" w:rsidP="00696770">
            <w:pPr>
              <w:jc w:val="center"/>
              <w:rPr>
                <w:sz w:val="18"/>
                <w:szCs w:val="18"/>
              </w:rPr>
            </w:pPr>
            <w:r w:rsidRPr="00696770">
              <w:rPr>
                <w:sz w:val="18"/>
                <w:szCs w:val="18"/>
              </w:rPr>
              <w:t>10.6 (5.2, 17.9)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74B9A9"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1034948"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1F348A"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62F3C64" w14:textId="77777777" w:rsidR="00696770" w:rsidRPr="00696770" w:rsidRDefault="00696770" w:rsidP="00696770">
            <w:pPr>
              <w:jc w:val="center"/>
              <w:rPr>
                <w:sz w:val="18"/>
                <w:szCs w:val="18"/>
              </w:rPr>
            </w:pPr>
            <w:r w:rsidRPr="00696770">
              <w:rPr>
                <w:sz w:val="18"/>
                <w:szCs w:val="18"/>
                <w:vertAlign w:val="superscript"/>
              </w:rPr>
              <w:t>--4</w:t>
            </w:r>
          </w:p>
        </w:tc>
      </w:tr>
      <w:tr w:rsidR="00696770" w:rsidRPr="00792577" w14:paraId="2C2E47D6"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E57FE3" w14:textId="77777777" w:rsidR="00696770" w:rsidRPr="00696770" w:rsidRDefault="00696770" w:rsidP="001F04E5">
            <w:pPr>
              <w:rPr>
                <w:sz w:val="18"/>
                <w:szCs w:val="18"/>
              </w:rPr>
            </w:pPr>
            <w:r w:rsidRPr="00696770">
              <w:rPr>
                <w:sz w:val="18"/>
                <w:szCs w:val="18"/>
              </w:rPr>
              <w:t>Taunton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67CE94" w14:textId="77777777" w:rsidR="00696770" w:rsidRPr="00696770" w:rsidRDefault="00696770" w:rsidP="00696770">
            <w:pPr>
              <w:jc w:val="center"/>
              <w:rPr>
                <w:sz w:val="18"/>
                <w:szCs w:val="18"/>
              </w:rPr>
            </w:pPr>
            <w:r w:rsidRPr="00696770">
              <w:rPr>
                <w:sz w:val="18"/>
                <w:szCs w:val="18"/>
              </w:rPr>
              <w:t>17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26CD691" w14:textId="77777777" w:rsidR="00696770" w:rsidRPr="00696770" w:rsidRDefault="00696770" w:rsidP="00696770">
            <w:pPr>
              <w:jc w:val="center"/>
              <w:rPr>
                <w:sz w:val="18"/>
                <w:szCs w:val="18"/>
              </w:rPr>
            </w:pPr>
            <w:r w:rsidRPr="00696770">
              <w:rPr>
                <w:sz w:val="18"/>
                <w:szCs w:val="18"/>
              </w:rPr>
              <w:t>10.4 (5.1, 17.6)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702124" w14:textId="77777777" w:rsidR="00696770" w:rsidRPr="00696770" w:rsidRDefault="00696770" w:rsidP="00696770">
            <w:pPr>
              <w:jc w:val="center"/>
              <w:rPr>
                <w:sz w:val="18"/>
                <w:szCs w:val="18"/>
              </w:rPr>
            </w:pPr>
            <w:r w:rsidRPr="00696770">
              <w:rPr>
                <w:sz w:val="18"/>
                <w:szCs w:val="18"/>
              </w:rPr>
              <w:t>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B418DA" w14:textId="77777777" w:rsidR="00696770" w:rsidRPr="00696770" w:rsidRDefault="00696770" w:rsidP="00696770">
            <w:pPr>
              <w:jc w:val="center"/>
              <w:rPr>
                <w:sz w:val="18"/>
                <w:szCs w:val="18"/>
              </w:rPr>
            </w:pPr>
            <w:r w:rsidRPr="00696770">
              <w:rPr>
                <w:sz w:val="18"/>
                <w:szCs w:val="18"/>
              </w:rPr>
              <w:t>10 (4.8, 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42A4B93"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5A1FAEE"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243C9A" w14:textId="77777777" w:rsidR="00696770" w:rsidRPr="00696770" w:rsidRDefault="00696770" w:rsidP="00696770">
            <w:pPr>
              <w:jc w:val="center"/>
              <w:rPr>
                <w:sz w:val="18"/>
                <w:szCs w:val="18"/>
              </w:rPr>
            </w:pPr>
            <w:r w:rsidRPr="00696770">
              <w:rPr>
                <w:sz w:val="18"/>
                <w:szCs w:val="18"/>
              </w:rPr>
              <w:t>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335A601" w14:textId="77777777" w:rsidR="00696770" w:rsidRPr="00696770" w:rsidRDefault="00696770" w:rsidP="00696770">
            <w:pPr>
              <w:jc w:val="center"/>
              <w:rPr>
                <w:sz w:val="18"/>
                <w:szCs w:val="18"/>
              </w:rPr>
            </w:pPr>
            <w:r w:rsidRPr="00696770">
              <w:rPr>
                <w:sz w:val="18"/>
                <w:szCs w:val="18"/>
              </w:rPr>
              <w:t>21.6 (13.4, 31.6)</w:t>
            </w:r>
          </w:p>
        </w:tc>
      </w:tr>
      <w:tr w:rsidR="00696770" w:rsidRPr="00792577" w14:paraId="01C4ECCD"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869D8F" w14:textId="77777777" w:rsidR="00696770" w:rsidRPr="00696770" w:rsidRDefault="00696770" w:rsidP="001F04E5">
            <w:pPr>
              <w:rPr>
                <w:sz w:val="18"/>
                <w:szCs w:val="18"/>
              </w:rPr>
            </w:pPr>
            <w:r w:rsidRPr="00696770">
              <w:rPr>
                <w:sz w:val="18"/>
                <w:szCs w:val="18"/>
              </w:rPr>
              <w:t>Everett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5572EFE" w14:textId="77777777" w:rsidR="00696770" w:rsidRPr="00696770" w:rsidRDefault="00696770" w:rsidP="00696770">
            <w:pPr>
              <w:jc w:val="center"/>
              <w:rPr>
                <w:sz w:val="18"/>
                <w:szCs w:val="18"/>
              </w:rPr>
            </w:pPr>
            <w:r w:rsidRPr="00696770">
              <w:rPr>
                <w:sz w:val="18"/>
                <w:szCs w:val="18"/>
              </w:rPr>
              <w:t>14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CB2C162" w14:textId="77777777" w:rsidR="00696770" w:rsidRPr="00696770" w:rsidRDefault="00696770" w:rsidP="00696770">
            <w:pPr>
              <w:jc w:val="center"/>
              <w:rPr>
                <w:sz w:val="18"/>
                <w:szCs w:val="18"/>
              </w:rPr>
            </w:pPr>
            <w:r w:rsidRPr="00696770">
              <w:rPr>
                <w:sz w:val="18"/>
                <w:szCs w:val="18"/>
              </w:rPr>
              <w:t>9.4 (4.4, 16.4)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B190DC"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70F33F9"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D498816"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8F68969"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025DAF" w14:textId="77777777" w:rsidR="00696770" w:rsidRPr="00696770" w:rsidRDefault="00696770" w:rsidP="00696770">
            <w:pPr>
              <w:jc w:val="center"/>
              <w:rPr>
                <w:sz w:val="18"/>
                <w:szCs w:val="18"/>
              </w:rPr>
            </w:pPr>
            <w:r w:rsidRPr="00696770">
              <w:rPr>
                <w:sz w:val="18"/>
                <w:szCs w:val="18"/>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6D0C290" w14:textId="77777777" w:rsidR="00696770" w:rsidRPr="00696770" w:rsidRDefault="00696770" w:rsidP="00696770">
            <w:pPr>
              <w:jc w:val="center"/>
              <w:rPr>
                <w:sz w:val="18"/>
                <w:szCs w:val="18"/>
              </w:rPr>
            </w:pPr>
            <w:r w:rsidRPr="00696770">
              <w:rPr>
                <w:sz w:val="18"/>
                <w:szCs w:val="18"/>
              </w:rPr>
              <w:t>17.8 (10.5, 26.9)</w:t>
            </w:r>
          </w:p>
        </w:tc>
      </w:tr>
      <w:tr w:rsidR="00696770" w:rsidRPr="00792577" w14:paraId="3927759B"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BD29D1" w14:textId="77777777" w:rsidR="00696770" w:rsidRPr="00696770" w:rsidRDefault="00696770" w:rsidP="001F04E5">
            <w:pPr>
              <w:rPr>
                <w:sz w:val="18"/>
                <w:szCs w:val="18"/>
              </w:rPr>
            </w:pPr>
            <w:r w:rsidRPr="00696770">
              <w:rPr>
                <w:sz w:val="18"/>
                <w:szCs w:val="18"/>
              </w:rPr>
              <w:t>Revere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5FA43B8" w14:textId="77777777" w:rsidR="00696770" w:rsidRPr="00696770" w:rsidRDefault="00696770" w:rsidP="00696770">
            <w:pPr>
              <w:jc w:val="center"/>
              <w:rPr>
                <w:sz w:val="18"/>
                <w:szCs w:val="18"/>
              </w:rPr>
            </w:pPr>
            <w:r w:rsidRPr="00696770">
              <w:rPr>
                <w:sz w:val="18"/>
                <w:szCs w:val="18"/>
              </w:rPr>
              <w:t>15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D04BFF0" w14:textId="77777777" w:rsidR="00696770" w:rsidRPr="00696770" w:rsidRDefault="00696770" w:rsidP="00696770">
            <w:pPr>
              <w:jc w:val="center"/>
              <w:rPr>
                <w:sz w:val="18"/>
                <w:szCs w:val="18"/>
              </w:rPr>
            </w:pPr>
            <w:r w:rsidRPr="00696770">
              <w:rPr>
                <w:sz w:val="18"/>
                <w:szCs w:val="18"/>
              </w:rPr>
              <w:t>8.7 (3.9, 15.4)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4428B7"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DAB5BF"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7B1BE1"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5E9691F"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7290B1" w14:textId="77777777" w:rsidR="00696770" w:rsidRPr="00696770" w:rsidRDefault="00696770" w:rsidP="00696770">
            <w:pPr>
              <w:jc w:val="center"/>
              <w:rPr>
                <w:sz w:val="18"/>
                <w:szCs w:val="18"/>
              </w:rPr>
            </w:pPr>
            <w:r w:rsidRPr="00696770">
              <w:rPr>
                <w:sz w:val="18"/>
                <w:szCs w:val="18"/>
              </w:rPr>
              <w:t>12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425CC9E" w14:textId="77777777" w:rsidR="00696770" w:rsidRPr="00696770" w:rsidRDefault="00696770" w:rsidP="00696770">
            <w:pPr>
              <w:jc w:val="center"/>
              <w:rPr>
                <w:sz w:val="18"/>
                <w:szCs w:val="18"/>
              </w:rPr>
            </w:pPr>
            <w:r w:rsidRPr="00696770">
              <w:rPr>
                <w:sz w:val="18"/>
                <w:szCs w:val="18"/>
              </w:rPr>
              <w:t>12.8 (6.7, 20.7)</w:t>
            </w:r>
          </w:p>
        </w:tc>
      </w:tr>
      <w:tr w:rsidR="00696770" w:rsidRPr="00792577" w14:paraId="44B5EEEE"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D79B98" w14:textId="77777777" w:rsidR="00696770" w:rsidRPr="00696770" w:rsidRDefault="00696770" w:rsidP="001F04E5">
            <w:pPr>
              <w:rPr>
                <w:sz w:val="18"/>
                <w:szCs w:val="18"/>
              </w:rPr>
            </w:pPr>
            <w:r w:rsidRPr="00696770">
              <w:rPr>
                <w:sz w:val="18"/>
                <w:szCs w:val="18"/>
              </w:rPr>
              <w:t>Salem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F78D95B" w14:textId="77777777" w:rsidR="00696770" w:rsidRPr="00696770" w:rsidRDefault="00696770" w:rsidP="00696770">
            <w:pPr>
              <w:jc w:val="center"/>
              <w:rPr>
                <w:sz w:val="18"/>
                <w:szCs w:val="18"/>
              </w:rPr>
            </w:pPr>
            <w:r w:rsidRPr="00696770">
              <w:rPr>
                <w:sz w:val="18"/>
                <w:szCs w:val="18"/>
              </w:rPr>
              <w:t>12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7A37484E" w14:textId="77777777" w:rsidR="00696770" w:rsidRPr="00696770" w:rsidRDefault="00696770" w:rsidP="00696770">
            <w:pPr>
              <w:jc w:val="center"/>
              <w:rPr>
                <w:sz w:val="18"/>
                <w:szCs w:val="18"/>
              </w:rPr>
            </w:pPr>
            <w:r w:rsidRPr="00696770">
              <w:rPr>
                <w:sz w:val="18"/>
                <w:szCs w:val="18"/>
              </w:rPr>
              <w:t>7.7 (3.3, 14)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5DDC6C8"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81FB69C"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AD2AE2"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552DA05"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82DB52"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52482AC" w14:textId="77777777" w:rsidR="00696770" w:rsidRPr="00696770" w:rsidRDefault="00696770" w:rsidP="00696770">
            <w:pPr>
              <w:jc w:val="center"/>
              <w:rPr>
                <w:sz w:val="18"/>
                <w:szCs w:val="18"/>
              </w:rPr>
            </w:pPr>
            <w:r w:rsidRPr="00696770">
              <w:rPr>
                <w:sz w:val="18"/>
                <w:szCs w:val="18"/>
                <w:vertAlign w:val="superscript"/>
              </w:rPr>
              <w:t>--4</w:t>
            </w:r>
          </w:p>
        </w:tc>
      </w:tr>
      <w:tr w:rsidR="00696770" w:rsidRPr="00792577" w14:paraId="2A2DA676"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9BF043" w14:textId="77777777" w:rsidR="00696770" w:rsidRPr="00696770" w:rsidRDefault="00696770" w:rsidP="001F04E5">
            <w:pPr>
              <w:rPr>
                <w:sz w:val="18"/>
                <w:szCs w:val="18"/>
              </w:rPr>
            </w:pPr>
            <w:r w:rsidRPr="00696770">
              <w:rPr>
                <w:sz w:val="18"/>
                <w:szCs w:val="18"/>
              </w:rPr>
              <w:t>Boston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5CFEFA" w14:textId="77777777" w:rsidR="00696770" w:rsidRPr="00696770" w:rsidRDefault="00696770" w:rsidP="00696770">
            <w:pPr>
              <w:jc w:val="center"/>
              <w:rPr>
                <w:sz w:val="18"/>
                <w:szCs w:val="18"/>
              </w:rPr>
            </w:pPr>
            <w:r w:rsidRPr="00696770">
              <w:rPr>
                <w:sz w:val="18"/>
                <w:szCs w:val="18"/>
              </w:rPr>
              <w:t>169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1AE7EFC" w14:textId="77777777" w:rsidR="00696770" w:rsidRPr="00696770" w:rsidRDefault="00696770" w:rsidP="00696770">
            <w:pPr>
              <w:jc w:val="center"/>
              <w:rPr>
                <w:sz w:val="18"/>
                <w:szCs w:val="18"/>
              </w:rPr>
            </w:pPr>
            <w:r w:rsidRPr="00696770">
              <w:rPr>
                <w:sz w:val="18"/>
                <w:szCs w:val="18"/>
              </w:rPr>
              <w:t>6.8 (5.8, 7.9)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4A4BEF" w14:textId="77777777" w:rsidR="00696770" w:rsidRPr="00696770" w:rsidRDefault="00696770" w:rsidP="00696770">
            <w:pPr>
              <w:jc w:val="center"/>
              <w:rPr>
                <w:sz w:val="18"/>
                <w:szCs w:val="18"/>
              </w:rPr>
            </w:pPr>
            <w:r w:rsidRPr="00696770">
              <w:rPr>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34FE71E" w14:textId="77777777" w:rsidR="00696770" w:rsidRPr="00696770" w:rsidRDefault="00696770" w:rsidP="00696770">
            <w:pPr>
              <w:jc w:val="center"/>
              <w:rPr>
                <w:sz w:val="18"/>
                <w:szCs w:val="18"/>
              </w:rPr>
            </w:pPr>
            <w:r w:rsidRPr="00696770">
              <w:rPr>
                <w:sz w:val="18"/>
                <w:szCs w:val="18"/>
              </w:rPr>
              <w:t>0.6 (0, 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6234D3" w14:textId="77777777" w:rsidR="00696770" w:rsidRPr="00696770" w:rsidRDefault="00696770" w:rsidP="00696770">
            <w:pPr>
              <w:jc w:val="center"/>
              <w:rPr>
                <w:sz w:val="18"/>
                <w:szCs w:val="18"/>
              </w:rPr>
            </w:pPr>
            <w:r w:rsidRPr="00696770">
              <w:rPr>
                <w:sz w:val="18"/>
                <w:szCs w:val="18"/>
              </w:rPr>
              <w:t>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1917512" w14:textId="77777777" w:rsidR="00696770" w:rsidRPr="00696770" w:rsidRDefault="00696770" w:rsidP="00696770">
            <w:pPr>
              <w:jc w:val="center"/>
              <w:rPr>
                <w:sz w:val="18"/>
                <w:szCs w:val="18"/>
              </w:rPr>
            </w:pPr>
            <w:r w:rsidRPr="00696770">
              <w:rPr>
                <w:sz w:val="18"/>
                <w:szCs w:val="18"/>
              </w:rPr>
              <w:t>9.4 (4.4, 16.3)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44F51A" w14:textId="77777777" w:rsidR="00696770" w:rsidRPr="00696770" w:rsidRDefault="00696770" w:rsidP="00696770">
            <w:pPr>
              <w:jc w:val="center"/>
              <w:rPr>
                <w:sz w:val="18"/>
                <w:szCs w:val="18"/>
              </w:rPr>
            </w:pPr>
            <w:r w:rsidRPr="00696770">
              <w:rPr>
                <w:sz w:val="18"/>
                <w:szCs w:val="18"/>
              </w:rPr>
              <w:t>111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47BBDD0" w14:textId="77777777" w:rsidR="00696770" w:rsidRPr="00696770" w:rsidRDefault="00696770" w:rsidP="00696770">
            <w:pPr>
              <w:jc w:val="center"/>
              <w:rPr>
                <w:sz w:val="18"/>
                <w:szCs w:val="18"/>
              </w:rPr>
            </w:pPr>
            <w:r w:rsidRPr="00696770">
              <w:rPr>
                <w:sz w:val="18"/>
                <w:szCs w:val="18"/>
              </w:rPr>
              <w:t>20.7 (16.9, 24.6)</w:t>
            </w:r>
          </w:p>
        </w:tc>
      </w:tr>
      <w:tr w:rsidR="00696770" w:rsidRPr="00792577" w14:paraId="78D0BD6E" w14:textId="77777777" w:rsidTr="001F04E5">
        <w:trPr>
          <w:trHeight w:val="2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57C4CD" w14:textId="77777777" w:rsidR="00696770" w:rsidRPr="00696770" w:rsidRDefault="00696770" w:rsidP="001F04E5">
            <w:pPr>
              <w:rPr>
                <w:sz w:val="18"/>
                <w:szCs w:val="18"/>
              </w:rPr>
            </w:pPr>
            <w:r w:rsidRPr="00696770">
              <w:rPr>
                <w:sz w:val="18"/>
                <w:szCs w:val="18"/>
              </w:rPr>
              <w:t>Waltham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625AE56" w14:textId="77777777" w:rsidR="00696770" w:rsidRPr="00696770" w:rsidRDefault="00696770" w:rsidP="00696770">
            <w:pPr>
              <w:jc w:val="center"/>
              <w:rPr>
                <w:sz w:val="18"/>
                <w:szCs w:val="18"/>
              </w:rPr>
            </w:pPr>
            <w:r w:rsidRPr="00696770">
              <w:rPr>
                <w:sz w:val="18"/>
                <w:szCs w:val="18"/>
              </w:rPr>
              <w:t>12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E9DE61F" w14:textId="77777777" w:rsidR="00696770" w:rsidRPr="00696770" w:rsidRDefault="00696770" w:rsidP="00696770">
            <w:pPr>
              <w:jc w:val="center"/>
              <w:rPr>
                <w:sz w:val="18"/>
                <w:szCs w:val="18"/>
              </w:rPr>
            </w:pPr>
            <w:r w:rsidRPr="00696770">
              <w:rPr>
                <w:sz w:val="18"/>
                <w:szCs w:val="18"/>
              </w:rPr>
              <w:t>5 (1.6, 10.3)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91F4AC"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C645A47" w14:textId="77777777" w:rsidR="00696770" w:rsidRPr="00696770" w:rsidRDefault="00696770" w:rsidP="00696770">
            <w:pPr>
              <w:jc w:val="center"/>
              <w:rPr>
                <w:sz w:val="18"/>
                <w:szCs w:val="18"/>
              </w:rPr>
            </w:pPr>
            <w:r w:rsidRPr="00696770">
              <w:rPr>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E82FEF" w14:textId="77777777" w:rsidR="00696770" w:rsidRPr="00696770" w:rsidRDefault="00696770" w:rsidP="00696770">
            <w:pPr>
              <w:jc w:val="center"/>
              <w:rPr>
                <w:sz w:val="18"/>
                <w:szCs w:val="18"/>
                <w:vertAlign w:val="superscript"/>
              </w:rPr>
            </w:pPr>
            <w:r w:rsidRPr="00696770">
              <w:rPr>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683AB03" w14:textId="77777777" w:rsidR="00696770" w:rsidRPr="00696770" w:rsidRDefault="00696770" w:rsidP="00696770">
            <w:pPr>
              <w:jc w:val="center"/>
              <w:rPr>
                <w:sz w:val="18"/>
                <w:szCs w:val="18"/>
              </w:rPr>
            </w:pPr>
            <w:r w:rsidRPr="00696770">
              <w:rPr>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4434A3" w14:textId="77777777" w:rsidR="00696770" w:rsidRPr="00696770" w:rsidRDefault="00696770" w:rsidP="00696770">
            <w:pPr>
              <w:jc w:val="center"/>
              <w:rPr>
                <w:sz w:val="18"/>
                <w:szCs w:val="18"/>
              </w:rPr>
            </w:pPr>
            <w:r w:rsidRPr="00696770">
              <w:rPr>
                <w:sz w:val="18"/>
                <w:szCs w:val="18"/>
              </w:rPr>
              <w:t>11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7A3FA93" w14:textId="77777777" w:rsidR="00696770" w:rsidRPr="00696770" w:rsidRDefault="00696770" w:rsidP="00696770">
            <w:pPr>
              <w:jc w:val="center"/>
              <w:rPr>
                <w:sz w:val="18"/>
                <w:szCs w:val="18"/>
              </w:rPr>
            </w:pPr>
            <w:r w:rsidRPr="00696770">
              <w:rPr>
                <w:sz w:val="18"/>
                <w:szCs w:val="18"/>
              </w:rPr>
              <w:t>22.1 (13.9, 32.2)</w:t>
            </w:r>
          </w:p>
        </w:tc>
      </w:tr>
    </w:tbl>
    <w:p w14:paraId="7B00119B" w14:textId="77777777" w:rsidR="00514BC1" w:rsidRPr="005922DF" w:rsidRDefault="00514BC1" w:rsidP="00514BC1">
      <w:pPr>
        <w:pStyle w:val="Caption"/>
        <w:outlineLvl w:val="1"/>
        <w:rPr>
          <w:rFonts w:cs="Arial"/>
          <w:sz w:val="22"/>
          <w:szCs w:val="22"/>
        </w:rPr>
      </w:pPr>
    </w:p>
    <w:tbl>
      <w:tblPr>
        <w:tblW w:w="0" w:type="auto"/>
        <w:tblInd w:w="720" w:type="dxa"/>
        <w:tblLook w:val="04A0" w:firstRow="1" w:lastRow="0" w:firstColumn="1" w:lastColumn="0" w:noHBand="0" w:noVBand="1"/>
      </w:tblPr>
      <w:tblGrid>
        <w:gridCol w:w="12413"/>
      </w:tblGrid>
      <w:tr w:rsidR="00514BC1" w:rsidRPr="005922DF" w14:paraId="778A02F9" w14:textId="77777777" w:rsidTr="001675E3">
        <w:tc>
          <w:tcPr>
            <w:tcW w:w="12413" w:type="dxa"/>
            <w:shd w:val="clear" w:color="auto" w:fill="auto"/>
            <w:vAlign w:val="bottom"/>
          </w:tcPr>
          <w:p w14:paraId="4CB04FD5" w14:textId="77777777" w:rsidR="00514BC1" w:rsidRDefault="00514BC1" w:rsidP="001675E3">
            <w:pPr>
              <w:pStyle w:val="Caption"/>
              <w:rPr>
                <w:color w:val="0000FF"/>
                <w:sz w:val="24"/>
                <w:szCs w:val="28"/>
              </w:rPr>
            </w:pPr>
            <w:r w:rsidRPr="005B7E71">
              <w:rPr>
                <w:rFonts w:cs="Arial"/>
                <w:sz w:val="16"/>
                <w:szCs w:val="16"/>
              </w:rPr>
              <w:t>N</w:t>
            </w:r>
            <w:r w:rsidR="00090DAD" w:rsidRPr="005B7E71">
              <w:rPr>
                <w:rFonts w:cs="Arial"/>
                <w:sz w:val="16"/>
                <w:szCs w:val="16"/>
              </w:rPr>
              <w:t>OTE</w:t>
            </w:r>
            <w:r w:rsidRPr="005B7E71">
              <w:rPr>
                <w:rFonts w:cs="Arial"/>
                <w:b w:val="0"/>
                <w:sz w:val="16"/>
                <w:szCs w:val="16"/>
              </w:rPr>
              <w:t>: The total number of Asian</w:t>
            </w:r>
            <w:r w:rsidR="00482C58" w:rsidRPr="005B7E71">
              <w:rPr>
                <w:rFonts w:cs="Arial"/>
                <w:b w:val="0"/>
                <w:sz w:val="16"/>
                <w:szCs w:val="16"/>
              </w:rPr>
              <w:t xml:space="preserve"> Non-Hispanic</w:t>
            </w:r>
            <w:r w:rsidR="006D189E" w:rsidRPr="005B7E71">
              <w:rPr>
                <w:rFonts w:cs="Arial"/>
                <w:b w:val="0"/>
                <w:sz w:val="16"/>
                <w:szCs w:val="16"/>
              </w:rPr>
              <w:t xml:space="preserve"> teen births in MA in 20</w:t>
            </w:r>
            <w:r w:rsidR="00823C6E" w:rsidRPr="005B7E71">
              <w:rPr>
                <w:rFonts w:cs="Arial"/>
                <w:b w:val="0"/>
                <w:sz w:val="16"/>
                <w:szCs w:val="16"/>
              </w:rPr>
              <w:t>19</w:t>
            </w:r>
            <w:r w:rsidR="000A0B4A" w:rsidRPr="005B7E71">
              <w:rPr>
                <w:rFonts w:cs="Arial"/>
                <w:b w:val="0"/>
                <w:sz w:val="16"/>
                <w:szCs w:val="16"/>
              </w:rPr>
              <w:t xml:space="preserve"> was </w:t>
            </w:r>
            <w:r w:rsidR="00823C6E" w:rsidRPr="005B7E71">
              <w:rPr>
                <w:rFonts w:cs="Arial"/>
                <w:b w:val="0"/>
                <w:sz w:val="16"/>
                <w:szCs w:val="16"/>
              </w:rPr>
              <w:t>26</w:t>
            </w:r>
            <w:r w:rsidR="00CF2244" w:rsidRPr="005B7E71">
              <w:rPr>
                <w:rFonts w:cs="Arial"/>
                <w:b w:val="0"/>
                <w:sz w:val="16"/>
                <w:szCs w:val="16"/>
              </w:rPr>
              <w:t xml:space="preserve"> </w:t>
            </w:r>
            <w:r w:rsidRPr="005B7E71">
              <w:rPr>
                <w:rFonts w:cs="Arial"/>
                <w:b w:val="0"/>
                <w:sz w:val="16"/>
                <w:szCs w:val="16"/>
              </w:rPr>
              <w:t xml:space="preserve">for a rate of </w:t>
            </w:r>
            <w:r w:rsidR="006D189E" w:rsidRPr="005B7E71">
              <w:rPr>
                <w:rFonts w:cs="Arial"/>
                <w:b w:val="0"/>
                <w:sz w:val="16"/>
                <w:szCs w:val="16"/>
              </w:rPr>
              <w:t>1.</w:t>
            </w:r>
            <w:r w:rsidR="00823C6E" w:rsidRPr="005B7E71">
              <w:rPr>
                <w:rFonts w:cs="Arial"/>
                <w:b w:val="0"/>
                <w:sz w:val="16"/>
                <w:szCs w:val="16"/>
              </w:rPr>
              <w:t>4</w:t>
            </w:r>
            <w:r w:rsidRPr="005B7E71">
              <w:rPr>
                <w:rFonts w:cs="Arial"/>
                <w:b w:val="0"/>
                <w:sz w:val="16"/>
                <w:szCs w:val="16"/>
              </w:rPr>
              <w:t>/1,000 significantly lower than the state rate of</w:t>
            </w:r>
            <w:r w:rsidR="006D189E" w:rsidRPr="005B7E71">
              <w:rPr>
                <w:rFonts w:cs="Arial"/>
                <w:b w:val="0"/>
                <w:sz w:val="16"/>
                <w:szCs w:val="16"/>
              </w:rPr>
              <w:t xml:space="preserve"> </w:t>
            </w:r>
            <w:r w:rsidR="00823C6E" w:rsidRPr="005B7E71">
              <w:rPr>
                <w:rFonts w:cs="Arial"/>
                <w:b w:val="0"/>
                <w:sz w:val="16"/>
                <w:szCs w:val="16"/>
              </w:rPr>
              <w:t>6.7</w:t>
            </w:r>
            <w:r w:rsidRPr="005B7E71">
              <w:rPr>
                <w:rFonts w:cs="Arial"/>
                <w:b w:val="0"/>
                <w:sz w:val="16"/>
                <w:szCs w:val="16"/>
              </w:rPr>
              <w:t xml:space="preserve">. </w:t>
            </w:r>
            <w:r w:rsidR="00823C6E" w:rsidRPr="005B7E71">
              <w:rPr>
                <w:rFonts w:cs="Arial"/>
                <w:b w:val="0"/>
                <w:sz w:val="16"/>
                <w:szCs w:val="16"/>
              </w:rPr>
              <w:t xml:space="preserve">Lowell </w:t>
            </w:r>
            <w:r w:rsidR="00A43C80" w:rsidRPr="005B7E71">
              <w:rPr>
                <w:rFonts w:cs="Arial"/>
                <w:b w:val="0"/>
                <w:sz w:val="16"/>
                <w:szCs w:val="16"/>
              </w:rPr>
              <w:t xml:space="preserve">had the largest number of Asian </w:t>
            </w:r>
            <w:r w:rsidR="00482C58" w:rsidRPr="005B7E71">
              <w:rPr>
                <w:rFonts w:cs="Arial"/>
                <w:b w:val="0"/>
                <w:sz w:val="16"/>
                <w:szCs w:val="16"/>
              </w:rPr>
              <w:t xml:space="preserve">Non-Hispanic </w:t>
            </w:r>
            <w:r w:rsidR="006D189E" w:rsidRPr="005B7E71">
              <w:rPr>
                <w:rFonts w:cs="Arial"/>
                <w:b w:val="0"/>
                <w:sz w:val="16"/>
                <w:szCs w:val="16"/>
              </w:rPr>
              <w:t xml:space="preserve">teen births at </w:t>
            </w:r>
            <w:r w:rsidR="00823C6E" w:rsidRPr="005B7E71">
              <w:rPr>
                <w:rFonts w:cs="Arial"/>
                <w:b w:val="0"/>
                <w:sz w:val="16"/>
                <w:szCs w:val="16"/>
              </w:rPr>
              <w:t>13</w:t>
            </w:r>
            <w:r w:rsidR="00A43C80" w:rsidRPr="005B7E71">
              <w:rPr>
                <w:rFonts w:cs="Arial"/>
                <w:b w:val="0"/>
                <w:sz w:val="16"/>
                <w:szCs w:val="16"/>
              </w:rPr>
              <w:t xml:space="preserve"> births. </w:t>
            </w:r>
            <w:r w:rsidR="00482C58" w:rsidRPr="005B7E71">
              <w:rPr>
                <w:rFonts w:cs="Arial"/>
                <w:b w:val="0"/>
                <w:sz w:val="16"/>
                <w:szCs w:val="16"/>
              </w:rPr>
              <w:t xml:space="preserve">The </w:t>
            </w:r>
            <w:r w:rsidR="00A43C80" w:rsidRPr="005B7E71">
              <w:rPr>
                <w:rFonts w:cs="Arial"/>
                <w:b w:val="0"/>
                <w:sz w:val="16"/>
                <w:szCs w:val="16"/>
              </w:rPr>
              <w:t>As</w:t>
            </w:r>
            <w:r w:rsidR="00CF2244" w:rsidRPr="005B7E71">
              <w:rPr>
                <w:rFonts w:cs="Arial"/>
                <w:b w:val="0"/>
                <w:sz w:val="16"/>
                <w:szCs w:val="16"/>
              </w:rPr>
              <w:t>ian</w:t>
            </w:r>
            <w:r w:rsidR="00482C58" w:rsidRPr="005B7E71">
              <w:rPr>
                <w:rFonts w:cs="Arial"/>
                <w:b w:val="0"/>
                <w:sz w:val="16"/>
                <w:szCs w:val="16"/>
              </w:rPr>
              <w:t xml:space="preserve"> Non-Hispanic</w:t>
            </w:r>
            <w:r w:rsidR="00CF2244" w:rsidRPr="005B7E71">
              <w:rPr>
                <w:rFonts w:cs="Arial"/>
                <w:b w:val="0"/>
                <w:sz w:val="16"/>
                <w:szCs w:val="16"/>
              </w:rPr>
              <w:t xml:space="preserve"> teen birth rate in th</w:t>
            </w:r>
            <w:r w:rsidR="006839A0" w:rsidRPr="005B7E71">
              <w:rPr>
                <w:rFonts w:cs="Arial"/>
                <w:b w:val="0"/>
                <w:sz w:val="16"/>
                <w:szCs w:val="16"/>
              </w:rPr>
              <w:t>i</w:t>
            </w:r>
            <w:r w:rsidR="00CF2244" w:rsidRPr="005B7E71">
              <w:rPr>
                <w:rFonts w:cs="Arial"/>
                <w:b w:val="0"/>
                <w:sz w:val="16"/>
                <w:szCs w:val="16"/>
              </w:rPr>
              <w:t>s communit</w:t>
            </w:r>
            <w:r w:rsidR="006839A0" w:rsidRPr="005B7E71">
              <w:rPr>
                <w:rFonts w:cs="Arial"/>
                <w:b w:val="0"/>
                <w:sz w:val="16"/>
                <w:szCs w:val="16"/>
              </w:rPr>
              <w:t>y</w:t>
            </w:r>
            <w:r w:rsidR="00CF2244" w:rsidRPr="005B7E71">
              <w:rPr>
                <w:rFonts w:cs="Arial"/>
                <w:b w:val="0"/>
                <w:sz w:val="16"/>
                <w:szCs w:val="16"/>
              </w:rPr>
              <w:t xml:space="preserve"> w</w:t>
            </w:r>
            <w:r w:rsidR="006839A0" w:rsidRPr="005B7E71">
              <w:rPr>
                <w:rFonts w:cs="Arial"/>
                <w:b w:val="0"/>
                <w:sz w:val="16"/>
                <w:szCs w:val="16"/>
              </w:rPr>
              <w:t>as</w:t>
            </w:r>
            <w:r w:rsidR="006D189E" w:rsidRPr="005B7E71">
              <w:rPr>
                <w:rFonts w:cs="Arial"/>
                <w:b w:val="0"/>
                <w:sz w:val="16"/>
                <w:szCs w:val="16"/>
              </w:rPr>
              <w:t xml:space="preserve"> slightly</w:t>
            </w:r>
            <w:r w:rsidR="00CF2244" w:rsidRPr="005B7E71">
              <w:rPr>
                <w:rFonts w:cs="Arial"/>
                <w:b w:val="0"/>
                <w:sz w:val="16"/>
                <w:szCs w:val="16"/>
              </w:rPr>
              <w:t xml:space="preserve"> higher than the state.</w:t>
            </w:r>
          </w:p>
          <w:p w14:paraId="22F38735" w14:textId="77777777" w:rsidR="00514BC1" w:rsidRPr="00F75296" w:rsidRDefault="00514BC1" w:rsidP="001675E3"/>
          <w:p w14:paraId="7396B426" w14:textId="77777777" w:rsidR="00514BC1" w:rsidRPr="005922DF" w:rsidRDefault="00514BC1" w:rsidP="000A0B4A">
            <w:pPr>
              <w:pStyle w:val="Caption"/>
              <w:rPr>
                <w:rFonts w:cs="Arial"/>
                <w:b w:val="0"/>
                <w:sz w:val="22"/>
                <w:szCs w:val="22"/>
              </w:rPr>
            </w:pPr>
            <w:r w:rsidRPr="005922DF">
              <w:rPr>
                <w:rFonts w:cs="Arial"/>
                <w:b w:val="0"/>
                <w:sz w:val="16"/>
                <w:szCs w:val="16"/>
              </w:rPr>
              <w:t>1</w:t>
            </w:r>
            <w:r>
              <w:rPr>
                <w:rFonts w:cs="Arial"/>
                <w:b w:val="0"/>
                <w:sz w:val="16"/>
                <w:szCs w:val="16"/>
              </w:rPr>
              <w:t xml:space="preserve">. </w:t>
            </w:r>
            <w:r w:rsidRPr="005922DF">
              <w:rPr>
                <w:rFonts w:cs="Arial"/>
                <w:b w:val="0"/>
                <w:sz w:val="16"/>
                <w:szCs w:val="16"/>
              </w:rPr>
              <w:t xml:space="preserve">Selected communities include the 25 Massachusetts cities and towns with </w:t>
            </w:r>
            <w:r w:rsidRPr="00422CBE">
              <w:rPr>
                <w:rFonts w:cs="Arial"/>
                <w:b w:val="0"/>
                <w:sz w:val="16"/>
                <w:szCs w:val="16"/>
              </w:rPr>
              <w:t>the greatest number of teen births</w:t>
            </w:r>
            <w:r w:rsidRPr="005922DF">
              <w:rPr>
                <w:rFonts w:cs="Arial"/>
                <w:b w:val="0"/>
                <w:sz w:val="16"/>
                <w:szCs w:val="16"/>
              </w:rPr>
              <w:t>.  2.  Rates are per 1,000 females ages 15-19 per city/</w:t>
            </w:r>
            <w:r>
              <w:rPr>
                <w:rFonts w:cs="Arial"/>
                <w:b w:val="0"/>
                <w:sz w:val="16"/>
                <w:szCs w:val="16"/>
              </w:rPr>
              <w:t xml:space="preserve">town. </w:t>
            </w:r>
            <w:r w:rsidRPr="005922DF">
              <w:rPr>
                <w:rFonts w:cs="Arial"/>
                <w:b w:val="0"/>
                <w:sz w:val="16"/>
                <w:szCs w:val="16"/>
              </w:rPr>
              <w:t xml:space="preserve">3. Birth rates for cities and towns were calculated using the Massachusetts Department of Public Health Race Allocated Census 2010 Estimates file (MRACE 2010), which is the most up-to-date information available on the number of persons by age, race, and sex at the sub-state level. </w:t>
            </w:r>
            <w:r w:rsidRPr="00A9403D">
              <w:rPr>
                <w:rFonts w:cs="Arial"/>
                <w:sz w:val="16"/>
                <w:szCs w:val="16"/>
              </w:rPr>
              <w:t>If the population in your</w:t>
            </w:r>
            <w:r w:rsidRPr="005922DF">
              <w:rPr>
                <w:rFonts w:cs="Arial"/>
                <w:b w:val="0"/>
                <w:sz w:val="16"/>
                <w:szCs w:val="16"/>
              </w:rPr>
              <w:t xml:space="preserve"> </w:t>
            </w:r>
            <w:r w:rsidRPr="005922DF">
              <w:rPr>
                <w:rFonts w:cs="Arial"/>
                <w:sz w:val="16"/>
                <w:szCs w:val="16"/>
              </w:rPr>
              <w:t>community increased from 2010 to 201</w:t>
            </w:r>
            <w:r w:rsidR="000A0B4A">
              <w:rPr>
                <w:rFonts w:cs="Arial"/>
                <w:sz w:val="16"/>
                <w:szCs w:val="16"/>
              </w:rPr>
              <w:t>8</w:t>
            </w:r>
            <w:r w:rsidRPr="005922DF">
              <w:rPr>
                <w:rFonts w:cs="Arial"/>
                <w:sz w:val="16"/>
                <w:szCs w:val="16"/>
              </w:rPr>
              <w:t>, the rates listed may overestimate the actual rate.  If the population in your community declined from 2010 to 201</w:t>
            </w:r>
            <w:r w:rsidR="000A0B4A">
              <w:rPr>
                <w:rFonts w:cs="Arial"/>
                <w:sz w:val="16"/>
                <w:szCs w:val="16"/>
              </w:rPr>
              <w:t>8</w:t>
            </w:r>
            <w:r w:rsidRPr="005922DF">
              <w:rPr>
                <w:rFonts w:cs="Arial"/>
                <w:sz w:val="16"/>
                <w:szCs w:val="16"/>
              </w:rPr>
              <w:t>, the rates given in the publication may underestimate the actual rate.</w:t>
            </w:r>
            <w:r>
              <w:rPr>
                <w:rFonts w:cs="Arial"/>
                <w:sz w:val="16"/>
                <w:szCs w:val="16"/>
              </w:rPr>
              <w:t xml:space="preserve"> </w:t>
            </w:r>
            <w:r w:rsidRPr="00422CBE">
              <w:rPr>
                <w:rFonts w:cs="Arial"/>
                <w:b w:val="0"/>
                <w:sz w:val="16"/>
                <w:szCs w:val="16"/>
              </w:rPr>
              <w:t xml:space="preserve"> 4. </w:t>
            </w:r>
            <w:r w:rsidR="003C3CA1">
              <w:rPr>
                <w:rFonts w:cs="Arial"/>
                <w:b w:val="0"/>
                <w:sz w:val="16"/>
                <w:szCs w:val="16"/>
              </w:rPr>
              <w:t>Counts and rates based</w:t>
            </w:r>
            <w:r>
              <w:rPr>
                <w:rFonts w:cs="Arial"/>
                <w:b w:val="0"/>
                <w:sz w:val="16"/>
                <w:szCs w:val="16"/>
              </w:rPr>
              <w:t xml:space="preserve"> on counts o</w:t>
            </w:r>
            <w:r w:rsidR="00625DF2">
              <w:rPr>
                <w:rFonts w:cs="Arial"/>
                <w:b w:val="0"/>
                <w:sz w:val="16"/>
                <w:szCs w:val="16"/>
              </w:rPr>
              <w:t>f 1-4 births are excluded</w:t>
            </w:r>
            <w:r w:rsidRPr="00422CBE">
              <w:rPr>
                <w:rFonts w:cs="Arial"/>
                <w:b w:val="0"/>
                <w:sz w:val="16"/>
                <w:szCs w:val="16"/>
              </w:rPr>
              <w:t>.</w:t>
            </w:r>
            <w:r w:rsidR="00BE2F27">
              <w:rPr>
                <w:rFonts w:cs="Arial"/>
                <w:b w:val="0"/>
                <w:sz w:val="16"/>
                <w:szCs w:val="16"/>
              </w:rPr>
              <w:t xml:space="preserve"> </w:t>
            </w:r>
          </w:p>
        </w:tc>
      </w:t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tbl>
    <w:p w14:paraId="04A0FD53" w14:textId="77777777" w:rsidR="00325AC5" w:rsidRPr="005922DF" w:rsidRDefault="00325AC5" w:rsidP="00325AC5">
      <w:pPr>
        <w:pStyle w:val="Caption"/>
        <w:jc w:val="center"/>
        <w:outlineLvl w:val="1"/>
        <w:rPr>
          <w:rFonts w:cs="Arial"/>
          <w:sz w:val="22"/>
          <w:szCs w:val="22"/>
        </w:rPr>
      </w:pPr>
    </w:p>
    <w:p w14:paraId="2F231E2A" w14:textId="77777777" w:rsidR="00514BC1" w:rsidRDefault="006F3CBC" w:rsidP="00CC22F0">
      <w:pPr>
        <w:pStyle w:val="Caption"/>
        <w:outlineLvl w:val="1"/>
        <w:rPr>
          <w:rFonts w:cs="Arial"/>
          <w:sz w:val="22"/>
          <w:szCs w:val="22"/>
        </w:rPr>
      </w:pPr>
      <w:bookmarkStart w:id="57" w:name="_Toc428865194"/>
      <w:bookmarkStart w:id="58" w:name="_Toc428865254"/>
      <w:bookmarkStart w:id="59" w:name="_Toc428884612"/>
      <w:bookmarkStart w:id="60" w:name="_Toc428950967"/>
      <w:bookmarkStart w:id="61" w:name="_Toc428979058"/>
      <w:bookmarkStart w:id="62" w:name="_Toc429037104"/>
      <w:bookmarkStart w:id="63" w:name="_Toc429037151"/>
      <w:bookmarkStart w:id="64" w:name="_Toc429038053"/>
      <w:bookmarkStart w:id="65" w:name="_Toc512238947"/>
      <w:bookmarkStart w:id="66" w:name="_Toc17193903"/>
      <w:bookmarkStart w:id="67" w:name="_Toc17196514"/>
      <w:bookmarkStart w:id="68" w:name="_Toc385513912"/>
      <w:bookmarkStart w:id="69" w:name="_Toc395775023"/>
      <w:r>
        <w:rPr>
          <w:rFonts w:cs="Arial"/>
          <w:noProof/>
          <w:sz w:val="22"/>
          <w:szCs w:val="22"/>
        </w:rPr>
        <w:lastRenderedPageBreak/>
        <mc:AlternateContent>
          <mc:Choice Requires="wps">
            <w:drawing>
              <wp:anchor distT="0" distB="0" distL="114300" distR="114300" simplePos="0" relativeHeight="251665920" behindDoc="0" locked="0" layoutInCell="0" allowOverlap="1" wp14:anchorId="4C8FF9D2" wp14:editId="4A6FB991">
                <wp:simplePos x="0" y="0"/>
                <wp:positionH relativeFrom="column">
                  <wp:posOffset>262890</wp:posOffset>
                </wp:positionH>
                <wp:positionV relativeFrom="paragraph">
                  <wp:posOffset>-47625</wp:posOffset>
                </wp:positionV>
                <wp:extent cx="8286750" cy="6240145"/>
                <wp:effectExtent l="0" t="0" r="0" b="0"/>
                <wp:wrapNone/>
                <wp:docPr id="651" name="Rectangle 5121" descr="P3675#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0" cy="62401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F0F1" id="Rectangle 5121" o:spid="_x0000_s1026" alt="P3675#y1" style="position:absolute;margin-left:20.7pt;margin-top:-3.75pt;width:652.5pt;height:49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" o:allowincell="f" filled="f" strokeweight="2pt"/>
            </w:pict>
          </mc:Fallback>
        </mc:AlternateContent>
      </w:r>
      <w:bookmarkEnd w:id="57"/>
      <w:bookmarkEnd w:id="58"/>
      <w:bookmarkEnd w:id="59"/>
      <w:bookmarkEnd w:id="60"/>
      <w:bookmarkEnd w:id="61"/>
      <w:bookmarkEnd w:id="62"/>
      <w:bookmarkEnd w:id="63"/>
      <w:bookmarkEnd w:id="64"/>
      <w:bookmarkEnd w:id="65"/>
      <w:bookmarkEnd w:id="66"/>
      <w:bookmarkEnd w:id="67"/>
    </w:p>
    <w:p w14:paraId="7148EFE5" w14:textId="77777777" w:rsidR="00325AC5" w:rsidRPr="005922DF" w:rsidRDefault="00325AC5" w:rsidP="00325AC5">
      <w:pPr>
        <w:pStyle w:val="Caption"/>
        <w:jc w:val="center"/>
        <w:outlineLvl w:val="1"/>
        <w:rPr>
          <w:rFonts w:cs="Arial"/>
          <w:sz w:val="22"/>
          <w:szCs w:val="22"/>
        </w:rPr>
      </w:pPr>
      <w:bookmarkStart w:id="70" w:name="_Toc17196515"/>
      <w:r w:rsidRPr="005922DF">
        <w:rPr>
          <w:rFonts w:cs="Arial"/>
          <w:sz w:val="22"/>
          <w:szCs w:val="22"/>
        </w:rPr>
        <w:t xml:space="preserve">Table </w:t>
      </w:r>
      <w:r w:rsidR="001927E8">
        <w:rPr>
          <w:rFonts w:cs="Arial"/>
          <w:sz w:val="22"/>
          <w:szCs w:val="22"/>
        </w:rPr>
        <w:t>7</w:t>
      </w:r>
      <w:r w:rsidRPr="005922DF">
        <w:rPr>
          <w:rFonts w:cs="Arial"/>
          <w:sz w:val="22"/>
          <w:szCs w:val="22"/>
        </w:rPr>
        <w:t>.  Trends in Teen Birth Rates for Sele</w:t>
      </w:r>
      <w:r>
        <w:rPr>
          <w:rFonts w:cs="Arial"/>
          <w:sz w:val="22"/>
          <w:szCs w:val="22"/>
        </w:rPr>
        <w:t>cted Communities, Ranked by 201</w:t>
      </w:r>
      <w:r w:rsidR="0017616A">
        <w:rPr>
          <w:rFonts w:cs="Arial"/>
          <w:sz w:val="22"/>
          <w:szCs w:val="22"/>
        </w:rPr>
        <w:t>9</w:t>
      </w:r>
      <w:r w:rsidR="007A3CCC">
        <w:rPr>
          <w:rFonts w:cs="Arial"/>
          <w:sz w:val="22"/>
          <w:szCs w:val="22"/>
        </w:rPr>
        <w:t xml:space="preserve"> </w:t>
      </w:r>
      <w:r w:rsidRPr="005922DF">
        <w:rPr>
          <w:rFonts w:cs="Arial"/>
          <w:sz w:val="22"/>
          <w:szCs w:val="22"/>
        </w:rPr>
        <w:t>Teen Birth Rate,                                 Massachusetts: 200</w:t>
      </w:r>
      <w:r w:rsidR="00335B92">
        <w:rPr>
          <w:rFonts w:cs="Arial"/>
          <w:sz w:val="22"/>
          <w:szCs w:val="22"/>
        </w:rPr>
        <w:t>9</w:t>
      </w:r>
      <w:r w:rsidRPr="005922DF">
        <w:rPr>
          <w:rFonts w:cs="Arial"/>
          <w:sz w:val="22"/>
          <w:szCs w:val="22"/>
        </w:rPr>
        <w:t>, 201</w:t>
      </w:r>
      <w:bookmarkEnd w:id="68"/>
      <w:bookmarkEnd w:id="69"/>
      <w:r w:rsidR="00335B92">
        <w:rPr>
          <w:rFonts w:cs="Arial"/>
          <w:sz w:val="22"/>
          <w:szCs w:val="22"/>
        </w:rPr>
        <w:t>8</w:t>
      </w:r>
      <w:r w:rsidR="00D64116">
        <w:rPr>
          <w:rFonts w:cs="Arial"/>
          <w:sz w:val="22"/>
          <w:szCs w:val="22"/>
        </w:rPr>
        <w:t>-201</w:t>
      </w:r>
      <w:bookmarkEnd w:id="70"/>
      <w:r w:rsidR="00335B92">
        <w:rPr>
          <w:rFonts w:cs="Arial"/>
          <w:sz w:val="22"/>
          <w:szCs w:val="22"/>
        </w:rPr>
        <w:t>9</w:t>
      </w:r>
    </w:p>
    <w:tbl>
      <w:tblPr>
        <w:tblW w:w="4312" w:type="pct"/>
        <w:jc w:val="center"/>
        <w:tblBorders>
          <w:top w:val="single" w:sz="4" w:space="0" w:color="auto"/>
          <w:insideV w:val="single" w:sz="4" w:space="0" w:color="auto"/>
        </w:tblBorders>
        <w:tblLook w:val="0000" w:firstRow="0" w:lastRow="0" w:firstColumn="0" w:lastColumn="0" w:noHBand="0" w:noVBand="0"/>
      </w:tblPr>
      <w:tblGrid>
        <w:gridCol w:w="11611"/>
      </w:tblGrid>
      <w:tr w:rsidR="00715E69" w:rsidRPr="005922DF" w14:paraId="68E66F43" w14:textId="77777777" w:rsidTr="006B1E88">
        <w:trPr>
          <w:trHeight w:val="60"/>
          <w:jc w:val="center"/>
        </w:trPr>
        <w:tc>
          <w:tcPr>
            <w:tcW w:w="5000" w:type="pct"/>
            <w:tcBorders>
              <w:top w:val="single" w:sz="4" w:space="0" w:color="auto"/>
              <w:bottom w:val="single" w:sz="4" w:space="0" w:color="auto"/>
            </w:tcBorders>
            <w:vAlign w:val="bottom"/>
          </w:tcPr>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3"/>
              <w:gridCol w:w="1762"/>
              <w:gridCol w:w="1398"/>
              <w:gridCol w:w="1143"/>
              <w:gridCol w:w="1425"/>
              <w:gridCol w:w="1293"/>
              <w:gridCol w:w="1398"/>
              <w:gridCol w:w="1293"/>
            </w:tblGrid>
            <w:tr w:rsidR="0061755A" w:rsidRPr="0061755A" w14:paraId="452ACCFD" w14:textId="77777777" w:rsidTr="00335B92">
              <w:trPr>
                <w:trHeight w:val="240"/>
              </w:trPr>
              <w:tc>
                <w:tcPr>
                  <w:tcW w:w="735" w:type="pct"/>
                  <w:tcBorders>
                    <w:bottom w:val="nil"/>
                    <w:right w:val="single" w:sz="4" w:space="0" w:color="auto"/>
                  </w:tcBorders>
                  <w:shd w:val="clear" w:color="auto" w:fill="auto"/>
                  <w:noWrap/>
                  <w:vAlign w:val="bottom"/>
                  <w:hideMark/>
                </w:tcPr>
                <w:p w14:paraId="16281EB4" w14:textId="77777777" w:rsidR="0061755A" w:rsidRPr="0061755A" w:rsidRDefault="0061755A" w:rsidP="0061755A">
                  <w:pPr>
                    <w:rPr>
                      <w:rFonts w:cs="Arial"/>
                      <w:b/>
                      <w:bCs/>
                      <w:sz w:val="18"/>
                      <w:szCs w:val="18"/>
                    </w:rPr>
                  </w:pPr>
                  <w:r w:rsidRPr="0061755A">
                    <w:rPr>
                      <w:rFonts w:cs="Arial"/>
                      <w:b/>
                      <w:bCs/>
                      <w:sz w:val="18"/>
                      <w:szCs w:val="18"/>
                    </w:rPr>
                    <w:t> </w:t>
                  </w:r>
                </w:p>
              </w:tc>
              <w:tc>
                <w:tcPr>
                  <w:tcW w:w="774" w:type="pct"/>
                  <w:tcBorders>
                    <w:left w:val="single" w:sz="4" w:space="0" w:color="auto"/>
                    <w:bottom w:val="nil"/>
                    <w:right w:val="single" w:sz="4" w:space="0" w:color="auto"/>
                  </w:tcBorders>
                  <w:shd w:val="clear" w:color="auto" w:fill="auto"/>
                  <w:noWrap/>
                  <w:vAlign w:val="bottom"/>
                  <w:hideMark/>
                </w:tcPr>
                <w:p w14:paraId="1C2E9245" w14:textId="77777777" w:rsidR="0061755A" w:rsidRPr="005B7E71" w:rsidRDefault="0061755A" w:rsidP="005B7E71">
                  <w:pPr>
                    <w:jc w:val="center"/>
                    <w:rPr>
                      <w:rFonts w:cs="Arial"/>
                      <w:b/>
                      <w:bCs/>
                      <w:sz w:val="18"/>
                      <w:szCs w:val="18"/>
                    </w:rPr>
                  </w:pPr>
                </w:p>
              </w:tc>
              <w:tc>
                <w:tcPr>
                  <w:tcW w:w="1116" w:type="pct"/>
                  <w:gridSpan w:val="2"/>
                  <w:tcBorders>
                    <w:left w:val="single" w:sz="4" w:space="0" w:color="auto"/>
                    <w:bottom w:val="single" w:sz="4" w:space="0" w:color="auto"/>
                    <w:right w:val="single" w:sz="4" w:space="0" w:color="auto"/>
                  </w:tcBorders>
                  <w:shd w:val="clear" w:color="auto" w:fill="auto"/>
                  <w:noWrap/>
                  <w:vAlign w:val="bottom"/>
                  <w:hideMark/>
                </w:tcPr>
                <w:p w14:paraId="41AE215B" w14:textId="77777777" w:rsidR="0061755A" w:rsidRPr="005B7E71" w:rsidRDefault="00CE0213" w:rsidP="005B7E71">
                  <w:pPr>
                    <w:jc w:val="center"/>
                    <w:rPr>
                      <w:rFonts w:cs="Arial"/>
                      <w:b/>
                      <w:bCs/>
                      <w:sz w:val="18"/>
                      <w:szCs w:val="18"/>
                    </w:rPr>
                  </w:pPr>
                  <w:r w:rsidRPr="005B7E71">
                    <w:rPr>
                      <w:rFonts w:cs="Arial"/>
                      <w:b/>
                      <w:bCs/>
                      <w:sz w:val="18"/>
                      <w:szCs w:val="18"/>
                    </w:rPr>
                    <w:t>200</w:t>
                  </w:r>
                  <w:r w:rsidR="00335B92" w:rsidRPr="005B7E71">
                    <w:rPr>
                      <w:rFonts w:cs="Arial"/>
                      <w:b/>
                      <w:bCs/>
                      <w:sz w:val="18"/>
                      <w:szCs w:val="18"/>
                    </w:rPr>
                    <w:t>9</w:t>
                  </w:r>
                </w:p>
              </w:tc>
              <w:tc>
                <w:tcPr>
                  <w:tcW w:w="1194" w:type="pct"/>
                  <w:gridSpan w:val="2"/>
                  <w:tcBorders>
                    <w:left w:val="single" w:sz="4" w:space="0" w:color="auto"/>
                    <w:bottom w:val="single" w:sz="4" w:space="0" w:color="auto"/>
                    <w:right w:val="single" w:sz="4" w:space="0" w:color="auto"/>
                  </w:tcBorders>
                  <w:shd w:val="clear" w:color="auto" w:fill="auto"/>
                  <w:noWrap/>
                  <w:vAlign w:val="bottom"/>
                  <w:hideMark/>
                </w:tcPr>
                <w:p w14:paraId="5042740D" w14:textId="77777777" w:rsidR="0061755A" w:rsidRPr="0061755A" w:rsidRDefault="00CE0213" w:rsidP="0061755A">
                  <w:pPr>
                    <w:jc w:val="center"/>
                    <w:rPr>
                      <w:rFonts w:cs="Arial"/>
                      <w:b/>
                      <w:bCs/>
                      <w:sz w:val="18"/>
                      <w:szCs w:val="18"/>
                    </w:rPr>
                  </w:pPr>
                  <w:r>
                    <w:rPr>
                      <w:rFonts w:cs="Arial"/>
                      <w:b/>
                      <w:bCs/>
                      <w:sz w:val="18"/>
                      <w:szCs w:val="18"/>
                    </w:rPr>
                    <w:t>201</w:t>
                  </w:r>
                  <w:r w:rsidR="00335B92">
                    <w:rPr>
                      <w:rFonts w:cs="Arial"/>
                      <w:b/>
                      <w:bCs/>
                      <w:sz w:val="18"/>
                      <w:szCs w:val="18"/>
                    </w:rPr>
                    <w:t>8</w:t>
                  </w:r>
                </w:p>
              </w:tc>
              <w:tc>
                <w:tcPr>
                  <w:tcW w:w="1182" w:type="pct"/>
                  <w:gridSpan w:val="2"/>
                  <w:tcBorders>
                    <w:left w:val="single" w:sz="4" w:space="0" w:color="auto"/>
                    <w:bottom w:val="nil"/>
                  </w:tcBorders>
                  <w:shd w:val="clear" w:color="auto" w:fill="auto"/>
                  <w:noWrap/>
                  <w:vAlign w:val="bottom"/>
                  <w:hideMark/>
                </w:tcPr>
                <w:p w14:paraId="206B0851" w14:textId="77777777" w:rsidR="0061755A" w:rsidRPr="0061755A" w:rsidRDefault="00CE0213" w:rsidP="0061755A">
                  <w:pPr>
                    <w:jc w:val="center"/>
                    <w:rPr>
                      <w:rFonts w:cs="Arial"/>
                      <w:b/>
                      <w:bCs/>
                      <w:sz w:val="18"/>
                      <w:szCs w:val="18"/>
                    </w:rPr>
                  </w:pPr>
                  <w:r>
                    <w:rPr>
                      <w:rFonts w:cs="Arial"/>
                      <w:b/>
                      <w:bCs/>
                      <w:sz w:val="18"/>
                      <w:szCs w:val="18"/>
                    </w:rPr>
                    <w:t>201</w:t>
                  </w:r>
                  <w:r w:rsidR="00335B92">
                    <w:rPr>
                      <w:rFonts w:cs="Arial"/>
                      <w:b/>
                      <w:bCs/>
                      <w:sz w:val="18"/>
                      <w:szCs w:val="18"/>
                    </w:rPr>
                    <w:t>9</w:t>
                  </w:r>
                </w:p>
              </w:tc>
            </w:tr>
            <w:tr w:rsidR="00CE0213" w:rsidRPr="0061755A" w14:paraId="7AEDDCD8" w14:textId="77777777" w:rsidTr="00335B92">
              <w:trPr>
                <w:trHeight w:val="240"/>
              </w:trPr>
              <w:tc>
                <w:tcPr>
                  <w:tcW w:w="735" w:type="pct"/>
                  <w:tcBorders>
                    <w:top w:val="nil"/>
                    <w:bottom w:val="single" w:sz="4" w:space="0" w:color="auto"/>
                    <w:right w:val="single" w:sz="4" w:space="0" w:color="auto"/>
                  </w:tcBorders>
                  <w:shd w:val="clear" w:color="auto" w:fill="auto"/>
                  <w:noWrap/>
                  <w:vAlign w:val="bottom"/>
                  <w:hideMark/>
                </w:tcPr>
                <w:p w14:paraId="1606DD48" w14:textId="77777777" w:rsidR="0061755A" w:rsidRPr="0061755A" w:rsidRDefault="0061755A" w:rsidP="007D12E4">
                  <w:pPr>
                    <w:rPr>
                      <w:rFonts w:cs="Arial"/>
                      <w:b/>
                      <w:bCs/>
                      <w:sz w:val="18"/>
                      <w:szCs w:val="18"/>
                    </w:rPr>
                  </w:pPr>
                  <w:r w:rsidRPr="0061755A">
                    <w:rPr>
                      <w:rFonts w:cs="Arial"/>
                      <w:b/>
                      <w:bCs/>
                      <w:sz w:val="18"/>
                      <w:szCs w:val="18"/>
                    </w:rPr>
                    <w:t>201</w:t>
                  </w:r>
                  <w:r w:rsidR="007D12E4">
                    <w:rPr>
                      <w:rFonts w:cs="Arial"/>
                      <w:b/>
                      <w:bCs/>
                      <w:sz w:val="18"/>
                      <w:szCs w:val="18"/>
                    </w:rPr>
                    <w:t>9</w:t>
                  </w:r>
                  <w:r w:rsidRPr="0061755A">
                    <w:rPr>
                      <w:rFonts w:cs="Arial"/>
                      <w:b/>
                      <w:bCs/>
                      <w:sz w:val="18"/>
                      <w:szCs w:val="18"/>
                    </w:rPr>
                    <w:t xml:space="preserve"> Rank</w:t>
                  </w:r>
                </w:p>
              </w:tc>
              <w:tc>
                <w:tcPr>
                  <w:tcW w:w="774" w:type="pct"/>
                  <w:tcBorders>
                    <w:top w:val="nil"/>
                    <w:left w:val="single" w:sz="4" w:space="0" w:color="auto"/>
                    <w:bottom w:val="single" w:sz="4" w:space="0" w:color="auto"/>
                    <w:right w:val="single" w:sz="4" w:space="0" w:color="auto"/>
                  </w:tcBorders>
                  <w:shd w:val="clear" w:color="auto" w:fill="auto"/>
                  <w:noWrap/>
                  <w:vAlign w:val="bottom"/>
                  <w:hideMark/>
                </w:tcPr>
                <w:p w14:paraId="2063BEB1" w14:textId="77777777" w:rsidR="0061755A" w:rsidRPr="0061755A" w:rsidRDefault="00BF16C5" w:rsidP="0061755A">
                  <w:pPr>
                    <w:rPr>
                      <w:rFonts w:cs="Arial"/>
                      <w:b/>
                      <w:bCs/>
                      <w:sz w:val="18"/>
                      <w:szCs w:val="18"/>
                    </w:rPr>
                  </w:pPr>
                  <w:r>
                    <w:rPr>
                      <w:rFonts w:cs="Arial"/>
                      <w:b/>
                      <w:bCs/>
                      <w:sz w:val="18"/>
                      <w:szCs w:val="18"/>
                    </w:rPr>
                    <w:t>Municipality</w:t>
                  </w:r>
                  <w:r w:rsidRPr="00CE0213">
                    <w:rPr>
                      <w:rFonts w:cs="Arial"/>
                      <w:b/>
                      <w:bCs/>
                      <w:sz w:val="18"/>
                      <w:szCs w:val="18"/>
                      <w:vertAlign w:val="superscript"/>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7543C" w14:textId="77777777" w:rsidR="0061755A" w:rsidRPr="0061755A" w:rsidRDefault="0061755A" w:rsidP="0061755A">
                  <w:pPr>
                    <w:rPr>
                      <w:rFonts w:cs="Arial"/>
                      <w:b/>
                      <w:bCs/>
                      <w:sz w:val="18"/>
                      <w:szCs w:val="18"/>
                    </w:rPr>
                  </w:pPr>
                  <w:r w:rsidRPr="0061755A">
                    <w:rPr>
                      <w:rFonts w:cs="Arial"/>
                      <w:b/>
                      <w:bCs/>
                      <w:sz w:val="18"/>
                      <w:szCs w:val="18"/>
                    </w:rPr>
                    <w:t># Births 15-19</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743A9" w14:textId="77777777" w:rsidR="0061755A" w:rsidRPr="0061755A" w:rsidRDefault="0061755A" w:rsidP="0061755A">
                  <w:pPr>
                    <w:rPr>
                      <w:rFonts w:cs="Arial"/>
                      <w:b/>
                      <w:bCs/>
                      <w:sz w:val="18"/>
                      <w:szCs w:val="18"/>
                    </w:rPr>
                  </w:pPr>
                  <w:r w:rsidRPr="0061755A">
                    <w:rPr>
                      <w:rFonts w:cs="Arial"/>
                      <w:b/>
                      <w:bCs/>
                      <w:sz w:val="18"/>
                      <w:szCs w:val="18"/>
                    </w:rPr>
                    <w:t>Birth Rate</w:t>
                  </w:r>
                  <w:r w:rsidR="00CE0213" w:rsidRPr="00CE0213">
                    <w:rPr>
                      <w:rFonts w:cs="Arial"/>
                      <w:b/>
                      <w:bCs/>
                      <w:sz w:val="18"/>
                      <w:szCs w:val="18"/>
                      <w:vertAlign w:val="superscript"/>
                    </w:rPr>
                    <w:t>2</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B7745" w14:textId="77777777" w:rsidR="0061755A" w:rsidRPr="0061755A" w:rsidRDefault="0061755A" w:rsidP="0061755A">
                  <w:pPr>
                    <w:rPr>
                      <w:rFonts w:cs="Arial"/>
                      <w:b/>
                      <w:bCs/>
                      <w:sz w:val="18"/>
                      <w:szCs w:val="18"/>
                    </w:rPr>
                  </w:pPr>
                  <w:r w:rsidRPr="0061755A">
                    <w:rPr>
                      <w:rFonts w:cs="Arial"/>
                      <w:b/>
                      <w:bCs/>
                      <w:sz w:val="18"/>
                      <w:szCs w:val="18"/>
                    </w:rPr>
                    <w:t># Births 15-19</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B79D7" w14:textId="77777777" w:rsidR="0061755A" w:rsidRPr="0061755A" w:rsidRDefault="0061755A" w:rsidP="0061755A">
                  <w:pPr>
                    <w:rPr>
                      <w:rFonts w:cs="Arial"/>
                      <w:b/>
                      <w:bCs/>
                      <w:sz w:val="18"/>
                      <w:szCs w:val="18"/>
                    </w:rPr>
                  </w:pPr>
                  <w:r w:rsidRPr="0061755A">
                    <w:rPr>
                      <w:rFonts w:cs="Arial"/>
                      <w:b/>
                      <w:bCs/>
                      <w:sz w:val="18"/>
                      <w:szCs w:val="18"/>
                    </w:rPr>
                    <w:t>Birth Rate</w:t>
                  </w:r>
                  <w:r w:rsidR="00CE0213">
                    <w:rPr>
                      <w:rFonts w:cs="Arial"/>
                      <w:b/>
                      <w:bCs/>
                      <w:sz w:val="18"/>
                      <w:szCs w:val="18"/>
                    </w:rPr>
                    <w:t xml:space="preserve"> </w:t>
                  </w:r>
                  <w:r w:rsidR="00CE0213" w:rsidRPr="00CE0213">
                    <w:rPr>
                      <w:rFonts w:cs="Arial"/>
                      <w:b/>
                      <w:bCs/>
                      <w:sz w:val="18"/>
                      <w:szCs w:val="18"/>
                      <w:vertAlign w:val="superscript"/>
                    </w:rPr>
                    <w:t>2,3</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E1CE6" w14:textId="77777777" w:rsidR="0061755A" w:rsidRPr="0061755A" w:rsidRDefault="00CE0213" w:rsidP="0061755A">
                  <w:pPr>
                    <w:rPr>
                      <w:rFonts w:cs="Arial"/>
                      <w:b/>
                      <w:bCs/>
                      <w:sz w:val="18"/>
                      <w:szCs w:val="18"/>
                    </w:rPr>
                  </w:pPr>
                  <w:r w:rsidRPr="0061755A">
                    <w:rPr>
                      <w:rFonts w:cs="Arial"/>
                      <w:b/>
                      <w:bCs/>
                      <w:sz w:val="18"/>
                      <w:szCs w:val="18"/>
                    </w:rPr>
                    <w:t># Births 15-19</w:t>
                  </w:r>
                </w:p>
              </w:tc>
              <w:tc>
                <w:tcPr>
                  <w:tcW w:w="568" w:type="pct"/>
                  <w:tcBorders>
                    <w:top w:val="single" w:sz="4" w:space="0" w:color="auto"/>
                    <w:left w:val="single" w:sz="4" w:space="0" w:color="auto"/>
                    <w:bottom w:val="single" w:sz="4" w:space="0" w:color="auto"/>
                  </w:tcBorders>
                  <w:shd w:val="clear" w:color="auto" w:fill="auto"/>
                  <w:noWrap/>
                  <w:vAlign w:val="bottom"/>
                  <w:hideMark/>
                </w:tcPr>
                <w:p w14:paraId="3A877DB2" w14:textId="77777777" w:rsidR="0061755A" w:rsidRPr="0061755A" w:rsidRDefault="00CE0213" w:rsidP="0061755A">
                  <w:pPr>
                    <w:rPr>
                      <w:rFonts w:cs="Arial"/>
                      <w:b/>
                      <w:bCs/>
                      <w:sz w:val="18"/>
                      <w:szCs w:val="18"/>
                    </w:rPr>
                  </w:pPr>
                  <w:r w:rsidRPr="0061755A">
                    <w:rPr>
                      <w:rFonts w:cs="Arial"/>
                      <w:b/>
                      <w:bCs/>
                      <w:sz w:val="18"/>
                      <w:szCs w:val="18"/>
                    </w:rPr>
                    <w:t>Birth Rate</w:t>
                  </w:r>
                  <w:r>
                    <w:rPr>
                      <w:rFonts w:cs="Arial"/>
                      <w:b/>
                      <w:bCs/>
                      <w:sz w:val="18"/>
                      <w:szCs w:val="18"/>
                    </w:rPr>
                    <w:t xml:space="preserve"> </w:t>
                  </w:r>
                  <w:r w:rsidRPr="00CE0213">
                    <w:rPr>
                      <w:rFonts w:cs="Arial"/>
                      <w:b/>
                      <w:bCs/>
                      <w:sz w:val="18"/>
                      <w:szCs w:val="18"/>
                      <w:vertAlign w:val="superscript"/>
                    </w:rPr>
                    <w:t>2,3</w:t>
                  </w:r>
                </w:p>
              </w:tc>
            </w:tr>
            <w:tr w:rsidR="006B1E88" w:rsidRPr="0061755A" w14:paraId="0FAA499E" w14:textId="77777777" w:rsidTr="00EE73FE">
              <w:trPr>
                <w:trHeight w:val="240"/>
              </w:trPr>
              <w:tc>
                <w:tcPr>
                  <w:tcW w:w="735" w:type="pct"/>
                  <w:tcBorders>
                    <w:top w:val="single" w:sz="4" w:space="0" w:color="auto"/>
                    <w:right w:val="single" w:sz="4" w:space="0" w:color="auto"/>
                  </w:tcBorders>
                  <w:shd w:val="clear" w:color="auto" w:fill="auto"/>
                  <w:noWrap/>
                  <w:vAlign w:val="bottom"/>
                  <w:hideMark/>
                </w:tcPr>
                <w:p w14:paraId="123E39BE" w14:textId="77777777" w:rsidR="006B1E88" w:rsidRPr="0061755A" w:rsidRDefault="006B1E88" w:rsidP="0061755A">
                  <w:pPr>
                    <w:rPr>
                      <w:rFonts w:cs="Arial"/>
                      <w:sz w:val="18"/>
                      <w:szCs w:val="18"/>
                    </w:rPr>
                  </w:pPr>
                  <w:r w:rsidRPr="0061755A">
                    <w:rPr>
                      <w:rFonts w:cs="Arial"/>
                      <w:sz w:val="18"/>
                      <w:szCs w:val="18"/>
                    </w:rPr>
                    <w:t> </w:t>
                  </w:r>
                </w:p>
              </w:tc>
              <w:tc>
                <w:tcPr>
                  <w:tcW w:w="774" w:type="pct"/>
                  <w:tcBorders>
                    <w:top w:val="single" w:sz="4" w:space="0" w:color="auto"/>
                    <w:left w:val="single" w:sz="4" w:space="0" w:color="auto"/>
                    <w:right w:val="single" w:sz="4" w:space="0" w:color="auto"/>
                  </w:tcBorders>
                  <w:shd w:val="clear" w:color="auto" w:fill="auto"/>
                  <w:noWrap/>
                  <w:vAlign w:val="bottom"/>
                  <w:hideMark/>
                </w:tcPr>
                <w:p w14:paraId="7839D775" w14:textId="77777777" w:rsidR="006B1E88" w:rsidRPr="0061755A" w:rsidRDefault="006B1E88" w:rsidP="0061755A">
                  <w:pPr>
                    <w:rPr>
                      <w:rFonts w:cs="Arial"/>
                      <w:b/>
                      <w:bCs/>
                      <w:sz w:val="18"/>
                      <w:szCs w:val="18"/>
                    </w:rPr>
                  </w:pPr>
                  <w:r w:rsidRPr="0061755A">
                    <w:rPr>
                      <w:rFonts w:cs="Arial"/>
                      <w:b/>
                      <w:bCs/>
                      <w:sz w:val="18"/>
                      <w:szCs w:val="18"/>
                    </w:rPr>
                    <w:t>State Total</w:t>
                  </w:r>
                </w:p>
              </w:tc>
              <w:tc>
                <w:tcPr>
                  <w:tcW w:w="614" w:type="pct"/>
                  <w:tcBorders>
                    <w:top w:val="single" w:sz="4" w:space="0" w:color="auto"/>
                    <w:left w:val="single" w:sz="4" w:space="0" w:color="auto"/>
                    <w:right w:val="single" w:sz="4" w:space="0" w:color="auto"/>
                  </w:tcBorders>
                  <w:shd w:val="clear" w:color="auto" w:fill="auto"/>
                  <w:noWrap/>
                  <w:vAlign w:val="center"/>
                  <w:hideMark/>
                </w:tcPr>
                <w:p w14:paraId="5E0B8E80" w14:textId="77777777" w:rsidR="006B1E88" w:rsidRPr="006B1E88" w:rsidRDefault="006B1E88" w:rsidP="00EE73FE">
                  <w:pPr>
                    <w:jc w:val="right"/>
                    <w:rPr>
                      <w:rFonts w:cs="Arial"/>
                      <w:b/>
                      <w:sz w:val="18"/>
                      <w:szCs w:val="18"/>
                    </w:rPr>
                  </w:pPr>
                  <w:r w:rsidRPr="006B1E88">
                    <w:rPr>
                      <w:rFonts w:cs="Arial"/>
                      <w:b/>
                      <w:sz w:val="18"/>
                      <w:szCs w:val="18"/>
                    </w:rPr>
                    <w:t xml:space="preserve">4,477 </w:t>
                  </w:r>
                </w:p>
              </w:tc>
              <w:tc>
                <w:tcPr>
                  <w:tcW w:w="502" w:type="pct"/>
                  <w:tcBorders>
                    <w:top w:val="single" w:sz="4" w:space="0" w:color="auto"/>
                    <w:left w:val="single" w:sz="4" w:space="0" w:color="auto"/>
                    <w:right w:val="single" w:sz="4" w:space="0" w:color="auto"/>
                  </w:tcBorders>
                  <w:shd w:val="clear" w:color="auto" w:fill="auto"/>
                  <w:noWrap/>
                  <w:vAlign w:val="center"/>
                  <w:hideMark/>
                </w:tcPr>
                <w:p w14:paraId="7C66AD06" w14:textId="77777777" w:rsidR="006B1E88" w:rsidRPr="006B1E88" w:rsidRDefault="006B1E88" w:rsidP="00EE73FE">
                  <w:pPr>
                    <w:jc w:val="right"/>
                    <w:rPr>
                      <w:rFonts w:cs="Arial"/>
                      <w:b/>
                      <w:sz w:val="18"/>
                      <w:szCs w:val="18"/>
                    </w:rPr>
                  </w:pPr>
                  <w:r w:rsidRPr="006B1E88">
                    <w:rPr>
                      <w:rFonts w:cs="Arial"/>
                      <w:b/>
                      <w:sz w:val="18"/>
                      <w:szCs w:val="18"/>
                    </w:rPr>
                    <w:t xml:space="preserve">19.5 </w:t>
                  </w:r>
                </w:p>
              </w:tc>
              <w:tc>
                <w:tcPr>
                  <w:tcW w:w="626" w:type="pct"/>
                  <w:tcBorders>
                    <w:top w:val="single" w:sz="4" w:space="0" w:color="auto"/>
                    <w:left w:val="single" w:sz="4" w:space="0" w:color="auto"/>
                    <w:right w:val="single" w:sz="4" w:space="0" w:color="auto"/>
                  </w:tcBorders>
                  <w:shd w:val="clear" w:color="auto" w:fill="auto"/>
                  <w:noWrap/>
                  <w:vAlign w:val="center"/>
                  <w:hideMark/>
                </w:tcPr>
                <w:p w14:paraId="0A08A7EF" w14:textId="77777777" w:rsidR="006B1E88" w:rsidRPr="006B1E88" w:rsidRDefault="006B1E88" w:rsidP="00EE73FE">
                  <w:pPr>
                    <w:jc w:val="right"/>
                    <w:rPr>
                      <w:rFonts w:cs="Arial"/>
                      <w:b/>
                      <w:sz w:val="18"/>
                      <w:szCs w:val="18"/>
                    </w:rPr>
                  </w:pPr>
                  <w:r w:rsidRPr="006B1E88">
                    <w:rPr>
                      <w:rFonts w:cs="Arial"/>
                      <w:b/>
                      <w:sz w:val="18"/>
                      <w:szCs w:val="18"/>
                    </w:rPr>
                    <w:t xml:space="preserve">1,624 </w:t>
                  </w:r>
                </w:p>
              </w:tc>
              <w:tc>
                <w:tcPr>
                  <w:tcW w:w="568" w:type="pct"/>
                  <w:tcBorders>
                    <w:top w:val="single" w:sz="4" w:space="0" w:color="auto"/>
                    <w:left w:val="single" w:sz="4" w:space="0" w:color="auto"/>
                    <w:right w:val="single" w:sz="4" w:space="0" w:color="auto"/>
                  </w:tcBorders>
                  <w:shd w:val="clear" w:color="auto" w:fill="auto"/>
                  <w:noWrap/>
                  <w:vAlign w:val="center"/>
                  <w:hideMark/>
                </w:tcPr>
                <w:p w14:paraId="091F2CE8" w14:textId="77777777" w:rsidR="006B1E88" w:rsidRPr="006B1E88" w:rsidRDefault="006B1E88" w:rsidP="00EE73FE">
                  <w:pPr>
                    <w:jc w:val="right"/>
                    <w:rPr>
                      <w:rFonts w:cs="Arial"/>
                      <w:b/>
                      <w:sz w:val="18"/>
                      <w:szCs w:val="18"/>
                    </w:rPr>
                  </w:pPr>
                  <w:r w:rsidRPr="006B1E88">
                    <w:rPr>
                      <w:rFonts w:cs="Arial"/>
                      <w:b/>
                      <w:sz w:val="18"/>
                      <w:szCs w:val="18"/>
                    </w:rPr>
                    <w:t>7.0</w:t>
                  </w:r>
                </w:p>
              </w:tc>
              <w:tc>
                <w:tcPr>
                  <w:tcW w:w="614" w:type="pct"/>
                  <w:tcBorders>
                    <w:top w:val="single" w:sz="4" w:space="0" w:color="auto"/>
                    <w:left w:val="single" w:sz="4" w:space="0" w:color="auto"/>
                    <w:right w:val="single" w:sz="4" w:space="0" w:color="auto"/>
                  </w:tcBorders>
                  <w:shd w:val="clear" w:color="auto" w:fill="auto"/>
                  <w:noWrap/>
                  <w:vAlign w:val="center"/>
                  <w:hideMark/>
                </w:tcPr>
                <w:p w14:paraId="0C0A72C9" w14:textId="77777777" w:rsidR="006B1E88" w:rsidRPr="006B1E88" w:rsidRDefault="006B1E88" w:rsidP="00EE73FE">
                  <w:pPr>
                    <w:jc w:val="right"/>
                    <w:rPr>
                      <w:rFonts w:cs="Arial"/>
                      <w:b/>
                      <w:sz w:val="18"/>
                      <w:szCs w:val="18"/>
                    </w:rPr>
                  </w:pPr>
                  <w:r w:rsidRPr="006B1E88">
                    <w:rPr>
                      <w:rFonts w:cs="Arial"/>
                      <w:b/>
                      <w:sz w:val="18"/>
                      <w:szCs w:val="18"/>
                    </w:rPr>
                    <w:t xml:space="preserve">1,538 </w:t>
                  </w:r>
                </w:p>
              </w:tc>
              <w:tc>
                <w:tcPr>
                  <w:tcW w:w="568" w:type="pct"/>
                  <w:tcBorders>
                    <w:top w:val="single" w:sz="4" w:space="0" w:color="auto"/>
                    <w:left w:val="single" w:sz="4" w:space="0" w:color="auto"/>
                  </w:tcBorders>
                  <w:shd w:val="clear" w:color="auto" w:fill="auto"/>
                  <w:noWrap/>
                  <w:vAlign w:val="center"/>
                  <w:hideMark/>
                </w:tcPr>
                <w:p w14:paraId="07E24CD5" w14:textId="77777777" w:rsidR="006B1E88" w:rsidRPr="006B1E88" w:rsidRDefault="006B1E88" w:rsidP="00EE73FE">
                  <w:pPr>
                    <w:jc w:val="right"/>
                    <w:rPr>
                      <w:rFonts w:cs="Arial"/>
                      <w:b/>
                      <w:sz w:val="18"/>
                      <w:szCs w:val="18"/>
                    </w:rPr>
                  </w:pPr>
                  <w:r w:rsidRPr="006B1E88">
                    <w:rPr>
                      <w:rFonts w:cs="Arial"/>
                      <w:b/>
                      <w:sz w:val="18"/>
                      <w:szCs w:val="18"/>
                    </w:rPr>
                    <w:t>7.1</w:t>
                  </w:r>
                </w:p>
              </w:tc>
            </w:tr>
            <w:tr w:rsidR="0061755A" w:rsidRPr="0061755A" w14:paraId="6DFC7343" w14:textId="77777777" w:rsidTr="00EE73FE">
              <w:trPr>
                <w:trHeight w:val="240"/>
              </w:trPr>
              <w:tc>
                <w:tcPr>
                  <w:tcW w:w="735" w:type="pct"/>
                  <w:tcBorders>
                    <w:right w:val="single" w:sz="4" w:space="0" w:color="auto"/>
                  </w:tcBorders>
                  <w:shd w:val="clear" w:color="auto" w:fill="auto"/>
                  <w:noWrap/>
                  <w:vAlign w:val="bottom"/>
                  <w:hideMark/>
                </w:tcPr>
                <w:p w14:paraId="12D6FBC2" w14:textId="77777777" w:rsidR="0061755A" w:rsidRPr="0061755A" w:rsidRDefault="0061755A" w:rsidP="0061755A">
                  <w:pPr>
                    <w:rPr>
                      <w:rFonts w:cs="Arial"/>
                      <w:sz w:val="18"/>
                      <w:szCs w:val="18"/>
                    </w:rPr>
                  </w:pPr>
                  <w:r w:rsidRPr="0061755A">
                    <w:rPr>
                      <w:rFonts w:cs="Arial"/>
                      <w:sz w:val="18"/>
                      <w:szCs w:val="18"/>
                    </w:rPr>
                    <w:t> </w:t>
                  </w:r>
                </w:p>
              </w:tc>
              <w:tc>
                <w:tcPr>
                  <w:tcW w:w="774" w:type="pct"/>
                  <w:tcBorders>
                    <w:left w:val="single" w:sz="4" w:space="0" w:color="auto"/>
                    <w:right w:val="single" w:sz="4" w:space="0" w:color="auto"/>
                  </w:tcBorders>
                  <w:shd w:val="clear" w:color="auto" w:fill="auto"/>
                  <w:noWrap/>
                  <w:vAlign w:val="bottom"/>
                  <w:hideMark/>
                </w:tcPr>
                <w:p w14:paraId="5C84EE48" w14:textId="77777777" w:rsidR="0061755A" w:rsidRPr="0061755A" w:rsidRDefault="0061755A" w:rsidP="0061755A">
                  <w:pPr>
                    <w:rPr>
                      <w:rFonts w:cs="Arial"/>
                      <w:sz w:val="18"/>
                      <w:szCs w:val="18"/>
                    </w:rPr>
                  </w:pPr>
                </w:p>
              </w:tc>
              <w:tc>
                <w:tcPr>
                  <w:tcW w:w="614" w:type="pct"/>
                  <w:tcBorders>
                    <w:left w:val="single" w:sz="4" w:space="0" w:color="auto"/>
                    <w:right w:val="single" w:sz="4" w:space="0" w:color="auto"/>
                  </w:tcBorders>
                  <w:shd w:val="clear" w:color="auto" w:fill="auto"/>
                  <w:noWrap/>
                  <w:vAlign w:val="center"/>
                  <w:hideMark/>
                </w:tcPr>
                <w:p w14:paraId="72B631D2" w14:textId="77777777" w:rsidR="0061755A" w:rsidRPr="0061755A" w:rsidRDefault="0061755A" w:rsidP="00EE73FE">
                  <w:pPr>
                    <w:jc w:val="right"/>
                    <w:rPr>
                      <w:rFonts w:ascii="Times New Roman" w:hAnsi="Times New Roman"/>
                    </w:rPr>
                  </w:pPr>
                </w:p>
              </w:tc>
              <w:tc>
                <w:tcPr>
                  <w:tcW w:w="502" w:type="pct"/>
                  <w:tcBorders>
                    <w:left w:val="single" w:sz="4" w:space="0" w:color="auto"/>
                    <w:right w:val="single" w:sz="4" w:space="0" w:color="auto"/>
                  </w:tcBorders>
                  <w:shd w:val="clear" w:color="auto" w:fill="auto"/>
                  <w:noWrap/>
                  <w:vAlign w:val="center"/>
                  <w:hideMark/>
                </w:tcPr>
                <w:p w14:paraId="52A2342F" w14:textId="77777777" w:rsidR="0061755A" w:rsidRPr="0061755A" w:rsidRDefault="0061755A" w:rsidP="00EE73FE">
                  <w:pPr>
                    <w:jc w:val="right"/>
                    <w:rPr>
                      <w:rFonts w:ascii="Times New Roman" w:hAnsi="Times New Roman"/>
                    </w:rPr>
                  </w:pPr>
                </w:p>
              </w:tc>
              <w:tc>
                <w:tcPr>
                  <w:tcW w:w="626" w:type="pct"/>
                  <w:tcBorders>
                    <w:left w:val="single" w:sz="4" w:space="0" w:color="auto"/>
                    <w:right w:val="single" w:sz="4" w:space="0" w:color="auto"/>
                  </w:tcBorders>
                  <w:shd w:val="clear" w:color="auto" w:fill="auto"/>
                  <w:noWrap/>
                  <w:vAlign w:val="center"/>
                  <w:hideMark/>
                </w:tcPr>
                <w:p w14:paraId="33B8C252" w14:textId="77777777" w:rsidR="0061755A" w:rsidRPr="0061755A" w:rsidRDefault="0061755A" w:rsidP="00EE73FE">
                  <w:pPr>
                    <w:jc w:val="right"/>
                    <w:rPr>
                      <w:rFonts w:ascii="Times New Roman" w:hAnsi="Times New Roman"/>
                    </w:rPr>
                  </w:pPr>
                </w:p>
              </w:tc>
              <w:tc>
                <w:tcPr>
                  <w:tcW w:w="568" w:type="pct"/>
                  <w:tcBorders>
                    <w:left w:val="single" w:sz="4" w:space="0" w:color="auto"/>
                    <w:right w:val="single" w:sz="4" w:space="0" w:color="auto"/>
                  </w:tcBorders>
                  <w:shd w:val="clear" w:color="auto" w:fill="auto"/>
                  <w:noWrap/>
                  <w:vAlign w:val="center"/>
                  <w:hideMark/>
                </w:tcPr>
                <w:p w14:paraId="5203960F" w14:textId="77777777" w:rsidR="0061755A" w:rsidRPr="0061755A" w:rsidRDefault="0061755A" w:rsidP="00EE73FE">
                  <w:pPr>
                    <w:jc w:val="right"/>
                    <w:rPr>
                      <w:rFonts w:ascii="Times New Roman" w:hAnsi="Times New Roman"/>
                    </w:rPr>
                  </w:pPr>
                </w:p>
              </w:tc>
              <w:tc>
                <w:tcPr>
                  <w:tcW w:w="614" w:type="pct"/>
                  <w:tcBorders>
                    <w:left w:val="single" w:sz="4" w:space="0" w:color="auto"/>
                    <w:right w:val="single" w:sz="4" w:space="0" w:color="auto"/>
                  </w:tcBorders>
                  <w:shd w:val="clear" w:color="auto" w:fill="auto"/>
                  <w:noWrap/>
                  <w:vAlign w:val="center"/>
                  <w:hideMark/>
                </w:tcPr>
                <w:p w14:paraId="6EA0A838" w14:textId="77777777" w:rsidR="0061755A" w:rsidRPr="0061755A" w:rsidRDefault="0061755A" w:rsidP="00EE73FE">
                  <w:pPr>
                    <w:jc w:val="right"/>
                    <w:rPr>
                      <w:rFonts w:ascii="Times New Roman" w:hAnsi="Times New Roman"/>
                    </w:rPr>
                  </w:pPr>
                </w:p>
              </w:tc>
              <w:tc>
                <w:tcPr>
                  <w:tcW w:w="568" w:type="pct"/>
                  <w:tcBorders>
                    <w:left w:val="single" w:sz="4" w:space="0" w:color="auto"/>
                  </w:tcBorders>
                  <w:shd w:val="clear" w:color="auto" w:fill="auto"/>
                  <w:noWrap/>
                  <w:vAlign w:val="center"/>
                  <w:hideMark/>
                </w:tcPr>
                <w:p w14:paraId="24626654" w14:textId="77777777" w:rsidR="0061755A" w:rsidRPr="0061755A" w:rsidRDefault="0061755A" w:rsidP="00EE73FE">
                  <w:pPr>
                    <w:jc w:val="right"/>
                    <w:rPr>
                      <w:rFonts w:cs="Arial"/>
                      <w:sz w:val="18"/>
                      <w:szCs w:val="18"/>
                    </w:rPr>
                  </w:pPr>
                  <w:r w:rsidRPr="0061755A">
                    <w:rPr>
                      <w:rFonts w:cs="Arial"/>
                      <w:sz w:val="18"/>
                      <w:szCs w:val="18"/>
                    </w:rPr>
                    <w:t> </w:t>
                  </w:r>
                </w:p>
              </w:tc>
            </w:tr>
            <w:tr w:rsidR="00BB773B" w:rsidRPr="0061755A" w14:paraId="1DA43299" w14:textId="77777777" w:rsidTr="00EE73FE">
              <w:trPr>
                <w:trHeight w:val="240"/>
              </w:trPr>
              <w:tc>
                <w:tcPr>
                  <w:tcW w:w="735" w:type="pct"/>
                  <w:tcBorders>
                    <w:right w:val="single" w:sz="4" w:space="0" w:color="auto"/>
                  </w:tcBorders>
                  <w:shd w:val="clear" w:color="auto" w:fill="auto"/>
                  <w:noWrap/>
                  <w:vAlign w:val="bottom"/>
                  <w:hideMark/>
                </w:tcPr>
                <w:p w14:paraId="08DECDE0" w14:textId="77777777" w:rsidR="00BB773B" w:rsidRPr="00BB773B" w:rsidRDefault="00BB773B" w:rsidP="0061755A">
                  <w:pPr>
                    <w:jc w:val="right"/>
                    <w:rPr>
                      <w:rFonts w:cs="Arial"/>
                      <w:sz w:val="18"/>
                      <w:szCs w:val="18"/>
                    </w:rPr>
                  </w:pPr>
                  <w:r w:rsidRPr="00BB773B">
                    <w:rPr>
                      <w:rFonts w:cs="Arial"/>
                      <w:sz w:val="18"/>
                      <w:szCs w:val="18"/>
                    </w:rPr>
                    <w:t>1</w:t>
                  </w:r>
                </w:p>
              </w:tc>
              <w:tc>
                <w:tcPr>
                  <w:tcW w:w="774" w:type="pct"/>
                  <w:tcBorders>
                    <w:left w:val="single" w:sz="4" w:space="0" w:color="auto"/>
                    <w:right w:val="single" w:sz="4" w:space="0" w:color="auto"/>
                  </w:tcBorders>
                  <w:shd w:val="clear" w:color="auto" w:fill="auto"/>
                  <w:noWrap/>
                  <w:vAlign w:val="center"/>
                  <w:hideMark/>
                </w:tcPr>
                <w:p w14:paraId="668CB9A7" w14:textId="77777777" w:rsidR="00BB773B" w:rsidRPr="00BB773B" w:rsidRDefault="00BB773B" w:rsidP="00EE73FE">
                  <w:pPr>
                    <w:rPr>
                      <w:rFonts w:cs="Arial"/>
                      <w:sz w:val="18"/>
                      <w:szCs w:val="18"/>
                    </w:rPr>
                  </w:pPr>
                  <w:r w:rsidRPr="00BB773B">
                    <w:rPr>
                      <w:rFonts w:cs="Arial"/>
                      <w:sz w:val="18"/>
                      <w:szCs w:val="18"/>
                    </w:rPr>
                    <w:t>Lawrence</w:t>
                  </w:r>
                </w:p>
              </w:tc>
              <w:tc>
                <w:tcPr>
                  <w:tcW w:w="614" w:type="pct"/>
                  <w:tcBorders>
                    <w:left w:val="single" w:sz="4" w:space="0" w:color="auto"/>
                    <w:right w:val="single" w:sz="4" w:space="0" w:color="auto"/>
                  </w:tcBorders>
                  <w:shd w:val="clear" w:color="auto" w:fill="auto"/>
                  <w:noWrap/>
                  <w:vAlign w:val="center"/>
                  <w:hideMark/>
                </w:tcPr>
                <w:p w14:paraId="3FBB2D1C" w14:textId="77777777" w:rsidR="00BB773B" w:rsidRPr="00BB773B" w:rsidRDefault="00BB773B" w:rsidP="00EE73FE">
                  <w:pPr>
                    <w:jc w:val="right"/>
                    <w:rPr>
                      <w:rFonts w:cs="Arial"/>
                      <w:sz w:val="18"/>
                      <w:szCs w:val="18"/>
                    </w:rPr>
                  </w:pPr>
                  <w:r w:rsidRPr="00BB773B">
                    <w:rPr>
                      <w:rFonts w:cs="Arial"/>
                      <w:sz w:val="18"/>
                      <w:szCs w:val="18"/>
                    </w:rPr>
                    <w:t xml:space="preserve">239 </w:t>
                  </w:r>
                </w:p>
              </w:tc>
              <w:tc>
                <w:tcPr>
                  <w:tcW w:w="502" w:type="pct"/>
                  <w:tcBorders>
                    <w:left w:val="single" w:sz="4" w:space="0" w:color="auto"/>
                    <w:right w:val="single" w:sz="4" w:space="0" w:color="auto"/>
                  </w:tcBorders>
                  <w:shd w:val="clear" w:color="auto" w:fill="auto"/>
                  <w:noWrap/>
                  <w:vAlign w:val="center"/>
                  <w:hideMark/>
                </w:tcPr>
                <w:p w14:paraId="0ABE652A" w14:textId="77777777" w:rsidR="00BB773B" w:rsidRPr="00BB773B" w:rsidRDefault="00BB773B" w:rsidP="00EE73FE">
                  <w:pPr>
                    <w:jc w:val="right"/>
                    <w:rPr>
                      <w:rFonts w:cs="Arial"/>
                      <w:sz w:val="18"/>
                      <w:szCs w:val="18"/>
                    </w:rPr>
                  </w:pPr>
                  <w:r w:rsidRPr="00BB773B">
                    <w:rPr>
                      <w:rFonts w:cs="Arial"/>
                      <w:sz w:val="18"/>
                      <w:szCs w:val="18"/>
                    </w:rPr>
                    <w:t xml:space="preserve">79.0 </w:t>
                  </w:r>
                </w:p>
              </w:tc>
              <w:tc>
                <w:tcPr>
                  <w:tcW w:w="626" w:type="pct"/>
                  <w:tcBorders>
                    <w:left w:val="single" w:sz="4" w:space="0" w:color="auto"/>
                    <w:right w:val="single" w:sz="4" w:space="0" w:color="auto"/>
                  </w:tcBorders>
                  <w:shd w:val="clear" w:color="auto" w:fill="auto"/>
                  <w:noWrap/>
                  <w:vAlign w:val="center"/>
                  <w:hideMark/>
                </w:tcPr>
                <w:p w14:paraId="453BB581" w14:textId="77777777" w:rsidR="00BB773B" w:rsidRPr="00BB773B" w:rsidRDefault="00BB773B" w:rsidP="00EE73FE">
                  <w:pPr>
                    <w:jc w:val="right"/>
                    <w:rPr>
                      <w:rFonts w:cs="Arial"/>
                      <w:sz w:val="18"/>
                      <w:szCs w:val="18"/>
                    </w:rPr>
                  </w:pPr>
                  <w:r w:rsidRPr="00BB773B">
                    <w:rPr>
                      <w:rFonts w:cs="Arial"/>
                      <w:sz w:val="18"/>
                      <w:szCs w:val="18"/>
                    </w:rPr>
                    <w:t>106</w:t>
                  </w:r>
                </w:p>
              </w:tc>
              <w:tc>
                <w:tcPr>
                  <w:tcW w:w="568" w:type="pct"/>
                  <w:tcBorders>
                    <w:left w:val="single" w:sz="4" w:space="0" w:color="auto"/>
                    <w:right w:val="single" w:sz="4" w:space="0" w:color="auto"/>
                  </w:tcBorders>
                  <w:shd w:val="clear" w:color="auto" w:fill="auto"/>
                  <w:noWrap/>
                  <w:vAlign w:val="center"/>
                  <w:hideMark/>
                </w:tcPr>
                <w:p w14:paraId="1EAEE703" w14:textId="77777777" w:rsidR="00BB773B" w:rsidRPr="00BB773B" w:rsidRDefault="00BB773B" w:rsidP="00EE73FE">
                  <w:pPr>
                    <w:jc w:val="right"/>
                    <w:rPr>
                      <w:rFonts w:cs="Arial"/>
                      <w:sz w:val="18"/>
                      <w:szCs w:val="18"/>
                    </w:rPr>
                  </w:pPr>
                  <w:r w:rsidRPr="00BB773B">
                    <w:rPr>
                      <w:rFonts w:cs="Arial"/>
                      <w:sz w:val="18"/>
                      <w:szCs w:val="18"/>
                    </w:rPr>
                    <w:t>32.4</w:t>
                  </w:r>
                </w:p>
              </w:tc>
              <w:tc>
                <w:tcPr>
                  <w:tcW w:w="614" w:type="pct"/>
                  <w:tcBorders>
                    <w:left w:val="single" w:sz="4" w:space="0" w:color="auto"/>
                    <w:right w:val="single" w:sz="4" w:space="0" w:color="auto"/>
                  </w:tcBorders>
                  <w:shd w:val="clear" w:color="auto" w:fill="auto"/>
                  <w:noWrap/>
                  <w:vAlign w:val="center"/>
                  <w:hideMark/>
                </w:tcPr>
                <w:p w14:paraId="36E12D11" w14:textId="77777777" w:rsidR="00BB773B" w:rsidRPr="00BB773B" w:rsidRDefault="00BB773B" w:rsidP="00EE73FE">
                  <w:pPr>
                    <w:jc w:val="right"/>
                    <w:rPr>
                      <w:rFonts w:cs="Arial"/>
                      <w:sz w:val="18"/>
                      <w:szCs w:val="18"/>
                    </w:rPr>
                  </w:pPr>
                  <w:r w:rsidRPr="00BB773B">
                    <w:rPr>
                      <w:rFonts w:cs="Arial"/>
                      <w:sz w:val="18"/>
                      <w:szCs w:val="18"/>
                    </w:rPr>
                    <w:t>105</w:t>
                  </w:r>
                </w:p>
              </w:tc>
              <w:tc>
                <w:tcPr>
                  <w:tcW w:w="568" w:type="pct"/>
                  <w:tcBorders>
                    <w:left w:val="single" w:sz="4" w:space="0" w:color="auto"/>
                  </w:tcBorders>
                  <w:shd w:val="clear" w:color="auto" w:fill="auto"/>
                  <w:noWrap/>
                  <w:vAlign w:val="center"/>
                  <w:hideMark/>
                </w:tcPr>
                <w:p w14:paraId="778AA9E2" w14:textId="77777777" w:rsidR="00BB773B" w:rsidRPr="00BB773B" w:rsidRDefault="00BB773B" w:rsidP="00EE73FE">
                  <w:pPr>
                    <w:jc w:val="right"/>
                    <w:rPr>
                      <w:rFonts w:cs="Arial"/>
                      <w:sz w:val="18"/>
                      <w:szCs w:val="18"/>
                    </w:rPr>
                  </w:pPr>
                  <w:r w:rsidRPr="00BB773B">
                    <w:rPr>
                      <w:rFonts w:cs="Arial"/>
                      <w:sz w:val="18"/>
                      <w:szCs w:val="18"/>
                    </w:rPr>
                    <w:t>32.8</w:t>
                  </w:r>
                </w:p>
              </w:tc>
            </w:tr>
            <w:tr w:rsidR="00BB773B" w:rsidRPr="0061755A" w14:paraId="243296D2" w14:textId="77777777" w:rsidTr="00EE73FE">
              <w:trPr>
                <w:trHeight w:val="240"/>
              </w:trPr>
              <w:tc>
                <w:tcPr>
                  <w:tcW w:w="735" w:type="pct"/>
                  <w:tcBorders>
                    <w:right w:val="single" w:sz="4" w:space="0" w:color="auto"/>
                  </w:tcBorders>
                  <w:shd w:val="clear" w:color="auto" w:fill="auto"/>
                  <w:noWrap/>
                  <w:vAlign w:val="bottom"/>
                  <w:hideMark/>
                </w:tcPr>
                <w:p w14:paraId="3F35D5D9" w14:textId="77777777" w:rsidR="00BB773B" w:rsidRPr="00BB773B" w:rsidRDefault="00BB773B" w:rsidP="0061755A">
                  <w:pPr>
                    <w:jc w:val="right"/>
                    <w:rPr>
                      <w:rFonts w:cs="Arial"/>
                      <w:sz w:val="18"/>
                      <w:szCs w:val="18"/>
                    </w:rPr>
                  </w:pPr>
                  <w:r w:rsidRPr="00BB773B">
                    <w:rPr>
                      <w:rFonts w:cs="Arial"/>
                      <w:sz w:val="18"/>
                      <w:szCs w:val="18"/>
                    </w:rPr>
                    <w:t>2</w:t>
                  </w:r>
                </w:p>
              </w:tc>
              <w:tc>
                <w:tcPr>
                  <w:tcW w:w="774" w:type="pct"/>
                  <w:tcBorders>
                    <w:left w:val="single" w:sz="4" w:space="0" w:color="auto"/>
                    <w:right w:val="single" w:sz="4" w:space="0" w:color="auto"/>
                  </w:tcBorders>
                  <w:shd w:val="clear" w:color="auto" w:fill="auto"/>
                  <w:noWrap/>
                  <w:vAlign w:val="center"/>
                  <w:hideMark/>
                </w:tcPr>
                <w:p w14:paraId="0F59BD80" w14:textId="77777777" w:rsidR="00BB773B" w:rsidRPr="00BB773B" w:rsidRDefault="00BB773B" w:rsidP="00EE73FE">
                  <w:pPr>
                    <w:rPr>
                      <w:rFonts w:cs="Arial"/>
                      <w:sz w:val="18"/>
                      <w:szCs w:val="18"/>
                    </w:rPr>
                  </w:pPr>
                  <w:r w:rsidRPr="00BB773B">
                    <w:rPr>
                      <w:rFonts w:cs="Arial"/>
                      <w:sz w:val="18"/>
                      <w:szCs w:val="18"/>
                    </w:rPr>
                    <w:t>Chelsea</w:t>
                  </w:r>
                </w:p>
              </w:tc>
              <w:tc>
                <w:tcPr>
                  <w:tcW w:w="614" w:type="pct"/>
                  <w:tcBorders>
                    <w:left w:val="single" w:sz="4" w:space="0" w:color="auto"/>
                    <w:right w:val="single" w:sz="4" w:space="0" w:color="auto"/>
                  </w:tcBorders>
                  <w:shd w:val="clear" w:color="auto" w:fill="auto"/>
                  <w:noWrap/>
                  <w:vAlign w:val="center"/>
                  <w:hideMark/>
                </w:tcPr>
                <w:p w14:paraId="00C79EE9" w14:textId="77777777" w:rsidR="00BB773B" w:rsidRPr="00BB773B" w:rsidRDefault="00BB773B" w:rsidP="00EE73FE">
                  <w:pPr>
                    <w:jc w:val="right"/>
                    <w:rPr>
                      <w:rFonts w:cs="Arial"/>
                      <w:sz w:val="18"/>
                      <w:szCs w:val="18"/>
                    </w:rPr>
                  </w:pPr>
                  <w:r w:rsidRPr="00BB773B">
                    <w:rPr>
                      <w:rFonts w:cs="Arial"/>
                      <w:sz w:val="18"/>
                      <w:szCs w:val="18"/>
                    </w:rPr>
                    <w:t xml:space="preserve">76 </w:t>
                  </w:r>
                </w:p>
              </w:tc>
              <w:tc>
                <w:tcPr>
                  <w:tcW w:w="502" w:type="pct"/>
                  <w:tcBorders>
                    <w:left w:val="single" w:sz="4" w:space="0" w:color="auto"/>
                    <w:right w:val="single" w:sz="4" w:space="0" w:color="auto"/>
                  </w:tcBorders>
                  <w:shd w:val="clear" w:color="auto" w:fill="auto"/>
                  <w:noWrap/>
                  <w:vAlign w:val="center"/>
                  <w:hideMark/>
                </w:tcPr>
                <w:p w14:paraId="05280818" w14:textId="77777777" w:rsidR="00BB773B" w:rsidRPr="00BB773B" w:rsidRDefault="00BB773B" w:rsidP="00EE73FE">
                  <w:pPr>
                    <w:jc w:val="right"/>
                    <w:rPr>
                      <w:rFonts w:cs="Arial"/>
                      <w:sz w:val="18"/>
                      <w:szCs w:val="18"/>
                    </w:rPr>
                  </w:pPr>
                  <w:r w:rsidRPr="00BB773B">
                    <w:rPr>
                      <w:rFonts w:cs="Arial"/>
                      <w:sz w:val="18"/>
                      <w:szCs w:val="18"/>
                    </w:rPr>
                    <w:t xml:space="preserve">76.0 </w:t>
                  </w:r>
                </w:p>
              </w:tc>
              <w:tc>
                <w:tcPr>
                  <w:tcW w:w="626" w:type="pct"/>
                  <w:tcBorders>
                    <w:left w:val="single" w:sz="4" w:space="0" w:color="auto"/>
                    <w:right w:val="single" w:sz="4" w:space="0" w:color="auto"/>
                  </w:tcBorders>
                  <w:shd w:val="clear" w:color="auto" w:fill="auto"/>
                  <w:noWrap/>
                  <w:vAlign w:val="center"/>
                  <w:hideMark/>
                </w:tcPr>
                <w:p w14:paraId="6BCB4414" w14:textId="77777777" w:rsidR="00BB773B" w:rsidRPr="00BB773B" w:rsidRDefault="00BB773B" w:rsidP="00EE73FE">
                  <w:pPr>
                    <w:jc w:val="right"/>
                    <w:rPr>
                      <w:rFonts w:cs="Arial"/>
                      <w:sz w:val="18"/>
                      <w:szCs w:val="18"/>
                    </w:rPr>
                  </w:pPr>
                  <w:r w:rsidRPr="00BB773B">
                    <w:rPr>
                      <w:rFonts w:cs="Arial"/>
                      <w:sz w:val="18"/>
                      <w:szCs w:val="18"/>
                    </w:rPr>
                    <w:t>44</w:t>
                  </w:r>
                </w:p>
              </w:tc>
              <w:tc>
                <w:tcPr>
                  <w:tcW w:w="568" w:type="pct"/>
                  <w:tcBorders>
                    <w:left w:val="single" w:sz="4" w:space="0" w:color="auto"/>
                    <w:right w:val="single" w:sz="4" w:space="0" w:color="auto"/>
                  </w:tcBorders>
                  <w:shd w:val="clear" w:color="auto" w:fill="auto"/>
                  <w:noWrap/>
                  <w:vAlign w:val="center"/>
                  <w:hideMark/>
                </w:tcPr>
                <w:p w14:paraId="6FFFA3EA" w14:textId="77777777" w:rsidR="00BB773B" w:rsidRPr="00BB773B" w:rsidRDefault="00BB773B" w:rsidP="00EE73FE">
                  <w:pPr>
                    <w:jc w:val="right"/>
                    <w:rPr>
                      <w:rFonts w:cs="Arial"/>
                      <w:sz w:val="18"/>
                      <w:szCs w:val="18"/>
                    </w:rPr>
                  </w:pPr>
                  <w:r w:rsidRPr="00BB773B">
                    <w:rPr>
                      <w:rFonts w:cs="Arial"/>
                      <w:sz w:val="18"/>
                      <w:szCs w:val="18"/>
                    </w:rPr>
                    <w:t>40.1</w:t>
                  </w:r>
                </w:p>
              </w:tc>
              <w:tc>
                <w:tcPr>
                  <w:tcW w:w="614" w:type="pct"/>
                  <w:tcBorders>
                    <w:left w:val="single" w:sz="4" w:space="0" w:color="auto"/>
                    <w:right w:val="single" w:sz="4" w:space="0" w:color="auto"/>
                  </w:tcBorders>
                  <w:shd w:val="clear" w:color="auto" w:fill="auto"/>
                  <w:noWrap/>
                  <w:vAlign w:val="center"/>
                  <w:hideMark/>
                </w:tcPr>
                <w:p w14:paraId="3D403122" w14:textId="77777777" w:rsidR="00BB773B" w:rsidRPr="00BB773B" w:rsidRDefault="00BB773B" w:rsidP="00EE73FE">
                  <w:pPr>
                    <w:jc w:val="right"/>
                    <w:rPr>
                      <w:rFonts w:cs="Arial"/>
                      <w:sz w:val="18"/>
                      <w:szCs w:val="18"/>
                    </w:rPr>
                  </w:pPr>
                  <w:r w:rsidRPr="00BB773B">
                    <w:rPr>
                      <w:rFonts w:cs="Arial"/>
                      <w:sz w:val="18"/>
                      <w:szCs w:val="18"/>
                    </w:rPr>
                    <w:t>31</w:t>
                  </w:r>
                </w:p>
              </w:tc>
              <w:tc>
                <w:tcPr>
                  <w:tcW w:w="568" w:type="pct"/>
                  <w:tcBorders>
                    <w:left w:val="single" w:sz="4" w:space="0" w:color="auto"/>
                  </w:tcBorders>
                  <w:shd w:val="clear" w:color="auto" w:fill="auto"/>
                  <w:noWrap/>
                  <w:vAlign w:val="center"/>
                  <w:hideMark/>
                </w:tcPr>
                <w:p w14:paraId="62A9B932" w14:textId="77777777" w:rsidR="00BB773B" w:rsidRPr="00BB773B" w:rsidRDefault="00BB773B" w:rsidP="00EE73FE">
                  <w:pPr>
                    <w:jc w:val="right"/>
                    <w:rPr>
                      <w:rFonts w:cs="Arial"/>
                      <w:sz w:val="18"/>
                      <w:szCs w:val="18"/>
                    </w:rPr>
                  </w:pPr>
                  <w:r w:rsidRPr="00BB773B">
                    <w:rPr>
                      <w:rFonts w:cs="Arial"/>
                      <w:sz w:val="18"/>
                      <w:szCs w:val="18"/>
                    </w:rPr>
                    <w:t>28.8</w:t>
                  </w:r>
                </w:p>
              </w:tc>
            </w:tr>
            <w:tr w:rsidR="00BB773B" w:rsidRPr="0061755A" w14:paraId="4E0C172E" w14:textId="77777777" w:rsidTr="00EE73FE">
              <w:trPr>
                <w:trHeight w:val="240"/>
              </w:trPr>
              <w:tc>
                <w:tcPr>
                  <w:tcW w:w="735" w:type="pct"/>
                  <w:tcBorders>
                    <w:right w:val="single" w:sz="4" w:space="0" w:color="auto"/>
                  </w:tcBorders>
                  <w:shd w:val="clear" w:color="auto" w:fill="auto"/>
                  <w:noWrap/>
                  <w:vAlign w:val="bottom"/>
                  <w:hideMark/>
                </w:tcPr>
                <w:p w14:paraId="43D0C018" w14:textId="77777777" w:rsidR="00BB773B" w:rsidRPr="00BB773B" w:rsidRDefault="00BB773B" w:rsidP="0061755A">
                  <w:pPr>
                    <w:jc w:val="right"/>
                    <w:rPr>
                      <w:rFonts w:cs="Arial"/>
                      <w:sz w:val="18"/>
                      <w:szCs w:val="18"/>
                    </w:rPr>
                  </w:pPr>
                  <w:r w:rsidRPr="00BB773B">
                    <w:rPr>
                      <w:rFonts w:cs="Arial"/>
                      <w:sz w:val="18"/>
                      <w:szCs w:val="18"/>
                    </w:rPr>
                    <w:t>3</w:t>
                  </w:r>
                </w:p>
              </w:tc>
              <w:tc>
                <w:tcPr>
                  <w:tcW w:w="774" w:type="pct"/>
                  <w:tcBorders>
                    <w:left w:val="single" w:sz="4" w:space="0" w:color="auto"/>
                    <w:right w:val="single" w:sz="4" w:space="0" w:color="auto"/>
                  </w:tcBorders>
                  <w:shd w:val="clear" w:color="auto" w:fill="auto"/>
                  <w:noWrap/>
                  <w:vAlign w:val="center"/>
                  <w:hideMark/>
                </w:tcPr>
                <w:p w14:paraId="3A662F56" w14:textId="77777777" w:rsidR="00BB773B" w:rsidRPr="00BB773B" w:rsidRDefault="00BB773B" w:rsidP="00EE73FE">
                  <w:pPr>
                    <w:rPr>
                      <w:rFonts w:cs="Arial"/>
                      <w:sz w:val="18"/>
                      <w:szCs w:val="18"/>
                    </w:rPr>
                  </w:pPr>
                  <w:r w:rsidRPr="00BB773B">
                    <w:rPr>
                      <w:rFonts w:cs="Arial"/>
                      <w:sz w:val="18"/>
                      <w:szCs w:val="18"/>
                    </w:rPr>
                    <w:t>Springfield</w:t>
                  </w:r>
                </w:p>
              </w:tc>
              <w:tc>
                <w:tcPr>
                  <w:tcW w:w="614" w:type="pct"/>
                  <w:tcBorders>
                    <w:left w:val="single" w:sz="4" w:space="0" w:color="auto"/>
                    <w:right w:val="single" w:sz="4" w:space="0" w:color="auto"/>
                  </w:tcBorders>
                  <w:shd w:val="clear" w:color="auto" w:fill="auto"/>
                  <w:noWrap/>
                  <w:vAlign w:val="center"/>
                  <w:hideMark/>
                </w:tcPr>
                <w:p w14:paraId="7D32CF2E" w14:textId="77777777" w:rsidR="00BB773B" w:rsidRPr="00BB773B" w:rsidRDefault="00BB773B" w:rsidP="00EE73FE">
                  <w:pPr>
                    <w:jc w:val="right"/>
                    <w:rPr>
                      <w:rFonts w:cs="Arial"/>
                      <w:sz w:val="18"/>
                      <w:szCs w:val="18"/>
                    </w:rPr>
                  </w:pPr>
                  <w:r w:rsidRPr="00BB773B">
                    <w:rPr>
                      <w:rFonts w:cs="Arial"/>
                      <w:sz w:val="18"/>
                      <w:szCs w:val="18"/>
                    </w:rPr>
                    <w:t xml:space="preserve">438 </w:t>
                  </w:r>
                </w:p>
              </w:tc>
              <w:tc>
                <w:tcPr>
                  <w:tcW w:w="502" w:type="pct"/>
                  <w:tcBorders>
                    <w:left w:val="single" w:sz="4" w:space="0" w:color="auto"/>
                    <w:right w:val="single" w:sz="4" w:space="0" w:color="auto"/>
                  </w:tcBorders>
                  <w:shd w:val="clear" w:color="auto" w:fill="auto"/>
                  <w:noWrap/>
                  <w:vAlign w:val="center"/>
                  <w:hideMark/>
                </w:tcPr>
                <w:p w14:paraId="214308DB" w14:textId="77777777" w:rsidR="00BB773B" w:rsidRPr="00BB773B" w:rsidRDefault="00BB773B" w:rsidP="00EE73FE">
                  <w:pPr>
                    <w:jc w:val="right"/>
                    <w:rPr>
                      <w:rFonts w:cs="Arial"/>
                      <w:sz w:val="18"/>
                      <w:szCs w:val="18"/>
                    </w:rPr>
                  </w:pPr>
                  <w:r w:rsidRPr="00BB773B">
                    <w:rPr>
                      <w:rFonts w:cs="Arial"/>
                      <w:sz w:val="18"/>
                      <w:szCs w:val="18"/>
                    </w:rPr>
                    <w:t xml:space="preserve">72.1 </w:t>
                  </w:r>
                </w:p>
              </w:tc>
              <w:tc>
                <w:tcPr>
                  <w:tcW w:w="626" w:type="pct"/>
                  <w:tcBorders>
                    <w:left w:val="single" w:sz="4" w:space="0" w:color="auto"/>
                    <w:right w:val="single" w:sz="4" w:space="0" w:color="auto"/>
                  </w:tcBorders>
                  <w:shd w:val="clear" w:color="auto" w:fill="auto"/>
                  <w:noWrap/>
                  <w:vAlign w:val="center"/>
                  <w:hideMark/>
                </w:tcPr>
                <w:p w14:paraId="23B777D3" w14:textId="77777777" w:rsidR="00BB773B" w:rsidRPr="00BB773B" w:rsidRDefault="00BB773B" w:rsidP="00EE73FE">
                  <w:pPr>
                    <w:jc w:val="right"/>
                    <w:rPr>
                      <w:rFonts w:cs="Arial"/>
                      <w:sz w:val="18"/>
                      <w:szCs w:val="18"/>
                    </w:rPr>
                  </w:pPr>
                  <w:r w:rsidRPr="00BB773B">
                    <w:rPr>
                      <w:rFonts w:cs="Arial"/>
                      <w:sz w:val="18"/>
                      <w:szCs w:val="18"/>
                    </w:rPr>
                    <w:t>174</w:t>
                  </w:r>
                </w:p>
              </w:tc>
              <w:tc>
                <w:tcPr>
                  <w:tcW w:w="568" w:type="pct"/>
                  <w:tcBorders>
                    <w:left w:val="single" w:sz="4" w:space="0" w:color="auto"/>
                    <w:right w:val="single" w:sz="4" w:space="0" w:color="auto"/>
                  </w:tcBorders>
                  <w:shd w:val="clear" w:color="auto" w:fill="auto"/>
                  <w:noWrap/>
                  <w:vAlign w:val="center"/>
                  <w:hideMark/>
                </w:tcPr>
                <w:p w14:paraId="507CB151" w14:textId="77777777" w:rsidR="00BB773B" w:rsidRPr="00BB773B" w:rsidRDefault="00BB773B" w:rsidP="00EE73FE">
                  <w:pPr>
                    <w:jc w:val="right"/>
                    <w:rPr>
                      <w:rFonts w:cs="Arial"/>
                      <w:sz w:val="18"/>
                      <w:szCs w:val="18"/>
                    </w:rPr>
                  </w:pPr>
                  <w:r w:rsidRPr="00BB773B">
                    <w:rPr>
                      <w:rFonts w:cs="Arial"/>
                      <w:sz w:val="18"/>
                      <w:szCs w:val="18"/>
                    </w:rPr>
                    <w:t>28.0</w:t>
                  </w:r>
                </w:p>
              </w:tc>
              <w:tc>
                <w:tcPr>
                  <w:tcW w:w="614" w:type="pct"/>
                  <w:tcBorders>
                    <w:left w:val="single" w:sz="4" w:space="0" w:color="auto"/>
                    <w:right w:val="single" w:sz="4" w:space="0" w:color="auto"/>
                  </w:tcBorders>
                  <w:shd w:val="clear" w:color="auto" w:fill="auto"/>
                  <w:noWrap/>
                  <w:vAlign w:val="center"/>
                  <w:hideMark/>
                </w:tcPr>
                <w:p w14:paraId="5AAB5E32" w14:textId="77777777" w:rsidR="00BB773B" w:rsidRPr="00BB773B" w:rsidRDefault="00BB773B" w:rsidP="00EE73FE">
                  <w:pPr>
                    <w:jc w:val="right"/>
                    <w:rPr>
                      <w:rFonts w:cs="Arial"/>
                      <w:sz w:val="18"/>
                      <w:szCs w:val="18"/>
                    </w:rPr>
                  </w:pPr>
                  <w:r w:rsidRPr="00BB773B">
                    <w:rPr>
                      <w:rFonts w:cs="Arial"/>
                      <w:sz w:val="18"/>
                      <w:szCs w:val="18"/>
                    </w:rPr>
                    <w:t>174</w:t>
                  </w:r>
                </w:p>
              </w:tc>
              <w:tc>
                <w:tcPr>
                  <w:tcW w:w="568" w:type="pct"/>
                  <w:tcBorders>
                    <w:left w:val="single" w:sz="4" w:space="0" w:color="auto"/>
                  </w:tcBorders>
                  <w:shd w:val="clear" w:color="auto" w:fill="auto"/>
                  <w:noWrap/>
                  <w:vAlign w:val="center"/>
                  <w:hideMark/>
                </w:tcPr>
                <w:p w14:paraId="7B4981F9" w14:textId="77777777" w:rsidR="00BB773B" w:rsidRPr="00BB773B" w:rsidRDefault="00BB773B" w:rsidP="00EE73FE">
                  <w:pPr>
                    <w:jc w:val="right"/>
                    <w:rPr>
                      <w:rFonts w:cs="Arial"/>
                      <w:sz w:val="18"/>
                      <w:szCs w:val="18"/>
                    </w:rPr>
                  </w:pPr>
                  <w:r w:rsidRPr="00BB773B">
                    <w:rPr>
                      <w:rFonts w:cs="Arial"/>
                      <w:sz w:val="18"/>
                      <w:szCs w:val="18"/>
                    </w:rPr>
                    <w:t>28.3</w:t>
                  </w:r>
                </w:p>
              </w:tc>
            </w:tr>
            <w:tr w:rsidR="00BB773B" w:rsidRPr="0061755A" w14:paraId="6DF93F5E" w14:textId="77777777" w:rsidTr="00EE73FE">
              <w:trPr>
                <w:trHeight w:val="240"/>
              </w:trPr>
              <w:tc>
                <w:tcPr>
                  <w:tcW w:w="735" w:type="pct"/>
                  <w:tcBorders>
                    <w:right w:val="single" w:sz="4" w:space="0" w:color="auto"/>
                  </w:tcBorders>
                  <w:shd w:val="clear" w:color="auto" w:fill="auto"/>
                  <w:noWrap/>
                  <w:vAlign w:val="bottom"/>
                  <w:hideMark/>
                </w:tcPr>
                <w:p w14:paraId="40E224F0" w14:textId="77777777" w:rsidR="00BB773B" w:rsidRPr="00BB773B" w:rsidRDefault="00BB773B" w:rsidP="0061755A">
                  <w:pPr>
                    <w:jc w:val="right"/>
                    <w:rPr>
                      <w:rFonts w:cs="Arial"/>
                      <w:sz w:val="18"/>
                      <w:szCs w:val="18"/>
                    </w:rPr>
                  </w:pPr>
                  <w:r w:rsidRPr="00BB773B">
                    <w:rPr>
                      <w:rFonts w:cs="Arial"/>
                      <w:sz w:val="18"/>
                      <w:szCs w:val="18"/>
                    </w:rPr>
                    <w:t>4</w:t>
                  </w:r>
                </w:p>
              </w:tc>
              <w:tc>
                <w:tcPr>
                  <w:tcW w:w="774" w:type="pct"/>
                  <w:tcBorders>
                    <w:left w:val="single" w:sz="4" w:space="0" w:color="auto"/>
                    <w:right w:val="single" w:sz="4" w:space="0" w:color="auto"/>
                  </w:tcBorders>
                  <w:shd w:val="clear" w:color="auto" w:fill="auto"/>
                  <w:noWrap/>
                  <w:vAlign w:val="center"/>
                  <w:hideMark/>
                </w:tcPr>
                <w:p w14:paraId="3EAFF43D" w14:textId="77777777" w:rsidR="00BB773B" w:rsidRPr="00BB773B" w:rsidRDefault="00BB773B" w:rsidP="00EE73FE">
                  <w:pPr>
                    <w:rPr>
                      <w:rFonts w:cs="Arial"/>
                      <w:sz w:val="18"/>
                      <w:szCs w:val="18"/>
                    </w:rPr>
                  </w:pPr>
                  <w:r w:rsidRPr="00BB773B">
                    <w:rPr>
                      <w:rFonts w:cs="Arial"/>
                      <w:sz w:val="18"/>
                      <w:szCs w:val="18"/>
                    </w:rPr>
                    <w:t>Holyoke</w:t>
                  </w:r>
                </w:p>
              </w:tc>
              <w:tc>
                <w:tcPr>
                  <w:tcW w:w="614" w:type="pct"/>
                  <w:tcBorders>
                    <w:left w:val="single" w:sz="4" w:space="0" w:color="auto"/>
                    <w:right w:val="single" w:sz="4" w:space="0" w:color="auto"/>
                  </w:tcBorders>
                  <w:shd w:val="clear" w:color="auto" w:fill="auto"/>
                  <w:noWrap/>
                  <w:vAlign w:val="center"/>
                  <w:hideMark/>
                </w:tcPr>
                <w:p w14:paraId="7F3994F5" w14:textId="77777777" w:rsidR="00BB773B" w:rsidRPr="00BB773B" w:rsidRDefault="00BB773B" w:rsidP="00EE73FE">
                  <w:pPr>
                    <w:jc w:val="right"/>
                    <w:rPr>
                      <w:rFonts w:cs="Arial"/>
                      <w:sz w:val="18"/>
                      <w:szCs w:val="18"/>
                    </w:rPr>
                  </w:pPr>
                  <w:r w:rsidRPr="00BB773B">
                    <w:rPr>
                      <w:rFonts w:cs="Arial"/>
                      <w:sz w:val="18"/>
                      <w:szCs w:val="18"/>
                    </w:rPr>
                    <w:t xml:space="preserve">146 </w:t>
                  </w:r>
                </w:p>
              </w:tc>
              <w:tc>
                <w:tcPr>
                  <w:tcW w:w="502" w:type="pct"/>
                  <w:tcBorders>
                    <w:left w:val="single" w:sz="4" w:space="0" w:color="auto"/>
                    <w:right w:val="single" w:sz="4" w:space="0" w:color="auto"/>
                  </w:tcBorders>
                  <w:shd w:val="clear" w:color="auto" w:fill="auto"/>
                  <w:noWrap/>
                  <w:vAlign w:val="center"/>
                  <w:hideMark/>
                </w:tcPr>
                <w:p w14:paraId="5F14822C" w14:textId="77777777" w:rsidR="00BB773B" w:rsidRPr="00BB773B" w:rsidRDefault="00BB773B" w:rsidP="00EE73FE">
                  <w:pPr>
                    <w:jc w:val="right"/>
                    <w:rPr>
                      <w:rFonts w:cs="Arial"/>
                      <w:sz w:val="18"/>
                      <w:szCs w:val="18"/>
                    </w:rPr>
                  </w:pPr>
                  <w:r w:rsidRPr="00BB773B">
                    <w:rPr>
                      <w:rFonts w:cs="Arial"/>
                      <w:sz w:val="18"/>
                      <w:szCs w:val="18"/>
                    </w:rPr>
                    <w:t xml:space="preserve">96.8 </w:t>
                  </w:r>
                </w:p>
              </w:tc>
              <w:tc>
                <w:tcPr>
                  <w:tcW w:w="626" w:type="pct"/>
                  <w:tcBorders>
                    <w:left w:val="single" w:sz="4" w:space="0" w:color="auto"/>
                    <w:right w:val="single" w:sz="4" w:space="0" w:color="auto"/>
                  </w:tcBorders>
                  <w:shd w:val="clear" w:color="auto" w:fill="auto"/>
                  <w:noWrap/>
                  <w:vAlign w:val="center"/>
                  <w:hideMark/>
                </w:tcPr>
                <w:p w14:paraId="30D2C5E6" w14:textId="77777777" w:rsidR="00BB773B" w:rsidRPr="00BB773B" w:rsidRDefault="00BB773B" w:rsidP="00EE73FE">
                  <w:pPr>
                    <w:jc w:val="right"/>
                    <w:rPr>
                      <w:rFonts w:cs="Arial"/>
                      <w:sz w:val="18"/>
                      <w:szCs w:val="18"/>
                    </w:rPr>
                  </w:pPr>
                  <w:r w:rsidRPr="00BB773B">
                    <w:rPr>
                      <w:rFonts w:cs="Arial"/>
                      <w:sz w:val="18"/>
                      <w:szCs w:val="18"/>
                    </w:rPr>
                    <w:t>45</w:t>
                  </w:r>
                </w:p>
              </w:tc>
              <w:tc>
                <w:tcPr>
                  <w:tcW w:w="568" w:type="pct"/>
                  <w:tcBorders>
                    <w:left w:val="single" w:sz="4" w:space="0" w:color="auto"/>
                    <w:right w:val="single" w:sz="4" w:space="0" w:color="auto"/>
                  </w:tcBorders>
                  <w:shd w:val="clear" w:color="auto" w:fill="auto"/>
                  <w:noWrap/>
                  <w:vAlign w:val="center"/>
                  <w:hideMark/>
                </w:tcPr>
                <w:p w14:paraId="20FEE252" w14:textId="77777777" w:rsidR="00BB773B" w:rsidRPr="00BB773B" w:rsidRDefault="00BB773B" w:rsidP="00EE73FE">
                  <w:pPr>
                    <w:jc w:val="right"/>
                    <w:rPr>
                      <w:rFonts w:cs="Arial"/>
                      <w:sz w:val="18"/>
                      <w:szCs w:val="18"/>
                    </w:rPr>
                  </w:pPr>
                  <w:r w:rsidRPr="00BB773B">
                    <w:rPr>
                      <w:rFonts w:cs="Arial"/>
                      <w:sz w:val="18"/>
                      <w:szCs w:val="18"/>
                    </w:rPr>
                    <w:t>32.9</w:t>
                  </w:r>
                </w:p>
              </w:tc>
              <w:tc>
                <w:tcPr>
                  <w:tcW w:w="614" w:type="pct"/>
                  <w:tcBorders>
                    <w:left w:val="single" w:sz="4" w:space="0" w:color="auto"/>
                    <w:right w:val="single" w:sz="4" w:space="0" w:color="auto"/>
                  </w:tcBorders>
                  <w:shd w:val="clear" w:color="auto" w:fill="auto"/>
                  <w:noWrap/>
                  <w:vAlign w:val="center"/>
                  <w:hideMark/>
                </w:tcPr>
                <w:p w14:paraId="6D3D2E7D" w14:textId="77777777" w:rsidR="00BB773B" w:rsidRPr="00BB773B" w:rsidRDefault="00BB773B" w:rsidP="00EE73FE">
                  <w:pPr>
                    <w:jc w:val="right"/>
                    <w:rPr>
                      <w:rFonts w:cs="Arial"/>
                      <w:sz w:val="18"/>
                      <w:szCs w:val="18"/>
                    </w:rPr>
                  </w:pPr>
                  <w:r w:rsidRPr="00BB773B">
                    <w:rPr>
                      <w:rFonts w:cs="Arial"/>
                      <w:sz w:val="18"/>
                      <w:szCs w:val="18"/>
                    </w:rPr>
                    <w:t>36</w:t>
                  </w:r>
                </w:p>
              </w:tc>
              <w:tc>
                <w:tcPr>
                  <w:tcW w:w="568" w:type="pct"/>
                  <w:tcBorders>
                    <w:left w:val="single" w:sz="4" w:space="0" w:color="auto"/>
                  </w:tcBorders>
                  <w:shd w:val="clear" w:color="auto" w:fill="auto"/>
                  <w:noWrap/>
                  <w:vAlign w:val="center"/>
                  <w:hideMark/>
                </w:tcPr>
                <w:p w14:paraId="5F2D7548" w14:textId="77777777" w:rsidR="00BB773B" w:rsidRPr="00BB773B" w:rsidRDefault="00BB773B" w:rsidP="00EE73FE">
                  <w:pPr>
                    <w:jc w:val="right"/>
                    <w:rPr>
                      <w:rFonts w:cs="Arial"/>
                      <w:sz w:val="18"/>
                      <w:szCs w:val="18"/>
                    </w:rPr>
                  </w:pPr>
                  <w:r w:rsidRPr="00BB773B">
                    <w:rPr>
                      <w:rFonts w:cs="Arial"/>
                      <w:sz w:val="18"/>
                      <w:szCs w:val="18"/>
                    </w:rPr>
                    <w:t>27.0</w:t>
                  </w:r>
                </w:p>
              </w:tc>
            </w:tr>
            <w:tr w:rsidR="00BB773B" w:rsidRPr="0061755A" w14:paraId="504A4E61" w14:textId="77777777" w:rsidTr="00EE73FE">
              <w:trPr>
                <w:trHeight w:val="240"/>
              </w:trPr>
              <w:tc>
                <w:tcPr>
                  <w:tcW w:w="735" w:type="pct"/>
                  <w:tcBorders>
                    <w:right w:val="single" w:sz="4" w:space="0" w:color="auto"/>
                  </w:tcBorders>
                  <w:shd w:val="clear" w:color="auto" w:fill="auto"/>
                  <w:noWrap/>
                  <w:vAlign w:val="bottom"/>
                  <w:hideMark/>
                </w:tcPr>
                <w:p w14:paraId="0E00EECA" w14:textId="77777777" w:rsidR="00BB773B" w:rsidRPr="00BB773B" w:rsidRDefault="00BB773B" w:rsidP="0061755A">
                  <w:pPr>
                    <w:jc w:val="right"/>
                    <w:rPr>
                      <w:rFonts w:cs="Arial"/>
                      <w:sz w:val="18"/>
                      <w:szCs w:val="18"/>
                    </w:rPr>
                  </w:pPr>
                  <w:r w:rsidRPr="00BB773B">
                    <w:rPr>
                      <w:rFonts w:cs="Arial"/>
                      <w:sz w:val="18"/>
                      <w:szCs w:val="18"/>
                    </w:rPr>
                    <w:t>5</w:t>
                  </w:r>
                </w:p>
              </w:tc>
              <w:tc>
                <w:tcPr>
                  <w:tcW w:w="774" w:type="pct"/>
                  <w:tcBorders>
                    <w:left w:val="single" w:sz="4" w:space="0" w:color="auto"/>
                    <w:right w:val="single" w:sz="4" w:space="0" w:color="auto"/>
                  </w:tcBorders>
                  <w:shd w:val="clear" w:color="auto" w:fill="auto"/>
                  <w:noWrap/>
                  <w:vAlign w:val="center"/>
                  <w:hideMark/>
                </w:tcPr>
                <w:p w14:paraId="54D575C0" w14:textId="77777777" w:rsidR="00BB773B" w:rsidRPr="00BB773B" w:rsidRDefault="00BB773B" w:rsidP="00EE73FE">
                  <w:pPr>
                    <w:rPr>
                      <w:rFonts w:cs="Arial"/>
                      <w:sz w:val="18"/>
                      <w:szCs w:val="18"/>
                    </w:rPr>
                  </w:pPr>
                  <w:r w:rsidRPr="00BB773B">
                    <w:rPr>
                      <w:rFonts w:cs="Arial"/>
                      <w:sz w:val="18"/>
                      <w:szCs w:val="18"/>
                    </w:rPr>
                    <w:t>New Bedford</w:t>
                  </w:r>
                </w:p>
              </w:tc>
              <w:tc>
                <w:tcPr>
                  <w:tcW w:w="614" w:type="pct"/>
                  <w:tcBorders>
                    <w:left w:val="single" w:sz="4" w:space="0" w:color="auto"/>
                    <w:right w:val="single" w:sz="4" w:space="0" w:color="auto"/>
                  </w:tcBorders>
                  <w:shd w:val="clear" w:color="auto" w:fill="auto"/>
                  <w:noWrap/>
                  <w:vAlign w:val="center"/>
                  <w:hideMark/>
                </w:tcPr>
                <w:p w14:paraId="1C1333B3" w14:textId="77777777" w:rsidR="00BB773B" w:rsidRPr="00BB773B" w:rsidRDefault="00BB773B" w:rsidP="00EE73FE">
                  <w:pPr>
                    <w:jc w:val="right"/>
                    <w:rPr>
                      <w:rFonts w:cs="Arial"/>
                      <w:sz w:val="18"/>
                      <w:szCs w:val="18"/>
                    </w:rPr>
                  </w:pPr>
                  <w:r w:rsidRPr="00BB773B">
                    <w:rPr>
                      <w:rFonts w:cs="Arial"/>
                      <w:sz w:val="18"/>
                      <w:szCs w:val="18"/>
                    </w:rPr>
                    <w:t xml:space="preserve">173 </w:t>
                  </w:r>
                </w:p>
              </w:tc>
              <w:tc>
                <w:tcPr>
                  <w:tcW w:w="502" w:type="pct"/>
                  <w:tcBorders>
                    <w:left w:val="single" w:sz="4" w:space="0" w:color="auto"/>
                    <w:right w:val="single" w:sz="4" w:space="0" w:color="auto"/>
                  </w:tcBorders>
                  <w:shd w:val="clear" w:color="auto" w:fill="auto"/>
                  <w:noWrap/>
                  <w:vAlign w:val="center"/>
                  <w:hideMark/>
                </w:tcPr>
                <w:p w14:paraId="27B3118D" w14:textId="77777777" w:rsidR="00BB773B" w:rsidRPr="00BB773B" w:rsidRDefault="00BB773B" w:rsidP="00EE73FE">
                  <w:pPr>
                    <w:jc w:val="right"/>
                    <w:rPr>
                      <w:rFonts w:cs="Arial"/>
                      <w:sz w:val="18"/>
                      <w:szCs w:val="18"/>
                    </w:rPr>
                  </w:pPr>
                  <w:r w:rsidRPr="00BB773B">
                    <w:rPr>
                      <w:rFonts w:cs="Arial"/>
                      <w:sz w:val="18"/>
                      <w:szCs w:val="18"/>
                    </w:rPr>
                    <w:t xml:space="preserve">58.5 </w:t>
                  </w:r>
                </w:p>
              </w:tc>
              <w:tc>
                <w:tcPr>
                  <w:tcW w:w="626" w:type="pct"/>
                  <w:tcBorders>
                    <w:left w:val="single" w:sz="4" w:space="0" w:color="auto"/>
                    <w:right w:val="single" w:sz="4" w:space="0" w:color="auto"/>
                  </w:tcBorders>
                  <w:shd w:val="clear" w:color="auto" w:fill="auto"/>
                  <w:noWrap/>
                  <w:vAlign w:val="center"/>
                  <w:hideMark/>
                </w:tcPr>
                <w:p w14:paraId="1BB5188E" w14:textId="77777777" w:rsidR="00BB773B" w:rsidRPr="00BB773B" w:rsidRDefault="00BB773B" w:rsidP="00EE73FE">
                  <w:pPr>
                    <w:jc w:val="right"/>
                    <w:rPr>
                      <w:rFonts w:cs="Arial"/>
                      <w:sz w:val="18"/>
                      <w:szCs w:val="18"/>
                    </w:rPr>
                  </w:pPr>
                  <w:r w:rsidRPr="00BB773B">
                    <w:rPr>
                      <w:rFonts w:cs="Arial"/>
                      <w:sz w:val="18"/>
                      <w:szCs w:val="18"/>
                    </w:rPr>
                    <w:t>88</w:t>
                  </w:r>
                </w:p>
              </w:tc>
              <w:tc>
                <w:tcPr>
                  <w:tcW w:w="568" w:type="pct"/>
                  <w:tcBorders>
                    <w:left w:val="single" w:sz="4" w:space="0" w:color="auto"/>
                    <w:right w:val="single" w:sz="4" w:space="0" w:color="auto"/>
                  </w:tcBorders>
                  <w:shd w:val="clear" w:color="auto" w:fill="auto"/>
                  <w:noWrap/>
                  <w:vAlign w:val="center"/>
                  <w:hideMark/>
                </w:tcPr>
                <w:p w14:paraId="0D7BBA42" w14:textId="77777777" w:rsidR="00BB773B" w:rsidRPr="00BB773B" w:rsidRDefault="00BB773B" w:rsidP="00EE73FE">
                  <w:pPr>
                    <w:jc w:val="right"/>
                    <w:rPr>
                      <w:rFonts w:cs="Arial"/>
                      <w:sz w:val="18"/>
                      <w:szCs w:val="18"/>
                    </w:rPr>
                  </w:pPr>
                  <w:r w:rsidRPr="00BB773B">
                    <w:rPr>
                      <w:rFonts w:cs="Arial"/>
                      <w:sz w:val="18"/>
                      <w:szCs w:val="18"/>
                    </w:rPr>
                    <w:t>29.1</w:t>
                  </w:r>
                </w:p>
              </w:tc>
              <w:tc>
                <w:tcPr>
                  <w:tcW w:w="614" w:type="pct"/>
                  <w:tcBorders>
                    <w:left w:val="single" w:sz="4" w:space="0" w:color="auto"/>
                    <w:right w:val="single" w:sz="4" w:space="0" w:color="auto"/>
                  </w:tcBorders>
                  <w:shd w:val="clear" w:color="auto" w:fill="auto"/>
                  <w:noWrap/>
                  <w:vAlign w:val="center"/>
                  <w:hideMark/>
                </w:tcPr>
                <w:p w14:paraId="5EA53211" w14:textId="77777777" w:rsidR="00BB773B" w:rsidRPr="00BB773B" w:rsidRDefault="00BB773B" w:rsidP="00EE73FE">
                  <w:pPr>
                    <w:jc w:val="right"/>
                    <w:rPr>
                      <w:rFonts w:cs="Arial"/>
                      <w:sz w:val="18"/>
                      <w:szCs w:val="18"/>
                    </w:rPr>
                  </w:pPr>
                  <w:r w:rsidRPr="00BB773B">
                    <w:rPr>
                      <w:rFonts w:cs="Arial"/>
                      <w:sz w:val="18"/>
                      <w:szCs w:val="18"/>
                    </w:rPr>
                    <w:t>81</w:t>
                  </w:r>
                </w:p>
              </w:tc>
              <w:tc>
                <w:tcPr>
                  <w:tcW w:w="568" w:type="pct"/>
                  <w:tcBorders>
                    <w:left w:val="single" w:sz="4" w:space="0" w:color="auto"/>
                  </w:tcBorders>
                  <w:shd w:val="clear" w:color="auto" w:fill="auto"/>
                  <w:noWrap/>
                  <w:vAlign w:val="center"/>
                  <w:hideMark/>
                </w:tcPr>
                <w:p w14:paraId="027EA9F2" w14:textId="77777777" w:rsidR="00BB773B" w:rsidRPr="00BB773B" w:rsidRDefault="00BB773B" w:rsidP="00EE73FE">
                  <w:pPr>
                    <w:jc w:val="right"/>
                    <w:rPr>
                      <w:rFonts w:cs="Arial"/>
                      <w:sz w:val="18"/>
                      <w:szCs w:val="18"/>
                    </w:rPr>
                  </w:pPr>
                  <w:r w:rsidRPr="00BB773B">
                    <w:rPr>
                      <w:rFonts w:cs="Arial"/>
                      <w:sz w:val="18"/>
                      <w:szCs w:val="18"/>
                    </w:rPr>
                    <w:t>26.7</w:t>
                  </w:r>
                </w:p>
              </w:tc>
            </w:tr>
            <w:tr w:rsidR="00BB773B" w:rsidRPr="0061755A" w14:paraId="6973AB5D" w14:textId="77777777" w:rsidTr="00EE73FE">
              <w:trPr>
                <w:trHeight w:val="240"/>
              </w:trPr>
              <w:tc>
                <w:tcPr>
                  <w:tcW w:w="735" w:type="pct"/>
                  <w:tcBorders>
                    <w:right w:val="single" w:sz="4" w:space="0" w:color="auto"/>
                  </w:tcBorders>
                  <w:shd w:val="clear" w:color="auto" w:fill="auto"/>
                  <w:noWrap/>
                  <w:vAlign w:val="bottom"/>
                  <w:hideMark/>
                </w:tcPr>
                <w:p w14:paraId="4DADB230" w14:textId="77777777" w:rsidR="00BB773B" w:rsidRPr="00BB773B" w:rsidRDefault="00BB773B" w:rsidP="0061755A">
                  <w:pPr>
                    <w:jc w:val="right"/>
                    <w:rPr>
                      <w:rFonts w:cs="Arial"/>
                      <w:sz w:val="18"/>
                      <w:szCs w:val="18"/>
                    </w:rPr>
                  </w:pPr>
                  <w:r w:rsidRPr="00BB773B">
                    <w:rPr>
                      <w:rFonts w:cs="Arial"/>
                      <w:sz w:val="18"/>
                      <w:szCs w:val="18"/>
                    </w:rPr>
                    <w:t>6</w:t>
                  </w:r>
                </w:p>
              </w:tc>
              <w:tc>
                <w:tcPr>
                  <w:tcW w:w="774" w:type="pct"/>
                  <w:tcBorders>
                    <w:left w:val="single" w:sz="4" w:space="0" w:color="auto"/>
                    <w:right w:val="single" w:sz="4" w:space="0" w:color="auto"/>
                  </w:tcBorders>
                  <w:shd w:val="clear" w:color="auto" w:fill="auto"/>
                  <w:noWrap/>
                  <w:vAlign w:val="center"/>
                  <w:hideMark/>
                </w:tcPr>
                <w:p w14:paraId="1B99A8D7" w14:textId="77777777" w:rsidR="00BB773B" w:rsidRPr="00BB773B" w:rsidRDefault="00BB773B" w:rsidP="00EE73FE">
                  <w:pPr>
                    <w:rPr>
                      <w:rFonts w:cs="Arial"/>
                      <w:sz w:val="18"/>
                      <w:szCs w:val="18"/>
                    </w:rPr>
                  </w:pPr>
                  <w:r w:rsidRPr="00BB773B">
                    <w:rPr>
                      <w:rFonts w:cs="Arial"/>
                      <w:sz w:val="18"/>
                      <w:szCs w:val="18"/>
                    </w:rPr>
                    <w:t>Lynn</w:t>
                  </w:r>
                </w:p>
              </w:tc>
              <w:tc>
                <w:tcPr>
                  <w:tcW w:w="614" w:type="pct"/>
                  <w:tcBorders>
                    <w:left w:val="single" w:sz="4" w:space="0" w:color="auto"/>
                    <w:right w:val="single" w:sz="4" w:space="0" w:color="auto"/>
                  </w:tcBorders>
                  <w:shd w:val="clear" w:color="auto" w:fill="auto"/>
                  <w:noWrap/>
                  <w:vAlign w:val="center"/>
                  <w:hideMark/>
                </w:tcPr>
                <w:p w14:paraId="70EF0BEE" w14:textId="77777777" w:rsidR="00BB773B" w:rsidRPr="00BB773B" w:rsidRDefault="00BB773B" w:rsidP="00EE73FE">
                  <w:pPr>
                    <w:jc w:val="right"/>
                    <w:rPr>
                      <w:rFonts w:cs="Arial"/>
                      <w:sz w:val="18"/>
                      <w:szCs w:val="18"/>
                    </w:rPr>
                  </w:pPr>
                  <w:r w:rsidRPr="00BB773B">
                    <w:rPr>
                      <w:rFonts w:cs="Arial"/>
                      <w:sz w:val="18"/>
                      <w:szCs w:val="18"/>
                    </w:rPr>
                    <w:t xml:space="preserve">172 </w:t>
                  </w:r>
                </w:p>
              </w:tc>
              <w:tc>
                <w:tcPr>
                  <w:tcW w:w="502" w:type="pct"/>
                  <w:tcBorders>
                    <w:left w:val="single" w:sz="4" w:space="0" w:color="auto"/>
                    <w:right w:val="single" w:sz="4" w:space="0" w:color="auto"/>
                  </w:tcBorders>
                  <w:shd w:val="clear" w:color="auto" w:fill="auto"/>
                  <w:noWrap/>
                  <w:vAlign w:val="center"/>
                  <w:hideMark/>
                </w:tcPr>
                <w:p w14:paraId="1DA9A2C6" w14:textId="77777777" w:rsidR="00BB773B" w:rsidRPr="00BB773B" w:rsidRDefault="00BB773B" w:rsidP="00EE73FE">
                  <w:pPr>
                    <w:jc w:val="right"/>
                    <w:rPr>
                      <w:rFonts w:cs="Arial"/>
                      <w:sz w:val="18"/>
                      <w:szCs w:val="18"/>
                    </w:rPr>
                  </w:pPr>
                  <w:r w:rsidRPr="00BB773B">
                    <w:rPr>
                      <w:rFonts w:cs="Arial"/>
                      <w:sz w:val="18"/>
                      <w:szCs w:val="18"/>
                    </w:rPr>
                    <w:t xml:space="preserve">55.8 </w:t>
                  </w:r>
                </w:p>
              </w:tc>
              <w:tc>
                <w:tcPr>
                  <w:tcW w:w="626" w:type="pct"/>
                  <w:tcBorders>
                    <w:left w:val="single" w:sz="4" w:space="0" w:color="auto"/>
                    <w:right w:val="single" w:sz="4" w:space="0" w:color="auto"/>
                  </w:tcBorders>
                  <w:shd w:val="clear" w:color="auto" w:fill="auto"/>
                  <w:noWrap/>
                  <w:vAlign w:val="center"/>
                  <w:hideMark/>
                </w:tcPr>
                <w:p w14:paraId="0FD63C68" w14:textId="77777777" w:rsidR="00BB773B" w:rsidRPr="00BB773B" w:rsidRDefault="00BB773B" w:rsidP="00EE73FE">
                  <w:pPr>
                    <w:jc w:val="right"/>
                    <w:rPr>
                      <w:rFonts w:cs="Arial"/>
                      <w:sz w:val="18"/>
                      <w:szCs w:val="18"/>
                    </w:rPr>
                  </w:pPr>
                  <w:r w:rsidRPr="00BB773B">
                    <w:rPr>
                      <w:rFonts w:cs="Arial"/>
                      <w:sz w:val="18"/>
                      <w:szCs w:val="18"/>
                    </w:rPr>
                    <w:t>62</w:t>
                  </w:r>
                </w:p>
              </w:tc>
              <w:tc>
                <w:tcPr>
                  <w:tcW w:w="568" w:type="pct"/>
                  <w:tcBorders>
                    <w:left w:val="single" w:sz="4" w:space="0" w:color="auto"/>
                    <w:right w:val="single" w:sz="4" w:space="0" w:color="auto"/>
                  </w:tcBorders>
                  <w:shd w:val="clear" w:color="auto" w:fill="auto"/>
                  <w:noWrap/>
                  <w:vAlign w:val="center"/>
                  <w:hideMark/>
                </w:tcPr>
                <w:p w14:paraId="28D81748" w14:textId="77777777" w:rsidR="00BB773B" w:rsidRPr="00BB773B" w:rsidRDefault="00BB773B" w:rsidP="00EE73FE">
                  <w:pPr>
                    <w:jc w:val="right"/>
                    <w:rPr>
                      <w:rFonts w:cs="Arial"/>
                      <w:sz w:val="18"/>
                      <w:szCs w:val="18"/>
                    </w:rPr>
                  </w:pPr>
                  <w:r w:rsidRPr="00BB773B">
                    <w:rPr>
                      <w:rFonts w:cs="Arial"/>
                      <w:sz w:val="18"/>
                      <w:szCs w:val="18"/>
                    </w:rPr>
                    <w:t>19.5</w:t>
                  </w:r>
                </w:p>
              </w:tc>
              <w:tc>
                <w:tcPr>
                  <w:tcW w:w="614" w:type="pct"/>
                  <w:tcBorders>
                    <w:left w:val="single" w:sz="4" w:space="0" w:color="auto"/>
                    <w:right w:val="single" w:sz="4" w:space="0" w:color="auto"/>
                  </w:tcBorders>
                  <w:shd w:val="clear" w:color="auto" w:fill="auto"/>
                  <w:noWrap/>
                  <w:vAlign w:val="center"/>
                  <w:hideMark/>
                </w:tcPr>
                <w:p w14:paraId="0501F329" w14:textId="77777777" w:rsidR="00BB773B" w:rsidRPr="00BB773B" w:rsidRDefault="00BB773B" w:rsidP="00EE73FE">
                  <w:pPr>
                    <w:jc w:val="right"/>
                    <w:rPr>
                      <w:rFonts w:cs="Arial"/>
                      <w:sz w:val="18"/>
                      <w:szCs w:val="18"/>
                    </w:rPr>
                  </w:pPr>
                  <w:r w:rsidRPr="00BB773B">
                    <w:rPr>
                      <w:rFonts w:cs="Arial"/>
                      <w:sz w:val="18"/>
                      <w:szCs w:val="18"/>
                    </w:rPr>
                    <w:t>74</w:t>
                  </w:r>
                </w:p>
              </w:tc>
              <w:tc>
                <w:tcPr>
                  <w:tcW w:w="568" w:type="pct"/>
                  <w:tcBorders>
                    <w:left w:val="single" w:sz="4" w:space="0" w:color="auto"/>
                  </w:tcBorders>
                  <w:shd w:val="clear" w:color="auto" w:fill="auto"/>
                  <w:noWrap/>
                  <w:vAlign w:val="center"/>
                  <w:hideMark/>
                </w:tcPr>
                <w:p w14:paraId="36DA22BE" w14:textId="77777777" w:rsidR="00BB773B" w:rsidRPr="00BB773B" w:rsidRDefault="00BB773B" w:rsidP="00EE73FE">
                  <w:pPr>
                    <w:jc w:val="right"/>
                    <w:rPr>
                      <w:rFonts w:cs="Arial"/>
                      <w:sz w:val="18"/>
                      <w:szCs w:val="18"/>
                    </w:rPr>
                  </w:pPr>
                  <w:r w:rsidRPr="00BB773B">
                    <w:rPr>
                      <w:rFonts w:cs="Arial"/>
                      <w:sz w:val="18"/>
                      <w:szCs w:val="18"/>
                    </w:rPr>
                    <w:t>23.7</w:t>
                  </w:r>
                </w:p>
              </w:tc>
            </w:tr>
            <w:tr w:rsidR="00BB773B" w:rsidRPr="0061755A" w14:paraId="5BE89B7B" w14:textId="77777777" w:rsidTr="00EE73FE">
              <w:trPr>
                <w:trHeight w:val="240"/>
              </w:trPr>
              <w:tc>
                <w:tcPr>
                  <w:tcW w:w="735" w:type="pct"/>
                  <w:tcBorders>
                    <w:right w:val="single" w:sz="4" w:space="0" w:color="auto"/>
                  </w:tcBorders>
                  <w:shd w:val="clear" w:color="auto" w:fill="auto"/>
                  <w:noWrap/>
                  <w:vAlign w:val="bottom"/>
                  <w:hideMark/>
                </w:tcPr>
                <w:p w14:paraId="1581EE8C" w14:textId="77777777" w:rsidR="00BB773B" w:rsidRPr="00BB773B" w:rsidRDefault="00BB773B" w:rsidP="0061755A">
                  <w:pPr>
                    <w:jc w:val="right"/>
                    <w:rPr>
                      <w:rFonts w:cs="Arial"/>
                      <w:sz w:val="18"/>
                      <w:szCs w:val="18"/>
                    </w:rPr>
                  </w:pPr>
                  <w:r w:rsidRPr="00BB773B">
                    <w:rPr>
                      <w:rFonts w:cs="Arial"/>
                      <w:sz w:val="18"/>
                      <w:szCs w:val="18"/>
                    </w:rPr>
                    <w:t>7</w:t>
                  </w:r>
                </w:p>
              </w:tc>
              <w:tc>
                <w:tcPr>
                  <w:tcW w:w="774" w:type="pct"/>
                  <w:tcBorders>
                    <w:left w:val="single" w:sz="4" w:space="0" w:color="auto"/>
                    <w:right w:val="single" w:sz="4" w:space="0" w:color="auto"/>
                  </w:tcBorders>
                  <w:shd w:val="clear" w:color="auto" w:fill="auto"/>
                  <w:noWrap/>
                  <w:vAlign w:val="center"/>
                  <w:hideMark/>
                </w:tcPr>
                <w:p w14:paraId="34A92995" w14:textId="77777777" w:rsidR="00BB773B" w:rsidRPr="00BB773B" w:rsidRDefault="00BB773B" w:rsidP="00EE73FE">
                  <w:pPr>
                    <w:rPr>
                      <w:rFonts w:cs="Arial"/>
                      <w:sz w:val="18"/>
                      <w:szCs w:val="18"/>
                    </w:rPr>
                  </w:pPr>
                  <w:r w:rsidRPr="00BB773B">
                    <w:rPr>
                      <w:rFonts w:cs="Arial"/>
                      <w:sz w:val="18"/>
                      <w:szCs w:val="18"/>
                    </w:rPr>
                    <w:t>Fall River</w:t>
                  </w:r>
                </w:p>
              </w:tc>
              <w:tc>
                <w:tcPr>
                  <w:tcW w:w="614" w:type="pct"/>
                  <w:tcBorders>
                    <w:left w:val="single" w:sz="4" w:space="0" w:color="auto"/>
                    <w:right w:val="single" w:sz="4" w:space="0" w:color="auto"/>
                  </w:tcBorders>
                  <w:shd w:val="clear" w:color="auto" w:fill="auto"/>
                  <w:noWrap/>
                  <w:vAlign w:val="center"/>
                  <w:hideMark/>
                </w:tcPr>
                <w:p w14:paraId="58ACFFDC" w14:textId="77777777" w:rsidR="00BB773B" w:rsidRPr="00BB773B" w:rsidRDefault="00BB773B" w:rsidP="00EE73FE">
                  <w:pPr>
                    <w:jc w:val="right"/>
                    <w:rPr>
                      <w:rFonts w:cs="Arial"/>
                      <w:sz w:val="18"/>
                      <w:szCs w:val="18"/>
                    </w:rPr>
                  </w:pPr>
                  <w:r w:rsidRPr="00BB773B">
                    <w:rPr>
                      <w:rFonts w:cs="Arial"/>
                      <w:sz w:val="18"/>
                      <w:szCs w:val="18"/>
                    </w:rPr>
                    <w:t xml:space="preserve">129 </w:t>
                  </w:r>
                </w:p>
              </w:tc>
              <w:tc>
                <w:tcPr>
                  <w:tcW w:w="502" w:type="pct"/>
                  <w:tcBorders>
                    <w:left w:val="single" w:sz="4" w:space="0" w:color="auto"/>
                    <w:right w:val="single" w:sz="4" w:space="0" w:color="auto"/>
                  </w:tcBorders>
                  <w:shd w:val="clear" w:color="auto" w:fill="auto"/>
                  <w:noWrap/>
                  <w:vAlign w:val="center"/>
                  <w:hideMark/>
                </w:tcPr>
                <w:p w14:paraId="7FE086BD" w14:textId="77777777" w:rsidR="00BB773B" w:rsidRPr="00BB773B" w:rsidRDefault="00BB773B" w:rsidP="00EE73FE">
                  <w:pPr>
                    <w:jc w:val="right"/>
                    <w:rPr>
                      <w:rFonts w:cs="Arial"/>
                      <w:sz w:val="18"/>
                      <w:szCs w:val="18"/>
                    </w:rPr>
                  </w:pPr>
                  <w:r w:rsidRPr="00BB773B">
                    <w:rPr>
                      <w:rFonts w:cs="Arial"/>
                      <w:sz w:val="18"/>
                      <w:szCs w:val="18"/>
                    </w:rPr>
                    <w:t xml:space="preserve">45.6 </w:t>
                  </w:r>
                </w:p>
              </w:tc>
              <w:tc>
                <w:tcPr>
                  <w:tcW w:w="626" w:type="pct"/>
                  <w:tcBorders>
                    <w:left w:val="single" w:sz="4" w:space="0" w:color="auto"/>
                    <w:right w:val="single" w:sz="4" w:space="0" w:color="auto"/>
                  </w:tcBorders>
                  <w:shd w:val="clear" w:color="auto" w:fill="auto"/>
                  <w:noWrap/>
                  <w:vAlign w:val="center"/>
                  <w:hideMark/>
                </w:tcPr>
                <w:p w14:paraId="639E0F79" w14:textId="77777777" w:rsidR="00BB773B" w:rsidRPr="00BB773B" w:rsidRDefault="00BB773B" w:rsidP="00EE73FE">
                  <w:pPr>
                    <w:jc w:val="right"/>
                    <w:rPr>
                      <w:rFonts w:cs="Arial"/>
                      <w:sz w:val="18"/>
                      <w:szCs w:val="18"/>
                    </w:rPr>
                  </w:pPr>
                  <w:r w:rsidRPr="00BB773B">
                    <w:rPr>
                      <w:rFonts w:cs="Arial"/>
                      <w:sz w:val="18"/>
                      <w:szCs w:val="18"/>
                    </w:rPr>
                    <w:t>63</w:t>
                  </w:r>
                </w:p>
              </w:tc>
              <w:tc>
                <w:tcPr>
                  <w:tcW w:w="568" w:type="pct"/>
                  <w:tcBorders>
                    <w:left w:val="single" w:sz="4" w:space="0" w:color="auto"/>
                    <w:right w:val="single" w:sz="4" w:space="0" w:color="auto"/>
                  </w:tcBorders>
                  <w:shd w:val="clear" w:color="auto" w:fill="auto"/>
                  <w:noWrap/>
                  <w:vAlign w:val="center"/>
                  <w:hideMark/>
                </w:tcPr>
                <w:p w14:paraId="41C476E3" w14:textId="77777777" w:rsidR="00BB773B" w:rsidRPr="00BB773B" w:rsidRDefault="00BB773B" w:rsidP="00EE73FE">
                  <w:pPr>
                    <w:jc w:val="right"/>
                    <w:rPr>
                      <w:rFonts w:cs="Arial"/>
                      <w:sz w:val="18"/>
                      <w:szCs w:val="18"/>
                    </w:rPr>
                  </w:pPr>
                  <w:r w:rsidRPr="00BB773B">
                    <w:rPr>
                      <w:rFonts w:cs="Arial"/>
                      <w:sz w:val="18"/>
                      <w:szCs w:val="18"/>
                    </w:rPr>
                    <w:t>25.3</w:t>
                  </w:r>
                </w:p>
              </w:tc>
              <w:tc>
                <w:tcPr>
                  <w:tcW w:w="614" w:type="pct"/>
                  <w:tcBorders>
                    <w:left w:val="single" w:sz="4" w:space="0" w:color="auto"/>
                    <w:right w:val="single" w:sz="4" w:space="0" w:color="auto"/>
                  </w:tcBorders>
                  <w:shd w:val="clear" w:color="auto" w:fill="auto"/>
                  <w:noWrap/>
                  <w:vAlign w:val="center"/>
                  <w:hideMark/>
                </w:tcPr>
                <w:p w14:paraId="2911CBD1" w14:textId="77777777" w:rsidR="00BB773B" w:rsidRPr="00BB773B" w:rsidRDefault="00BB773B" w:rsidP="00EE73FE">
                  <w:pPr>
                    <w:jc w:val="right"/>
                    <w:rPr>
                      <w:rFonts w:cs="Arial"/>
                      <w:sz w:val="18"/>
                      <w:szCs w:val="18"/>
                    </w:rPr>
                  </w:pPr>
                  <w:r w:rsidRPr="00BB773B">
                    <w:rPr>
                      <w:rFonts w:cs="Arial"/>
                      <w:sz w:val="18"/>
                      <w:szCs w:val="18"/>
                    </w:rPr>
                    <w:t>51</w:t>
                  </w:r>
                </w:p>
              </w:tc>
              <w:tc>
                <w:tcPr>
                  <w:tcW w:w="568" w:type="pct"/>
                  <w:tcBorders>
                    <w:left w:val="single" w:sz="4" w:space="0" w:color="auto"/>
                  </w:tcBorders>
                  <w:shd w:val="clear" w:color="auto" w:fill="auto"/>
                  <w:noWrap/>
                  <w:vAlign w:val="center"/>
                  <w:hideMark/>
                </w:tcPr>
                <w:p w14:paraId="2AC4D33D" w14:textId="77777777" w:rsidR="00BB773B" w:rsidRPr="00BB773B" w:rsidRDefault="00BB773B" w:rsidP="00EE73FE">
                  <w:pPr>
                    <w:jc w:val="right"/>
                    <w:rPr>
                      <w:rFonts w:cs="Arial"/>
                      <w:sz w:val="18"/>
                      <w:szCs w:val="18"/>
                    </w:rPr>
                  </w:pPr>
                  <w:r w:rsidRPr="00BB773B">
                    <w:rPr>
                      <w:rFonts w:cs="Arial"/>
                      <w:sz w:val="18"/>
                      <w:szCs w:val="18"/>
                    </w:rPr>
                    <w:t>20.7</w:t>
                  </w:r>
                </w:p>
              </w:tc>
            </w:tr>
            <w:tr w:rsidR="00BB773B" w:rsidRPr="0061755A" w14:paraId="3DA4754D" w14:textId="77777777" w:rsidTr="00EE73FE">
              <w:trPr>
                <w:trHeight w:val="240"/>
              </w:trPr>
              <w:tc>
                <w:tcPr>
                  <w:tcW w:w="735" w:type="pct"/>
                  <w:tcBorders>
                    <w:right w:val="single" w:sz="4" w:space="0" w:color="auto"/>
                  </w:tcBorders>
                  <w:shd w:val="clear" w:color="auto" w:fill="auto"/>
                  <w:noWrap/>
                  <w:vAlign w:val="bottom"/>
                  <w:hideMark/>
                </w:tcPr>
                <w:p w14:paraId="05A1B31A" w14:textId="77777777" w:rsidR="00BB773B" w:rsidRPr="00BB773B" w:rsidRDefault="00BB773B" w:rsidP="0061755A">
                  <w:pPr>
                    <w:jc w:val="right"/>
                    <w:rPr>
                      <w:rFonts w:cs="Arial"/>
                      <w:sz w:val="18"/>
                      <w:szCs w:val="18"/>
                    </w:rPr>
                  </w:pPr>
                  <w:r w:rsidRPr="00BB773B">
                    <w:rPr>
                      <w:rFonts w:cs="Arial"/>
                      <w:sz w:val="18"/>
                      <w:szCs w:val="18"/>
                    </w:rPr>
                    <w:t>8</w:t>
                  </w:r>
                </w:p>
              </w:tc>
              <w:tc>
                <w:tcPr>
                  <w:tcW w:w="774" w:type="pct"/>
                  <w:tcBorders>
                    <w:left w:val="single" w:sz="4" w:space="0" w:color="auto"/>
                    <w:right w:val="single" w:sz="4" w:space="0" w:color="auto"/>
                  </w:tcBorders>
                  <w:shd w:val="clear" w:color="auto" w:fill="auto"/>
                  <w:noWrap/>
                  <w:vAlign w:val="center"/>
                  <w:hideMark/>
                </w:tcPr>
                <w:p w14:paraId="276091C3" w14:textId="77777777" w:rsidR="00BB773B" w:rsidRPr="00BB773B" w:rsidRDefault="00BB773B" w:rsidP="00EE73FE">
                  <w:pPr>
                    <w:rPr>
                      <w:rFonts w:cs="Arial"/>
                      <w:sz w:val="18"/>
                      <w:szCs w:val="18"/>
                    </w:rPr>
                  </w:pPr>
                  <w:r w:rsidRPr="00BB773B">
                    <w:rPr>
                      <w:rFonts w:cs="Arial"/>
                      <w:sz w:val="18"/>
                      <w:szCs w:val="18"/>
                    </w:rPr>
                    <w:t>Brockton</w:t>
                  </w:r>
                </w:p>
              </w:tc>
              <w:tc>
                <w:tcPr>
                  <w:tcW w:w="614" w:type="pct"/>
                  <w:tcBorders>
                    <w:left w:val="single" w:sz="4" w:space="0" w:color="auto"/>
                    <w:right w:val="single" w:sz="4" w:space="0" w:color="auto"/>
                  </w:tcBorders>
                  <w:shd w:val="clear" w:color="auto" w:fill="auto"/>
                  <w:noWrap/>
                  <w:vAlign w:val="center"/>
                  <w:hideMark/>
                </w:tcPr>
                <w:p w14:paraId="3EC4AAD9" w14:textId="77777777" w:rsidR="00BB773B" w:rsidRPr="00BB773B" w:rsidRDefault="00BB773B" w:rsidP="00EE73FE">
                  <w:pPr>
                    <w:jc w:val="right"/>
                    <w:rPr>
                      <w:rFonts w:cs="Arial"/>
                      <w:sz w:val="18"/>
                      <w:szCs w:val="18"/>
                    </w:rPr>
                  </w:pPr>
                  <w:r w:rsidRPr="00BB773B">
                    <w:rPr>
                      <w:rFonts w:cs="Arial"/>
                      <w:sz w:val="18"/>
                      <w:szCs w:val="18"/>
                    </w:rPr>
                    <w:t xml:space="preserve">137 </w:t>
                  </w:r>
                </w:p>
              </w:tc>
              <w:tc>
                <w:tcPr>
                  <w:tcW w:w="502" w:type="pct"/>
                  <w:tcBorders>
                    <w:left w:val="single" w:sz="4" w:space="0" w:color="auto"/>
                    <w:right w:val="single" w:sz="4" w:space="0" w:color="auto"/>
                  </w:tcBorders>
                  <w:shd w:val="clear" w:color="auto" w:fill="auto"/>
                  <w:noWrap/>
                  <w:vAlign w:val="center"/>
                  <w:hideMark/>
                </w:tcPr>
                <w:p w14:paraId="19DB2BD7" w14:textId="77777777" w:rsidR="00BB773B" w:rsidRPr="00BB773B" w:rsidRDefault="00BB773B" w:rsidP="00EE73FE">
                  <w:pPr>
                    <w:jc w:val="right"/>
                    <w:rPr>
                      <w:rFonts w:cs="Arial"/>
                      <w:sz w:val="18"/>
                      <w:szCs w:val="18"/>
                    </w:rPr>
                  </w:pPr>
                  <w:r w:rsidRPr="00BB773B">
                    <w:rPr>
                      <w:rFonts w:cs="Arial"/>
                      <w:sz w:val="18"/>
                      <w:szCs w:val="18"/>
                    </w:rPr>
                    <w:t xml:space="preserve">37.7 </w:t>
                  </w:r>
                </w:p>
              </w:tc>
              <w:tc>
                <w:tcPr>
                  <w:tcW w:w="626" w:type="pct"/>
                  <w:tcBorders>
                    <w:left w:val="single" w:sz="4" w:space="0" w:color="auto"/>
                    <w:right w:val="single" w:sz="4" w:space="0" w:color="auto"/>
                  </w:tcBorders>
                  <w:shd w:val="clear" w:color="auto" w:fill="auto"/>
                  <w:noWrap/>
                  <w:vAlign w:val="center"/>
                  <w:hideMark/>
                </w:tcPr>
                <w:p w14:paraId="082D84E4" w14:textId="77777777" w:rsidR="00BB773B" w:rsidRPr="00BB773B" w:rsidRDefault="00BB773B" w:rsidP="00EE73FE">
                  <w:pPr>
                    <w:jc w:val="right"/>
                    <w:rPr>
                      <w:rFonts w:cs="Arial"/>
                      <w:sz w:val="18"/>
                      <w:szCs w:val="18"/>
                    </w:rPr>
                  </w:pPr>
                  <w:r w:rsidRPr="00BB773B">
                    <w:rPr>
                      <w:rFonts w:cs="Arial"/>
                      <w:sz w:val="18"/>
                      <w:szCs w:val="18"/>
                    </w:rPr>
                    <w:t>57</w:t>
                  </w:r>
                </w:p>
              </w:tc>
              <w:tc>
                <w:tcPr>
                  <w:tcW w:w="568" w:type="pct"/>
                  <w:tcBorders>
                    <w:left w:val="single" w:sz="4" w:space="0" w:color="auto"/>
                    <w:right w:val="single" w:sz="4" w:space="0" w:color="auto"/>
                  </w:tcBorders>
                  <w:shd w:val="clear" w:color="auto" w:fill="auto"/>
                  <w:noWrap/>
                  <w:vAlign w:val="center"/>
                  <w:hideMark/>
                </w:tcPr>
                <w:p w14:paraId="554FD1A1" w14:textId="77777777" w:rsidR="00BB773B" w:rsidRPr="00BB773B" w:rsidRDefault="00BB773B" w:rsidP="00EE73FE">
                  <w:pPr>
                    <w:jc w:val="right"/>
                    <w:rPr>
                      <w:rFonts w:cs="Arial"/>
                      <w:sz w:val="18"/>
                      <w:szCs w:val="18"/>
                    </w:rPr>
                  </w:pPr>
                  <w:r w:rsidRPr="00BB773B">
                    <w:rPr>
                      <w:rFonts w:cs="Arial"/>
                      <w:sz w:val="18"/>
                      <w:szCs w:val="18"/>
                    </w:rPr>
                    <w:t>18.2</w:t>
                  </w:r>
                </w:p>
              </w:tc>
              <w:tc>
                <w:tcPr>
                  <w:tcW w:w="614" w:type="pct"/>
                  <w:tcBorders>
                    <w:left w:val="single" w:sz="4" w:space="0" w:color="auto"/>
                    <w:right w:val="single" w:sz="4" w:space="0" w:color="auto"/>
                  </w:tcBorders>
                  <w:shd w:val="clear" w:color="auto" w:fill="auto"/>
                  <w:noWrap/>
                  <w:vAlign w:val="center"/>
                  <w:hideMark/>
                </w:tcPr>
                <w:p w14:paraId="7229ED2B" w14:textId="77777777" w:rsidR="00BB773B" w:rsidRPr="00BB773B" w:rsidRDefault="00BB773B" w:rsidP="00EE73FE">
                  <w:pPr>
                    <w:jc w:val="right"/>
                    <w:rPr>
                      <w:rFonts w:cs="Arial"/>
                      <w:sz w:val="18"/>
                      <w:szCs w:val="18"/>
                    </w:rPr>
                  </w:pPr>
                  <w:r w:rsidRPr="00BB773B">
                    <w:rPr>
                      <w:rFonts w:cs="Arial"/>
                      <w:sz w:val="18"/>
                      <w:szCs w:val="18"/>
                    </w:rPr>
                    <w:t>60</w:t>
                  </w:r>
                </w:p>
              </w:tc>
              <w:tc>
                <w:tcPr>
                  <w:tcW w:w="568" w:type="pct"/>
                  <w:tcBorders>
                    <w:left w:val="single" w:sz="4" w:space="0" w:color="auto"/>
                  </w:tcBorders>
                  <w:shd w:val="clear" w:color="auto" w:fill="auto"/>
                  <w:noWrap/>
                  <w:vAlign w:val="center"/>
                  <w:hideMark/>
                </w:tcPr>
                <w:p w14:paraId="4D7C8919" w14:textId="77777777" w:rsidR="00BB773B" w:rsidRPr="00BB773B" w:rsidRDefault="00BB773B" w:rsidP="00EE73FE">
                  <w:pPr>
                    <w:jc w:val="right"/>
                    <w:rPr>
                      <w:rFonts w:cs="Arial"/>
                      <w:sz w:val="18"/>
                      <w:szCs w:val="18"/>
                    </w:rPr>
                  </w:pPr>
                  <w:r w:rsidRPr="00BB773B">
                    <w:rPr>
                      <w:rFonts w:cs="Arial"/>
                      <w:sz w:val="18"/>
                      <w:szCs w:val="18"/>
                    </w:rPr>
                    <w:t>18.9</w:t>
                  </w:r>
                </w:p>
              </w:tc>
            </w:tr>
            <w:tr w:rsidR="00BB773B" w:rsidRPr="0061755A" w14:paraId="2316ACD0" w14:textId="77777777" w:rsidTr="00EE73FE">
              <w:trPr>
                <w:trHeight w:val="240"/>
              </w:trPr>
              <w:tc>
                <w:tcPr>
                  <w:tcW w:w="735" w:type="pct"/>
                  <w:tcBorders>
                    <w:right w:val="single" w:sz="4" w:space="0" w:color="auto"/>
                  </w:tcBorders>
                  <w:shd w:val="clear" w:color="auto" w:fill="auto"/>
                  <w:noWrap/>
                  <w:vAlign w:val="bottom"/>
                  <w:hideMark/>
                </w:tcPr>
                <w:p w14:paraId="6934D00E" w14:textId="77777777" w:rsidR="00BB773B" w:rsidRPr="00BB773B" w:rsidRDefault="00BB773B" w:rsidP="0061755A">
                  <w:pPr>
                    <w:jc w:val="right"/>
                    <w:rPr>
                      <w:rFonts w:cs="Arial"/>
                      <w:sz w:val="18"/>
                      <w:szCs w:val="18"/>
                    </w:rPr>
                  </w:pPr>
                  <w:r w:rsidRPr="00BB773B">
                    <w:rPr>
                      <w:rFonts w:cs="Arial"/>
                      <w:sz w:val="18"/>
                      <w:szCs w:val="18"/>
                    </w:rPr>
                    <w:t>9</w:t>
                  </w:r>
                </w:p>
              </w:tc>
              <w:tc>
                <w:tcPr>
                  <w:tcW w:w="774" w:type="pct"/>
                  <w:tcBorders>
                    <w:left w:val="single" w:sz="4" w:space="0" w:color="auto"/>
                    <w:right w:val="single" w:sz="4" w:space="0" w:color="auto"/>
                  </w:tcBorders>
                  <w:shd w:val="clear" w:color="auto" w:fill="auto"/>
                  <w:noWrap/>
                  <w:vAlign w:val="center"/>
                  <w:hideMark/>
                </w:tcPr>
                <w:p w14:paraId="2A1E950F" w14:textId="77777777" w:rsidR="00BB773B" w:rsidRPr="00BB773B" w:rsidRDefault="00BB773B" w:rsidP="00EE73FE">
                  <w:pPr>
                    <w:rPr>
                      <w:rFonts w:cs="Arial"/>
                      <w:sz w:val="18"/>
                      <w:szCs w:val="18"/>
                    </w:rPr>
                  </w:pPr>
                  <w:r w:rsidRPr="00BB773B">
                    <w:rPr>
                      <w:rFonts w:cs="Arial"/>
                      <w:sz w:val="18"/>
                      <w:szCs w:val="18"/>
                    </w:rPr>
                    <w:t>Milford</w:t>
                  </w:r>
                </w:p>
              </w:tc>
              <w:tc>
                <w:tcPr>
                  <w:tcW w:w="614" w:type="pct"/>
                  <w:tcBorders>
                    <w:left w:val="single" w:sz="4" w:space="0" w:color="auto"/>
                    <w:right w:val="single" w:sz="4" w:space="0" w:color="auto"/>
                  </w:tcBorders>
                  <w:shd w:val="clear" w:color="auto" w:fill="auto"/>
                  <w:noWrap/>
                  <w:vAlign w:val="center"/>
                  <w:hideMark/>
                </w:tcPr>
                <w:p w14:paraId="72493078" w14:textId="77777777" w:rsidR="00BB773B" w:rsidRPr="00BB773B" w:rsidRDefault="00BB773B" w:rsidP="00EE73FE">
                  <w:pPr>
                    <w:jc w:val="right"/>
                    <w:rPr>
                      <w:rFonts w:cs="Arial"/>
                      <w:sz w:val="18"/>
                      <w:szCs w:val="18"/>
                    </w:rPr>
                  </w:pPr>
                  <w:r w:rsidRPr="00BB773B">
                    <w:rPr>
                      <w:rFonts w:cs="Arial"/>
                      <w:sz w:val="18"/>
                      <w:szCs w:val="18"/>
                    </w:rPr>
                    <w:t xml:space="preserve">11 </w:t>
                  </w:r>
                </w:p>
              </w:tc>
              <w:tc>
                <w:tcPr>
                  <w:tcW w:w="502" w:type="pct"/>
                  <w:tcBorders>
                    <w:left w:val="single" w:sz="4" w:space="0" w:color="auto"/>
                    <w:right w:val="single" w:sz="4" w:space="0" w:color="auto"/>
                  </w:tcBorders>
                  <w:shd w:val="clear" w:color="auto" w:fill="auto"/>
                  <w:noWrap/>
                  <w:vAlign w:val="center"/>
                  <w:hideMark/>
                </w:tcPr>
                <w:p w14:paraId="7CD56B7E" w14:textId="77777777" w:rsidR="00BB773B" w:rsidRPr="00BB773B" w:rsidRDefault="00BB773B" w:rsidP="00EE73FE">
                  <w:pPr>
                    <w:jc w:val="right"/>
                    <w:rPr>
                      <w:rFonts w:cs="Arial"/>
                      <w:sz w:val="18"/>
                      <w:szCs w:val="18"/>
                    </w:rPr>
                  </w:pPr>
                  <w:r w:rsidRPr="00BB773B">
                    <w:rPr>
                      <w:rFonts w:cs="Arial"/>
                      <w:sz w:val="18"/>
                      <w:szCs w:val="18"/>
                    </w:rPr>
                    <w:t xml:space="preserve">14.1 </w:t>
                  </w:r>
                </w:p>
              </w:tc>
              <w:tc>
                <w:tcPr>
                  <w:tcW w:w="626" w:type="pct"/>
                  <w:tcBorders>
                    <w:left w:val="single" w:sz="4" w:space="0" w:color="auto"/>
                    <w:right w:val="single" w:sz="4" w:space="0" w:color="auto"/>
                  </w:tcBorders>
                  <w:shd w:val="clear" w:color="auto" w:fill="auto"/>
                  <w:noWrap/>
                  <w:vAlign w:val="center"/>
                  <w:hideMark/>
                </w:tcPr>
                <w:p w14:paraId="2289C360" w14:textId="77777777" w:rsidR="00BB773B" w:rsidRPr="00BB773B" w:rsidRDefault="00BB773B" w:rsidP="00EE73FE">
                  <w:pPr>
                    <w:jc w:val="right"/>
                    <w:rPr>
                      <w:rFonts w:cs="Arial"/>
                      <w:sz w:val="18"/>
                      <w:szCs w:val="18"/>
                    </w:rPr>
                  </w:pPr>
                  <w:r w:rsidRPr="00BB773B">
                    <w:rPr>
                      <w:rFonts w:cs="Arial"/>
                      <w:sz w:val="18"/>
                      <w:szCs w:val="18"/>
                    </w:rPr>
                    <w:t>9</w:t>
                  </w:r>
                </w:p>
              </w:tc>
              <w:tc>
                <w:tcPr>
                  <w:tcW w:w="568" w:type="pct"/>
                  <w:tcBorders>
                    <w:left w:val="single" w:sz="4" w:space="0" w:color="auto"/>
                    <w:right w:val="single" w:sz="4" w:space="0" w:color="auto"/>
                  </w:tcBorders>
                  <w:shd w:val="clear" w:color="auto" w:fill="auto"/>
                  <w:noWrap/>
                  <w:vAlign w:val="center"/>
                  <w:hideMark/>
                </w:tcPr>
                <w:p w14:paraId="1A19046E" w14:textId="77777777" w:rsidR="00BB773B" w:rsidRPr="00BB773B" w:rsidRDefault="00BB773B" w:rsidP="00EE73FE">
                  <w:pPr>
                    <w:jc w:val="right"/>
                    <w:rPr>
                      <w:rFonts w:cs="Arial"/>
                      <w:sz w:val="18"/>
                      <w:szCs w:val="18"/>
                    </w:rPr>
                  </w:pPr>
                  <w:r w:rsidRPr="00BB773B">
                    <w:rPr>
                      <w:rFonts w:cs="Arial"/>
                      <w:sz w:val="18"/>
                      <w:szCs w:val="18"/>
                    </w:rPr>
                    <w:t>11.5</w:t>
                  </w:r>
                </w:p>
              </w:tc>
              <w:tc>
                <w:tcPr>
                  <w:tcW w:w="614" w:type="pct"/>
                  <w:tcBorders>
                    <w:left w:val="single" w:sz="4" w:space="0" w:color="auto"/>
                    <w:right w:val="single" w:sz="4" w:space="0" w:color="auto"/>
                  </w:tcBorders>
                  <w:shd w:val="clear" w:color="auto" w:fill="auto"/>
                  <w:noWrap/>
                  <w:vAlign w:val="center"/>
                  <w:hideMark/>
                </w:tcPr>
                <w:p w14:paraId="4CCBBF89" w14:textId="77777777" w:rsidR="00BB773B" w:rsidRPr="00BB773B" w:rsidRDefault="00BB773B" w:rsidP="00EE73FE">
                  <w:pPr>
                    <w:jc w:val="right"/>
                    <w:rPr>
                      <w:rFonts w:cs="Arial"/>
                      <w:sz w:val="18"/>
                      <w:szCs w:val="18"/>
                    </w:rPr>
                  </w:pPr>
                  <w:r w:rsidRPr="00BB773B">
                    <w:rPr>
                      <w:rFonts w:cs="Arial"/>
                      <w:sz w:val="18"/>
                      <w:szCs w:val="18"/>
                    </w:rPr>
                    <w:t>14</w:t>
                  </w:r>
                </w:p>
              </w:tc>
              <w:tc>
                <w:tcPr>
                  <w:tcW w:w="568" w:type="pct"/>
                  <w:tcBorders>
                    <w:left w:val="single" w:sz="4" w:space="0" w:color="auto"/>
                  </w:tcBorders>
                  <w:shd w:val="clear" w:color="auto" w:fill="auto"/>
                  <w:noWrap/>
                  <w:vAlign w:val="center"/>
                  <w:hideMark/>
                </w:tcPr>
                <w:p w14:paraId="3F7FC0DD" w14:textId="77777777" w:rsidR="00BB773B" w:rsidRPr="00BB773B" w:rsidRDefault="00BB773B" w:rsidP="00EE73FE">
                  <w:pPr>
                    <w:jc w:val="right"/>
                    <w:rPr>
                      <w:rFonts w:cs="Arial"/>
                      <w:sz w:val="18"/>
                      <w:szCs w:val="18"/>
                    </w:rPr>
                  </w:pPr>
                  <w:r w:rsidRPr="00BB773B">
                    <w:rPr>
                      <w:rFonts w:cs="Arial"/>
                      <w:sz w:val="18"/>
                      <w:szCs w:val="18"/>
                    </w:rPr>
                    <w:t>17.9</w:t>
                  </w:r>
                </w:p>
              </w:tc>
            </w:tr>
            <w:tr w:rsidR="00BB773B" w:rsidRPr="0061755A" w14:paraId="4843A083" w14:textId="77777777" w:rsidTr="00EE73FE">
              <w:trPr>
                <w:trHeight w:val="240"/>
              </w:trPr>
              <w:tc>
                <w:tcPr>
                  <w:tcW w:w="735" w:type="pct"/>
                  <w:tcBorders>
                    <w:right w:val="single" w:sz="4" w:space="0" w:color="auto"/>
                  </w:tcBorders>
                  <w:shd w:val="clear" w:color="auto" w:fill="auto"/>
                  <w:noWrap/>
                  <w:vAlign w:val="bottom"/>
                  <w:hideMark/>
                </w:tcPr>
                <w:p w14:paraId="37F068D3" w14:textId="77777777" w:rsidR="00BB773B" w:rsidRPr="00BB773B" w:rsidRDefault="00BB773B" w:rsidP="0061755A">
                  <w:pPr>
                    <w:jc w:val="right"/>
                    <w:rPr>
                      <w:rFonts w:cs="Arial"/>
                      <w:sz w:val="18"/>
                      <w:szCs w:val="18"/>
                    </w:rPr>
                  </w:pPr>
                  <w:r w:rsidRPr="00BB773B">
                    <w:rPr>
                      <w:rFonts w:cs="Arial"/>
                      <w:sz w:val="18"/>
                      <w:szCs w:val="18"/>
                    </w:rPr>
                    <w:t>10</w:t>
                  </w:r>
                </w:p>
              </w:tc>
              <w:tc>
                <w:tcPr>
                  <w:tcW w:w="774" w:type="pct"/>
                  <w:tcBorders>
                    <w:left w:val="single" w:sz="4" w:space="0" w:color="auto"/>
                    <w:right w:val="single" w:sz="4" w:space="0" w:color="auto"/>
                  </w:tcBorders>
                  <w:shd w:val="clear" w:color="auto" w:fill="auto"/>
                  <w:noWrap/>
                  <w:vAlign w:val="center"/>
                  <w:hideMark/>
                </w:tcPr>
                <w:p w14:paraId="1CF24883" w14:textId="77777777" w:rsidR="00BB773B" w:rsidRPr="00BB773B" w:rsidRDefault="00BB773B" w:rsidP="00EE73FE">
                  <w:pPr>
                    <w:rPr>
                      <w:rFonts w:cs="Arial"/>
                      <w:sz w:val="18"/>
                      <w:szCs w:val="18"/>
                    </w:rPr>
                  </w:pPr>
                  <w:r w:rsidRPr="00BB773B">
                    <w:rPr>
                      <w:rFonts w:cs="Arial"/>
                      <w:sz w:val="18"/>
                      <w:szCs w:val="18"/>
                    </w:rPr>
                    <w:t>Chicopee</w:t>
                  </w:r>
                </w:p>
              </w:tc>
              <w:tc>
                <w:tcPr>
                  <w:tcW w:w="614" w:type="pct"/>
                  <w:tcBorders>
                    <w:left w:val="single" w:sz="4" w:space="0" w:color="auto"/>
                    <w:right w:val="single" w:sz="4" w:space="0" w:color="auto"/>
                  </w:tcBorders>
                  <w:shd w:val="clear" w:color="auto" w:fill="auto"/>
                  <w:noWrap/>
                  <w:vAlign w:val="center"/>
                  <w:hideMark/>
                </w:tcPr>
                <w:p w14:paraId="15D4859C" w14:textId="77777777" w:rsidR="00BB773B" w:rsidRPr="00BB773B" w:rsidRDefault="00BB773B" w:rsidP="00EE73FE">
                  <w:pPr>
                    <w:jc w:val="right"/>
                    <w:rPr>
                      <w:rFonts w:cs="Arial"/>
                      <w:sz w:val="18"/>
                      <w:szCs w:val="18"/>
                    </w:rPr>
                  </w:pPr>
                  <w:r w:rsidRPr="00BB773B">
                    <w:rPr>
                      <w:rFonts w:cs="Arial"/>
                      <w:sz w:val="18"/>
                      <w:szCs w:val="18"/>
                    </w:rPr>
                    <w:t xml:space="preserve">72 </w:t>
                  </w:r>
                </w:p>
              </w:tc>
              <w:tc>
                <w:tcPr>
                  <w:tcW w:w="502" w:type="pct"/>
                  <w:tcBorders>
                    <w:left w:val="single" w:sz="4" w:space="0" w:color="auto"/>
                    <w:right w:val="single" w:sz="4" w:space="0" w:color="auto"/>
                  </w:tcBorders>
                  <w:shd w:val="clear" w:color="auto" w:fill="auto"/>
                  <w:noWrap/>
                  <w:vAlign w:val="center"/>
                  <w:hideMark/>
                </w:tcPr>
                <w:p w14:paraId="1516781B" w14:textId="77777777" w:rsidR="00BB773B" w:rsidRPr="00BB773B" w:rsidRDefault="00BB773B" w:rsidP="00EE73FE">
                  <w:pPr>
                    <w:jc w:val="right"/>
                    <w:rPr>
                      <w:rFonts w:cs="Arial"/>
                      <w:sz w:val="18"/>
                      <w:szCs w:val="18"/>
                    </w:rPr>
                  </w:pPr>
                  <w:r w:rsidRPr="00BB773B">
                    <w:rPr>
                      <w:rFonts w:cs="Arial"/>
                      <w:sz w:val="18"/>
                      <w:szCs w:val="18"/>
                    </w:rPr>
                    <w:t xml:space="preserve">41.4 </w:t>
                  </w:r>
                </w:p>
              </w:tc>
              <w:tc>
                <w:tcPr>
                  <w:tcW w:w="626" w:type="pct"/>
                  <w:tcBorders>
                    <w:left w:val="single" w:sz="4" w:space="0" w:color="auto"/>
                    <w:right w:val="single" w:sz="4" w:space="0" w:color="auto"/>
                  </w:tcBorders>
                  <w:shd w:val="clear" w:color="auto" w:fill="auto"/>
                  <w:noWrap/>
                  <w:vAlign w:val="center"/>
                  <w:hideMark/>
                </w:tcPr>
                <w:p w14:paraId="1A0A73C2" w14:textId="77777777" w:rsidR="00BB773B" w:rsidRPr="00BB773B" w:rsidRDefault="00BB773B" w:rsidP="00EE73FE">
                  <w:pPr>
                    <w:jc w:val="right"/>
                    <w:rPr>
                      <w:rFonts w:cs="Arial"/>
                      <w:sz w:val="18"/>
                      <w:szCs w:val="18"/>
                    </w:rPr>
                  </w:pPr>
                  <w:r w:rsidRPr="00BB773B">
                    <w:rPr>
                      <w:rFonts w:cs="Arial"/>
                      <w:sz w:val="18"/>
                      <w:szCs w:val="18"/>
                    </w:rPr>
                    <w:t>22</w:t>
                  </w:r>
                </w:p>
              </w:tc>
              <w:tc>
                <w:tcPr>
                  <w:tcW w:w="568" w:type="pct"/>
                  <w:tcBorders>
                    <w:left w:val="single" w:sz="4" w:space="0" w:color="auto"/>
                    <w:right w:val="single" w:sz="4" w:space="0" w:color="auto"/>
                  </w:tcBorders>
                  <w:shd w:val="clear" w:color="auto" w:fill="auto"/>
                  <w:noWrap/>
                  <w:vAlign w:val="center"/>
                  <w:hideMark/>
                </w:tcPr>
                <w:p w14:paraId="1E07AC0D" w14:textId="77777777" w:rsidR="00BB773B" w:rsidRPr="00BB773B" w:rsidRDefault="00BB773B" w:rsidP="00EE73FE">
                  <w:pPr>
                    <w:jc w:val="right"/>
                    <w:rPr>
                      <w:rFonts w:cs="Arial"/>
                      <w:sz w:val="18"/>
                      <w:szCs w:val="18"/>
                    </w:rPr>
                  </w:pPr>
                  <w:r w:rsidRPr="00BB773B">
                    <w:rPr>
                      <w:rFonts w:cs="Arial"/>
                      <w:sz w:val="18"/>
                      <w:szCs w:val="18"/>
                    </w:rPr>
                    <w:t>13.2</w:t>
                  </w:r>
                </w:p>
              </w:tc>
              <w:tc>
                <w:tcPr>
                  <w:tcW w:w="614" w:type="pct"/>
                  <w:tcBorders>
                    <w:left w:val="single" w:sz="4" w:space="0" w:color="auto"/>
                    <w:right w:val="single" w:sz="4" w:space="0" w:color="auto"/>
                  </w:tcBorders>
                  <w:shd w:val="clear" w:color="auto" w:fill="auto"/>
                  <w:noWrap/>
                  <w:vAlign w:val="center"/>
                  <w:hideMark/>
                </w:tcPr>
                <w:p w14:paraId="276028A5" w14:textId="77777777" w:rsidR="00BB773B" w:rsidRPr="00BB773B" w:rsidRDefault="00BB773B" w:rsidP="00EE73FE">
                  <w:pPr>
                    <w:jc w:val="right"/>
                    <w:rPr>
                      <w:rFonts w:cs="Arial"/>
                      <w:sz w:val="18"/>
                      <w:szCs w:val="18"/>
                    </w:rPr>
                  </w:pPr>
                  <w:r w:rsidRPr="00BB773B">
                    <w:rPr>
                      <w:rFonts w:cs="Arial"/>
                      <w:sz w:val="18"/>
                      <w:szCs w:val="18"/>
                    </w:rPr>
                    <w:t>26</w:t>
                  </w:r>
                </w:p>
              </w:tc>
              <w:tc>
                <w:tcPr>
                  <w:tcW w:w="568" w:type="pct"/>
                  <w:tcBorders>
                    <w:left w:val="single" w:sz="4" w:space="0" w:color="auto"/>
                  </w:tcBorders>
                  <w:shd w:val="clear" w:color="auto" w:fill="auto"/>
                  <w:noWrap/>
                  <w:vAlign w:val="center"/>
                  <w:hideMark/>
                </w:tcPr>
                <w:p w14:paraId="2F040514" w14:textId="77777777" w:rsidR="00BB773B" w:rsidRPr="00BB773B" w:rsidRDefault="00BB773B" w:rsidP="00EE73FE">
                  <w:pPr>
                    <w:jc w:val="right"/>
                    <w:rPr>
                      <w:rFonts w:cs="Arial"/>
                      <w:sz w:val="18"/>
                      <w:szCs w:val="18"/>
                    </w:rPr>
                  </w:pPr>
                  <w:r w:rsidRPr="00BB773B">
                    <w:rPr>
                      <w:rFonts w:cs="Arial"/>
                      <w:sz w:val="18"/>
                      <w:szCs w:val="18"/>
                    </w:rPr>
                    <w:t>15.9</w:t>
                  </w:r>
                </w:p>
              </w:tc>
            </w:tr>
            <w:tr w:rsidR="00BB773B" w:rsidRPr="0061755A" w14:paraId="234C0661" w14:textId="77777777" w:rsidTr="00EE73FE">
              <w:trPr>
                <w:trHeight w:val="240"/>
              </w:trPr>
              <w:tc>
                <w:tcPr>
                  <w:tcW w:w="735" w:type="pct"/>
                  <w:tcBorders>
                    <w:right w:val="single" w:sz="4" w:space="0" w:color="auto"/>
                  </w:tcBorders>
                  <w:shd w:val="clear" w:color="auto" w:fill="auto"/>
                  <w:noWrap/>
                  <w:vAlign w:val="bottom"/>
                  <w:hideMark/>
                </w:tcPr>
                <w:p w14:paraId="6571B008" w14:textId="77777777" w:rsidR="00BB773B" w:rsidRPr="00BB773B" w:rsidRDefault="00BB773B" w:rsidP="0061755A">
                  <w:pPr>
                    <w:jc w:val="right"/>
                    <w:rPr>
                      <w:rFonts w:cs="Arial"/>
                      <w:sz w:val="18"/>
                      <w:szCs w:val="18"/>
                    </w:rPr>
                  </w:pPr>
                  <w:r w:rsidRPr="00BB773B">
                    <w:rPr>
                      <w:rFonts w:cs="Arial"/>
                      <w:sz w:val="18"/>
                      <w:szCs w:val="18"/>
                    </w:rPr>
                    <w:t>11</w:t>
                  </w:r>
                </w:p>
              </w:tc>
              <w:tc>
                <w:tcPr>
                  <w:tcW w:w="774" w:type="pct"/>
                  <w:tcBorders>
                    <w:left w:val="single" w:sz="4" w:space="0" w:color="auto"/>
                    <w:right w:val="single" w:sz="4" w:space="0" w:color="auto"/>
                  </w:tcBorders>
                  <w:shd w:val="clear" w:color="auto" w:fill="auto"/>
                  <w:noWrap/>
                  <w:vAlign w:val="center"/>
                  <w:hideMark/>
                </w:tcPr>
                <w:p w14:paraId="557B1911" w14:textId="77777777" w:rsidR="00BB773B" w:rsidRPr="00BB773B" w:rsidRDefault="00BB773B" w:rsidP="00EE73FE">
                  <w:pPr>
                    <w:rPr>
                      <w:rFonts w:cs="Arial"/>
                      <w:sz w:val="18"/>
                      <w:szCs w:val="18"/>
                    </w:rPr>
                  </w:pPr>
                  <w:r w:rsidRPr="00BB773B">
                    <w:rPr>
                      <w:rFonts w:cs="Arial"/>
                      <w:sz w:val="18"/>
                      <w:szCs w:val="18"/>
                    </w:rPr>
                    <w:t>Haverhill</w:t>
                  </w:r>
                </w:p>
              </w:tc>
              <w:tc>
                <w:tcPr>
                  <w:tcW w:w="614" w:type="pct"/>
                  <w:tcBorders>
                    <w:left w:val="single" w:sz="4" w:space="0" w:color="auto"/>
                    <w:right w:val="single" w:sz="4" w:space="0" w:color="auto"/>
                  </w:tcBorders>
                  <w:shd w:val="clear" w:color="auto" w:fill="auto"/>
                  <w:noWrap/>
                  <w:vAlign w:val="center"/>
                  <w:hideMark/>
                </w:tcPr>
                <w:p w14:paraId="6E7D8C2C" w14:textId="77777777" w:rsidR="00BB773B" w:rsidRPr="00BB773B" w:rsidRDefault="00BB773B" w:rsidP="00EE73FE">
                  <w:pPr>
                    <w:jc w:val="right"/>
                    <w:rPr>
                      <w:rFonts w:cs="Arial"/>
                      <w:sz w:val="18"/>
                      <w:szCs w:val="18"/>
                    </w:rPr>
                  </w:pPr>
                  <w:r w:rsidRPr="00BB773B">
                    <w:rPr>
                      <w:rFonts w:cs="Arial"/>
                      <w:sz w:val="18"/>
                      <w:szCs w:val="18"/>
                    </w:rPr>
                    <w:t xml:space="preserve">70 </w:t>
                  </w:r>
                </w:p>
              </w:tc>
              <w:tc>
                <w:tcPr>
                  <w:tcW w:w="502" w:type="pct"/>
                  <w:tcBorders>
                    <w:left w:val="single" w:sz="4" w:space="0" w:color="auto"/>
                    <w:right w:val="single" w:sz="4" w:space="0" w:color="auto"/>
                  </w:tcBorders>
                  <w:shd w:val="clear" w:color="auto" w:fill="auto"/>
                  <w:noWrap/>
                  <w:vAlign w:val="center"/>
                  <w:hideMark/>
                </w:tcPr>
                <w:p w14:paraId="61775C82" w14:textId="77777777" w:rsidR="00BB773B" w:rsidRPr="00BB773B" w:rsidRDefault="00BB773B" w:rsidP="00EE73FE">
                  <w:pPr>
                    <w:jc w:val="right"/>
                    <w:rPr>
                      <w:rFonts w:cs="Arial"/>
                      <w:sz w:val="18"/>
                      <w:szCs w:val="18"/>
                    </w:rPr>
                  </w:pPr>
                  <w:r w:rsidRPr="00BB773B">
                    <w:rPr>
                      <w:rFonts w:cs="Arial"/>
                      <w:sz w:val="18"/>
                      <w:szCs w:val="18"/>
                    </w:rPr>
                    <w:t xml:space="preserve">36.7 </w:t>
                  </w:r>
                </w:p>
              </w:tc>
              <w:tc>
                <w:tcPr>
                  <w:tcW w:w="626" w:type="pct"/>
                  <w:tcBorders>
                    <w:left w:val="single" w:sz="4" w:space="0" w:color="auto"/>
                    <w:right w:val="single" w:sz="4" w:space="0" w:color="auto"/>
                  </w:tcBorders>
                  <w:shd w:val="clear" w:color="auto" w:fill="auto"/>
                  <w:noWrap/>
                  <w:vAlign w:val="center"/>
                  <w:hideMark/>
                </w:tcPr>
                <w:p w14:paraId="3B24D00D" w14:textId="77777777" w:rsidR="00BB773B" w:rsidRPr="00BB773B" w:rsidRDefault="00BB773B" w:rsidP="00EE73FE">
                  <w:pPr>
                    <w:jc w:val="right"/>
                    <w:rPr>
                      <w:rFonts w:cs="Arial"/>
                      <w:sz w:val="18"/>
                      <w:szCs w:val="18"/>
                    </w:rPr>
                  </w:pPr>
                  <w:r w:rsidRPr="00BB773B">
                    <w:rPr>
                      <w:rFonts w:cs="Arial"/>
                      <w:sz w:val="18"/>
                      <w:szCs w:val="18"/>
                    </w:rPr>
                    <w:t>26</w:t>
                  </w:r>
                </w:p>
              </w:tc>
              <w:tc>
                <w:tcPr>
                  <w:tcW w:w="568" w:type="pct"/>
                  <w:tcBorders>
                    <w:left w:val="single" w:sz="4" w:space="0" w:color="auto"/>
                    <w:right w:val="single" w:sz="4" w:space="0" w:color="auto"/>
                  </w:tcBorders>
                  <w:shd w:val="clear" w:color="auto" w:fill="auto"/>
                  <w:noWrap/>
                  <w:vAlign w:val="center"/>
                  <w:hideMark/>
                </w:tcPr>
                <w:p w14:paraId="0E4E60FC" w14:textId="77777777" w:rsidR="00BB773B" w:rsidRPr="00BB773B" w:rsidRDefault="00BB773B" w:rsidP="00EE73FE">
                  <w:pPr>
                    <w:jc w:val="right"/>
                    <w:rPr>
                      <w:rFonts w:cs="Arial"/>
                      <w:sz w:val="18"/>
                      <w:szCs w:val="18"/>
                    </w:rPr>
                  </w:pPr>
                  <w:r w:rsidRPr="00BB773B">
                    <w:rPr>
                      <w:rFonts w:cs="Arial"/>
                      <w:sz w:val="18"/>
                      <w:szCs w:val="18"/>
                    </w:rPr>
                    <w:t>14.8</w:t>
                  </w:r>
                </w:p>
              </w:tc>
              <w:tc>
                <w:tcPr>
                  <w:tcW w:w="614" w:type="pct"/>
                  <w:tcBorders>
                    <w:left w:val="single" w:sz="4" w:space="0" w:color="auto"/>
                    <w:right w:val="single" w:sz="4" w:space="0" w:color="auto"/>
                  </w:tcBorders>
                  <w:shd w:val="clear" w:color="auto" w:fill="auto"/>
                  <w:noWrap/>
                  <w:vAlign w:val="center"/>
                  <w:hideMark/>
                </w:tcPr>
                <w:p w14:paraId="6FEB6A5A" w14:textId="77777777" w:rsidR="00BB773B" w:rsidRPr="00BB773B" w:rsidRDefault="00BB773B" w:rsidP="00EE73FE">
                  <w:pPr>
                    <w:jc w:val="right"/>
                    <w:rPr>
                      <w:rFonts w:cs="Arial"/>
                      <w:sz w:val="18"/>
                      <w:szCs w:val="18"/>
                    </w:rPr>
                  </w:pPr>
                  <w:r w:rsidRPr="00BB773B">
                    <w:rPr>
                      <w:rFonts w:cs="Arial"/>
                      <w:sz w:val="18"/>
                      <w:szCs w:val="18"/>
                    </w:rPr>
                    <w:t>26</w:t>
                  </w:r>
                </w:p>
              </w:tc>
              <w:tc>
                <w:tcPr>
                  <w:tcW w:w="568" w:type="pct"/>
                  <w:tcBorders>
                    <w:left w:val="single" w:sz="4" w:space="0" w:color="auto"/>
                  </w:tcBorders>
                  <w:shd w:val="clear" w:color="auto" w:fill="auto"/>
                  <w:noWrap/>
                  <w:vAlign w:val="center"/>
                  <w:hideMark/>
                </w:tcPr>
                <w:p w14:paraId="355BF17D" w14:textId="77777777" w:rsidR="00BB773B" w:rsidRPr="00BB773B" w:rsidRDefault="00BB773B" w:rsidP="00EE73FE">
                  <w:pPr>
                    <w:jc w:val="right"/>
                    <w:rPr>
                      <w:rFonts w:cs="Arial"/>
                      <w:sz w:val="18"/>
                      <w:szCs w:val="18"/>
                    </w:rPr>
                  </w:pPr>
                  <w:r w:rsidRPr="00BB773B">
                    <w:rPr>
                      <w:rFonts w:cs="Arial"/>
                      <w:sz w:val="18"/>
                      <w:szCs w:val="18"/>
                    </w:rPr>
                    <w:t>14.9</w:t>
                  </w:r>
                </w:p>
              </w:tc>
            </w:tr>
            <w:tr w:rsidR="00BB773B" w:rsidRPr="0061755A" w14:paraId="729FA463" w14:textId="77777777" w:rsidTr="00EE73FE">
              <w:trPr>
                <w:trHeight w:val="240"/>
              </w:trPr>
              <w:tc>
                <w:tcPr>
                  <w:tcW w:w="735" w:type="pct"/>
                  <w:tcBorders>
                    <w:right w:val="single" w:sz="4" w:space="0" w:color="auto"/>
                  </w:tcBorders>
                  <w:shd w:val="clear" w:color="auto" w:fill="auto"/>
                  <w:noWrap/>
                  <w:vAlign w:val="bottom"/>
                  <w:hideMark/>
                </w:tcPr>
                <w:p w14:paraId="369D7308" w14:textId="77777777" w:rsidR="00BB773B" w:rsidRPr="00BB773B" w:rsidRDefault="00BB773B" w:rsidP="0061755A">
                  <w:pPr>
                    <w:jc w:val="right"/>
                    <w:rPr>
                      <w:rFonts w:cs="Arial"/>
                      <w:sz w:val="18"/>
                      <w:szCs w:val="18"/>
                    </w:rPr>
                  </w:pPr>
                  <w:r w:rsidRPr="00BB773B">
                    <w:rPr>
                      <w:rFonts w:cs="Arial"/>
                      <w:sz w:val="18"/>
                      <w:szCs w:val="18"/>
                    </w:rPr>
                    <w:t>12</w:t>
                  </w:r>
                </w:p>
              </w:tc>
              <w:tc>
                <w:tcPr>
                  <w:tcW w:w="774" w:type="pct"/>
                  <w:tcBorders>
                    <w:left w:val="single" w:sz="4" w:space="0" w:color="auto"/>
                    <w:right w:val="single" w:sz="4" w:space="0" w:color="auto"/>
                  </w:tcBorders>
                  <w:shd w:val="clear" w:color="auto" w:fill="auto"/>
                  <w:noWrap/>
                  <w:vAlign w:val="center"/>
                  <w:hideMark/>
                </w:tcPr>
                <w:p w14:paraId="5152D1CC" w14:textId="77777777" w:rsidR="00BB773B" w:rsidRPr="00BB773B" w:rsidRDefault="00BB773B" w:rsidP="00EE73FE">
                  <w:pPr>
                    <w:rPr>
                      <w:rFonts w:cs="Arial"/>
                      <w:sz w:val="18"/>
                      <w:szCs w:val="18"/>
                    </w:rPr>
                  </w:pPr>
                  <w:r w:rsidRPr="00BB773B">
                    <w:rPr>
                      <w:rFonts w:cs="Arial"/>
                      <w:sz w:val="18"/>
                      <w:szCs w:val="18"/>
                    </w:rPr>
                    <w:t>Fitchburg</w:t>
                  </w:r>
                </w:p>
              </w:tc>
              <w:tc>
                <w:tcPr>
                  <w:tcW w:w="614" w:type="pct"/>
                  <w:tcBorders>
                    <w:left w:val="single" w:sz="4" w:space="0" w:color="auto"/>
                    <w:right w:val="single" w:sz="4" w:space="0" w:color="auto"/>
                  </w:tcBorders>
                  <w:shd w:val="clear" w:color="auto" w:fill="auto"/>
                  <w:noWrap/>
                  <w:vAlign w:val="center"/>
                  <w:hideMark/>
                </w:tcPr>
                <w:p w14:paraId="71475B6B" w14:textId="77777777" w:rsidR="00BB773B" w:rsidRPr="00BB773B" w:rsidRDefault="00BB773B" w:rsidP="00EE73FE">
                  <w:pPr>
                    <w:jc w:val="right"/>
                    <w:rPr>
                      <w:rFonts w:cs="Arial"/>
                      <w:sz w:val="18"/>
                      <w:szCs w:val="18"/>
                    </w:rPr>
                  </w:pPr>
                  <w:r w:rsidRPr="00BB773B">
                    <w:rPr>
                      <w:rFonts w:cs="Arial"/>
                      <w:sz w:val="18"/>
                      <w:szCs w:val="18"/>
                    </w:rPr>
                    <w:t xml:space="preserve">64 </w:t>
                  </w:r>
                </w:p>
              </w:tc>
              <w:tc>
                <w:tcPr>
                  <w:tcW w:w="502" w:type="pct"/>
                  <w:tcBorders>
                    <w:left w:val="single" w:sz="4" w:space="0" w:color="auto"/>
                    <w:right w:val="single" w:sz="4" w:space="0" w:color="auto"/>
                  </w:tcBorders>
                  <w:shd w:val="clear" w:color="auto" w:fill="auto"/>
                  <w:noWrap/>
                  <w:vAlign w:val="center"/>
                  <w:hideMark/>
                </w:tcPr>
                <w:p w14:paraId="598B0FAE" w14:textId="77777777" w:rsidR="00BB773B" w:rsidRPr="00BB773B" w:rsidRDefault="00BB773B" w:rsidP="00EE73FE">
                  <w:pPr>
                    <w:jc w:val="right"/>
                    <w:rPr>
                      <w:rFonts w:cs="Arial"/>
                      <w:sz w:val="18"/>
                      <w:szCs w:val="18"/>
                    </w:rPr>
                  </w:pPr>
                  <w:r w:rsidRPr="00BB773B">
                    <w:rPr>
                      <w:rFonts w:cs="Arial"/>
                      <w:sz w:val="18"/>
                      <w:szCs w:val="18"/>
                    </w:rPr>
                    <w:t xml:space="preserve">40.9 </w:t>
                  </w:r>
                </w:p>
              </w:tc>
              <w:tc>
                <w:tcPr>
                  <w:tcW w:w="626" w:type="pct"/>
                  <w:tcBorders>
                    <w:left w:val="single" w:sz="4" w:space="0" w:color="auto"/>
                    <w:right w:val="single" w:sz="4" w:space="0" w:color="auto"/>
                  </w:tcBorders>
                  <w:shd w:val="clear" w:color="auto" w:fill="auto"/>
                  <w:noWrap/>
                  <w:vAlign w:val="center"/>
                  <w:hideMark/>
                </w:tcPr>
                <w:p w14:paraId="46E57122" w14:textId="77777777" w:rsidR="00BB773B" w:rsidRPr="00BB773B" w:rsidRDefault="00BB773B" w:rsidP="00EE73FE">
                  <w:pPr>
                    <w:jc w:val="right"/>
                    <w:rPr>
                      <w:rFonts w:cs="Arial"/>
                      <w:sz w:val="18"/>
                      <w:szCs w:val="18"/>
                    </w:rPr>
                  </w:pPr>
                  <w:r w:rsidRPr="00BB773B">
                    <w:rPr>
                      <w:rFonts w:cs="Arial"/>
                      <w:sz w:val="18"/>
                      <w:szCs w:val="18"/>
                    </w:rPr>
                    <w:t>25</w:t>
                  </w:r>
                </w:p>
              </w:tc>
              <w:tc>
                <w:tcPr>
                  <w:tcW w:w="568" w:type="pct"/>
                  <w:tcBorders>
                    <w:left w:val="single" w:sz="4" w:space="0" w:color="auto"/>
                    <w:right w:val="single" w:sz="4" w:space="0" w:color="auto"/>
                  </w:tcBorders>
                  <w:shd w:val="clear" w:color="auto" w:fill="auto"/>
                  <w:noWrap/>
                  <w:vAlign w:val="center"/>
                  <w:hideMark/>
                </w:tcPr>
                <w:p w14:paraId="6B3206E8" w14:textId="77777777" w:rsidR="00BB773B" w:rsidRPr="00BB773B" w:rsidRDefault="00BB773B" w:rsidP="00EE73FE">
                  <w:pPr>
                    <w:jc w:val="right"/>
                    <w:rPr>
                      <w:rFonts w:cs="Arial"/>
                      <w:sz w:val="18"/>
                      <w:szCs w:val="18"/>
                    </w:rPr>
                  </w:pPr>
                  <w:r w:rsidRPr="00BB773B">
                    <w:rPr>
                      <w:rFonts w:cs="Arial"/>
                      <w:sz w:val="18"/>
                      <w:szCs w:val="18"/>
                    </w:rPr>
                    <w:t>15.9</w:t>
                  </w:r>
                </w:p>
              </w:tc>
              <w:tc>
                <w:tcPr>
                  <w:tcW w:w="614" w:type="pct"/>
                  <w:tcBorders>
                    <w:left w:val="single" w:sz="4" w:space="0" w:color="auto"/>
                    <w:right w:val="single" w:sz="4" w:space="0" w:color="auto"/>
                  </w:tcBorders>
                  <w:shd w:val="clear" w:color="auto" w:fill="auto"/>
                  <w:noWrap/>
                  <w:vAlign w:val="center"/>
                  <w:hideMark/>
                </w:tcPr>
                <w:p w14:paraId="793FDF26" w14:textId="77777777" w:rsidR="00BB773B" w:rsidRPr="00BB773B" w:rsidRDefault="00BB773B" w:rsidP="00EE73FE">
                  <w:pPr>
                    <w:jc w:val="right"/>
                    <w:rPr>
                      <w:rFonts w:cs="Arial"/>
                      <w:sz w:val="18"/>
                      <w:szCs w:val="18"/>
                    </w:rPr>
                  </w:pPr>
                  <w:r w:rsidRPr="00BB773B">
                    <w:rPr>
                      <w:rFonts w:cs="Arial"/>
                      <w:sz w:val="18"/>
                      <w:szCs w:val="18"/>
                    </w:rPr>
                    <w:t>22</w:t>
                  </w:r>
                </w:p>
              </w:tc>
              <w:tc>
                <w:tcPr>
                  <w:tcW w:w="568" w:type="pct"/>
                  <w:tcBorders>
                    <w:left w:val="single" w:sz="4" w:space="0" w:color="auto"/>
                  </w:tcBorders>
                  <w:shd w:val="clear" w:color="auto" w:fill="auto"/>
                  <w:noWrap/>
                  <w:vAlign w:val="center"/>
                  <w:hideMark/>
                </w:tcPr>
                <w:p w14:paraId="2260B229" w14:textId="77777777" w:rsidR="00BB773B" w:rsidRPr="00BB773B" w:rsidRDefault="00BB773B" w:rsidP="00EE73FE">
                  <w:pPr>
                    <w:jc w:val="right"/>
                    <w:rPr>
                      <w:rFonts w:cs="Arial"/>
                      <w:sz w:val="18"/>
                      <w:szCs w:val="18"/>
                    </w:rPr>
                  </w:pPr>
                  <w:r w:rsidRPr="00BB773B">
                    <w:rPr>
                      <w:rFonts w:cs="Arial"/>
                      <w:sz w:val="18"/>
                      <w:szCs w:val="18"/>
                    </w:rPr>
                    <w:t>14.2</w:t>
                  </w:r>
                </w:p>
              </w:tc>
            </w:tr>
            <w:tr w:rsidR="00BB773B" w:rsidRPr="0061755A" w14:paraId="03E173CC" w14:textId="77777777" w:rsidTr="00EE73FE">
              <w:trPr>
                <w:trHeight w:val="240"/>
              </w:trPr>
              <w:tc>
                <w:tcPr>
                  <w:tcW w:w="735" w:type="pct"/>
                  <w:tcBorders>
                    <w:right w:val="single" w:sz="4" w:space="0" w:color="auto"/>
                  </w:tcBorders>
                  <w:shd w:val="clear" w:color="auto" w:fill="auto"/>
                  <w:noWrap/>
                  <w:vAlign w:val="bottom"/>
                  <w:hideMark/>
                </w:tcPr>
                <w:p w14:paraId="71724D78" w14:textId="77777777" w:rsidR="00BB773B" w:rsidRPr="00BB773B" w:rsidRDefault="00BB773B" w:rsidP="0061755A">
                  <w:pPr>
                    <w:jc w:val="right"/>
                    <w:rPr>
                      <w:rFonts w:cs="Arial"/>
                      <w:sz w:val="18"/>
                      <w:szCs w:val="18"/>
                    </w:rPr>
                  </w:pPr>
                  <w:r w:rsidRPr="00BB773B">
                    <w:rPr>
                      <w:rFonts w:cs="Arial"/>
                      <w:sz w:val="18"/>
                      <w:szCs w:val="18"/>
                    </w:rPr>
                    <w:t>13</w:t>
                  </w:r>
                </w:p>
              </w:tc>
              <w:tc>
                <w:tcPr>
                  <w:tcW w:w="774" w:type="pct"/>
                  <w:tcBorders>
                    <w:left w:val="single" w:sz="4" w:space="0" w:color="auto"/>
                    <w:right w:val="single" w:sz="4" w:space="0" w:color="auto"/>
                  </w:tcBorders>
                  <w:shd w:val="clear" w:color="auto" w:fill="auto"/>
                  <w:noWrap/>
                  <w:vAlign w:val="center"/>
                  <w:hideMark/>
                </w:tcPr>
                <w:p w14:paraId="4912D6D3" w14:textId="77777777" w:rsidR="00BB773B" w:rsidRPr="00BB773B" w:rsidRDefault="00BB773B" w:rsidP="00EE73FE">
                  <w:pPr>
                    <w:rPr>
                      <w:rFonts w:cs="Arial"/>
                      <w:sz w:val="18"/>
                      <w:szCs w:val="18"/>
                    </w:rPr>
                  </w:pPr>
                  <w:r w:rsidRPr="00BB773B">
                    <w:rPr>
                      <w:rFonts w:cs="Arial"/>
                      <w:sz w:val="18"/>
                      <w:szCs w:val="18"/>
                    </w:rPr>
                    <w:t>Leominster</w:t>
                  </w:r>
                </w:p>
              </w:tc>
              <w:tc>
                <w:tcPr>
                  <w:tcW w:w="614" w:type="pct"/>
                  <w:tcBorders>
                    <w:left w:val="single" w:sz="4" w:space="0" w:color="auto"/>
                    <w:right w:val="single" w:sz="4" w:space="0" w:color="auto"/>
                  </w:tcBorders>
                  <w:shd w:val="clear" w:color="auto" w:fill="auto"/>
                  <w:noWrap/>
                  <w:vAlign w:val="center"/>
                  <w:hideMark/>
                </w:tcPr>
                <w:p w14:paraId="72C83B95" w14:textId="77777777" w:rsidR="00BB773B" w:rsidRPr="00BB773B" w:rsidRDefault="00BB773B" w:rsidP="00EE73FE">
                  <w:pPr>
                    <w:jc w:val="right"/>
                    <w:rPr>
                      <w:rFonts w:cs="Arial"/>
                      <w:sz w:val="18"/>
                      <w:szCs w:val="18"/>
                    </w:rPr>
                  </w:pPr>
                  <w:r w:rsidRPr="00BB773B">
                    <w:rPr>
                      <w:rFonts w:cs="Arial"/>
                      <w:sz w:val="18"/>
                      <w:szCs w:val="18"/>
                    </w:rPr>
                    <w:t xml:space="preserve">41 </w:t>
                  </w:r>
                </w:p>
              </w:tc>
              <w:tc>
                <w:tcPr>
                  <w:tcW w:w="502" w:type="pct"/>
                  <w:tcBorders>
                    <w:left w:val="single" w:sz="4" w:space="0" w:color="auto"/>
                    <w:right w:val="single" w:sz="4" w:space="0" w:color="auto"/>
                  </w:tcBorders>
                  <w:shd w:val="clear" w:color="auto" w:fill="auto"/>
                  <w:noWrap/>
                  <w:vAlign w:val="center"/>
                  <w:hideMark/>
                </w:tcPr>
                <w:p w14:paraId="06A2C8A8" w14:textId="77777777" w:rsidR="00BB773B" w:rsidRPr="00BB773B" w:rsidRDefault="00BB773B" w:rsidP="00EE73FE">
                  <w:pPr>
                    <w:jc w:val="right"/>
                    <w:rPr>
                      <w:rFonts w:cs="Arial"/>
                      <w:sz w:val="18"/>
                      <w:szCs w:val="18"/>
                    </w:rPr>
                  </w:pPr>
                  <w:r w:rsidRPr="00BB773B">
                    <w:rPr>
                      <w:rFonts w:cs="Arial"/>
                      <w:sz w:val="18"/>
                      <w:szCs w:val="18"/>
                    </w:rPr>
                    <w:t xml:space="preserve">32.7 </w:t>
                  </w:r>
                </w:p>
              </w:tc>
              <w:tc>
                <w:tcPr>
                  <w:tcW w:w="626" w:type="pct"/>
                  <w:tcBorders>
                    <w:left w:val="single" w:sz="4" w:space="0" w:color="auto"/>
                    <w:right w:val="single" w:sz="4" w:space="0" w:color="auto"/>
                  </w:tcBorders>
                  <w:shd w:val="clear" w:color="auto" w:fill="auto"/>
                  <w:noWrap/>
                  <w:vAlign w:val="center"/>
                  <w:hideMark/>
                </w:tcPr>
                <w:p w14:paraId="2DF87C85" w14:textId="77777777" w:rsidR="00BB773B" w:rsidRPr="00BB773B" w:rsidRDefault="00BB773B" w:rsidP="00EE73FE">
                  <w:pPr>
                    <w:jc w:val="right"/>
                    <w:rPr>
                      <w:rFonts w:cs="Arial"/>
                      <w:sz w:val="18"/>
                      <w:szCs w:val="18"/>
                    </w:rPr>
                  </w:pPr>
                  <w:r w:rsidRPr="00BB773B">
                    <w:rPr>
                      <w:rFonts w:cs="Arial"/>
                      <w:sz w:val="18"/>
                      <w:szCs w:val="18"/>
                    </w:rPr>
                    <w:t>13</w:t>
                  </w:r>
                </w:p>
              </w:tc>
              <w:tc>
                <w:tcPr>
                  <w:tcW w:w="568" w:type="pct"/>
                  <w:tcBorders>
                    <w:left w:val="single" w:sz="4" w:space="0" w:color="auto"/>
                    <w:right w:val="single" w:sz="4" w:space="0" w:color="auto"/>
                  </w:tcBorders>
                  <w:shd w:val="clear" w:color="auto" w:fill="auto"/>
                  <w:noWrap/>
                  <w:vAlign w:val="center"/>
                  <w:hideMark/>
                </w:tcPr>
                <w:p w14:paraId="30CDC997" w14:textId="77777777" w:rsidR="00BB773B" w:rsidRPr="00BB773B" w:rsidRDefault="00BB773B" w:rsidP="00EE73FE">
                  <w:pPr>
                    <w:jc w:val="right"/>
                    <w:rPr>
                      <w:rFonts w:cs="Arial"/>
                      <w:sz w:val="18"/>
                      <w:szCs w:val="18"/>
                    </w:rPr>
                  </w:pPr>
                  <w:r w:rsidRPr="00BB773B">
                    <w:rPr>
                      <w:rFonts w:cs="Arial"/>
                      <w:sz w:val="18"/>
                      <w:szCs w:val="18"/>
                    </w:rPr>
                    <w:t>11.2</w:t>
                  </w:r>
                </w:p>
              </w:tc>
              <w:tc>
                <w:tcPr>
                  <w:tcW w:w="614" w:type="pct"/>
                  <w:tcBorders>
                    <w:left w:val="single" w:sz="4" w:space="0" w:color="auto"/>
                    <w:right w:val="single" w:sz="4" w:space="0" w:color="auto"/>
                  </w:tcBorders>
                  <w:shd w:val="clear" w:color="auto" w:fill="auto"/>
                  <w:noWrap/>
                  <w:vAlign w:val="center"/>
                  <w:hideMark/>
                </w:tcPr>
                <w:p w14:paraId="61BB8670" w14:textId="77777777" w:rsidR="00BB773B" w:rsidRPr="00BB773B" w:rsidRDefault="00BB773B" w:rsidP="00EE73FE">
                  <w:pPr>
                    <w:jc w:val="right"/>
                    <w:rPr>
                      <w:rFonts w:cs="Arial"/>
                      <w:sz w:val="18"/>
                      <w:szCs w:val="18"/>
                    </w:rPr>
                  </w:pPr>
                  <w:r w:rsidRPr="00BB773B">
                    <w:rPr>
                      <w:rFonts w:cs="Arial"/>
                      <w:sz w:val="18"/>
                      <w:szCs w:val="18"/>
                    </w:rPr>
                    <w:t>16</w:t>
                  </w:r>
                </w:p>
              </w:tc>
              <w:tc>
                <w:tcPr>
                  <w:tcW w:w="568" w:type="pct"/>
                  <w:tcBorders>
                    <w:left w:val="single" w:sz="4" w:space="0" w:color="auto"/>
                  </w:tcBorders>
                  <w:shd w:val="clear" w:color="auto" w:fill="auto"/>
                  <w:noWrap/>
                  <w:vAlign w:val="center"/>
                  <w:hideMark/>
                </w:tcPr>
                <w:p w14:paraId="722155B2" w14:textId="77777777" w:rsidR="00BB773B" w:rsidRPr="00BB773B" w:rsidRDefault="00BB773B" w:rsidP="00EE73FE">
                  <w:pPr>
                    <w:jc w:val="right"/>
                    <w:rPr>
                      <w:rFonts w:cs="Arial"/>
                      <w:sz w:val="18"/>
                      <w:szCs w:val="18"/>
                    </w:rPr>
                  </w:pPr>
                  <w:r w:rsidRPr="00BB773B">
                    <w:rPr>
                      <w:rFonts w:cs="Arial"/>
                      <w:sz w:val="18"/>
                      <w:szCs w:val="18"/>
                    </w:rPr>
                    <w:t>14.1</w:t>
                  </w:r>
                </w:p>
              </w:tc>
            </w:tr>
            <w:tr w:rsidR="00BB773B" w:rsidRPr="0061755A" w14:paraId="3C45BA9C" w14:textId="77777777" w:rsidTr="00EE73FE">
              <w:trPr>
                <w:trHeight w:val="240"/>
              </w:trPr>
              <w:tc>
                <w:tcPr>
                  <w:tcW w:w="735" w:type="pct"/>
                  <w:tcBorders>
                    <w:right w:val="single" w:sz="4" w:space="0" w:color="auto"/>
                  </w:tcBorders>
                  <w:shd w:val="clear" w:color="auto" w:fill="auto"/>
                  <w:noWrap/>
                  <w:vAlign w:val="bottom"/>
                  <w:hideMark/>
                </w:tcPr>
                <w:p w14:paraId="7B23FC66" w14:textId="77777777" w:rsidR="00BB773B" w:rsidRPr="00BB773B" w:rsidRDefault="00BB773B" w:rsidP="0061755A">
                  <w:pPr>
                    <w:jc w:val="right"/>
                    <w:rPr>
                      <w:rFonts w:cs="Arial"/>
                      <w:sz w:val="18"/>
                      <w:szCs w:val="18"/>
                    </w:rPr>
                  </w:pPr>
                  <w:r w:rsidRPr="00BB773B">
                    <w:rPr>
                      <w:rFonts w:cs="Arial"/>
                      <w:sz w:val="18"/>
                      <w:szCs w:val="18"/>
                    </w:rPr>
                    <w:t>14</w:t>
                  </w:r>
                </w:p>
              </w:tc>
              <w:tc>
                <w:tcPr>
                  <w:tcW w:w="774" w:type="pct"/>
                  <w:tcBorders>
                    <w:left w:val="single" w:sz="4" w:space="0" w:color="auto"/>
                    <w:right w:val="single" w:sz="4" w:space="0" w:color="auto"/>
                  </w:tcBorders>
                  <w:shd w:val="clear" w:color="auto" w:fill="auto"/>
                  <w:noWrap/>
                  <w:vAlign w:val="center"/>
                  <w:hideMark/>
                </w:tcPr>
                <w:p w14:paraId="2E96C41A" w14:textId="77777777" w:rsidR="00BB773B" w:rsidRPr="00BB773B" w:rsidRDefault="00BB773B" w:rsidP="00EE73FE">
                  <w:pPr>
                    <w:rPr>
                      <w:rFonts w:cs="Arial"/>
                      <w:sz w:val="18"/>
                      <w:szCs w:val="18"/>
                    </w:rPr>
                  </w:pPr>
                  <w:r w:rsidRPr="00BB773B">
                    <w:rPr>
                      <w:rFonts w:cs="Arial"/>
                      <w:sz w:val="18"/>
                      <w:szCs w:val="18"/>
                    </w:rPr>
                    <w:t>West Springfield</w:t>
                  </w:r>
                </w:p>
              </w:tc>
              <w:tc>
                <w:tcPr>
                  <w:tcW w:w="614" w:type="pct"/>
                  <w:tcBorders>
                    <w:left w:val="single" w:sz="4" w:space="0" w:color="auto"/>
                    <w:right w:val="single" w:sz="4" w:space="0" w:color="auto"/>
                  </w:tcBorders>
                  <w:shd w:val="clear" w:color="auto" w:fill="auto"/>
                  <w:noWrap/>
                  <w:vAlign w:val="center"/>
                  <w:hideMark/>
                </w:tcPr>
                <w:p w14:paraId="68EDD469" w14:textId="77777777" w:rsidR="00BB773B" w:rsidRPr="00BB773B" w:rsidRDefault="00BB773B" w:rsidP="00EE73FE">
                  <w:pPr>
                    <w:jc w:val="right"/>
                    <w:rPr>
                      <w:rFonts w:cs="Arial"/>
                      <w:sz w:val="18"/>
                      <w:szCs w:val="18"/>
                    </w:rPr>
                  </w:pPr>
                  <w:r w:rsidRPr="00BB773B">
                    <w:rPr>
                      <w:rFonts w:cs="Arial"/>
                      <w:sz w:val="18"/>
                      <w:szCs w:val="18"/>
                    </w:rPr>
                    <w:t xml:space="preserve">27 </w:t>
                  </w:r>
                </w:p>
              </w:tc>
              <w:tc>
                <w:tcPr>
                  <w:tcW w:w="502" w:type="pct"/>
                  <w:tcBorders>
                    <w:left w:val="single" w:sz="4" w:space="0" w:color="auto"/>
                    <w:right w:val="single" w:sz="4" w:space="0" w:color="auto"/>
                  </w:tcBorders>
                  <w:shd w:val="clear" w:color="auto" w:fill="auto"/>
                  <w:noWrap/>
                  <w:vAlign w:val="center"/>
                  <w:hideMark/>
                </w:tcPr>
                <w:p w14:paraId="06FABE7A" w14:textId="77777777" w:rsidR="00BB773B" w:rsidRPr="00BB773B" w:rsidRDefault="00BB773B" w:rsidP="00EE73FE">
                  <w:pPr>
                    <w:jc w:val="right"/>
                    <w:rPr>
                      <w:rFonts w:cs="Arial"/>
                      <w:sz w:val="18"/>
                      <w:szCs w:val="18"/>
                    </w:rPr>
                  </w:pPr>
                  <w:r w:rsidRPr="00BB773B">
                    <w:rPr>
                      <w:rFonts w:cs="Arial"/>
                      <w:sz w:val="18"/>
                      <w:szCs w:val="18"/>
                    </w:rPr>
                    <w:t xml:space="preserve">32.1 </w:t>
                  </w:r>
                </w:p>
              </w:tc>
              <w:tc>
                <w:tcPr>
                  <w:tcW w:w="626" w:type="pct"/>
                  <w:tcBorders>
                    <w:left w:val="single" w:sz="4" w:space="0" w:color="auto"/>
                    <w:right w:val="single" w:sz="4" w:space="0" w:color="auto"/>
                  </w:tcBorders>
                  <w:shd w:val="clear" w:color="auto" w:fill="auto"/>
                  <w:noWrap/>
                  <w:vAlign w:val="center"/>
                  <w:hideMark/>
                </w:tcPr>
                <w:p w14:paraId="5C6A0B3C" w14:textId="77777777" w:rsidR="00BB773B" w:rsidRPr="00BB773B" w:rsidRDefault="00BB773B" w:rsidP="00EE73FE">
                  <w:pPr>
                    <w:jc w:val="right"/>
                    <w:rPr>
                      <w:rFonts w:cs="Arial"/>
                      <w:sz w:val="18"/>
                      <w:szCs w:val="18"/>
                    </w:rPr>
                  </w:pPr>
                  <w:r w:rsidRPr="00BB773B">
                    <w:rPr>
                      <w:rFonts w:cs="Arial"/>
                      <w:sz w:val="18"/>
                      <w:szCs w:val="18"/>
                    </w:rPr>
                    <w:t>18</w:t>
                  </w:r>
                </w:p>
              </w:tc>
              <w:tc>
                <w:tcPr>
                  <w:tcW w:w="568" w:type="pct"/>
                  <w:tcBorders>
                    <w:left w:val="single" w:sz="4" w:space="0" w:color="auto"/>
                    <w:right w:val="single" w:sz="4" w:space="0" w:color="auto"/>
                  </w:tcBorders>
                  <w:shd w:val="clear" w:color="auto" w:fill="auto"/>
                  <w:noWrap/>
                  <w:vAlign w:val="center"/>
                  <w:hideMark/>
                </w:tcPr>
                <w:p w14:paraId="6B3DF07C" w14:textId="77777777" w:rsidR="00BB773B" w:rsidRPr="00BB773B" w:rsidRDefault="00BB773B" w:rsidP="00EE73FE">
                  <w:pPr>
                    <w:jc w:val="right"/>
                    <w:rPr>
                      <w:rFonts w:cs="Arial"/>
                      <w:sz w:val="18"/>
                      <w:szCs w:val="18"/>
                    </w:rPr>
                  </w:pPr>
                  <w:r w:rsidRPr="00BB773B">
                    <w:rPr>
                      <w:rFonts w:cs="Arial"/>
                      <w:sz w:val="18"/>
                      <w:szCs w:val="18"/>
                    </w:rPr>
                    <w:t>7.5</w:t>
                  </w:r>
                </w:p>
              </w:tc>
              <w:tc>
                <w:tcPr>
                  <w:tcW w:w="614" w:type="pct"/>
                  <w:tcBorders>
                    <w:left w:val="single" w:sz="4" w:space="0" w:color="auto"/>
                    <w:right w:val="single" w:sz="4" w:space="0" w:color="auto"/>
                  </w:tcBorders>
                  <w:shd w:val="clear" w:color="auto" w:fill="auto"/>
                  <w:noWrap/>
                  <w:vAlign w:val="center"/>
                  <w:hideMark/>
                </w:tcPr>
                <w:p w14:paraId="423FB045" w14:textId="77777777" w:rsidR="00BB773B" w:rsidRPr="00BB773B" w:rsidRDefault="00BB773B" w:rsidP="00EE73FE">
                  <w:pPr>
                    <w:jc w:val="right"/>
                    <w:rPr>
                      <w:rFonts w:cs="Arial"/>
                      <w:sz w:val="18"/>
                      <w:szCs w:val="18"/>
                    </w:rPr>
                  </w:pPr>
                  <w:r w:rsidRPr="00BB773B">
                    <w:rPr>
                      <w:rFonts w:cs="Arial"/>
                      <w:sz w:val="18"/>
                      <w:szCs w:val="18"/>
                    </w:rPr>
                    <w:t>11</w:t>
                  </w:r>
                </w:p>
              </w:tc>
              <w:tc>
                <w:tcPr>
                  <w:tcW w:w="568" w:type="pct"/>
                  <w:tcBorders>
                    <w:left w:val="single" w:sz="4" w:space="0" w:color="auto"/>
                  </w:tcBorders>
                  <w:shd w:val="clear" w:color="auto" w:fill="auto"/>
                  <w:noWrap/>
                  <w:vAlign w:val="center"/>
                  <w:hideMark/>
                </w:tcPr>
                <w:p w14:paraId="205A1E36" w14:textId="77777777" w:rsidR="00BB773B" w:rsidRPr="00BB773B" w:rsidRDefault="00BB773B" w:rsidP="00EE73FE">
                  <w:pPr>
                    <w:jc w:val="right"/>
                    <w:rPr>
                      <w:rFonts w:cs="Arial"/>
                      <w:sz w:val="18"/>
                      <w:szCs w:val="18"/>
                    </w:rPr>
                  </w:pPr>
                  <w:r w:rsidRPr="00BB773B">
                    <w:rPr>
                      <w:rFonts w:cs="Arial"/>
                      <w:sz w:val="18"/>
                      <w:szCs w:val="18"/>
                    </w:rPr>
                    <w:t>14.1</w:t>
                  </w:r>
                </w:p>
              </w:tc>
            </w:tr>
            <w:tr w:rsidR="00BB773B" w:rsidRPr="0061755A" w14:paraId="0D5E7DED" w14:textId="77777777" w:rsidTr="00EE73FE">
              <w:trPr>
                <w:trHeight w:val="240"/>
              </w:trPr>
              <w:tc>
                <w:tcPr>
                  <w:tcW w:w="735" w:type="pct"/>
                  <w:tcBorders>
                    <w:right w:val="single" w:sz="4" w:space="0" w:color="auto"/>
                  </w:tcBorders>
                  <w:shd w:val="clear" w:color="auto" w:fill="auto"/>
                  <w:noWrap/>
                  <w:vAlign w:val="bottom"/>
                  <w:hideMark/>
                </w:tcPr>
                <w:p w14:paraId="5A14C6F7" w14:textId="77777777" w:rsidR="00BB773B" w:rsidRPr="00BB773B" w:rsidRDefault="00BB773B" w:rsidP="0061755A">
                  <w:pPr>
                    <w:jc w:val="right"/>
                    <w:rPr>
                      <w:rFonts w:cs="Arial"/>
                      <w:sz w:val="18"/>
                      <w:szCs w:val="18"/>
                    </w:rPr>
                  </w:pPr>
                  <w:r w:rsidRPr="00BB773B">
                    <w:rPr>
                      <w:rFonts w:cs="Arial"/>
                      <w:sz w:val="18"/>
                      <w:szCs w:val="18"/>
                    </w:rPr>
                    <w:t>15</w:t>
                  </w:r>
                </w:p>
              </w:tc>
              <w:tc>
                <w:tcPr>
                  <w:tcW w:w="774" w:type="pct"/>
                  <w:tcBorders>
                    <w:left w:val="single" w:sz="4" w:space="0" w:color="auto"/>
                    <w:right w:val="single" w:sz="4" w:space="0" w:color="auto"/>
                  </w:tcBorders>
                  <w:shd w:val="clear" w:color="auto" w:fill="auto"/>
                  <w:noWrap/>
                  <w:vAlign w:val="center"/>
                  <w:hideMark/>
                </w:tcPr>
                <w:p w14:paraId="6A21D8D4" w14:textId="77777777" w:rsidR="00BB773B" w:rsidRPr="00BB773B" w:rsidRDefault="00BB773B" w:rsidP="00EE73FE">
                  <w:pPr>
                    <w:rPr>
                      <w:rFonts w:cs="Arial"/>
                      <w:sz w:val="18"/>
                      <w:szCs w:val="18"/>
                    </w:rPr>
                  </w:pPr>
                  <w:r w:rsidRPr="00BB773B">
                    <w:rPr>
                      <w:rFonts w:cs="Arial"/>
                      <w:sz w:val="18"/>
                      <w:szCs w:val="18"/>
                    </w:rPr>
                    <w:t>Lowell</w:t>
                  </w:r>
                </w:p>
              </w:tc>
              <w:tc>
                <w:tcPr>
                  <w:tcW w:w="614" w:type="pct"/>
                  <w:tcBorders>
                    <w:left w:val="single" w:sz="4" w:space="0" w:color="auto"/>
                    <w:right w:val="single" w:sz="4" w:space="0" w:color="auto"/>
                  </w:tcBorders>
                  <w:shd w:val="clear" w:color="auto" w:fill="auto"/>
                  <w:noWrap/>
                  <w:vAlign w:val="center"/>
                  <w:hideMark/>
                </w:tcPr>
                <w:p w14:paraId="2F883AD2" w14:textId="77777777" w:rsidR="00BB773B" w:rsidRPr="00BB773B" w:rsidRDefault="00BB773B" w:rsidP="00EE73FE">
                  <w:pPr>
                    <w:jc w:val="right"/>
                    <w:rPr>
                      <w:rFonts w:cs="Arial"/>
                      <w:sz w:val="18"/>
                      <w:szCs w:val="18"/>
                    </w:rPr>
                  </w:pPr>
                  <w:r w:rsidRPr="00BB773B">
                    <w:rPr>
                      <w:rFonts w:cs="Arial"/>
                      <w:sz w:val="18"/>
                      <w:szCs w:val="18"/>
                    </w:rPr>
                    <w:t xml:space="preserve">210 </w:t>
                  </w:r>
                </w:p>
              </w:tc>
              <w:tc>
                <w:tcPr>
                  <w:tcW w:w="502" w:type="pct"/>
                  <w:tcBorders>
                    <w:left w:val="single" w:sz="4" w:space="0" w:color="auto"/>
                    <w:right w:val="single" w:sz="4" w:space="0" w:color="auto"/>
                  </w:tcBorders>
                  <w:shd w:val="clear" w:color="auto" w:fill="auto"/>
                  <w:noWrap/>
                  <w:vAlign w:val="center"/>
                  <w:hideMark/>
                </w:tcPr>
                <w:p w14:paraId="18456328" w14:textId="77777777" w:rsidR="00BB773B" w:rsidRPr="00BB773B" w:rsidRDefault="00BB773B" w:rsidP="00EE73FE">
                  <w:pPr>
                    <w:jc w:val="right"/>
                    <w:rPr>
                      <w:rFonts w:cs="Arial"/>
                      <w:sz w:val="18"/>
                      <w:szCs w:val="18"/>
                    </w:rPr>
                  </w:pPr>
                  <w:r w:rsidRPr="00BB773B">
                    <w:rPr>
                      <w:rFonts w:cs="Arial"/>
                      <w:sz w:val="18"/>
                      <w:szCs w:val="18"/>
                    </w:rPr>
                    <w:t xml:space="preserve">53.0 </w:t>
                  </w:r>
                </w:p>
              </w:tc>
              <w:tc>
                <w:tcPr>
                  <w:tcW w:w="626" w:type="pct"/>
                  <w:tcBorders>
                    <w:left w:val="single" w:sz="4" w:space="0" w:color="auto"/>
                    <w:right w:val="single" w:sz="4" w:space="0" w:color="auto"/>
                  </w:tcBorders>
                  <w:shd w:val="clear" w:color="auto" w:fill="auto"/>
                  <w:noWrap/>
                  <w:vAlign w:val="center"/>
                  <w:hideMark/>
                </w:tcPr>
                <w:p w14:paraId="38F9B958" w14:textId="77777777" w:rsidR="00BB773B" w:rsidRPr="00BB773B" w:rsidRDefault="00BB773B" w:rsidP="00EE73FE">
                  <w:pPr>
                    <w:jc w:val="right"/>
                    <w:rPr>
                      <w:rFonts w:cs="Arial"/>
                      <w:sz w:val="18"/>
                      <w:szCs w:val="18"/>
                    </w:rPr>
                  </w:pPr>
                  <w:r w:rsidRPr="00BB773B">
                    <w:rPr>
                      <w:rFonts w:cs="Arial"/>
                      <w:sz w:val="18"/>
                      <w:szCs w:val="18"/>
                    </w:rPr>
                    <w:t>63</w:t>
                  </w:r>
                </w:p>
              </w:tc>
              <w:tc>
                <w:tcPr>
                  <w:tcW w:w="568" w:type="pct"/>
                  <w:tcBorders>
                    <w:left w:val="single" w:sz="4" w:space="0" w:color="auto"/>
                    <w:right w:val="single" w:sz="4" w:space="0" w:color="auto"/>
                  </w:tcBorders>
                  <w:shd w:val="clear" w:color="auto" w:fill="auto"/>
                  <w:noWrap/>
                  <w:vAlign w:val="center"/>
                  <w:hideMark/>
                </w:tcPr>
                <w:p w14:paraId="5F482734" w14:textId="77777777" w:rsidR="00BB773B" w:rsidRPr="00BB773B" w:rsidRDefault="00BB773B" w:rsidP="00EE73FE">
                  <w:pPr>
                    <w:jc w:val="right"/>
                    <w:rPr>
                      <w:rFonts w:cs="Arial"/>
                      <w:sz w:val="18"/>
                      <w:szCs w:val="18"/>
                    </w:rPr>
                  </w:pPr>
                  <w:r w:rsidRPr="00BB773B">
                    <w:rPr>
                      <w:rFonts w:cs="Arial"/>
                      <w:sz w:val="18"/>
                      <w:szCs w:val="18"/>
                    </w:rPr>
                    <w:t>16.1</w:t>
                  </w:r>
                </w:p>
              </w:tc>
              <w:tc>
                <w:tcPr>
                  <w:tcW w:w="614" w:type="pct"/>
                  <w:tcBorders>
                    <w:left w:val="single" w:sz="4" w:space="0" w:color="auto"/>
                    <w:right w:val="single" w:sz="4" w:space="0" w:color="auto"/>
                  </w:tcBorders>
                  <w:shd w:val="clear" w:color="auto" w:fill="auto"/>
                  <w:noWrap/>
                  <w:vAlign w:val="center"/>
                  <w:hideMark/>
                </w:tcPr>
                <w:p w14:paraId="6E14E59B" w14:textId="77777777" w:rsidR="00BB773B" w:rsidRPr="00BB773B" w:rsidRDefault="00BB773B" w:rsidP="00EE73FE">
                  <w:pPr>
                    <w:jc w:val="right"/>
                    <w:rPr>
                      <w:rFonts w:cs="Arial"/>
                      <w:sz w:val="18"/>
                      <w:szCs w:val="18"/>
                    </w:rPr>
                  </w:pPr>
                  <w:r w:rsidRPr="00BB773B">
                    <w:rPr>
                      <w:rFonts w:cs="Arial"/>
                      <w:sz w:val="18"/>
                      <w:szCs w:val="18"/>
                    </w:rPr>
                    <w:t>53</w:t>
                  </w:r>
                </w:p>
              </w:tc>
              <w:tc>
                <w:tcPr>
                  <w:tcW w:w="568" w:type="pct"/>
                  <w:tcBorders>
                    <w:left w:val="single" w:sz="4" w:space="0" w:color="auto"/>
                  </w:tcBorders>
                  <w:shd w:val="clear" w:color="auto" w:fill="auto"/>
                  <w:noWrap/>
                  <w:vAlign w:val="center"/>
                  <w:hideMark/>
                </w:tcPr>
                <w:p w14:paraId="32B964D8" w14:textId="77777777" w:rsidR="00BB773B" w:rsidRPr="00BB773B" w:rsidRDefault="00BB773B" w:rsidP="00EE73FE">
                  <w:pPr>
                    <w:jc w:val="right"/>
                    <w:rPr>
                      <w:rFonts w:cs="Arial"/>
                      <w:sz w:val="18"/>
                      <w:szCs w:val="18"/>
                    </w:rPr>
                  </w:pPr>
                  <w:r w:rsidRPr="00BB773B">
                    <w:rPr>
                      <w:rFonts w:cs="Arial"/>
                      <w:sz w:val="18"/>
                      <w:szCs w:val="18"/>
                    </w:rPr>
                    <w:t>13.8</w:t>
                  </w:r>
                </w:p>
              </w:tc>
            </w:tr>
            <w:tr w:rsidR="00BB773B" w:rsidRPr="0061755A" w14:paraId="48782420" w14:textId="77777777" w:rsidTr="00EE73FE">
              <w:trPr>
                <w:trHeight w:val="240"/>
              </w:trPr>
              <w:tc>
                <w:tcPr>
                  <w:tcW w:w="735" w:type="pct"/>
                  <w:tcBorders>
                    <w:right w:val="single" w:sz="4" w:space="0" w:color="auto"/>
                  </w:tcBorders>
                  <w:shd w:val="clear" w:color="auto" w:fill="auto"/>
                  <w:noWrap/>
                  <w:vAlign w:val="bottom"/>
                  <w:hideMark/>
                </w:tcPr>
                <w:p w14:paraId="7D119D33" w14:textId="77777777" w:rsidR="00BB773B" w:rsidRPr="00BB773B" w:rsidRDefault="00BB773B" w:rsidP="0061755A">
                  <w:pPr>
                    <w:jc w:val="right"/>
                    <w:rPr>
                      <w:rFonts w:cs="Arial"/>
                      <w:sz w:val="18"/>
                      <w:szCs w:val="18"/>
                    </w:rPr>
                  </w:pPr>
                  <w:r w:rsidRPr="00BB773B">
                    <w:rPr>
                      <w:rFonts w:cs="Arial"/>
                      <w:sz w:val="18"/>
                      <w:szCs w:val="18"/>
                    </w:rPr>
                    <w:t>16</w:t>
                  </w:r>
                </w:p>
              </w:tc>
              <w:tc>
                <w:tcPr>
                  <w:tcW w:w="774" w:type="pct"/>
                  <w:tcBorders>
                    <w:left w:val="single" w:sz="4" w:space="0" w:color="auto"/>
                    <w:right w:val="single" w:sz="4" w:space="0" w:color="auto"/>
                  </w:tcBorders>
                  <w:shd w:val="clear" w:color="auto" w:fill="auto"/>
                  <w:noWrap/>
                  <w:vAlign w:val="center"/>
                  <w:hideMark/>
                </w:tcPr>
                <w:p w14:paraId="27C89EE5" w14:textId="77777777" w:rsidR="00BB773B" w:rsidRPr="00BB773B" w:rsidRDefault="00BB773B" w:rsidP="00EE73FE">
                  <w:pPr>
                    <w:rPr>
                      <w:rFonts w:cs="Arial"/>
                      <w:sz w:val="18"/>
                      <w:szCs w:val="18"/>
                    </w:rPr>
                  </w:pPr>
                  <w:r w:rsidRPr="00BB773B">
                    <w:rPr>
                      <w:rFonts w:cs="Arial"/>
                      <w:sz w:val="18"/>
                      <w:szCs w:val="18"/>
                    </w:rPr>
                    <w:t>Worcester</w:t>
                  </w:r>
                </w:p>
              </w:tc>
              <w:tc>
                <w:tcPr>
                  <w:tcW w:w="614" w:type="pct"/>
                  <w:tcBorders>
                    <w:left w:val="single" w:sz="4" w:space="0" w:color="auto"/>
                    <w:right w:val="single" w:sz="4" w:space="0" w:color="auto"/>
                  </w:tcBorders>
                  <w:shd w:val="clear" w:color="auto" w:fill="auto"/>
                  <w:noWrap/>
                  <w:vAlign w:val="center"/>
                  <w:hideMark/>
                </w:tcPr>
                <w:p w14:paraId="56848A49" w14:textId="77777777" w:rsidR="00BB773B" w:rsidRPr="00BB773B" w:rsidRDefault="00BB773B" w:rsidP="00EE73FE">
                  <w:pPr>
                    <w:jc w:val="right"/>
                    <w:rPr>
                      <w:rFonts w:cs="Arial"/>
                      <w:sz w:val="18"/>
                      <w:szCs w:val="18"/>
                    </w:rPr>
                  </w:pPr>
                  <w:r w:rsidRPr="00BB773B">
                    <w:rPr>
                      <w:rFonts w:cs="Arial"/>
                      <w:sz w:val="18"/>
                      <w:szCs w:val="18"/>
                    </w:rPr>
                    <w:t xml:space="preserve">219 </w:t>
                  </w:r>
                </w:p>
              </w:tc>
              <w:tc>
                <w:tcPr>
                  <w:tcW w:w="502" w:type="pct"/>
                  <w:tcBorders>
                    <w:left w:val="single" w:sz="4" w:space="0" w:color="auto"/>
                    <w:right w:val="single" w:sz="4" w:space="0" w:color="auto"/>
                  </w:tcBorders>
                  <w:shd w:val="clear" w:color="auto" w:fill="auto"/>
                  <w:noWrap/>
                  <w:vAlign w:val="center"/>
                  <w:hideMark/>
                </w:tcPr>
                <w:p w14:paraId="35B9FD38" w14:textId="77777777" w:rsidR="00BB773B" w:rsidRPr="00BB773B" w:rsidRDefault="00BB773B" w:rsidP="00EE73FE">
                  <w:pPr>
                    <w:jc w:val="right"/>
                    <w:rPr>
                      <w:rFonts w:cs="Arial"/>
                      <w:sz w:val="18"/>
                      <w:szCs w:val="18"/>
                    </w:rPr>
                  </w:pPr>
                  <w:r w:rsidRPr="00BB773B">
                    <w:rPr>
                      <w:rFonts w:cs="Arial"/>
                      <w:sz w:val="18"/>
                      <w:szCs w:val="18"/>
                    </w:rPr>
                    <w:t xml:space="preserve">31.1 </w:t>
                  </w:r>
                </w:p>
              </w:tc>
              <w:tc>
                <w:tcPr>
                  <w:tcW w:w="626" w:type="pct"/>
                  <w:tcBorders>
                    <w:left w:val="single" w:sz="4" w:space="0" w:color="auto"/>
                    <w:right w:val="single" w:sz="4" w:space="0" w:color="auto"/>
                  </w:tcBorders>
                  <w:shd w:val="clear" w:color="auto" w:fill="auto"/>
                  <w:noWrap/>
                  <w:vAlign w:val="center"/>
                  <w:hideMark/>
                </w:tcPr>
                <w:p w14:paraId="3B3419FF" w14:textId="77777777" w:rsidR="00BB773B" w:rsidRPr="00BB773B" w:rsidRDefault="00BB773B" w:rsidP="00EE73FE">
                  <w:pPr>
                    <w:jc w:val="right"/>
                    <w:rPr>
                      <w:rFonts w:cs="Arial"/>
                      <w:sz w:val="18"/>
                      <w:szCs w:val="18"/>
                    </w:rPr>
                  </w:pPr>
                  <w:r w:rsidRPr="00BB773B">
                    <w:rPr>
                      <w:rFonts w:cs="Arial"/>
                      <w:sz w:val="18"/>
                      <w:szCs w:val="18"/>
                    </w:rPr>
                    <w:t>94</w:t>
                  </w:r>
                </w:p>
              </w:tc>
              <w:tc>
                <w:tcPr>
                  <w:tcW w:w="568" w:type="pct"/>
                  <w:tcBorders>
                    <w:left w:val="single" w:sz="4" w:space="0" w:color="auto"/>
                    <w:right w:val="single" w:sz="4" w:space="0" w:color="auto"/>
                  </w:tcBorders>
                  <w:shd w:val="clear" w:color="auto" w:fill="auto"/>
                  <w:noWrap/>
                  <w:vAlign w:val="center"/>
                  <w:hideMark/>
                </w:tcPr>
                <w:p w14:paraId="58D61E82" w14:textId="77777777" w:rsidR="00BB773B" w:rsidRPr="00BB773B" w:rsidRDefault="00BB773B" w:rsidP="00EE73FE">
                  <w:pPr>
                    <w:jc w:val="right"/>
                    <w:rPr>
                      <w:rFonts w:cs="Arial"/>
                      <w:sz w:val="18"/>
                      <w:szCs w:val="18"/>
                    </w:rPr>
                  </w:pPr>
                  <w:r w:rsidRPr="00BB773B">
                    <w:rPr>
                      <w:rFonts w:cs="Arial"/>
                      <w:sz w:val="18"/>
                      <w:szCs w:val="18"/>
                    </w:rPr>
                    <w:t>12.6</w:t>
                  </w:r>
                </w:p>
              </w:tc>
              <w:tc>
                <w:tcPr>
                  <w:tcW w:w="614" w:type="pct"/>
                  <w:tcBorders>
                    <w:left w:val="single" w:sz="4" w:space="0" w:color="auto"/>
                    <w:right w:val="single" w:sz="4" w:space="0" w:color="auto"/>
                  </w:tcBorders>
                  <w:shd w:val="clear" w:color="auto" w:fill="auto"/>
                  <w:noWrap/>
                  <w:vAlign w:val="center"/>
                  <w:hideMark/>
                </w:tcPr>
                <w:p w14:paraId="295D3705" w14:textId="77777777" w:rsidR="00BB773B" w:rsidRPr="00BB773B" w:rsidRDefault="00BB773B" w:rsidP="00EE73FE">
                  <w:pPr>
                    <w:jc w:val="right"/>
                    <w:rPr>
                      <w:rFonts w:cs="Arial"/>
                      <w:sz w:val="18"/>
                      <w:szCs w:val="18"/>
                    </w:rPr>
                  </w:pPr>
                  <w:r w:rsidRPr="00BB773B">
                    <w:rPr>
                      <w:rFonts w:cs="Arial"/>
                      <w:sz w:val="18"/>
                      <w:szCs w:val="18"/>
                    </w:rPr>
                    <w:t>100</w:t>
                  </w:r>
                </w:p>
              </w:tc>
              <w:tc>
                <w:tcPr>
                  <w:tcW w:w="568" w:type="pct"/>
                  <w:tcBorders>
                    <w:left w:val="single" w:sz="4" w:space="0" w:color="auto"/>
                  </w:tcBorders>
                  <w:shd w:val="clear" w:color="auto" w:fill="auto"/>
                  <w:noWrap/>
                  <w:vAlign w:val="center"/>
                  <w:hideMark/>
                </w:tcPr>
                <w:p w14:paraId="781493D4" w14:textId="77777777" w:rsidR="00BB773B" w:rsidRPr="00BB773B" w:rsidRDefault="00BB773B" w:rsidP="00EE73FE">
                  <w:pPr>
                    <w:jc w:val="right"/>
                    <w:rPr>
                      <w:rFonts w:cs="Arial"/>
                      <w:sz w:val="18"/>
                      <w:szCs w:val="18"/>
                    </w:rPr>
                  </w:pPr>
                  <w:r w:rsidRPr="00BB773B">
                    <w:rPr>
                      <w:rFonts w:cs="Arial"/>
                      <w:sz w:val="18"/>
                      <w:szCs w:val="18"/>
                    </w:rPr>
                    <w:t>13.5</w:t>
                  </w:r>
                </w:p>
              </w:tc>
            </w:tr>
            <w:tr w:rsidR="00BB773B" w:rsidRPr="0061755A" w14:paraId="47A4A241" w14:textId="77777777" w:rsidTr="00EE73FE">
              <w:trPr>
                <w:trHeight w:val="240"/>
              </w:trPr>
              <w:tc>
                <w:tcPr>
                  <w:tcW w:w="735" w:type="pct"/>
                  <w:tcBorders>
                    <w:right w:val="single" w:sz="4" w:space="0" w:color="auto"/>
                  </w:tcBorders>
                  <w:shd w:val="clear" w:color="auto" w:fill="auto"/>
                  <w:noWrap/>
                  <w:vAlign w:val="bottom"/>
                  <w:hideMark/>
                </w:tcPr>
                <w:p w14:paraId="440EC00F" w14:textId="77777777" w:rsidR="00BB773B" w:rsidRPr="00BB773B" w:rsidRDefault="00BB773B" w:rsidP="0061755A">
                  <w:pPr>
                    <w:jc w:val="right"/>
                    <w:rPr>
                      <w:rFonts w:cs="Arial"/>
                      <w:sz w:val="18"/>
                      <w:szCs w:val="18"/>
                    </w:rPr>
                  </w:pPr>
                  <w:r w:rsidRPr="00BB773B">
                    <w:rPr>
                      <w:rFonts w:cs="Arial"/>
                      <w:sz w:val="18"/>
                      <w:szCs w:val="18"/>
                    </w:rPr>
                    <w:t>17</w:t>
                  </w:r>
                </w:p>
              </w:tc>
              <w:tc>
                <w:tcPr>
                  <w:tcW w:w="774" w:type="pct"/>
                  <w:tcBorders>
                    <w:left w:val="single" w:sz="4" w:space="0" w:color="auto"/>
                    <w:right w:val="single" w:sz="4" w:space="0" w:color="auto"/>
                  </w:tcBorders>
                  <w:shd w:val="clear" w:color="auto" w:fill="auto"/>
                  <w:noWrap/>
                  <w:vAlign w:val="center"/>
                  <w:hideMark/>
                </w:tcPr>
                <w:p w14:paraId="04EAD087" w14:textId="77777777" w:rsidR="00BB773B" w:rsidRPr="00BB773B" w:rsidRDefault="00BB773B" w:rsidP="00EE73FE">
                  <w:pPr>
                    <w:rPr>
                      <w:rFonts w:cs="Arial"/>
                      <w:sz w:val="18"/>
                      <w:szCs w:val="18"/>
                    </w:rPr>
                  </w:pPr>
                  <w:r w:rsidRPr="00BB773B">
                    <w:rPr>
                      <w:rFonts w:cs="Arial"/>
                      <w:sz w:val="18"/>
                      <w:szCs w:val="18"/>
                    </w:rPr>
                    <w:t>Marlborough</w:t>
                  </w:r>
                </w:p>
              </w:tc>
              <w:tc>
                <w:tcPr>
                  <w:tcW w:w="614" w:type="pct"/>
                  <w:tcBorders>
                    <w:left w:val="single" w:sz="4" w:space="0" w:color="auto"/>
                    <w:right w:val="single" w:sz="4" w:space="0" w:color="auto"/>
                  </w:tcBorders>
                  <w:shd w:val="clear" w:color="auto" w:fill="auto"/>
                  <w:noWrap/>
                  <w:vAlign w:val="center"/>
                  <w:hideMark/>
                </w:tcPr>
                <w:p w14:paraId="3F4E6CB0" w14:textId="77777777" w:rsidR="00BB773B" w:rsidRPr="00BB773B" w:rsidRDefault="00BB773B" w:rsidP="00EE73FE">
                  <w:pPr>
                    <w:jc w:val="right"/>
                    <w:rPr>
                      <w:rFonts w:cs="Arial"/>
                      <w:sz w:val="18"/>
                      <w:szCs w:val="18"/>
                    </w:rPr>
                  </w:pPr>
                  <w:r w:rsidRPr="00BB773B">
                    <w:rPr>
                      <w:rFonts w:cs="Arial"/>
                      <w:sz w:val="18"/>
                      <w:szCs w:val="18"/>
                    </w:rPr>
                    <w:t xml:space="preserve">22 </w:t>
                  </w:r>
                </w:p>
              </w:tc>
              <w:tc>
                <w:tcPr>
                  <w:tcW w:w="502" w:type="pct"/>
                  <w:tcBorders>
                    <w:left w:val="single" w:sz="4" w:space="0" w:color="auto"/>
                    <w:right w:val="single" w:sz="4" w:space="0" w:color="auto"/>
                  </w:tcBorders>
                  <w:shd w:val="clear" w:color="auto" w:fill="auto"/>
                  <w:noWrap/>
                  <w:vAlign w:val="center"/>
                  <w:hideMark/>
                </w:tcPr>
                <w:p w14:paraId="3EAC64C5" w14:textId="77777777" w:rsidR="00BB773B" w:rsidRPr="00BB773B" w:rsidRDefault="00BB773B" w:rsidP="00EE73FE">
                  <w:pPr>
                    <w:jc w:val="right"/>
                    <w:rPr>
                      <w:rFonts w:cs="Arial"/>
                      <w:sz w:val="18"/>
                      <w:szCs w:val="18"/>
                    </w:rPr>
                  </w:pPr>
                  <w:r w:rsidRPr="00BB773B">
                    <w:rPr>
                      <w:rFonts w:cs="Arial"/>
                      <w:sz w:val="18"/>
                      <w:szCs w:val="18"/>
                    </w:rPr>
                    <w:t xml:space="preserve">21.8 </w:t>
                  </w:r>
                </w:p>
              </w:tc>
              <w:tc>
                <w:tcPr>
                  <w:tcW w:w="626" w:type="pct"/>
                  <w:tcBorders>
                    <w:left w:val="single" w:sz="4" w:space="0" w:color="auto"/>
                    <w:right w:val="single" w:sz="4" w:space="0" w:color="auto"/>
                  </w:tcBorders>
                  <w:shd w:val="clear" w:color="auto" w:fill="auto"/>
                  <w:noWrap/>
                  <w:vAlign w:val="center"/>
                  <w:hideMark/>
                </w:tcPr>
                <w:p w14:paraId="76A2A252" w14:textId="77777777" w:rsidR="00BB773B" w:rsidRPr="00BB773B" w:rsidRDefault="00BB773B" w:rsidP="00EE73FE">
                  <w:pPr>
                    <w:jc w:val="right"/>
                    <w:rPr>
                      <w:rFonts w:cs="Arial"/>
                      <w:sz w:val="18"/>
                      <w:szCs w:val="18"/>
                    </w:rPr>
                  </w:pPr>
                  <w:r w:rsidRPr="00BB773B">
                    <w:rPr>
                      <w:rFonts w:cs="Arial"/>
                      <w:sz w:val="18"/>
                      <w:szCs w:val="18"/>
                    </w:rPr>
                    <w:t>15</w:t>
                  </w:r>
                </w:p>
              </w:tc>
              <w:tc>
                <w:tcPr>
                  <w:tcW w:w="568" w:type="pct"/>
                  <w:tcBorders>
                    <w:left w:val="single" w:sz="4" w:space="0" w:color="auto"/>
                    <w:right w:val="single" w:sz="4" w:space="0" w:color="auto"/>
                  </w:tcBorders>
                  <w:shd w:val="clear" w:color="auto" w:fill="auto"/>
                  <w:noWrap/>
                  <w:vAlign w:val="center"/>
                  <w:hideMark/>
                </w:tcPr>
                <w:p w14:paraId="583A0BF0" w14:textId="77777777" w:rsidR="00BB773B" w:rsidRPr="00BB773B" w:rsidRDefault="00BB773B" w:rsidP="00EE73FE">
                  <w:pPr>
                    <w:jc w:val="right"/>
                    <w:rPr>
                      <w:rFonts w:cs="Arial"/>
                      <w:sz w:val="18"/>
                      <w:szCs w:val="18"/>
                    </w:rPr>
                  </w:pPr>
                  <w:r w:rsidRPr="00BB773B">
                    <w:rPr>
                      <w:rFonts w:cs="Arial"/>
                      <w:sz w:val="18"/>
                      <w:szCs w:val="18"/>
                    </w:rPr>
                    <w:t>14.0</w:t>
                  </w:r>
                </w:p>
              </w:tc>
              <w:tc>
                <w:tcPr>
                  <w:tcW w:w="614" w:type="pct"/>
                  <w:tcBorders>
                    <w:left w:val="single" w:sz="4" w:space="0" w:color="auto"/>
                    <w:right w:val="single" w:sz="4" w:space="0" w:color="auto"/>
                  </w:tcBorders>
                  <w:shd w:val="clear" w:color="auto" w:fill="auto"/>
                  <w:noWrap/>
                  <w:vAlign w:val="center"/>
                  <w:hideMark/>
                </w:tcPr>
                <w:p w14:paraId="45E8E29C" w14:textId="77777777" w:rsidR="00BB773B" w:rsidRPr="00BB773B" w:rsidRDefault="00BB773B" w:rsidP="00EE73FE">
                  <w:pPr>
                    <w:jc w:val="right"/>
                    <w:rPr>
                      <w:rFonts w:cs="Arial"/>
                      <w:sz w:val="18"/>
                      <w:szCs w:val="18"/>
                    </w:rPr>
                  </w:pPr>
                  <w:r w:rsidRPr="00BB773B">
                    <w:rPr>
                      <w:rFonts w:cs="Arial"/>
                      <w:sz w:val="18"/>
                      <w:szCs w:val="18"/>
                    </w:rPr>
                    <w:t>13</w:t>
                  </w:r>
                </w:p>
              </w:tc>
              <w:tc>
                <w:tcPr>
                  <w:tcW w:w="568" w:type="pct"/>
                  <w:tcBorders>
                    <w:left w:val="single" w:sz="4" w:space="0" w:color="auto"/>
                  </w:tcBorders>
                  <w:shd w:val="clear" w:color="auto" w:fill="auto"/>
                  <w:noWrap/>
                  <w:vAlign w:val="center"/>
                  <w:hideMark/>
                </w:tcPr>
                <w:p w14:paraId="124A4E25" w14:textId="77777777" w:rsidR="00BB773B" w:rsidRPr="00BB773B" w:rsidRDefault="00BB773B" w:rsidP="00EE73FE">
                  <w:pPr>
                    <w:jc w:val="right"/>
                    <w:rPr>
                      <w:rFonts w:cs="Arial"/>
                      <w:sz w:val="18"/>
                      <w:szCs w:val="18"/>
                    </w:rPr>
                  </w:pPr>
                  <w:r w:rsidRPr="00BB773B">
                    <w:rPr>
                      <w:rFonts w:cs="Arial"/>
                      <w:sz w:val="18"/>
                      <w:szCs w:val="18"/>
                    </w:rPr>
                    <w:t>12.2</w:t>
                  </w:r>
                </w:p>
              </w:tc>
            </w:tr>
            <w:tr w:rsidR="00BB773B" w:rsidRPr="0061755A" w14:paraId="4AE045DC" w14:textId="77777777" w:rsidTr="00EE73FE">
              <w:trPr>
                <w:trHeight w:val="240"/>
              </w:trPr>
              <w:tc>
                <w:tcPr>
                  <w:tcW w:w="735" w:type="pct"/>
                  <w:tcBorders>
                    <w:right w:val="single" w:sz="4" w:space="0" w:color="auto"/>
                  </w:tcBorders>
                  <w:shd w:val="clear" w:color="auto" w:fill="auto"/>
                  <w:noWrap/>
                  <w:vAlign w:val="bottom"/>
                  <w:hideMark/>
                </w:tcPr>
                <w:p w14:paraId="11F17607" w14:textId="77777777" w:rsidR="00BB773B" w:rsidRPr="00BB773B" w:rsidRDefault="00BB773B" w:rsidP="0061755A">
                  <w:pPr>
                    <w:jc w:val="right"/>
                    <w:rPr>
                      <w:rFonts w:cs="Arial"/>
                      <w:sz w:val="18"/>
                      <w:szCs w:val="18"/>
                    </w:rPr>
                  </w:pPr>
                  <w:r w:rsidRPr="00BB773B">
                    <w:rPr>
                      <w:rFonts w:cs="Arial"/>
                      <w:sz w:val="18"/>
                      <w:szCs w:val="18"/>
                    </w:rPr>
                    <w:t>18</w:t>
                  </w:r>
                </w:p>
              </w:tc>
              <w:tc>
                <w:tcPr>
                  <w:tcW w:w="774" w:type="pct"/>
                  <w:tcBorders>
                    <w:left w:val="single" w:sz="4" w:space="0" w:color="auto"/>
                    <w:right w:val="single" w:sz="4" w:space="0" w:color="auto"/>
                  </w:tcBorders>
                  <w:shd w:val="clear" w:color="auto" w:fill="auto"/>
                  <w:noWrap/>
                  <w:vAlign w:val="center"/>
                  <w:hideMark/>
                </w:tcPr>
                <w:p w14:paraId="774998EC" w14:textId="77777777" w:rsidR="00BB773B" w:rsidRPr="00BB773B" w:rsidRDefault="00BB773B" w:rsidP="00EE73FE">
                  <w:pPr>
                    <w:rPr>
                      <w:rFonts w:cs="Arial"/>
                      <w:sz w:val="18"/>
                      <w:szCs w:val="18"/>
                    </w:rPr>
                  </w:pPr>
                  <w:r w:rsidRPr="00BB773B">
                    <w:rPr>
                      <w:rFonts w:cs="Arial"/>
                      <w:sz w:val="18"/>
                      <w:szCs w:val="18"/>
                    </w:rPr>
                    <w:t>Framingham</w:t>
                  </w:r>
                </w:p>
              </w:tc>
              <w:tc>
                <w:tcPr>
                  <w:tcW w:w="614" w:type="pct"/>
                  <w:tcBorders>
                    <w:left w:val="single" w:sz="4" w:space="0" w:color="auto"/>
                    <w:right w:val="single" w:sz="4" w:space="0" w:color="auto"/>
                  </w:tcBorders>
                  <w:shd w:val="clear" w:color="auto" w:fill="auto"/>
                  <w:noWrap/>
                  <w:vAlign w:val="center"/>
                  <w:hideMark/>
                </w:tcPr>
                <w:p w14:paraId="5D7C8048" w14:textId="77777777" w:rsidR="00BB773B" w:rsidRPr="00BB773B" w:rsidRDefault="00BB773B" w:rsidP="00EE73FE">
                  <w:pPr>
                    <w:jc w:val="right"/>
                    <w:rPr>
                      <w:rFonts w:cs="Arial"/>
                      <w:sz w:val="18"/>
                      <w:szCs w:val="18"/>
                    </w:rPr>
                  </w:pPr>
                  <w:r w:rsidRPr="00BB773B">
                    <w:rPr>
                      <w:rFonts w:cs="Arial"/>
                      <w:sz w:val="18"/>
                      <w:szCs w:val="18"/>
                    </w:rPr>
                    <w:t xml:space="preserve">50 </w:t>
                  </w:r>
                </w:p>
              </w:tc>
              <w:tc>
                <w:tcPr>
                  <w:tcW w:w="502" w:type="pct"/>
                  <w:tcBorders>
                    <w:left w:val="single" w:sz="4" w:space="0" w:color="auto"/>
                    <w:right w:val="single" w:sz="4" w:space="0" w:color="auto"/>
                  </w:tcBorders>
                  <w:shd w:val="clear" w:color="auto" w:fill="auto"/>
                  <w:noWrap/>
                  <w:vAlign w:val="center"/>
                  <w:hideMark/>
                </w:tcPr>
                <w:p w14:paraId="0C522F63" w14:textId="77777777" w:rsidR="00BB773B" w:rsidRPr="00BB773B" w:rsidRDefault="00BB773B" w:rsidP="00EE73FE">
                  <w:pPr>
                    <w:jc w:val="right"/>
                    <w:rPr>
                      <w:rFonts w:cs="Arial"/>
                      <w:sz w:val="18"/>
                      <w:szCs w:val="18"/>
                    </w:rPr>
                  </w:pPr>
                  <w:r w:rsidRPr="00BB773B">
                    <w:rPr>
                      <w:rFonts w:cs="Arial"/>
                      <w:sz w:val="18"/>
                      <w:szCs w:val="18"/>
                    </w:rPr>
                    <w:t xml:space="preserve">25.6 </w:t>
                  </w:r>
                </w:p>
              </w:tc>
              <w:tc>
                <w:tcPr>
                  <w:tcW w:w="626" w:type="pct"/>
                  <w:tcBorders>
                    <w:left w:val="single" w:sz="4" w:space="0" w:color="auto"/>
                    <w:right w:val="single" w:sz="4" w:space="0" w:color="auto"/>
                  </w:tcBorders>
                  <w:shd w:val="clear" w:color="auto" w:fill="auto"/>
                  <w:noWrap/>
                  <w:vAlign w:val="center"/>
                  <w:hideMark/>
                </w:tcPr>
                <w:p w14:paraId="47F0ABA7" w14:textId="77777777" w:rsidR="00BB773B" w:rsidRPr="00BB773B" w:rsidRDefault="00BB773B" w:rsidP="00EE73FE">
                  <w:pPr>
                    <w:jc w:val="right"/>
                    <w:rPr>
                      <w:rFonts w:cs="Arial"/>
                      <w:sz w:val="18"/>
                      <w:szCs w:val="18"/>
                    </w:rPr>
                  </w:pPr>
                  <w:r w:rsidRPr="00BB773B">
                    <w:rPr>
                      <w:rFonts w:cs="Arial"/>
                      <w:sz w:val="18"/>
                      <w:szCs w:val="18"/>
                    </w:rPr>
                    <w:t>17</w:t>
                  </w:r>
                </w:p>
              </w:tc>
              <w:tc>
                <w:tcPr>
                  <w:tcW w:w="568" w:type="pct"/>
                  <w:tcBorders>
                    <w:left w:val="single" w:sz="4" w:space="0" w:color="auto"/>
                    <w:right w:val="single" w:sz="4" w:space="0" w:color="auto"/>
                  </w:tcBorders>
                  <w:shd w:val="clear" w:color="auto" w:fill="auto"/>
                  <w:noWrap/>
                  <w:vAlign w:val="center"/>
                  <w:hideMark/>
                </w:tcPr>
                <w:p w14:paraId="76F5F277" w14:textId="77777777" w:rsidR="00BB773B" w:rsidRPr="00BB773B" w:rsidRDefault="00BB773B" w:rsidP="00EE73FE">
                  <w:pPr>
                    <w:jc w:val="right"/>
                    <w:rPr>
                      <w:rFonts w:cs="Arial"/>
                      <w:sz w:val="18"/>
                      <w:szCs w:val="18"/>
                    </w:rPr>
                  </w:pPr>
                  <w:r w:rsidRPr="00BB773B">
                    <w:rPr>
                      <w:rFonts w:cs="Arial"/>
                      <w:sz w:val="18"/>
                      <w:szCs w:val="18"/>
                    </w:rPr>
                    <w:t>6.8</w:t>
                  </w:r>
                </w:p>
              </w:tc>
              <w:tc>
                <w:tcPr>
                  <w:tcW w:w="614" w:type="pct"/>
                  <w:tcBorders>
                    <w:left w:val="single" w:sz="4" w:space="0" w:color="auto"/>
                    <w:right w:val="single" w:sz="4" w:space="0" w:color="auto"/>
                  </w:tcBorders>
                  <w:shd w:val="clear" w:color="auto" w:fill="auto"/>
                  <w:noWrap/>
                  <w:vAlign w:val="center"/>
                  <w:hideMark/>
                </w:tcPr>
                <w:p w14:paraId="5463C666" w14:textId="77777777" w:rsidR="00BB773B" w:rsidRPr="00BB773B" w:rsidRDefault="00BB773B" w:rsidP="00EE73FE">
                  <w:pPr>
                    <w:jc w:val="right"/>
                    <w:rPr>
                      <w:rFonts w:cs="Arial"/>
                      <w:sz w:val="18"/>
                      <w:szCs w:val="18"/>
                    </w:rPr>
                  </w:pPr>
                  <w:r w:rsidRPr="00BB773B">
                    <w:rPr>
                      <w:rFonts w:cs="Arial"/>
                      <w:sz w:val="18"/>
                      <w:szCs w:val="18"/>
                    </w:rPr>
                    <w:t>28</w:t>
                  </w:r>
                </w:p>
              </w:tc>
              <w:tc>
                <w:tcPr>
                  <w:tcW w:w="568" w:type="pct"/>
                  <w:tcBorders>
                    <w:left w:val="single" w:sz="4" w:space="0" w:color="auto"/>
                  </w:tcBorders>
                  <w:shd w:val="clear" w:color="auto" w:fill="auto"/>
                  <w:noWrap/>
                  <w:vAlign w:val="center"/>
                  <w:hideMark/>
                </w:tcPr>
                <w:p w14:paraId="12BF2AF9" w14:textId="77777777" w:rsidR="00BB773B" w:rsidRPr="00BB773B" w:rsidRDefault="00BB773B" w:rsidP="00EE73FE">
                  <w:pPr>
                    <w:jc w:val="right"/>
                    <w:rPr>
                      <w:rFonts w:cs="Arial"/>
                      <w:sz w:val="18"/>
                      <w:szCs w:val="18"/>
                    </w:rPr>
                  </w:pPr>
                  <w:r w:rsidRPr="00BB773B">
                    <w:rPr>
                      <w:rFonts w:cs="Arial"/>
                      <w:sz w:val="18"/>
                      <w:szCs w:val="18"/>
                    </w:rPr>
                    <w:t>11.2</w:t>
                  </w:r>
                </w:p>
              </w:tc>
            </w:tr>
            <w:tr w:rsidR="00BB773B" w:rsidRPr="0061755A" w14:paraId="6ECFACE6" w14:textId="77777777" w:rsidTr="00EE73FE">
              <w:trPr>
                <w:trHeight w:val="240"/>
              </w:trPr>
              <w:tc>
                <w:tcPr>
                  <w:tcW w:w="735" w:type="pct"/>
                  <w:tcBorders>
                    <w:right w:val="single" w:sz="4" w:space="0" w:color="auto"/>
                  </w:tcBorders>
                  <w:shd w:val="clear" w:color="auto" w:fill="auto"/>
                  <w:noWrap/>
                  <w:vAlign w:val="bottom"/>
                  <w:hideMark/>
                </w:tcPr>
                <w:p w14:paraId="18E4D3A1" w14:textId="77777777" w:rsidR="00BB773B" w:rsidRPr="00BB773B" w:rsidRDefault="00BB773B" w:rsidP="0061755A">
                  <w:pPr>
                    <w:jc w:val="right"/>
                    <w:rPr>
                      <w:rFonts w:cs="Arial"/>
                      <w:sz w:val="18"/>
                      <w:szCs w:val="18"/>
                    </w:rPr>
                  </w:pPr>
                  <w:r w:rsidRPr="00BB773B">
                    <w:rPr>
                      <w:rFonts w:cs="Arial"/>
                      <w:sz w:val="18"/>
                      <w:szCs w:val="18"/>
                    </w:rPr>
                    <w:t>19</w:t>
                  </w:r>
                </w:p>
              </w:tc>
              <w:tc>
                <w:tcPr>
                  <w:tcW w:w="774" w:type="pct"/>
                  <w:tcBorders>
                    <w:left w:val="single" w:sz="4" w:space="0" w:color="auto"/>
                    <w:right w:val="single" w:sz="4" w:space="0" w:color="auto"/>
                  </w:tcBorders>
                  <w:shd w:val="clear" w:color="auto" w:fill="auto"/>
                  <w:noWrap/>
                  <w:vAlign w:val="center"/>
                  <w:hideMark/>
                </w:tcPr>
                <w:p w14:paraId="1D977EA3" w14:textId="77777777" w:rsidR="00BB773B" w:rsidRPr="00BB773B" w:rsidRDefault="00BB773B" w:rsidP="00EE73FE">
                  <w:pPr>
                    <w:rPr>
                      <w:rFonts w:cs="Arial"/>
                      <w:sz w:val="18"/>
                      <w:szCs w:val="18"/>
                    </w:rPr>
                  </w:pPr>
                  <w:r w:rsidRPr="00BB773B">
                    <w:rPr>
                      <w:rFonts w:cs="Arial"/>
                      <w:sz w:val="18"/>
                      <w:szCs w:val="18"/>
                    </w:rPr>
                    <w:t>Attleboro</w:t>
                  </w:r>
                </w:p>
              </w:tc>
              <w:tc>
                <w:tcPr>
                  <w:tcW w:w="614" w:type="pct"/>
                  <w:tcBorders>
                    <w:left w:val="single" w:sz="4" w:space="0" w:color="auto"/>
                    <w:right w:val="single" w:sz="4" w:space="0" w:color="auto"/>
                  </w:tcBorders>
                  <w:shd w:val="clear" w:color="auto" w:fill="auto"/>
                  <w:noWrap/>
                  <w:vAlign w:val="center"/>
                  <w:hideMark/>
                </w:tcPr>
                <w:p w14:paraId="57E20110" w14:textId="77777777" w:rsidR="00BB773B" w:rsidRPr="00BB773B" w:rsidRDefault="00BB773B" w:rsidP="00EE73FE">
                  <w:pPr>
                    <w:jc w:val="right"/>
                    <w:rPr>
                      <w:rFonts w:cs="Arial"/>
                      <w:sz w:val="18"/>
                      <w:szCs w:val="18"/>
                    </w:rPr>
                  </w:pPr>
                  <w:r w:rsidRPr="00BB773B">
                    <w:rPr>
                      <w:rFonts w:cs="Arial"/>
                      <w:sz w:val="18"/>
                      <w:szCs w:val="18"/>
                    </w:rPr>
                    <w:t xml:space="preserve">39 </w:t>
                  </w:r>
                </w:p>
              </w:tc>
              <w:tc>
                <w:tcPr>
                  <w:tcW w:w="502" w:type="pct"/>
                  <w:tcBorders>
                    <w:left w:val="single" w:sz="4" w:space="0" w:color="auto"/>
                    <w:right w:val="single" w:sz="4" w:space="0" w:color="auto"/>
                  </w:tcBorders>
                  <w:shd w:val="clear" w:color="auto" w:fill="auto"/>
                  <w:noWrap/>
                  <w:vAlign w:val="center"/>
                  <w:hideMark/>
                </w:tcPr>
                <w:p w14:paraId="144FB874" w14:textId="77777777" w:rsidR="00BB773B" w:rsidRPr="00BB773B" w:rsidRDefault="00BB773B" w:rsidP="00EE73FE">
                  <w:pPr>
                    <w:jc w:val="right"/>
                    <w:rPr>
                      <w:rFonts w:cs="Arial"/>
                      <w:sz w:val="18"/>
                      <w:szCs w:val="18"/>
                    </w:rPr>
                  </w:pPr>
                  <w:r w:rsidRPr="00BB773B">
                    <w:rPr>
                      <w:rFonts w:cs="Arial"/>
                      <w:sz w:val="18"/>
                      <w:szCs w:val="18"/>
                    </w:rPr>
                    <w:t xml:space="preserve">34.4 </w:t>
                  </w:r>
                </w:p>
              </w:tc>
              <w:tc>
                <w:tcPr>
                  <w:tcW w:w="626" w:type="pct"/>
                  <w:tcBorders>
                    <w:left w:val="single" w:sz="4" w:space="0" w:color="auto"/>
                    <w:right w:val="single" w:sz="4" w:space="0" w:color="auto"/>
                  </w:tcBorders>
                  <w:shd w:val="clear" w:color="auto" w:fill="auto"/>
                  <w:noWrap/>
                  <w:vAlign w:val="center"/>
                  <w:hideMark/>
                </w:tcPr>
                <w:p w14:paraId="5163F45C" w14:textId="77777777" w:rsidR="00BB773B" w:rsidRPr="00BB773B" w:rsidRDefault="00BB773B" w:rsidP="00EE73FE">
                  <w:pPr>
                    <w:jc w:val="right"/>
                    <w:rPr>
                      <w:rFonts w:cs="Arial"/>
                      <w:sz w:val="18"/>
                      <w:szCs w:val="18"/>
                    </w:rPr>
                  </w:pPr>
                  <w:r w:rsidRPr="00BB773B">
                    <w:rPr>
                      <w:rFonts w:cs="Arial"/>
                      <w:sz w:val="18"/>
                      <w:szCs w:val="18"/>
                    </w:rPr>
                    <w:t>13</w:t>
                  </w:r>
                </w:p>
              </w:tc>
              <w:tc>
                <w:tcPr>
                  <w:tcW w:w="568" w:type="pct"/>
                  <w:tcBorders>
                    <w:left w:val="single" w:sz="4" w:space="0" w:color="auto"/>
                    <w:right w:val="single" w:sz="4" w:space="0" w:color="auto"/>
                  </w:tcBorders>
                  <w:shd w:val="clear" w:color="auto" w:fill="auto"/>
                  <w:noWrap/>
                  <w:vAlign w:val="center"/>
                  <w:hideMark/>
                </w:tcPr>
                <w:p w14:paraId="02A24C6F" w14:textId="77777777" w:rsidR="00BB773B" w:rsidRPr="00BB773B" w:rsidRDefault="00BB773B" w:rsidP="00EE73FE">
                  <w:pPr>
                    <w:jc w:val="right"/>
                    <w:rPr>
                      <w:rFonts w:cs="Arial"/>
                      <w:sz w:val="18"/>
                      <w:szCs w:val="18"/>
                    </w:rPr>
                  </w:pPr>
                  <w:r w:rsidRPr="00BB773B">
                    <w:rPr>
                      <w:rFonts w:cs="Arial"/>
                      <w:sz w:val="18"/>
                      <w:szCs w:val="18"/>
                    </w:rPr>
                    <w:t>10.4</w:t>
                  </w:r>
                </w:p>
              </w:tc>
              <w:tc>
                <w:tcPr>
                  <w:tcW w:w="614" w:type="pct"/>
                  <w:tcBorders>
                    <w:left w:val="single" w:sz="4" w:space="0" w:color="auto"/>
                    <w:right w:val="single" w:sz="4" w:space="0" w:color="auto"/>
                  </w:tcBorders>
                  <w:shd w:val="clear" w:color="auto" w:fill="auto"/>
                  <w:noWrap/>
                  <w:vAlign w:val="center"/>
                  <w:hideMark/>
                </w:tcPr>
                <w:p w14:paraId="275AFE17" w14:textId="77777777" w:rsidR="00BB773B" w:rsidRPr="00BB773B" w:rsidRDefault="00BB773B" w:rsidP="00EE73FE">
                  <w:pPr>
                    <w:jc w:val="right"/>
                    <w:rPr>
                      <w:rFonts w:cs="Arial"/>
                      <w:sz w:val="18"/>
                      <w:szCs w:val="18"/>
                    </w:rPr>
                  </w:pPr>
                  <w:r w:rsidRPr="00BB773B">
                    <w:rPr>
                      <w:rFonts w:cs="Arial"/>
                      <w:sz w:val="18"/>
                      <w:szCs w:val="18"/>
                    </w:rPr>
                    <w:t>13</w:t>
                  </w:r>
                </w:p>
              </w:tc>
              <w:tc>
                <w:tcPr>
                  <w:tcW w:w="568" w:type="pct"/>
                  <w:tcBorders>
                    <w:left w:val="single" w:sz="4" w:space="0" w:color="auto"/>
                  </w:tcBorders>
                  <w:shd w:val="clear" w:color="auto" w:fill="auto"/>
                  <w:noWrap/>
                  <w:vAlign w:val="center"/>
                  <w:hideMark/>
                </w:tcPr>
                <w:p w14:paraId="68D281EF" w14:textId="77777777" w:rsidR="00BB773B" w:rsidRPr="00BB773B" w:rsidRDefault="00BB773B" w:rsidP="00EE73FE">
                  <w:pPr>
                    <w:jc w:val="right"/>
                    <w:rPr>
                      <w:rFonts w:cs="Arial"/>
                      <w:sz w:val="18"/>
                      <w:szCs w:val="18"/>
                    </w:rPr>
                  </w:pPr>
                  <w:r w:rsidRPr="00BB773B">
                    <w:rPr>
                      <w:rFonts w:cs="Arial"/>
                      <w:sz w:val="18"/>
                      <w:szCs w:val="18"/>
                    </w:rPr>
                    <w:t>10.5</w:t>
                  </w:r>
                </w:p>
              </w:tc>
            </w:tr>
            <w:tr w:rsidR="00BB773B" w:rsidRPr="0061755A" w14:paraId="589627E2" w14:textId="77777777" w:rsidTr="00EE73FE">
              <w:trPr>
                <w:trHeight w:val="240"/>
              </w:trPr>
              <w:tc>
                <w:tcPr>
                  <w:tcW w:w="735" w:type="pct"/>
                  <w:tcBorders>
                    <w:right w:val="single" w:sz="4" w:space="0" w:color="auto"/>
                  </w:tcBorders>
                  <w:shd w:val="clear" w:color="auto" w:fill="auto"/>
                  <w:noWrap/>
                  <w:vAlign w:val="bottom"/>
                  <w:hideMark/>
                </w:tcPr>
                <w:p w14:paraId="3028F628" w14:textId="77777777" w:rsidR="00BB773B" w:rsidRPr="00BB773B" w:rsidRDefault="00BB773B" w:rsidP="0061755A">
                  <w:pPr>
                    <w:jc w:val="right"/>
                    <w:rPr>
                      <w:rFonts w:cs="Arial"/>
                      <w:sz w:val="18"/>
                      <w:szCs w:val="18"/>
                    </w:rPr>
                  </w:pPr>
                  <w:r w:rsidRPr="00BB773B">
                    <w:rPr>
                      <w:rFonts w:cs="Arial"/>
                      <w:sz w:val="18"/>
                      <w:szCs w:val="18"/>
                    </w:rPr>
                    <w:t>20</w:t>
                  </w:r>
                </w:p>
              </w:tc>
              <w:tc>
                <w:tcPr>
                  <w:tcW w:w="774" w:type="pct"/>
                  <w:tcBorders>
                    <w:left w:val="single" w:sz="4" w:space="0" w:color="auto"/>
                    <w:right w:val="single" w:sz="4" w:space="0" w:color="auto"/>
                  </w:tcBorders>
                  <w:shd w:val="clear" w:color="auto" w:fill="auto"/>
                  <w:noWrap/>
                  <w:vAlign w:val="center"/>
                  <w:hideMark/>
                </w:tcPr>
                <w:p w14:paraId="2E782716" w14:textId="77777777" w:rsidR="00BB773B" w:rsidRPr="00BB773B" w:rsidRDefault="00BB773B" w:rsidP="00EE73FE">
                  <w:pPr>
                    <w:rPr>
                      <w:rFonts w:cs="Arial"/>
                      <w:sz w:val="18"/>
                      <w:szCs w:val="18"/>
                    </w:rPr>
                  </w:pPr>
                  <w:r w:rsidRPr="00BB773B">
                    <w:rPr>
                      <w:rFonts w:cs="Arial"/>
                      <w:sz w:val="18"/>
                      <w:szCs w:val="18"/>
                    </w:rPr>
                    <w:t>Taunton</w:t>
                  </w:r>
                </w:p>
              </w:tc>
              <w:tc>
                <w:tcPr>
                  <w:tcW w:w="614" w:type="pct"/>
                  <w:tcBorders>
                    <w:left w:val="single" w:sz="4" w:space="0" w:color="auto"/>
                    <w:right w:val="single" w:sz="4" w:space="0" w:color="auto"/>
                  </w:tcBorders>
                  <w:shd w:val="clear" w:color="auto" w:fill="auto"/>
                  <w:noWrap/>
                  <w:vAlign w:val="center"/>
                  <w:hideMark/>
                </w:tcPr>
                <w:p w14:paraId="52804691" w14:textId="77777777" w:rsidR="00BB773B" w:rsidRPr="00BB773B" w:rsidRDefault="00BB773B" w:rsidP="00EE73FE">
                  <w:pPr>
                    <w:jc w:val="right"/>
                    <w:rPr>
                      <w:rFonts w:cs="Arial"/>
                      <w:sz w:val="18"/>
                      <w:szCs w:val="18"/>
                    </w:rPr>
                  </w:pPr>
                  <w:r w:rsidRPr="00BB773B">
                    <w:rPr>
                      <w:rFonts w:cs="Arial"/>
                      <w:sz w:val="18"/>
                      <w:szCs w:val="18"/>
                    </w:rPr>
                    <w:t xml:space="preserve">70 </w:t>
                  </w:r>
                </w:p>
              </w:tc>
              <w:tc>
                <w:tcPr>
                  <w:tcW w:w="502" w:type="pct"/>
                  <w:tcBorders>
                    <w:left w:val="single" w:sz="4" w:space="0" w:color="auto"/>
                    <w:right w:val="single" w:sz="4" w:space="0" w:color="auto"/>
                  </w:tcBorders>
                  <w:shd w:val="clear" w:color="auto" w:fill="auto"/>
                  <w:noWrap/>
                  <w:vAlign w:val="center"/>
                  <w:hideMark/>
                </w:tcPr>
                <w:p w14:paraId="1E1FFEC5" w14:textId="77777777" w:rsidR="00BB773B" w:rsidRPr="00BB773B" w:rsidRDefault="00BB773B" w:rsidP="00EE73FE">
                  <w:pPr>
                    <w:jc w:val="right"/>
                    <w:rPr>
                      <w:rFonts w:cs="Arial"/>
                      <w:sz w:val="18"/>
                      <w:szCs w:val="18"/>
                    </w:rPr>
                  </w:pPr>
                  <w:r w:rsidRPr="00BB773B">
                    <w:rPr>
                      <w:rFonts w:cs="Arial"/>
                      <w:sz w:val="18"/>
                      <w:szCs w:val="18"/>
                    </w:rPr>
                    <w:t xml:space="preserve">42.9 </w:t>
                  </w:r>
                </w:p>
              </w:tc>
              <w:tc>
                <w:tcPr>
                  <w:tcW w:w="626" w:type="pct"/>
                  <w:tcBorders>
                    <w:left w:val="single" w:sz="4" w:space="0" w:color="auto"/>
                    <w:right w:val="single" w:sz="4" w:space="0" w:color="auto"/>
                  </w:tcBorders>
                  <w:shd w:val="clear" w:color="auto" w:fill="auto"/>
                  <w:noWrap/>
                  <w:vAlign w:val="center"/>
                  <w:hideMark/>
                </w:tcPr>
                <w:p w14:paraId="4C7D9A17" w14:textId="77777777" w:rsidR="00BB773B" w:rsidRPr="00BB773B" w:rsidRDefault="00BB773B" w:rsidP="00EE73FE">
                  <w:pPr>
                    <w:jc w:val="right"/>
                    <w:rPr>
                      <w:rFonts w:cs="Arial"/>
                      <w:sz w:val="18"/>
                      <w:szCs w:val="18"/>
                    </w:rPr>
                  </w:pPr>
                  <w:r w:rsidRPr="00BB773B">
                    <w:rPr>
                      <w:rFonts w:cs="Arial"/>
                      <w:sz w:val="18"/>
                      <w:szCs w:val="18"/>
                    </w:rPr>
                    <w:t>17</w:t>
                  </w:r>
                </w:p>
              </w:tc>
              <w:tc>
                <w:tcPr>
                  <w:tcW w:w="568" w:type="pct"/>
                  <w:tcBorders>
                    <w:left w:val="single" w:sz="4" w:space="0" w:color="auto"/>
                    <w:right w:val="single" w:sz="4" w:space="0" w:color="auto"/>
                  </w:tcBorders>
                  <w:shd w:val="clear" w:color="auto" w:fill="auto"/>
                  <w:noWrap/>
                  <w:vAlign w:val="center"/>
                  <w:hideMark/>
                </w:tcPr>
                <w:p w14:paraId="098D4BFC" w14:textId="77777777" w:rsidR="00BB773B" w:rsidRPr="00BB773B" w:rsidRDefault="00BB773B" w:rsidP="00EE73FE">
                  <w:pPr>
                    <w:jc w:val="right"/>
                    <w:rPr>
                      <w:rFonts w:cs="Arial"/>
                      <w:sz w:val="18"/>
                      <w:szCs w:val="18"/>
                    </w:rPr>
                  </w:pPr>
                  <w:r w:rsidRPr="00BB773B">
                    <w:rPr>
                      <w:rFonts w:cs="Arial"/>
                      <w:sz w:val="18"/>
                      <w:szCs w:val="18"/>
                    </w:rPr>
                    <w:t>10.4</w:t>
                  </w:r>
                </w:p>
              </w:tc>
              <w:tc>
                <w:tcPr>
                  <w:tcW w:w="614" w:type="pct"/>
                  <w:tcBorders>
                    <w:left w:val="single" w:sz="4" w:space="0" w:color="auto"/>
                    <w:right w:val="single" w:sz="4" w:space="0" w:color="auto"/>
                  </w:tcBorders>
                  <w:shd w:val="clear" w:color="auto" w:fill="auto"/>
                  <w:noWrap/>
                  <w:vAlign w:val="center"/>
                  <w:hideMark/>
                </w:tcPr>
                <w:p w14:paraId="0CA8BE0B" w14:textId="77777777" w:rsidR="00BB773B" w:rsidRPr="00BB773B" w:rsidRDefault="00BB773B" w:rsidP="00EE73FE">
                  <w:pPr>
                    <w:jc w:val="right"/>
                    <w:rPr>
                      <w:rFonts w:cs="Arial"/>
                      <w:sz w:val="18"/>
                      <w:szCs w:val="18"/>
                    </w:rPr>
                  </w:pPr>
                  <w:r w:rsidRPr="00BB773B">
                    <w:rPr>
                      <w:rFonts w:cs="Arial"/>
                      <w:sz w:val="18"/>
                      <w:szCs w:val="18"/>
                    </w:rPr>
                    <w:t>17</w:t>
                  </w:r>
                </w:p>
              </w:tc>
              <w:tc>
                <w:tcPr>
                  <w:tcW w:w="568" w:type="pct"/>
                  <w:tcBorders>
                    <w:left w:val="single" w:sz="4" w:space="0" w:color="auto"/>
                  </w:tcBorders>
                  <w:shd w:val="clear" w:color="auto" w:fill="auto"/>
                  <w:noWrap/>
                  <w:vAlign w:val="center"/>
                  <w:hideMark/>
                </w:tcPr>
                <w:p w14:paraId="408F6804" w14:textId="77777777" w:rsidR="00BB773B" w:rsidRPr="00BB773B" w:rsidRDefault="00BB773B" w:rsidP="00EE73FE">
                  <w:pPr>
                    <w:jc w:val="right"/>
                    <w:rPr>
                      <w:rFonts w:cs="Arial"/>
                      <w:sz w:val="18"/>
                      <w:szCs w:val="18"/>
                    </w:rPr>
                  </w:pPr>
                  <w:r w:rsidRPr="00BB773B">
                    <w:rPr>
                      <w:rFonts w:cs="Arial"/>
                      <w:sz w:val="18"/>
                      <w:szCs w:val="18"/>
                    </w:rPr>
                    <w:t>10.4</w:t>
                  </w:r>
                </w:p>
              </w:tc>
            </w:tr>
            <w:tr w:rsidR="00BB773B" w:rsidRPr="0061755A" w14:paraId="61CE0B70" w14:textId="77777777" w:rsidTr="00EE73FE">
              <w:trPr>
                <w:trHeight w:val="240"/>
              </w:trPr>
              <w:tc>
                <w:tcPr>
                  <w:tcW w:w="735" w:type="pct"/>
                  <w:tcBorders>
                    <w:right w:val="single" w:sz="4" w:space="0" w:color="auto"/>
                  </w:tcBorders>
                  <w:shd w:val="clear" w:color="auto" w:fill="auto"/>
                  <w:noWrap/>
                  <w:vAlign w:val="bottom"/>
                  <w:hideMark/>
                </w:tcPr>
                <w:p w14:paraId="1384FF6B" w14:textId="77777777" w:rsidR="00BB773B" w:rsidRPr="00BB773B" w:rsidRDefault="00BB773B" w:rsidP="0061755A">
                  <w:pPr>
                    <w:jc w:val="right"/>
                    <w:rPr>
                      <w:rFonts w:cs="Arial"/>
                      <w:sz w:val="18"/>
                      <w:szCs w:val="18"/>
                    </w:rPr>
                  </w:pPr>
                  <w:r w:rsidRPr="00BB773B">
                    <w:rPr>
                      <w:rFonts w:cs="Arial"/>
                      <w:sz w:val="18"/>
                      <w:szCs w:val="18"/>
                    </w:rPr>
                    <w:t>21</w:t>
                  </w:r>
                </w:p>
              </w:tc>
              <w:tc>
                <w:tcPr>
                  <w:tcW w:w="774" w:type="pct"/>
                  <w:tcBorders>
                    <w:left w:val="single" w:sz="4" w:space="0" w:color="auto"/>
                    <w:right w:val="single" w:sz="4" w:space="0" w:color="auto"/>
                  </w:tcBorders>
                  <w:shd w:val="clear" w:color="auto" w:fill="auto"/>
                  <w:noWrap/>
                  <w:vAlign w:val="center"/>
                  <w:hideMark/>
                </w:tcPr>
                <w:p w14:paraId="70475813" w14:textId="77777777" w:rsidR="00BB773B" w:rsidRPr="00BB773B" w:rsidRDefault="00BB773B" w:rsidP="00EE73FE">
                  <w:pPr>
                    <w:rPr>
                      <w:rFonts w:cs="Arial"/>
                      <w:sz w:val="18"/>
                      <w:szCs w:val="18"/>
                    </w:rPr>
                  </w:pPr>
                  <w:r w:rsidRPr="00BB773B">
                    <w:rPr>
                      <w:rFonts w:cs="Arial"/>
                      <w:sz w:val="18"/>
                      <w:szCs w:val="18"/>
                    </w:rPr>
                    <w:t>Everett</w:t>
                  </w:r>
                </w:p>
              </w:tc>
              <w:tc>
                <w:tcPr>
                  <w:tcW w:w="614" w:type="pct"/>
                  <w:tcBorders>
                    <w:left w:val="single" w:sz="4" w:space="0" w:color="auto"/>
                    <w:right w:val="single" w:sz="4" w:space="0" w:color="auto"/>
                  </w:tcBorders>
                  <w:shd w:val="clear" w:color="auto" w:fill="auto"/>
                  <w:noWrap/>
                  <w:vAlign w:val="center"/>
                  <w:hideMark/>
                </w:tcPr>
                <w:p w14:paraId="7C0AD78C" w14:textId="77777777" w:rsidR="00BB773B" w:rsidRPr="00BB773B" w:rsidRDefault="00BB773B" w:rsidP="00EE73FE">
                  <w:pPr>
                    <w:jc w:val="right"/>
                    <w:rPr>
                      <w:rFonts w:cs="Arial"/>
                      <w:sz w:val="18"/>
                      <w:szCs w:val="18"/>
                    </w:rPr>
                  </w:pPr>
                  <w:r w:rsidRPr="00BB773B">
                    <w:rPr>
                      <w:rFonts w:cs="Arial"/>
                      <w:sz w:val="18"/>
                      <w:szCs w:val="18"/>
                    </w:rPr>
                    <w:t xml:space="preserve">37 </w:t>
                  </w:r>
                </w:p>
              </w:tc>
              <w:tc>
                <w:tcPr>
                  <w:tcW w:w="502" w:type="pct"/>
                  <w:tcBorders>
                    <w:left w:val="single" w:sz="4" w:space="0" w:color="auto"/>
                    <w:right w:val="single" w:sz="4" w:space="0" w:color="auto"/>
                  </w:tcBorders>
                  <w:shd w:val="clear" w:color="auto" w:fill="auto"/>
                  <w:noWrap/>
                  <w:vAlign w:val="center"/>
                  <w:hideMark/>
                </w:tcPr>
                <w:p w14:paraId="46FBFF6F" w14:textId="77777777" w:rsidR="00BB773B" w:rsidRPr="00BB773B" w:rsidRDefault="00BB773B" w:rsidP="00EE73FE">
                  <w:pPr>
                    <w:jc w:val="right"/>
                    <w:rPr>
                      <w:rFonts w:cs="Arial"/>
                      <w:sz w:val="18"/>
                      <w:szCs w:val="18"/>
                    </w:rPr>
                  </w:pPr>
                  <w:r w:rsidRPr="00BB773B">
                    <w:rPr>
                      <w:rFonts w:cs="Arial"/>
                      <w:sz w:val="18"/>
                      <w:szCs w:val="18"/>
                    </w:rPr>
                    <w:t xml:space="preserve">34.9 </w:t>
                  </w:r>
                </w:p>
              </w:tc>
              <w:tc>
                <w:tcPr>
                  <w:tcW w:w="626" w:type="pct"/>
                  <w:tcBorders>
                    <w:left w:val="single" w:sz="4" w:space="0" w:color="auto"/>
                    <w:right w:val="single" w:sz="4" w:space="0" w:color="auto"/>
                  </w:tcBorders>
                  <w:shd w:val="clear" w:color="auto" w:fill="auto"/>
                  <w:noWrap/>
                  <w:vAlign w:val="center"/>
                  <w:hideMark/>
                </w:tcPr>
                <w:p w14:paraId="4C831C9E" w14:textId="77777777" w:rsidR="00BB773B" w:rsidRPr="00BB773B" w:rsidRDefault="00BB773B" w:rsidP="00EE73FE">
                  <w:pPr>
                    <w:jc w:val="right"/>
                    <w:rPr>
                      <w:rFonts w:cs="Arial"/>
                      <w:sz w:val="18"/>
                      <w:szCs w:val="18"/>
                    </w:rPr>
                  </w:pPr>
                  <w:r w:rsidRPr="00BB773B">
                    <w:rPr>
                      <w:rFonts w:cs="Arial"/>
                      <w:sz w:val="18"/>
                      <w:szCs w:val="18"/>
                    </w:rPr>
                    <w:t>14</w:t>
                  </w:r>
                </w:p>
              </w:tc>
              <w:tc>
                <w:tcPr>
                  <w:tcW w:w="568" w:type="pct"/>
                  <w:tcBorders>
                    <w:left w:val="single" w:sz="4" w:space="0" w:color="auto"/>
                    <w:right w:val="single" w:sz="4" w:space="0" w:color="auto"/>
                  </w:tcBorders>
                  <w:shd w:val="clear" w:color="auto" w:fill="auto"/>
                  <w:noWrap/>
                  <w:vAlign w:val="center"/>
                  <w:hideMark/>
                </w:tcPr>
                <w:p w14:paraId="5CEDA453" w14:textId="77777777" w:rsidR="00BB773B" w:rsidRPr="00BB773B" w:rsidRDefault="00BB773B" w:rsidP="00EE73FE">
                  <w:pPr>
                    <w:jc w:val="right"/>
                    <w:rPr>
                      <w:rFonts w:cs="Arial"/>
                      <w:sz w:val="18"/>
                      <w:szCs w:val="18"/>
                    </w:rPr>
                  </w:pPr>
                  <w:r w:rsidRPr="00BB773B">
                    <w:rPr>
                      <w:rFonts w:cs="Arial"/>
                      <w:sz w:val="18"/>
                      <w:szCs w:val="18"/>
                    </w:rPr>
                    <w:t>9.5</w:t>
                  </w:r>
                </w:p>
              </w:tc>
              <w:tc>
                <w:tcPr>
                  <w:tcW w:w="614" w:type="pct"/>
                  <w:tcBorders>
                    <w:left w:val="single" w:sz="4" w:space="0" w:color="auto"/>
                    <w:right w:val="single" w:sz="4" w:space="0" w:color="auto"/>
                  </w:tcBorders>
                  <w:shd w:val="clear" w:color="auto" w:fill="auto"/>
                  <w:noWrap/>
                  <w:vAlign w:val="center"/>
                  <w:hideMark/>
                </w:tcPr>
                <w:p w14:paraId="23C5F692" w14:textId="77777777" w:rsidR="00BB773B" w:rsidRPr="00BB773B" w:rsidRDefault="00BB773B" w:rsidP="00EE73FE">
                  <w:pPr>
                    <w:jc w:val="right"/>
                    <w:rPr>
                      <w:rFonts w:cs="Arial"/>
                      <w:sz w:val="18"/>
                      <w:szCs w:val="18"/>
                    </w:rPr>
                  </w:pPr>
                  <w:r w:rsidRPr="00BB773B">
                    <w:rPr>
                      <w:rFonts w:cs="Arial"/>
                      <w:sz w:val="18"/>
                      <w:szCs w:val="18"/>
                    </w:rPr>
                    <w:t>14</w:t>
                  </w:r>
                </w:p>
              </w:tc>
              <w:tc>
                <w:tcPr>
                  <w:tcW w:w="568" w:type="pct"/>
                  <w:tcBorders>
                    <w:left w:val="single" w:sz="4" w:space="0" w:color="auto"/>
                  </w:tcBorders>
                  <w:shd w:val="clear" w:color="auto" w:fill="auto"/>
                  <w:noWrap/>
                  <w:vAlign w:val="center"/>
                  <w:hideMark/>
                </w:tcPr>
                <w:p w14:paraId="7C910086" w14:textId="77777777" w:rsidR="00BB773B" w:rsidRPr="00BB773B" w:rsidRDefault="00BB773B" w:rsidP="00EE73FE">
                  <w:pPr>
                    <w:jc w:val="right"/>
                    <w:rPr>
                      <w:rFonts w:cs="Arial"/>
                      <w:sz w:val="18"/>
                      <w:szCs w:val="18"/>
                    </w:rPr>
                  </w:pPr>
                  <w:r w:rsidRPr="00BB773B">
                    <w:rPr>
                      <w:rFonts w:cs="Arial"/>
                      <w:sz w:val="18"/>
                      <w:szCs w:val="18"/>
                    </w:rPr>
                    <w:t>9.4</w:t>
                  </w:r>
                </w:p>
              </w:tc>
            </w:tr>
            <w:tr w:rsidR="00BB773B" w:rsidRPr="0061755A" w14:paraId="67EF3BD4" w14:textId="77777777" w:rsidTr="00EE73FE">
              <w:trPr>
                <w:trHeight w:val="240"/>
              </w:trPr>
              <w:tc>
                <w:tcPr>
                  <w:tcW w:w="735" w:type="pct"/>
                  <w:tcBorders>
                    <w:right w:val="single" w:sz="4" w:space="0" w:color="auto"/>
                  </w:tcBorders>
                  <w:shd w:val="clear" w:color="auto" w:fill="auto"/>
                  <w:noWrap/>
                  <w:vAlign w:val="bottom"/>
                  <w:hideMark/>
                </w:tcPr>
                <w:p w14:paraId="3899C425" w14:textId="77777777" w:rsidR="00BB773B" w:rsidRPr="00BB773B" w:rsidRDefault="00BB773B" w:rsidP="0061755A">
                  <w:pPr>
                    <w:jc w:val="right"/>
                    <w:rPr>
                      <w:rFonts w:cs="Arial"/>
                      <w:sz w:val="18"/>
                      <w:szCs w:val="18"/>
                    </w:rPr>
                  </w:pPr>
                  <w:r w:rsidRPr="00BB773B">
                    <w:rPr>
                      <w:rFonts w:cs="Arial"/>
                      <w:sz w:val="18"/>
                      <w:szCs w:val="18"/>
                    </w:rPr>
                    <w:t>22</w:t>
                  </w:r>
                </w:p>
              </w:tc>
              <w:tc>
                <w:tcPr>
                  <w:tcW w:w="774" w:type="pct"/>
                  <w:tcBorders>
                    <w:left w:val="single" w:sz="4" w:space="0" w:color="auto"/>
                    <w:right w:val="single" w:sz="4" w:space="0" w:color="auto"/>
                  </w:tcBorders>
                  <w:shd w:val="clear" w:color="auto" w:fill="auto"/>
                  <w:noWrap/>
                  <w:vAlign w:val="center"/>
                  <w:hideMark/>
                </w:tcPr>
                <w:p w14:paraId="7E068DF6" w14:textId="77777777" w:rsidR="00BB773B" w:rsidRPr="00BB773B" w:rsidRDefault="00BB773B" w:rsidP="00EE73FE">
                  <w:pPr>
                    <w:rPr>
                      <w:rFonts w:cs="Arial"/>
                      <w:sz w:val="18"/>
                      <w:szCs w:val="18"/>
                    </w:rPr>
                  </w:pPr>
                  <w:r w:rsidRPr="00BB773B">
                    <w:rPr>
                      <w:rFonts w:cs="Arial"/>
                      <w:sz w:val="18"/>
                      <w:szCs w:val="18"/>
                    </w:rPr>
                    <w:t>Revere</w:t>
                  </w:r>
                </w:p>
              </w:tc>
              <w:tc>
                <w:tcPr>
                  <w:tcW w:w="614" w:type="pct"/>
                  <w:tcBorders>
                    <w:left w:val="single" w:sz="4" w:space="0" w:color="auto"/>
                    <w:right w:val="single" w:sz="4" w:space="0" w:color="auto"/>
                  </w:tcBorders>
                  <w:shd w:val="clear" w:color="auto" w:fill="auto"/>
                  <w:noWrap/>
                  <w:vAlign w:val="center"/>
                  <w:hideMark/>
                </w:tcPr>
                <w:p w14:paraId="5C81245B" w14:textId="77777777" w:rsidR="00BB773B" w:rsidRPr="00BB773B" w:rsidRDefault="00BB773B" w:rsidP="00EE73FE">
                  <w:pPr>
                    <w:jc w:val="right"/>
                    <w:rPr>
                      <w:rFonts w:cs="Arial"/>
                      <w:sz w:val="18"/>
                      <w:szCs w:val="18"/>
                    </w:rPr>
                  </w:pPr>
                  <w:r w:rsidRPr="00BB773B">
                    <w:rPr>
                      <w:rFonts w:cs="Arial"/>
                      <w:sz w:val="18"/>
                      <w:szCs w:val="18"/>
                    </w:rPr>
                    <w:t xml:space="preserve">56 </w:t>
                  </w:r>
                </w:p>
              </w:tc>
              <w:tc>
                <w:tcPr>
                  <w:tcW w:w="502" w:type="pct"/>
                  <w:tcBorders>
                    <w:left w:val="single" w:sz="4" w:space="0" w:color="auto"/>
                    <w:right w:val="single" w:sz="4" w:space="0" w:color="auto"/>
                  </w:tcBorders>
                  <w:shd w:val="clear" w:color="auto" w:fill="auto"/>
                  <w:noWrap/>
                  <w:vAlign w:val="center"/>
                  <w:hideMark/>
                </w:tcPr>
                <w:p w14:paraId="615C98FD" w14:textId="77777777" w:rsidR="00BB773B" w:rsidRPr="00BB773B" w:rsidRDefault="00BB773B" w:rsidP="00EE73FE">
                  <w:pPr>
                    <w:jc w:val="right"/>
                    <w:rPr>
                      <w:rFonts w:cs="Arial"/>
                      <w:sz w:val="18"/>
                      <w:szCs w:val="18"/>
                    </w:rPr>
                  </w:pPr>
                  <w:r w:rsidRPr="00BB773B">
                    <w:rPr>
                      <w:rFonts w:cs="Arial"/>
                      <w:sz w:val="18"/>
                      <w:szCs w:val="18"/>
                    </w:rPr>
                    <w:t xml:space="preserve">53.2 </w:t>
                  </w:r>
                </w:p>
              </w:tc>
              <w:tc>
                <w:tcPr>
                  <w:tcW w:w="626" w:type="pct"/>
                  <w:tcBorders>
                    <w:left w:val="single" w:sz="4" w:space="0" w:color="auto"/>
                    <w:right w:val="single" w:sz="4" w:space="0" w:color="auto"/>
                  </w:tcBorders>
                  <w:shd w:val="clear" w:color="auto" w:fill="auto"/>
                  <w:noWrap/>
                  <w:vAlign w:val="center"/>
                  <w:hideMark/>
                </w:tcPr>
                <w:p w14:paraId="38660B43" w14:textId="77777777" w:rsidR="00BB773B" w:rsidRPr="00BB773B" w:rsidRDefault="00BB773B" w:rsidP="00EE73FE">
                  <w:pPr>
                    <w:jc w:val="right"/>
                    <w:rPr>
                      <w:rFonts w:cs="Arial"/>
                      <w:sz w:val="18"/>
                      <w:szCs w:val="18"/>
                    </w:rPr>
                  </w:pPr>
                  <w:r w:rsidRPr="00BB773B">
                    <w:rPr>
                      <w:rFonts w:cs="Arial"/>
                      <w:sz w:val="18"/>
                      <w:szCs w:val="18"/>
                    </w:rPr>
                    <w:t>12</w:t>
                  </w:r>
                </w:p>
              </w:tc>
              <w:tc>
                <w:tcPr>
                  <w:tcW w:w="568" w:type="pct"/>
                  <w:tcBorders>
                    <w:left w:val="single" w:sz="4" w:space="0" w:color="auto"/>
                    <w:right w:val="single" w:sz="4" w:space="0" w:color="auto"/>
                  </w:tcBorders>
                  <w:shd w:val="clear" w:color="auto" w:fill="auto"/>
                  <w:noWrap/>
                  <w:vAlign w:val="center"/>
                  <w:hideMark/>
                </w:tcPr>
                <w:p w14:paraId="3DCACBA7" w14:textId="77777777" w:rsidR="00BB773B" w:rsidRPr="00BB773B" w:rsidRDefault="00BB773B" w:rsidP="00EE73FE">
                  <w:pPr>
                    <w:jc w:val="right"/>
                    <w:rPr>
                      <w:rFonts w:cs="Arial"/>
                      <w:sz w:val="18"/>
                      <w:szCs w:val="18"/>
                    </w:rPr>
                  </w:pPr>
                  <w:r w:rsidRPr="00BB773B">
                    <w:rPr>
                      <w:rFonts w:cs="Arial"/>
                      <w:sz w:val="18"/>
                      <w:szCs w:val="18"/>
                    </w:rPr>
                    <w:t>7.1</w:t>
                  </w:r>
                </w:p>
              </w:tc>
              <w:tc>
                <w:tcPr>
                  <w:tcW w:w="614" w:type="pct"/>
                  <w:tcBorders>
                    <w:left w:val="single" w:sz="4" w:space="0" w:color="auto"/>
                    <w:right w:val="single" w:sz="4" w:space="0" w:color="auto"/>
                  </w:tcBorders>
                  <w:shd w:val="clear" w:color="auto" w:fill="auto"/>
                  <w:noWrap/>
                  <w:vAlign w:val="center"/>
                  <w:hideMark/>
                </w:tcPr>
                <w:p w14:paraId="27F395FE" w14:textId="77777777" w:rsidR="00BB773B" w:rsidRPr="00BB773B" w:rsidRDefault="00BB773B" w:rsidP="00EE73FE">
                  <w:pPr>
                    <w:jc w:val="right"/>
                    <w:rPr>
                      <w:rFonts w:cs="Arial"/>
                      <w:sz w:val="18"/>
                      <w:szCs w:val="18"/>
                    </w:rPr>
                  </w:pPr>
                  <w:r w:rsidRPr="00BB773B">
                    <w:rPr>
                      <w:rFonts w:cs="Arial"/>
                      <w:sz w:val="18"/>
                      <w:szCs w:val="18"/>
                    </w:rPr>
                    <w:t>15</w:t>
                  </w:r>
                </w:p>
              </w:tc>
              <w:tc>
                <w:tcPr>
                  <w:tcW w:w="568" w:type="pct"/>
                  <w:tcBorders>
                    <w:left w:val="single" w:sz="4" w:space="0" w:color="auto"/>
                  </w:tcBorders>
                  <w:shd w:val="clear" w:color="auto" w:fill="auto"/>
                  <w:noWrap/>
                  <w:vAlign w:val="center"/>
                  <w:hideMark/>
                </w:tcPr>
                <w:p w14:paraId="46CE0053" w14:textId="77777777" w:rsidR="00BB773B" w:rsidRPr="00BB773B" w:rsidRDefault="00BB773B" w:rsidP="00EE73FE">
                  <w:pPr>
                    <w:jc w:val="right"/>
                    <w:rPr>
                      <w:rFonts w:cs="Arial"/>
                      <w:sz w:val="18"/>
                      <w:szCs w:val="18"/>
                    </w:rPr>
                  </w:pPr>
                  <w:r w:rsidRPr="00BB773B">
                    <w:rPr>
                      <w:rFonts w:cs="Arial"/>
                      <w:sz w:val="18"/>
                      <w:szCs w:val="18"/>
                    </w:rPr>
                    <w:t>8.7</w:t>
                  </w:r>
                </w:p>
              </w:tc>
            </w:tr>
            <w:tr w:rsidR="00BB773B" w:rsidRPr="0061755A" w14:paraId="4654A020" w14:textId="77777777" w:rsidTr="00EE73FE">
              <w:trPr>
                <w:trHeight w:val="240"/>
              </w:trPr>
              <w:tc>
                <w:tcPr>
                  <w:tcW w:w="735" w:type="pct"/>
                  <w:tcBorders>
                    <w:right w:val="single" w:sz="4" w:space="0" w:color="auto"/>
                  </w:tcBorders>
                  <w:shd w:val="clear" w:color="auto" w:fill="auto"/>
                  <w:noWrap/>
                  <w:vAlign w:val="bottom"/>
                  <w:hideMark/>
                </w:tcPr>
                <w:p w14:paraId="5FD71F63" w14:textId="77777777" w:rsidR="00BB773B" w:rsidRPr="00BB773B" w:rsidRDefault="00BB773B" w:rsidP="0061755A">
                  <w:pPr>
                    <w:jc w:val="right"/>
                    <w:rPr>
                      <w:rFonts w:cs="Arial"/>
                      <w:sz w:val="18"/>
                      <w:szCs w:val="18"/>
                    </w:rPr>
                  </w:pPr>
                  <w:r w:rsidRPr="00BB773B">
                    <w:rPr>
                      <w:rFonts w:cs="Arial"/>
                      <w:sz w:val="18"/>
                      <w:szCs w:val="18"/>
                    </w:rPr>
                    <w:t>23</w:t>
                  </w:r>
                </w:p>
              </w:tc>
              <w:tc>
                <w:tcPr>
                  <w:tcW w:w="774" w:type="pct"/>
                  <w:tcBorders>
                    <w:left w:val="single" w:sz="4" w:space="0" w:color="auto"/>
                    <w:right w:val="single" w:sz="4" w:space="0" w:color="auto"/>
                  </w:tcBorders>
                  <w:shd w:val="clear" w:color="auto" w:fill="auto"/>
                  <w:noWrap/>
                  <w:vAlign w:val="center"/>
                  <w:hideMark/>
                </w:tcPr>
                <w:p w14:paraId="5ADBFDF8" w14:textId="77777777" w:rsidR="00BB773B" w:rsidRPr="00BB773B" w:rsidRDefault="00BB773B" w:rsidP="00EE73FE">
                  <w:pPr>
                    <w:rPr>
                      <w:rFonts w:cs="Arial"/>
                      <w:sz w:val="18"/>
                      <w:szCs w:val="18"/>
                    </w:rPr>
                  </w:pPr>
                  <w:r w:rsidRPr="00BB773B">
                    <w:rPr>
                      <w:rFonts w:cs="Arial"/>
                      <w:sz w:val="18"/>
                      <w:szCs w:val="18"/>
                    </w:rPr>
                    <w:t>Salem</w:t>
                  </w:r>
                </w:p>
              </w:tc>
              <w:tc>
                <w:tcPr>
                  <w:tcW w:w="614" w:type="pct"/>
                  <w:tcBorders>
                    <w:left w:val="single" w:sz="4" w:space="0" w:color="auto"/>
                    <w:right w:val="single" w:sz="4" w:space="0" w:color="auto"/>
                  </w:tcBorders>
                  <w:shd w:val="clear" w:color="auto" w:fill="auto"/>
                  <w:noWrap/>
                  <w:vAlign w:val="center"/>
                  <w:hideMark/>
                </w:tcPr>
                <w:p w14:paraId="44AAE73D" w14:textId="77777777" w:rsidR="00BB773B" w:rsidRPr="00BB773B" w:rsidRDefault="00BB773B" w:rsidP="00EE73FE">
                  <w:pPr>
                    <w:jc w:val="right"/>
                    <w:rPr>
                      <w:rFonts w:cs="Arial"/>
                      <w:sz w:val="18"/>
                      <w:szCs w:val="18"/>
                    </w:rPr>
                  </w:pPr>
                  <w:r w:rsidRPr="00BB773B">
                    <w:rPr>
                      <w:rFonts w:cs="Arial"/>
                      <w:sz w:val="18"/>
                      <w:szCs w:val="18"/>
                    </w:rPr>
                    <w:t xml:space="preserve">20 </w:t>
                  </w:r>
                </w:p>
              </w:tc>
              <w:tc>
                <w:tcPr>
                  <w:tcW w:w="502" w:type="pct"/>
                  <w:tcBorders>
                    <w:left w:val="single" w:sz="4" w:space="0" w:color="auto"/>
                    <w:right w:val="single" w:sz="4" w:space="0" w:color="auto"/>
                  </w:tcBorders>
                  <w:shd w:val="clear" w:color="auto" w:fill="auto"/>
                  <w:noWrap/>
                  <w:vAlign w:val="center"/>
                  <w:hideMark/>
                </w:tcPr>
                <w:p w14:paraId="6B75E853" w14:textId="77777777" w:rsidR="00BB773B" w:rsidRPr="00BB773B" w:rsidRDefault="00BB773B" w:rsidP="00EE73FE">
                  <w:pPr>
                    <w:jc w:val="right"/>
                    <w:rPr>
                      <w:rFonts w:cs="Arial"/>
                      <w:sz w:val="18"/>
                      <w:szCs w:val="18"/>
                    </w:rPr>
                  </w:pPr>
                  <w:r w:rsidRPr="00BB773B">
                    <w:rPr>
                      <w:rFonts w:cs="Arial"/>
                      <w:sz w:val="18"/>
                      <w:szCs w:val="18"/>
                    </w:rPr>
                    <w:t xml:space="preserve">13.0 </w:t>
                  </w:r>
                </w:p>
              </w:tc>
              <w:tc>
                <w:tcPr>
                  <w:tcW w:w="626" w:type="pct"/>
                  <w:tcBorders>
                    <w:left w:val="single" w:sz="4" w:space="0" w:color="auto"/>
                    <w:right w:val="single" w:sz="4" w:space="0" w:color="auto"/>
                  </w:tcBorders>
                  <w:shd w:val="clear" w:color="auto" w:fill="auto"/>
                  <w:noWrap/>
                  <w:vAlign w:val="center"/>
                  <w:hideMark/>
                </w:tcPr>
                <w:p w14:paraId="255E97D6" w14:textId="77777777" w:rsidR="00BB773B" w:rsidRPr="00BB773B" w:rsidRDefault="00BB773B" w:rsidP="00EE73FE">
                  <w:pPr>
                    <w:jc w:val="right"/>
                    <w:rPr>
                      <w:rFonts w:cs="Arial"/>
                      <w:sz w:val="18"/>
                      <w:szCs w:val="18"/>
                    </w:rPr>
                  </w:pPr>
                  <w:r w:rsidRPr="00BB773B">
                    <w:rPr>
                      <w:rFonts w:cs="Arial"/>
                      <w:sz w:val="18"/>
                      <w:szCs w:val="18"/>
                    </w:rPr>
                    <w:t>9</w:t>
                  </w:r>
                </w:p>
              </w:tc>
              <w:tc>
                <w:tcPr>
                  <w:tcW w:w="568" w:type="pct"/>
                  <w:tcBorders>
                    <w:left w:val="single" w:sz="4" w:space="0" w:color="auto"/>
                    <w:right w:val="single" w:sz="4" w:space="0" w:color="auto"/>
                  </w:tcBorders>
                  <w:shd w:val="clear" w:color="auto" w:fill="auto"/>
                  <w:noWrap/>
                  <w:vAlign w:val="center"/>
                  <w:hideMark/>
                </w:tcPr>
                <w:p w14:paraId="38F3C4EF" w14:textId="77777777" w:rsidR="00BB773B" w:rsidRPr="00BB773B" w:rsidRDefault="00BB773B" w:rsidP="00EE73FE">
                  <w:pPr>
                    <w:jc w:val="right"/>
                    <w:rPr>
                      <w:rFonts w:cs="Arial"/>
                      <w:sz w:val="18"/>
                      <w:szCs w:val="18"/>
                    </w:rPr>
                  </w:pPr>
                  <w:r w:rsidRPr="00BB773B">
                    <w:rPr>
                      <w:rFonts w:cs="Arial"/>
                      <w:sz w:val="18"/>
                      <w:szCs w:val="18"/>
                    </w:rPr>
                    <w:t>5.7</w:t>
                  </w:r>
                </w:p>
              </w:tc>
              <w:tc>
                <w:tcPr>
                  <w:tcW w:w="614" w:type="pct"/>
                  <w:tcBorders>
                    <w:left w:val="single" w:sz="4" w:space="0" w:color="auto"/>
                    <w:right w:val="single" w:sz="4" w:space="0" w:color="auto"/>
                  </w:tcBorders>
                  <w:shd w:val="clear" w:color="auto" w:fill="auto"/>
                  <w:noWrap/>
                  <w:vAlign w:val="center"/>
                  <w:hideMark/>
                </w:tcPr>
                <w:p w14:paraId="7AD6D6A5" w14:textId="77777777" w:rsidR="00BB773B" w:rsidRPr="00BB773B" w:rsidRDefault="00BB773B" w:rsidP="00EE73FE">
                  <w:pPr>
                    <w:jc w:val="right"/>
                    <w:rPr>
                      <w:rFonts w:cs="Arial"/>
                      <w:sz w:val="18"/>
                      <w:szCs w:val="18"/>
                    </w:rPr>
                  </w:pPr>
                  <w:r w:rsidRPr="00BB773B">
                    <w:rPr>
                      <w:rFonts w:cs="Arial"/>
                      <w:sz w:val="18"/>
                      <w:szCs w:val="18"/>
                    </w:rPr>
                    <w:t>12</w:t>
                  </w:r>
                </w:p>
              </w:tc>
              <w:tc>
                <w:tcPr>
                  <w:tcW w:w="568" w:type="pct"/>
                  <w:tcBorders>
                    <w:left w:val="single" w:sz="4" w:space="0" w:color="auto"/>
                  </w:tcBorders>
                  <w:shd w:val="clear" w:color="auto" w:fill="auto"/>
                  <w:noWrap/>
                  <w:vAlign w:val="center"/>
                  <w:hideMark/>
                </w:tcPr>
                <w:p w14:paraId="1EF55F45" w14:textId="77777777" w:rsidR="00BB773B" w:rsidRPr="00BB773B" w:rsidRDefault="00BB773B" w:rsidP="00EE73FE">
                  <w:pPr>
                    <w:jc w:val="right"/>
                    <w:rPr>
                      <w:rFonts w:cs="Arial"/>
                      <w:sz w:val="18"/>
                      <w:szCs w:val="18"/>
                    </w:rPr>
                  </w:pPr>
                  <w:r w:rsidRPr="00BB773B">
                    <w:rPr>
                      <w:rFonts w:cs="Arial"/>
                      <w:sz w:val="18"/>
                      <w:szCs w:val="18"/>
                    </w:rPr>
                    <w:t>7.7</w:t>
                  </w:r>
                </w:p>
              </w:tc>
            </w:tr>
            <w:tr w:rsidR="00BB773B" w:rsidRPr="0061755A" w14:paraId="2D31AFEE" w14:textId="77777777" w:rsidTr="00EE73FE">
              <w:trPr>
                <w:trHeight w:val="240"/>
              </w:trPr>
              <w:tc>
                <w:tcPr>
                  <w:tcW w:w="735" w:type="pct"/>
                  <w:tcBorders>
                    <w:right w:val="single" w:sz="4" w:space="0" w:color="auto"/>
                  </w:tcBorders>
                  <w:shd w:val="clear" w:color="auto" w:fill="auto"/>
                  <w:noWrap/>
                  <w:vAlign w:val="bottom"/>
                  <w:hideMark/>
                </w:tcPr>
                <w:p w14:paraId="378FBF19" w14:textId="77777777" w:rsidR="00BB773B" w:rsidRPr="00BB773B" w:rsidRDefault="00BB773B" w:rsidP="0061755A">
                  <w:pPr>
                    <w:jc w:val="right"/>
                    <w:rPr>
                      <w:rFonts w:cs="Arial"/>
                      <w:sz w:val="18"/>
                      <w:szCs w:val="18"/>
                    </w:rPr>
                  </w:pPr>
                  <w:r w:rsidRPr="00BB773B">
                    <w:rPr>
                      <w:rFonts w:cs="Arial"/>
                      <w:sz w:val="18"/>
                      <w:szCs w:val="18"/>
                    </w:rPr>
                    <w:t>24</w:t>
                  </w:r>
                </w:p>
              </w:tc>
              <w:tc>
                <w:tcPr>
                  <w:tcW w:w="774" w:type="pct"/>
                  <w:tcBorders>
                    <w:left w:val="single" w:sz="4" w:space="0" w:color="auto"/>
                    <w:right w:val="single" w:sz="4" w:space="0" w:color="auto"/>
                  </w:tcBorders>
                  <w:shd w:val="clear" w:color="auto" w:fill="auto"/>
                  <w:noWrap/>
                  <w:vAlign w:val="center"/>
                  <w:hideMark/>
                </w:tcPr>
                <w:p w14:paraId="20A2E2E6" w14:textId="77777777" w:rsidR="00BB773B" w:rsidRPr="00BB773B" w:rsidRDefault="00BB773B" w:rsidP="00EE73FE">
                  <w:pPr>
                    <w:rPr>
                      <w:rFonts w:cs="Arial"/>
                      <w:sz w:val="18"/>
                      <w:szCs w:val="18"/>
                    </w:rPr>
                  </w:pPr>
                  <w:r w:rsidRPr="00BB773B">
                    <w:rPr>
                      <w:rFonts w:cs="Arial"/>
                      <w:sz w:val="18"/>
                      <w:szCs w:val="18"/>
                    </w:rPr>
                    <w:t>Boston</w:t>
                  </w:r>
                </w:p>
              </w:tc>
              <w:tc>
                <w:tcPr>
                  <w:tcW w:w="614" w:type="pct"/>
                  <w:tcBorders>
                    <w:left w:val="single" w:sz="4" w:space="0" w:color="auto"/>
                    <w:right w:val="single" w:sz="4" w:space="0" w:color="auto"/>
                  </w:tcBorders>
                  <w:shd w:val="clear" w:color="auto" w:fill="auto"/>
                  <w:noWrap/>
                  <w:vAlign w:val="center"/>
                  <w:hideMark/>
                </w:tcPr>
                <w:p w14:paraId="23E7499A" w14:textId="77777777" w:rsidR="00BB773B" w:rsidRPr="00BB773B" w:rsidRDefault="00BB773B" w:rsidP="00EE73FE">
                  <w:pPr>
                    <w:jc w:val="right"/>
                    <w:rPr>
                      <w:rFonts w:cs="Arial"/>
                      <w:sz w:val="18"/>
                      <w:szCs w:val="18"/>
                    </w:rPr>
                  </w:pPr>
                  <w:r w:rsidRPr="00BB773B">
                    <w:rPr>
                      <w:rFonts w:cs="Arial"/>
                      <w:sz w:val="18"/>
                      <w:szCs w:val="18"/>
                    </w:rPr>
                    <w:t xml:space="preserve">521 </w:t>
                  </w:r>
                </w:p>
              </w:tc>
              <w:tc>
                <w:tcPr>
                  <w:tcW w:w="502" w:type="pct"/>
                  <w:tcBorders>
                    <w:left w:val="single" w:sz="4" w:space="0" w:color="auto"/>
                    <w:right w:val="single" w:sz="4" w:space="0" w:color="auto"/>
                  </w:tcBorders>
                  <w:shd w:val="clear" w:color="auto" w:fill="auto"/>
                  <w:noWrap/>
                  <w:vAlign w:val="center"/>
                  <w:hideMark/>
                </w:tcPr>
                <w:p w14:paraId="7AFF6DB0" w14:textId="77777777" w:rsidR="00BB773B" w:rsidRPr="00BB773B" w:rsidRDefault="00BB773B" w:rsidP="00EE73FE">
                  <w:pPr>
                    <w:jc w:val="right"/>
                    <w:rPr>
                      <w:rFonts w:cs="Arial"/>
                      <w:sz w:val="18"/>
                      <w:szCs w:val="18"/>
                    </w:rPr>
                  </w:pPr>
                  <w:r w:rsidRPr="00BB773B">
                    <w:rPr>
                      <w:rFonts w:cs="Arial"/>
                      <w:sz w:val="18"/>
                      <w:szCs w:val="18"/>
                    </w:rPr>
                    <w:t xml:space="preserve">26.4 </w:t>
                  </w:r>
                </w:p>
              </w:tc>
              <w:tc>
                <w:tcPr>
                  <w:tcW w:w="626" w:type="pct"/>
                  <w:tcBorders>
                    <w:left w:val="single" w:sz="4" w:space="0" w:color="auto"/>
                    <w:right w:val="single" w:sz="4" w:space="0" w:color="auto"/>
                  </w:tcBorders>
                  <w:shd w:val="clear" w:color="auto" w:fill="auto"/>
                  <w:noWrap/>
                  <w:vAlign w:val="center"/>
                  <w:hideMark/>
                </w:tcPr>
                <w:p w14:paraId="341FE37D" w14:textId="77777777" w:rsidR="00BB773B" w:rsidRPr="00BB773B" w:rsidRDefault="00BB773B" w:rsidP="00EE73FE">
                  <w:pPr>
                    <w:jc w:val="right"/>
                    <w:rPr>
                      <w:rFonts w:cs="Arial"/>
                      <w:sz w:val="18"/>
                      <w:szCs w:val="18"/>
                    </w:rPr>
                  </w:pPr>
                  <w:r w:rsidRPr="00BB773B">
                    <w:rPr>
                      <w:rFonts w:cs="Arial"/>
                      <w:sz w:val="18"/>
                      <w:szCs w:val="18"/>
                    </w:rPr>
                    <w:t>162</w:t>
                  </w:r>
                </w:p>
              </w:tc>
              <w:tc>
                <w:tcPr>
                  <w:tcW w:w="568" w:type="pct"/>
                  <w:tcBorders>
                    <w:left w:val="single" w:sz="4" w:space="0" w:color="auto"/>
                    <w:right w:val="single" w:sz="4" w:space="0" w:color="auto"/>
                  </w:tcBorders>
                  <w:shd w:val="clear" w:color="auto" w:fill="auto"/>
                  <w:noWrap/>
                  <w:vAlign w:val="center"/>
                  <w:hideMark/>
                </w:tcPr>
                <w:p w14:paraId="4666F146" w14:textId="77777777" w:rsidR="00BB773B" w:rsidRPr="00BB773B" w:rsidRDefault="00BB773B" w:rsidP="00EE73FE">
                  <w:pPr>
                    <w:jc w:val="right"/>
                    <w:rPr>
                      <w:rFonts w:cs="Arial"/>
                      <w:sz w:val="18"/>
                      <w:szCs w:val="18"/>
                    </w:rPr>
                  </w:pPr>
                  <w:r w:rsidRPr="00BB773B">
                    <w:rPr>
                      <w:rFonts w:cs="Arial"/>
                      <w:sz w:val="18"/>
                      <w:szCs w:val="18"/>
                    </w:rPr>
                    <w:t>6.5</w:t>
                  </w:r>
                </w:p>
              </w:tc>
              <w:tc>
                <w:tcPr>
                  <w:tcW w:w="614" w:type="pct"/>
                  <w:tcBorders>
                    <w:left w:val="single" w:sz="4" w:space="0" w:color="auto"/>
                    <w:right w:val="single" w:sz="4" w:space="0" w:color="auto"/>
                  </w:tcBorders>
                  <w:shd w:val="clear" w:color="auto" w:fill="auto"/>
                  <w:noWrap/>
                  <w:vAlign w:val="center"/>
                  <w:hideMark/>
                </w:tcPr>
                <w:p w14:paraId="7642F37A" w14:textId="77777777" w:rsidR="00BB773B" w:rsidRPr="00BB773B" w:rsidRDefault="00BB773B" w:rsidP="00EE73FE">
                  <w:pPr>
                    <w:jc w:val="right"/>
                    <w:rPr>
                      <w:rFonts w:cs="Arial"/>
                      <w:sz w:val="18"/>
                      <w:szCs w:val="18"/>
                    </w:rPr>
                  </w:pPr>
                  <w:r w:rsidRPr="00BB773B">
                    <w:rPr>
                      <w:rFonts w:cs="Arial"/>
                      <w:sz w:val="18"/>
                      <w:szCs w:val="18"/>
                    </w:rPr>
                    <w:t>169</w:t>
                  </w:r>
                </w:p>
              </w:tc>
              <w:tc>
                <w:tcPr>
                  <w:tcW w:w="568" w:type="pct"/>
                  <w:tcBorders>
                    <w:left w:val="single" w:sz="4" w:space="0" w:color="auto"/>
                  </w:tcBorders>
                  <w:shd w:val="clear" w:color="auto" w:fill="auto"/>
                  <w:noWrap/>
                  <w:vAlign w:val="center"/>
                  <w:hideMark/>
                </w:tcPr>
                <w:p w14:paraId="0183827D" w14:textId="77777777" w:rsidR="00BB773B" w:rsidRPr="00BB773B" w:rsidRDefault="00BB773B" w:rsidP="00EE73FE">
                  <w:pPr>
                    <w:jc w:val="right"/>
                    <w:rPr>
                      <w:rFonts w:cs="Arial"/>
                      <w:sz w:val="18"/>
                      <w:szCs w:val="18"/>
                    </w:rPr>
                  </w:pPr>
                  <w:r w:rsidRPr="00BB773B">
                    <w:rPr>
                      <w:rFonts w:cs="Arial"/>
                      <w:sz w:val="18"/>
                      <w:szCs w:val="18"/>
                    </w:rPr>
                    <w:t>6.8</w:t>
                  </w:r>
                </w:p>
              </w:tc>
            </w:tr>
            <w:tr w:rsidR="00BB773B" w:rsidRPr="0061755A" w14:paraId="5CD0F7B8" w14:textId="77777777" w:rsidTr="00EE73FE">
              <w:trPr>
                <w:trHeight w:val="255"/>
              </w:trPr>
              <w:tc>
                <w:tcPr>
                  <w:tcW w:w="735" w:type="pct"/>
                  <w:tcBorders>
                    <w:right w:val="single" w:sz="4" w:space="0" w:color="auto"/>
                  </w:tcBorders>
                  <w:shd w:val="clear" w:color="auto" w:fill="auto"/>
                  <w:noWrap/>
                  <w:vAlign w:val="bottom"/>
                  <w:hideMark/>
                </w:tcPr>
                <w:p w14:paraId="663711FB" w14:textId="77777777" w:rsidR="00BB773B" w:rsidRPr="00BB773B" w:rsidRDefault="00BB773B" w:rsidP="0061755A">
                  <w:pPr>
                    <w:jc w:val="right"/>
                    <w:rPr>
                      <w:rFonts w:cs="Arial"/>
                      <w:sz w:val="18"/>
                      <w:szCs w:val="18"/>
                    </w:rPr>
                  </w:pPr>
                  <w:r w:rsidRPr="00BB773B">
                    <w:rPr>
                      <w:rFonts w:cs="Arial"/>
                      <w:sz w:val="18"/>
                      <w:szCs w:val="18"/>
                    </w:rPr>
                    <w:t>25</w:t>
                  </w:r>
                </w:p>
              </w:tc>
              <w:tc>
                <w:tcPr>
                  <w:tcW w:w="774" w:type="pct"/>
                  <w:tcBorders>
                    <w:left w:val="single" w:sz="4" w:space="0" w:color="auto"/>
                    <w:right w:val="single" w:sz="4" w:space="0" w:color="auto"/>
                  </w:tcBorders>
                  <w:shd w:val="clear" w:color="auto" w:fill="auto"/>
                  <w:noWrap/>
                  <w:vAlign w:val="center"/>
                  <w:hideMark/>
                </w:tcPr>
                <w:p w14:paraId="69B9AB53" w14:textId="77777777" w:rsidR="00BB773B" w:rsidRPr="00BB773B" w:rsidRDefault="00BB773B" w:rsidP="00EE73FE">
                  <w:pPr>
                    <w:rPr>
                      <w:rFonts w:cs="Arial"/>
                      <w:sz w:val="18"/>
                      <w:szCs w:val="18"/>
                    </w:rPr>
                  </w:pPr>
                  <w:r w:rsidRPr="00BB773B">
                    <w:rPr>
                      <w:rFonts w:cs="Arial"/>
                      <w:sz w:val="18"/>
                      <w:szCs w:val="18"/>
                    </w:rPr>
                    <w:t>Waltham</w:t>
                  </w:r>
                </w:p>
              </w:tc>
              <w:tc>
                <w:tcPr>
                  <w:tcW w:w="614" w:type="pct"/>
                  <w:tcBorders>
                    <w:left w:val="single" w:sz="4" w:space="0" w:color="auto"/>
                    <w:right w:val="single" w:sz="4" w:space="0" w:color="auto"/>
                  </w:tcBorders>
                  <w:shd w:val="clear" w:color="auto" w:fill="auto"/>
                  <w:noWrap/>
                  <w:vAlign w:val="center"/>
                  <w:hideMark/>
                </w:tcPr>
                <w:p w14:paraId="12EE8F48" w14:textId="77777777" w:rsidR="00BB773B" w:rsidRPr="00BB773B" w:rsidRDefault="00BB773B" w:rsidP="00EE73FE">
                  <w:pPr>
                    <w:jc w:val="right"/>
                    <w:rPr>
                      <w:rFonts w:cs="Arial"/>
                      <w:sz w:val="18"/>
                      <w:szCs w:val="18"/>
                    </w:rPr>
                  </w:pPr>
                  <w:r w:rsidRPr="00BB773B">
                    <w:rPr>
                      <w:rFonts w:cs="Arial"/>
                      <w:sz w:val="18"/>
                      <w:szCs w:val="18"/>
                    </w:rPr>
                    <w:t xml:space="preserve">22 </w:t>
                  </w:r>
                </w:p>
              </w:tc>
              <w:tc>
                <w:tcPr>
                  <w:tcW w:w="502" w:type="pct"/>
                  <w:tcBorders>
                    <w:left w:val="single" w:sz="4" w:space="0" w:color="auto"/>
                    <w:right w:val="single" w:sz="4" w:space="0" w:color="auto"/>
                  </w:tcBorders>
                  <w:shd w:val="clear" w:color="auto" w:fill="auto"/>
                  <w:noWrap/>
                  <w:vAlign w:val="center"/>
                  <w:hideMark/>
                </w:tcPr>
                <w:p w14:paraId="64FB87DC" w14:textId="77777777" w:rsidR="00BB773B" w:rsidRPr="00BB773B" w:rsidRDefault="00BB773B" w:rsidP="00EE73FE">
                  <w:pPr>
                    <w:jc w:val="right"/>
                    <w:rPr>
                      <w:rFonts w:cs="Arial"/>
                      <w:sz w:val="18"/>
                      <w:szCs w:val="18"/>
                    </w:rPr>
                  </w:pPr>
                  <w:r w:rsidRPr="00BB773B">
                    <w:rPr>
                      <w:rFonts w:cs="Arial"/>
                      <w:sz w:val="18"/>
                      <w:szCs w:val="18"/>
                    </w:rPr>
                    <w:t xml:space="preserve">9.4 </w:t>
                  </w:r>
                </w:p>
              </w:tc>
              <w:tc>
                <w:tcPr>
                  <w:tcW w:w="626" w:type="pct"/>
                  <w:tcBorders>
                    <w:left w:val="single" w:sz="4" w:space="0" w:color="auto"/>
                    <w:right w:val="single" w:sz="4" w:space="0" w:color="auto"/>
                  </w:tcBorders>
                  <w:shd w:val="clear" w:color="auto" w:fill="auto"/>
                  <w:noWrap/>
                  <w:vAlign w:val="center"/>
                  <w:hideMark/>
                </w:tcPr>
                <w:p w14:paraId="2097E06F" w14:textId="77777777" w:rsidR="00BB773B" w:rsidRPr="00BB773B" w:rsidRDefault="00BB773B" w:rsidP="00EE73FE">
                  <w:pPr>
                    <w:jc w:val="right"/>
                    <w:rPr>
                      <w:rFonts w:cs="Arial"/>
                      <w:sz w:val="18"/>
                      <w:szCs w:val="18"/>
                    </w:rPr>
                  </w:pPr>
                  <w:r w:rsidRPr="00BB773B">
                    <w:rPr>
                      <w:rFonts w:cs="Arial"/>
                      <w:sz w:val="18"/>
                      <w:szCs w:val="18"/>
                    </w:rPr>
                    <w:t>18</w:t>
                  </w:r>
                </w:p>
              </w:tc>
              <w:tc>
                <w:tcPr>
                  <w:tcW w:w="568" w:type="pct"/>
                  <w:tcBorders>
                    <w:left w:val="single" w:sz="4" w:space="0" w:color="auto"/>
                    <w:right w:val="single" w:sz="4" w:space="0" w:color="auto"/>
                  </w:tcBorders>
                  <w:shd w:val="clear" w:color="auto" w:fill="auto"/>
                  <w:noWrap/>
                  <w:vAlign w:val="center"/>
                  <w:hideMark/>
                </w:tcPr>
                <w:p w14:paraId="7D89D02C" w14:textId="77777777" w:rsidR="00BB773B" w:rsidRPr="00BB773B" w:rsidRDefault="00BB773B" w:rsidP="00EE73FE">
                  <w:pPr>
                    <w:jc w:val="right"/>
                    <w:rPr>
                      <w:rFonts w:cs="Arial"/>
                      <w:sz w:val="18"/>
                      <w:szCs w:val="18"/>
                    </w:rPr>
                  </w:pPr>
                  <w:r w:rsidRPr="00BB773B">
                    <w:rPr>
                      <w:rFonts w:cs="Arial"/>
                      <w:sz w:val="18"/>
                      <w:szCs w:val="18"/>
                    </w:rPr>
                    <w:t>7.5</w:t>
                  </w:r>
                </w:p>
              </w:tc>
              <w:tc>
                <w:tcPr>
                  <w:tcW w:w="614" w:type="pct"/>
                  <w:tcBorders>
                    <w:left w:val="single" w:sz="4" w:space="0" w:color="auto"/>
                    <w:right w:val="single" w:sz="4" w:space="0" w:color="auto"/>
                  </w:tcBorders>
                  <w:shd w:val="clear" w:color="auto" w:fill="auto"/>
                  <w:noWrap/>
                  <w:vAlign w:val="center"/>
                  <w:hideMark/>
                </w:tcPr>
                <w:p w14:paraId="2B041DA0" w14:textId="77777777" w:rsidR="00BB773B" w:rsidRPr="00BB773B" w:rsidRDefault="00BB773B" w:rsidP="00EE73FE">
                  <w:pPr>
                    <w:jc w:val="right"/>
                    <w:rPr>
                      <w:rFonts w:cs="Arial"/>
                      <w:sz w:val="18"/>
                      <w:szCs w:val="18"/>
                    </w:rPr>
                  </w:pPr>
                  <w:r w:rsidRPr="00BB773B">
                    <w:rPr>
                      <w:rFonts w:cs="Arial"/>
                      <w:sz w:val="18"/>
                      <w:szCs w:val="18"/>
                    </w:rPr>
                    <w:t>12</w:t>
                  </w:r>
                </w:p>
              </w:tc>
              <w:tc>
                <w:tcPr>
                  <w:tcW w:w="568" w:type="pct"/>
                  <w:tcBorders>
                    <w:left w:val="single" w:sz="4" w:space="0" w:color="auto"/>
                  </w:tcBorders>
                  <w:shd w:val="clear" w:color="auto" w:fill="auto"/>
                  <w:noWrap/>
                  <w:vAlign w:val="center"/>
                  <w:hideMark/>
                </w:tcPr>
                <w:p w14:paraId="57F13D7E" w14:textId="77777777" w:rsidR="00BB773B" w:rsidRPr="00BB773B" w:rsidRDefault="00BB773B" w:rsidP="00EE73FE">
                  <w:pPr>
                    <w:jc w:val="right"/>
                    <w:rPr>
                      <w:rFonts w:cs="Arial"/>
                      <w:sz w:val="18"/>
                      <w:szCs w:val="18"/>
                    </w:rPr>
                  </w:pPr>
                  <w:r w:rsidRPr="00BB773B">
                    <w:rPr>
                      <w:rFonts w:cs="Arial"/>
                      <w:sz w:val="18"/>
                      <w:szCs w:val="18"/>
                    </w:rPr>
                    <w:t>5.0</w:t>
                  </w:r>
                </w:p>
              </w:tc>
            </w:tr>
          </w:tbl>
          <w:p w14:paraId="57BC2BBA" w14:textId="77777777" w:rsidR="00715E69" w:rsidRDefault="00715E69" w:rsidP="00335B92">
            <w:pPr>
              <w:rPr>
                <w:rFonts w:cs="Arial"/>
              </w:rPr>
            </w:pPr>
            <w:r w:rsidRPr="006B1E88">
              <w:rPr>
                <w:rFonts w:cs="Arial"/>
                <w:sz w:val="15"/>
                <w:szCs w:val="15"/>
              </w:rPr>
              <w:t>1.</w:t>
            </w:r>
            <w:r w:rsidRPr="005922DF">
              <w:rPr>
                <w:rFonts w:cs="Arial"/>
                <w:sz w:val="16"/>
                <w:szCs w:val="16"/>
              </w:rPr>
              <w:t xml:space="preserve">  </w:t>
            </w:r>
            <w:r w:rsidRPr="006B1E88">
              <w:rPr>
                <w:rFonts w:cs="Arial"/>
                <w:sz w:val="15"/>
                <w:szCs w:val="15"/>
              </w:rPr>
              <w:t>Selected communities include the 25 Massachusetts cities and towns with the greatest number of teen births in 201</w:t>
            </w:r>
            <w:r w:rsidR="00335B92" w:rsidRPr="006B1E88">
              <w:rPr>
                <w:rFonts w:cs="Arial"/>
                <w:sz w:val="15"/>
                <w:szCs w:val="15"/>
              </w:rPr>
              <w:t>9</w:t>
            </w:r>
            <w:r w:rsidRPr="006B1E88">
              <w:rPr>
                <w:rFonts w:cs="Arial"/>
                <w:sz w:val="15"/>
                <w:szCs w:val="15"/>
              </w:rPr>
              <w:t>.  Ranking is by 20</w:t>
            </w:r>
            <w:r w:rsidR="00335B92" w:rsidRPr="006B1E88">
              <w:rPr>
                <w:rFonts w:cs="Arial"/>
                <w:sz w:val="15"/>
                <w:szCs w:val="15"/>
              </w:rPr>
              <w:t xml:space="preserve">19 </w:t>
            </w:r>
            <w:r w:rsidRPr="006B1E88">
              <w:rPr>
                <w:rFonts w:cs="Arial"/>
                <w:sz w:val="15"/>
                <w:szCs w:val="15"/>
              </w:rPr>
              <w:t>teen birth rate.               2.  Rates are per 1,000 females ages 15-19 per city/town.  3. Birth rates for cities and towns were calculated using the Massachusetts Department of Public Health Race Allocated Census 2010 Estimates file (MRACE 2010), which is the most up-to-date information available on the number of persons by age, race, and sex at the sub-state level.</w:t>
            </w:r>
            <w:r w:rsidR="00A9403D" w:rsidRPr="006B1E88">
              <w:rPr>
                <w:rFonts w:cs="Arial"/>
                <w:sz w:val="15"/>
                <w:szCs w:val="15"/>
              </w:rPr>
              <w:t xml:space="preserve"> </w:t>
            </w:r>
            <w:r w:rsidRPr="006B1E88">
              <w:rPr>
                <w:rFonts w:cs="Arial"/>
                <w:b/>
                <w:sz w:val="15"/>
                <w:szCs w:val="15"/>
              </w:rPr>
              <w:t>If the population in your community increased from 2010 to 201</w:t>
            </w:r>
            <w:r w:rsidR="00306F56" w:rsidRPr="006B1E88">
              <w:rPr>
                <w:rFonts w:cs="Arial"/>
                <w:b/>
                <w:sz w:val="15"/>
                <w:szCs w:val="15"/>
              </w:rPr>
              <w:t>8</w:t>
            </w:r>
            <w:r w:rsidRPr="006B1E88">
              <w:rPr>
                <w:rFonts w:cs="Arial"/>
                <w:b/>
                <w:sz w:val="15"/>
                <w:szCs w:val="15"/>
              </w:rPr>
              <w:t>, the rates listed may overestimate the actual rate.  If the population in your community declined from 2010 to 201</w:t>
            </w:r>
            <w:r w:rsidR="00306F56" w:rsidRPr="006B1E88">
              <w:rPr>
                <w:rFonts w:cs="Arial"/>
                <w:b/>
                <w:sz w:val="15"/>
                <w:szCs w:val="15"/>
              </w:rPr>
              <w:t>8</w:t>
            </w:r>
            <w:r w:rsidRPr="006B1E88">
              <w:rPr>
                <w:rFonts w:cs="Arial"/>
                <w:b/>
                <w:sz w:val="15"/>
                <w:szCs w:val="15"/>
              </w:rPr>
              <w:t>, the rates given in the publication may underestimate the actual rate.</w:t>
            </w:r>
            <w:r w:rsidR="00952ECE" w:rsidRPr="006B1E88">
              <w:rPr>
                <w:rFonts w:cs="Arial"/>
                <w:sz w:val="15"/>
                <w:szCs w:val="15"/>
              </w:rPr>
              <w:t xml:space="preserve"> 4. Birth rates for select cities and towns were calculated using the Massachusetts Department of Public Health Race Allocated Census 2004 Estimates file (MRACE 2004), which is the most up-to-date information available prior to 2010 on the number of persons by age, race, and sex at the sub-state level. </w:t>
            </w:r>
            <w:r w:rsidR="006B1E88" w:rsidRPr="006B1E88">
              <w:rPr>
                <w:rFonts w:cs="Arial"/>
                <w:sz w:val="15"/>
                <w:szCs w:val="15"/>
              </w:rPr>
              <w:t>5. Counts and rates based on counts of 1-4 births are excluded.</w:t>
            </w:r>
          </w:p>
        </w:tc>
      </w:tr>
    </w:tbl>
    <w:p w14:paraId="6B473E5F" w14:textId="77777777" w:rsidR="009B475E" w:rsidRDefault="009B475E" w:rsidP="009B475E">
      <w:pPr>
        <w:tabs>
          <w:tab w:val="left" w:pos="3885"/>
        </w:tabs>
        <w:sectPr w:rsidR="009B475E" w:rsidSect="005D40FF">
          <w:headerReference w:type="default" r:id="rId25"/>
          <w:footerReference w:type="default" r:id="rId26"/>
          <w:pgSz w:w="15840" w:h="12240" w:orient="landscape" w:code="1"/>
          <w:pgMar w:top="1440" w:right="1296" w:bottom="1440" w:left="1296" w:header="706" w:footer="706" w:gutter="0"/>
          <w:cols w:space="720"/>
          <w:docGrid w:linePitch="272"/>
        </w:sectPr>
      </w:pPr>
    </w:p>
    <w:p w14:paraId="2730A4F8" w14:textId="77777777" w:rsidR="009B475E" w:rsidRDefault="009B475E" w:rsidP="009B475E">
      <w:pPr>
        <w:jc w:val="center"/>
        <w:rPr>
          <w:color w:val="0000FF"/>
          <w:sz w:val="34"/>
        </w:rPr>
      </w:pPr>
    </w:p>
    <w:p w14:paraId="10358BA6" w14:textId="77EABB05" w:rsidR="009B475E" w:rsidRDefault="006F3CBC" w:rsidP="009B475E">
      <w:pPr>
        <w:pStyle w:val="Caption"/>
        <w:jc w:val="center"/>
        <w:outlineLvl w:val="1"/>
        <w:rPr>
          <w:sz w:val="22"/>
          <w:szCs w:val="22"/>
        </w:rPr>
      </w:pPr>
      <w:bookmarkStart w:id="71" w:name="_Toc295316737"/>
      <w:bookmarkStart w:id="72" w:name="_Toc295316831"/>
      <w:bookmarkStart w:id="73" w:name="_Toc295316924"/>
      <w:bookmarkStart w:id="74" w:name="_Toc295317018"/>
      <w:bookmarkStart w:id="75" w:name="_Toc295317110"/>
      <w:bookmarkStart w:id="76" w:name="_Toc295317399"/>
      <w:bookmarkStart w:id="77" w:name="_Toc295317490"/>
      <w:bookmarkStart w:id="78" w:name="_Toc323732612"/>
      <w:bookmarkStart w:id="79" w:name="_Toc323732812"/>
      <w:bookmarkStart w:id="80" w:name="_Toc323732901"/>
      <w:bookmarkStart w:id="81" w:name="_Toc335397772"/>
      <w:bookmarkStart w:id="82" w:name="_Toc340066336"/>
      <w:bookmarkStart w:id="83" w:name="_Toc216511660"/>
      <w:bookmarkStart w:id="84" w:name="_Toc388445329"/>
      <w:bookmarkStart w:id="85" w:name="_Toc17196516"/>
      <w:r>
        <w:rPr>
          <w:noProof/>
          <w:sz w:val="22"/>
          <w:szCs w:val="22"/>
        </w:rPr>
        <mc:AlternateContent>
          <mc:Choice Requires="wps">
            <w:drawing>
              <wp:anchor distT="0" distB="0" distL="114300" distR="114300" simplePos="0" relativeHeight="251649536" behindDoc="0" locked="0" layoutInCell="1" allowOverlap="1" wp14:anchorId="3B2EC612" wp14:editId="0C716494">
                <wp:simplePos x="0" y="0"/>
                <wp:positionH relativeFrom="column">
                  <wp:posOffset>5715</wp:posOffset>
                </wp:positionH>
                <wp:positionV relativeFrom="paragraph">
                  <wp:posOffset>-226060</wp:posOffset>
                </wp:positionV>
                <wp:extent cx="8803005" cy="6286500"/>
                <wp:effectExtent l="0" t="0" r="0" b="0"/>
                <wp:wrapNone/>
                <wp:docPr id="650" name="Rectangle 5097" descr="P3939#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3005" cy="6286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4D21C" id="Rectangle 5097" o:spid="_x0000_s1026" alt="P3939#y1" style="position:absolute;margin-left:.45pt;margin-top:-17.8pt;width:693.15pt;height:4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" filled="f" strokeweight="2pt"/>
            </w:pict>
          </mc:Fallback>
        </mc:AlternateContent>
      </w:r>
      <w:bookmarkEnd w:id="71"/>
      <w:bookmarkEnd w:id="72"/>
      <w:bookmarkEnd w:id="73"/>
      <w:bookmarkEnd w:id="74"/>
      <w:bookmarkEnd w:id="75"/>
      <w:bookmarkEnd w:id="76"/>
      <w:bookmarkEnd w:id="77"/>
      <w:bookmarkEnd w:id="78"/>
      <w:bookmarkEnd w:id="79"/>
      <w:bookmarkEnd w:id="80"/>
      <w:bookmarkEnd w:id="81"/>
      <w:bookmarkEnd w:id="82"/>
      <w:r w:rsidR="009B475E">
        <w:rPr>
          <w:sz w:val="22"/>
          <w:szCs w:val="22"/>
        </w:rPr>
        <w:t>F</w:t>
      </w:r>
      <w:r w:rsidR="009B475E" w:rsidRPr="00967F28">
        <w:rPr>
          <w:sz w:val="22"/>
          <w:szCs w:val="22"/>
        </w:rPr>
        <w:t xml:space="preserve">igure </w:t>
      </w:r>
      <w:r w:rsidR="009B475E" w:rsidRPr="00967F28">
        <w:rPr>
          <w:sz w:val="22"/>
          <w:szCs w:val="22"/>
        </w:rPr>
        <w:fldChar w:fldCharType="begin"/>
      </w:r>
      <w:r w:rsidR="009B475E" w:rsidRPr="00967F28">
        <w:rPr>
          <w:sz w:val="22"/>
          <w:szCs w:val="22"/>
        </w:rPr>
        <w:instrText xml:space="preserve"> SEQ Figure \* ARABIC </w:instrText>
      </w:r>
      <w:r w:rsidR="009B475E" w:rsidRPr="00967F28">
        <w:rPr>
          <w:sz w:val="22"/>
          <w:szCs w:val="22"/>
        </w:rPr>
        <w:fldChar w:fldCharType="separate"/>
      </w:r>
      <w:r w:rsidR="00380830">
        <w:rPr>
          <w:noProof/>
          <w:sz w:val="22"/>
          <w:szCs w:val="22"/>
        </w:rPr>
        <w:t>2</w:t>
      </w:r>
      <w:r w:rsidR="009B475E" w:rsidRPr="00967F28">
        <w:rPr>
          <w:sz w:val="22"/>
          <w:szCs w:val="22"/>
        </w:rPr>
        <w:fldChar w:fldCharType="end"/>
      </w:r>
      <w:r w:rsidR="009B475E" w:rsidRPr="00F06E7F">
        <w:rPr>
          <w:sz w:val="22"/>
          <w:szCs w:val="22"/>
        </w:rPr>
        <w:t xml:space="preserve">.  </w:t>
      </w:r>
      <w:r w:rsidR="000110C3">
        <w:rPr>
          <w:sz w:val="22"/>
          <w:szCs w:val="22"/>
        </w:rPr>
        <w:t xml:space="preserve">Teen </w:t>
      </w:r>
      <w:r w:rsidR="00AA7E3F">
        <w:rPr>
          <w:sz w:val="22"/>
          <w:szCs w:val="22"/>
        </w:rPr>
        <w:t>Bi</w:t>
      </w:r>
      <w:r w:rsidR="009B475E" w:rsidRPr="00F06E7F">
        <w:rPr>
          <w:sz w:val="22"/>
          <w:szCs w:val="22"/>
        </w:rPr>
        <w:t xml:space="preserve">rth </w:t>
      </w:r>
      <w:r w:rsidR="00AA7E3F">
        <w:rPr>
          <w:sz w:val="22"/>
          <w:szCs w:val="22"/>
        </w:rPr>
        <w:t>R</w:t>
      </w:r>
      <w:r w:rsidR="009B475E" w:rsidRPr="00F06E7F">
        <w:rPr>
          <w:sz w:val="22"/>
          <w:szCs w:val="22"/>
        </w:rPr>
        <w:t xml:space="preserve">ates </w:t>
      </w:r>
      <w:r w:rsidR="009B475E">
        <w:rPr>
          <w:sz w:val="22"/>
          <w:szCs w:val="22"/>
        </w:rPr>
        <w:t>among</w:t>
      </w:r>
      <w:r w:rsidR="009B475E" w:rsidRPr="00F06E7F">
        <w:rPr>
          <w:sz w:val="22"/>
          <w:szCs w:val="22"/>
        </w:rPr>
        <w:t xml:space="preserve"> </w:t>
      </w:r>
      <w:r w:rsidR="009B475E">
        <w:rPr>
          <w:sz w:val="22"/>
          <w:szCs w:val="22"/>
        </w:rPr>
        <w:t>Females Ages 15-19</w:t>
      </w:r>
      <w:r w:rsidR="009B475E" w:rsidRPr="00F06E7F">
        <w:rPr>
          <w:sz w:val="22"/>
          <w:szCs w:val="22"/>
        </w:rPr>
        <w:t xml:space="preserve"> </w:t>
      </w:r>
      <w:r w:rsidR="009B475E">
        <w:rPr>
          <w:sz w:val="22"/>
          <w:szCs w:val="22"/>
        </w:rPr>
        <w:t xml:space="preserve">Years </w:t>
      </w:r>
      <w:r w:rsidR="009B475E" w:rsidRPr="00F06E7F">
        <w:rPr>
          <w:sz w:val="22"/>
          <w:szCs w:val="22"/>
        </w:rPr>
        <w:t>by Mother’s Race</w:t>
      </w:r>
      <w:r w:rsidR="009B475E">
        <w:rPr>
          <w:sz w:val="22"/>
          <w:szCs w:val="22"/>
        </w:rPr>
        <w:t>/</w:t>
      </w:r>
      <w:r w:rsidR="009B475E" w:rsidRPr="00F06E7F">
        <w:rPr>
          <w:sz w:val="22"/>
          <w:szCs w:val="22"/>
        </w:rPr>
        <w:t xml:space="preserve">Hispanic Ethnicity, </w:t>
      </w:r>
      <w:r w:rsidR="000110C3">
        <w:rPr>
          <w:sz w:val="22"/>
          <w:szCs w:val="22"/>
        </w:rPr>
        <w:t xml:space="preserve">                                   </w:t>
      </w:r>
      <w:r w:rsidR="009B475E" w:rsidRPr="00F06E7F">
        <w:rPr>
          <w:sz w:val="22"/>
          <w:szCs w:val="22"/>
        </w:rPr>
        <w:t xml:space="preserve">Massachusetts: </w:t>
      </w:r>
      <w:r w:rsidR="009B475E">
        <w:rPr>
          <w:sz w:val="22"/>
          <w:szCs w:val="22"/>
        </w:rPr>
        <w:t>200</w:t>
      </w:r>
      <w:r w:rsidR="00346545">
        <w:rPr>
          <w:sz w:val="22"/>
          <w:szCs w:val="22"/>
        </w:rPr>
        <w:t>9</w:t>
      </w:r>
      <w:r w:rsidR="009B475E">
        <w:rPr>
          <w:sz w:val="22"/>
          <w:szCs w:val="22"/>
        </w:rPr>
        <w:t xml:space="preserve"> and </w:t>
      </w:r>
      <w:bookmarkEnd w:id="83"/>
      <w:r w:rsidR="009B475E">
        <w:rPr>
          <w:sz w:val="22"/>
          <w:szCs w:val="22"/>
        </w:rPr>
        <w:t>201</w:t>
      </w:r>
      <w:bookmarkEnd w:id="84"/>
      <w:bookmarkEnd w:id="85"/>
      <w:r w:rsidR="00346545">
        <w:rPr>
          <w:sz w:val="22"/>
          <w:szCs w:val="22"/>
        </w:rPr>
        <w:t>9</w:t>
      </w:r>
    </w:p>
    <w:p w14:paraId="713B12B4" w14:textId="77777777" w:rsidR="00C90F4E" w:rsidRPr="00C90F4E" w:rsidRDefault="00C90F4E" w:rsidP="00C90F4E"/>
    <w:p w14:paraId="02497476" w14:textId="77777777" w:rsidR="009B475E" w:rsidRDefault="009B475E" w:rsidP="009B475E"/>
    <w:p w14:paraId="57058A17" w14:textId="77777777" w:rsidR="009B475E" w:rsidRPr="003277A3" w:rsidRDefault="00001BB4" w:rsidP="00C90F4E">
      <w:pPr>
        <w:ind w:firstLine="270"/>
      </w:pPr>
      <w:r>
        <w:rPr>
          <w:noProof/>
        </w:rPr>
        <w:drawing>
          <wp:inline distT="0" distB="0" distL="0" distR="0" wp14:anchorId="752C328B" wp14:editId="3B9BE1DA">
            <wp:extent cx="8229600" cy="3753016"/>
            <wp:effectExtent l="0" t="0" r="0" b="0"/>
            <wp:docPr id="4770" name="Chart 4770" descr="P3942#yIS1">
              <a:extLst xmlns:a="http://schemas.openxmlformats.org/drawingml/2006/main">
                <a:ext uri="{FF2B5EF4-FFF2-40B4-BE49-F238E27FC236}">
                  <a16:creationId xmlns:a16="http://schemas.microsoft.com/office/drawing/2014/main" id="{00000000-0008-0000-0E00-0000A8A6E3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8F692E" w14:textId="77777777" w:rsidR="008058A6" w:rsidRDefault="008058A6" w:rsidP="009B475E">
      <w:pPr>
        <w:ind w:firstLine="360"/>
      </w:pPr>
    </w:p>
    <w:p w14:paraId="3AC2C581" w14:textId="77777777" w:rsidR="00E679EF" w:rsidRDefault="000D3E8C" w:rsidP="00EA390B">
      <w:pPr>
        <w:ind w:firstLine="360"/>
      </w:pPr>
      <w:r>
        <w:rPr>
          <w:noProof/>
          <w:color w:val="000000"/>
        </w:rPr>
        <mc:AlternateContent>
          <mc:Choice Requires="wpg">
            <w:drawing>
              <wp:anchor distT="0" distB="0" distL="114300" distR="114300" simplePos="0" relativeHeight="251645440" behindDoc="0" locked="0" layoutInCell="1" allowOverlap="1" wp14:anchorId="66343CA3" wp14:editId="7D072E40">
                <wp:simplePos x="0" y="0"/>
                <wp:positionH relativeFrom="column">
                  <wp:posOffset>170953</wp:posOffset>
                </wp:positionH>
                <wp:positionV relativeFrom="paragraph">
                  <wp:posOffset>137408</wp:posOffset>
                </wp:positionV>
                <wp:extent cx="8228965" cy="685800"/>
                <wp:effectExtent l="0" t="0" r="0" b="0"/>
                <wp:wrapNone/>
                <wp:docPr id="646" name="Group 5093" descr="P394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8965" cy="685800"/>
                          <a:chOff x="1932" y="11592"/>
                          <a:chExt cx="8424" cy="571"/>
                        </a:xfrm>
                      </wpg:grpSpPr>
                      <wps:wsp>
                        <wps:cNvPr id="647" name="Text Box 5094"/>
                        <wps:cNvSpPr txBox="1">
                          <a:spLocks noChangeArrowheads="1"/>
                        </wps:cNvSpPr>
                        <wps:spPr bwMode="auto">
                          <a:xfrm>
                            <a:off x="1932" y="11659"/>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206D9806" w14:textId="77777777" w:rsidR="00C02D33" w:rsidRPr="00D1386E" w:rsidRDefault="00C02D33" w:rsidP="009B475E">
                              <w:pPr>
                                <w:rPr>
                                  <w:sz w:val="16"/>
                                  <w:szCs w:val="16"/>
                                </w:rPr>
                              </w:pPr>
                              <w:r w:rsidRPr="00A42462">
                                <w:rPr>
                                  <w:b/>
                                  <w:sz w:val="16"/>
                                  <w:szCs w:val="16"/>
                                </w:rPr>
                                <w:t>NOTE:</w:t>
                              </w:r>
                              <w:r w:rsidRPr="00A42462">
                                <w:rPr>
                                  <w:sz w:val="16"/>
                                  <w:szCs w:val="16"/>
                                </w:rPr>
                                <w:t xml:space="preserve"> </w:t>
                              </w:r>
                              <w:r>
                                <w:rPr>
                                  <w:rFonts w:cs="Arial"/>
                                  <w:sz w:val="16"/>
                                  <w:szCs w:val="16"/>
                                </w:rPr>
                                <w:t>Teen birth rate is number of births to females ages 15-19 per 1,000 females ages 15-19.  2009 birth rates are based upon the 2009 population estimates from the National Center for Health Statistics.  2018 birth rates are based upon UMass Donahue Institute population estimates for 2019</w:t>
                              </w:r>
                            </w:p>
                          </w:txbxContent>
                        </wps:txbx>
                        <wps:bodyPr rot="0" vert="horz" wrap="square" lIns="91440" tIns="45720" rIns="91440" bIns="45720" anchor="t" anchorCtr="0" upright="1">
                          <a:noAutofit/>
                        </wps:bodyPr>
                      </wps:wsp>
                      <wps:wsp>
                        <wps:cNvPr id="648" name="Line 5095"/>
                        <wps:cNvCnPr>
                          <a:cxnSpLocks noChangeShapeType="1"/>
                        </wps:cNvCnPr>
                        <wps:spPr bwMode="auto">
                          <a:xfrm>
                            <a:off x="2038" y="11592"/>
                            <a:ext cx="8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343CA3" id="Group 5093" o:spid="_x0000_s1034" alt="P3944#y1" style="position:absolute;left:0;text-align:left;margin-left:13.45pt;margin-top:10.8pt;width:647.95pt;height:54pt;z-index:251645440" coordorigin="1932,11592" coordsize="842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">
                <v:shape id="Text Box 5094" o:spid="_x0000_s1035" type="#_x0000_t202" style="position:absolute;left:1932;top:11659;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" filled="f" fillcolor="black" stroked="f" strokeweight="3e-5mm">
                  <v:textbox>
                    <w:txbxContent>
                      <w:p w14:paraId="206D9806" w14:textId="77777777" w:rsidR="00C02D33" w:rsidRPr="00D1386E" w:rsidRDefault="00C02D33" w:rsidP="009B475E">
                        <w:pPr>
                          <w:rPr>
                            <w:sz w:val="16"/>
                            <w:szCs w:val="16"/>
                          </w:rPr>
                        </w:pPr>
                        <w:r w:rsidRPr="00A42462">
                          <w:rPr>
                            <w:b/>
                            <w:sz w:val="16"/>
                            <w:szCs w:val="16"/>
                          </w:rPr>
                          <w:t>NOTE:</w:t>
                        </w:r>
                        <w:r w:rsidRPr="00A42462">
                          <w:rPr>
                            <w:sz w:val="16"/>
                            <w:szCs w:val="16"/>
                          </w:rPr>
                          <w:t xml:space="preserve"> </w:t>
                        </w:r>
                        <w:r>
                          <w:rPr>
                            <w:rFonts w:cs="Arial"/>
                            <w:sz w:val="16"/>
                            <w:szCs w:val="16"/>
                          </w:rPr>
                          <w:t>Teen birth rate is number of births to females ages 15-19 per 1,000 females ages 15-19.  2009 birth rates are based upon the 2009 population estimates from the National Center for Health Statistics.  2018 birth rates are based upon UMass Donahue Institute population estimates for 2019</w:t>
                        </w:r>
                      </w:p>
                    </w:txbxContent>
                  </v:textbox>
                </v:shape>
                <v:line id="Line 5095" o:spid="_x0000_s1036" style="position:absolute;visibility:visible;mso-wrap-style:square" from="2038,11592" to="10202,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9xAAAANwAAAAPAAAAZHJzL2Rvd25yZXYueG1sRE/LasJA&#10;FN0X/IfhCu7qxFqC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D5PeH3EAAAA3AAAAA8A&#10;AAAAAAAAAAAAAAAABwIAAGRycy9kb3ducmV2LnhtbFBLBQYAAAAAAwADALcAAAD4AgAAAAA=&#10;"/>
              </v:group>
            </w:pict>
          </mc:Fallback>
        </mc:AlternateContent>
      </w:r>
      <w:r w:rsidR="006F3CBC">
        <w:rPr>
          <w:b/>
          <w:noProof/>
        </w:rPr>
        <mc:AlternateContent>
          <mc:Choice Requires="wps">
            <w:drawing>
              <wp:anchor distT="0" distB="0" distL="114300" distR="114300" simplePos="0" relativeHeight="251647488" behindDoc="0" locked="0" layoutInCell="1" allowOverlap="1" wp14:anchorId="178642D1" wp14:editId="14BDFF41">
                <wp:simplePos x="0" y="0"/>
                <wp:positionH relativeFrom="column">
                  <wp:posOffset>4143375</wp:posOffset>
                </wp:positionH>
                <wp:positionV relativeFrom="paragraph">
                  <wp:posOffset>6127750</wp:posOffset>
                </wp:positionV>
                <wp:extent cx="342900" cy="228600"/>
                <wp:effectExtent l="0" t="0" r="0" b="0"/>
                <wp:wrapNone/>
                <wp:docPr id="649" name="Text Box 5096" descr="P3944TB3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C547B" w14:textId="77777777" w:rsidR="00C02D33" w:rsidRPr="00C2347B" w:rsidRDefault="00C02D33" w:rsidP="009B475E"/>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42D1" id="Text Box 5096" o:spid="_x0000_s1037" type="#_x0000_t202" alt="P3944TB34#y1" style="position:absolute;left:0;text-align:left;margin-left:326.25pt;margin-top:482.5pt;width:27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" stroked="f">
                <v:textbox style="layout-flow:vertical">
                  <w:txbxContent>
                    <w:p w14:paraId="3FDC547B" w14:textId="77777777" w:rsidR="00C02D33" w:rsidRPr="00C2347B" w:rsidRDefault="00C02D33" w:rsidP="009B475E"/>
                  </w:txbxContent>
                </v:textbox>
              </v:shape>
            </w:pict>
          </mc:Fallback>
        </mc:AlternateContent>
      </w:r>
    </w:p>
    <w:p w14:paraId="5D1FBDC1" w14:textId="77777777" w:rsidR="008058A6" w:rsidRDefault="008058A6" w:rsidP="00E679EF"/>
    <w:p w14:paraId="25BF716D" w14:textId="77777777" w:rsidR="008058A6" w:rsidRPr="00FD1AF8" w:rsidRDefault="008058A6" w:rsidP="00E679EF"/>
    <w:p w14:paraId="3C6F340C" w14:textId="77777777" w:rsidR="00346545" w:rsidRDefault="00346545">
      <w:pPr>
        <w:rPr>
          <w:b/>
          <w:bCs/>
          <w:sz w:val="22"/>
          <w:szCs w:val="22"/>
        </w:rPr>
      </w:pPr>
      <w:bookmarkStart w:id="86" w:name="_Toc388445378"/>
      <w:bookmarkStart w:id="87" w:name="_Toc17196517"/>
      <w:r>
        <w:rPr>
          <w:sz w:val="22"/>
          <w:szCs w:val="22"/>
        </w:rPr>
        <w:br w:type="page"/>
      </w:r>
    </w:p>
    <w:p w14:paraId="112C74D9" w14:textId="77777777" w:rsidR="00E679EF" w:rsidRPr="00695F27" w:rsidRDefault="00A44221" w:rsidP="00E679EF">
      <w:pPr>
        <w:pStyle w:val="Caption"/>
        <w:ind w:left="360"/>
        <w:jc w:val="center"/>
        <w:outlineLvl w:val="1"/>
        <w:rPr>
          <w:sz w:val="22"/>
          <w:szCs w:val="22"/>
        </w:rPr>
      </w:pPr>
      <w:r w:rsidRPr="00A44221">
        <w:rPr>
          <w:sz w:val="22"/>
          <w:szCs w:val="22"/>
        </w:rPr>
        <w:lastRenderedPageBreak/>
        <w:t xml:space="preserve">Table </w:t>
      </w:r>
      <w:r w:rsidR="001927E8">
        <w:rPr>
          <w:sz w:val="22"/>
          <w:szCs w:val="22"/>
        </w:rPr>
        <w:t>8</w:t>
      </w:r>
      <w:r w:rsidRPr="00A44221">
        <w:rPr>
          <w:sz w:val="22"/>
          <w:szCs w:val="22"/>
        </w:rPr>
        <w:t>.</w:t>
      </w:r>
      <w:r w:rsidRPr="004A340C">
        <w:rPr>
          <w:b w:val="0"/>
          <w:sz w:val="22"/>
          <w:szCs w:val="22"/>
        </w:rPr>
        <w:t xml:space="preserve">  </w:t>
      </w:r>
      <w:r w:rsidR="00E679EF" w:rsidRPr="00695F27">
        <w:rPr>
          <w:sz w:val="22"/>
          <w:szCs w:val="22"/>
        </w:rPr>
        <w:t xml:space="preserve">Births by Birthweight, Race/Hispanic Ethnicity, Massachusetts: </w:t>
      </w:r>
      <w:r w:rsidR="00E679EF">
        <w:rPr>
          <w:sz w:val="22"/>
          <w:szCs w:val="22"/>
        </w:rPr>
        <w:t>201</w:t>
      </w:r>
      <w:bookmarkEnd w:id="86"/>
      <w:bookmarkEnd w:id="87"/>
      <w:r w:rsidR="001E7C98">
        <w:rPr>
          <w:sz w:val="22"/>
          <w:szCs w:val="22"/>
        </w:rPr>
        <w:t>9</w:t>
      </w:r>
    </w:p>
    <w:p w14:paraId="718B5D0E" w14:textId="77777777" w:rsidR="00E679EF" w:rsidRPr="001F5E60" w:rsidRDefault="00E679EF" w:rsidP="00E679EF"/>
    <w:tbl>
      <w:tblPr>
        <w:tblW w:w="5020" w:type="pct"/>
        <w:jc w:val="center"/>
        <w:tblBorders>
          <w:top w:val="single" w:sz="18" w:space="0" w:color="auto"/>
          <w:left w:val="single" w:sz="18" w:space="0" w:color="auto"/>
          <w:bottom w:val="single" w:sz="18" w:space="0" w:color="auto"/>
          <w:right w:val="single" w:sz="18" w:space="0" w:color="auto"/>
        </w:tblBorders>
        <w:tblCellMar>
          <w:left w:w="29" w:type="dxa"/>
          <w:right w:w="29" w:type="dxa"/>
        </w:tblCellMar>
        <w:tblLook w:val="0000" w:firstRow="0" w:lastRow="0" w:firstColumn="0" w:lastColumn="0" w:noHBand="0" w:noVBand="0"/>
      </w:tblPr>
      <w:tblGrid>
        <w:gridCol w:w="1765"/>
        <w:gridCol w:w="759"/>
        <w:gridCol w:w="689"/>
        <w:gridCol w:w="815"/>
        <w:gridCol w:w="794"/>
        <w:gridCol w:w="820"/>
        <w:gridCol w:w="735"/>
        <w:gridCol w:w="788"/>
        <w:gridCol w:w="858"/>
        <w:gridCol w:w="804"/>
        <w:gridCol w:w="965"/>
        <w:gridCol w:w="711"/>
        <w:gridCol w:w="820"/>
        <w:gridCol w:w="1066"/>
        <w:gridCol w:w="970"/>
      </w:tblGrid>
      <w:tr w:rsidR="005A7138" w14:paraId="416BC404" w14:textId="77777777" w:rsidTr="006B1E04">
        <w:trPr>
          <w:trHeight w:val="558"/>
          <w:jc w:val="center"/>
        </w:trPr>
        <w:tc>
          <w:tcPr>
            <w:tcW w:w="661" w:type="pct"/>
          </w:tcPr>
          <w:p w14:paraId="0A7DD315" w14:textId="77777777" w:rsidR="00E679EF" w:rsidRPr="008B31FF" w:rsidRDefault="00E679EF" w:rsidP="00E679EF">
            <w:pPr>
              <w:spacing w:before="60"/>
              <w:rPr>
                <w:b/>
                <w:sz w:val="22"/>
              </w:rPr>
            </w:pPr>
          </w:p>
          <w:p w14:paraId="18177CD0" w14:textId="77777777" w:rsidR="00E679EF" w:rsidRPr="008B31FF" w:rsidRDefault="00E679EF" w:rsidP="00E679EF">
            <w:pPr>
              <w:spacing w:before="60"/>
              <w:jc w:val="center"/>
              <w:rPr>
                <w:b/>
                <w:sz w:val="22"/>
              </w:rPr>
            </w:pPr>
            <w:r w:rsidRPr="008B31FF">
              <w:rPr>
                <w:b/>
                <w:sz w:val="22"/>
              </w:rPr>
              <w:t>Birthweight</w:t>
            </w:r>
          </w:p>
        </w:tc>
        <w:tc>
          <w:tcPr>
            <w:tcW w:w="542" w:type="pct"/>
            <w:gridSpan w:val="2"/>
            <w:tcBorders>
              <w:top w:val="single" w:sz="18" w:space="0" w:color="auto"/>
              <w:bottom w:val="single" w:sz="4" w:space="0" w:color="auto"/>
            </w:tcBorders>
            <w:vAlign w:val="center"/>
          </w:tcPr>
          <w:p w14:paraId="581BE32B" w14:textId="77777777" w:rsidR="00E679EF" w:rsidRPr="008B31FF" w:rsidRDefault="00E679EF" w:rsidP="00D9135B">
            <w:pPr>
              <w:jc w:val="center"/>
              <w:rPr>
                <w:b/>
              </w:rPr>
            </w:pPr>
          </w:p>
          <w:p w14:paraId="40E6DDE2" w14:textId="77777777" w:rsidR="00E679EF" w:rsidRPr="008B31FF" w:rsidRDefault="00E679EF" w:rsidP="00D9135B">
            <w:pPr>
              <w:jc w:val="center"/>
              <w:rPr>
                <w:b/>
              </w:rPr>
            </w:pPr>
            <w:r w:rsidRPr="008B31FF">
              <w:rPr>
                <w:b/>
              </w:rPr>
              <w:t>Total</w:t>
            </w:r>
          </w:p>
        </w:tc>
        <w:tc>
          <w:tcPr>
            <w:tcW w:w="602" w:type="pct"/>
            <w:gridSpan w:val="2"/>
            <w:tcBorders>
              <w:top w:val="single" w:sz="18" w:space="0" w:color="auto"/>
              <w:bottom w:val="single" w:sz="4" w:space="0" w:color="auto"/>
            </w:tcBorders>
            <w:vAlign w:val="center"/>
          </w:tcPr>
          <w:p w14:paraId="73DB0B34" w14:textId="77777777" w:rsidR="00E679EF" w:rsidRPr="008B31FF" w:rsidRDefault="00482C58" w:rsidP="00D9135B">
            <w:pPr>
              <w:jc w:val="center"/>
              <w:rPr>
                <w:b/>
              </w:rPr>
            </w:pPr>
            <w:r>
              <w:rPr>
                <w:b/>
              </w:rPr>
              <w:t>White N</w:t>
            </w:r>
            <w:r w:rsidR="00E679EF" w:rsidRPr="008B31FF">
              <w:rPr>
                <w:b/>
              </w:rPr>
              <w:t>on-</w:t>
            </w:r>
          </w:p>
          <w:p w14:paraId="3549BD82" w14:textId="77777777" w:rsidR="00E679EF" w:rsidRPr="008B31FF" w:rsidRDefault="00E679EF" w:rsidP="00D9135B">
            <w:pPr>
              <w:jc w:val="center"/>
              <w:rPr>
                <w:b/>
              </w:rPr>
            </w:pPr>
            <w:r w:rsidRPr="008B31FF">
              <w:rPr>
                <w:b/>
              </w:rPr>
              <w:t>Hispanic</w:t>
            </w:r>
          </w:p>
        </w:tc>
        <w:tc>
          <w:tcPr>
            <w:tcW w:w="582" w:type="pct"/>
            <w:gridSpan w:val="2"/>
            <w:tcBorders>
              <w:top w:val="single" w:sz="18" w:space="0" w:color="auto"/>
              <w:bottom w:val="single" w:sz="4" w:space="0" w:color="auto"/>
            </w:tcBorders>
            <w:vAlign w:val="center"/>
          </w:tcPr>
          <w:p w14:paraId="68F7E231" w14:textId="77777777" w:rsidR="00E679EF" w:rsidRPr="008B31FF" w:rsidRDefault="00482C58" w:rsidP="00D9135B">
            <w:pPr>
              <w:jc w:val="center"/>
              <w:rPr>
                <w:b/>
              </w:rPr>
            </w:pPr>
            <w:r>
              <w:rPr>
                <w:b/>
              </w:rPr>
              <w:t>Black N</w:t>
            </w:r>
            <w:r w:rsidR="00E679EF" w:rsidRPr="008B31FF">
              <w:rPr>
                <w:b/>
              </w:rPr>
              <w:t>on-</w:t>
            </w:r>
          </w:p>
          <w:p w14:paraId="08AD53F6" w14:textId="77777777" w:rsidR="00E679EF" w:rsidRPr="008B31FF" w:rsidRDefault="00E679EF" w:rsidP="00D9135B">
            <w:pPr>
              <w:jc w:val="center"/>
              <w:rPr>
                <w:b/>
              </w:rPr>
            </w:pPr>
            <w:r w:rsidRPr="008B31FF">
              <w:rPr>
                <w:b/>
              </w:rPr>
              <w:t>Hispanic</w:t>
            </w:r>
          </w:p>
        </w:tc>
        <w:tc>
          <w:tcPr>
            <w:tcW w:w="616" w:type="pct"/>
            <w:gridSpan w:val="2"/>
            <w:tcBorders>
              <w:top w:val="single" w:sz="18" w:space="0" w:color="auto"/>
              <w:bottom w:val="single" w:sz="4" w:space="0" w:color="auto"/>
            </w:tcBorders>
            <w:vAlign w:val="center"/>
          </w:tcPr>
          <w:p w14:paraId="7C7AB5E4" w14:textId="77777777" w:rsidR="00E679EF" w:rsidRPr="008B31FF" w:rsidRDefault="00E679EF" w:rsidP="00D9135B">
            <w:pPr>
              <w:jc w:val="center"/>
              <w:rPr>
                <w:b/>
              </w:rPr>
            </w:pPr>
          </w:p>
          <w:p w14:paraId="0AA0EE82" w14:textId="77777777" w:rsidR="00E679EF" w:rsidRPr="008B31FF" w:rsidRDefault="00E679EF" w:rsidP="00D9135B">
            <w:pPr>
              <w:jc w:val="center"/>
              <w:rPr>
                <w:b/>
              </w:rPr>
            </w:pPr>
            <w:r w:rsidRPr="008B31FF">
              <w:rPr>
                <w:b/>
              </w:rPr>
              <w:t>Hispanic</w:t>
            </w:r>
          </w:p>
        </w:tc>
        <w:tc>
          <w:tcPr>
            <w:tcW w:w="662" w:type="pct"/>
            <w:gridSpan w:val="2"/>
            <w:tcBorders>
              <w:top w:val="single" w:sz="18" w:space="0" w:color="auto"/>
              <w:bottom w:val="single" w:sz="4" w:space="0" w:color="auto"/>
            </w:tcBorders>
            <w:vAlign w:val="center"/>
          </w:tcPr>
          <w:p w14:paraId="5AEA9C4F" w14:textId="77777777" w:rsidR="00E679EF" w:rsidRPr="008B31FF" w:rsidRDefault="009E2801" w:rsidP="00D9135B">
            <w:pPr>
              <w:jc w:val="center"/>
              <w:rPr>
                <w:b/>
              </w:rPr>
            </w:pPr>
            <w:r>
              <w:rPr>
                <w:b/>
              </w:rPr>
              <w:t xml:space="preserve">Asian </w:t>
            </w:r>
            <w:r w:rsidR="00482C58">
              <w:rPr>
                <w:b/>
              </w:rPr>
              <w:t>N</w:t>
            </w:r>
            <w:r>
              <w:rPr>
                <w:b/>
              </w:rPr>
              <w:t>on-</w:t>
            </w:r>
          </w:p>
          <w:p w14:paraId="757B6D8B" w14:textId="77777777" w:rsidR="00E679EF" w:rsidRPr="008B31FF" w:rsidRDefault="009E2801" w:rsidP="00D9135B">
            <w:pPr>
              <w:jc w:val="center"/>
              <w:rPr>
                <w:b/>
              </w:rPr>
            </w:pPr>
            <w:r>
              <w:rPr>
                <w:b/>
              </w:rPr>
              <w:t>Hispanic</w:t>
            </w:r>
          </w:p>
        </w:tc>
        <w:tc>
          <w:tcPr>
            <w:tcW w:w="573" w:type="pct"/>
            <w:gridSpan w:val="2"/>
            <w:tcBorders>
              <w:top w:val="single" w:sz="18" w:space="0" w:color="auto"/>
              <w:bottom w:val="single" w:sz="4" w:space="0" w:color="auto"/>
            </w:tcBorders>
            <w:vAlign w:val="center"/>
          </w:tcPr>
          <w:p w14:paraId="1B266E73" w14:textId="77777777" w:rsidR="00E679EF" w:rsidRPr="008B31FF" w:rsidRDefault="009E2801" w:rsidP="00D9135B">
            <w:pPr>
              <w:jc w:val="center"/>
              <w:rPr>
                <w:b/>
              </w:rPr>
            </w:pPr>
            <w:r>
              <w:rPr>
                <w:b/>
              </w:rPr>
              <w:t xml:space="preserve">Other </w:t>
            </w:r>
            <w:r w:rsidR="00482C58">
              <w:rPr>
                <w:b/>
              </w:rPr>
              <w:t>N</w:t>
            </w:r>
            <w:r>
              <w:rPr>
                <w:b/>
              </w:rPr>
              <w:t>on-</w:t>
            </w:r>
          </w:p>
          <w:p w14:paraId="2C67FC7B" w14:textId="77777777" w:rsidR="00E679EF" w:rsidRPr="008B31FF" w:rsidRDefault="009E2801" w:rsidP="00D9135B">
            <w:pPr>
              <w:jc w:val="center"/>
              <w:rPr>
                <w:b/>
              </w:rPr>
            </w:pPr>
            <w:r>
              <w:rPr>
                <w:b/>
              </w:rPr>
              <w:t>Hispanic</w:t>
            </w:r>
          </w:p>
        </w:tc>
        <w:tc>
          <w:tcPr>
            <w:tcW w:w="762" w:type="pct"/>
            <w:gridSpan w:val="2"/>
            <w:tcBorders>
              <w:top w:val="single" w:sz="18" w:space="0" w:color="auto"/>
              <w:bottom w:val="single" w:sz="4" w:space="0" w:color="auto"/>
            </w:tcBorders>
            <w:vAlign w:val="center"/>
          </w:tcPr>
          <w:p w14:paraId="2C4DD832" w14:textId="77777777" w:rsidR="00E679EF" w:rsidRPr="008B31FF" w:rsidRDefault="00E679EF" w:rsidP="00D9135B">
            <w:pPr>
              <w:jc w:val="center"/>
              <w:rPr>
                <w:b/>
              </w:rPr>
            </w:pPr>
            <w:r w:rsidRPr="008B31FF">
              <w:rPr>
                <w:b/>
              </w:rPr>
              <w:t xml:space="preserve">Unknown </w:t>
            </w:r>
            <w:r w:rsidR="00DD35BD" w:rsidRPr="008B31FF">
              <w:rPr>
                <w:b/>
              </w:rPr>
              <w:t>Ra</w:t>
            </w:r>
            <w:r w:rsidRPr="008B31FF">
              <w:rPr>
                <w:b/>
              </w:rPr>
              <w:t>ce/</w:t>
            </w:r>
            <w:r w:rsidR="00DD35BD" w:rsidRPr="008B31FF">
              <w:rPr>
                <w:b/>
              </w:rPr>
              <w:t>E</w:t>
            </w:r>
            <w:r w:rsidRPr="008B31FF">
              <w:rPr>
                <w:b/>
              </w:rPr>
              <w:t>thnicity</w:t>
            </w:r>
          </w:p>
        </w:tc>
      </w:tr>
      <w:tr w:rsidR="006E4BAE" w14:paraId="271457A6" w14:textId="77777777" w:rsidTr="001E7C98">
        <w:tblPrEx>
          <w:tblCellMar>
            <w:left w:w="30" w:type="dxa"/>
            <w:right w:w="30" w:type="dxa"/>
          </w:tblCellMar>
        </w:tblPrEx>
        <w:trPr>
          <w:trHeight w:val="295"/>
          <w:jc w:val="center"/>
        </w:trPr>
        <w:tc>
          <w:tcPr>
            <w:tcW w:w="661" w:type="pct"/>
          </w:tcPr>
          <w:p w14:paraId="5E4B9CBA" w14:textId="77777777" w:rsidR="00E679EF" w:rsidRPr="008B31FF" w:rsidRDefault="00E679EF" w:rsidP="00E679EF">
            <w:pPr>
              <w:jc w:val="center"/>
              <w:rPr>
                <w:b/>
              </w:rPr>
            </w:pPr>
            <w:r w:rsidRPr="008B31FF">
              <w:rPr>
                <w:b/>
              </w:rPr>
              <w:t>(in grams)</w:t>
            </w:r>
          </w:p>
        </w:tc>
        <w:tc>
          <w:tcPr>
            <w:tcW w:w="284" w:type="pct"/>
            <w:tcBorders>
              <w:top w:val="single" w:sz="4" w:space="0" w:color="auto"/>
              <w:bottom w:val="single" w:sz="4" w:space="0" w:color="auto"/>
            </w:tcBorders>
            <w:vAlign w:val="center"/>
          </w:tcPr>
          <w:p w14:paraId="15C86C28" w14:textId="77777777" w:rsidR="00E679EF" w:rsidRPr="009A6D31" w:rsidRDefault="00E679EF" w:rsidP="00C15BEF">
            <w:pPr>
              <w:spacing w:before="20"/>
              <w:jc w:val="center"/>
              <w:rPr>
                <w:b/>
              </w:rPr>
            </w:pPr>
            <w:r w:rsidRPr="009A6D31">
              <w:rPr>
                <w:b/>
              </w:rPr>
              <w:t>n</w:t>
            </w:r>
          </w:p>
        </w:tc>
        <w:tc>
          <w:tcPr>
            <w:tcW w:w="258" w:type="pct"/>
            <w:tcBorders>
              <w:top w:val="single" w:sz="4" w:space="0" w:color="auto"/>
              <w:bottom w:val="single" w:sz="4" w:space="0" w:color="auto"/>
            </w:tcBorders>
            <w:vAlign w:val="center"/>
          </w:tcPr>
          <w:p w14:paraId="44E9F32D" w14:textId="77777777" w:rsidR="00E679EF" w:rsidRPr="009A6D31" w:rsidRDefault="00E679EF" w:rsidP="00C15BEF">
            <w:pPr>
              <w:spacing w:before="20"/>
              <w:jc w:val="center"/>
              <w:rPr>
                <w:b/>
              </w:rPr>
            </w:pPr>
            <w:r w:rsidRPr="009A6D31">
              <w:rPr>
                <w:b/>
              </w:rPr>
              <w:t>%</w:t>
            </w:r>
            <w:r w:rsidRPr="009A6D31">
              <w:rPr>
                <w:b/>
                <w:vertAlign w:val="superscript"/>
              </w:rPr>
              <w:t>1</w:t>
            </w:r>
          </w:p>
        </w:tc>
        <w:tc>
          <w:tcPr>
            <w:tcW w:w="305" w:type="pct"/>
            <w:tcBorders>
              <w:top w:val="single" w:sz="4" w:space="0" w:color="auto"/>
              <w:bottom w:val="single" w:sz="4" w:space="0" w:color="auto"/>
            </w:tcBorders>
            <w:vAlign w:val="center"/>
          </w:tcPr>
          <w:p w14:paraId="5E22EB79" w14:textId="77777777" w:rsidR="00E679EF" w:rsidRPr="009A6D31" w:rsidRDefault="00E679EF" w:rsidP="00C15BEF">
            <w:pPr>
              <w:spacing w:before="20"/>
              <w:jc w:val="center"/>
              <w:rPr>
                <w:b/>
              </w:rPr>
            </w:pPr>
            <w:r w:rsidRPr="009A6D31">
              <w:rPr>
                <w:b/>
              </w:rPr>
              <w:t>n</w:t>
            </w:r>
          </w:p>
        </w:tc>
        <w:tc>
          <w:tcPr>
            <w:tcW w:w="297" w:type="pct"/>
            <w:tcBorders>
              <w:top w:val="single" w:sz="4" w:space="0" w:color="auto"/>
              <w:bottom w:val="single" w:sz="4" w:space="0" w:color="auto"/>
            </w:tcBorders>
            <w:vAlign w:val="center"/>
          </w:tcPr>
          <w:p w14:paraId="7CB070E6" w14:textId="77777777" w:rsidR="00E679EF" w:rsidRPr="009A6D31" w:rsidRDefault="00E679EF" w:rsidP="00C15BEF">
            <w:pPr>
              <w:spacing w:before="20"/>
              <w:jc w:val="center"/>
              <w:rPr>
                <w:b/>
              </w:rPr>
            </w:pPr>
            <w:r w:rsidRPr="009A6D31">
              <w:rPr>
                <w:b/>
              </w:rPr>
              <w:t>%</w:t>
            </w:r>
            <w:r w:rsidRPr="009A6D31">
              <w:rPr>
                <w:b/>
                <w:vertAlign w:val="superscript"/>
              </w:rPr>
              <w:t>1</w:t>
            </w:r>
          </w:p>
        </w:tc>
        <w:tc>
          <w:tcPr>
            <w:tcW w:w="307" w:type="pct"/>
            <w:tcBorders>
              <w:top w:val="single" w:sz="4" w:space="0" w:color="auto"/>
              <w:bottom w:val="single" w:sz="4" w:space="0" w:color="auto"/>
            </w:tcBorders>
            <w:vAlign w:val="center"/>
          </w:tcPr>
          <w:p w14:paraId="17E80FA2" w14:textId="77777777" w:rsidR="00E679EF" w:rsidRPr="009A6D31" w:rsidRDefault="00E679EF" w:rsidP="00C15BEF">
            <w:pPr>
              <w:spacing w:before="20"/>
              <w:jc w:val="center"/>
              <w:rPr>
                <w:b/>
              </w:rPr>
            </w:pPr>
            <w:r w:rsidRPr="009A6D31">
              <w:rPr>
                <w:b/>
              </w:rPr>
              <w:t>n</w:t>
            </w:r>
          </w:p>
        </w:tc>
        <w:tc>
          <w:tcPr>
            <w:tcW w:w="275" w:type="pct"/>
            <w:tcBorders>
              <w:top w:val="single" w:sz="4" w:space="0" w:color="auto"/>
              <w:bottom w:val="single" w:sz="4" w:space="0" w:color="auto"/>
            </w:tcBorders>
            <w:vAlign w:val="center"/>
          </w:tcPr>
          <w:p w14:paraId="3CAC78DE" w14:textId="77777777" w:rsidR="00E679EF" w:rsidRPr="009A6D31" w:rsidRDefault="00E679EF" w:rsidP="00C15BEF">
            <w:pPr>
              <w:spacing w:before="20"/>
              <w:jc w:val="center"/>
              <w:rPr>
                <w:b/>
              </w:rPr>
            </w:pPr>
            <w:r w:rsidRPr="009A6D31">
              <w:rPr>
                <w:b/>
              </w:rPr>
              <w:t>%</w:t>
            </w:r>
            <w:r w:rsidRPr="009A6D31">
              <w:rPr>
                <w:b/>
                <w:vertAlign w:val="superscript"/>
              </w:rPr>
              <w:t>1</w:t>
            </w:r>
          </w:p>
        </w:tc>
        <w:tc>
          <w:tcPr>
            <w:tcW w:w="295" w:type="pct"/>
            <w:tcBorders>
              <w:top w:val="single" w:sz="4" w:space="0" w:color="auto"/>
              <w:bottom w:val="single" w:sz="4" w:space="0" w:color="auto"/>
            </w:tcBorders>
            <w:vAlign w:val="center"/>
          </w:tcPr>
          <w:p w14:paraId="3FA5AD46" w14:textId="77777777" w:rsidR="00E679EF" w:rsidRPr="009A6D31" w:rsidRDefault="00E679EF" w:rsidP="00C15BEF">
            <w:pPr>
              <w:spacing w:before="20"/>
              <w:jc w:val="center"/>
              <w:rPr>
                <w:b/>
              </w:rPr>
            </w:pPr>
            <w:r w:rsidRPr="009A6D31">
              <w:rPr>
                <w:b/>
              </w:rPr>
              <w:t>n</w:t>
            </w:r>
          </w:p>
        </w:tc>
        <w:tc>
          <w:tcPr>
            <w:tcW w:w="321" w:type="pct"/>
            <w:tcBorders>
              <w:top w:val="single" w:sz="4" w:space="0" w:color="auto"/>
              <w:bottom w:val="single" w:sz="4" w:space="0" w:color="auto"/>
            </w:tcBorders>
            <w:vAlign w:val="center"/>
          </w:tcPr>
          <w:p w14:paraId="51F51AFD" w14:textId="77777777" w:rsidR="00E679EF" w:rsidRPr="009A6D31" w:rsidRDefault="00E679EF" w:rsidP="00C15BEF">
            <w:pPr>
              <w:spacing w:before="20"/>
              <w:jc w:val="center"/>
              <w:rPr>
                <w:b/>
              </w:rPr>
            </w:pPr>
            <w:r w:rsidRPr="009A6D31">
              <w:rPr>
                <w:b/>
              </w:rPr>
              <w:t>%</w:t>
            </w:r>
            <w:r w:rsidRPr="009A6D31">
              <w:rPr>
                <w:b/>
                <w:vertAlign w:val="superscript"/>
              </w:rPr>
              <w:t>1</w:t>
            </w:r>
          </w:p>
        </w:tc>
        <w:tc>
          <w:tcPr>
            <w:tcW w:w="301" w:type="pct"/>
            <w:tcBorders>
              <w:top w:val="single" w:sz="4" w:space="0" w:color="auto"/>
              <w:bottom w:val="single" w:sz="4" w:space="0" w:color="auto"/>
            </w:tcBorders>
            <w:vAlign w:val="center"/>
          </w:tcPr>
          <w:p w14:paraId="43193D78" w14:textId="77777777" w:rsidR="00E679EF" w:rsidRPr="009A6D31" w:rsidRDefault="00E679EF" w:rsidP="00C15BEF">
            <w:pPr>
              <w:spacing w:before="20"/>
              <w:jc w:val="center"/>
              <w:rPr>
                <w:b/>
              </w:rPr>
            </w:pPr>
            <w:r w:rsidRPr="009A6D31">
              <w:rPr>
                <w:b/>
              </w:rPr>
              <w:t>n</w:t>
            </w:r>
          </w:p>
        </w:tc>
        <w:tc>
          <w:tcPr>
            <w:tcW w:w="361" w:type="pct"/>
            <w:tcBorders>
              <w:top w:val="single" w:sz="4" w:space="0" w:color="auto"/>
              <w:bottom w:val="single" w:sz="4" w:space="0" w:color="auto"/>
            </w:tcBorders>
            <w:vAlign w:val="center"/>
          </w:tcPr>
          <w:p w14:paraId="3A57EB1A" w14:textId="77777777" w:rsidR="00E679EF" w:rsidRPr="009A6D31" w:rsidRDefault="00E679EF" w:rsidP="00C15BEF">
            <w:pPr>
              <w:spacing w:before="20"/>
              <w:jc w:val="center"/>
              <w:rPr>
                <w:b/>
              </w:rPr>
            </w:pPr>
            <w:r w:rsidRPr="009A6D31">
              <w:rPr>
                <w:b/>
              </w:rPr>
              <w:t>%</w:t>
            </w:r>
            <w:r w:rsidRPr="009A6D31">
              <w:rPr>
                <w:b/>
                <w:vertAlign w:val="superscript"/>
              </w:rPr>
              <w:t>1</w:t>
            </w:r>
          </w:p>
        </w:tc>
        <w:tc>
          <w:tcPr>
            <w:tcW w:w="266" w:type="pct"/>
            <w:tcBorders>
              <w:top w:val="single" w:sz="4" w:space="0" w:color="auto"/>
              <w:bottom w:val="single" w:sz="4" w:space="0" w:color="auto"/>
            </w:tcBorders>
            <w:vAlign w:val="center"/>
          </w:tcPr>
          <w:p w14:paraId="59E31B5C" w14:textId="77777777" w:rsidR="00E679EF" w:rsidRPr="009A6D31" w:rsidRDefault="00E679EF" w:rsidP="00C15BEF">
            <w:pPr>
              <w:spacing w:before="20"/>
              <w:jc w:val="center"/>
              <w:rPr>
                <w:b/>
              </w:rPr>
            </w:pPr>
            <w:r w:rsidRPr="009A6D31">
              <w:rPr>
                <w:b/>
              </w:rPr>
              <w:t>n</w:t>
            </w:r>
          </w:p>
        </w:tc>
        <w:tc>
          <w:tcPr>
            <w:tcW w:w="307" w:type="pct"/>
            <w:tcBorders>
              <w:top w:val="single" w:sz="4" w:space="0" w:color="auto"/>
              <w:bottom w:val="single" w:sz="4" w:space="0" w:color="auto"/>
            </w:tcBorders>
            <w:vAlign w:val="center"/>
          </w:tcPr>
          <w:p w14:paraId="789D8D3B" w14:textId="77777777" w:rsidR="00E679EF" w:rsidRPr="009A6D31" w:rsidRDefault="00E679EF" w:rsidP="00C15BEF">
            <w:pPr>
              <w:spacing w:before="20"/>
              <w:jc w:val="center"/>
              <w:rPr>
                <w:b/>
              </w:rPr>
            </w:pPr>
            <w:r w:rsidRPr="009A6D31">
              <w:rPr>
                <w:b/>
              </w:rPr>
              <w:t>%</w:t>
            </w:r>
            <w:r w:rsidRPr="009A6D31">
              <w:rPr>
                <w:b/>
                <w:vertAlign w:val="superscript"/>
              </w:rPr>
              <w:t>1</w:t>
            </w:r>
          </w:p>
        </w:tc>
        <w:tc>
          <w:tcPr>
            <w:tcW w:w="399" w:type="pct"/>
            <w:tcBorders>
              <w:top w:val="single" w:sz="4" w:space="0" w:color="auto"/>
              <w:bottom w:val="single" w:sz="4" w:space="0" w:color="auto"/>
            </w:tcBorders>
            <w:vAlign w:val="center"/>
          </w:tcPr>
          <w:p w14:paraId="4F401774" w14:textId="77777777" w:rsidR="00E679EF" w:rsidRPr="009A6D31" w:rsidRDefault="00E679EF" w:rsidP="00C15BEF">
            <w:pPr>
              <w:spacing w:before="20"/>
              <w:jc w:val="center"/>
              <w:rPr>
                <w:b/>
              </w:rPr>
            </w:pPr>
            <w:r w:rsidRPr="009A6D31">
              <w:rPr>
                <w:b/>
              </w:rPr>
              <w:t>n</w:t>
            </w:r>
          </w:p>
        </w:tc>
        <w:tc>
          <w:tcPr>
            <w:tcW w:w="363" w:type="pct"/>
            <w:tcBorders>
              <w:top w:val="single" w:sz="4" w:space="0" w:color="auto"/>
              <w:bottom w:val="single" w:sz="4" w:space="0" w:color="auto"/>
            </w:tcBorders>
            <w:vAlign w:val="center"/>
          </w:tcPr>
          <w:p w14:paraId="68D0A344" w14:textId="77777777" w:rsidR="00E679EF" w:rsidRPr="009A6D31" w:rsidRDefault="00E679EF" w:rsidP="00C15BEF">
            <w:pPr>
              <w:spacing w:before="20"/>
              <w:jc w:val="center"/>
              <w:rPr>
                <w:b/>
              </w:rPr>
            </w:pPr>
            <w:r w:rsidRPr="009A6D31">
              <w:rPr>
                <w:b/>
              </w:rPr>
              <w:t>%</w:t>
            </w:r>
            <w:r w:rsidRPr="009A6D31">
              <w:rPr>
                <w:b/>
                <w:vertAlign w:val="superscript"/>
              </w:rPr>
              <w:t>1</w:t>
            </w:r>
          </w:p>
        </w:tc>
      </w:tr>
      <w:tr w:rsidR="00964289" w14:paraId="6F3CB50C" w14:textId="77777777" w:rsidTr="00964289">
        <w:tblPrEx>
          <w:tblCellMar>
            <w:left w:w="72" w:type="dxa"/>
            <w:right w:w="72" w:type="dxa"/>
          </w:tblCellMar>
        </w:tblPrEx>
        <w:trPr>
          <w:trHeight w:val="295"/>
          <w:jc w:val="center"/>
        </w:trPr>
        <w:tc>
          <w:tcPr>
            <w:tcW w:w="661" w:type="pct"/>
            <w:vAlign w:val="center"/>
          </w:tcPr>
          <w:p w14:paraId="52733D04" w14:textId="77777777" w:rsidR="00964289" w:rsidRPr="008B31FF" w:rsidRDefault="00964289" w:rsidP="00E679EF">
            <w:pPr>
              <w:rPr>
                <w:b/>
                <w:sz w:val="18"/>
                <w:szCs w:val="18"/>
              </w:rPr>
            </w:pPr>
            <w:r w:rsidRPr="008B31FF">
              <w:rPr>
                <w:b/>
                <w:sz w:val="18"/>
                <w:szCs w:val="18"/>
              </w:rPr>
              <w:t>State Total</w:t>
            </w:r>
          </w:p>
        </w:tc>
        <w:tc>
          <w:tcPr>
            <w:tcW w:w="284" w:type="pct"/>
            <w:vAlign w:val="center"/>
          </w:tcPr>
          <w:p w14:paraId="29F8A7C2" w14:textId="77777777" w:rsidR="00964289" w:rsidRDefault="00964289" w:rsidP="00964289">
            <w:pPr>
              <w:jc w:val="right"/>
              <w:rPr>
                <w:rFonts w:cs="Arial"/>
                <w:b/>
                <w:bCs/>
                <w:sz w:val="18"/>
                <w:szCs w:val="18"/>
              </w:rPr>
            </w:pPr>
            <w:r>
              <w:rPr>
                <w:rFonts w:cs="Arial"/>
                <w:b/>
                <w:bCs/>
                <w:sz w:val="18"/>
                <w:szCs w:val="18"/>
              </w:rPr>
              <w:t>69,117</w:t>
            </w:r>
          </w:p>
        </w:tc>
        <w:tc>
          <w:tcPr>
            <w:tcW w:w="258" w:type="pct"/>
            <w:vAlign w:val="center"/>
          </w:tcPr>
          <w:p w14:paraId="43488722" w14:textId="77777777" w:rsidR="00964289" w:rsidRDefault="00964289" w:rsidP="00964289">
            <w:pPr>
              <w:jc w:val="right"/>
              <w:rPr>
                <w:rFonts w:cs="Arial"/>
                <w:b/>
                <w:bCs/>
                <w:sz w:val="18"/>
                <w:szCs w:val="18"/>
              </w:rPr>
            </w:pPr>
            <w:r>
              <w:rPr>
                <w:rFonts w:cs="Arial"/>
                <w:b/>
                <w:bCs/>
                <w:sz w:val="18"/>
                <w:szCs w:val="18"/>
              </w:rPr>
              <w:t>100.0</w:t>
            </w:r>
          </w:p>
        </w:tc>
        <w:tc>
          <w:tcPr>
            <w:tcW w:w="305" w:type="pct"/>
            <w:vAlign w:val="center"/>
          </w:tcPr>
          <w:p w14:paraId="5074EC08" w14:textId="77777777" w:rsidR="00964289" w:rsidRDefault="00964289" w:rsidP="00964289">
            <w:pPr>
              <w:jc w:val="right"/>
              <w:rPr>
                <w:rFonts w:cs="Arial"/>
                <w:b/>
                <w:bCs/>
                <w:sz w:val="18"/>
                <w:szCs w:val="18"/>
              </w:rPr>
            </w:pPr>
            <w:r>
              <w:rPr>
                <w:rFonts w:cs="Arial"/>
                <w:b/>
                <w:bCs/>
                <w:sz w:val="18"/>
                <w:szCs w:val="18"/>
              </w:rPr>
              <w:t>40,989</w:t>
            </w:r>
          </w:p>
        </w:tc>
        <w:tc>
          <w:tcPr>
            <w:tcW w:w="297" w:type="pct"/>
            <w:vAlign w:val="center"/>
          </w:tcPr>
          <w:p w14:paraId="308FD017" w14:textId="77777777" w:rsidR="00964289" w:rsidRDefault="00964289" w:rsidP="00964289">
            <w:pPr>
              <w:jc w:val="right"/>
              <w:rPr>
                <w:rFonts w:cs="Arial"/>
                <w:b/>
                <w:bCs/>
                <w:sz w:val="18"/>
                <w:szCs w:val="18"/>
              </w:rPr>
            </w:pPr>
            <w:r>
              <w:rPr>
                <w:rFonts w:cs="Arial"/>
                <w:b/>
                <w:bCs/>
                <w:sz w:val="18"/>
                <w:szCs w:val="18"/>
              </w:rPr>
              <w:t>100.0</w:t>
            </w:r>
          </w:p>
        </w:tc>
        <w:tc>
          <w:tcPr>
            <w:tcW w:w="307" w:type="pct"/>
            <w:vAlign w:val="center"/>
          </w:tcPr>
          <w:p w14:paraId="182ECC63" w14:textId="77777777" w:rsidR="00964289" w:rsidRDefault="00964289" w:rsidP="00964289">
            <w:pPr>
              <w:jc w:val="right"/>
              <w:rPr>
                <w:rFonts w:cs="Arial"/>
                <w:b/>
                <w:bCs/>
                <w:sz w:val="18"/>
                <w:szCs w:val="18"/>
              </w:rPr>
            </w:pPr>
            <w:r>
              <w:rPr>
                <w:rFonts w:cs="Arial"/>
                <w:b/>
                <w:bCs/>
                <w:sz w:val="18"/>
                <w:szCs w:val="18"/>
              </w:rPr>
              <w:t>7,181</w:t>
            </w:r>
          </w:p>
        </w:tc>
        <w:tc>
          <w:tcPr>
            <w:tcW w:w="275" w:type="pct"/>
            <w:vAlign w:val="center"/>
          </w:tcPr>
          <w:p w14:paraId="5663B71F" w14:textId="77777777" w:rsidR="00964289" w:rsidRDefault="00964289" w:rsidP="00964289">
            <w:pPr>
              <w:jc w:val="right"/>
              <w:rPr>
                <w:rFonts w:cs="Arial"/>
                <w:b/>
                <w:bCs/>
                <w:sz w:val="18"/>
                <w:szCs w:val="18"/>
              </w:rPr>
            </w:pPr>
            <w:r>
              <w:rPr>
                <w:rFonts w:cs="Arial"/>
                <w:b/>
                <w:bCs/>
                <w:sz w:val="18"/>
                <w:szCs w:val="18"/>
              </w:rPr>
              <w:t>100.0</w:t>
            </w:r>
          </w:p>
        </w:tc>
        <w:tc>
          <w:tcPr>
            <w:tcW w:w="295" w:type="pct"/>
            <w:vAlign w:val="center"/>
          </w:tcPr>
          <w:p w14:paraId="4A751334" w14:textId="77777777" w:rsidR="00964289" w:rsidRDefault="00964289" w:rsidP="00964289">
            <w:pPr>
              <w:jc w:val="right"/>
              <w:rPr>
                <w:rFonts w:cs="Arial"/>
                <w:b/>
                <w:bCs/>
                <w:sz w:val="18"/>
                <w:szCs w:val="18"/>
              </w:rPr>
            </w:pPr>
            <w:r>
              <w:rPr>
                <w:rFonts w:cs="Arial"/>
                <w:b/>
                <w:bCs/>
                <w:sz w:val="18"/>
                <w:szCs w:val="18"/>
              </w:rPr>
              <w:t>14,067</w:t>
            </w:r>
          </w:p>
        </w:tc>
        <w:tc>
          <w:tcPr>
            <w:tcW w:w="321" w:type="pct"/>
            <w:vAlign w:val="center"/>
          </w:tcPr>
          <w:p w14:paraId="086E7DCC" w14:textId="77777777" w:rsidR="00964289" w:rsidRDefault="00964289" w:rsidP="00964289">
            <w:pPr>
              <w:jc w:val="right"/>
              <w:rPr>
                <w:rFonts w:cs="Arial"/>
                <w:b/>
                <w:bCs/>
                <w:sz w:val="18"/>
                <w:szCs w:val="18"/>
              </w:rPr>
            </w:pPr>
            <w:r>
              <w:rPr>
                <w:rFonts w:cs="Arial"/>
                <w:b/>
                <w:bCs/>
                <w:sz w:val="18"/>
                <w:szCs w:val="18"/>
              </w:rPr>
              <w:t>100.0</w:t>
            </w:r>
          </w:p>
        </w:tc>
        <w:tc>
          <w:tcPr>
            <w:tcW w:w="301" w:type="pct"/>
            <w:vAlign w:val="center"/>
          </w:tcPr>
          <w:p w14:paraId="11DCAEAA" w14:textId="77777777" w:rsidR="00964289" w:rsidRDefault="00964289" w:rsidP="00964289">
            <w:pPr>
              <w:jc w:val="right"/>
              <w:rPr>
                <w:rFonts w:cs="Arial"/>
                <w:b/>
                <w:bCs/>
                <w:sz w:val="18"/>
                <w:szCs w:val="18"/>
              </w:rPr>
            </w:pPr>
            <w:r>
              <w:rPr>
                <w:rFonts w:cs="Arial"/>
                <w:b/>
                <w:bCs/>
                <w:sz w:val="18"/>
                <w:szCs w:val="18"/>
              </w:rPr>
              <w:t>6,457</w:t>
            </w:r>
          </w:p>
        </w:tc>
        <w:tc>
          <w:tcPr>
            <w:tcW w:w="361" w:type="pct"/>
            <w:vAlign w:val="center"/>
          </w:tcPr>
          <w:p w14:paraId="5A256209" w14:textId="77777777" w:rsidR="00964289" w:rsidRDefault="00964289" w:rsidP="00964289">
            <w:pPr>
              <w:jc w:val="right"/>
              <w:rPr>
                <w:rFonts w:cs="Arial"/>
                <w:b/>
                <w:bCs/>
                <w:sz w:val="18"/>
                <w:szCs w:val="18"/>
              </w:rPr>
            </w:pPr>
            <w:r>
              <w:rPr>
                <w:rFonts w:cs="Arial"/>
                <w:b/>
                <w:bCs/>
                <w:sz w:val="18"/>
                <w:szCs w:val="18"/>
              </w:rPr>
              <w:t>100.0</w:t>
            </w:r>
          </w:p>
        </w:tc>
        <w:tc>
          <w:tcPr>
            <w:tcW w:w="266" w:type="pct"/>
            <w:vAlign w:val="center"/>
          </w:tcPr>
          <w:p w14:paraId="672EC889" w14:textId="77777777" w:rsidR="00964289" w:rsidRDefault="00964289" w:rsidP="00964289">
            <w:pPr>
              <w:jc w:val="right"/>
              <w:rPr>
                <w:rFonts w:cs="Arial"/>
                <w:b/>
                <w:bCs/>
                <w:sz w:val="18"/>
                <w:szCs w:val="18"/>
              </w:rPr>
            </w:pPr>
            <w:r>
              <w:rPr>
                <w:rFonts w:cs="Arial"/>
                <w:b/>
                <w:bCs/>
                <w:sz w:val="18"/>
                <w:szCs w:val="18"/>
              </w:rPr>
              <w:t>832</w:t>
            </w:r>
          </w:p>
        </w:tc>
        <w:tc>
          <w:tcPr>
            <w:tcW w:w="307" w:type="pct"/>
            <w:vAlign w:val="center"/>
          </w:tcPr>
          <w:p w14:paraId="08D024BC" w14:textId="77777777" w:rsidR="00964289" w:rsidRDefault="00964289" w:rsidP="00964289">
            <w:pPr>
              <w:jc w:val="right"/>
              <w:rPr>
                <w:rFonts w:cs="Arial"/>
                <w:b/>
                <w:bCs/>
                <w:sz w:val="18"/>
                <w:szCs w:val="18"/>
              </w:rPr>
            </w:pPr>
            <w:r>
              <w:rPr>
                <w:rFonts w:cs="Arial"/>
                <w:b/>
                <w:bCs/>
                <w:sz w:val="18"/>
                <w:szCs w:val="18"/>
              </w:rPr>
              <w:t>100.0</w:t>
            </w:r>
          </w:p>
        </w:tc>
        <w:tc>
          <w:tcPr>
            <w:tcW w:w="399" w:type="pct"/>
            <w:vAlign w:val="center"/>
          </w:tcPr>
          <w:p w14:paraId="341E0887" w14:textId="77777777" w:rsidR="00964289" w:rsidRDefault="00964289" w:rsidP="00964289">
            <w:pPr>
              <w:jc w:val="right"/>
              <w:rPr>
                <w:rFonts w:cs="Arial"/>
                <w:b/>
                <w:bCs/>
                <w:sz w:val="18"/>
                <w:szCs w:val="18"/>
              </w:rPr>
            </w:pPr>
            <w:r>
              <w:rPr>
                <w:rFonts w:cs="Arial"/>
                <w:b/>
                <w:bCs/>
                <w:sz w:val="18"/>
                <w:szCs w:val="18"/>
              </w:rPr>
              <w:t>1,119</w:t>
            </w:r>
          </w:p>
        </w:tc>
        <w:tc>
          <w:tcPr>
            <w:tcW w:w="363" w:type="pct"/>
            <w:vAlign w:val="center"/>
          </w:tcPr>
          <w:p w14:paraId="7F3A00C6" w14:textId="77777777" w:rsidR="00964289" w:rsidRDefault="00964289" w:rsidP="00964289">
            <w:pPr>
              <w:jc w:val="right"/>
              <w:rPr>
                <w:rFonts w:cs="Arial"/>
                <w:b/>
                <w:bCs/>
                <w:sz w:val="18"/>
                <w:szCs w:val="18"/>
              </w:rPr>
            </w:pPr>
            <w:r>
              <w:rPr>
                <w:rFonts w:cs="Arial"/>
                <w:b/>
                <w:bCs/>
                <w:sz w:val="18"/>
                <w:szCs w:val="18"/>
              </w:rPr>
              <w:t>100.0</w:t>
            </w:r>
          </w:p>
        </w:tc>
      </w:tr>
      <w:tr w:rsidR="001E7C98" w14:paraId="07660E2E" w14:textId="77777777" w:rsidTr="00964289">
        <w:tblPrEx>
          <w:tblCellMar>
            <w:left w:w="72" w:type="dxa"/>
            <w:right w:w="72" w:type="dxa"/>
          </w:tblCellMar>
        </w:tblPrEx>
        <w:trPr>
          <w:trHeight w:val="180"/>
          <w:jc w:val="center"/>
        </w:trPr>
        <w:tc>
          <w:tcPr>
            <w:tcW w:w="661" w:type="pct"/>
            <w:vAlign w:val="center"/>
          </w:tcPr>
          <w:p w14:paraId="06FA76CA" w14:textId="77777777" w:rsidR="001E7C98" w:rsidRPr="008B31FF" w:rsidRDefault="001E7C98" w:rsidP="00E679EF">
            <w:pPr>
              <w:rPr>
                <w:b/>
              </w:rPr>
            </w:pPr>
          </w:p>
        </w:tc>
        <w:tc>
          <w:tcPr>
            <w:tcW w:w="284" w:type="pct"/>
            <w:vAlign w:val="center"/>
          </w:tcPr>
          <w:p w14:paraId="51ABC660" w14:textId="77777777" w:rsidR="001E7C98" w:rsidRDefault="001E7C98" w:rsidP="00964289">
            <w:pPr>
              <w:jc w:val="right"/>
              <w:rPr>
                <w:rFonts w:cs="Arial"/>
                <w:sz w:val="18"/>
                <w:szCs w:val="18"/>
              </w:rPr>
            </w:pPr>
          </w:p>
        </w:tc>
        <w:tc>
          <w:tcPr>
            <w:tcW w:w="258" w:type="pct"/>
            <w:vAlign w:val="center"/>
          </w:tcPr>
          <w:p w14:paraId="45E6240C" w14:textId="77777777" w:rsidR="001E7C98" w:rsidRDefault="001E7C98" w:rsidP="00964289">
            <w:pPr>
              <w:jc w:val="right"/>
              <w:rPr>
                <w:rFonts w:cs="Arial"/>
                <w:sz w:val="18"/>
                <w:szCs w:val="18"/>
              </w:rPr>
            </w:pPr>
          </w:p>
        </w:tc>
        <w:tc>
          <w:tcPr>
            <w:tcW w:w="305" w:type="pct"/>
            <w:vAlign w:val="center"/>
          </w:tcPr>
          <w:p w14:paraId="2901ABAA" w14:textId="77777777" w:rsidR="001E7C98" w:rsidRDefault="001E7C98" w:rsidP="00964289">
            <w:pPr>
              <w:jc w:val="right"/>
              <w:rPr>
                <w:rFonts w:cs="Arial"/>
                <w:sz w:val="18"/>
                <w:szCs w:val="18"/>
              </w:rPr>
            </w:pPr>
          </w:p>
        </w:tc>
        <w:tc>
          <w:tcPr>
            <w:tcW w:w="297" w:type="pct"/>
            <w:vAlign w:val="center"/>
          </w:tcPr>
          <w:p w14:paraId="4023614A" w14:textId="77777777" w:rsidR="001E7C98" w:rsidRDefault="001E7C98" w:rsidP="00964289">
            <w:pPr>
              <w:jc w:val="right"/>
              <w:rPr>
                <w:rFonts w:cs="Arial"/>
                <w:sz w:val="18"/>
                <w:szCs w:val="18"/>
              </w:rPr>
            </w:pPr>
          </w:p>
        </w:tc>
        <w:tc>
          <w:tcPr>
            <w:tcW w:w="307" w:type="pct"/>
            <w:vAlign w:val="center"/>
          </w:tcPr>
          <w:p w14:paraId="28582721" w14:textId="77777777" w:rsidR="001E7C98" w:rsidRDefault="001E7C98" w:rsidP="00964289">
            <w:pPr>
              <w:jc w:val="right"/>
              <w:rPr>
                <w:rFonts w:cs="Arial"/>
                <w:sz w:val="18"/>
                <w:szCs w:val="18"/>
              </w:rPr>
            </w:pPr>
          </w:p>
        </w:tc>
        <w:tc>
          <w:tcPr>
            <w:tcW w:w="275" w:type="pct"/>
            <w:vAlign w:val="center"/>
          </w:tcPr>
          <w:p w14:paraId="58E1EF42" w14:textId="77777777" w:rsidR="001E7C98" w:rsidRDefault="001E7C98" w:rsidP="00964289">
            <w:pPr>
              <w:jc w:val="right"/>
              <w:rPr>
                <w:rFonts w:cs="Arial"/>
                <w:sz w:val="18"/>
                <w:szCs w:val="18"/>
              </w:rPr>
            </w:pPr>
          </w:p>
        </w:tc>
        <w:tc>
          <w:tcPr>
            <w:tcW w:w="295" w:type="pct"/>
            <w:vAlign w:val="center"/>
          </w:tcPr>
          <w:p w14:paraId="6EA4A1BF" w14:textId="77777777" w:rsidR="001E7C98" w:rsidRDefault="001E7C98" w:rsidP="00964289">
            <w:pPr>
              <w:jc w:val="right"/>
              <w:rPr>
                <w:rFonts w:cs="Arial"/>
                <w:sz w:val="18"/>
                <w:szCs w:val="18"/>
              </w:rPr>
            </w:pPr>
          </w:p>
        </w:tc>
        <w:tc>
          <w:tcPr>
            <w:tcW w:w="321" w:type="pct"/>
            <w:vAlign w:val="center"/>
          </w:tcPr>
          <w:p w14:paraId="3CDE165F" w14:textId="77777777" w:rsidR="001E7C98" w:rsidRDefault="001E7C98" w:rsidP="00964289">
            <w:pPr>
              <w:jc w:val="right"/>
              <w:rPr>
                <w:rFonts w:cs="Arial"/>
                <w:sz w:val="18"/>
                <w:szCs w:val="18"/>
              </w:rPr>
            </w:pPr>
          </w:p>
        </w:tc>
        <w:tc>
          <w:tcPr>
            <w:tcW w:w="301" w:type="pct"/>
            <w:vAlign w:val="center"/>
          </w:tcPr>
          <w:p w14:paraId="2F0D0943" w14:textId="77777777" w:rsidR="001E7C98" w:rsidRDefault="001E7C98" w:rsidP="00964289">
            <w:pPr>
              <w:jc w:val="right"/>
              <w:rPr>
                <w:rFonts w:cs="Arial"/>
                <w:sz w:val="18"/>
                <w:szCs w:val="18"/>
              </w:rPr>
            </w:pPr>
          </w:p>
        </w:tc>
        <w:tc>
          <w:tcPr>
            <w:tcW w:w="361" w:type="pct"/>
            <w:vAlign w:val="center"/>
          </w:tcPr>
          <w:p w14:paraId="22292582" w14:textId="77777777" w:rsidR="001E7C98" w:rsidRDefault="001E7C98" w:rsidP="00964289">
            <w:pPr>
              <w:jc w:val="right"/>
              <w:rPr>
                <w:rFonts w:cs="Arial"/>
                <w:sz w:val="18"/>
                <w:szCs w:val="18"/>
              </w:rPr>
            </w:pPr>
          </w:p>
        </w:tc>
        <w:tc>
          <w:tcPr>
            <w:tcW w:w="266" w:type="pct"/>
            <w:vAlign w:val="center"/>
          </w:tcPr>
          <w:p w14:paraId="1F90C1B9" w14:textId="77777777" w:rsidR="001E7C98" w:rsidRDefault="001E7C98" w:rsidP="00964289">
            <w:pPr>
              <w:jc w:val="right"/>
              <w:rPr>
                <w:rFonts w:cs="Arial"/>
                <w:sz w:val="18"/>
                <w:szCs w:val="18"/>
              </w:rPr>
            </w:pPr>
          </w:p>
        </w:tc>
        <w:tc>
          <w:tcPr>
            <w:tcW w:w="307" w:type="pct"/>
            <w:vAlign w:val="center"/>
          </w:tcPr>
          <w:p w14:paraId="0F64935A" w14:textId="77777777" w:rsidR="001E7C98" w:rsidRDefault="001E7C98" w:rsidP="00964289">
            <w:pPr>
              <w:jc w:val="right"/>
              <w:rPr>
                <w:rFonts w:cs="Arial"/>
                <w:sz w:val="18"/>
                <w:szCs w:val="18"/>
              </w:rPr>
            </w:pPr>
          </w:p>
        </w:tc>
        <w:tc>
          <w:tcPr>
            <w:tcW w:w="399" w:type="pct"/>
            <w:vAlign w:val="center"/>
          </w:tcPr>
          <w:p w14:paraId="20759F91" w14:textId="77777777" w:rsidR="001E7C98" w:rsidRDefault="001E7C98" w:rsidP="00964289">
            <w:pPr>
              <w:jc w:val="right"/>
              <w:rPr>
                <w:rFonts w:cs="Arial"/>
                <w:sz w:val="18"/>
                <w:szCs w:val="18"/>
              </w:rPr>
            </w:pPr>
          </w:p>
        </w:tc>
        <w:tc>
          <w:tcPr>
            <w:tcW w:w="363" w:type="pct"/>
            <w:vAlign w:val="center"/>
          </w:tcPr>
          <w:p w14:paraId="5B77362C" w14:textId="77777777" w:rsidR="001E7C98" w:rsidRDefault="001E7C98" w:rsidP="00964289">
            <w:pPr>
              <w:jc w:val="right"/>
              <w:rPr>
                <w:rFonts w:cs="Arial"/>
                <w:sz w:val="18"/>
                <w:szCs w:val="18"/>
              </w:rPr>
            </w:pPr>
          </w:p>
        </w:tc>
      </w:tr>
      <w:tr w:rsidR="00964289" w14:paraId="023D7071" w14:textId="77777777" w:rsidTr="00964289">
        <w:tblPrEx>
          <w:tblCellMar>
            <w:left w:w="72" w:type="dxa"/>
            <w:right w:w="72" w:type="dxa"/>
          </w:tblCellMar>
        </w:tblPrEx>
        <w:trPr>
          <w:trHeight w:val="295"/>
          <w:jc w:val="center"/>
        </w:trPr>
        <w:tc>
          <w:tcPr>
            <w:tcW w:w="661" w:type="pct"/>
            <w:vAlign w:val="center"/>
          </w:tcPr>
          <w:p w14:paraId="713AA62B" w14:textId="77777777" w:rsidR="00964289" w:rsidRPr="008B31FF" w:rsidRDefault="00964289" w:rsidP="00E679EF">
            <w:pPr>
              <w:rPr>
                <w:sz w:val="18"/>
                <w:szCs w:val="18"/>
              </w:rPr>
            </w:pPr>
            <w:r w:rsidRPr="008B31FF">
              <w:rPr>
                <w:sz w:val="18"/>
                <w:szCs w:val="18"/>
              </w:rPr>
              <w:t>&lt;500</w:t>
            </w:r>
          </w:p>
        </w:tc>
        <w:tc>
          <w:tcPr>
            <w:tcW w:w="284" w:type="pct"/>
            <w:vAlign w:val="center"/>
          </w:tcPr>
          <w:p w14:paraId="7205A6F2" w14:textId="77777777" w:rsidR="00964289" w:rsidRDefault="00964289" w:rsidP="00964289">
            <w:pPr>
              <w:jc w:val="right"/>
              <w:rPr>
                <w:rFonts w:cs="Arial"/>
                <w:sz w:val="18"/>
                <w:szCs w:val="18"/>
              </w:rPr>
            </w:pPr>
            <w:r>
              <w:rPr>
                <w:rFonts w:cs="Arial"/>
                <w:sz w:val="18"/>
                <w:szCs w:val="18"/>
              </w:rPr>
              <w:t>94</w:t>
            </w:r>
          </w:p>
        </w:tc>
        <w:tc>
          <w:tcPr>
            <w:tcW w:w="258" w:type="pct"/>
            <w:vAlign w:val="center"/>
          </w:tcPr>
          <w:p w14:paraId="5DE27E55" w14:textId="77777777" w:rsidR="00964289" w:rsidRDefault="00964289" w:rsidP="00964289">
            <w:pPr>
              <w:jc w:val="right"/>
              <w:rPr>
                <w:rFonts w:cs="Arial"/>
                <w:sz w:val="18"/>
                <w:szCs w:val="18"/>
              </w:rPr>
            </w:pPr>
            <w:r>
              <w:rPr>
                <w:rFonts w:cs="Arial"/>
                <w:sz w:val="18"/>
                <w:szCs w:val="18"/>
              </w:rPr>
              <w:t>0.1</w:t>
            </w:r>
          </w:p>
        </w:tc>
        <w:tc>
          <w:tcPr>
            <w:tcW w:w="305" w:type="pct"/>
            <w:vAlign w:val="center"/>
          </w:tcPr>
          <w:p w14:paraId="55157CC9" w14:textId="77777777" w:rsidR="00964289" w:rsidRDefault="00964289" w:rsidP="00964289">
            <w:pPr>
              <w:jc w:val="right"/>
              <w:rPr>
                <w:rFonts w:cs="Arial"/>
                <w:sz w:val="18"/>
                <w:szCs w:val="18"/>
              </w:rPr>
            </w:pPr>
            <w:r>
              <w:rPr>
                <w:rFonts w:cs="Arial"/>
                <w:sz w:val="18"/>
                <w:szCs w:val="18"/>
              </w:rPr>
              <w:t>27</w:t>
            </w:r>
          </w:p>
        </w:tc>
        <w:tc>
          <w:tcPr>
            <w:tcW w:w="297" w:type="pct"/>
            <w:vAlign w:val="center"/>
          </w:tcPr>
          <w:p w14:paraId="3461192A" w14:textId="77777777" w:rsidR="00964289" w:rsidRDefault="00964289" w:rsidP="00964289">
            <w:pPr>
              <w:jc w:val="right"/>
              <w:rPr>
                <w:rFonts w:cs="Arial"/>
                <w:sz w:val="18"/>
                <w:szCs w:val="18"/>
              </w:rPr>
            </w:pPr>
            <w:r>
              <w:rPr>
                <w:rFonts w:cs="Arial"/>
                <w:sz w:val="18"/>
                <w:szCs w:val="18"/>
              </w:rPr>
              <w:t>0.1</w:t>
            </w:r>
          </w:p>
        </w:tc>
        <w:tc>
          <w:tcPr>
            <w:tcW w:w="307" w:type="pct"/>
            <w:vAlign w:val="center"/>
          </w:tcPr>
          <w:p w14:paraId="0C0F3A8D" w14:textId="77777777" w:rsidR="00964289" w:rsidRDefault="00964289" w:rsidP="00964289">
            <w:pPr>
              <w:jc w:val="right"/>
              <w:rPr>
                <w:rFonts w:cs="Arial"/>
                <w:sz w:val="18"/>
                <w:szCs w:val="18"/>
              </w:rPr>
            </w:pPr>
            <w:r>
              <w:rPr>
                <w:rFonts w:cs="Arial"/>
                <w:sz w:val="18"/>
                <w:szCs w:val="18"/>
              </w:rPr>
              <w:t>22</w:t>
            </w:r>
          </w:p>
        </w:tc>
        <w:tc>
          <w:tcPr>
            <w:tcW w:w="275" w:type="pct"/>
            <w:vAlign w:val="center"/>
          </w:tcPr>
          <w:p w14:paraId="3F45E1FA" w14:textId="77777777" w:rsidR="00964289" w:rsidRDefault="00964289" w:rsidP="00964289">
            <w:pPr>
              <w:jc w:val="right"/>
              <w:rPr>
                <w:rFonts w:cs="Arial"/>
                <w:sz w:val="18"/>
                <w:szCs w:val="18"/>
              </w:rPr>
            </w:pPr>
            <w:r>
              <w:rPr>
                <w:rFonts w:cs="Arial"/>
                <w:sz w:val="18"/>
                <w:szCs w:val="18"/>
              </w:rPr>
              <w:t>0.3</w:t>
            </w:r>
          </w:p>
        </w:tc>
        <w:tc>
          <w:tcPr>
            <w:tcW w:w="295" w:type="pct"/>
            <w:vAlign w:val="center"/>
          </w:tcPr>
          <w:p w14:paraId="76FB1AD8" w14:textId="77777777" w:rsidR="00964289" w:rsidRDefault="00964289" w:rsidP="00964289">
            <w:pPr>
              <w:jc w:val="right"/>
              <w:rPr>
                <w:rFonts w:cs="Arial"/>
                <w:sz w:val="18"/>
                <w:szCs w:val="18"/>
              </w:rPr>
            </w:pPr>
            <w:r>
              <w:rPr>
                <w:rFonts w:cs="Arial"/>
                <w:sz w:val="18"/>
                <w:szCs w:val="18"/>
              </w:rPr>
              <w:t>29</w:t>
            </w:r>
          </w:p>
        </w:tc>
        <w:tc>
          <w:tcPr>
            <w:tcW w:w="321" w:type="pct"/>
            <w:vAlign w:val="center"/>
          </w:tcPr>
          <w:p w14:paraId="1A41C74F" w14:textId="77777777" w:rsidR="00964289" w:rsidRDefault="00964289" w:rsidP="00964289">
            <w:pPr>
              <w:jc w:val="right"/>
              <w:rPr>
                <w:rFonts w:cs="Arial"/>
                <w:sz w:val="18"/>
                <w:szCs w:val="18"/>
              </w:rPr>
            </w:pPr>
            <w:r>
              <w:rPr>
                <w:rFonts w:cs="Arial"/>
                <w:sz w:val="18"/>
                <w:szCs w:val="18"/>
              </w:rPr>
              <w:t>0.2</w:t>
            </w:r>
          </w:p>
        </w:tc>
        <w:tc>
          <w:tcPr>
            <w:tcW w:w="301" w:type="pct"/>
            <w:vAlign w:val="center"/>
          </w:tcPr>
          <w:p w14:paraId="6887D878" w14:textId="77777777" w:rsidR="00964289" w:rsidRDefault="00964289" w:rsidP="00964289">
            <w:pPr>
              <w:jc w:val="right"/>
              <w:rPr>
                <w:rFonts w:cs="Arial"/>
                <w:sz w:val="18"/>
                <w:szCs w:val="18"/>
              </w:rPr>
            </w:pPr>
            <w:r>
              <w:rPr>
                <w:rFonts w:cs="Arial"/>
                <w:sz w:val="18"/>
                <w:szCs w:val="18"/>
              </w:rPr>
              <w:t>5</w:t>
            </w:r>
          </w:p>
        </w:tc>
        <w:tc>
          <w:tcPr>
            <w:tcW w:w="361" w:type="pct"/>
            <w:vAlign w:val="center"/>
          </w:tcPr>
          <w:p w14:paraId="3E886B54" w14:textId="77777777" w:rsidR="00964289" w:rsidRDefault="00964289" w:rsidP="00964289">
            <w:pPr>
              <w:jc w:val="right"/>
              <w:rPr>
                <w:rFonts w:cs="Arial"/>
                <w:sz w:val="18"/>
                <w:szCs w:val="18"/>
              </w:rPr>
            </w:pPr>
            <w:r>
              <w:rPr>
                <w:rFonts w:cs="Arial"/>
                <w:sz w:val="18"/>
                <w:szCs w:val="18"/>
              </w:rPr>
              <w:t>0.1</w:t>
            </w:r>
          </w:p>
        </w:tc>
        <w:tc>
          <w:tcPr>
            <w:tcW w:w="266" w:type="pct"/>
            <w:vAlign w:val="center"/>
          </w:tcPr>
          <w:p w14:paraId="128A5966" w14:textId="77777777" w:rsidR="00964289" w:rsidRPr="00551B75" w:rsidRDefault="00551B75" w:rsidP="00551B75">
            <w:pPr>
              <w:jc w:val="right"/>
              <w:rPr>
                <w:rFonts w:cs="Arial"/>
                <w:color w:val="9C0006"/>
                <w:sz w:val="18"/>
                <w:szCs w:val="18"/>
                <w:vertAlign w:val="superscript"/>
              </w:rPr>
            </w:pPr>
            <w:r w:rsidRPr="00551B75">
              <w:rPr>
                <w:rFonts w:cs="Arial"/>
                <w:sz w:val="18"/>
                <w:szCs w:val="18"/>
                <w:vertAlign w:val="superscript"/>
              </w:rPr>
              <w:t>--2</w:t>
            </w:r>
          </w:p>
        </w:tc>
        <w:tc>
          <w:tcPr>
            <w:tcW w:w="307" w:type="pct"/>
            <w:vAlign w:val="center"/>
          </w:tcPr>
          <w:p w14:paraId="60945666" w14:textId="77777777" w:rsidR="00964289" w:rsidRDefault="00551B75" w:rsidP="00964289">
            <w:pPr>
              <w:jc w:val="right"/>
              <w:rPr>
                <w:rFonts w:cs="Arial"/>
                <w:sz w:val="18"/>
                <w:szCs w:val="18"/>
              </w:rPr>
            </w:pPr>
            <w:r w:rsidRPr="00551B75">
              <w:rPr>
                <w:rFonts w:cs="Arial"/>
                <w:sz w:val="18"/>
                <w:szCs w:val="18"/>
                <w:vertAlign w:val="superscript"/>
              </w:rPr>
              <w:t>--2</w:t>
            </w:r>
          </w:p>
        </w:tc>
        <w:tc>
          <w:tcPr>
            <w:tcW w:w="399" w:type="pct"/>
            <w:vAlign w:val="center"/>
          </w:tcPr>
          <w:p w14:paraId="35C377AC" w14:textId="77777777" w:rsidR="00964289" w:rsidRDefault="00964289" w:rsidP="00964289">
            <w:pPr>
              <w:jc w:val="right"/>
              <w:rPr>
                <w:rFonts w:cs="Arial"/>
                <w:sz w:val="18"/>
                <w:szCs w:val="18"/>
              </w:rPr>
            </w:pPr>
            <w:r>
              <w:rPr>
                <w:rFonts w:cs="Arial"/>
                <w:sz w:val="18"/>
                <w:szCs w:val="18"/>
              </w:rPr>
              <w:t>10</w:t>
            </w:r>
          </w:p>
        </w:tc>
        <w:tc>
          <w:tcPr>
            <w:tcW w:w="363" w:type="pct"/>
            <w:vAlign w:val="center"/>
          </w:tcPr>
          <w:p w14:paraId="26D2DB8D" w14:textId="77777777" w:rsidR="00964289" w:rsidRDefault="00964289" w:rsidP="00964289">
            <w:pPr>
              <w:jc w:val="right"/>
              <w:rPr>
                <w:rFonts w:cs="Arial"/>
                <w:sz w:val="18"/>
                <w:szCs w:val="18"/>
              </w:rPr>
            </w:pPr>
            <w:r>
              <w:rPr>
                <w:rFonts w:cs="Arial"/>
                <w:sz w:val="18"/>
                <w:szCs w:val="18"/>
              </w:rPr>
              <w:t>1.0</w:t>
            </w:r>
          </w:p>
        </w:tc>
      </w:tr>
      <w:tr w:rsidR="00964289" w14:paraId="6A9A885C" w14:textId="77777777" w:rsidTr="00964289">
        <w:tblPrEx>
          <w:tblCellMar>
            <w:left w:w="72" w:type="dxa"/>
            <w:right w:w="72" w:type="dxa"/>
          </w:tblCellMar>
        </w:tblPrEx>
        <w:trPr>
          <w:trHeight w:val="295"/>
          <w:jc w:val="center"/>
        </w:trPr>
        <w:tc>
          <w:tcPr>
            <w:tcW w:w="661" w:type="pct"/>
            <w:vAlign w:val="center"/>
          </w:tcPr>
          <w:p w14:paraId="0A0F45B8" w14:textId="77777777" w:rsidR="00964289" w:rsidRPr="008B31FF" w:rsidRDefault="00964289" w:rsidP="00E679EF">
            <w:pPr>
              <w:rPr>
                <w:sz w:val="18"/>
                <w:szCs w:val="18"/>
              </w:rPr>
            </w:pPr>
            <w:r w:rsidRPr="008B31FF">
              <w:rPr>
                <w:sz w:val="18"/>
                <w:szCs w:val="18"/>
              </w:rPr>
              <w:t>500-999</w:t>
            </w:r>
          </w:p>
        </w:tc>
        <w:tc>
          <w:tcPr>
            <w:tcW w:w="284" w:type="pct"/>
            <w:vAlign w:val="center"/>
          </w:tcPr>
          <w:p w14:paraId="06F24CD6" w14:textId="77777777" w:rsidR="00964289" w:rsidRDefault="00964289" w:rsidP="00964289">
            <w:pPr>
              <w:jc w:val="right"/>
              <w:rPr>
                <w:rFonts w:cs="Arial"/>
                <w:sz w:val="18"/>
                <w:szCs w:val="18"/>
              </w:rPr>
            </w:pPr>
            <w:r>
              <w:rPr>
                <w:rFonts w:cs="Arial"/>
                <w:sz w:val="18"/>
                <w:szCs w:val="18"/>
              </w:rPr>
              <w:t>279</w:t>
            </w:r>
          </w:p>
        </w:tc>
        <w:tc>
          <w:tcPr>
            <w:tcW w:w="258" w:type="pct"/>
            <w:vAlign w:val="center"/>
          </w:tcPr>
          <w:p w14:paraId="187A5F90" w14:textId="77777777" w:rsidR="00964289" w:rsidRDefault="00964289" w:rsidP="00964289">
            <w:pPr>
              <w:jc w:val="right"/>
              <w:rPr>
                <w:rFonts w:cs="Arial"/>
                <w:sz w:val="18"/>
                <w:szCs w:val="18"/>
              </w:rPr>
            </w:pPr>
            <w:r>
              <w:rPr>
                <w:rFonts w:cs="Arial"/>
                <w:sz w:val="18"/>
                <w:szCs w:val="18"/>
              </w:rPr>
              <w:t>0.4</w:t>
            </w:r>
          </w:p>
        </w:tc>
        <w:tc>
          <w:tcPr>
            <w:tcW w:w="305" w:type="pct"/>
            <w:vAlign w:val="center"/>
          </w:tcPr>
          <w:p w14:paraId="29B0D9E1" w14:textId="77777777" w:rsidR="00964289" w:rsidRDefault="00964289" w:rsidP="00964289">
            <w:pPr>
              <w:jc w:val="right"/>
              <w:rPr>
                <w:rFonts w:cs="Arial"/>
                <w:sz w:val="18"/>
                <w:szCs w:val="18"/>
              </w:rPr>
            </w:pPr>
            <w:r>
              <w:rPr>
                <w:rFonts w:cs="Arial"/>
                <w:sz w:val="18"/>
                <w:szCs w:val="18"/>
              </w:rPr>
              <w:t>102</w:t>
            </w:r>
          </w:p>
        </w:tc>
        <w:tc>
          <w:tcPr>
            <w:tcW w:w="297" w:type="pct"/>
            <w:vAlign w:val="center"/>
          </w:tcPr>
          <w:p w14:paraId="00A35306" w14:textId="77777777" w:rsidR="00964289" w:rsidRDefault="00964289" w:rsidP="00964289">
            <w:pPr>
              <w:jc w:val="right"/>
              <w:rPr>
                <w:rFonts w:cs="Arial"/>
                <w:sz w:val="18"/>
                <w:szCs w:val="18"/>
              </w:rPr>
            </w:pPr>
            <w:r>
              <w:rPr>
                <w:rFonts w:cs="Arial"/>
                <w:sz w:val="18"/>
                <w:szCs w:val="18"/>
              </w:rPr>
              <w:t>0.3</w:t>
            </w:r>
          </w:p>
        </w:tc>
        <w:tc>
          <w:tcPr>
            <w:tcW w:w="307" w:type="pct"/>
            <w:vAlign w:val="center"/>
          </w:tcPr>
          <w:p w14:paraId="14B4CF32" w14:textId="77777777" w:rsidR="00964289" w:rsidRDefault="00964289" w:rsidP="00964289">
            <w:pPr>
              <w:jc w:val="right"/>
              <w:rPr>
                <w:rFonts w:cs="Arial"/>
                <w:sz w:val="18"/>
                <w:szCs w:val="18"/>
              </w:rPr>
            </w:pPr>
            <w:r>
              <w:rPr>
                <w:rFonts w:cs="Arial"/>
                <w:sz w:val="18"/>
                <w:szCs w:val="18"/>
              </w:rPr>
              <w:t>56</w:t>
            </w:r>
          </w:p>
        </w:tc>
        <w:tc>
          <w:tcPr>
            <w:tcW w:w="275" w:type="pct"/>
            <w:vAlign w:val="center"/>
          </w:tcPr>
          <w:p w14:paraId="777D659D" w14:textId="77777777" w:rsidR="00964289" w:rsidRDefault="00964289" w:rsidP="00964289">
            <w:pPr>
              <w:jc w:val="right"/>
              <w:rPr>
                <w:rFonts w:cs="Arial"/>
                <w:sz w:val="18"/>
                <w:szCs w:val="18"/>
              </w:rPr>
            </w:pPr>
            <w:r>
              <w:rPr>
                <w:rFonts w:cs="Arial"/>
                <w:sz w:val="18"/>
                <w:szCs w:val="18"/>
              </w:rPr>
              <w:t>0.8</w:t>
            </w:r>
          </w:p>
        </w:tc>
        <w:tc>
          <w:tcPr>
            <w:tcW w:w="295" w:type="pct"/>
            <w:vAlign w:val="center"/>
          </w:tcPr>
          <w:p w14:paraId="20B02313" w14:textId="77777777" w:rsidR="00964289" w:rsidRDefault="00964289" w:rsidP="00964289">
            <w:pPr>
              <w:jc w:val="right"/>
              <w:rPr>
                <w:rFonts w:cs="Arial"/>
                <w:sz w:val="18"/>
                <w:szCs w:val="18"/>
              </w:rPr>
            </w:pPr>
            <w:r>
              <w:rPr>
                <w:rFonts w:cs="Arial"/>
                <w:sz w:val="18"/>
                <w:szCs w:val="18"/>
              </w:rPr>
              <w:t>82</w:t>
            </w:r>
          </w:p>
        </w:tc>
        <w:tc>
          <w:tcPr>
            <w:tcW w:w="321" w:type="pct"/>
            <w:vAlign w:val="center"/>
          </w:tcPr>
          <w:p w14:paraId="203E427B" w14:textId="77777777" w:rsidR="00964289" w:rsidRDefault="00964289" w:rsidP="00964289">
            <w:pPr>
              <w:jc w:val="right"/>
              <w:rPr>
                <w:rFonts w:cs="Arial"/>
                <w:sz w:val="18"/>
                <w:szCs w:val="18"/>
              </w:rPr>
            </w:pPr>
            <w:r>
              <w:rPr>
                <w:rFonts w:cs="Arial"/>
                <w:sz w:val="18"/>
                <w:szCs w:val="18"/>
              </w:rPr>
              <w:t>0.6</w:t>
            </w:r>
          </w:p>
        </w:tc>
        <w:tc>
          <w:tcPr>
            <w:tcW w:w="301" w:type="pct"/>
            <w:vAlign w:val="center"/>
          </w:tcPr>
          <w:p w14:paraId="0F893377" w14:textId="77777777" w:rsidR="00964289" w:rsidRDefault="00964289" w:rsidP="00964289">
            <w:pPr>
              <w:jc w:val="right"/>
              <w:rPr>
                <w:rFonts w:cs="Arial"/>
                <w:sz w:val="18"/>
                <w:szCs w:val="18"/>
              </w:rPr>
            </w:pPr>
            <w:r>
              <w:rPr>
                <w:rFonts w:cs="Arial"/>
                <w:sz w:val="18"/>
                <w:szCs w:val="18"/>
              </w:rPr>
              <w:t>25</w:t>
            </w:r>
          </w:p>
        </w:tc>
        <w:tc>
          <w:tcPr>
            <w:tcW w:w="361" w:type="pct"/>
            <w:vAlign w:val="center"/>
          </w:tcPr>
          <w:p w14:paraId="1D881A59" w14:textId="77777777" w:rsidR="00964289" w:rsidRDefault="00964289" w:rsidP="00964289">
            <w:pPr>
              <w:jc w:val="right"/>
              <w:rPr>
                <w:rFonts w:cs="Arial"/>
                <w:sz w:val="18"/>
                <w:szCs w:val="18"/>
              </w:rPr>
            </w:pPr>
            <w:r>
              <w:rPr>
                <w:rFonts w:cs="Arial"/>
                <w:sz w:val="18"/>
                <w:szCs w:val="18"/>
              </w:rPr>
              <w:t>0.4</w:t>
            </w:r>
          </w:p>
        </w:tc>
        <w:tc>
          <w:tcPr>
            <w:tcW w:w="266" w:type="pct"/>
            <w:vAlign w:val="center"/>
          </w:tcPr>
          <w:p w14:paraId="09679211" w14:textId="77777777" w:rsidR="00964289" w:rsidRDefault="00964289" w:rsidP="00964289">
            <w:pPr>
              <w:jc w:val="right"/>
              <w:rPr>
                <w:rFonts w:cs="Arial"/>
                <w:sz w:val="18"/>
                <w:szCs w:val="18"/>
              </w:rPr>
            </w:pPr>
            <w:r>
              <w:rPr>
                <w:rFonts w:cs="Arial"/>
                <w:sz w:val="18"/>
                <w:szCs w:val="18"/>
              </w:rPr>
              <w:t>6</w:t>
            </w:r>
          </w:p>
        </w:tc>
        <w:tc>
          <w:tcPr>
            <w:tcW w:w="307" w:type="pct"/>
            <w:vAlign w:val="center"/>
          </w:tcPr>
          <w:p w14:paraId="655B3F76" w14:textId="77777777" w:rsidR="00964289" w:rsidRDefault="00964289" w:rsidP="00964289">
            <w:pPr>
              <w:jc w:val="right"/>
              <w:rPr>
                <w:rFonts w:cs="Arial"/>
                <w:sz w:val="18"/>
                <w:szCs w:val="18"/>
              </w:rPr>
            </w:pPr>
            <w:r>
              <w:rPr>
                <w:rFonts w:cs="Arial"/>
                <w:sz w:val="18"/>
                <w:szCs w:val="18"/>
              </w:rPr>
              <w:t>0.7</w:t>
            </w:r>
          </w:p>
        </w:tc>
        <w:tc>
          <w:tcPr>
            <w:tcW w:w="399" w:type="pct"/>
            <w:vAlign w:val="center"/>
          </w:tcPr>
          <w:p w14:paraId="789E6EED" w14:textId="77777777" w:rsidR="00964289" w:rsidRDefault="00964289" w:rsidP="00964289">
            <w:pPr>
              <w:jc w:val="right"/>
              <w:rPr>
                <w:rFonts w:cs="Arial"/>
                <w:sz w:val="18"/>
                <w:szCs w:val="18"/>
              </w:rPr>
            </w:pPr>
            <w:r>
              <w:rPr>
                <w:rFonts w:cs="Arial"/>
                <w:sz w:val="18"/>
                <w:szCs w:val="18"/>
              </w:rPr>
              <w:t>8</w:t>
            </w:r>
          </w:p>
        </w:tc>
        <w:tc>
          <w:tcPr>
            <w:tcW w:w="363" w:type="pct"/>
            <w:vAlign w:val="center"/>
          </w:tcPr>
          <w:p w14:paraId="71126ADD" w14:textId="77777777" w:rsidR="00964289" w:rsidRDefault="00964289" w:rsidP="00964289">
            <w:pPr>
              <w:jc w:val="right"/>
              <w:rPr>
                <w:rFonts w:cs="Arial"/>
                <w:sz w:val="18"/>
                <w:szCs w:val="18"/>
              </w:rPr>
            </w:pPr>
            <w:r>
              <w:rPr>
                <w:rFonts w:cs="Arial"/>
                <w:sz w:val="18"/>
                <w:szCs w:val="18"/>
              </w:rPr>
              <w:t>0.8</w:t>
            </w:r>
          </w:p>
        </w:tc>
      </w:tr>
      <w:tr w:rsidR="00551B75" w14:paraId="6316116C" w14:textId="77777777" w:rsidTr="00964289">
        <w:tblPrEx>
          <w:tblCellMar>
            <w:left w:w="72" w:type="dxa"/>
            <w:right w:w="72" w:type="dxa"/>
          </w:tblCellMar>
        </w:tblPrEx>
        <w:trPr>
          <w:trHeight w:val="295"/>
          <w:jc w:val="center"/>
        </w:trPr>
        <w:tc>
          <w:tcPr>
            <w:tcW w:w="661" w:type="pct"/>
            <w:vAlign w:val="center"/>
          </w:tcPr>
          <w:p w14:paraId="456E16CD" w14:textId="77777777" w:rsidR="00551B75" w:rsidRPr="008B31FF" w:rsidRDefault="00551B75" w:rsidP="00E679EF">
            <w:pPr>
              <w:rPr>
                <w:sz w:val="18"/>
                <w:szCs w:val="18"/>
              </w:rPr>
            </w:pPr>
            <w:r w:rsidRPr="008B31FF">
              <w:rPr>
                <w:sz w:val="18"/>
                <w:szCs w:val="18"/>
              </w:rPr>
              <w:t>1,000-1,499</w:t>
            </w:r>
          </w:p>
        </w:tc>
        <w:tc>
          <w:tcPr>
            <w:tcW w:w="284" w:type="pct"/>
            <w:vAlign w:val="center"/>
          </w:tcPr>
          <w:p w14:paraId="2B6D8719" w14:textId="77777777" w:rsidR="00551B75" w:rsidRDefault="00551B75" w:rsidP="00964289">
            <w:pPr>
              <w:jc w:val="right"/>
              <w:rPr>
                <w:rFonts w:cs="Arial"/>
                <w:sz w:val="18"/>
                <w:szCs w:val="18"/>
              </w:rPr>
            </w:pPr>
            <w:r>
              <w:rPr>
                <w:rFonts w:cs="Arial"/>
                <w:sz w:val="18"/>
                <w:szCs w:val="18"/>
              </w:rPr>
              <w:t>412</w:t>
            </w:r>
          </w:p>
        </w:tc>
        <w:tc>
          <w:tcPr>
            <w:tcW w:w="258" w:type="pct"/>
            <w:vAlign w:val="center"/>
          </w:tcPr>
          <w:p w14:paraId="23E48EA5" w14:textId="77777777" w:rsidR="00551B75" w:rsidRDefault="00551B75" w:rsidP="00964289">
            <w:pPr>
              <w:jc w:val="right"/>
              <w:rPr>
                <w:rFonts w:cs="Arial"/>
                <w:sz w:val="18"/>
                <w:szCs w:val="18"/>
              </w:rPr>
            </w:pPr>
            <w:r>
              <w:rPr>
                <w:rFonts w:cs="Arial"/>
                <w:sz w:val="18"/>
                <w:szCs w:val="18"/>
              </w:rPr>
              <w:t>0.6</w:t>
            </w:r>
          </w:p>
        </w:tc>
        <w:tc>
          <w:tcPr>
            <w:tcW w:w="305" w:type="pct"/>
            <w:vAlign w:val="center"/>
          </w:tcPr>
          <w:p w14:paraId="12410B23" w14:textId="77777777" w:rsidR="00551B75" w:rsidRDefault="00551B75" w:rsidP="00964289">
            <w:pPr>
              <w:jc w:val="right"/>
              <w:rPr>
                <w:rFonts w:cs="Arial"/>
                <w:sz w:val="18"/>
                <w:szCs w:val="18"/>
              </w:rPr>
            </w:pPr>
            <w:r>
              <w:rPr>
                <w:rFonts w:cs="Arial"/>
                <w:sz w:val="18"/>
                <w:szCs w:val="18"/>
              </w:rPr>
              <w:t>187</w:t>
            </w:r>
          </w:p>
        </w:tc>
        <w:tc>
          <w:tcPr>
            <w:tcW w:w="297" w:type="pct"/>
            <w:vAlign w:val="center"/>
          </w:tcPr>
          <w:p w14:paraId="64550438" w14:textId="77777777" w:rsidR="00551B75" w:rsidRDefault="00551B75" w:rsidP="00964289">
            <w:pPr>
              <w:jc w:val="right"/>
              <w:rPr>
                <w:rFonts w:cs="Arial"/>
                <w:sz w:val="18"/>
                <w:szCs w:val="18"/>
              </w:rPr>
            </w:pPr>
            <w:r>
              <w:rPr>
                <w:rFonts w:cs="Arial"/>
                <w:sz w:val="18"/>
                <w:szCs w:val="18"/>
              </w:rPr>
              <w:t>0.5</w:t>
            </w:r>
          </w:p>
        </w:tc>
        <w:tc>
          <w:tcPr>
            <w:tcW w:w="307" w:type="pct"/>
            <w:vAlign w:val="center"/>
          </w:tcPr>
          <w:p w14:paraId="2C8FD5A0" w14:textId="77777777" w:rsidR="00551B75" w:rsidRDefault="00551B75" w:rsidP="00964289">
            <w:pPr>
              <w:jc w:val="right"/>
              <w:rPr>
                <w:rFonts w:cs="Arial"/>
                <w:sz w:val="18"/>
                <w:szCs w:val="18"/>
              </w:rPr>
            </w:pPr>
            <w:r>
              <w:rPr>
                <w:rFonts w:cs="Arial"/>
                <w:sz w:val="18"/>
                <w:szCs w:val="18"/>
              </w:rPr>
              <w:t>78</w:t>
            </w:r>
          </w:p>
        </w:tc>
        <w:tc>
          <w:tcPr>
            <w:tcW w:w="275" w:type="pct"/>
            <w:vAlign w:val="center"/>
          </w:tcPr>
          <w:p w14:paraId="25032994" w14:textId="77777777" w:rsidR="00551B75" w:rsidRDefault="00551B75" w:rsidP="00964289">
            <w:pPr>
              <w:jc w:val="right"/>
              <w:rPr>
                <w:rFonts w:cs="Arial"/>
                <w:sz w:val="18"/>
                <w:szCs w:val="18"/>
              </w:rPr>
            </w:pPr>
            <w:r>
              <w:rPr>
                <w:rFonts w:cs="Arial"/>
                <w:sz w:val="18"/>
                <w:szCs w:val="18"/>
              </w:rPr>
              <w:t>1.1</w:t>
            </w:r>
          </w:p>
        </w:tc>
        <w:tc>
          <w:tcPr>
            <w:tcW w:w="295" w:type="pct"/>
            <w:vAlign w:val="center"/>
          </w:tcPr>
          <w:p w14:paraId="055ECD10" w14:textId="77777777" w:rsidR="00551B75" w:rsidRDefault="00551B75" w:rsidP="00964289">
            <w:pPr>
              <w:jc w:val="right"/>
              <w:rPr>
                <w:rFonts w:cs="Arial"/>
                <w:sz w:val="18"/>
                <w:szCs w:val="18"/>
              </w:rPr>
            </w:pPr>
            <w:r>
              <w:rPr>
                <w:rFonts w:cs="Arial"/>
                <w:sz w:val="18"/>
                <w:szCs w:val="18"/>
              </w:rPr>
              <w:t>98</w:t>
            </w:r>
          </w:p>
        </w:tc>
        <w:tc>
          <w:tcPr>
            <w:tcW w:w="321" w:type="pct"/>
            <w:vAlign w:val="center"/>
          </w:tcPr>
          <w:p w14:paraId="20ED9E6E" w14:textId="77777777" w:rsidR="00551B75" w:rsidRDefault="00551B75" w:rsidP="00964289">
            <w:pPr>
              <w:jc w:val="right"/>
              <w:rPr>
                <w:rFonts w:cs="Arial"/>
                <w:sz w:val="18"/>
                <w:szCs w:val="18"/>
              </w:rPr>
            </w:pPr>
            <w:r>
              <w:rPr>
                <w:rFonts w:cs="Arial"/>
                <w:sz w:val="18"/>
                <w:szCs w:val="18"/>
              </w:rPr>
              <w:t>0.7</w:t>
            </w:r>
          </w:p>
        </w:tc>
        <w:tc>
          <w:tcPr>
            <w:tcW w:w="301" w:type="pct"/>
            <w:vAlign w:val="center"/>
          </w:tcPr>
          <w:p w14:paraId="56E39D9A" w14:textId="77777777" w:rsidR="00551B75" w:rsidRDefault="00551B75" w:rsidP="00964289">
            <w:pPr>
              <w:jc w:val="right"/>
              <w:rPr>
                <w:rFonts w:cs="Arial"/>
                <w:sz w:val="18"/>
                <w:szCs w:val="18"/>
              </w:rPr>
            </w:pPr>
            <w:r>
              <w:rPr>
                <w:rFonts w:cs="Arial"/>
                <w:sz w:val="18"/>
                <w:szCs w:val="18"/>
              </w:rPr>
              <w:t>33</w:t>
            </w:r>
          </w:p>
        </w:tc>
        <w:tc>
          <w:tcPr>
            <w:tcW w:w="361" w:type="pct"/>
            <w:vAlign w:val="center"/>
          </w:tcPr>
          <w:p w14:paraId="75220D43" w14:textId="77777777" w:rsidR="00551B75" w:rsidRDefault="00551B75" w:rsidP="00964289">
            <w:pPr>
              <w:jc w:val="right"/>
              <w:rPr>
                <w:rFonts w:cs="Arial"/>
                <w:sz w:val="18"/>
                <w:szCs w:val="18"/>
              </w:rPr>
            </w:pPr>
            <w:r>
              <w:rPr>
                <w:rFonts w:cs="Arial"/>
                <w:sz w:val="18"/>
                <w:szCs w:val="18"/>
              </w:rPr>
              <w:t>0.5</w:t>
            </w:r>
          </w:p>
        </w:tc>
        <w:tc>
          <w:tcPr>
            <w:tcW w:w="266" w:type="pct"/>
            <w:vAlign w:val="center"/>
          </w:tcPr>
          <w:p w14:paraId="3663A7E5" w14:textId="77777777" w:rsidR="00551B75" w:rsidRPr="00551B75" w:rsidRDefault="00551B75" w:rsidP="00A66197">
            <w:pPr>
              <w:jc w:val="right"/>
              <w:rPr>
                <w:rFonts w:cs="Arial"/>
                <w:color w:val="9C0006"/>
                <w:sz w:val="18"/>
                <w:szCs w:val="18"/>
                <w:vertAlign w:val="superscript"/>
              </w:rPr>
            </w:pPr>
            <w:r w:rsidRPr="00551B75">
              <w:rPr>
                <w:rFonts w:cs="Arial"/>
                <w:sz w:val="18"/>
                <w:szCs w:val="18"/>
                <w:vertAlign w:val="superscript"/>
              </w:rPr>
              <w:t>--2</w:t>
            </w:r>
          </w:p>
        </w:tc>
        <w:tc>
          <w:tcPr>
            <w:tcW w:w="307" w:type="pct"/>
            <w:vAlign w:val="center"/>
          </w:tcPr>
          <w:p w14:paraId="282CCD0A" w14:textId="77777777" w:rsidR="00551B75" w:rsidRDefault="00551B75" w:rsidP="00A66197">
            <w:pPr>
              <w:jc w:val="right"/>
              <w:rPr>
                <w:rFonts w:cs="Arial"/>
                <w:sz w:val="18"/>
                <w:szCs w:val="18"/>
              </w:rPr>
            </w:pPr>
            <w:r w:rsidRPr="00551B75">
              <w:rPr>
                <w:rFonts w:cs="Arial"/>
                <w:sz w:val="18"/>
                <w:szCs w:val="18"/>
                <w:vertAlign w:val="superscript"/>
              </w:rPr>
              <w:t>--2</w:t>
            </w:r>
          </w:p>
        </w:tc>
        <w:tc>
          <w:tcPr>
            <w:tcW w:w="399" w:type="pct"/>
            <w:vAlign w:val="center"/>
          </w:tcPr>
          <w:p w14:paraId="59C2D219" w14:textId="77777777" w:rsidR="00551B75" w:rsidRDefault="00551B75" w:rsidP="00964289">
            <w:pPr>
              <w:jc w:val="right"/>
              <w:rPr>
                <w:rFonts w:cs="Arial"/>
                <w:sz w:val="18"/>
                <w:szCs w:val="18"/>
              </w:rPr>
            </w:pPr>
            <w:r>
              <w:rPr>
                <w:rFonts w:cs="Arial"/>
                <w:sz w:val="18"/>
                <w:szCs w:val="18"/>
              </w:rPr>
              <w:t>12</w:t>
            </w:r>
          </w:p>
        </w:tc>
        <w:tc>
          <w:tcPr>
            <w:tcW w:w="363" w:type="pct"/>
            <w:vAlign w:val="center"/>
          </w:tcPr>
          <w:p w14:paraId="2202DE47" w14:textId="77777777" w:rsidR="00551B75" w:rsidRDefault="00551B75" w:rsidP="00964289">
            <w:pPr>
              <w:jc w:val="right"/>
              <w:rPr>
                <w:rFonts w:cs="Arial"/>
                <w:sz w:val="18"/>
                <w:szCs w:val="18"/>
              </w:rPr>
            </w:pPr>
            <w:r>
              <w:rPr>
                <w:rFonts w:cs="Arial"/>
                <w:sz w:val="18"/>
                <w:szCs w:val="18"/>
              </w:rPr>
              <w:t>1.2</w:t>
            </w:r>
          </w:p>
        </w:tc>
      </w:tr>
      <w:tr w:rsidR="00964289" w14:paraId="14952080" w14:textId="77777777" w:rsidTr="00964289">
        <w:tblPrEx>
          <w:tblCellMar>
            <w:left w:w="72" w:type="dxa"/>
            <w:right w:w="72" w:type="dxa"/>
          </w:tblCellMar>
        </w:tblPrEx>
        <w:trPr>
          <w:trHeight w:val="295"/>
          <w:jc w:val="center"/>
        </w:trPr>
        <w:tc>
          <w:tcPr>
            <w:tcW w:w="661" w:type="pct"/>
            <w:vAlign w:val="center"/>
          </w:tcPr>
          <w:p w14:paraId="60A74EF3" w14:textId="77777777" w:rsidR="00964289" w:rsidRPr="008B31FF" w:rsidRDefault="00964289" w:rsidP="00E679EF">
            <w:pPr>
              <w:rPr>
                <w:sz w:val="18"/>
                <w:szCs w:val="18"/>
              </w:rPr>
            </w:pPr>
            <w:r w:rsidRPr="008B31FF">
              <w:rPr>
                <w:sz w:val="18"/>
                <w:szCs w:val="18"/>
              </w:rPr>
              <w:t>1,500-1,999</w:t>
            </w:r>
          </w:p>
        </w:tc>
        <w:tc>
          <w:tcPr>
            <w:tcW w:w="284" w:type="pct"/>
            <w:vAlign w:val="center"/>
          </w:tcPr>
          <w:p w14:paraId="0D8C9DA4" w14:textId="77777777" w:rsidR="00964289" w:rsidRDefault="00964289" w:rsidP="00964289">
            <w:pPr>
              <w:jc w:val="right"/>
              <w:rPr>
                <w:rFonts w:cs="Arial"/>
                <w:sz w:val="18"/>
                <w:szCs w:val="18"/>
              </w:rPr>
            </w:pPr>
            <w:r>
              <w:rPr>
                <w:rFonts w:cs="Arial"/>
                <w:sz w:val="18"/>
                <w:szCs w:val="18"/>
              </w:rPr>
              <w:t>1,052</w:t>
            </w:r>
          </w:p>
        </w:tc>
        <w:tc>
          <w:tcPr>
            <w:tcW w:w="258" w:type="pct"/>
            <w:vAlign w:val="center"/>
          </w:tcPr>
          <w:p w14:paraId="66885C7D" w14:textId="77777777" w:rsidR="00964289" w:rsidRDefault="00964289" w:rsidP="00964289">
            <w:pPr>
              <w:jc w:val="right"/>
              <w:rPr>
                <w:rFonts w:cs="Arial"/>
                <w:sz w:val="18"/>
                <w:szCs w:val="18"/>
              </w:rPr>
            </w:pPr>
            <w:r>
              <w:rPr>
                <w:rFonts w:cs="Arial"/>
                <w:sz w:val="18"/>
                <w:szCs w:val="18"/>
              </w:rPr>
              <w:t>1.5</w:t>
            </w:r>
          </w:p>
        </w:tc>
        <w:tc>
          <w:tcPr>
            <w:tcW w:w="305" w:type="pct"/>
            <w:vAlign w:val="center"/>
          </w:tcPr>
          <w:p w14:paraId="1851254B" w14:textId="77777777" w:rsidR="00964289" w:rsidRDefault="00964289" w:rsidP="00964289">
            <w:pPr>
              <w:jc w:val="right"/>
              <w:rPr>
                <w:rFonts w:cs="Arial"/>
                <w:sz w:val="18"/>
                <w:szCs w:val="18"/>
              </w:rPr>
            </w:pPr>
            <w:r>
              <w:rPr>
                <w:rFonts w:cs="Arial"/>
                <w:sz w:val="18"/>
                <w:szCs w:val="18"/>
              </w:rPr>
              <w:t>517</w:t>
            </w:r>
          </w:p>
        </w:tc>
        <w:tc>
          <w:tcPr>
            <w:tcW w:w="297" w:type="pct"/>
            <w:vAlign w:val="center"/>
          </w:tcPr>
          <w:p w14:paraId="7C1067B6" w14:textId="77777777" w:rsidR="00964289" w:rsidRDefault="00964289" w:rsidP="00964289">
            <w:pPr>
              <w:jc w:val="right"/>
              <w:rPr>
                <w:rFonts w:cs="Arial"/>
                <w:sz w:val="18"/>
                <w:szCs w:val="18"/>
              </w:rPr>
            </w:pPr>
            <w:r>
              <w:rPr>
                <w:rFonts w:cs="Arial"/>
                <w:sz w:val="18"/>
                <w:szCs w:val="18"/>
              </w:rPr>
              <w:t>1.3</w:t>
            </w:r>
          </w:p>
        </w:tc>
        <w:tc>
          <w:tcPr>
            <w:tcW w:w="307" w:type="pct"/>
            <w:vAlign w:val="center"/>
          </w:tcPr>
          <w:p w14:paraId="1C67BD89" w14:textId="77777777" w:rsidR="00964289" w:rsidRDefault="00964289" w:rsidP="00964289">
            <w:pPr>
              <w:jc w:val="right"/>
              <w:rPr>
                <w:rFonts w:cs="Arial"/>
                <w:sz w:val="18"/>
                <w:szCs w:val="18"/>
              </w:rPr>
            </w:pPr>
            <w:r>
              <w:rPr>
                <w:rFonts w:cs="Arial"/>
                <w:sz w:val="18"/>
                <w:szCs w:val="18"/>
              </w:rPr>
              <w:t>168</w:t>
            </w:r>
          </w:p>
        </w:tc>
        <w:tc>
          <w:tcPr>
            <w:tcW w:w="275" w:type="pct"/>
            <w:vAlign w:val="center"/>
          </w:tcPr>
          <w:p w14:paraId="52DEF388" w14:textId="77777777" w:rsidR="00964289" w:rsidRDefault="00964289" w:rsidP="00964289">
            <w:pPr>
              <w:jc w:val="right"/>
              <w:rPr>
                <w:rFonts w:cs="Arial"/>
                <w:sz w:val="18"/>
                <w:szCs w:val="18"/>
              </w:rPr>
            </w:pPr>
            <w:r>
              <w:rPr>
                <w:rFonts w:cs="Arial"/>
                <w:sz w:val="18"/>
                <w:szCs w:val="18"/>
              </w:rPr>
              <w:t>2.3</w:t>
            </w:r>
          </w:p>
        </w:tc>
        <w:tc>
          <w:tcPr>
            <w:tcW w:w="295" w:type="pct"/>
            <w:vAlign w:val="center"/>
          </w:tcPr>
          <w:p w14:paraId="4E317C2D" w14:textId="77777777" w:rsidR="00964289" w:rsidRDefault="00964289" w:rsidP="00964289">
            <w:pPr>
              <w:jc w:val="right"/>
              <w:rPr>
                <w:rFonts w:cs="Arial"/>
                <w:sz w:val="18"/>
                <w:szCs w:val="18"/>
              </w:rPr>
            </w:pPr>
            <w:r>
              <w:rPr>
                <w:rFonts w:cs="Arial"/>
                <w:sz w:val="18"/>
                <w:szCs w:val="18"/>
              </w:rPr>
              <w:t>224</w:t>
            </w:r>
          </w:p>
        </w:tc>
        <w:tc>
          <w:tcPr>
            <w:tcW w:w="321" w:type="pct"/>
            <w:vAlign w:val="center"/>
          </w:tcPr>
          <w:p w14:paraId="5B75A708" w14:textId="77777777" w:rsidR="00964289" w:rsidRDefault="00964289" w:rsidP="00964289">
            <w:pPr>
              <w:jc w:val="right"/>
              <w:rPr>
                <w:rFonts w:cs="Arial"/>
                <w:sz w:val="18"/>
                <w:szCs w:val="18"/>
              </w:rPr>
            </w:pPr>
            <w:r>
              <w:rPr>
                <w:rFonts w:cs="Arial"/>
                <w:sz w:val="18"/>
                <w:szCs w:val="18"/>
              </w:rPr>
              <w:t>1.6</w:t>
            </w:r>
          </w:p>
        </w:tc>
        <w:tc>
          <w:tcPr>
            <w:tcW w:w="301" w:type="pct"/>
            <w:vAlign w:val="center"/>
          </w:tcPr>
          <w:p w14:paraId="4B95D232" w14:textId="77777777" w:rsidR="00964289" w:rsidRDefault="00964289" w:rsidP="00964289">
            <w:pPr>
              <w:jc w:val="right"/>
              <w:rPr>
                <w:rFonts w:cs="Arial"/>
                <w:sz w:val="18"/>
                <w:szCs w:val="18"/>
              </w:rPr>
            </w:pPr>
            <w:r>
              <w:rPr>
                <w:rFonts w:cs="Arial"/>
                <w:sz w:val="18"/>
                <w:szCs w:val="18"/>
              </w:rPr>
              <w:t>98</w:t>
            </w:r>
          </w:p>
        </w:tc>
        <w:tc>
          <w:tcPr>
            <w:tcW w:w="361" w:type="pct"/>
            <w:vAlign w:val="center"/>
          </w:tcPr>
          <w:p w14:paraId="4DAD9E68" w14:textId="77777777" w:rsidR="00964289" w:rsidRDefault="00964289" w:rsidP="00964289">
            <w:pPr>
              <w:jc w:val="right"/>
              <w:rPr>
                <w:rFonts w:cs="Arial"/>
                <w:sz w:val="18"/>
                <w:szCs w:val="18"/>
              </w:rPr>
            </w:pPr>
            <w:r>
              <w:rPr>
                <w:rFonts w:cs="Arial"/>
                <w:sz w:val="18"/>
                <w:szCs w:val="18"/>
              </w:rPr>
              <w:t>1.5</w:t>
            </w:r>
          </w:p>
        </w:tc>
        <w:tc>
          <w:tcPr>
            <w:tcW w:w="266" w:type="pct"/>
            <w:vAlign w:val="center"/>
          </w:tcPr>
          <w:p w14:paraId="18A2D83F" w14:textId="77777777" w:rsidR="00964289" w:rsidRDefault="00964289" w:rsidP="00964289">
            <w:pPr>
              <w:jc w:val="right"/>
              <w:rPr>
                <w:rFonts w:cs="Arial"/>
                <w:sz w:val="18"/>
                <w:szCs w:val="18"/>
              </w:rPr>
            </w:pPr>
            <w:r>
              <w:rPr>
                <w:rFonts w:cs="Arial"/>
                <w:sz w:val="18"/>
                <w:szCs w:val="18"/>
              </w:rPr>
              <w:t>21</w:t>
            </w:r>
          </w:p>
        </w:tc>
        <w:tc>
          <w:tcPr>
            <w:tcW w:w="307" w:type="pct"/>
            <w:vAlign w:val="center"/>
          </w:tcPr>
          <w:p w14:paraId="3A4EA1E8" w14:textId="77777777" w:rsidR="00964289" w:rsidRDefault="00964289" w:rsidP="00964289">
            <w:pPr>
              <w:jc w:val="right"/>
              <w:rPr>
                <w:rFonts w:cs="Arial"/>
                <w:sz w:val="18"/>
                <w:szCs w:val="18"/>
              </w:rPr>
            </w:pPr>
            <w:r>
              <w:rPr>
                <w:rFonts w:cs="Arial"/>
                <w:sz w:val="18"/>
                <w:szCs w:val="18"/>
              </w:rPr>
              <w:t>2.5</w:t>
            </w:r>
          </w:p>
        </w:tc>
        <w:tc>
          <w:tcPr>
            <w:tcW w:w="399" w:type="pct"/>
            <w:vAlign w:val="center"/>
          </w:tcPr>
          <w:p w14:paraId="75A623E2" w14:textId="77777777" w:rsidR="00964289" w:rsidRDefault="00964289" w:rsidP="00964289">
            <w:pPr>
              <w:jc w:val="right"/>
              <w:rPr>
                <w:rFonts w:cs="Arial"/>
                <w:sz w:val="18"/>
                <w:szCs w:val="18"/>
              </w:rPr>
            </w:pPr>
            <w:r>
              <w:rPr>
                <w:rFonts w:cs="Arial"/>
                <w:sz w:val="18"/>
                <w:szCs w:val="18"/>
              </w:rPr>
              <w:t>24</w:t>
            </w:r>
          </w:p>
        </w:tc>
        <w:tc>
          <w:tcPr>
            <w:tcW w:w="363" w:type="pct"/>
            <w:vAlign w:val="center"/>
          </w:tcPr>
          <w:p w14:paraId="01BB96CE" w14:textId="77777777" w:rsidR="00964289" w:rsidRDefault="00964289" w:rsidP="00964289">
            <w:pPr>
              <w:jc w:val="right"/>
              <w:rPr>
                <w:rFonts w:cs="Arial"/>
                <w:sz w:val="18"/>
                <w:szCs w:val="18"/>
              </w:rPr>
            </w:pPr>
            <w:r>
              <w:rPr>
                <w:rFonts w:cs="Arial"/>
                <w:sz w:val="18"/>
                <w:szCs w:val="18"/>
              </w:rPr>
              <w:t>2.4</w:t>
            </w:r>
          </w:p>
        </w:tc>
      </w:tr>
      <w:tr w:rsidR="00964289" w14:paraId="07006EA9" w14:textId="77777777" w:rsidTr="00964289">
        <w:tblPrEx>
          <w:tblCellMar>
            <w:left w:w="72" w:type="dxa"/>
            <w:right w:w="72" w:type="dxa"/>
          </w:tblCellMar>
        </w:tblPrEx>
        <w:trPr>
          <w:trHeight w:val="295"/>
          <w:jc w:val="center"/>
        </w:trPr>
        <w:tc>
          <w:tcPr>
            <w:tcW w:w="661" w:type="pct"/>
            <w:vAlign w:val="center"/>
          </w:tcPr>
          <w:p w14:paraId="380C82CE" w14:textId="77777777" w:rsidR="00964289" w:rsidRPr="008B31FF" w:rsidRDefault="00964289" w:rsidP="00E679EF">
            <w:pPr>
              <w:rPr>
                <w:sz w:val="18"/>
                <w:szCs w:val="18"/>
              </w:rPr>
            </w:pPr>
            <w:r w:rsidRPr="008B31FF">
              <w:rPr>
                <w:sz w:val="18"/>
                <w:szCs w:val="18"/>
              </w:rPr>
              <w:t>2,000-2,499</w:t>
            </w:r>
          </w:p>
        </w:tc>
        <w:tc>
          <w:tcPr>
            <w:tcW w:w="284" w:type="pct"/>
            <w:vAlign w:val="center"/>
          </w:tcPr>
          <w:p w14:paraId="5302DB12" w14:textId="77777777" w:rsidR="00964289" w:rsidRDefault="00964289" w:rsidP="00964289">
            <w:pPr>
              <w:jc w:val="right"/>
              <w:rPr>
                <w:rFonts w:cs="Arial"/>
                <w:sz w:val="18"/>
                <w:szCs w:val="18"/>
              </w:rPr>
            </w:pPr>
            <w:r>
              <w:rPr>
                <w:rFonts w:cs="Arial"/>
                <w:sz w:val="18"/>
                <w:szCs w:val="18"/>
              </w:rPr>
              <w:t>3,436</w:t>
            </w:r>
          </w:p>
        </w:tc>
        <w:tc>
          <w:tcPr>
            <w:tcW w:w="258" w:type="pct"/>
            <w:vAlign w:val="center"/>
          </w:tcPr>
          <w:p w14:paraId="2F9B3142" w14:textId="77777777" w:rsidR="00964289" w:rsidRDefault="00964289" w:rsidP="00964289">
            <w:pPr>
              <w:jc w:val="right"/>
              <w:rPr>
                <w:rFonts w:cs="Arial"/>
                <w:sz w:val="18"/>
                <w:szCs w:val="18"/>
              </w:rPr>
            </w:pPr>
            <w:r>
              <w:rPr>
                <w:rFonts w:cs="Arial"/>
                <w:sz w:val="18"/>
                <w:szCs w:val="18"/>
              </w:rPr>
              <w:t>5.0</w:t>
            </w:r>
          </w:p>
        </w:tc>
        <w:tc>
          <w:tcPr>
            <w:tcW w:w="305" w:type="pct"/>
            <w:vAlign w:val="center"/>
          </w:tcPr>
          <w:p w14:paraId="6FBD8425" w14:textId="77777777" w:rsidR="00964289" w:rsidRDefault="00964289" w:rsidP="00964289">
            <w:pPr>
              <w:jc w:val="right"/>
              <w:rPr>
                <w:rFonts w:cs="Arial"/>
                <w:sz w:val="18"/>
                <w:szCs w:val="18"/>
              </w:rPr>
            </w:pPr>
            <w:r>
              <w:rPr>
                <w:rFonts w:cs="Arial"/>
                <w:sz w:val="18"/>
                <w:szCs w:val="18"/>
              </w:rPr>
              <w:t>1,702</w:t>
            </w:r>
          </w:p>
        </w:tc>
        <w:tc>
          <w:tcPr>
            <w:tcW w:w="297" w:type="pct"/>
            <w:vAlign w:val="center"/>
          </w:tcPr>
          <w:p w14:paraId="5483711B" w14:textId="77777777" w:rsidR="00964289" w:rsidRDefault="00964289" w:rsidP="00964289">
            <w:pPr>
              <w:jc w:val="right"/>
              <w:rPr>
                <w:rFonts w:cs="Arial"/>
                <w:sz w:val="18"/>
                <w:szCs w:val="18"/>
              </w:rPr>
            </w:pPr>
            <w:r>
              <w:rPr>
                <w:rFonts w:cs="Arial"/>
                <w:sz w:val="18"/>
                <w:szCs w:val="18"/>
              </w:rPr>
              <w:t>4.3</w:t>
            </w:r>
          </w:p>
        </w:tc>
        <w:tc>
          <w:tcPr>
            <w:tcW w:w="307" w:type="pct"/>
            <w:vAlign w:val="center"/>
          </w:tcPr>
          <w:p w14:paraId="519707C7" w14:textId="77777777" w:rsidR="00964289" w:rsidRDefault="00964289" w:rsidP="00964289">
            <w:pPr>
              <w:jc w:val="right"/>
              <w:rPr>
                <w:rFonts w:cs="Arial"/>
                <w:sz w:val="18"/>
                <w:szCs w:val="18"/>
              </w:rPr>
            </w:pPr>
            <w:r>
              <w:rPr>
                <w:rFonts w:cs="Arial"/>
                <w:sz w:val="18"/>
                <w:szCs w:val="18"/>
              </w:rPr>
              <w:t>476</w:t>
            </w:r>
          </w:p>
        </w:tc>
        <w:tc>
          <w:tcPr>
            <w:tcW w:w="275" w:type="pct"/>
            <w:vAlign w:val="center"/>
          </w:tcPr>
          <w:p w14:paraId="2A123782" w14:textId="77777777" w:rsidR="00964289" w:rsidRDefault="00964289" w:rsidP="00964289">
            <w:pPr>
              <w:jc w:val="right"/>
              <w:rPr>
                <w:rFonts w:cs="Arial"/>
                <w:sz w:val="18"/>
                <w:szCs w:val="18"/>
              </w:rPr>
            </w:pPr>
            <w:r>
              <w:rPr>
                <w:rFonts w:cs="Arial"/>
                <w:sz w:val="18"/>
                <w:szCs w:val="18"/>
              </w:rPr>
              <w:t>6.6</w:t>
            </w:r>
          </w:p>
        </w:tc>
        <w:tc>
          <w:tcPr>
            <w:tcW w:w="295" w:type="pct"/>
            <w:vAlign w:val="center"/>
          </w:tcPr>
          <w:p w14:paraId="17E84461" w14:textId="77777777" w:rsidR="00964289" w:rsidRDefault="00964289" w:rsidP="00964289">
            <w:pPr>
              <w:jc w:val="right"/>
              <w:rPr>
                <w:rFonts w:cs="Arial"/>
                <w:sz w:val="18"/>
                <w:szCs w:val="18"/>
              </w:rPr>
            </w:pPr>
            <w:r>
              <w:rPr>
                <w:rFonts w:cs="Arial"/>
                <w:sz w:val="18"/>
                <w:szCs w:val="18"/>
              </w:rPr>
              <w:t>766</w:t>
            </w:r>
          </w:p>
        </w:tc>
        <w:tc>
          <w:tcPr>
            <w:tcW w:w="321" w:type="pct"/>
            <w:vAlign w:val="center"/>
          </w:tcPr>
          <w:p w14:paraId="44940206" w14:textId="77777777" w:rsidR="00964289" w:rsidRDefault="00964289" w:rsidP="00964289">
            <w:pPr>
              <w:jc w:val="right"/>
              <w:rPr>
                <w:rFonts w:cs="Arial"/>
                <w:sz w:val="18"/>
                <w:szCs w:val="18"/>
              </w:rPr>
            </w:pPr>
            <w:r>
              <w:rPr>
                <w:rFonts w:cs="Arial"/>
                <w:sz w:val="18"/>
                <w:szCs w:val="18"/>
              </w:rPr>
              <w:t>5.5</w:t>
            </w:r>
          </w:p>
        </w:tc>
        <w:tc>
          <w:tcPr>
            <w:tcW w:w="301" w:type="pct"/>
            <w:vAlign w:val="center"/>
          </w:tcPr>
          <w:p w14:paraId="7D1E7046" w14:textId="77777777" w:rsidR="00964289" w:rsidRDefault="00964289" w:rsidP="00964289">
            <w:pPr>
              <w:jc w:val="right"/>
              <w:rPr>
                <w:rFonts w:cs="Arial"/>
                <w:sz w:val="18"/>
                <w:szCs w:val="18"/>
              </w:rPr>
            </w:pPr>
            <w:r>
              <w:rPr>
                <w:rFonts w:cs="Arial"/>
                <w:sz w:val="18"/>
                <w:szCs w:val="18"/>
              </w:rPr>
              <w:t>381</w:t>
            </w:r>
          </w:p>
        </w:tc>
        <w:tc>
          <w:tcPr>
            <w:tcW w:w="361" w:type="pct"/>
            <w:vAlign w:val="center"/>
          </w:tcPr>
          <w:p w14:paraId="13C6344E" w14:textId="77777777" w:rsidR="00964289" w:rsidRDefault="00964289" w:rsidP="00964289">
            <w:pPr>
              <w:jc w:val="right"/>
              <w:rPr>
                <w:rFonts w:cs="Arial"/>
                <w:sz w:val="18"/>
                <w:szCs w:val="18"/>
              </w:rPr>
            </w:pPr>
            <w:r>
              <w:rPr>
                <w:rFonts w:cs="Arial"/>
                <w:sz w:val="18"/>
                <w:szCs w:val="18"/>
              </w:rPr>
              <w:t>5.9</w:t>
            </w:r>
          </w:p>
        </w:tc>
        <w:tc>
          <w:tcPr>
            <w:tcW w:w="266" w:type="pct"/>
            <w:vAlign w:val="center"/>
          </w:tcPr>
          <w:p w14:paraId="35D14604" w14:textId="77777777" w:rsidR="00964289" w:rsidRDefault="00964289" w:rsidP="00964289">
            <w:pPr>
              <w:jc w:val="right"/>
              <w:rPr>
                <w:rFonts w:cs="Arial"/>
                <w:sz w:val="18"/>
                <w:szCs w:val="18"/>
              </w:rPr>
            </w:pPr>
            <w:r>
              <w:rPr>
                <w:rFonts w:cs="Arial"/>
                <w:sz w:val="18"/>
                <w:szCs w:val="18"/>
              </w:rPr>
              <w:t>39</w:t>
            </w:r>
          </w:p>
        </w:tc>
        <w:tc>
          <w:tcPr>
            <w:tcW w:w="307" w:type="pct"/>
            <w:vAlign w:val="center"/>
          </w:tcPr>
          <w:p w14:paraId="3877CB57" w14:textId="77777777" w:rsidR="00964289" w:rsidRDefault="00964289" w:rsidP="00964289">
            <w:pPr>
              <w:jc w:val="right"/>
              <w:rPr>
                <w:rFonts w:cs="Arial"/>
                <w:sz w:val="18"/>
                <w:szCs w:val="18"/>
              </w:rPr>
            </w:pPr>
            <w:r>
              <w:rPr>
                <w:rFonts w:cs="Arial"/>
                <w:sz w:val="18"/>
                <w:szCs w:val="18"/>
              </w:rPr>
              <w:t>4.7</w:t>
            </w:r>
          </w:p>
        </w:tc>
        <w:tc>
          <w:tcPr>
            <w:tcW w:w="399" w:type="pct"/>
            <w:vAlign w:val="center"/>
          </w:tcPr>
          <w:p w14:paraId="66C091CF" w14:textId="77777777" w:rsidR="00964289" w:rsidRDefault="00964289" w:rsidP="00964289">
            <w:pPr>
              <w:jc w:val="right"/>
              <w:rPr>
                <w:rFonts w:cs="Arial"/>
                <w:sz w:val="18"/>
                <w:szCs w:val="18"/>
              </w:rPr>
            </w:pPr>
            <w:r>
              <w:rPr>
                <w:rFonts w:cs="Arial"/>
                <w:sz w:val="18"/>
                <w:szCs w:val="18"/>
              </w:rPr>
              <w:t>72</w:t>
            </w:r>
          </w:p>
        </w:tc>
        <w:tc>
          <w:tcPr>
            <w:tcW w:w="363" w:type="pct"/>
            <w:vAlign w:val="center"/>
          </w:tcPr>
          <w:p w14:paraId="04A69DCD" w14:textId="77777777" w:rsidR="00964289" w:rsidRDefault="00964289" w:rsidP="00964289">
            <w:pPr>
              <w:jc w:val="right"/>
              <w:rPr>
                <w:rFonts w:cs="Arial"/>
                <w:sz w:val="18"/>
                <w:szCs w:val="18"/>
              </w:rPr>
            </w:pPr>
            <w:r>
              <w:rPr>
                <w:rFonts w:cs="Arial"/>
                <w:sz w:val="18"/>
                <w:szCs w:val="18"/>
              </w:rPr>
              <w:t>7.1</w:t>
            </w:r>
          </w:p>
        </w:tc>
      </w:tr>
      <w:tr w:rsidR="00964289" w14:paraId="2A9CA511" w14:textId="77777777" w:rsidTr="00964289">
        <w:tblPrEx>
          <w:tblCellMar>
            <w:left w:w="72" w:type="dxa"/>
            <w:right w:w="72" w:type="dxa"/>
          </w:tblCellMar>
        </w:tblPrEx>
        <w:trPr>
          <w:trHeight w:val="295"/>
          <w:jc w:val="center"/>
        </w:trPr>
        <w:tc>
          <w:tcPr>
            <w:tcW w:w="661" w:type="pct"/>
            <w:vAlign w:val="center"/>
          </w:tcPr>
          <w:p w14:paraId="36A1EAD0" w14:textId="77777777" w:rsidR="00964289" w:rsidRPr="008B31FF" w:rsidRDefault="00964289" w:rsidP="00E679EF">
            <w:pPr>
              <w:rPr>
                <w:sz w:val="18"/>
                <w:szCs w:val="18"/>
              </w:rPr>
            </w:pPr>
            <w:r w:rsidRPr="008B31FF">
              <w:rPr>
                <w:sz w:val="18"/>
                <w:szCs w:val="18"/>
              </w:rPr>
              <w:t>2,500-2,999</w:t>
            </w:r>
          </w:p>
        </w:tc>
        <w:tc>
          <w:tcPr>
            <w:tcW w:w="284" w:type="pct"/>
            <w:vAlign w:val="center"/>
          </w:tcPr>
          <w:p w14:paraId="7CBA07D9" w14:textId="77777777" w:rsidR="00964289" w:rsidRDefault="00964289" w:rsidP="00964289">
            <w:pPr>
              <w:jc w:val="right"/>
              <w:rPr>
                <w:rFonts w:cs="Arial"/>
                <w:sz w:val="18"/>
                <w:szCs w:val="18"/>
              </w:rPr>
            </w:pPr>
            <w:r>
              <w:rPr>
                <w:rFonts w:cs="Arial"/>
                <w:sz w:val="18"/>
                <w:szCs w:val="18"/>
              </w:rPr>
              <w:t>12,398</w:t>
            </w:r>
          </w:p>
        </w:tc>
        <w:tc>
          <w:tcPr>
            <w:tcW w:w="258" w:type="pct"/>
            <w:vAlign w:val="center"/>
          </w:tcPr>
          <w:p w14:paraId="07CC0B51" w14:textId="77777777" w:rsidR="00964289" w:rsidRDefault="00964289" w:rsidP="00964289">
            <w:pPr>
              <w:jc w:val="right"/>
              <w:rPr>
                <w:rFonts w:cs="Arial"/>
                <w:sz w:val="18"/>
                <w:szCs w:val="18"/>
              </w:rPr>
            </w:pPr>
            <w:r>
              <w:rPr>
                <w:rFonts w:cs="Arial"/>
                <w:sz w:val="18"/>
                <w:szCs w:val="18"/>
              </w:rPr>
              <w:t>18.0</w:t>
            </w:r>
          </w:p>
        </w:tc>
        <w:tc>
          <w:tcPr>
            <w:tcW w:w="305" w:type="pct"/>
            <w:vAlign w:val="center"/>
          </w:tcPr>
          <w:p w14:paraId="39DAE317" w14:textId="77777777" w:rsidR="00964289" w:rsidRDefault="00964289" w:rsidP="00964289">
            <w:pPr>
              <w:jc w:val="right"/>
              <w:rPr>
                <w:rFonts w:cs="Arial"/>
                <w:sz w:val="18"/>
                <w:szCs w:val="18"/>
              </w:rPr>
            </w:pPr>
            <w:r>
              <w:rPr>
                <w:rFonts w:cs="Arial"/>
                <w:sz w:val="18"/>
                <w:szCs w:val="18"/>
              </w:rPr>
              <w:t>6,101</w:t>
            </w:r>
          </w:p>
        </w:tc>
        <w:tc>
          <w:tcPr>
            <w:tcW w:w="297" w:type="pct"/>
            <w:vAlign w:val="center"/>
          </w:tcPr>
          <w:p w14:paraId="1D46B9D5" w14:textId="77777777" w:rsidR="00964289" w:rsidRDefault="00964289" w:rsidP="00964289">
            <w:pPr>
              <w:jc w:val="right"/>
              <w:rPr>
                <w:rFonts w:cs="Arial"/>
                <w:sz w:val="18"/>
                <w:szCs w:val="18"/>
              </w:rPr>
            </w:pPr>
            <w:r>
              <w:rPr>
                <w:rFonts w:cs="Arial"/>
                <w:sz w:val="18"/>
                <w:szCs w:val="18"/>
              </w:rPr>
              <w:t>15.5</w:t>
            </w:r>
          </w:p>
        </w:tc>
        <w:tc>
          <w:tcPr>
            <w:tcW w:w="307" w:type="pct"/>
            <w:vAlign w:val="center"/>
          </w:tcPr>
          <w:p w14:paraId="3D53D701" w14:textId="77777777" w:rsidR="00964289" w:rsidRDefault="00964289" w:rsidP="00964289">
            <w:pPr>
              <w:jc w:val="right"/>
              <w:rPr>
                <w:rFonts w:cs="Arial"/>
                <w:sz w:val="18"/>
                <w:szCs w:val="18"/>
              </w:rPr>
            </w:pPr>
            <w:r>
              <w:rPr>
                <w:rFonts w:cs="Arial"/>
                <w:sz w:val="18"/>
                <w:szCs w:val="18"/>
              </w:rPr>
              <w:t>1,529</w:t>
            </w:r>
          </w:p>
        </w:tc>
        <w:tc>
          <w:tcPr>
            <w:tcW w:w="275" w:type="pct"/>
            <w:vAlign w:val="center"/>
          </w:tcPr>
          <w:p w14:paraId="546C04CC" w14:textId="77777777" w:rsidR="00964289" w:rsidRDefault="00964289" w:rsidP="00964289">
            <w:pPr>
              <w:jc w:val="right"/>
              <w:rPr>
                <w:rFonts w:cs="Arial"/>
                <w:sz w:val="18"/>
                <w:szCs w:val="18"/>
              </w:rPr>
            </w:pPr>
            <w:r>
              <w:rPr>
                <w:rFonts w:cs="Arial"/>
                <w:sz w:val="18"/>
                <w:szCs w:val="18"/>
              </w:rPr>
              <w:t>21.3</w:t>
            </w:r>
          </w:p>
        </w:tc>
        <w:tc>
          <w:tcPr>
            <w:tcW w:w="295" w:type="pct"/>
            <w:vAlign w:val="center"/>
          </w:tcPr>
          <w:p w14:paraId="4F00F23B" w14:textId="77777777" w:rsidR="00964289" w:rsidRDefault="00964289" w:rsidP="00964289">
            <w:pPr>
              <w:jc w:val="right"/>
              <w:rPr>
                <w:rFonts w:cs="Arial"/>
                <w:sz w:val="18"/>
                <w:szCs w:val="18"/>
              </w:rPr>
            </w:pPr>
            <w:r>
              <w:rPr>
                <w:rFonts w:cs="Arial"/>
                <w:sz w:val="18"/>
                <w:szCs w:val="18"/>
              </w:rPr>
              <w:t>2,854</w:t>
            </w:r>
          </w:p>
        </w:tc>
        <w:tc>
          <w:tcPr>
            <w:tcW w:w="321" w:type="pct"/>
            <w:vAlign w:val="center"/>
          </w:tcPr>
          <w:p w14:paraId="72599F64" w14:textId="77777777" w:rsidR="00964289" w:rsidRDefault="00964289" w:rsidP="00964289">
            <w:pPr>
              <w:jc w:val="right"/>
              <w:rPr>
                <w:rFonts w:cs="Arial"/>
                <w:sz w:val="18"/>
                <w:szCs w:val="18"/>
              </w:rPr>
            </w:pPr>
            <w:r>
              <w:rPr>
                <w:rFonts w:cs="Arial"/>
                <w:sz w:val="18"/>
                <w:szCs w:val="18"/>
              </w:rPr>
              <w:t>20.3</w:t>
            </w:r>
          </w:p>
        </w:tc>
        <w:tc>
          <w:tcPr>
            <w:tcW w:w="301" w:type="pct"/>
            <w:vAlign w:val="center"/>
          </w:tcPr>
          <w:p w14:paraId="7344B6FC" w14:textId="77777777" w:rsidR="00964289" w:rsidRDefault="00964289" w:rsidP="00964289">
            <w:pPr>
              <w:jc w:val="right"/>
              <w:rPr>
                <w:rFonts w:cs="Arial"/>
                <w:sz w:val="18"/>
                <w:szCs w:val="18"/>
              </w:rPr>
            </w:pPr>
            <w:r>
              <w:rPr>
                <w:rFonts w:cs="Arial"/>
                <w:sz w:val="18"/>
                <w:szCs w:val="18"/>
              </w:rPr>
              <w:t>1,559</w:t>
            </w:r>
          </w:p>
        </w:tc>
        <w:tc>
          <w:tcPr>
            <w:tcW w:w="361" w:type="pct"/>
            <w:vAlign w:val="center"/>
          </w:tcPr>
          <w:p w14:paraId="2E2CE4E6" w14:textId="77777777" w:rsidR="00964289" w:rsidRDefault="00964289" w:rsidP="00964289">
            <w:pPr>
              <w:jc w:val="right"/>
              <w:rPr>
                <w:rFonts w:cs="Arial"/>
                <w:sz w:val="18"/>
                <w:szCs w:val="18"/>
              </w:rPr>
            </w:pPr>
            <w:r>
              <w:rPr>
                <w:rFonts w:cs="Arial"/>
                <w:sz w:val="18"/>
                <w:szCs w:val="18"/>
              </w:rPr>
              <w:t>24.2</w:t>
            </w:r>
          </w:p>
        </w:tc>
        <w:tc>
          <w:tcPr>
            <w:tcW w:w="266" w:type="pct"/>
            <w:vAlign w:val="center"/>
          </w:tcPr>
          <w:p w14:paraId="0B560F12" w14:textId="77777777" w:rsidR="00964289" w:rsidRDefault="00964289" w:rsidP="00964289">
            <w:pPr>
              <w:jc w:val="right"/>
              <w:rPr>
                <w:rFonts w:cs="Arial"/>
                <w:sz w:val="18"/>
                <w:szCs w:val="18"/>
              </w:rPr>
            </w:pPr>
            <w:r>
              <w:rPr>
                <w:rFonts w:cs="Arial"/>
                <w:sz w:val="18"/>
                <w:szCs w:val="18"/>
              </w:rPr>
              <w:t>173</w:t>
            </w:r>
          </w:p>
        </w:tc>
        <w:tc>
          <w:tcPr>
            <w:tcW w:w="307" w:type="pct"/>
            <w:vAlign w:val="center"/>
          </w:tcPr>
          <w:p w14:paraId="7F8CCBE6" w14:textId="77777777" w:rsidR="00964289" w:rsidRDefault="00964289" w:rsidP="00964289">
            <w:pPr>
              <w:jc w:val="right"/>
              <w:rPr>
                <w:rFonts w:cs="Arial"/>
                <w:sz w:val="18"/>
                <w:szCs w:val="18"/>
              </w:rPr>
            </w:pPr>
            <w:r>
              <w:rPr>
                <w:rFonts w:cs="Arial"/>
                <w:sz w:val="18"/>
                <w:szCs w:val="18"/>
              </w:rPr>
              <w:t>20.8</w:t>
            </w:r>
          </w:p>
        </w:tc>
        <w:tc>
          <w:tcPr>
            <w:tcW w:w="399" w:type="pct"/>
            <w:vAlign w:val="center"/>
          </w:tcPr>
          <w:p w14:paraId="577736C2" w14:textId="77777777" w:rsidR="00964289" w:rsidRDefault="00964289" w:rsidP="00964289">
            <w:pPr>
              <w:jc w:val="right"/>
              <w:rPr>
                <w:rFonts w:cs="Arial"/>
                <w:sz w:val="18"/>
                <w:szCs w:val="18"/>
              </w:rPr>
            </w:pPr>
            <w:r>
              <w:rPr>
                <w:rFonts w:cs="Arial"/>
                <w:sz w:val="18"/>
                <w:szCs w:val="18"/>
              </w:rPr>
              <w:t>182</w:t>
            </w:r>
          </w:p>
        </w:tc>
        <w:tc>
          <w:tcPr>
            <w:tcW w:w="363" w:type="pct"/>
            <w:vAlign w:val="center"/>
          </w:tcPr>
          <w:p w14:paraId="137C823A" w14:textId="77777777" w:rsidR="00964289" w:rsidRDefault="00964289" w:rsidP="00964289">
            <w:pPr>
              <w:jc w:val="right"/>
              <w:rPr>
                <w:rFonts w:cs="Arial"/>
                <w:sz w:val="18"/>
                <w:szCs w:val="18"/>
              </w:rPr>
            </w:pPr>
            <w:r>
              <w:rPr>
                <w:rFonts w:cs="Arial"/>
                <w:sz w:val="18"/>
                <w:szCs w:val="18"/>
              </w:rPr>
              <w:t>18.0</w:t>
            </w:r>
          </w:p>
        </w:tc>
      </w:tr>
      <w:tr w:rsidR="00964289" w14:paraId="1A7E71C3" w14:textId="77777777" w:rsidTr="00964289">
        <w:tblPrEx>
          <w:tblCellMar>
            <w:left w:w="72" w:type="dxa"/>
            <w:right w:w="72" w:type="dxa"/>
          </w:tblCellMar>
        </w:tblPrEx>
        <w:trPr>
          <w:trHeight w:val="295"/>
          <w:jc w:val="center"/>
        </w:trPr>
        <w:tc>
          <w:tcPr>
            <w:tcW w:w="661" w:type="pct"/>
            <w:vAlign w:val="center"/>
          </w:tcPr>
          <w:p w14:paraId="56754747" w14:textId="77777777" w:rsidR="00964289" w:rsidRPr="008B31FF" w:rsidRDefault="00964289" w:rsidP="00E679EF">
            <w:pPr>
              <w:rPr>
                <w:sz w:val="18"/>
                <w:szCs w:val="18"/>
              </w:rPr>
            </w:pPr>
            <w:r w:rsidRPr="008B31FF">
              <w:rPr>
                <w:sz w:val="18"/>
                <w:szCs w:val="18"/>
              </w:rPr>
              <w:t>3,000-3,499</w:t>
            </w:r>
          </w:p>
        </w:tc>
        <w:tc>
          <w:tcPr>
            <w:tcW w:w="284" w:type="pct"/>
            <w:vAlign w:val="center"/>
          </w:tcPr>
          <w:p w14:paraId="6C3C6148" w14:textId="77777777" w:rsidR="00964289" w:rsidRDefault="00964289" w:rsidP="00964289">
            <w:pPr>
              <w:jc w:val="right"/>
              <w:rPr>
                <w:rFonts w:cs="Arial"/>
                <w:sz w:val="18"/>
                <w:szCs w:val="18"/>
              </w:rPr>
            </w:pPr>
            <w:r>
              <w:rPr>
                <w:rFonts w:cs="Arial"/>
                <w:sz w:val="18"/>
                <w:szCs w:val="18"/>
              </w:rPr>
              <w:t>26,595</w:t>
            </w:r>
          </w:p>
        </w:tc>
        <w:tc>
          <w:tcPr>
            <w:tcW w:w="258" w:type="pct"/>
            <w:vAlign w:val="center"/>
          </w:tcPr>
          <w:p w14:paraId="636CF5F9" w14:textId="77777777" w:rsidR="00964289" w:rsidRDefault="00964289" w:rsidP="00964289">
            <w:pPr>
              <w:jc w:val="right"/>
              <w:rPr>
                <w:rFonts w:cs="Arial"/>
                <w:sz w:val="18"/>
                <w:szCs w:val="18"/>
              </w:rPr>
            </w:pPr>
            <w:r>
              <w:rPr>
                <w:rFonts w:cs="Arial"/>
                <w:sz w:val="18"/>
                <w:szCs w:val="18"/>
              </w:rPr>
              <w:t>38.6</w:t>
            </w:r>
          </w:p>
        </w:tc>
        <w:tc>
          <w:tcPr>
            <w:tcW w:w="305" w:type="pct"/>
            <w:vAlign w:val="center"/>
          </w:tcPr>
          <w:p w14:paraId="6625442C" w14:textId="77777777" w:rsidR="00964289" w:rsidRDefault="00964289" w:rsidP="00964289">
            <w:pPr>
              <w:jc w:val="right"/>
              <w:rPr>
                <w:rFonts w:cs="Arial"/>
                <w:sz w:val="18"/>
                <w:szCs w:val="18"/>
              </w:rPr>
            </w:pPr>
            <w:r>
              <w:rPr>
                <w:rFonts w:cs="Arial"/>
                <w:sz w:val="18"/>
                <w:szCs w:val="18"/>
              </w:rPr>
              <w:t>14,876</w:t>
            </w:r>
          </w:p>
        </w:tc>
        <w:tc>
          <w:tcPr>
            <w:tcW w:w="297" w:type="pct"/>
            <w:vAlign w:val="center"/>
          </w:tcPr>
          <w:p w14:paraId="3EB52958" w14:textId="77777777" w:rsidR="00964289" w:rsidRDefault="00964289" w:rsidP="00964289">
            <w:pPr>
              <w:jc w:val="right"/>
              <w:rPr>
                <w:rFonts w:cs="Arial"/>
                <w:sz w:val="18"/>
                <w:szCs w:val="18"/>
              </w:rPr>
            </w:pPr>
            <w:r>
              <w:rPr>
                <w:rFonts w:cs="Arial"/>
                <w:sz w:val="18"/>
                <w:szCs w:val="18"/>
              </w:rPr>
              <w:t>37.8</w:t>
            </w:r>
          </w:p>
        </w:tc>
        <w:tc>
          <w:tcPr>
            <w:tcW w:w="307" w:type="pct"/>
            <w:vAlign w:val="center"/>
          </w:tcPr>
          <w:p w14:paraId="46FFFB3F" w14:textId="77777777" w:rsidR="00964289" w:rsidRDefault="00964289" w:rsidP="00964289">
            <w:pPr>
              <w:jc w:val="right"/>
              <w:rPr>
                <w:rFonts w:cs="Arial"/>
                <w:sz w:val="18"/>
                <w:szCs w:val="18"/>
              </w:rPr>
            </w:pPr>
            <w:r>
              <w:rPr>
                <w:rFonts w:cs="Arial"/>
                <w:sz w:val="18"/>
                <w:szCs w:val="18"/>
              </w:rPr>
              <w:t>2,726</w:t>
            </w:r>
          </w:p>
        </w:tc>
        <w:tc>
          <w:tcPr>
            <w:tcW w:w="275" w:type="pct"/>
            <w:vAlign w:val="center"/>
          </w:tcPr>
          <w:p w14:paraId="65567767" w14:textId="77777777" w:rsidR="00964289" w:rsidRDefault="00964289" w:rsidP="00964289">
            <w:pPr>
              <w:jc w:val="right"/>
              <w:rPr>
                <w:rFonts w:cs="Arial"/>
                <w:sz w:val="18"/>
                <w:szCs w:val="18"/>
              </w:rPr>
            </w:pPr>
            <w:r>
              <w:rPr>
                <w:rFonts w:cs="Arial"/>
                <w:sz w:val="18"/>
                <w:szCs w:val="18"/>
              </w:rPr>
              <w:t>38.1</w:t>
            </w:r>
          </w:p>
        </w:tc>
        <w:tc>
          <w:tcPr>
            <w:tcW w:w="295" w:type="pct"/>
            <w:vAlign w:val="center"/>
          </w:tcPr>
          <w:p w14:paraId="412F8A40" w14:textId="77777777" w:rsidR="00964289" w:rsidRDefault="00964289" w:rsidP="00964289">
            <w:pPr>
              <w:jc w:val="right"/>
              <w:rPr>
                <w:rFonts w:cs="Arial"/>
                <w:sz w:val="18"/>
                <w:szCs w:val="18"/>
              </w:rPr>
            </w:pPr>
            <w:r>
              <w:rPr>
                <w:rFonts w:cs="Arial"/>
                <w:sz w:val="18"/>
                <w:szCs w:val="18"/>
              </w:rPr>
              <w:t>5,619</w:t>
            </w:r>
          </w:p>
        </w:tc>
        <w:tc>
          <w:tcPr>
            <w:tcW w:w="321" w:type="pct"/>
            <w:vAlign w:val="center"/>
          </w:tcPr>
          <w:p w14:paraId="57D79F4D" w14:textId="77777777" w:rsidR="00964289" w:rsidRDefault="00964289" w:rsidP="00964289">
            <w:pPr>
              <w:jc w:val="right"/>
              <w:rPr>
                <w:rFonts w:cs="Arial"/>
                <w:sz w:val="18"/>
                <w:szCs w:val="18"/>
              </w:rPr>
            </w:pPr>
            <w:r>
              <w:rPr>
                <w:rFonts w:cs="Arial"/>
                <w:sz w:val="18"/>
                <w:szCs w:val="18"/>
              </w:rPr>
              <w:t>40.0</w:t>
            </w:r>
          </w:p>
        </w:tc>
        <w:tc>
          <w:tcPr>
            <w:tcW w:w="301" w:type="pct"/>
            <w:vAlign w:val="center"/>
          </w:tcPr>
          <w:p w14:paraId="060735F3" w14:textId="77777777" w:rsidR="00964289" w:rsidRDefault="00964289" w:rsidP="00964289">
            <w:pPr>
              <w:jc w:val="right"/>
              <w:rPr>
                <w:rFonts w:cs="Arial"/>
                <w:sz w:val="18"/>
                <w:szCs w:val="18"/>
              </w:rPr>
            </w:pPr>
            <w:r>
              <w:rPr>
                <w:rFonts w:cs="Arial"/>
                <w:sz w:val="18"/>
                <w:szCs w:val="18"/>
              </w:rPr>
              <w:t>2,701</w:t>
            </w:r>
          </w:p>
        </w:tc>
        <w:tc>
          <w:tcPr>
            <w:tcW w:w="361" w:type="pct"/>
            <w:vAlign w:val="center"/>
          </w:tcPr>
          <w:p w14:paraId="5DAD711C" w14:textId="77777777" w:rsidR="00964289" w:rsidRDefault="00964289" w:rsidP="00964289">
            <w:pPr>
              <w:jc w:val="right"/>
              <w:rPr>
                <w:rFonts w:cs="Arial"/>
                <w:sz w:val="18"/>
                <w:szCs w:val="18"/>
              </w:rPr>
            </w:pPr>
            <w:r>
              <w:rPr>
                <w:rFonts w:cs="Arial"/>
                <w:sz w:val="18"/>
                <w:szCs w:val="18"/>
              </w:rPr>
              <w:t>41.9</w:t>
            </w:r>
          </w:p>
        </w:tc>
        <w:tc>
          <w:tcPr>
            <w:tcW w:w="266" w:type="pct"/>
            <w:vAlign w:val="center"/>
          </w:tcPr>
          <w:p w14:paraId="61D92419" w14:textId="77777777" w:rsidR="00964289" w:rsidRDefault="00964289" w:rsidP="00964289">
            <w:pPr>
              <w:jc w:val="right"/>
              <w:rPr>
                <w:rFonts w:cs="Arial"/>
                <w:sz w:val="18"/>
                <w:szCs w:val="18"/>
              </w:rPr>
            </w:pPr>
            <w:r>
              <w:rPr>
                <w:rFonts w:cs="Arial"/>
                <w:sz w:val="18"/>
                <w:szCs w:val="18"/>
              </w:rPr>
              <w:t>324</w:t>
            </w:r>
          </w:p>
        </w:tc>
        <w:tc>
          <w:tcPr>
            <w:tcW w:w="307" w:type="pct"/>
            <w:vAlign w:val="center"/>
          </w:tcPr>
          <w:p w14:paraId="624AC69F" w14:textId="77777777" w:rsidR="00964289" w:rsidRDefault="00964289" w:rsidP="00964289">
            <w:pPr>
              <w:jc w:val="right"/>
              <w:rPr>
                <w:rFonts w:cs="Arial"/>
                <w:sz w:val="18"/>
                <w:szCs w:val="18"/>
              </w:rPr>
            </w:pPr>
            <w:r>
              <w:rPr>
                <w:rFonts w:cs="Arial"/>
                <w:sz w:val="18"/>
                <w:szCs w:val="18"/>
              </w:rPr>
              <w:t>39.0</w:t>
            </w:r>
          </w:p>
        </w:tc>
        <w:tc>
          <w:tcPr>
            <w:tcW w:w="399" w:type="pct"/>
            <w:vAlign w:val="center"/>
          </w:tcPr>
          <w:p w14:paraId="69B29F0C" w14:textId="77777777" w:rsidR="00964289" w:rsidRDefault="00964289" w:rsidP="00964289">
            <w:pPr>
              <w:jc w:val="right"/>
              <w:rPr>
                <w:rFonts w:cs="Arial"/>
                <w:sz w:val="18"/>
                <w:szCs w:val="18"/>
              </w:rPr>
            </w:pPr>
            <w:r>
              <w:rPr>
                <w:rFonts w:cs="Arial"/>
                <w:sz w:val="18"/>
                <w:szCs w:val="18"/>
              </w:rPr>
              <w:t>349</w:t>
            </w:r>
          </w:p>
        </w:tc>
        <w:tc>
          <w:tcPr>
            <w:tcW w:w="363" w:type="pct"/>
            <w:vAlign w:val="center"/>
          </w:tcPr>
          <w:p w14:paraId="048C6EAC" w14:textId="77777777" w:rsidR="00964289" w:rsidRDefault="00964289" w:rsidP="00964289">
            <w:pPr>
              <w:jc w:val="right"/>
              <w:rPr>
                <w:rFonts w:cs="Arial"/>
                <w:sz w:val="18"/>
                <w:szCs w:val="18"/>
              </w:rPr>
            </w:pPr>
            <w:r>
              <w:rPr>
                <w:rFonts w:cs="Arial"/>
                <w:sz w:val="18"/>
                <w:szCs w:val="18"/>
              </w:rPr>
              <w:t>34.5</w:t>
            </w:r>
          </w:p>
        </w:tc>
      </w:tr>
      <w:tr w:rsidR="00964289" w14:paraId="5219169F" w14:textId="77777777" w:rsidTr="00964289">
        <w:tblPrEx>
          <w:tblCellMar>
            <w:left w:w="72" w:type="dxa"/>
            <w:right w:w="72" w:type="dxa"/>
          </w:tblCellMar>
        </w:tblPrEx>
        <w:trPr>
          <w:trHeight w:val="295"/>
          <w:jc w:val="center"/>
        </w:trPr>
        <w:tc>
          <w:tcPr>
            <w:tcW w:w="661" w:type="pct"/>
            <w:vAlign w:val="center"/>
          </w:tcPr>
          <w:p w14:paraId="7FDEFEEE" w14:textId="77777777" w:rsidR="00964289" w:rsidRPr="008B31FF" w:rsidRDefault="00964289" w:rsidP="00E679EF">
            <w:pPr>
              <w:rPr>
                <w:sz w:val="18"/>
                <w:szCs w:val="18"/>
              </w:rPr>
            </w:pPr>
            <w:r w:rsidRPr="008B31FF">
              <w:rPr>
                <w:sz w:val="18"/>
                <w:szCs w:val="18"/>
              </w:rPr>
              <w:t>3,500-3,999</w:t>
            </w:r>
          </w:p>
        </w:tc>
        <w:tc>
          <w:tcPr>
            <w:tcW w:w="284" w:type="pct"/>
            <w:vAlign w:val="center"/>
          </w:tcPr>
          <w:p w14:paraId="28E70066" w14:textId="77777777" w:rsidR="00964289" w:rsidRDefault="00964289" w:rsidP="00964289">
            <w:pPr>
              <w:jc w:val="right"/>
              <w:rPr>
                <w:rFonts w:cs="Arial"/>
                <w:sz w:val="18"/>
                <w:szCs w:val="18"/>
              </w:rPr>
            </w:pPr>
            <w:r>
              <w:rPr>
                <w:rFonts w:cs="Arial"/>
                <w:sz w:val="18"/>
                <w:szCs w:val="18"/>
              </w:rPr>
              <w:t>18,745</w:t>
            </w:r>
          </w:p>
        </w:tc>
        <w:tc>
          <w:tcPr>
            <w:tcW w:w="258" w:type="pct"/>
            <w:vAlign w:val="center"/>
          </w:tcPr>
          <w:p w14:paraId="41072059" w14:textId="77777777" w:rsidR="00964289" w:rsidRDefault="00964289" w:rsidP="00964289">
            <w:pPr>
              <w:jc w:val="right"/>
              <w:rPr>
                <w:rFonts w:cs="Arial"/>
                <w:sz w:val="18"/>
                <w:szCs w:val="18"/>
              </w:rPr>
            </w:pPr>
            <w:r>
              <w:rPr>
                <w:rFonts w:cs="Arial"/>
                <w:sz w:val="18"/>
                <w:szCs w:val="18"/>
              </w:rPr>
              <w:t>27.2</w:t>
            </w:r>
          </w:p>
        </w:tc>
        <w:tc>
          <w:tcPr>
            <w:tcW w:w="305" w:type="pct"/>
            <w:vAlign w:val="center"/>
          </w:tcPr>
          <w:p w14:paraId="4970C143" w14:textId="77777777" w:rsidR="00964289" w:rsidRDefault="00964289" w:rsidP="00964289">
            <w:pPr>
              <w:jc w:val="right"/>
              <w:rPr>
                <w:rFonts w:cs="Arial"/>
                <w:sz w:val="18"/>
                <w:szCs w:val="18"/>
              </w:rPr>
            </w:pPr>
            <w:r>
              <w:rPr>
                <w:rFonts w:cs="Arial"/>
                <w:sz w:val="18"/>
                <w:szCs w:val="18"/>
              </w:rPr>
              <w:t>11,866</w:t>
            </w:r>
          </w:p>
        </w:tc>
        <w:tc>
          <w:tcPr>
            <w:tcW w:w="297" w:type="pct"/>
            <w:vAlign w:val="center"/>
          </w:tcPr>
          <w:p w14:paraId="05B2F365" w14:textId="77777777" w:rsidR="00964289" w:rsidRDefault="00964289" w:rsidP="00964289">
            <w:pPr>
              <w:jc w:val="right"/>
              <w:rPr>
                <w:rFonts w:cs="Arial"/>
                <w:sz w:val="18"/>
                <w:szCs w:val="18"/>
              </w:rPr>
            </w:pPr>
            <w:r>
              <w:rPr>
                <w:rFonts w:cs="Arial"/>
                <w:sz w:val="18"/>
                <w:szCs w:val="18"/>
              </w:rPr>
              <w:t>30.1</w:t>
            </w:r>
          </w:p>
        </w:tc>
        <w:tc>
          <w:tcPr>
            <w:tcW w:w="307" w:type="pct"/>
            <w:vAlign w:val="center"/>
          </w:tcPr>
          <w:p w14:paraId="3D302B2E" w14:textId="77777777" w:rsidR="00964289" w:rsidRDefault="00964289" w:rsidP="00964289">
            <w:pPr>
              <w:jc w:val="right"/>
              <w:rPr>
                <w:rFonts w:cs="Arial"/>
                <w:sz w:val="18"/>
                <w:szCs w:val="18"/>
              </w:rPr>
            </w:pPr>
            <w:r>
              <w:rPr>
                <w:rFonts w:cs="Arial"/>
                <w:sz w:val="18"/>
                <w:szCs w:val="18"/>
              </w:rPr>
              <w:t>1,637</w:t>
            </w:r>
          </w:p>
        </w:tc>
        <w:tc>
          <w:tcPr>
            <w:tcW w:w="275" w:type="pct"/>
            <w:vAlign w:val="center"/>
          </w:tcPr>
          <w:p w14:paraId="7BF5541B" w14:textId="77777777" w:rsidR="00964289" w:rsidRDefault="00964289" w:rsidP="00964289">
            <w:pPr>
              <w:jc w:val="right"/>
              <w:rPr>
                <w:rFonts w:cs="Arial"/>
                <w:sz w:val="18"/>
                <w:szCs w:val="18"/>
              </w:rPr>
            </w:pPr>
            <w:r>
              <w:rPr>
                <w:rFonts w:cs="Arial"/>
                <w:sz w:val="18"/>
                <w:szCs w:val="18"/>
              </w:rPr>
              <w:t>22.9</w:t>
            </w:r>
          </w:p>
        </w:tc>
        <w:tc>
          <w:tcPr>
            <w:tcW w:w="295" w:type="pct"/>
            <w:vAlign w:val="center"/>
          </w:tcPr>
          <w:p w14:paraId="0DA88C31" w14:textId="77777777" w:rsidR="00964289" w:rsidRDefault="00964289" w:rsidP="00964289">
            <w:pPr>
              <w:jc w:val="right"/>
              <w:rPr>
                <w:rFonts w:cs="Arial"/>
                <w:sz w:val="18"/>
                <w:szCs w:val="18"/>
              </w:rPr>
            </w:pPr>
            <w:r>
              <w:rPr>
                <w:rFonts w:cs="Arial"/>
                <w:sz w:val="18"/>
                <w:szCs w:val="18"/>
              </w:rPr>
              <w:t>3,392</w:t>
            </w:r>
          </w:p>
        </w:tc>
        <w:tc>
          <w:tcPr>
            <w:tcW w:w="321" w:type="pct"/>
            <w:vAlign w:val="center"/>
          </w:tcPr>
          <w:p w14:paraId="1616FB5C" w14:textId="77777777" w:rsidR="00964289" w:rsidRDefault="00964289" w:rsidP="00964289">
            <w:pPr>
              <w:jc w:val="right"/>
              <w:rPr>
                <w:rFonts w:cs="Arial"/>
                <w:sz w:val="18"/>
                <w:szCs w:val="18"/>
              </w:rPr>
            </w:pPr>
            <w:r>
              <w:rPr>
                <w:rFonts w:cs="Arial"/>
                <w:sz w:val="18"/>
                <w:szCs w:val="18"/>
              </w:rPr>
              <w:t>24.1</w:t>
            </w:r>
          </w:p>
        </w:tc>
        <w:tc>
          <w:tcPr>
            <w:tcW w:w="301" w:type="pct"/>
            <w:vAlign w:val="center"/>
          </w:tcPr>
          <w:p w14:paraId="0AB5BDCF" w14:textId="77777777" w:rsidR="00964289" w:rsidRDefault="00964289" w:rsidP="00964289">
            <w:pPr>
              <w:jc w:val="right"/>
              <w:rPr>
                <w:rFonts w:cs="Arial"/>
                <w:sz w:val="18"/>
                <w:szCs w:val="18"/>
              </w:rPr>
            </w:pPr>
            <w:r>
              <w:rPr>
                <w:rFonts w:cs="Arial"/>
                <w:sz w:val="18"/>
                <w:szCs w:val="18"/>
              </w:rPr>
              <w:t>1,381</w:t>
            </w:r>
          </w:p>
        </w:tc>
        <w:tc>
          <w:tcPr>
            <w:tcW w:w="361" w:type="pct"/>
            <w:vAlign w:val="center"/>
          </w:tcPr>
          <w:p w14:paraId="793F6951" w14:textId="77777777" w:rsidR="00964289" w:rsidRDefault="00964289" w:rsidP="00964289">
            <w:pPr>
              <w:jc w:val="right"/>
              <w:rPr>
                <w:rFonts w:cs="Arial"/>
                <w:sz w:val="18"/>
                <w:szCs w:val="18"/>
              </w:rPr>
            </w:pPr>
            <w:r>
              <w:rPr>
                <w:rFonts w:cs="Arial"/>
                <w:sz w:val="18"/>
                <w:szCs w:val="18"/>
              </w:rPr>
              <w:t>21.4</w:t>
            </w:r>
          </w:p>
        </w:tc>
        <w:tc>
          <w:tcPr>
            <w:tcW w:w="266" w:type="pct"/>
            <w:vAlign w:val="center"/>
          </w:tcPr>
          <w:p w14:paraId="10B82E55" w14:textId="77777777" w:rsidR="00964289" w:rsidRDefault="00964289" w:rsidP="00964289">
            <w:pPr>
              <w:jc w:val="right"/>
              <w:rPr>
                <w:rFonts w:cs="Arial"/>
                <w:sz w:val="18"/>
                <w:szCs w:val="18"/>
              </w:rPr>
            </w:pPr>
            <w:r>
              <w:rPr>
                <w:rFonts w:cs="Arial"/>
                <w:sz w:val="18"/>
                <w:szCs w:val="18"/>
              </w:rPr>
              <w:t>197</w:t>
            </w:r>
          </w:p>
        </w:tc>
        <w:tc>
          <w:tcPr>
            <w:tcW w:w="307" w:type="pct"/>
            <w:vAlign w:val="center"/>
          </w:tcPr>
          <w:p w14:paraId="04D6278F" w14:textId="77777777" w:rsidR="00964289" w:rsidRDefault="00964289" w:rsidP="00964289">
            <w:pPr>
              <w:jc w:val="right"/>
              <w:rPr>
                <w:rFonts w:cs="Arial"/>
                <w:sz w:val="18"/>
                <w:szCs w:val="18"/>
              </w:rPr>
            </w:pPr>
            <w:r>
              <w:rPr>
                <w:rFonts w:cs="Arial"/>
                <w:sz w:val="18"/>
                <w:szCs w:val="18"/>
              </w:rPr>
              <w:t>23.7</w:t>
            </w:r>
          </w:p>
        </w:tc>
        <w:tc>
          <w:tcPr>
            <w:tcW w:w="399" w:type="pct"/>
            <w:vAlign w:val="center"/>
          </w:tcPr>
          <w:p w14:paraId="26B840AA" w14:textId="77777777" w:rsidR="00964289" w:rsidRDefault="00964289" w:rsidP="00964289">
            <w:pPr>
              <w:jc w:val="right"/>
              <w:rPr>
                <w:rFonts w:cs="Arial"/>
                <w:sz w:val="18"/>
                <w:szCs w:val="18"/>
              </w:rPr>
            </w:pPr>
            <w:r>
              <w:rPr>
                <w:rFonts w:cs="Arial"/>
                <w:sz w:val="18"/>
                <w:szCs w:val="18"/>
              </w:rPr>
              <w:t>272</w:t>
            </w:r>
          </w:p>
        </w:tc>
        <w:tc>
          <w:tcPr>
            <w:tcW w:w="363" w:type="pct"/>
            <w:vAlign w:val="center"/>
          </w:tcPr>
          <w:p w14:paraId="05957794" w14:textId="77777777" w:rsidR="00964289" w:rsidRDefault="00964289" w:rsidP="00964289">
            <w:pPr>
              <w:jc w:val="right"/>
              <w:rPr>
                <w:rFonts w:cs="Arial"/>
                <w:sz w:val="18"/>
                <w:szCs w:val="18"/>
              </w:rPr>
            </w:pPr>
            <w:r>
              <w:rPr>
                <w:rFonts w:cs="Arial"/>
                <w:sz w:val="18"/>
                <w:szCs w:val="18"/>
              </w:rPr>
              <w:t>26.9</w:t>
            </w:r>
          </w:p>
        </w:tc>
      </w:tr>
      <w:tr w:rsidR="00964289" w14:paraId="0D4254E4" w14:textId="77777777" w:rsidTr="00964289">
        <w:tblPrEx>
          <w:tblCellMar>
            <w:left w:w="72" w:type="dxa"/>
            <w:right w:w="72" w:type="dxa"/>
          </w:tblCellMar>
        </w:tblPrEx>
        <w:trPr>
          <w:trHeight w:val="295"/>
          <w:jc w:val="center"/>
        </w:trPr>
        <w:tc>
          <w:tcPr>
            <w:tcW w:w="661" w:type="pct"/>
            <w:vAlign w:val="center"/>
          </w:tcPr>
          <w:p w14:paraId="2785B1E6" w14:textId="77777777" w:rsidR="00964289" w:rsidRPr="008B31FF" w:rsidRDefault="00964289" w:rsidP="00E679EF">
            <w:pPr>
              <w:rPr>
                <w:sz w:val="18"/>
                <w:szCs w:val="18"/>
              </w:rPr>
            </w:pPr>
            <w:r w:rsidRPr="008B31FF">
              <w:rPr>
                <w:sz w:val="18"/>
                <w:szCs w:val="18"/>
              </w:rPr>
              <w:t>4,000-4,499</w:t>
            </w:r>
          </w:p>
        </w:tc>
        <w:tc>
          <w:tcPr>
            <w:tcW w:w="284" w:type="pct"/>
            <w:vAlign w:val="center"/>
          </w:tcPr>
          <w:p w14:paraId="4F0679C1" w14:textId="77777777" w:rsidR="00964289" w:rsidRDefault="00964289" w:rsidP="00964289">
            <w:pPr>
              <w:jc w:val="right"/>
              <w:rPr>
                <w:rFonts w:cs="Arial"/>
                <w:sz w:val="18"/>
                <w:szCs w:val="18"/>
              </w:rPr>
            </w:pPr>
            <w:r>
              <w:rPr>
                <w:rFonts w:cs="Arial"/>
                <w:sz w:val="18"/>
                <w:szCs w:val="18"/>
              </w:rPr>
              <w:t>5,144</w:t>
            </w:r>
          </w:p>
        </w:tc>
        <w:tc>
          <w:tcPr>
            <w:tcW w:w="258" w:type="pct"/>
            <w:vAlign w:val="center"/>
          </w:tcPr>
          <w:p w14:paraId="4679B99B" w14:textId="77777777" w:rsidR="00964289" w:rsidRDefault="00964289" w:rsidP="00964289">
            <w:pPr>
              <w:jc w:val="right"/>
              <w:rPr>
                <w:rFonts w:cs="Arial"/>
                <w:sz w:val="18"/>
                <w:szCs w:val="18"/>
              </w:rPr>
            </w:pPr>
            <w:r>
              <w:rPr>
                <w:rFonts w:cs="Arial"/>
                <w:sz w:val="18"/>
                <w:szCs w:val="18"/>
              </w:rPr>
              <w:t>7.5</w:t>
            </w:r>
          </w:p>
        </w:tc>
        <w:tc>
          <w:tcPr>
            <w:tcW w:w="305" w:type="pct"/>
            <w:vAlign w:val="center"/>
          </w:tcPr>
          <w:p w14:paraId="46D236A4" w14:textId="77777777" w:rsidR="00964289" w:rsidRDefault="00964289" w:rsidP="00964289">
            <w:pPr>
              <w:jc w:val="right"/>
              <w:rPr>
                <w:rFonts w:cs="Arial"/>
                <w:sz w:val="18"/>
                <w:szCs w:val="18"/>
              </w:rPr>
            </w:pPr>
            <w:r>
              <w:rPr>
                <w:rFonts w:cs="Arial"/>
                <w:sz w:val="18"/>
                <w:szCs w:val="18"/>
              </w:rPr>
              <w:t>3,509</w:t>
            </w:r>
          </w:p>
        </w:tc>
        <w:tc>
          <w:tcPr>
            <w:tcW w:w="297" w:type="pct"/>
            <w:vAlign w:val="center"/>
          </w:tcPr>
          <w:p w14:paraId="0987086C" w14:textId="77777777" w:rsidR="00964289" w:rsidRDefault="00964289" w:rsidP="00964289">
            <w:pPr>
              <w:jc w:val="right"/>
              <w:rPr>
                <w:rFonts w:cs="Arial"/>
                <w:sz w:val="18"/>
                <w:szCs w:val="18"/>
              </w:rPr>
            </w:pPr>
            <w:r>
              <w:rPr>
                <w:rFonts w:cs="Arial"/>
                <w:sz w:val="18"/>
                <w:szCs w:val="18"/>
              </w:rPr>
              <w:t>8.9</w:t>
            </w:r>
          </w:p>
        </w:tc>
        <w:tc>
          <w:tcPr>
            <w:tcW w:w="307" w:type="pct"/>
            <w:vAlign w:val="center"/>
          </w:tcPr>
          <w:p w14:paraId="1C5ADEB8" w14:textId="77777777" w:rsidR="00964289" w:rsidRDefault="00964289" w:rsidP="00964289">
            <w:pPr>
              <w:jc w:val="right"/>
              <w:rPr>
                <w:rFonts w:cs="Arial"/>
                <w:sz w:val="18"/>
                <w:szCs w:val="18"/>
              </w:rPr>
            </w:pPr>
            <w:r>
              <w:rPr>
                <w:rFonts w:cs="Arial"/>
                <w:sz w:val="18"/>
                <w:szCs w:val="18"/>
              </w:rPr>
              <w:t>403</w:t>
            </w:r>
          </w:p>
        </w:tc>
        <w:tc>
          <w:tcPr>
            <w:tcW w:w="275" w:type="pct"/>
            <w:vAlign w:val="center"/>
          </w:tcPr>
          <w:p w14:paraId="651EF742" w14:textId="77777777" w:rsidR="00964289" w:rsidRDefault="00964289" w:rsidP="00964289">
            <w:pPr>
              <w:jc w:val="right"/>
              <w:rPr>
                <w:rFonts w:cs="Arial"/>
                <w:sz w:val="18"/>
                <w:szCs w:val="18"/>
              </w:rPr>
            </w:pPr>
            <w:r>
              <w:rPr>
                <w:rFonts w:cs="Arial"/>
                <w:sz w:val="18"/>
                <w:szCs w:val="18"/>
              </w:rPr>
              <w:t>5.6</w:t>
            </w:r>
          </w:p>
        </w:tc>
        <w:tc>
          <w:tcPr>
            <w:tcW w:w="295" w:type="pct"/>
            <w:vAlign w:val="center"/>
          </w:tcPr>
          <w:p w14:paraId="70008494" w14:textId="77777777" w:rsidR="00964289" w:rsidRDefault="00964289" w:rsidP="00964289">
            <w:pPr>
              <w:jc w:val="right"/>
              <w:rPr>
                <w:rFonts w:cs="Arial"/>
                <w:sz w:val="18"/>
                <w:szCs w:val="18"/>
              </w:rPr>
            </w:pPr>
            <w:r>
              <w:rPr>
                <w:rFonts w:cs="Arial"/>
                <w:sz w:val="18"/>
                <w:szCs w:val="18"/>
              </w:rPr>
              <w:t>858</w:t>
            </w:r>
          </w:p>
        </w:tc>
        <w:tc>
          <w:tcPr>
            <w:tcW w:w="321" w:type="pct"/>
            <w:vAlign w:val="center"/>
          </w:tcPr>
          <w:p w14:paraId="5EEB074B" w14:textId="77777777" w:rsidR="00964289" w:rsidRDefault="00964289" w:rsidP="00964289">
            <w:pPr>
              <w:jc w:val="right"/>
              <w:rPr>
                <w:rFonts w:cs="Arial"/>
                <w:sz w:val="18"/>
                <w:szCs w:val="18"/>
              </w:rPr>
            </w:pPr>
            <w:r>
              <w:rPr>
                <w:rFonts w:cs="Arial"/>
                <w:sz w:val="18"/>
                <w:szCs w:val="18"/>
              </w:rPr>
              <w:t>6.1</w:t>
            </w:r>
          </w:p>
        </w:tc>
        <w:tc>
          <w:tcPr>
            <w:tcW w:w="301" w:type="pct"/>
            <w:vAlign w:val="center"/>
          </w:tcPr>
          <w:p w14:paraId="7983A6E1" w14:textId="77777777" w:rsidR="00964289" w:rsidRDefault="00964289" w:rsidP="00964289">
            <w:pPr>
              <w:jc w:val="right"/>
              <w:rPr>
                <w:rFonts w:cs="Arial"/>
                <w:sz w:val="18"/>
                <w:szCs w:val="18"/>
              </w:rPr>
            </w:pPr>
            <w:r>
              <w:rPr>
                <w:rFonts w:cs="Arial"/>
                <w:sz w:val="18"/>
                <w:szCs w:val="18"/>
              </w:rPr>
              <w:t>247</w:t>
            </w:r>
          </w:p>
        </w:tc>
        <w:tc>
          <w:tcPr>
            <w:tcW w:w="361" w:type="pct"/>
            <w:vAlign w:val="center"/>
          </w:tcPr>
          <w:p w14:paraId="4AA5EF63" w14:textId="77777777" w:rsidR="00964289" w:rsidRDefault="00964289" w:rsidP="00964289">
            <w:pPr>
              <w:jc w:val="right"/>
              <w:rPr>
                <w:rFonts w:cs="Arial"/>
                <w:sz w:val="18"/>
                <w:szCs w:val="18"/>
              </w:rPr>
            </w:pPr>
            <w:r>
              <w:rPr>
                <w:rFonts w:cs="Arial"/>
                <w:sz w:val="18"/>
                <w:szCs w:val="18"/>
              </w:rPr>
              <w:t>3.8</w:t>
            </w:r>
          </w:p>
        </w:tc>
        <w:tc>
          <w:tcPr>
            <w:tcW w:w="266" w:type="pct"/>
            <w:vAlign w:val="center"/>
          </w:tcPr>
          <w:p w14:paraId="5ADD874C" w14:textId="77777777" w:rsidR="00964289" w:rsidRDefault="00964289" w:rsidP="00964289">
            <w:pPr>
              <w:jc w:val="right"/>
              <w:rPr>
                <w:rFonts w:cs="Arial"/>
                <w:sz w:val="18"/>
                <w:szCs w:val="18"/>
              </w:rPr>
            </w:pPr>
            <w:r>
              <w:rPr>
                <w:rFonts w:cs="Arial"/>
                <w:sz w:val="18"/>
                <w:szCs w:val="18"/>
              </w:rPr>
              <w:t>51</w:t>
            </w:r>
          </w:p>
        </w:tc>
        <w:tc>
          <w:tcPr>
            <w:tcW w:w="307" w:type="pct"/>
            <w:vAlign w:val="center"/>
          </w:tcPr>
          <w:p w14:paraId="7F9C62BF" w14:textId="77777777" w:rsidR="00964289" w:rsidRDefault="00964289" w:rsidP="00964289">
            <w:pPr>
              <w:jc w:val="right"/>
              <w:rPr>
                <w:rFonts w:cs="Arial"/>
                <w:sz w:val="18"/>
                <w:szCs w:val="18"/>
              </w:rPr>
            </w:pPr>
            <w:r>
              <w:rPr>
                <w:rFonts w:cs="Arial"/>
                <w:sz w:val="18"/>
                <w:szCs w:val="18"/>
              </w:rPr>
              <w:t>6.1</w:t>
            </w:r>
          </w:p>
        </w:tc>
        <w:tc>
          <w:tcPr>
            <w:tcW w:w="399" w:type="pct"/>
            <w:vAlign w:val="center"/>
          </w:tcPr>
          <w:p w14:paraId="2D85280F" w14:textId="77777777" w:rsidR="00964289" w:rsidRDefault="00964289" w:rsidP="00964289">
            <w:pPr>
              <w:jc w:val="right"/>
              <w:rPr>
                <w:rFonts w:cs="Arial"/>
                <w:sz w:val="18"/>
                <w:szCs w:val="18"/>
              </w:rPr>
            </w:pPr>
            <w:r>
              <w:rPr>
                <w:rFonts w:cs="Arial"/>
                <w:sz w:val="18"/>
                <w:szCs w:val="18"/>
              </w:rPr>
              <w:t>76</w:t>
            </w:r>
          </w:p>
        </w:tc>
        <w:tc>
          <w:tcPr>
            <w:tcW w:w="363" w:type="pct"/>
            <w:vAlign w:val="center"/>
          </w:tcPr>
          <w:p w14:paraId="685E85DD" w14:textId="77777777" w:rsidR="00964289" w:rsidRDefault="00964289" w:rsidP="00964289">
            <w:pPr>
              <w:jc w:val="right"/>
              <w:rPr>
                <w:rFonts w:cs="Arial"/>
                <w:sz w:val="18"/>
                <w:szCs w:val="18"/>
              </w:rPr>
            </w:pPr>
            <w:r>
              <w:rPr>
                <w:rFonts w:cs="Arial"/>
                <w:sz w:val="18"/>
                <w:szCs w:val="18"/>
              </w:rPr>
              <w:t>7.5</w:t>
            </w:r>
          </w:p>
        </w:tc>
      </w:tr>
      <w:tr w:rsidR="00964289" w14:paraId="46128D46" w14:textId="77777777" w:rsidTr="00964289">
        <w:tblPrEx>
          <w:tblCellMar>
            <w:left w:w="72" w:type="dxa"/>
            <w:right w:w="72" w:type="dxa"/>
          </w:tblCellMar>
        </w:tblPrEx>
        <w:trPr>
          <w:trHeight w:val="295"/>
          <w:jc w:val="center"/>
        </w:trPr>
        <w:tc>
          <w:tcPr>
            <w:tcW w:w="661" w:type="pct"/>
            <w:vAlign w:val="center"/>
          </w:tcPr>
          <w:p w14:paraId="44BF6DFE" w14:textId="77777777" w:rsidR="00964289" w:rsidRPr="008B31FF" w:rsidRDefault="00964289" w:rsidP="00E679EF">
            <w:pPr>
              <w:rPr>
                <w:sz w:val="18"/>
                <w:szCs w:val="18"/>
              </w:rPr>
            </w:pPr>
            <w:r w:rsidRPr="008B31FF">
              <w:rPr>
                <w:sz w:val="18"/>
                <w:szCs w:val="18"/>
              </w:rPr>
              <w:t>4,500-4,999</w:t>
            </w:r>
          </w:p>
        </w:tc>
        <w:tc>
          <w:tcPr>
            <w:tcW w:w="284" w:type="pct"/>
            <w:vAlign w:val="center"/>
          </w:tcPr>
          <w:p w14:paraId="7EEB87D4" w14:textId="77777777" w:rsidR="00964289" w:rsidRDefault="00964289" w:rsidP="00964289">
            <w:pPr>
              <w:jc w:val="right"/>
              <w:rPr>
                <w:rFonts w:cs="Arial"/>
                <w:sz w:val="18"/>
                <w:szCs w:val="18"/>
              </w:rPr>
            </w:pPr>
            <w:r>
              <w:rPr>
                <w:rFonts w:cs="Arial"/>
                <w:sz w:val="18"/>
                <w:szCs w:val="18"/>
              </w:rPr>
              <w:t>702</w:t>
            </w:r>
          </w:p>
        </w:tc>
        <w:tc>
          <w:tcPr>
            <w:tcW w:w="258" w:type="pct"/>
            <w:vAlign w:val="center"/>
          </w:tcPr>
          <w:p w14:paraId="2CC6D910" w14:textId="77777777" w:rsidR="00964289" w:rsidRDefault="00964289" w:rsidP="00964289">
            <w:pPr>
              <w:jc w:val="right"/>
              <w:rPr>
                <w:rFonts w:cs="Arial"/>
                <w:sz w:val="18"/>
                <w:szCs w:val="18"/>
              </w:rPr>
            </w:pPr>
            <w:r>
              <w:rPr>
                <w:rFonts w:cs="Arial"/>
                <w:sz w:val="18"/>
                <w:szCs w:val="18"/>
              </w:rPr>
              <w:t>1.0</w:t>
            </w:r>
          </w:p>
        </w:tc>
        <w:tc>
          <w:tcPr>
            <w:tcW w:w="305" w:type="pct"/>
            <w:vAlign w:val="center"/>
          </w:tcPr>
          <w:p w14:paraId="6381F6D4" w14:textId="77777777" w:rsidR="00964289" w:rsidRDefault="00964289" w:rsidP="00964289">
            <w:pPr>
              <w:jc w:val="right"/>
              <w:rPr>
                <w:rFonts w:cs="Arial"/>
                <w:sz w:val="18"/>
                <w:szCs w:val="18"/>
              </w:rPr>
            </w:pPr>
            <w:r>
              <w:rPr>
                <w:rFonts w:cs="Arial"/>
                <w:sz w:val="18"/>
                <w:szCs w:val="18"/>
              </w:rPr>
              <w:t>483</w:t>
            </w:r>
          </w:p>
        </w:tc>
        <w:tc>
          <w:tcPr>
            <w:tcW w:w="297" w:type="pct"/>
            <w:vAlign w:val="center"/>
          </w:tcPr>
          <w:p w14:paraId="0BE70FD1" w14:textId="77777777" w:rsidR="00964289" w:rsidRDefault="00964289" w:rsidP="00964289">
            <w:pPr>
              <w:jc w:val="right"/>
              <w:rPr>
                <w:rFonts w:cs="Arial"/>
                <w:sz w:val="18"/>
                <w:szCs w:val="18"/>
              </w:rPr>
            </w:pPr>
            <w:r>
              <w:rPr>
                <w:rFonts w:cs="Arial"/>
                <w:sz w:val="18"/>
                <w:szCs w:val="18"/>
              </w:rPr>
              <w:t>1.2</w:t>
            </w:r>
          </w:p>
        </w:tc>
        <w:tc>
          <w:tcPr>
            <w:tcW w:w="307" w:type="pct"/>
            <w:vAlign w:val="center"/>
          </w:tcPr>
          <w:p w14:paraId="3A566E83" w14:textId="77777777" w:rsidR="00964289" w:rsidRDefault="00964289" w:rsidP="00964289">
            <w:pPr>
              <w:jc w:val="right"/>
              <w:rPr>
                <w:rFonts w:cs="Arial"/>
                <w:sz w:val="18"/>
                <w:szCs w:val="18"/>
              </w:rPr>
            </w:pPr>
            <w:r>
              <w:rPr>
                <w:rFonts w:cs="Arial"/>
                <w:sz w:val="18"/>
                <w:szCs w:val="18"/>
              </w:rPr>
              <w:t>63</w:t>
            </w:r>
          </w:p>
        </w:tc>
        <w:tc>
          <w:tcPr>
            <w:tcW w:w="275" w:type="pct"/>
            <w:vAlign w:val="center"/>
          </w:tcPr>
          <w:p w14:paraId="20DA6A2A" w14:textId="77777777" w:rsidR="00964289" w:rsidRDefault="00964289" w:rsidP="00964289">
            <w:pPr>
              <w:jc w:val="right"/>
              <w:rPr>
                <w:rFonts w:cs="Arial"/>
                <w:sz w:val="18"/>
                <w:szCs w:val="18"/>
              </w:rPr>
            </w:pPr>
            <w:r>
              <w:rPr>
                <w:rFonts w:cs="Arial"/>
                <w:sz w:val="18"/>
                <w:szCs w:val="18"/>
              </w:rPr>
              <w:t>0.9</w:t>
            </w:r>
          </w:p>
        </w:tc>
        <w:tc>
          <w:tcPr>
            <w:tcW w:w="295" w:type="pct"/>
            <w:vAlign w:val="center"/>
          </w:tcPr>
          <w:p w14:paraId="7627872D" w14:textId="77777777" w:rsidR="00964289" w:rsidRDefault="00964289" w:rsidP="00964289">
            <w:pPr>
              <w:jc w:val="right"/>
              <w:rPr>
                <w:rFonts w:cs="Arial"/>
                <w:sz w:val="18"/>
                <w:szCs w:val="18"/>
              </w:rPr>
            </w:pPr>
            <w:r>
              <w:rPr>
                <w:rFonts w:cs="Arial"/>
                <w:sz w:val="18"/>
                <w:szCs w:val="18"/>
              </w:rPr>
              <w:t>119</w:t>
            </w:r>
          </w:p>
        </w:tc>
        <w:tc>
          <w:tcPr>
            <w:tcW w:w="321" w:type="pct"/>
            <w:vAlign w:val="center"/>
          </w:tcPr>
          <w:p w14:paraId="6579B2D8" w14:textId="77777777" w:rsidR="00964289" w:rsidRDefault="00964289" w:rsidP="00964289">
            <w:pPr>
              <w:jc w:val="right"/>
              <w:rPr>
                <w:rFonts w:cs="Arial"/>
                <w:sz w:val="18"/>
                <w:szCs w:val="18"/>
              </w:rPr>
            </w:pPr>
            <w:r>
              <w:rPr>
                <w:rFonts w:cs="Arial"/>
                <w:sz w:val="18"/>
                <w:szCs w:val="18"/>
              </w:rPr>
              <w:t>0.8</w:t>
            </w:r>
          </w:p>
        </w:tc>
        <w:tc>
          <w:tcPr>
            <w:tcW w:w="301" w:type="pct"/>
            <w:vAlign w:val="center"/>
          </w:tcPr>
          <w:p w14:paraId="08CEFF15" w14:textId="77777777" w:rsidR="00964289" w:rsidRDefault="00964289" w:rsidP="00964289">
            <w:pPr>
              <w:jc w:val="right"/>
              <w:rPr>
                <w:rFonts w:cs="Arial"/>
                <w:sz w:val="18"/>
                <w:szCs w:val="18"/>
              </w:rPr>
            </w:pPr>
            <w:r>
              <w:rPr>
                <w:rFonts w:cs="Arial"/>
                <w:sz w:val="18"/>
                <w:szCs w:val="18"/>
              </w:rPr>
              <w:t>17</w:t>
            </w:r>
          </w:p>
        </w:tc>
        <w:tc>
          <w:tcPr>
            <w:tcW w:w="361" w:type="pct"/>
            <w:vAlign w:val="center"/>
          </w:tcPr>
          <w:p w14:paraId="081C90B7" w14:textId="77777777" w:rsidR="00964289" w:rsidRDefault="00964289" w:rsidP="00964289">
            <w:pPr>
              <w:jc w:val="right"/>
              <w:rPr>
                <w:rFonts w:cs="Arial"/>
                <w:sz w:val="18"/>
                <w:szCs w:val="18"/>
              </w:rPr>
            </w:pPr>
            <w:r>
              <w:rPr>
                <w:rFonts w:cs="Arial"/>
                <w:sz w:val="18"/>
                <w:szCs w:val="18"/>
              </w:rPr>
              <w:t>0.3</w:t>
            </w:r>
          </w:p>
        </w:tc>
        <w:tc>
          <w:tcPr>
            <w:tcW w:w="266" w:type="pct"/>
            <w:vAlign w:val="center"/>
          </w:tcPr>
          <w:p w14:paraId="4AE865EA" w14:textId="77777777" w:rsidR="00964289" w:rsidRDefault="00964289" w:rsidP="00964289">
            <w:pPr>
              <w:jc w:val="right"/>
              <w:rPr>
                <w:rFonts w:cs="Arial"/>
                <w:sz w:val="18"/>
                <w:szCs w:val="18"/>
              </w:rPr>
            </w:pPr>
            <w:r>
              <w:rPr>
                <w:rFonts w:cs="Arial"/>
                <w:sz w:val="18"/>
                <w:szCs w:val="18"/>
              </w:rPr>
              <w:t>12</w:t>
            </w:r>
          </w:p>
        </w:tc>
        <w:tc>
          <w:tcPr>
            <w:tcW w:w="307" w:type="pct"/>
            <w:vAlign w:val="center"/>
          </w:tcPr>
          <w:p w14:paraId="509AAD01" w14:textId="77777777" w:rsidR="00964289" w:rsidRDefault="00964289" w:rsidP="00964289">
            <w:pPr>
              <w:jc w:val="right"/>
              <w:rPr>
                <w:rFonts w:cs="Arial"/>
                <w:sz w:val="18"/>
                <w:szCs w:val="18"/>
              </w:rPr>
            </w:pPr>
            <w:r>
              <w:rPr>
                <w:rFonts w:cs="Arial"/>
                <w:sz w:val="18"/>
                <w:szCs w:val="18"/>
              </w:rPr>
              <w:t>1.4</w:t>
            </w:r>
          </w:p>
        </w:tc>
        <w:tc>
          <w:tcPr>
            <w:tcW w:w="399" w:type="pct"/>
            <w:vAlign w:val="center"/>
          </w:tcPr>
          <w:p w14:paraId="58EBE7E3" w14:textId="77777777" w:rsidR="00964289" w:rsidRDefault="00964289" w:rsidP="00964289">
            <w:pPr>
              <w:jc w:val="right"/>
              <w:rPr>
                <w:rFonts w:cs="Arial"/>
                <w:sz w:val="18"/>
                <w:szCs w:val="18"/>
              </w:rPr>
            </w:pPr>
            <w:r>
              <w:rPr>
                <w:rFonts w:cs="Arial"/>
                <w:sz w:val="18"/>
                <w:szCs w:val="18"/>
              </w:rPr>
              <w:t>8</w:t>
            </w:r>
          </w:p>
        </w:tc>
        <w:tc>
          <w:tcPr>
            <w:tcW w:w="363" w:type="pct"/>
            <w:vAlign w:val="center"/>
          </w:tcPr>
          <w:p w14:paraId="6D2BD836" w14:textId="77777777" w:rsidR="00964289" w:rsidRDefault="00964289" w:rsidP="00964289">
            <w:pPr>
              <w:jc w:val="right"/>
              <w:rPr>
                <w:rFonts w:cs="Arial"/>
                <w:sz w:val="18"/>
                <w:szCs w:val="18"/>
              </w:rPr>
            </w:pPr>
            <w:r>
              <w:rPr>
                <w:rFonts w:cs="Arial"/>
                <w:sz w:val="18"/>
                <w:szCs w:val="18"/>
              </w:rPr>
              <w:t>0.8</w:t>
            </w:r>
          </w:p>
        </w:tc>
      </w:tr>
      <w:tr w:rsidR="00551B75" w14:paraId="1AAAA9C6" w14:textId="77777777" w:rsidTr="00964289">
        <w:tblPrEx>
          <w:tblCellMar>
            <w:left w:w="72" w:type="dxa"/>
            <w:right w:w="72" w:type="dxa"/>
          </w:tblCellMar>
        </w:tblPrEx>
        <w:trPr>
          <w:trHeight w:val="295"/>
          <w:jc w:val="center"/>
        </w:trPr>
        <w:tc>
          <w:tcPr>
            <w:tcW w:w="661" w:type="pct"/>
            <w:vAlign w:val="center"/>
          </w:tcPr>
          <w:p w14:paraId="50C2816F" w14:textId="77777777" w:rsidR="00551B75" w:rsidRPr="008B31FF" w:rsidRDefault="00551B75" w:rsidP="00E679EF">
            <w:pPr>
              <w:rPr>
                <w:sz w:val="18"/>
                <w:szCs w:val="18"/>
              </w:rPr>
            </w:pPr>
            <w:r w:rsidRPr="008B31FF">
              <w:rPr>
                <w:sz w:val="18"/>
                <w:szCs w:val="18"/>
              </w:rPr>
              <w:t>&gt;=5,000</w:t>
            </w:r>
          </w:p>
        </w:tc>
        <w:tc>
          <w:tcPr>
            <w:tcW w:w="284" w:type="pct"/>
            <w:vAlign w:val="center"/>
          </w:tcPr>
          <w:p w14:paraId="50EC5258" w14:textId="77777777" w:rsidR="00551B75" w:rsidRDefault="00551B75" w:rsidP="00964289">
            <w:pPr>
              <w:jc w:val="right"/>
              <w:rPr>
                <w:rFonts w:cs="Arial"/>
                <w:sz w:val="18"/>
                <w:szCs w:val="18"/>
              </w:rPr>
            </w:pPr>
            <w:r>
              <w:rPr>
                <w:rFonts w:cs="Arial"/>
                <w:sz w:val="18"/>
                <w:szCs w:val="18"/>
              </w:rPr>
              <w:t>53</w:t>
            </w:r>
          </w:p>
        </w:tc>
        <w:tc>
          <w:tcPr>
            <w:tcW w:w="258" w:type="pct"/>
            <w:vAlign w:val="center"/>
          </w:tcPr>
          <w:p w14:paraId="151FDDB4" w14:textId="77777777" w:rsidR="00551B75" w:rsidRDefault="00551B75" w:rsidP="00964289">
            <w:pPr>
              <w:jc w:val="right"/>
              <w:rPr>
                <w:rFonts w:cs="Arial"/>
                <w:sz w:val="18"/>
                <w:szCs w:val="18"/>
              </w:rPr>
            </w:pPr>
            <w:r>
              <w:rPr>
                <w:rFonts w:cs="Arial"/>
                <w:sz w:val="18"/>
                <w:szCs w:val="18"/>
              </w:rPr>
              <w:t>0.1</w:t>
            </w:r>
          </w:p>
        </w:tc>
        <w:tc>
          <w:tcPr>
            <w:tcW w:w="305" w:type="pct"/>
            <w:vAlign w:val="center"/>
          </w:tcPr>
          <w:p w14:paraId="0288ECCE" w14:textId="77777777" w:rsidR="00551B75" w:rsidRDefault="00551B75" w:rsidP="00964289">
            <w:pPr>
              <w:jc w:val="right"/>
              <w:rPr>
                <w:rFonts w:cs="Arial"/>
                <w:sz w:val="18"/>
                <w:szCs w:val="18"/>
              </w:rPr>
            </w:pPr>
            <w:r>
              <w:rPr>
                <w:rFonts w:cs="Arial"/>
                <w:sz w:val="18"/>
                <w:szCs w:val="18"/>
              </w:rPr>
              <w:t>38</w:t>
            </w:r>
          </w:p>
        </w:tc>
        <w:tc>
          <w:tcPr>
            <w:tcW w:w="297" w:type="pct"/>
            <w:vAlign w:val="center"/>
          </w:tcPr>
          <w:p w14:paraId="59F146F8" w14:textId="77777777" w:rsidR="00551B75" w:rsidRDefault="00551B75" w:rsidP="00964289">
            <w:pPr>
              <w:jc w:val="right"/>
              <w:rPr>
                <w:rFonts w:cs="Arial"/>
                <w:sz w:val="18"/>
                <w:szCs w:val="18"/>
              </w:rPr>
            </w:pPr>
            <w:r>
              <w:rPr>
                <w:rFonts w:cs="Arial"/>
                <w:sz w:val="18"/>
                <w:szCs w:val="18"/>
              </w:rPr>
              <w:t>0.1</w:t>
            </w:r>
          </w:p>
        </w:tc>
        <w:tc>
          <w:tcPr>
            <w:tcW w:w="307" w:type="pct"/>
            <w:vAlign w:val="center"/>
          </w:tcPr>
          <w:p w14:paraId="183C716A" w14:textId="77777777" w:rsidR="00551B75" w:rsidRDefault="00551B75" w:rsidP="00964289">
            <w:pPr>
              <w:jc w:val="right"/>
              <w:rPr>
                <w:rFonts w:cs="Arial"/>
                <w:sz w:val="18"/>
                <w:szCs w:val="18"/>
              </w:rPr>
            </w:pPr>
            <w:r>
              <w:rPr>
                <w:rFonts w:cs="Arial"/>
                <w:sz w:val="18"/>
                <w:szCs w:val="18"/>
              </w:rPr>
              <w:t>6</w:t>
            </w:r>
          </w:p>
        </w:tc>
        <w:tc>
          <w:tcPr>
            <w:tcW w:w="275" w:type="pct"/>
            <w:vAlign w:val="center"/>
          </w:tcPr>
          <w:p w14:paraId="61D7A767" w14:textId="77777777" w:rsidR="00551B75" w:rsidRDefault="00551B75" w:rsidP="00964289">
            <w:pPr>
              <w:jc w:val="right"/>
              <w:rPr>
                <w:rFonts w:cs="Arial"/>
                <w:sz w:val="18"/>
                <w:szCs w:val="18"/>
              </w:rPr>
            </w:pPr>
            <w:r>
              <w:rPr>
                <w:rFonts w:cs="Arial"/>
                <w:sz w:val="18"/>
                <w:szCs w:val="18"/>
              </w:rPr>
              <w:t>0.1</w:t>
            </w:r>
          </w:p>
        </w:tc>
        <w:tc>
          <w:tcPr>
            <w:tcW w:w="295" w:type="pct"/>
            <w:vAlign w:val="center"/>
          </w:tcPr>
          <w:p w14:paraId="293E0797" w14:textId="77777777" w:rsidR="00551B75" w:rsidRDefault="00551B75" w:rsidP="00964289">
            <w:pPr>
              <w:jc w:val="right"/>
              <w:rPr>
                <w:rFonts w:cs="Arial"/>
                <w:sz w:val="18"/>
                <w:szCs w:val="18"/>
              </w:rPr>
            </w:pPr>
            <w:r>
              <w:rPr>
                <w:rFonts w:cs="Arial"/>
                <w:sz w:val="18"/>
                <w:szCs w:val="18"/>
              </w:rPr>
              <w:t>7</w:t>
            </w:r>
          </w:p>
        </w:tc>
        <w:tc>
          <w:tcPr>
            <w:tcW w:w="321" w:type="pct"/>
            <w:vAlign w:val="center"/>
          </w:tcPr>
          <w:p w14:paraId="4BB5F848" w14:textId="77777777" w:rsidR="00551B75" w:rsidRDefault="00551B75" w:rsidP="00964289">
            <w:pPr>
              <w:jc w:val="right"/>
              <w:rPr>
                <w:rFonts w:cs="Arial"/>
                <w:sz w:val="18"/>
                <w:szCs w:val="18"/>
              </w:rPr>
            </w:pPr>
            <w:r>
              <w:rPr>
                <w:rFonts w:cs="Arial"/>
                <w:sz w:val="18"/>
                <w:szCs w:val="18"/>
              </w:rPr>
              <w:t>0.0</w:t>
            </w:r>
          </w:p>
        </w:tc>
        <w:tc>
          <w:tcPr>
            <w:tcW w:w="301" w:type="pct"/>
            <w:vAlign w:val="center"/>
          </w:tcPr>
          <w:p w14:paraId="1F02C67D" w14:textId="77777777" w:rsidR="00551B75" w:rsidRDefault="00551B75" w:rsidP="00964289">
            <w:pPr>
              <w:jc w:val="right"/>
              <w:rPr>
                <w:rFonts w:cs="Arial"/>
                <w:sz w:val="18"/>
                <w:szCs w:val="18"/>
              </w:rPr>
            </w:pPr>
            <w:r>
              <w:rPr>
                <w:rFonts w:cs="Arial"/>
                <w:sz w:val="18"/>
                <w:szCs w:val="18"/>
              </w:rPr>
              <w:t>0</w:t>
            </w:r>
          </w:p>
        </w:tc>
        <w:tc>
          <w:tcPr>
            <w:tcW w:w="361" w:type="pct"/>
            <w:vAlign w:val="center"/>
          </w:tcPr>
          <w:p w14:paraId="48856534" w14:textId="77777777" w:rsidR="00551B75" w:rsidRDefault="00551B75" w:rsidP="00964289">
            <w:pPr>
              <w:jc w:val="right"/>
              <w:rPr>
                <w:rFonts w:cs="Arial"/>
                <w:sz w:val="18"/>
                <w:szCs w:val="18"/>
              </w:rPr>
            </w:pPr>
            <w:r>
              <w:rPr>
                <w:rFonts w:cs="Arial"/>
                <w:sz w:val="18"/>
                <w:szCs w:val="18"/>
              </w:rPr>
              <w:t>0.0</w:t>
            </w:r>
          </w:p>
        </w:tc>
        <w:tc>
          <w:tcPr>
            <w:tcW w:w="266" w:type="pct"/>
            <w:vAlign w:val="center"/>
          </w:tcPr>
          <w:p w14:paraId="408853C8" w14:textId="77777777" w:rsidR="00551B75" w:rsidRPr="00551B75" w:rsidRDefault="00551B75" w:rsidP="00A66197">
            <w:pPr>
              <w:jc w:val="right"/>
              <w:rPr>
                <w:rFonts w:cs="Arial"/>
                <w:color w:val="9C0006"/>
                <w:sz w:val="18"/>
                <w:szCs w:val="18"/>
                <w:vertAlign w:val="superscript"/>
              </w:rPr>
            </w:pPr>
            <w:r w:rsidRPr="00551B75">
              <w:rPr>
                <w:rFonts w:cs="Arial"/>
                <w:sz w:val="18"/>
                <w:szCs w:val="18"/>
                <w:vertAlign w:val="superscript"/>
              </w:rPr>
              <w:t>--2</w:t>
            </w:r>
          </w:p>
        </w:tc>
        <w:tc>
          <w:tcPr>
            <w:tcW w:w="307" w:type="pct"/>
            <w:vAlign w:val="center"/>
          </w:tcPr>
          <w:p w14:paraId="4902FBF8" w14:textId="77777777" w:rsidR="00551B75" w:rsidRDefault="00551B75" w:rsidP="00A66197">
            <w:pPr>
              <w:jc w:val="right"/>
              <w:rPr>
                <w:rFonts w:cs="Arial"/>
                <w:sz w:val="18"/>
                <w:szCs w:val="18"/>
              </w:rPr>
            </w:pPr>
            <w:r w:rsidRPr="00551B75">
              <w:rPr>
                <w:rFonts w:cs="Arial"/>
                <w:sz w:val="18"/>
                <w:szCs w:val="18"/>
                <w:vertAlign w:val="superscript"/>
              </w:rPr>
              <w:t>--2</w:t>
            </w:r>
          </w:p>
        </w:tc>
        <w:tc>
          <w:tcPr>
            <w:tcW w:w="399" w:type="pct"/>
            <w:vAlign w:val="center"/>
          </w:tcPr>
          <w:p w14:paraId="12892A8B" w14:textId="77777777" w:rsidR="00551B75" w:rsidRDefault="00551B75" w:rsidP="00964289">
            <w:pPr>
              <w:jc w:val="right"/>
              <w:rPr>
                <w:rFonts w:cs="Arial"/>
                <w:sz w:val="18"/>
                <w:szCs w:val="18"/>
              </w:rPr>
            </w:pPr>
            <w:r>
              <w:rPr>
                <w:rFonts w:cs="Arial"/>
                <w:sz w:val="18"/>
                <w:szCs w:val="18"/>
              </w:rPr>
              <w:t>0</w:t>
            </w:r>
          </w:p>
        </w:tc>
        <w:tc>
          <w:tcPr>
            <w:tcW w:w="363" w:type="pct"/>
            <w:vAlign w:val="center"/>
          </w:tcPr>
          <w:p w14:paraId="3331DAFB" w14:textId="77777777" w:rsidR="00551B75" w:rsidRDefault="00551B75" w:rsidP="00964289">
            <w:pPr>
              <w:jc w:val="right"/>
              <w:rPr>
                <w:rFonts w:cs="Arial"/>
                <w:sz w:val="18"/>
                <w:szCs w:val="18"/>
              </w:rPr>
            </w:pPr>
            <w:r>
              <w:rPr>
                <w:rFonts w:cs="Arial"/>
                <w:sz w:val="18"/>
                <w:szCs w:val="18"/>
              </w:rPr>
              <w:t>0.0</w:t>
            </w:r>
          </w:p>
        </w:tc>
      </w:tr>
      <w:tr w:rsidR="00551B75" w14:paraId="25866D95" w14:textId="77777777" w:rsidTr="00964289">
        <w:tblPrEx>
          <w:tblCellMar>
            <w:left w:w="72" w:type="dxa"/>
            <w:right w:w="72" w:type="dxa"/>
          </w:tblCellMar>
        </w:tblPrEx>
        <w:trPr>
          <w:trHeight w:val="295"/>
          <w:jc w:val="center"/>
        </w:trPr>
        <w:tc>
          <w:tcPr>
            <w:tcW w:w="661" w:type="pct"/>
            <w:vAlign w:val="center"/>
          </w:tcPr>
          <w:p w14:paraId="203FDB8F" w14:textId="77777777" w:rsidR="00551B75" w:rsidRPr="008B31FF" w:rsidRDefault="00551B75" w:rsidP="00E679EF">
            <w:pPr>
              <w:rPr>
                <w:sz w:val="18"/>
                <w:szCs w:val="18"/>
              </w:rPr>
            </w:pPr>
            <w:r w:rsidRPr="008B31FF">
              <w:rPr>
                <w:sz w:val="18"/>
                <w:szCs w:val="18"/>
              </w:rPr>
              <w:t>Unknown birthweight</w:t>
            </w:r>
          </w:p>
        </w:tc>
        <w:tc>
          <w:tcPr>
            <w:tcW w:w="284" w:type="pct"/>
            <w:vAlign w:val="center"/>
          </w:tcPr>
          <w:p w14:paraId="4CD6D37E" w14:textId="77777777" w:rsidR="00551B75" w:rsidRDefault="00551B75" w:rsidP="00964289">
            <w:pPr>
              <w:jc w:val="right"/>
              <w:rPr>
                <w:rFonts w:cs="Arial"/>
                <w:sz w:val="18"/>
                <w:szCs w:val="18"/>
              </w:rPr>
            </w:pPr>
            <w:r>
              <w:rPr>
                <w:rFonts w:cs="Arial"/>
                <w:sz w:val="18"/>
                <w:szCs w:val="18"/>
              </w:rPr>
              <w:t>207</w:t>
            </w:r>
          </w:p>
        </w:tc>
        <w:tc>
          <w:tcPr>
            <w:tcW w:w="258" w:type="pct"/>
            <w:vAlign w:val="center"/>
          </w:tcPr>
          <w:p w14:paraId="687C5ABE" w14:textId="77777777" w:rsidR="00551B75" w:rsidRDefault="00551B75" w:rsidP="00964289">
            <w:pPr>
              <w:jc w:val="right"/>
              <w:rPr>
                <w:rFonts w:cs="Arial"/>
                <w:sz w:val="18"/>
                <w:szCs w:val="18"/>
              </w:rPr>
            </w:pPr>
            <w:r>
              <w:rPr>
                <w:rFonts w:cs="Arial"/>
                <w:sz w:val="18"/>
                <w:szCs w:val="18"/>
              </w:rPr>
              <w:t>0.3</w:t>
            </w:r>
          </w:p>
        </w:tc>
        <w:tc>
          <w:tcPr>
            <w:tcW w:w="305" w:type="pct"/>
            <w:vAlign w:val="center"/>
          </w:tcPr>
          <w:p w14:paraId="05B2204A" w14:textId="77777777" w:rsidR="00551B75" w:rsidRDefault="00551B75" w:rsidP="00964289">
            <w:pPr>
              <w:jc w:val="right"/>
              <w:rPr>
                <w:rFonts w:cs="Arial"/>
                <w:sz w:val="18"/>
                <w:szCs w:val="18"/>
              </w:rPr>
            </w:pPr>
            <w:r>
              <w:rPr>
                <w:rFonts w:cs="Arial"/>
                <w:sz w:val="18"/>
                <w:szCs w:val="18"/>
              </w:rPr>
              <w:t>53</w:t>
            </w:r>
          </w:p>
        </w:tc>
        <w:tc>
          <w:tcPr>
            <w:tcW w:w="297" w:type="pct"/>
            <w:vAlign w:val="center"/>
          </w:tcPr>
          <w:p w14:paraId="1D8D74A0" w14:textId="77777777" w:rsidR="00551B75" w:rsidRDefault="00551B75" w:rsidP="00964289">
            <w:pPr>
              <w:jc w:val="right"/>
              <w:rPr>
                <w:rFonts w:cs="Arial"/>
                <w:sz w:val="18"/>
                <w:szCs w:val="18"/>
              </w:rPr>
            </w:pPr>
            <w:r>
              <w:rPr>
                <w:rFonts w:cs="Arial"/>
                <w:sz w:val="18"/>
                <w:szCs w:val="18"/>
              </w:rPr>
              <w:t>0.1</w:t>
            </w:r>
          </w:p>
        </w:tc>
        <w:tc>
          <w:tcPr>
            <w:tcW w:w="307" w:type="pct"/>
            <w:vAlign w:val="center"/>
          </w:tcPr>
          <w:p w14:paraId="56BFEB60" w14:textId="77777777" w:rsidR="00551B75" w:rsidRDefault="00551B75" w:rsidP="00964289">
            <w:pPr>
              <w:jc w:val="right"/>
              <w:rPr>
                <w:rFonts w:cs="Arial"/>
                <w:sz w:val="18"/>
                <w:szCs w:val="18"/>
              </w:rPr>
            </w:pPr>
            <w:r>
              <w:rPr>
                <w:rFonts w:cs="Arial"/>
                <w:sz w:val="18"/>
                <w:szCs w:val="18"/>
              </w:rPr>
              <w:t>17</w:t>
            </w:r>
          </w:p>
        </w:tc>
        <w:tc>
          <w:tcPr>
            <w:tcW w:w="275" w:type="pct"/>
            <w:vAlign w:val="center"/>
          </w:tcPr>
          <w:p w14:paraId="1BB5A622" w14:textId="77777777" w:rsidR="00551B75" w:rsidRDefault="00551B75" w:rsidP="00964289">
            <w:pPr>
              <w:jc w:val="right"/>
              <w:rPr>
                <w:rFonts w:cs="Arial"/>
                <w:sz w:val="18"/>
                <w:szCs w:val="18"/>
              </w:rPr>
            </w:pPr>
            <w:r>
              <w:rPr>
                <w:rFonts w:cs="Arial"/>
                <w:sz w:val="18"/>
                <w:szCs w:val="18"/>
              </w:rPr>
              <w:t>0.2</w:t>
            </w:r>
          </w:p>
        </w:tc>
        <w:tc>
          <w:tcPr>
            <w:tcW w:w="295" w:type="pct"/>
            <w:vAlign w:val="center"/>
          </w:tcPr>
          <w:p w14:paraId="22B31B2E" w14:textId="77777777" w:rsidR="00551B75" w:rsidRDefault="00551B75" w:rsidP="00964289">
            <w:pPr>
              <w:jc w:val="right"/>
              <w:rPr>
                <w:rFonts w:cs="Arial"/>
                <w:sz w:val="18"/>
                <w:szCs w:val="18"/>
              </w:rPr>
            </w:pPr>
            <w:r>
              <w:rPr>
                <w:rFonts w:cs="Arial"/>
                <w:sz w:val="18"/>
                <w:szCs w:val="18"/>
              </w:rPr>
              <w:t>19</w:t>
            </w:r>
          </w:p>
        </w:tc>
        <w:tc>
          <w:tcPr>
            <w:tcW w:w="321" w:type="pct"/>
            <w:vAlign w:val="center"/>
          </w:tcPr>
          <w:p w14:paraId="4C26695C" w14:textId="77777777" w:rsidR="00551B75" w:rsidRDefault="00551B75" w:rsidP="00964289">
            <w:pPr>
              <w:jc w:val="right"/>
              <w:rPr>
                <w:rFonts w:cs="Arial"/>
                <w:sz w:val="18"/>
                <w:szCs w:val="18"/>
              </w:rPr>
            </w:pPr>
            <w:r>
              <w:rPr>
                <w:rFonts w:cs="Arial"/>
                <w:sz w:val="18"/>
                <w:szCs w:val="18"/>
              </w:rPr>
              <w:t>0.1</w:t>
            </w:r>
          </w:p>
        </w:tc>
        <w:tc>
          <w:tcPr>
            <w:tcW w:w="301" w:type="pct"/>
            <w:vAlign w:val="center"/>
          </w:tcPr>
          <w:p w14:paraId="78A4CA5B" w14:textId="77777777" w:rsidR="00551B75" w:rsidRDefault="00551B75" w:rsidP="00964289">
            <w:pPr>
              <w:jc w:val="right"/>
              <w:rPr>
                <w:rFonts w:cs="Arial"/>
                <w:sz w:val="18"/>
                <w:szCs w:val="18"/>
              </w:rPr>
            </w:pPr>
            <w:r>
              <w:rPr>
                <w:rFonts w:cs="Arial"/>
                <w:sz w:val="18"/>
                <w:szCs w:val="18"/>
              </w:rPr>
              <w:t>10</w:t>
            </w:r>
          </w:p>
        </w:tc>
        <w:tc>
          <w:tcPr>
            <w:tcW w:w="361" w:type="pct"/>
            <w:vAlign w:val="center"/>
          </w:tcPr>
          <w:p w14:paraId="64F40063" w14:textId="77777777" w:rsidR="00551B75" w:rsidRDefault="00551B75" w:rsidP="00964289">
            <w:pPr>
              <w:jc w:val="right"/>
              <w:rPr>
                <w:rFonts w:cs="Arial"/>
                <w:sz w:val="18"/>
                <w:szCs w:val="18"/>
              </w:rPr>
            </w:pPr>
            <w:r>
              <w:rPr>
                <w:rFonts w:cs="Arial"/>
                <w:sz w:val="18"/>
                <w:szCs w:val="18"/>
              </w:rPr>
              <w:t>0.2</w:t>
            </w:r>
          </w:p>
        </w:tc>
        <w:tc>
          <w:tcPr>
            <w:tcW w:w="266" w:type="pct"/>
            <w:vAlign w:val="center"/>
          </w:tcPr>
          <w:p w14:paraId="7FBFD590" w14:textId="77777777" w:rsidR="00551B75" w:rsidRPr="00551B75" w:rsidRDefault="00551B75" w:rsidP="00A66197">
            <w:pPr>
              <w:jc w:val="right"/>
              <w:rPr>
                <w:rFonts w:cs="Arial"/>
                <w:color w:val="9C0006"/>
                <w:sz w:val="18"/>
                <w:szCs w:val="18"/>
                <w:vertAlign w:val="superscript"/>
              </w:rPr>
            </w:pPr>
            <w:r w:rsidRPr="00551B75">
              <w:rPr>
                <w:rFonts w:cs="Arial"/>
                <w:sz w:val="18"/>
                <w:szCs w:val="18"/>
                <w:vertAlign w:val="superscript"/>
              </w:rPr>
              <w:t>--2</w:t>
            </w:r>
          </w:p>
        </w:tc>
        <w:tc>
          <w:tcPr>
            <w:tcW w:w="307" w:type="pct"/>
            <w:vAlign w:val="center"/>
          </w:tcPr>
          <w:p w14:paraId="7D710253" w14:textId="77777777" w:rsidR="00551B75" w:rsidRDefault="00551B75" w:rsidP="00A66197">
            <w:pPr>
              <w:jc w:val="right"/>
              <w:rPr>
                <w:rFonts w:cs="Arial"/>
                <w:sz w:val="18"/>
                <w:szCs w:val="18"/>
              </w:rPr>
            </w:pPr>
            <w:r w:rsidRPr="00551B75">
              <w:rPr>
                <w:rFonts w:cs="Arial"/>
                <w:sz w:val="18"/>
                <w:szCs w:val="18"/>
                <w:vertAlign w:val="superscript"/>
              </w:rPr>
              <w:t>--2</w:t>
            </w:r>
          </w:p>
        </w:tc>
        <w:tc>
          <w:tcPr>
            <w:tcW w:w="399" w:type="pct"/>
            <w:vAlign w:val="center"/>
          </w:tcPr>
          <w:p w14:paraId="737324A8" w14:textId="77777777" w:rsidR="00551B75" w:rsidRDefault="00551B75" w:rsidP="00964289">
            <w:pPr>
              <w:jc w:val="right"/>
              <w:rPr>
                <w:rFonts w:cs="Arial"/>
                <w:sz w:val="18"/>
                <w:szCs w:val="18"/>
              </w:rPr>
            </w:pPr>
            <w:r>
              <w:rPr>
                <w:rFonts w:cs="Arial"/>
                <w:sz w:val="18"/>
                <w:szCs w:val="18"/>
              </w:rPr>
              <w:t>106</w:t>
            </w:r>
          </w:p>
        </w:tc>
        <w:tc>
          <w:tcPr>
            <w:tcW w:w="363" w:type="pct"/>
            <w:vAlign w:val="center"/>
          </w:tcPr>
          <w:p w14:paraId="235240A3" w14:textId="77777777" w:rsidR="00551B75" w:rsidRDefault="00551B75" w:rsidP="00964289">
            <w:pPr>
              <w:jc w:val="right"/>
              <w:rPr>
                <w:rFonts w:cs="Arial"/>
                <w:sz w:val="18"/>
                <w:szCs w:val="18"/>
              </w:rPr>
            </w:pPr>
            <w:r>
              <w:rPr>
                <w:rFonts w:cs="Arial"/>
                <w:sz w:val="18"/>
                <w:szCs w:val="18"/>
              </w:rPr>
              <w:t>9.5</w:t>
            </w:r>
          </w:p>
        </w:tc>
      </w:tr>
      <w:tr w:rsidR="00964289" w14:paraId="0FA77845" w14:textId="77777777" w:rsidTr="00964289">
        <w:tblPrEx>
          <w:tblCellMar>
            <w:left w:w="72" w:type="dxa"/>
            <w:right w:w="72" w:type="dxa"/>
          </w:tblCellMar>
        </w:tblPrEx>
        <w:trPr>
          <w:trHeight w:val="295"/>
          <w:jc w:val="center"/>
        </w:trPr>
        <w:tc>
          <w:tcPr>
            <w:tcW w:w="661" w:type="pct"/>
            <w:vAlign w:val="center"/>
          </w:tcPr>
          <w:p w14:paraId="3126A1BB" w14:textId="77777777" w:rsidR="00964289" w:rsidRPr="008B31FF" w:rsidRDefault="00964289" w:rsidP="00E679EF">
            <w:pPr>
              <w:spacing w:before="120" w:after="120"/>
              <w:rPr>
                <w:b/>
                <w:sz w:val="18"/>
                <w:szCs w:val="18"/>
              </w:rPr>
            </w:pPr>
            <w:r w:rsidRPr="008B31FF">
              <w:rPr>
                <w:b/>
                <w:sz w:val="18"/>
                <w:szCs w:val="18"/>
              </w:rPr>
              <w:t>VLBW</w:t>
            </w:r>
            <w:r w:rsidRPr="008B31FF">
              <w:rPr>
                <w:b/>
                <w:sz w:val="18"/>
                <w:szCs w:val="18"/>
                <w:vertAlign w:val="superscript"/>
              </w:rPr>
              <w:t xml:space="preserve">3                         </w:t>
            </w:r>
            <w:r w:rsidRPr="008B31FF">
              <w:rPr>
                <w:b/>
                <w:sz w:val="18"/>
                <w:szCs w:val="18"/>
              </w:rPr>
              <w:t>(0-1,499 g)</w:t>
            </w:r>
          </w:p>
        </w:tc>
        <w:tc>
          <w:tcPr>
            <w:tcW w:w="284" w:type="pct"/>
            <w:vAlign w:val="center"/>
          </w:tcPr>
          <w:p w14:paraId="32174A0B" w14:textId="77777777" w:rsidR="00964289" w:rsidRDefault="00964289" w:rsidP="00964289">
            <w:pPr>
              <w:jc w:val="right"/>
              <w:rPr>
                <w:rFonts w:cs="Arial"/>
                <w:sz w:val="18"/>
                <w:szCs w:val="18"/>
              </w:rPr>
            </w:pPr>
            <w:r>
              <w:rPr>
                <w:rFonts w:cs="Arial"/>
                <w:sz w:val="18"/>
                <w:szCs w:val="18"/>
              </w:rPr>
              <w:t>785</w:t>
            </w:r>
          </w:p>
        </w:tc>
        <w:tc>
          <w:tcPr>
            <w:tcW w:w="258" w:type="pct"/>
            <w:vAlign w:val="center"/>
          </w:tcPr>
          <w:p w14:paraId="428049EF" w14:textId="77777777" w:rsidR="00964289" w:rsidRDefault="00964289" w:rsidP="00964289">
            <w:pPr>
              <w:jc w:val="right"/>
              <w:rPr>
                <w:rFonts w:cs="Arial"/>
                <w:sz w:val="18"/>
                <w:szCs w:val="18"/>
              </w:rPr>
            </w:pPr>
            <w:r>
              <w:rPr>
                <w:rFonts w:cs="Arial"/>
                <w:sz w:val="18"/>
                <w:szCs w:val="18"/>
              </w:rPr>
              <w:t>1.1</w:t>
            </w:r>
          </w:p>
        </w:tc>
        <w:tc>
          <w:tcPr>
            <w:tcW w:w="305" w:type="pct"/>
            <w:vAlign w:val="center"/>
          </w:tcPr>
          <w:p w14:paraId="4EA129AB" w14:textId="77777777" w:rsidR="00964289" w:rsidRDefault="00964289" w:rsidP="00964289">
            <w:pPr>
              <w:jc w:val="right"/>
              <w:rPr>
                <w:rFonts w:cs="Arial"/>
                <w:sz w:val="18"/>
                <w:szCs w:val="18"/>
              </w:rPr>
            </w:pPr>
            <w:r>
              <w:rPr>
                <w:rFonts w:cs="Arial"/>
                <w:sz w:val="18"/>
                <w:szCs w:val="18"/>
              </w:rPr>
              <w:t>316</w:t>
            </w:r>
          </w:p>
        </w:tc>
        <w:tc>
          <w:tcPr>
            <w:tcW w:w="297" w:type="pct"/>
            <w:vAlign w:val="center"/>
          </w:tcPr>
          <w:p w14:paraId="17C868C7" w14:textId="77777777" w:rsidR="00964289" w:rsidRDefault="00964289" w:rsidP="00964289">
            <w:pPr>
              <w:jc w:val="right"/>
              <w:rPr>
                <w:rFonts w:cs="Arial"/>
                <w:sz w:val="18"/>
                <w:szCs w:val="18"/>
              </w:rPr>
            </w:pPr>
            <w:r>
              <w:rPr>
                <w:rFonts w:cs="Arial"/>
                <w:sz w:val="18"/>
                <w:szCs w:val="18"/>
              </w:rPr>
              <w:t>0.8</w:t>
            </w:r>
          </w:p>
        </w:tc>
        <w:tc>
          <w:tcPr>
            <w:tcW w:w="307" w:type="pct"/>
            <w:vAlign w:val="center"/>
          </w:tcPr>
          <w:p w14:paraId="7E686418" w14:textId="77777777" w:rsidR="00964289" w:rsidRDefault="00964289" w:rsidP="00964289">
            <w:pPr>
              <w:jc w:val="right"/>
              <w:rPr>
                <w:rFonts w:cs="Arial"/>
                <w:sz w:val="18"/>
                <w:szCs w:val="18"/>
              </w:rPr>
            </w:pPr>
            <w:r>
              <w:rPr>
                <w:rFonts w:cs="Arial"/>
                <w:sz w:val="18"/>
                <w:szCs w:val="18"/>
              </w:rPr>
              <w:t>156</w:t>
            </w:r>
          </w:p>
        </w:tc>
        <w:tc>
          <w:tcPr>
            <w:tcW w:w="275" w:type="pct"/>
            <w:vAlign w:val="center"/>
          </w:tcPr>
          <w:p w14:paraId="05D4E9B4" w14:textId="77777777" w:rsidR="00964289" w:rsidRDefault="00964289" w:rsidP="00964289">
            <w:pPr>
              <w:jc w:val="right"/>
              <w:rPr>
                <w:rFonts w:cs="Arial"/>
                <w:sz w:val="18"/>
                <w:szCs w:val="18"/>
              </w:rPr>
            </w:pPr>
            <w:r>
              <w:rPr>
                <w:rFonts w:cs="Arial"/>
                <w:sz w:val="18"/>
                <w:szCs w:val="18"/>
              </w:rPr>
              <w:t>2.2</w:t>
            </w:r>
          </w:p>
        </w:tc>
        <w:tc>
          <w:tcPr>
            <w:tcW w:w="295" w:type="pct"/>
            <w:vAlign w:val="center"/>
          </w:tcPr>
          <w:p w14:paraId="541650F7" w14:textId="77777777" w:rsidR="00964289" w:rsidRDefault="00964289" w:rsidP="00964289">
            <w:pPr>
              <w:jc w:val="right"/>
              <w:rPr>
                <w:rFonts w:cs="Arial"/>
                <w:sz w:val="18"/>
                <w:szCs w:val="18"/>
              </w:rPr>
            </w:pPr>
            <w:r>
              <w:rPr>
                <w:rFonts w:cs="Arial"/>
                <w:sz w:val="18"/>
                <w:szCs w:val="18"/>
              </w:rPr>
              <w:t>209</w:t>
            </w:r>
          </w:p>
        </w:tc>
        <w:tc>
          <w:tcPr>
            <w:tcW w:w="321" w:type="pct"/>
            <w:vAlign w:val="center"/>
          </w:tcPr>
          <w:p w14:paraId="772D04DF" w14:textId="77777777" w:rsidR="00964289" w:rsidRDefault="00964289" w:rsidP="00964289">
            <w:pPr>
              <w:jc w:val="right"/>
              <w:rPr>
                <w:rFonts w:cs="Arial"/>
                <w:sz w:val="18"/>
                <w:szCs w:val="18"/>
              </w:rPr>
            </w:pPr>
            <w:r>
              <w:rPr>
                <w:rFonts w:cs="Arial"/>
                <w:sz w:val="18"/>
                <w:szCs w:val="18"/>
              </w:rPr>
              <w:t>1.5</w:t>
            </w:r>
          </w:p>
        </w:tc>
        <w:tc>
          <w:tcPr>
            <w:tcW w:w="301" w:type="pct"/>
            <w:vAlign w:val="center"/>
          </w:tcPr>
          <w:p w14:paraId="1520C37E" w14:textId="77777777" w:rsidR="00964289" w:rsidRDefault="00964289" w:rsidP="00964289">
            <w:pPr>
              <w:jc w:val="right"/>
              <w:rPr>
                <w:rFonts w:cs="Arial"/>
                <w:sz w:val="18"/>
                <w:szCs w:val="18"/>
              </w:rPr>
            </w:pPr>
            <w:r>
              <w:rPr>
                <w:rFonts w:cs="Arial"/>
                <w:sz w:val="18"/>
                <w:szCs w:val="18"/>
              </w:rPr>
              <w:t>63</w:t>
            </w:r>
          </w:p>
        </w:tc>
        <w:tc>
          <w:tcPr>
            <w:tcW w:w="361" w:type="pct"/>
            <w:vAlign w:val="center"/>
          </w:tcPr>
          <w:p w14:paraId="24F88294" w14:textId="77777777" w:rsidR="00964289" w:rsidRDefault="00964289" w:rsidP="00964289">
            <w:pPr>
              <w:jc w:val="right"/>
              <w:rPr>
                <w:rFonts w:cs="Arial"/>
                <w:sz w:val="18"/>
                <w:szCs w:val="18"/>
              </w:rPr>
            </w:pPr>
            <w:r>
              <w:rPr>
                <w:rFonts w:cs="Arial"/>
                <w:sz w:val="18"/>
                <w:szCs w:val="18"/>
              </w:rPr>
              <w:t>1.0</w:t>
            </w:r>
          </w:p>
        </w:tc>
        <w:tc>
          <w:tcPr>
            <w:tcW w:w="266" w:type="pct"/>
            <w:vAlign w:val="center"/>
          </w:tcPr>
          <w:p w14:paraId="6CB63E61" w14:textId="77777777" w:rsidR="00964289" w:rsidRDefault="00964289" w:rsidP="00964289">
            <w:pPr>
              <w:jc w:val="right"/>
              <w:rPr>
                <w:rFonts w:cs="Arial"/>
                <w:sz w:val="18"/>
                <w:szCs w:val="18"/>
              </w:rPr>
            </w:pPr>
            <w:r>
              <w:rPr>
                <w:rFonts w:cs="Arial"/>
                <w:sz w:val="18"/>
                <w:szCs w:val="18"/>
              </w:rPr>
              <w:t>11</w:t>
            </w:r>
          </w:p>
        </w:tc>
        <w:tc>
          <w:tcPr>
            <w:tcW w:w="307" w:type="pct"/>
            <w:vAlign w:val="center"/>
          </w:tcPr>
          <w:p w14:paraId="26840E8B" w14:textId="77777777" w:rsidR="00964289" w:rsidRDefault="00964289" w:rsidP="00964289">
            <w:pPr>
              <w:jc w:val="right"/>
              <w:rPr>
                <w:rFonts w:cs="Arial"/>
                <w:sz w:val="18"/>
                <w:szCs w:val="18"/>
              </w:rPr>
            </w:pPr>
            <w:r>
              <w:rPr>
                <w:rFonts w:cs="Arial"/>
                <w:sz w:val="18"/>
                <w:szCs w:val="18"/>
              </w:rPr>
              <w:t>1.3</w:t>
            </w:r>
          </w:p>
        </w:tc>
        <w:tc>
          <w:tcPr>
            <w:tcW w:w="399" w:type="pct"/>
            <w:vAlign w:val="center"/>
          </w:tcPr>
          <w:p w14:paraId="332EB55A" w14:textId="77777777" w:rsidR="00964289" w:rsidRDefault="00964289" w:rsidP="00964289">
            <w:pPr>
              <w:jc w:val="right"/>
              <w:rPr>
                <w:rFonts w:cs="Arial"/>
                <w:sz w:val="18"/>
                <w:szCs w:val="18"/>
              </w:rPr>
            </w:pPr>
            <w:r>
              <w:rPr>
                <w:rFonts w:cs="Arial"/>
                <w:sz w:val="18"/>
                <w:szCs w:val="18"/>
              </w:rPr>
              <w:t>30</w:t>
            </w:r>
          </w:p>
        </w:tc>
        <w:tc>
          <w:tcPr>
            <w:tcW w:w="363" w:type="pct"/>
            <w:vAlign w:val="center"/>
          </w:tcPr>
          <w:p w14:paraId="21F002C8" w14:textId="77777777" w:rsidR="00964289" w:rsidRDefault="00964289" w:rsidP="00964289">
            <w:pPr>
              <w:jc w:val="right"/>
              <w:rPr>
                <w:rFonts w:cs="Arial"/>
                <w:sz w:val="18"/>
                <w:szCs w:val="18"/>
              </w:rPr>
            </w:pPr>
            <w:r>
              <w:rPr>
                <w:rFonts w:cs="Arial"/>
                <w:sz w:val="18"/>
                <w:szCs w:val="18"/>
              </w:rPr>
              <w:t>3.0</w:t>
            </w:r>
          </w:p>
        </w:tc>
      </w:tr>
      <w:tr w:rsidR="00964289" w14:paraId="5751F9F7" w14:textId="77777777" w:rsidTr="00964289">
        <w:tblPrEx>
          <w:tblCellMar>
            <w:left w:w="72" w:type="dxa"/>
            <w:right w:w="72" w:type="dxa"/>
          </w:tblCellMar>
        </w:tblPrEx>
        <w:trPr>
          <w:trHeight w:val="295"/>
          <w:jc w:val="center"/>
        </w:trPr>
        <w:tc>
          <w:tcPr>
            <w:tcW w:w="661" w:type="pct"/>
            <w:vAlign w:val="center"/>
          </w:tcPr>
          <w:p w14:paraId="26BD98BA" w14:textId="77777777" w:rsidR="00964289" w:rsidRPr="008B31FF" w:rsidRDefault="00964289" w:rsidP="00E679EF">
            <w:pPr>
              <w:spacing w:before="120" w:after="120"/>
              <w:rPr>
                <w:b/>
                <w:sz w:val="18"/>
                <w:szCs w:val="18"/>
              </w:rPr>
            </w:pPr>
            <w:r w:rsidRPr="008B31FF">
              <w:rPr>
                <w:b/>
                <w:sz w:val="18"/>
                <w:szCs w:val="18"/>
              </w:rPr>
              <w:t>LBW</w:t>
            </w:r>
            <w:r w:rsidRPr="008B31FF">
              <w:rPr>
                <w:b/>
                <w:sz w:val="18"/>
                <w:szCs w:val="18"/>
                <w:vertAlign w:val="superscript"/>
              </w:rPr>
              <w:t>4</w:t>
            </w:r>
            <w:r w:rsidRPr="008B31FF">
              <w:rPr>
                <w:b/>
                <w:sz w:val="18"/>
                <w:szCs w:val="18"/>
              </w:rPr>
              <w:t xml:space="preserve"> </w:t>
            </w:r>
            <w:r w:rsidRPr="008B31FF">
              <w:rPr>
                <w:b/>
                <w:sz w:val="18"/>
                <w:szCs w:val="18"/>
              </w:rPr>
              <w:br/>
              <w:t>(0-2,499 g)</w:t>
            </w:r>
          </w:p>
        </w:tc>
        <w:tc>
          <w:tcPr>
            <w:tcW w:w="284" w:type="pct"/>
            <w:vAlign w:val="center"/>
          </w:tcPr>
          <w:p w14:paraId="5298F11C" w14:textId="77777777" w:rsidR="00964289" w:rsidRDefault="00964289" w:rsidP="00964289">
            <w:pPr>
              <w:jc w:val="right"/>
              <w:rPr>
                <w:rFonts w:cs="Arial"/>
                <w:sz w:val="18"/>
                <w:szCs w:val="18"/>
              </w:rPr>
            </w:pPr>
            <w:r>
              <w:rPr>
                <w:rFonts w:cs="Arial"/>
                <w:sz w:val="18"/>
                <w:szCs w:val="18"/>
              </w:rPr>
              <w:t>5,273</w:t>
            </w:r>
          </w:p>
        </w:tc>
        <w:tc>
          <w:tcPr>
            <w:tcW w:w="258" w:type="pct"/>
            <w:vAlign w:val="center"/>
          </w:tcPr>
          <w:p w14:paraId="50669B55" w14:textId="77777777" w:rsidR="00964289" w:rsidRDefault="00964289" w:rsidP="00964289">
            <w:pPr>
              <w:jc w:val="right"/>
              <w:rPr>
                <w:rFonts w:cs="Arial"/>
                <w:sz w:val="18"/>
                <w:szCs w:val="18"/>
              </w:rPr>
            </w:pPr>
            <w:r>
              <w:rPr>
                <w:rFonts w:cs="Arial"/>
                <w:sz w:val="18"/>
                <w:szCs w:val="18"/>
              </w:rPr>
              <w:t>7.7</w:t>
            </w:r>
          </w:p>
        </w:tc>
        <w:tc>
          <w:tcPr>
            <w:tcW w:w="305" w:type="pct"/>
            <w:vAlign w:val="center"/>
          </w:tcPr>
          <w:p w14:paraId="0B61F5C2" w14:textId="77777777" w:rsidR="00964289" w:rsidRDefault="00964289" w:rsidP="00964289">
            <w:pPr>
              <w:jc w:val="right"/>
              <w:rPr>
                <w:rFonts w:cs="Arial"/>
                <w:sz w:val="18"/>
                <w:szCs w:val="18"/>
              </w:rPr>
            </w:pPr>
            <w:r>
              <w:rPr>
                <w:rFonts w:cs="Arial"/>
                <w:sz w:val="18"/>
                <w:szCs w:val="18"/>
              </w:rPr>
              <w:t>2,535</w:t>
            </w:r>
          </w:p>
        </w:tc>
        <w:tc>
          <w:tcPr>
            <w:tcW w:w="297" w:type="pct"/>
            <w:vAlign w:val="center"/>
          </w:tcPr>
          <w:p w14:paraId="481DB9D7" w14:textId="77777777" w:rsidR="00964289" w:rsidRDefault="00964289" w:rsidP="00964289">
            <w:pPr>
              <w:jc w:val="right"/>
              <w:rPr>
                <w:rFonts w:cs="Arial"/>
                <w:sz w:val="18"/>
                <w:szCs w:val="18"/>
              </w:rPr>
            </w:pPr>
            <w:r>
              <w:rPr>
                <w:rFonts w:cs="Arial"/>
                <w:sz w:val="18"/>
                <w:szCs w:val="18"/>
              </w:rPr>
              <w:t>6.2</w:t>
            </w:r>
          </w:p>
        </w:tc>
        <w:tc>
          <w:tcPr>
            <w:tcW w:w="307" w:type="pct"/>
            <w:vAlign w:val="center"/>
          </w:tcPr>
          <w:p w14:paraId="376F46F2" w14:textId="77777777" w:rsidR="00964289" w:rsidRDefault="00964289" w:rsidP="00964289">
            <w:pPr>
              <w:jc w:val="right"/>
              <w:rPr>
                <w:rFonts w:cs="Arial"/>
                <w:sz w:val="18"/>
                <w:szCs w:val="18"/>
              </w:rPr>
            </w:pPr>
            <w:r>
              <w:rPr>
                <w:rFonts w:cs="Arial"/>
                <w:sz w:val="18"/>
                <w:szCs w:val="18"/>
              </w:rPr>
              <w:t>800</w:t>
            </w:r>
          </w:p>
        </w:tc>
        <w:tc>
          <w:tcPr>
            <w:tcW w:w="275" w:type="pct"/>
            <w:vAlign w:val="center"/>
          </w:tcPr>
          <w:p w14:paraId="43018396" w14:textId="77777777" w:rsidR="00964289" w:rsidRDefault="00964289" w:rsidP="00964289">
            <w:pPr>
              <w:jc w:val="right"/>
              <w:rPr>
                <w:rFonts w:cs="Arial"/>
                <w:sz w:val="18"/>
                <w:szCs w:val="18"/>
              </w:rPr>
            </w:pPr>
            <w:r>
              <w:rPr>
                <w:rFonts w:cs="Arial"/>
                <w:sz w:val="18"/>
                <w:szCs w:val="18"/>
              </w:rPr>
              <w:t>11.2</w:t>
            </w:r>
          </w:p>
        </w:tc>
        <w:tc>
          <w:tcPr>
            <w:tcW w:w="295" w:type="pct"/>
            <w:vAlign w:val="center"/>
          </w:tcPr>
          <w:p w14:paraId="2C21EAE2" w14:textId="77777777" w:rsidR="00964289" w:rsidRDefault="00964289" w:rsidP="00964289">
            <w:pPr>
              <w:jc w:val="right"/>
              <w:rPr>
                <w:rFonts w:cs="Arial"/>
                <w:sz w:val="18"/>
                <w:szCs w:val="18"/>
              </w:rPr>
            </w:pPr>
            <w:r>
              <w:rPr>
                <w:rFonts w:cs="Arial"/>
                <w:sz w:val="18"/>
                <w:szCs w:val="18"/>
              </w:rPr>
              <w:t>1,199</w:t>
            </w:r>
          </w:p>
        </w:tc>
        <w:tc>
          <w:tcPr>
            <w:tcW w:w="321" w:type="pct"/>
            <w:vAlign w:val="center"/>
          </w:tcPr>
          <w:p w14:paraId="2C3CAE54" w14:textId="77777777" w:rsidR="00964289" w:rsidRDefault="00964289" w:rsidP="00964289">
            <w:pPr>
              <w:jc w:val="right"/>
              <w:rPr>
                <w:rFonts w:cs="Arial"/>
                <w:sz w:val="18"/>
                <w:szCs w:val="18"/>
              </w:rPr>
            </w:pPr>
            <w:r>
              <w:rPr>
                <w:rFonts w:cs="Arial"/>
                <w:sz w:val="18"/>
                <w:szCs w:val="18"/>
              </w:rPr>
              <w:t>8.5</w:t>
            </w:r>
          </w:p>
        </w:tc>
        <w:tc>
          <w:tcPr>
            <w:tcW w:w="301" w:type="pct"/>
            <w:vAlign w:val="center"/>
          </w:tcPr>
          <w:p w14:paraId="2EF89845" w14:textId="77777777" w:rsidR="00964289" w:rsidRDefault="00964289" w:rsidP="00964289">
            <w:pPr>
              <w:jc w:val="right"/>
              <w:rPr>
                <w:rFonts w:cs="Arial"/>
                <w:sz w:val="18"/>
                <w:szCs w:val="18"/>
              </w:rPr>
            </w:pPr>
            <w:r>
              <w:rPr>
                <w:rFonts w:cs="Arial"/>
                <w:sz w:val="18"/>
                <w:szCs w:val="18"/>
              </w:rPr>
              <w:t>542</w:t>
            </w:r>
          </w:p>
        </w:tc>
        <w:tc>
          <w:tcPr>
            <w:tcW w:w="361" w:type="pct"/>
            <w:vAlign w:val="center"/>
          </w:tcPr>
          <w:p w14:paraId="11F65B0C" w14:textId="77777777" w:rsidR="00964289" w:rsidRDefault="00964289" w:rsidP="00964289">
            <w:pPr>
              <w:jc w:val="right"/>
              <w:rPr>
                <w:rFonts w:cs="Arial"/>
                <w:sz w:val="18"/>
                <w:szCs w:val="18"/>
              </w:rPr>
            </w:pPr>
            <w:r>
              <w:rPr>
                <w:rFonts w:cs="Arial"/>
                <w:sz w:val="18"/>
                <w:szCs w:val="18"/>
              </w:rPr>
              <w:t>8.4</w:t>
            </w:r>
          </w:p>
        </w:tc>
        <w:tc>
          <w:tcPr>
            <w:tcW w:w="266" w:type="pct"/>
            <w:vAlign w:val="center"/>
          </w:tcPr>
          <w:p w14:paraId="330F95E1" w14:textId="77777777" w:rsidR="00964289" w:rsidRDefault="00964289" w:rsidP="00964289">
            <w:pPr>
              <w:jc w:val="right"/>
              <w:rPr>
                <w:rFonts w:cs="Arial"/>
                <w:sz w:val="18"/>
                <w:szCs w:val="18"/>
              </w:rPr>
            </w:pPr>
            <w:r>
              <w:rPr>
                <w:rFonts w:cs="Arial"/>
                <w:sz w:val="18"/>
                <w:szCs w:val="18"/>
              </w:rPr>
              <w:t>71</w:t>
            </w:r>
          </w:p>
        </w:tc>
        <w:tc>
          <w:tcPr>
            <w:tcW w:w="307" w:type="pct"/>
            <w:vAlign w:val="center"/>
          </w:tcPr>
          <w:p w14:paraId="77F5AD41" w14:textId="77777777" w:rsidR="00964289" w:rsidRDefault="00964289" w:rsidP="00964289">
            <w:pPr>
              <w:jc w:val="right"/>
              <w:rPr>
                <w:rFonts w:cs="Arial"/>
                <w:sz w:val="18"/>
                <w:szCs w:val="18"/>
              </w:rPr>
            </w:pPr>
            <w:r>
              <w:rPr>
                <w:rFonts w:cs="Arial"/>
                <w:sz w:val="18"/>
                <w:szCs w:val="18"/>
              </w:rPr>
              <w:t>8.6</w:t>
            </w:r>
          </w:p>
        </w:tc>
        <w:tc>
          <w:tcPr>
            <w:tcW w:w="399" w:type="pct"/>
            <w:vAlign w:val="center"/>
          </w:tcPr>
          <w:p w14:paraId="2704929F" w14:textId="77777777" w:rsidR="00964289" w:rsidRDefault="00964289" w:rsidP="00964289">
            <w:pPr>
              <w:jc w:val="right"/>
              <w:rPr>
                <w:rFonts w:cs="Arial"/>
                <w:sz w:val="18"/>
                <w:szCs w:val="18"/>
              </w:rPr>
            </w:pPr>
            <w:r>
              <w:rPr>
                <w:rFonts w:cs="Arial"/>
                <w:sz w:val="18"/>
                <w:szCs w:val="18"/>
              </w:rPr>
              <w:t>126</w:t>
            </w:r>
          </w:p>
        </w:tc>
        <w:tc>
          <w:tcPr>
            <w:tcW w:w="363" w:type="pct"/>
            <w:vAlign w:val="center"/>
          </w:tcPr>
          <w:p w14:paraId="7579A8E9" w14:textId="77777777" w:rsidR="00964289" w:rsidRDefault="00964289" w:rsidP="00964289">
            <w:pPr>
              <w:jc w:val="right"/>
              <w:rPr>
                <w:rFonts w:cs="Arial"/>
                <w:sz w:val="18"/>
                <w:szCs w:val="18"/>
              </w:rPr>
            </w:pPr>
            <w:r>
              <w:rPr>
                <w:rFonts w:cs="Arial"/>
                <w:sz w:val="18"/>
                <w:szCs w:val="18"/>
              </w:rPr>
              <w:t>12.4</w:t>
            </w:r>
          </w:p>
        </w:tc>
      </w:tr>
      <w:tr w:rsidR="00231555" w14:paraId="22FF4426" w14:textId="77777777" w:rsidTr="006B1E04">
        <w:trPr>
          <w:trHeight w:val="1422"/>
          <w:jc w:val="center"/>
        </w:trPr>
        <w:tc>
          <w:tcPr>
            <w:tcW w:w="5000" w:type="pct"/>
            <w:gridSpan w:val="15"/>
          </w:tcPr>
          <w:p w14:paraId="7EEF545D" w14:textId="77777777" w:rsidR="00231555" w:rsidRDefault="00231555" w:rsidP="00E679EF">
            <w:pPr>
              <w:rPr>
                <w:sz w:val="14"/>
              </w:rPr>
            </w:pPr>
          </w:p>
          <w:p w14:paraId="3E84799C" w14:textId="77777777" w:rsidR="00231555" w:rsidRPr="00D1386E" w:rsidRDefault="00231555" w:rsidP="00E679EF">
            <w:pPr>
              <w:pStyle w:val="BodyTextIndent"/>
              <w:pBdr>
                <w:top w:val="single" w:sz="4" w:space="1" w:color="auto"/>
              </w:pBdr>
              <w:ind w:left="556" w:hanging="556"/>
              <w:rPr>
                <w:sz w:val="16"/>
                <w:szCs w:val="16"/>
              </w:rPr>
            </w:pPr>
            <w:r w:rsidRPr="00090DAD">
              <w:rPr>
                <w:b/>
                <w:sz w:val="16"/>
                <w:szCs w:val="16"/>
              </w:rPr>
              <w:t>NOTE:</w:t>
            </w:r>
            <w:r w:rsidRPr="00D1386E">
              <w:rPr>
                <w:sz w:val="16"/>
                <w:szCs w:val="16"/>
              </w:rPr>
              <w:t xml:space="preserve">  Percentages for detailed birthweight rows (“&lt;500” through “Unknown birthweight”) are calculated based on births including t</w:t>
            </w:r>
            <w:r>
              <w:rPr>
                <w:sz w:val="16"/>
                <w:szCs w:val="16"/>
              </w:rPr>
              <w:t xml:space="preserve">hose with unknown birthweight.  </w:t>
            </w:r>
            <w:r w:rsidRPr="00D1386E">
              <w:rPr>
                <w:sz w:val="16"/>
                <w:szCs w:val="16"/>
              </w:rPr>
              <w:t>Percentages for VLBW and LBW rows are calculated based on births with known birthweight only.</w:t>
            </w:r>
          </w:p>
          <w:p w14:paraId="7B3A1907" w14:textId="77777777" w:rsidR="00231555" w:rsidRPr="00D1386E" w:rsidRDefault="00231555" w:rsidP="00E679EF">
            <w:pPr>
              <w:ind w:firstLine="556"/>
              <w:rPr>
                <w:color w:val="000000"/>
                <w:sz w:val="16"/>
                <w:szCs w:val="16"/>
                <w:vertAlign w:val="superscript"/>
              </w:rPr>
            </w:pPr>
          </w:p>
          <w:p w14:paraId="7EDF2D0E" w14:textId="77777777" w:rsidR="00231555" w:rsidRPr="00D1386E" w:rsidRDefault="00231555" w:rsidP="00E679EF">
            <w:pPr>
              <w:rPr>
                <w:sz w:val="16"/>
                <w:szCs w:val="16"/>
              </w:rPr>
            </w:pPr>
            <w:r w:rsidRPr="00D1386E">
              <w:rPr>
                <w:sz w:val="16"/>
                <w:szCs w:val="16"/>
              </w:rPr>
              <w:t xml:space="preserve">1. Percentages are based on column totals.  2. </w:t>
            </w:r>
            <w:r w:rsidRPr="00D1386E">
              <w:rPr>
                <w:color w:val="000000"/>
                <w:sz w:val="16"/>
                <w:szCs w:val="16"/>
              </w:rPr>
              <w:t>Calculations based on values of 1-4</w:t>
            </w:r>
            <w:r w:rsidRPr="00D1386E">
              <w:rPr>
                <w:rFonts w:cs="Arial"/>
                <w:color w:val="000000"/>
                <w:sz w:val="16"/>
                <w:szCs w:val="16"/>
              </w:rPr>
              <w:t xml:space="preserve"> </w:t>
            </w:r>
            <w:r w:rsidRPr="00D1386E">
              <w:rPr>
                <w:color w:val="000000"/>
                <w:sz w:val="16"/>
                <w:szCs w:val="16"/>
              </w:rPr>
              <w:t>are excluded</w:t>
            </w:r>
            <w:r w:rsidRPr="00D1386E">
              <w:rPr>
                <w:sz w:val="16"/>
                <w:szCs w:val="16"/>
              </w:rPr>
              <w:t xml:space="preserve">.  3. Very Low Birthweight (VLBW):  less than 1,500 grams (3.3 lbs.).  4. Low Birthweight (LBW): less than 2,500 grams (5.5 lbs.).  </w:t>
            </w:r>
          </w:p>
          <w:p w14:paraId="52D07AAE" w14:textId="77777777" w:rsidR="00231555" w:rsidRPr="00D30B8C" w:rsidRDefault="00231555" w:rsidP="00E679EF">
            <w:pPr>
              <w:rPr>
                <w:sz w:val="14"/>
              </w:rPr>
            </w:pPr>
          </w:p>
        </w:tc>
      </w:tr>
    </w:tbl>
    <w:p w14:paraId="35E61E9A" w14:textId="77777777" w:rsidR="00AA0F7D" w:rsidRPr="00AA0F7D" w:rsidRDefault="00AA0F7D" w:rsidP="00AA0F7D">
      <w:pPr>
        <w:rPr>
          <w:vanish/>
        </w:rPr>
      </w:pPr>
    </w:p>
    <w:tbl>
      <w:tblPr>
        <w:tblpPr w:leftFromText="180" w:rightFromText="180" w:vertAnchor="text" w:horzAnchor="margin" w:tblpXSpec="center" w:tblpY="-535"/>
        <w:tblW w:w="13158" w:type="dxa"/>
        <w:tblLayout w:type="fixed"/>
        <w:tblCellMar>
          <w:left w:w="30" w:type="dxa"/>
          <w:right w:w="30" w:type="dxa"/>
        </w:tblCellMar>
        <w:tblLook w:val="0000" w:firstRow="0" w:lastRow="0" w:firstColumn="0" w:lastColumn="0" w:noHBand="0" w:noVBand="0"/>
      </w:tblPr>
      <w:tblGrid>
        <w:gridCol w:w="1104"/>
        <w:gridCol w:w="576"/>
        <w:gridCol w:w="576"/>
        <w:gridCol w:w="504"/>
        <w:gridCol w:w="720"/>
        <w:gridCol w:w="504"/>
        <w:gridCol w:w="576"/>
        <w:gridCol w:w="504"/>
        <w:gridCol w:w="786"/>
        <w:gridCol w:w="504"/>
        <w:gridCol w:w="576"/>
        <w:gridCol w:w="504"/>
        <w:gridCol w:w="576"/>
        <w:gridCol w:w="570"/>
        <w:gridCol w:w="510"/>
        <w:gridCol w:w="504"/>
        <w:gridCol w:w="720"/>
        <w:gridCol w:w="504"/>
        <w:gridCol w:w="612"/>
        <w:gridCol w:w="504"/>
        <w:gridCol w:w="720"/>
        <w:gridCol w:w="498"/>
        <w:gridCol w:w="6"/>
      </w:tblGrid>
      <w:tr w:rsidR="00E679EF" w14:paraId="18F6A5AE" w14:textId="77777777" w:rsidTr="00E679EF">
        <w:trPr>
          <w:cantSplit/>
        </w:trPr>
        <w:tc>
          <w:tcPr>
            <w:tcW w:w="13158" w:type="dxa"/>
            <w:gridSpan w:val="23"/>
            <w:tcBorders>
              <w:top w:val="single" w:sz="8" w:space="0" w:color="auto"/>
            </w:tcBorders>
          </w:tcPr>
          <w:p w14:paraId="5830C7A5" w14:textId="77777777" w:rsidR="00E679EF" w:rsidRDefault="006F3CBC" w:rsidP="00E679EF">
            <w:pPr>
              <w:pStyle w:val="Caption"/>
              <w:jc w:val="center"/>
              <w:outlineLvl w:val="1"/>
            </w:pPr>
            <w:bookmarkStart w:id="88" w:name="_Toc398812357"/>
            <w:bookmarkStart w:id="89" w:name="_Toc398820539"/>
            <w:bookmarkStart w:id="90" w:name="_Toc399932196"/>
            <w:bookmarkStart w:id="91" w:name="_Toc399932243"/>
            <w:bookmarkStart w:id="92" w:name="_Toc399932293"/>
            <w:bookmarkStart w:id="93" w:name="_Toc399932343"/>
            <w:bookmarkStart w:id="94" w:name="_Toc400005837"/>
            <w:bookmarkStart w:id="95" w:name="_Toc400006131"/>
            <w:bookmarkStart w:id="96" w:name="_Toc428519858"/>
            <w:bookmarkStart w:id="97" w:name="_Toc428520692"/>
            <w:bookmarkStart w:id="98" w:name="_Toc428790569"/>
            <w:bookmarkStart w:id="99" w:name="_Toc428865199"/>
            <w:bookmarkStart w:id="100" w:name="_Toc428865259"/>
            <w:bookmarkStart w:id="101" w:name="_Toc428884617"/>
            <w:bookmarkStart w:id="102" w:name="_Toc428950972"/>
            <w:bookmarkStart w:id="103" w:name="_Toc428979063"/>
            <w:bookmarkStart w:id="104" w:name="_Toc429037109"/>
            <w:bookmarkStart w:id="105" w:name="_Toc429037156"/>
            <w:bookmarkStart w:id="106" w:name="_Toc429038058"/>
            <w:bookmarkStart w:id="107" w:name="_Toc512238951"/>
            <w:bookmarkStart w:id="108" w:name="_Toc17193907"/>
            <w:bookmarkStart w:id="109" w:name="_Toc17196518"/>
            <w:r>
              <w:rPr>
                <w:noProof/>
              </w:rPr>
              <w:lastRenderedPageBreak/>
              <mc:AlternateContent>
                <mc:Choice Requires="wps">
                  <w:drawing>
                    <wp:anchor distT="0" distB="0" distL="114300" distR="114300" simplePos="0" relativeHeight="251612672" behindDoc="0" locked="0" layoutInCell="1" allowOverlap="1" wp14:anchorId="57F62459" wp14:editId="18DD4BF7">
                      <wp:simplePos x="0" y="0"/>
                      <wp:positionH relativeFrom="column">
                        <wp:posOffset>-118110</wp:posOffset>
                      </wp:positionH>
                      <wp:positionV relativeFrom="paragraph">
                        <wp:posOffset>-19050</wp:posOffset>
                      </wp:positionV>
                      <wp:extent cx="8467725" cy="6292215"/>
                      <wp:effectExtent l="0" t="0" r="0" b="0"/>
                      <wp:wrapNone/>
                      <wp:docPr id="645" name="Rectangle 4718" descr="P4244C1T10#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7725" cy="62922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A250" id="Rectangle 4718" o:spid="_x0000_s1026" alt="P4244C1T10#y1" style="position:absolute;margin-left:-9.3pt;margin-top:-1.5pt;width:666.75pt;height:495.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" filled="f" strokeweight="2pt"/>
                  </w:pict>
                </mc:Fallback>
              </mc:AlternateConten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267ECA4" w14:textId="77777777" w:rsidR="00E679EF" w:rsidRPr="00DA2B53" w:rsidRDefault="00E679EF" w:rsidP="00E679EF">
            <w:pPr>
              <w:pStyle w:val="Caption"/>
              <w:jc w:val="center"/>
              <w:outlineLvl w:val="1"/>
              <w:rPr>
                <w:noProof/>
                <w:sz w:val="22"/>
                <w:szCs w:val="22"/>
              </w:rPr>
            </w:pPr>
            <w:bookmarkStart w:id="110" w:name="_Toc388445380"/>
            <w:bookmarkStart w:id="111" w:name="_Toc17196519"/>
            <w:r w:rsidRPr="00DA2B53">
              <w:rPr>
                <w:sz w:val="22"/>
                <w:szCs w:val="22"/>
              </w:rPr>
              <w:t xml:space="preserve">Table </w:t>
            </w:r>
            <w:r w:rsidR="001927E8">
              <w:rPr>
                <w:sz w:val="22"/>
                <w:szCs w:val="22"/>
              </w:rPr>
              <w:t>9</w:t>
            </w:r>
            <w:r w:rsidRPr="00DA2B53">
              <w:rPr>
                <w:sz w:val="22"/>
                <w:szCs w:val="22"/>
              </w:rPr>
              <w:t xml:space="preserve">. Low Birthweight by Plurality and Maternal Age, Massachusetts: </w:t>
            </w:r>
            <w:bookmarkEnd w:id="110"/>
            <w:r w:rsidR="002D113B">
              <w:rPr>
                <w:sz w:val="22"/>
                <w:szCs w:val="22"/>
              </w:rPr>
              <w:t>20</w:t>
            </w:r>
            <w:r w:rsidR="00232951">
              <w:rPr>
                <w:sz w:val="22"/>
                <w:szCs w:val="22"/>
              </w:rPr>
              <w:t>0</w:t>
            </w:r>
            <w:r w:rsidR="001E7C98">
              <w:rPr>
                <w:sz w:val="22"/>
                <w:szCs w:val="22"/>
              </w:rPr>
              <w:t>9</w:t>
            </w:r>
            <w:r w:rsidR="002D113B">
              <w:rPr>
                <w:sz w:val="22"/>
                <w:szCs w:val="22"/>
              </w:rPr>
              <w:t>-201</w:t>
            </w:r>
            <w:bookmarkEnd w:id="111"/>
            <w:r w:rsidR="001E7C98">
              <w:rPr>
                <w:sz w:val="22"/>
                <w:szCs w:val="22"/>
              </w:rPr>
              <w:t>9</w:t>
            </w:r>
          </w:p>
          <w:p w14:paraId="47EE3867" w14:textId="77777777" w:rsidR="00E679EF" w:rsidRPr="00DC23E3" w:rsidRDefault="00E679EF" w:rsidP="00E679EF">
            <w:pPr>
              <w:spacing w:before="20"/>
              <w:jc w:val="center"/>
              <w:outlineLvl w:val="1"/>
              <w:rPr>
                <w:b/>
                <w:snapToGrid w:val="0"/>
                <w:color w:val="000000"/>
                <w:sz w:val="18"/>
              </w:rPr>
            </w:pPr>
          </w:p>
        </w:tc>
      </w:tr>
      <w:tr w:rsidR="00E679EF" w14:paraId="6490D501" w14:textId="77777777" w:rsidTr="00E679EF">
        <w:trPr>
          <w:cantSplit/>
        </w:trPr>
        <w:tc>
          <w:tcPr>
            <w:tcW w:w="1104" w:type="dxa"/>
            <w:vMerge w:val="restart"/>
            <w:tcBorders>
              <w:top w:val="single" w:sz="8" w:space="0" w:color="auto"/>
              <w:right w:val="single" w:sz="8" w:space="0" w:color="auto"/>
            </w:tcBorders>
          </w:tcPr>
          <w:p w14:paraId="493ECB05" w14:textId="77777777" w:rsidR="00E679EF" w:rsidRDefault="001E29F5" w:rsidP="00E679EF">
            <w:pPr>
              <w:spacing w:before="20"/>
              <w:jc w:val="center"/>
              <w:rPr>
                <w:b/>
                <w:snapToGrid w:val="0"/>
                <w:color w:val="000000"/>
                <w:sz w:val="18"/>
              </w:rPr>
            </w:pPr>
            <w:r>
              <w:rPr>
                <w:b/>
                <w:snapToGrid w:val="0"/>
                <w:color w:val="000000"/>
                <w:sz w:val="18"/>
              </w:rPr>
              <w:t xml:space="preserve">Maternal </w:t>
            </w:r>
            <w:r w:rsidR="00E679EF">
              <w:rPr>
                <w:b/>
                <w:snapToGrid w:val="0"/>
                <w:color w:val="000000"/>
                <w:sz w:val="18"/>
              </w:rPr>
              <w:t>Age Group</w:t>
            </w:r>
          </w:p>
          <w:p w14:paraId="08FF4B3F" w14:textId="77777777" w:rsidR="00E679EF" w:rsidRDefault="00E679EF" w:rsidP="00E679EF">
            <w:pPr>
              <w:spacing w:before="20"/>
              <w:jc w:val="center"/>
              <w:rPr>
                <w:b/>
                <w:snapToGrid w:val="0"/>
                <w:color w:val="000000"/>
                <w:sz w:val="18"/>
              </w:rPr>
            </w:pPr>
            <w:r>
              <w:rPr>
                <w:b/>
                <w:snapToGrid w:val="0"/>
                <w:color w:val="000000"/>
                <w:sz w:val="18"/>
              </w:rPr>
              <w:t>(years)</w:t>
            </w:r>
          </w:p>
          <w:p w14:paraId="44F66DDA" w14:textId="77777777" w:rsidR="00E679EF" w:rsidRDefault="00E679EF" w:rsidP="00E679EF">
            <w:pPr>
              <w:spacing w:before="20"/>
              <w:jc w:val="center"/>
              <w:rPr>
                <w:b/>
                <w:snapToGrid w:val="0"/>
                <w:color w:val="000000"/>
                <w:sz w:val="18"/>
              </w:rPr>
            </w:pPr>
          </w:p>
        </w:tc>
        <w:tc>
          <w:tcPr>
            <w:tcW w:w="576" w:type="dxa"/>
            <w:vMerge w:val="restart"/>
            <w:tcBorders>
              <w:top w:val="single" w:sz="8" w:space="0" w:color="auto"/>
              <w:left w:val="single" w:sz="8" w:space="0" w:color="auto"/>
              <w:right w:val="single" w:sz="8" w:space="0" w:color="auto"/>
            </w:tcBorders>
          </w:tcPr>
          <w:p w14:paraId="3CE1265A" w14:textId="77777777" w:rsidR="00E679EF" w:rsidRDefault="00E679EF" w:rsidP="00E679EF">
            <w:pPr>
              <w:spacing w:before="20"/>
              <w:jc w:val="center"/>
              <w:rPr>
                <w:b/>
                <w:snapToGrid w:val="0"/>
                <w:color w:val="000000"/>
                <w:sz w:val="18"/>
              </w:rPr>
            </w:pPr>
            <w:r>
              <w:rPr>
                <w:b/>
                <w:snapToGrid w:val="0"/>
                <w:color w:val="000000"/>
                <w:sz w:val="18"/>
              </w:rPr>
              <w:t>Year</w:t>
            </w:r>
          </w:p>
        </w:tc>
        <w:tc>
          <w:tcPr>
            <w:tcW w:w="2304" w:type="dxa"/>
            <w:gridSpan w:val="4"/>
            <w:vMerge w:val="restart"/>
            <w:tcBorders>
              <w:top w:val="single" w:sz="8" w:space="0" w:color="auto"/>
              <w:left w:val="single" w:sz="8" w:space="0" w:color="auto"/>
              <w:right w:val="single" w:sz="8" w:space="0" w:color="auto"/>
            </w:tcBorders>
          </w:tcPr>
          <w:p w14:paraId="24892297" w14:textId="77777777" w:rsidR="00E679EF" w:rsidRPr="00DC23E3" w:rsidRDefault="00E679EF" w:rsidP="00E679EF">
            <w:pPr>
              <w:spacing w:before="20"/>
              <w:jc w:val="center"/>
              <w:rPr>
                <w:b/>
                <w:snapToGrid w:val="0"/>
                <w:color w:val="000000"/>
                <w:sz w:val="18"/>
                <w:u w:val="single"/>
              </w:rPr>
            </w:pPr>
            <w:r w:rsidRPr="00DC23E3">
              <w:rPr>
                <w:b/>
                <w:snapToGrid w:val="0"/>
                <w:color w:val="000000"/>
                <w:sz w:val="18"/>
                <w:u w:val="single"/>
              </w:rPr>
              <w:t>Singleton</w:t>
            </w:r>
          </w:p>
        </w:tc>
        <w:tc>
          <w:tcPr>
            <w:tcW w:w="6834" w:type="dxa"/>
            <w:gridSpan w:val="12"/>
            <w:tcBorders>
              <w:top w:val="single" w:sz="8" w:space="0" w:color="auto"/>
              <w:left w:val="single" w:sz="8" w:space="0" w:color="auto"/>
              <w:right w:val="single" w:sz="8" w:space="0" w:color="auto"/>
            </w:tcBorders>
          </w:tcPr>
          <w:p w14:paraId="3C00B0CE" w14:textId="77777777" w:rsidR="00E679EF" w:rsidRPr="00DC23E3" w:rsidRDefault="00E679EF" w:rsidP="00E679EF">
            <w:pPr>
              <w:spacing w:before="20"/>
              <w:jc w:val="center"/>
              <w:rPr>
                <w:b/>
                <w:snapToGrid w:val="0"/>
                <w:color w:val="000000"/>
                <w:sz w:val="18"/>
                <w:u w:val="single"/>
              </w:rPr>
            </w:pPr>
            <w:r w:rsidRPr="00DC23E3">
              <w:rPr>
                <w:b/>
                <w:snapToGrid w:val="0"/>
                <w:color w:val="000000"/>
                <w:sz w:val="18"/>
                <w:u w:val="single"/>
              </w:rPr>
              <w:t>Multiples</w:t>
            </w:r>
          </w:p>
        </w:tc>
        <w:tc>
          <w:tcPr>
            <w:tcW w:w="2340" w:type="dxa"/>
            <w:gridSpan w:val="5"/>
            <w:vMerge w:val="restart"/>
            <w:tcBorders>
              <w:top w:val="single" w:sz="8" w:space="0" w:color="auto"/>
              <w:left w:val="single" w:sz="8" w:space="0" w:color="auto"/>
            </w:tcBorders>
          </w:tcPr>
          <w:p w14:paraId="018BA04A" w14:textId="77777777" w:rsidR="00E679EF" w:rsidRPr="00DC23E3" w:rsidRDefault="00E679EF" w:rsidP="00E679EF">
            <w:pPr>
              <w:spacing w:before="20"/>
              <w:jc w:val="center"/>
              <w:rPr>
                <w:b/>
                <w:snapToGrid w:val="0"/>
                <w:color w:val="000000"/>
                <w:sz w:val="18"/>
              </w:rPr>
            </w:pPr>
            <w:r w:rsidRPr="00DC23E3">
              <w:rPr>
                <w:b/>
                <w:snapToGrid w:val="0"/>
                <w:color w:val="000000"/>
                <w:sz w:val="18"/>
              </w:rPr>
              <w:t>Total Births</w:t>
            </w:r>
          </w:p>
        </w:tc>
      </w:tr>
      <w:tr w:rsidR="00E679EF" w14:paraId="00E2CB8A" w14:textId="77777777" w:rsidTr="00E679EF">
        <w:trPr>
          <w:cantSplit/>
        </w:trPr>
        <w:tc>
          <w:tcPr>
            <w:tcW w:w="1104" w:type="dxa"/>
            <w:vMerge/>
            <w:tcBorders>
              <w:right w:val="single" w:sz="8" w:space="0" w:color="auto"/>
            </w:tcBorders>
          </w:tcPr>
          <w:p w14:paraId="234861F4" w14:textId="77777777" w:rsidR="00E679EF" w:rsidRDefault="00E679EF" w:rsidP="00E679EF">
            <w:pPr>
              <w:spacing w:before="20"/>
              <w:jc w:val="center"/>
              <w:rPr>
                <w:b/>
                <w:snapToGrid w:val="0"/>
                <w:color w:val="000000"/>
                <w:sz w:val="18"/>
              </w:rPr>
            </w:pPr>
          </w:p>
        </w:tc>
        <w:tc>
          <w:tcPr>
            <w:tcW w:w="576" w:type="dxa"/>
            <w:vMerge/>
            <w:tcBorders>
              <w:left w:val="single" w:sz="8" w:space="0" w:color="auto"/>
              <w:right w:val="single" w:sz="8" w:space="0" w:color="auto"/>
            </w:tcBorders>
          </w:tcPr>
          <w:p w14:paraId="2AE2A3BC" w14:textId="77777777" w:rsidR="00E679EF" w:rsidRDefault="00E679EF" w:rsidP="00E679EF">
            <w:pPr>
              <w:spacing w:before="20"/>
              <w:jc w:val="center"/>
              <w:rPr>
                <w:b/>
                <w:snapToGrid w:val="0"/>
                <w:color w:val="000000"/>
                <w:sz w:val="18"/>
              </w:rPr>
            </w:pPr>
          </w:p>
        </w:tc>
        <w:tc>
          <w:tcPr>
            <w:tcW w:w="2304" w:type="dxa"/>
            <w:gridSpan w:val="4"/>
            <w:vMerge/>
            <w:tcBorders>
              <w:left w:val="single" w:sz="8" w:space="0" w:color="auto"/>
              <w:right w:val="single" w:sz="8" w:space="0" w:color="auto"/>
            </w:tcBorders>
          </w:tcPr>
          <w:p w14:paraId="53B031D2" w14:textId="77777777" w:rsidR="00E679EF" w:rsidRPr="00DC23E3" w:rsidRDefault="00E679EF" w:rsidP="00E679EF">
            <w:pPr>
              <w:spacing w:before="20"/>
              <w:jc w:val="center"/>
              <w:rPr>
                <w:b/>
                <w:snapToGrid w:val="0"/>
                <w:color w:val="000000"/>
                <w:sz w:val="18"/>
              </w:rPr>
            </w:pPr>
          </w:p>
        </w:tc>
        <w:tc>
          <w:tcPr>
            <w:tcW w:w="2370" w:type="dxa"/>
            <w:gridSpan w:val="4"/>
            <w:tcBorders>
              <w:left w:val="single" w:sz="8" w:space="0" w:color="auto"/>
              <w:bottom w:val="single" w:sz="8" w:space="0" w:color="auto"/>
              <w:right w:val="single" w:sz="8" w:space="0" w:color="auto"/>
            </w:tcBorders>
          </w:tcPr>
          <w:p w14:paraId="29742CEB" w14:textId="77777777" w:rsidR="00E679EF" w:rsidRPr="00DC23E3" w:rsidRDefault="00E679EF" w:rsidP="00E679EF">
            <w:pPr>
              <w:spacing w:before="20"/>
              <w:jc w:val="center"/>
              <w:rPr>
                <w:b/>
                <w:snapToGrid w:val="0"/>
                <w:color w:val="000000"/>
                <w:sz w:val="18"/>
              </w:rPr>
            </w:pPr>
            <w:r w:rsidRPr="00DC23E3">
              <w:rPr>
                <w:b/>
                <w:snapToGrid w:val="0"/>
                <w:color w:val="000000"/>
                <w:sz w:val="18"/>
              </w:rPr>
              <w:t>Twin</w:t>
            </w:r>
          </w:p>
        </w:tc>
        <w:tc>
          <w:tcPr>
            <w:tcW w:w="2226" w:type="dxa"/>
            <w:gridSpan w:val="4"/>
            <w:tcBorders>
              <w:left w:val="single" w:sz="8" w:space="0" w:color="auto"/>
              <w:bottom w:val="single" w:sz="8" w:space="0" w:color="auto"/>
              <w:right w:val="single" w:sz="8" w:space="0" w:color="auto"/>
            </w:tcBorders>
          </w:tcPr>
          <w:p w14:paraId="68EBEEDD" w14:textId="77777777" w:rsidR="00E679EF" w:rsidRPr="00DC23E3" w:rsidRDefault="00E679EF" w:rsidP="00E679EF">
            <w:pPr>
              <w:spacing w:before="20"/>
              <w:jc w:val="center"/>
              <w:rPr>
                <w:b/>
                <w:snapToGrid w:val="0"/>
                <w:color w:val="000000"/>
                <w:sz w:val="18"/>
              </w:rPr>
            </w:pPr>
            <w:r w:rsidRPr="00DC23E3">
              <w:rPr>
                <w:b/>
                <w:snapToGrid w:val="0"/>
                <w:color w:val="000000"/>
                <w:sz w:val="18"/>
              </w:rPr>
              <w:t>Triplets or more</w:t>
            </w:r>
          </w:p>
        </w:tc>
        <w:tc>
          <w:tcPr>
            <w:tcW w:w="2238" w:type="dxa"/>
            <w:gridSpan w:val="4"/>
            <w:tcBorders>
              <w:left w:val="single" w:sz="8" w:space="0" w:color="auto"/>
              <w:bottom w:val="single" w:sz="8" w:space="0" w:color="auto"/>
              <w:right w:val="single" w:sz="8" w:space="0" w:color="auto"/>
            </w:tcBorders>
          </w:tcPr>
          <w:p w14:paraId="3E3776AB" w14:textId="77777777" w:rsidR="00E679EF" w:rsidRPr="00DC23E3" w:rsidRDefault="00E679EF" w:rsidP="00E679EF">
            <w:pPr>
              <w:spacing w:before="20"/>
              <w:jc w:val="center"/>
              <w:rPr>
                <w:b/>
                <w:snapToGrid w:val="0"/>
                <w:color w:val="000000"/>
                <w:sz w:val="18"/>
              </w:rPr>
            </w:pPr>
            <w:r w:rsidRPr="00DC23E3">
              <w:rPr>
                <w:b/>
                <w:snapToGrid w:val="0"/>
                <w:color w:val="000000"/>
                <w:sz w:val="18"/>
              </w:rPr>
              <w:t>Total Multiples</w:t>
            </w:r>
          </w:p>
        </w:tc>
        <w:tc>
          <w:tcPr>
            <w:tcW w:w="2340" w:type="dxa"/>
            <w:gridSpan w:val="5"/>
            <w:vMerge/>
            <w:tcBorders>
              <w:left w:val="single" w:sz="8" w:space="0" w:color="auto"/>
            </w:tcBorders>
          </w:tcPr>
          <w:p w14:paraId="70D0448D" w14:textId="77777777" w:rsidR="00E679EF" w:rsidRPr="00DC23E3" w:rsidRDefault="00E679EF" w:rsidP="00E679EF">
            <w:pPr>
              <w:spacing w:before="20"/>
              <w:jc w:val="center"/>
              <w:rPr>
                <w:b/>
                <w:snapToGrid w:val="0"/>
                <w:color w:val="000000"/>
                <w:sz w:val="18"/>
              </w:rPr>
            </w:pPr>
          </w:p>
        </w:tc>
      </w:tr>
      <w:tr w:rsidR="00E679EF" w14:paraId="3FD83BC9" w14:textId="77777777" w:rsidTr="00E679EF">
        <w:trPr>
          <w:cantSplit/>
        </w:trPr>
        <w:tc>
          <w:tcPr>
            <w:tcW w:w="1104" w:type="dxa"/>
            <w:vMerge/>
            <w:tcBorders>
              <w:right w:val="single" w:sz="8" w:space="0" w:color="auto"/>
            </w:tcBorders>
          </w:tcPr>
          <w:p w14:paraId="17A7196B" w14:textId="77777777" w:rsidR="00E679EF" w:rsidRDefault="00E679EF" w:rsidP="00E679EF">
            <w:pPr>
              <w:spacing w:before="20"/>
              <w:jc w:val="center"/>
              <w:rPr>
                <w:b/>
                <w:snapToGrid w:val="0"/>
                <w:color w:val="000000"/>
                <w:sz w:val="18"/>
              </w:rPr>
            </w:pPr>
          </w:p>
        </w:tc>
        <w:tc>
          <w:tcPr>
            <w:tcW w:w="576" w:type="dxa"/>
            <w:vMerge/>
            <w:tcBorders>
              <w:left w:val="single" w:sz="8" w:space="0" w:color="auto"/>
              <w:right w:val="single" w:sz="8" w:space="0" w:color="auto"/>
            </w:tcBorders>
          </w:tcPr>
          <w:p w14:paraId="0086DEC4" w14:textId="77777777" w:rsidR="00E679EF" w:rsidRDefault="00E679EF" w:rsidP="00E679EF">
            <w:pPr>
              <w:spacing w:before="20"/>
              <w:jc w:val="center"/>
              <w:rPr>
                <w:b/>
                <w:snapToGrid w:val="0"/>
                <w:color w:val="000000"/>
                <w:sz w:val="18"/>
              </w:rPr>
            </w:pPr>
          </w:p>
        </w:tc>
        <w:tc>
          <w:tcPr>
            <w:tcW w:w="1080" w:type="dxa"/>
            <w:gridSpan w:val="2"/>
            <w:tcBorders>
              <w:left w:val="single" w:sz="8" w:space="0" w:color="auto"/>
              <w:bottom w:val="single" w:sz="8" w:space="0" w:color="auto"/>
              <w:right w:val="single" w:sz="8" w:space="0" w:color="auto"/>
            </w:tcBorders>
          </w:tcPr>
          <w:p w14:paraId="511CA95B"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2"/>
            <w:tcBorders>
              <w:left w:val="single" w:sz="8" w:space="0" w:color="auto"/>
              <w:bottom w:val="single" w:sz="8" w:space="0" w:color="auto"/>
              <w:right w:val="single" w:sz="8" w:space="0" w:color="auto"/>
            </w:tcBorders>
          </w:tcPr>
          <w:p w14:paraId="5399E755"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80" w:type="dxa"/>
            <w:gridSpan w:val="2"/>
            <w:tcBorders>
              <w:left w:val="single" w:sz="8" w:space="0" w:color="auto"/>
              <w:bottom w:val="single" w:sz="8" w:space="0" w:color="auto"/>
              <w:right w:val="single" w:sz="8" w:space="0" w:color="auto"/>
            </w:tcBorders>
          </w:tcPr>
          <w:p w14:paraId="524C785A"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90" w:type="dxa"/>
            <w:gridSpan w:val="2"/>
            <w:tcBorders>
              <w:left w:val="single" w:sz="8" w:space="0" w:color="auto"/>
              <w:bottom w:val="single" w:sz="8" w:space="0" w:color="auto"/>
              <w:right w:val="single" w:sz="8" w:space="0" w:color="auto"/>
            </w:tcBorders>
          </w:tcPr>
          <w:p w14:paraId="5AB1F1AE"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80" w:type="dxa"/>
            <w:gridSpan w:val="2"/>
            <w:tcBorders>
              <w:left w:val="single" w:sz="8" w:space="0" w:color="auto"/>
              <w:bottom w:val="single" w:sz="8" w:space="0" w:color="auto"/>
              <w:right w:val="single" w:sz="8" w:space="0" w:color="auto"/>
            </w:tcBorders>
          </w:tcPr>
          <w:p w14:paraId="77918A02"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146" w:type="dxa"/>
            <w:gridSpan w:val="2"/>
            <w:tcBorders>
              <w:left w:val="single" w:sz="8" w:space="0" w:color="auto"/>
              <w:bottom w:val="single" w:sz="8" w:space="0" w:color="auto"/>
              <w:right w:val="single" w:sz="8" w:space="0" w:color="auto"/>
            </w:tcBorders>
          </w:tcPr>
          <w:p w14:paraId="25685ADA"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14" w:type="dxa"/>
            <w:gridSpan w:val="2"/>
            <w:tcBorders>
              <w:left w:val="single" w:sz="8" w:space="0" w:color="auto"/>
              <w:bottom w:val="single" w:sz="8" w:space="0" w:color="auto"/>
              <w:right w:val="single" w:sz="8" w:space="0" w:color="auto"/>
            </w:tcBorders>
          </w:tcPr>
          <w:p w14:paraId="2F7214DE"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2"/>
            <w:tcBorders>
              <w:left w:val="single" w:sz="8" w:space="0" w:color="auto"/>
              <w:bottom w:val="single" w:sz="8" w:space="0" w:color="auto"/>
              <w:right w:val="single" w:sz="8" w:space="0" w:color="auto"/>
            </w:tcBorders>
          </w:tcPr>
          <w:p w14:paraId="469760EA"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116" w:type="dxa"/>
            <w:gridSpan w:val="2"/>
            <w:tcBorders>
              <w:left w:val="single" w:sz="8" w:space="0" w:color="auto"/>
              <w:bottom w:val="single" w:sz="8" w:space="0" w:color="auto"/>
              <w:right w:val="single" w:sz="8" w:space="0" w:color="auto"/>
            </w:tcBorders>
          </w:tcPr>
          <w:p w14:paraId="386DC9CC"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3"/>
            <w:tcBorders>
              <w:left w:val="single" w:sz="8" w:space="0" w:color="auto"/>
              <w:bottom w:val="single" w:sz="8" w:space="0" w:color="auto"/>
            </w:tcBorders>
          </w:tcPr>
          <w:p w14:paraId="66E37A50"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r>
      <w:tr w:rsidR="00E679EF" w14:paraId="29566D67" w14:textId="77777777" w:rsidTr="00E679EF">
        <w:trPr>
          <w:cantSplit/>
        </w:trPr>
        <w:tc>
          <w:tcPr>
            <w:tcW w:w="1104" w:type="dxa"/>
            <w:vMerge/>
            <w:tcBorders>
              <w:bottom w:val="single" w:sz="8" w:space="0" w:color="auto"/>
              <w:right w:val="single" w:sz="8" w:space="0" w:color="auto"/>
            </w:tcBorders>
          </w:tcPr>
          <w:p w14:paraId="657A56FF" w14:textId="77777777" w:rsidR="00E679EF" w:rsidRDefault="00E679EF" w:rsidP="00E679EF">
            <w:pPr>
              <w:spacing w:before="20"/>
              <w:jc w:val="center"/>
              <w:rPr>
                <w:b/>
                <w:snapToGrid w:val="0"/>
                <w:color w:val="000000"/>
                <w:sz w:val="18"/>
              </w:rPr>
            </w:pPr>
          </w:p>
        </w:tc>
        <w:tc>
          <w:tcPr>
            <w:tcW w:w="576" w:type="dxa"/>
            <w:vMerge/>
            <w:tcBorders>
              <w:left w:val="single" w:sz="8" w:space="0" w:color="auto"/>
              <w:bottom w:val="single" w:sz="8" w:space="0" w:color="auto"/>
              <w:right w:val="single" w:sz="8" w:space="0" w:color="auto"/>
            </w:tcBorders>
          </w:tcPr>
          <w:p w14:paraId="216871B2" w14:textId="77777777" w:rsidR="00E679EF" w:rsidRDefault="00E679EF" w:rsidP="00E679EF">
            <w:pPr>
              <w:spacing w:before="20"/>
              <w:jc w:val="center"/>
              <w:rPr>
                <w:b/>
                <w:snapToGrid w:val="0"/>
                <w:color w:val="000000"/>
                <w:sz w:val="18"/>
              </w:rPr>
            </w:pPr>
          </w:p>
        </w:tc>
        <w:tc>
          <w:tcPr>
            <w:tcW w:w="576" w:type="dxa"/>
            <w:tcBorders>
              <w:left w:val="single" w:sz="8" w:space="0" w:color="auto"/>
              <w:bottom w:val="single" w:sz="8" w:space="0" w:color="auto"/>
              <w:right w:val="single" w:sz="8" w:space="0" w:color="auto"/>
            </w:tcBorders>
          </w:tcPr>
          <w:p w14:paraId="3EDE7336"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76F6A546"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14:paraId="6F2F5348"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059ADDE2"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14:paraId="213EC9CC"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00D04E69"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86" w:type="dxa"/>
            <w:tcBorders>
              <w:left w:val="single" w:sz="8" w:space="0" w:color="auto"/>
              <w:bottom w:val="single" w:sz="8" w:space="0" w:color="auto"/>
              <w:right w:val="single" w:sz="8" w:space="0" w:color="auto"/>
            </w:tcBorders>
          </w:tcPr>
          <w:p w14:paraId="525CC791"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4C60F312"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14:paraId="3E59E656"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19E64131"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14:paraId="315FC75F"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70" w:type="dxa"/>
            <w:tcBorders>
              <w:left w:val="single" w:sz="8" w:space="0" w:color="auto"/>
              <w:bottom w:val="single" w:sz="8" w:space="0" w:color="auto"/>
              <w:right w:val="single" w:sz="8" w:space="0" w:color="auto"/>
            </w:tcBorders>
          </w:tcPr>
          <w:p w14:paraId="427067CB"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10" w:type="dxa"/>
            <w:tcBorders>
              <w:left w:val="single" w:sz="8" w:space="0" w:color="auto"/>
              <w:bottom w:val="single" w:sz="8" w:space="0" w:color="auto"/>
              <w:right w:val="single" w:sz="8" w:space="0" w:color="auto"/>
            </w:tcBorders>
          </w:tcPr>
          <w:p w14:paraId="6D4AC03E"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67BE0122"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14:paraId="7F3E63DE"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178A38C8"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612" w:type="dxa"/>
            <w:tcBorders>
              <w:left w:val="single" w:sz="8" w:space="0" w:color="auto"/>
              <w:bottom w:val="single" w:sz="8" w:space="0" w:color="auto"/>
              <w:right w:val="single" w:sz="8" w:space="0" w:color="auto"/>
            </w:tcBorders>
          </w:tcPr>
          <w:p w14:paraId="2CB11152"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1FF24744"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14:paraId="2CA4B254"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gridSpan w:val="2"/>
            <w:tcBorders>
              <w:left w:val="single" w:sz="8" w:space="0" w:color="auto"/>
              <w:bottom w:val="single" w:sz="8" w:space="0" w:color="auto"/>
            </w:tcBorders>
          </w:tcPr>
          <w:p w14:paraId="455A03F3"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r>
      <w:tr w:rsidR="00E679EF" w14:paraId="5508961C" w14:textId="77777777" w:rsidTr="00E679EF">
        <w:trPr>
          <w:cantSplit/>
          <w:trHeight w:hRule="exact" w:val="146"/>
        </w:trPr>
        <w:tc>
          <w:tcPr>
            <w:tcW w:w="1104" w:type="dxa"/>
            <w:tcBorders>
              <w:right w:val="single" w:sz="8" w:space="0" w:color="auto"/>
            </w:tcBorders>
          </w:tcPr>
          <w:p w14:paraId="73AFC003" w14:textId="77777777" w:rsidR="00E679EF" w:rsidRDefault="00E679EF" w:rsidP="00E679EF">
            <w:pPr>
              <w:pStyle w:val="Heading8"/>
              <w:numPr>
                <w:ilvl w:val="0"/>
                <w:numId w:val="0"/>
              </w:numPr>
              <w:ind w:left="1008"/>
            </w:pPr>
          </w:p>
        </w:tc>
        <w:tc>
          <w:tcPr>
            <w:tcW w:w="576" w:type="dxa"/>
            <w:tcBorders>
              <w:left w:val="single" w:sz="8" w:space="0" w:color="auto"/>
              <w:right w:val="single" w:sz="8" w:space="0" w:color="auto"/>
            </w:tcBorders>
          </w:tcPr>
          <w:p w14:paraId="38662AC0" w14:textId="77777777" w:rsidR="00E679EF" w:rsidRDefault="00E679EF" w:rsidP="00E679EF">
            <w:pPr>
              <w:spacing w:before="20"/>
              <w:jc w:val="center"/>
              <w:rPr>
                <w:b/>
                <w:snapToGrid w:val="0"/>
                <w:color w:val="000000"/>
                <w:sz w:val="18"/>
              </w:rPr>
            </w:pPr>
          </w:p>
        </w:tc>
        <w:tc>
          <w:tcPr>
            <w:tcW w:w="576" w:type="dxa"/>
            <w:tcBorders>
              <w:left w:val="single" w:sz="8" w:space="0" w:color="auto"/>
              <w:right w:val="single" w:sz="8" w:space="0" w:color="auto"/>
            </w:tcBorders>
          </w:tcPr>
          <w:p w14:paraId="4282E4BC"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328DEA19" w14:textId="77777777"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14:paraId="095A86D8"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70F3C410" w14:textId="77777777"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14:paraId="52B59179"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1A9AABF2" w14:textId="77777777" w:rsidR="00E679EF" w:rsidRDefault="00E679EF" w:rsidP="00E679EF">
            <w:pPr>
              <w:spacing w:before="20"/>
              <w:jc w:val="right"/>
              <w:rPr>
                <w:snapToGrid w:val="0"/>
                <w:color w:val="000000"/>
                <w:sz w:val="18"/>
              </w:rPr>
            </w:pPr>
          </w:p>
        </w:tc>
        <w:tc>
          <w:tcPr>
            <w:tcW w:w="786" w:type="dxa"/>
            <w:tcBorders>
              <w:left w:val="single" w:sz="8" w:space="0" w:color="auto"/>
              <w:right w:val="single" w:sz="8" w:space="0" w:color="auto"/>
            </w:tcBorders>
          </w:tcPr>
          <w:p w14:paraId="3AC3265A"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6BA31074" w14:textId="77777777"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14:paraId="69BB1019"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486586E4" w14:textId="77777777"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14:paraId="79F4C3AC" w14:textId="77777777" w:rsidR="00E679EF" w:rsidRDefault="00E679EF" w:rsidP="00E679EF">
            <w:pPr>
              <w:spacing w:before="20"/>
              <w:jc w:val="right"/>
              <w:rPr>
                <w:snapToGrid w:val="0"/>
                <w:color w:val="000000"/>
                <w:sz w:val="18"/>
              </w:rPr>
            </w:pPr>
          </w:p>
        </w:tc>
        <w:tc>
          <w:tcPr>
            <w:tcW w:w="570" w:type="dxa"/>
            <w:tcBorders>
              <w:left w:val="single" w:sz="8" w:space="0" w:color="auto"/>
              <w:right w:val="single" w:sz="8" w:space="0" w:color="auto"/>
            </w:tcBorders>
          </w:tcPr>
          <w:p w14:paraId="3E039E70" w14:textId="77777777" w:rsidR="00E679EF" w:rsidRDefault="00E679EF" w:rsidP="00E679EF">
            <w:pPr>
              <w:spacing w:before="20"/>
              <w:jc w:val="right"/>
              <w:rPr>
                <w:snapToGrid w:val="0"/>
                <w:color w:val="000000"/>
                <w:sz w:val="18"/>
              </w:rPr>
            </w:pPr>
          </w:p>
        </w:tc>
        <w:tc>
          <w:tcPr>
            <w:tcW w:w="510" w:type="dxa"/>
            <w:tcBorders>
              <w:left w:val="single" w:sz="8" w:space="0" w:color="auto"/>
              <w:right w:val="single" w:sz="8" w:space="0" w:color="auto"/>
            </w:tcBorders>
          </w:tcPr>
          <w:p w14:paraId="2BE1F964"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17294ED7" w14:textId="77777777"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14:paraId="26C25BF5"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094E9548" w14:textId="77777777" w:rsidR="00E679EF" w:rsidRDefault="00E679EF" w:rsidP="00E679EF">
            <w:pPr>
              <w:spacing w:before="20"/>
              <w:jc w:val="right"/>
              <w:rPr>
                <w:snapToGrid w:val="0"/>
                <w:color w:val="000000"/>
                <w:sz w:val="18"/>
              </w:rPr>
            </w:pPr>
          </w:p>
        </w:tc>
        <w:tc>
          <w:tcPr>
            <w:tcW w:w="612" w:type="dxa"/>
            <w:tcBorders>
              <w:left w:val="single" w:sz="8" w:space="0" w:color="auto"/>
              <w:right w:val="single" w:sz="8" w:space="0" w:color="auto"/>
            </w:tcBorders>
          </w:tcPr>
          <w:p w14:paraId="26C1A561"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6DF232E2" w14:textId="77777777"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14:paraId="7F96EE3A" w14:textId="77777777" w:rsidR="00E679EF" w:rsidRDefault="00E679EF" w:rsidP="00E679EF">
            <w:pPr>
              <w:spacing w:before="20"/>
              <w:jc w:val="right"/>
              <w:rPr>
                <w:snapToGrid w:val="0"/>
                <w:color w:val="000000"/>
                <w:sz w:val="18"/>
              </w:rPr>
            </w:pPr>
          </w:p>
        </w:tc>
        <w:tc>
          <w:tcPr>
            <w:tcW w:w="504" w:type="dxa"/>
            <w:gridSpan w:val="2"/>
            <w:tcBorders>
              <w:left w:val="single" w:sz="8" w:space="0" w:color="auto"/>
            </w:tcBorders>
          </w:tcPr>
          <w:p w14:paraId="5C3E1716" w14:textId="77777777" w:rsidR="00E679EF" w:rsidRDefault="00E679EF" w:rsidP="00E679EF">
            <w:pPr>
              <w:spacing w:before="20"/>
              <w:jc w:val="right"/>
              <w:rPr>
                <w:snapToGrid w:val="0"/>
                <w:color w:val="000000"/>
                <w:sz w:val="18"/>
              </w:rPr>
            </w:pPr>
          </w:p>
        </w:tc>
      </w:tr>
      <w:tr w:rsidR="001E7C98" w:rsidRPr="00477EC0" w14:paraId="7AAA3C8E" w14:textId="77777777" w:rsidTr="00F42502">
        <w:trPr>
          <w:cantSplit/>
          <w:trHeight w:val="225"/>
        </w:trPr>
        <w:tc>
          <w:tcPr>
            <w:tcW w:w="1104" w:type="dxa"/>
            <w:tcBorders>
              <w:right w:val="single" w:sz="8" w:space="0" w:color="auto"/>
            </w:tcBorders>
          </w:tcPr>
          <w:p w14:paraId="45739852" w14:textId="77777777" w:rsidR="001E7C98" w:rsidRPr="00412D9E" w:rsidRDefault="001E7C98" w:rsidP="001E7C98">
            <w:pPr>
              <w:spacing w:before="20"/>
              <w:rPr>
                <w:b/>
                <w:snapToGrid w:val="0"/>
                <w:color w:val="000000"/>
                <w:sz w:val="18"/>
                <w:szCs w:val="18"/>
              </w:rPr>
            </w:pPr>
            <w:r w:rsidRPr="00412D9E">
              <w:rPr>
                <w:b/>
                <w:sz w:val="18"/>
                <w:szCs w:val="18"/>
              </w:rPr>
              <w:t xml:space="preserve">All </w:t>
            </w:r>
            <w:r w:rsidRPr="00F73C28">
              <w:rPr>
                <w:b/>
                <w:sz w:val="18"/>
                <w:szCs w:val="18"/>
              </w:rPr>
              <w:t>Ages</w:t>
            </w:r>
          </w:p>
        </w:tc>
        <w:tc>
          <w:tcPr>
            <w:tcW w:w="576" w:type="dxa"/>
            <w:tcBorders>
              <w:left w:val="single" w:sz="8" w:space="0" w:color="auto"/>
              <w:right w:val="single" w:sz="8" w:space="0" w:color="auto"/>
            </w:tcBorders>
            <w:vAlign w:val="center"/>
          </w:tcPr>
          <w:p w14:paraId="7EA76E0F" w14:textId="77777777" w:rsidR="001E7C98" w:rsidRPr="0019200A" w:rsidRDefault="001E7C98" w:rsidP="001E7C98">
            <w:pPr>
              <w:jc w:val="center"/>
              <w:rPr>
                <w:rFonts w:cs="Arial"/>
                <w:sz w:val="16"/>
                <w:szCs w:val="16"/>
              </w:rPr>
            </w:pPr>
            <w:r w:rsidRPr="0019200A">
              <w:rPr>
                <w:rFonts w:cs="Arial"/>
                <w:sz w:val="16"/>
                <w:szCs w:val="16"/>
              </w:rPr>
              <w:t>2009</w:t>
            </w:r>
          </w:p>
        </w:tc>
        <w:tc>
          <w:tcPr>
            <w:tcW w:w="576" w:type="dxa"/>
            <w:tcBorders>
              <w:left w:val="single" w:sz="8" w:space="0" w:color="auto"/>
              <w:right w:val="single" w:sz="8" w:space="0" w:color="auto"/>
            </w:tcBorders>
            <w:vAlign w:val="center"/>
          </w:tcPr>
          <w:p w14:paraId="78362158" w14:textId="77777777" w:rsidR="001E7C98" w:rsidRPr="0019200A" w:rsidRDefault="001E7C98" w:rsidP="001E7C98">
            <w:pPr>
              <w:jc w:val="right"/>
              <w:rPr>
                <w:rFonts w:cs="Arial"/>
                <w:sz w:val="16"/>
                <w:szCs w:val="16"/>
              </w:rPr>
            </w:pPr>
            <w:r w:rsidRPr="0019200A">
              <w:rPr>
                <w:rFonts w:cs="Arial"/>
                <w:sz w:val="16"/>
                <w:szCs w:val="16"/>
              </w:rPr>
              <w:t>677</w:t>
            </w:r>
          </w:p>
        </w:tc>
        <w:tc>
          <w:tcPr>
            <w:tcW w:w="504" w:type="dxa"/>
            <w:tcBorders>
              <w:left w:val="single" w:sz="8" w:space="0" w:color="auto"/>
              <w:right w:val="single" w:sz="8" w:space="0" w:color="auto"/>
            </w:tcBorders>
            <w:vAlign w:val="center"/>
          </w:tcPr>
          <w:p w14:paraId="4FAA1C63" w14:textId="77777777" w:rsidR="001E7C98" w:rsidRPr="0019200A" w:rsidRDefault="001E7C98" w:rsidP="001E7C98">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4C0FDFB3" w14:textId="77777777" w:rsidR="001E7C98" w:rsidRPr="0019200A" w:rsidRDefault="001E7C98" w:rsidP="001E7C98">
            <w:pPr>
              <w:jc w:val="right"/>
              <w:rPr>
                <w:rFonts w:cs="Arial"/>
                <w:sz w:val="16"/>
                <w:szCs w:val="16"/>
              </w:rPr>
            </w:pPr>
            <w:r w:rsidRPr="0019200A">
              <w:rPr>
                <w:rFonts w:cs="Arial"/>
                <w:sz w:val="16"/>
                <w:szCs w:val="16"/>
              </w:rPr>
              <w:t>3,886</w:t>
            </w:r>
          </w:p>
        </w:tc>
        <w:tc>
          <w:tcPr>
            <w:tcW w:w="504" w:type="dxa"/>
            <w:tcBorders>
              <w:left w:val="single" w:sz="8" w:space="0" w:color="auto"/>
              <w:right w:val="single" w:sz="8" w:space="0" w:color="auto"/>
            </w:tcBorders>
            <w:vAlign w:val="center"/>
          </w:tcPr>
          <w:p w14:paraId="1805B8C9" w14:textId="77777777" w:rsidR="001E7C98" w:rsidRPr="0019200A" w:rsidRDefault="001E7C98" w:rsidP="001E7C98">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2E8EB9EF" w14:textId="77777777" w:rsidR="001E7C98" w:rsidRPr="0019200A" w:rsidRDefault="001E7C98" w:rsidP="001E7C98">
            <w:pPr>
              <w:jc w:val="right"/>
              <w:rPr>
                <w:rFonts w:cs="Arial"/>
                <w:sz w:val="16"/>
                <w:szCs w:val="16"/>
              </w:rPr>
            </w:pPr>
            <w:r w:rsidRPr="0019200A">
              <w:rPr>
                <w:rFonts w:cs="Arial"/>
                <w:sz w:val="16"/>
                <w:szCs w:val="16"/>
              </w:rPr>
              <w:t>276</w:t>
            </w:r>
          </w:p>
        </w:tc>
        <w:tc>
          <w:tcPr>
            <w:tcW w:w="504" w:type="dxa"/>
            <w:tcBorders>
              <w:left w:val="single" w:sz="8" w:space="0" w:color="auto"/>
              <w:right w:val="single" w:sz="8" w:space="0" w:color="auto"/>
            </w:tcBorders>
            <w:vAlign w:val="center"/>
          </w:tcPr>
          <w:p w14:paraId="347FC12B" w14:textId="77777777" w:rsidR="001E7C98" w:rsidRPr="0019200A" w:rsidRDefault="001E7C98" w:rsidP="001E7C98">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14:paraId="24226311" w14:textId="77777777" w:rsidR="001E7C98" w:rsidRPr="0019200A" w:rsidRDefault="001E7C98" w:rsidP="001E7C98">
            <w:pPr>
              <w:jc w:val="right"/>
              <w:rPr>
                <w:rFonts w:cs="Arial"/>
                <w:sz w:val="16"/>
                <w:szCs w:val="16"/>
              </w:rPr>
            </w:pPr>
            <w:r w:rsidRPr="0019200A">
              <w:rPr>
                <w:rFonts w:cs="Arial"/>
                <w:sz w:val="16"/>
                <w:szCs w:val="16"/>
              </w:rPr>
              <w:t>1,771</w:t>
            </w:r>
          </w:p>
        </w:tc>
        <w:tc>
          <w:tcPr>
            <w:tcW w:w="504" w:type="dxa"/>
            <w:tcBorders>
              <w:left w:val="single" w:sz="8" w:space="0" w:color="auto"/>
              <w:right w:val="single" w:sz="8" w:space="0" w:color="auto"/>
            </w:tcBorders>
            <w:vAlign w:val="center"/>
          </w:tcPr>
          <w:p w14:paraId="563F51D9" w14:textId="77777777" w:rsidR="001E7C98" w:rsidRPr="0019200A" w:rsidRDefault="001E7C98" w:rsidP="001E7C98">
            <w:pPr>
              <w:jc w:val="right"/>
              <w:rPr>
                <w:rFonts w:cs="Arial"/>
                <w:sz w:val="16"/>
                <w:szCs w:val="16"/>
              </w:rPr>
            </w:pPr>
            <w:r w:rsidRPr="0019200A">
              <w:rPr>
                <w:rFonts w:cs="Arial"/>
                <w:sz w:val="16"/>
                <w:szCs w:val="16"/>
              </w:rPr>
              <w:t>52.7</w:t>
            </w:r>
          </w:p>
        </w:tc>
        <w:tc>
          <w:tcPr>
            <w:tcW w:w="576" w:type="dxa"/>
            <w:tcBorders>
              <w:left w:val="single" w:sz="8" w:space="0" w:color="auto"/>
              <w:right w:val="single" w:sz="8" w:space="0" w:color="auto"/>
            </w:tcBorders>
            <w:vAlign w:val="center"/>
          </w:tcPr>
          <w:p w14:paraId="5633E765" w14:textId="77777777" w:rsidR="001E7C98" w:rsidRPr="0019200A" w:rsidRDefault="001E7C98" w:rsidP="001E7C98">
            <w:pPr>
              <w:jc w:val="right"/>
              <w:rPr>
                <w:rFonts w:cs="Arial"/>
                <w:sz w:val="16"/>
                <w:szCs w:val="16"/>
              </w:rPr>
            </w:pPr>
            <w:r w:rsidRPr="0019200A">
              <w:rPr>
                <w:rFonts w:cs="Arial"/>
                <w:sz w:val="16"/>
                <w:szCs w:val="16"/>
              </w:rPr>
              <w:t>61</w:t>
            </w:r>
          </w:p>
        </w:tc>
        <w:tc>
          <w:tcPr>
            <w:tcW w:w="504" w:type="dxa"/>
            <w:tcBorders>
              <w:left w:val="single" w:sz="8" w:space="0" w:color="auto"/>
              <w:right w:val="single" w:sz="8" w:space="0" w:color="auto"/>
            </w:tcBorders>
            <w:vAlign w:val="center"/>
          </w:tcPr>
          <w:p w14:paraId="2040E74F" w14:textId="77777777" w:rsidR="001E7C98" w:rsidRPr="0019200A" w:rsidRDefault="001E7C98" w:rsidP="001E7C98">
            <w:pPr>
              <w:jc w:val="right"/>
              <w:rPr>
                <w:rFonts w:cs="Arial"/>
                <w:sz w:val="16"/>
                <w:szCs w:val="16"/>
              </w:rPr>
            </w:pPr>
            <w:r w:rsidRPr="0019200A">
              <w:rPr>
                <w:rFonts w:cs="Arial"/>
                <w:sz w:val="16"/>
                <w:szCs w:val="16"/>
              </w:rPr>
              <w:t>38.9</w:t>
            </w:r>
          </w:p>
        </w:tc>
        <w:tc>
          <w:tcPr>
            <w:tcW w:w="576" w:type="dxa"/>
            <w:tcBorders>
              <w:left w:val="single" w:sz="8" w:space="0" w:color="auto"/>
              <w:right w:val="single" w:sz="8" w:space="0" w:color="auto"/>
            </w:tcBorders>
            <w:vAlign w:val="center"/>
          </w:tcPr>
          <w:p w14:paraId="74F67E77" w14:textId="77777777" w:rsidR="001E7C98" w:rsidRPr="0019200A" w:rsidRDefault="001E7C98" w:rsidP="001E7C98">
            <w:pPr>
              <w:jc w:val="right"/>
              <w:rPr>
                <w:rFonts w:cs="Arial"/>
                <w:sz w:val="16"/>
                <w:szCs w:val="16"/>
              </w:rPr>
            </w:pPr>
            <w:r w:rsidRPr="0019200A">
              <w:rPr>
                <w:rFonts w:cs="Arial"/>
                <w:sz w:val="16"/>
                <w:szCs w:val="16"/>
              </w:rPr>
              <w:t>147</w:t>
            </w:r>
          </w:p>
        </w:tc>
        <w:tc>
          <w:tcPr>
            <w:tcW w:w="570" w:type="dxa"/>
            <w:tcBorders>
              <w:left w:val="single" w:sz="8" w:space="0" w:color="auto"/>
              <w:right w:val="single" w:sz="8" w:space="0" w:color="auto"/>
            </w:tcBorders>
            <w:vAlign w:val="center"/>
          </w:tcPr>
          <w:p w14:paraId="2F5E80FC" w14:textId="77777777" w:rsidR="001E7C98" w:rsidRPr="0019200A" w:rsidRDefault="001E7C98" w:rsidP="001E7C98">
            <w:pPr>
              <w:jc w:val="right"/>
              <w:rPr>
                <w:rFonts w:cs="Arial"/>
                <w:sz w:val="16"/>
                <w:szCs w:val="16"/>
              </w:rPr>
            </w:pPr>
            <w:r w:rsidRPr="0019200A">
              <w:rPr>
                <w:rFonts w:cs="Arial"/>
                <w:sz w:val="16"/>
                <w:szCs w:val="16"/>
              </w:rPr>
              <w:t>93.6</w:t>
            </w:r>
          </w:p>
        </w:tc>
        <w:tc>
          <w:tcPr>
            <w:tcW w:w="510" w:type="dxa"/>
            <w:tcBorders>
              <w:left w:val="single" w:sz="8" w:space="0" w:color="auto"/>
              <w:right w:val="single" w:sz="8" w:space="0" w:color="auto"/>
            </w:tcBorders>
            <w:vAlign w:val="center"/>
          </w:tcPr>
          <w:p w14:paraId="578710CC" w14:textId="77777777" w:rsidR="001E7C98" w:rsidRPr="0019200A" w:rsidRDefault="001E7C98" w:rsidP="001E7C98">
            <w:pPr>
              <w:jc w:val="right"/>
              <w:rPr>
                <w:rFonts w:cs="Arial"/>
                <w:sz w:val="16"/>
                <w:szCs w:val="16"/>
              </w:rPr>
            </w:pPr>
            <w:r w:rsidRPr="0019200A">
              <w:rPr>
                <w:rFonts w:cs="Arial"/>
                <w:sz w:val="16"/>
                <w:szCs w:val="16"/>
              </w:rPr>
              <w:t>337</w:t>
            </w:r>
          </w:p>
        </w:tc>
        <w:tc>
          <w:tcPr>
            <w:tcW w:w="504" w:type="dxa"/>
            <w:tcBorders>
              <w:left w:val="single" w:sz="8" w:space="0" w:color="auto"/>
              <w:right w:val="single" w:sz="8" w:space="0" w:color="auto"/>
            </w:tcBorders>
            <w:vAlign w:val="center"/>
          </w:tcPr>
          <w:p w14:paraId="739C465C" w14:textId="77777777" w:rsidR="001E7C98" w:rsidRPr="0019200A" w:rsidRDefault="001E7C98" w:rsidP="001E7C98">
            <w:pPr>
              <w:jc w:val="right"/>
              <w:rPr>
                <w:rFonts w:cs="Arial"/>
                <w:sz w:val="16"/>
                <w:szCs w:val="16"/>
              </w:rPr>
            </w:pPr>
            <w:r w:rsidRPr="0019200A">
              <w:rPr>
                <w:rFonts w:cs="Arial"/>
                <w:sz w:val="16"/>
                <w:szCs w:val="16"/>
              </w:rPr>
              <w:t>9.6</w:t>
            </w:r>
          </w:p>
        </w:tc>
        <w:tc>
          <w:tcPr>
            <w:tcW w:w="720" w:type="dxa"/>
            <w:tcBorders>
              <w:left w:val="single" w:sz="8" w:space="0" w:color="auto"/>
              <w:right w:val="single" w:sz="8" w:space="0" w:color="auto"/>
            </w:tcBorders>
            <w:vAlign w:val="center"/>
          </w:tcPr>
          <w:p w14:paraId="4D4438F9" w14:textId="77777777" w:rsidR="001E7C98" w:rsidRPr="0019200A" w:rsidRDefault="001E7C98" w:rsidP="001E7C98">
            <w:pPr>
              <w:jc w:val="right"/>
              <w:rPr>
                <w:rFonts w:cs="Arial"/>
                <w:sz w:val="16"/>
                <w:szCs w:val="16"/>
              </w:rPr>
            </w:pPr>
            <w:r w:rsidRPr="0019200A">
              <w:rPr>
                <w:rFonts w:cs="Arial"/>
                <w:sz w:val="16"/>
                <w:szCs w:val="16"/>
              </w:rPr>
              <w:t>1,918</w:t>
            </w:r>
          </w:p>
        </w:tc>
        <w:tc>
          <w:tcPr>
            <w:tcW w:w="504" w:type="dxa"/>
            <w:tcBorders>
              <w:left w:val="single" w:sz="8" w:space="0" w:color="auto"/>
              <w:right w:val="single" w:sz="8" w:space="0" w:color="auto"/>
            </w:tcBorders>
            <w:vAlign w:val="center"/>
          </w:tcPr>
          <w:p w14:paraId="4D4A848B" w14:textId="77777777" w:rsidR="001E7C98" w:rsidRPr="0019200A" w:rsidRDefault="001E7C98" w:rsidP="001E7C98">
            <w:pPr>
              <w:jc w:val="right"/>
              <w:rPr>
                <w:rFonts w:cs="Arial"/>
                <w:sz w:val="16"/>
                <w:szCs w:val="16"/>
              </w:rPr>
            </w:pPr>
            <w:r w:rsidRPr="0019200A">
              <w:rPr>
                <w:rFonts w:cs="Arial"/>
                <w:sz w:val="16"/>
                <w:szCs w:val="16"/>
              </w:rPr>
              <w:t>54.5</w:t>
            </w:r>
          </w:p>
        </w:tc>
        <w:tc>
          <w:tcPr>
            <w:tcW w:w="612" w:type="dxa"/>
            <w:tcBorders>
              <w:left w:val="single" w:sz="8" w:space="0" w:color="auto"/>
              <w:right w:val="single" w:sz="8" w:space="0" w:color="auto"/>
            </w:tcBorders>
            <w:vAlign w:val="center"/>
          </w:tcPr>
          <w:p w14:paraId="3ECBAB67" w14:textId="77777777" w:rsidR="001E7C98" w:rsidRPr="0019200A" w:rsidRDefault="001E7C98" w:rsidP="001E7C98">
            <w:pPr>
              <w:jc w:val="right"/>
              <w:rPr>
                <w:rFonts w:cs="Arial"/>
                <w:sz w:val="16"/>
                <w:szCs w:val="16"/>
              </w:rPr>
            </w:pPr>
            <w:r w:rsidRPr="0019200A">
              <w:rPr>
                <w:rFonts w:cs="Arial"/>
                <w:sz w:val="16"/>
                <w:szCs w:val="16"/>
              </w:rPr>
              <w:t>1,014</w:t>
            </w:r>
          </w:p>
        </w:tc>
        <w:tc>
          <w:tcPr>
            <w:tcW w:w="504" w:type="dxa"/>
            <w:tcBorders>
              <w:left w:val="single" w:sz="8" w:space="0" w:color="auto"/>
              <w:right w:val="single" w:sz="8" w:space="0" w:color="auto"/>
            </w:tcBorders>
            <w:vAlign w:val="center"/>
          </w:tcPr>
          <w:p w14:paraId="267B5F44" w14:textId="77777777" w:rsidR="001E7C98" w:rsidRPr="0019200A" w:rsidRDefault="001E7C98" w:rsidP="001E7C98">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14:paraId="66028D2A" w14:textId="77777777" w:rsidR="001E7C98" w:rsidRPr="0019200A" w:rsidRDefault="001E7C98" w:rsidP="001E7C98">
            <w:pPr>
              <w:jc w:val="right"/>
              <w:rPr>
                <w:rFonts w:cs="Arial"/>
                <w:sz w:val="16"/>
                <w:szCs w:val="16"/>
              </w:rPr>
            </w:pPr>
            <w:r w:rsidRPr="0019200A">
              <w:rPr>
                <w:rFonts w:cs="Arial"/>
                <w:sz w:val="16"/>
                <w:szCs w:val="16"/>
              </w:rPr>
              <w:t>5,804</w:t>
            </w:r>
          </w:p>
        </w:tc>
        <w:tc>
          <w:tcPr>
            <w:tcW w:w="504" w:type="dxa"/>
            <w:gridSpan w:val="2"/>
            <w:tcBorders>
              <w:left w:val="single" w:sz="8" w:space="0" w:color="auto"/>
            </w:tcBorders>
            <w:vAlign w:val="center"/>
          </w:tcPr>
          <w:p w14:paraId="0AEE7FD1" w14:textId="77777777" w:rsidR="001E7C98" w:rsidRPr="0019200A" w:rsidRDefault="001E7C98" w:rsidP="001E7C98">
            <w:pPr>
              <w:jc w:val="right"/>
              <w:rPr>
                <w:rFonts w:cs="Arial"/>
                <w:sz w:val="16"/>
                <w:szCs w:val="16"/>
              </w:rPr>
            </w:pPr>
            <w:r w:rsidRPr="0019200A">
              <w:rPr>
                <w:rFonts w:cs="Arial"/>
                <w:sz w:val="16"/>
                <w:szCs w:val="16"/>
              </w:rPr>
              <w:t>7.8</w:t>
            </w:r>
          </w:p>
        </w:tc>
      </w:tr>
      <w:tr w:rsidR="001E7C98" w:rsidRPr="00477EC0" w14:paraId="510A5249" w14:textId="77777777" w:rsidTr="00F42502">
        <w:trPr>
          <w:cantSplit/>
          <w:trHeight w:val="225"/>
        </w:trPr>
        <w:tc>
          <w:tcPr>
            <w:tcW w:w="1104" w:type="dxa"/>
            <w:tcBorders>
              <w:right w:val="single" w:sz="8" w:space="0" w:color="auto"/>
            </w:tcBorders>
          </w:tcPr>
          <w:p w14:paraId="6FE2064C"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4D189568" w14:textId="77777777" w:rsidR="001E7C98" w:rsidRPr="0019200A" w:rsidRDefault="001E7C98" w:rsidP="001E7C98">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14:paraId="4328A41A" w14:textId="77777777" w:rsidR="001E7C98" w:rsidRPr="0019200A" w:rsidRDefault="001E7C98" w:rsidP="001E7C98">
            <w:pPr>
              <w:jc w:val="right"/>
              <w:rPr>
                <w:rFonts w:cs="Arial"/>
                <w:sz w:val="16"/>
                <w:szCs w:val="16"/>
              </w:rPr>
            </w:pPr>
            <w:r w:rsidRPr="0019200A">
              <w:rPr>
                <w:rFonts w:cs="Arial"/>
                <w:sz w:val="16"/>
                <w:szCs w:val="16"/>
              </w:rPr>
              <w:t>643</w:t>
            </w:r>
          </w:p>
        </w:tc>
        <w:tc>
          <w:tcPr>
            <w:tcW w:w="504" w:type="dxa"/>
            <w:tcBorders>
              <w:left w:val="single" w:sz="8" w:space="0" w:color="auto"/>
              <w:right w:val="single" w:sz="8" w:space="0" w:color="auto"/>
            </w:tcBorders>
            <w:vAlign w:val="center"/>
          </w:tcPr>
          <w:p w14:paraId="092C53D0"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0498084A" w14:textId="77777777" w:rsidR="001E7C98" w:rsidRPr="0019200A" w:rsidRDefault="001E7C98" w:rsidP="001E7C98">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882</w:t>
            </w:r>
          </w:p>
        </w:tc>
        <w:tc>
          <w:tcPr>
            <w:tcW w:w="504" w:type="dxa"/>
            <w:tcBorders>
              <w:left w:val="single" w:sz="8" w:space="0" w:color="auto"/>
              <w:right w:val="single" w:sz="8" w:space="0" w:color="auto"/>
            </w:tcBorders>
            <w:vAlign w:val="center"/>
          </w:tcPr>
          <w:p w14:paraId="5782BB6C" w14:textId="77777777" w:rsidR="001E7C98" w:rsidRPr="0019200A" w:rsidRDefault="001E7C98" w:rsidP="001E7C98">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4D5D1572" w14:textId="77777777" w:rsidR="001E7C98" w:rsidRPr="0019200A" w:rsidRDefault="001E7C98" w:rsidP="001E7C98">
            <w:pPr>
              <w:jc w:val="right"/>
              <w:rPr>
                <w:rFonts w:cs="Arial"/>
                <w:sz w:val="16"/>
                <w:szCs w:val="16"/>
              </w:rPr>
            </w:pPr>
            <w:r w:rsidRPr="0019200A">
              <w:rPr>
                <w:rFonts w:cs="Arial"/>
                <w:sz w:val="16"/>
                <w:szCs w:val="16"/>
              </w:rPr>
              <w:t>288</w:t>
            </w:r>
          </w:p>
        </w:tc>
        <w:tc>
          <w:tcPr>
            <w:tcW w:w="504" w:type="dxa"/>
            <w:tcBorders>
              <w:left w:val="single" w:sz="8" w:space="0" w:color="auto"/>
              <w:right w:val="single" w:sz="8" w:space="0" w:color="auto"/>
            </w:tcBorders>
            <w:vAlign w:val="center"/>
          </w:tcPr>
          <w:p w14:paraId="070C8FE2" w14:textId="77777777" w:rsidR="001E7C98" w:rsidRPr="0019200A" w:rsidRDefault="001E7C98" w:rsidP="001E7C98">
            <w:pPr>
              <w:jc w:val="right"/>
              <w:rPr>
                <w:rFonts w:cs="Arial"/>
                <w:sz w:val="16"/>
                <w:szCs w:val="16"/>
              </w:rPr>
            </w:pPr>
            <w:r w:rsidRPr="0019200A">
              <w:rPr>
                <w:rFonts w:cs="Arial"/>
                <w:sz w:val="16"/>
                <w:szCs w:val="16"/>
              </w:rPr>
              <w:t>8.9</w:t>
            </w:r>
          </w:p>
        </w:tc>
        <w:tc>
          <w:tcPr>
            <w:tcW w:w="786" w:type="dxa"/>
            <w:tcBorders>
              <w:left w:val="single" w:sz="8" w:space="0" w:color="auto"/>
              <w:right w:val="single" w:sz="8" w:space="0" w:color="auto"/>
            </w:tcBorders>
            <w:vAlign w:val="center"/>
          </w:tcPr>
          <w:p w14:paraId="07F87FEF"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668</w:t>
            </w:r>
          </w:p>
        </w:tc>
        <w:tc>
          <w:tcPr>
            <w:tcW w:w="504" w:type="dxa"/>
            <w:tcBorders>
              <w:left w:val="single" w:sz="8" w:space="0" w:color="auto"/>
              <w:right w:val="single" w:sz="8" w:space="0" w:color="auto"/>
            </w:tcBorders>
            <w:vAlign w:val="center"/>
          </w:tcPr>
          <w:p w14:paraId="6350BB74" w14:textId="77777777" w:rsidR="001E7C98" w:rsidRPr="0019200A" w:rsidRDefault="001E7C98" w:rsidP="001E7C98">
            <w:pPr>
              <w:jc w:val="right"/>
              <w:rPr>
                <w:rFonts w:cs="Arial"/>
                <w:sz w:val="16"/>
                <w:szCs w:val="16"/>
              </w:rPr>
            </w:pPr>
            <w:r w:rsidRPr="0019200A">
              <w:rPr>
                <w:rFonts w:cs="Arial"/>
                <w:sz w:val="16"/>
                <w:szCs w:val="16"/>
              </w:rPr>
              <w:t>51.8</w:t>
            </w:r>
          </w:p>
        </w:tc>
        <w:tc>
          <w:tcPr>
            <w:tcW w:w="576" w:type="dxa"/>
            <w:tcBorders>
              <w:left w:val="single" w:sz="8" w:space="0" w:color="auto"/>
              <w:right w:val="single" w:sz="8" w:space="0" w:color="auto"/>
            </w:tcBorders>
            <w:vAlign w:val="center"/>
          </w:tcPr>
          <w:p w14:paraId="2B3443DC" w14:textId="77777777" w:rsidR="001E7C98" w:rsidRPr="0019200A" w:rsidRDefault="001E7C98" w:rsidP="001E7C98">
            <w:pPr>
              <w:jc w:val="right"/>
              <w:rPr>
                <w:rFonts w:cs="Arial"/>
                <w:sz w:val="16"/>
                <w:szCs w:val="16"/>
              </w:rPr>
            </w:pPr>
            <w:r w:rsidRPr="0019200A">
              <w:rPr>
                <w:rFonts w:cs="Arial"/>
                <w:sz w:val="16"/>
                <w:szCs w:val="16"/>
              </w:rPr>
              <w:t>30</w:t>
            </w:r>
          </w:p>
        </w:tc>
        <w:tc>
          <w:tcPr>
            <w:tcW w:w="504" w:type="dxa"/>
            <w:tcBorders>
              <w:left w:val="single" w:sz="8" w:space="0" w:color="auto"/>
              <w:right w:val="single" w:sz="8" w:space="0" w:color="auto"/>
            </w:tcBorders>
            <w:vAlign w:val="center"/>
          </w:tcPr>
          <w:p w14:paraId="0F1C05EC" w14:textId="77777777" w:rsidR="001E7C98" w:rsidRPr="0019200A" w:rsidRDefault="001E7C98" w:rsidP="001E7C98">
            <w:pPr>
              <w:jc w:val="right"/>
              <w:rPr>
                <w:rFonts w:cs="Arial"/>
                <w:sz w:val="16"/>
                <w:szCs w:val="16"/>
              </w:rPr>
            </w:pPr>
            <w:r w:rsidRPr="0019200A">
              <w:rPr>
                <w:rFonts w:cs="Arial"/>
                <w:sz w:val="16"/>
                <w:szCs w:val="16"/>
              </w:rPr>
              <w:t>28.8</w:t>
            </w:r>
          </w:p>
        </w:tc>
        <w:tc>
          <w:tcPr>
            <w:tcW w:w="576" w:type="dxa"/>
            <w:tcBorders>
              <w:left w:val="single" w:sz="8" w:space="0" w:color="auto"/>
              <w:right w:val="single" w:sz="8" w:space="0" w:color="auto"/>
            </w:tcBorders>
            <w:vAlign w:val="center"/>
          </w:tcPr>
          <w:p w14:paraId="411BEEA6" w14:textId="77777777" w:rsidR="001E7C98" w:rsidRPr="0019200A" w:rsidRDefault="001E7C98" w:rsidP="001E7C98">
            <w:pPr>
              <w:jc w:val="right"/>
              <w:rPr>
                <w:rFonts w:cs="Arial"/>
                <w:sz w:val="16"/>
                <w:szCs w:val="16"/>
              </w:rPr>
            </w:pPr>
            <w:r w:rsidRPr="0019200A">
              <w:rPr>
                <w:rFonts w:cs="Arial"/>
                <w:sz w:val="16"/>
                <w:szCs w:val="16"/>
              </w:rPr>
              <w:t>100</w:t>
            </w:r>
          </w:p>
        </w:tc>
        <w:tc>
          <w:tcPr>
            <w:tcW w:w="570" w:type="dxa"/>
            <w:tcBorders>
              <w:left w:val="single" w:sz="8" w:space="0" w:color="auto"/>
              <w:right w:val="single" w:sz="8" w:space="0" w:color="auto"/>
            </w:tcBorders>
            <w:vAlign w:val="center"/>
          </w:tcPr>
          <w:p w14:paraId="679F2DD2" w14:textId="77777777" w:rsidR="001E7C98" w:rsidRPr="0019200A" w:rsidRDefault="001E7C98" w:rsidP="001E7C98">
            <w:pPr>
              <w:jc w:val="right"/>
              <w:rPr>
                <w:rFonts w:cs="Arial"/>
                <w:sz w:val="16"/>
                <w:szCs w:val="16"/>
              </w:rPr>
            </w:pPr>
            <w:r w:rsidRPr="0019200A">
              <w:rPr>
                <w:rFonts w:cs="Arial"/>
                <w:sz w:val="16"/>
                <w:szCs w:val="16"/>
              </w:rPr>
              <w:t>96.2</w:t>
            </w:r>
          </w:p>
        </w:tc>
        <w:tc>
          <w:tcPr>
            <w:tcW w:w="510" w:type="dxa"/>
            <w:tcBorders>
              <w:left w:val="single" w:sz="8" w:space="0" w:color="auto"/>
              <w:right w:val="single" w:sz="8" w:space="0" w:color="auto"/>
            </w:tcBorders>
            <w:vAlign w:val="center"/>
          </w:tcPr>
          <w:p w14:paraId="60ADB11F" w14:textId="77777777" w:rsidR="001E7C98" w:rsidRPr="0019200A" w:rsidRDefault="001E7C98" w:rsidP="001E7C98">
            <w:pPr>
              <w:jc w:val="right"/>
              <w:rPr>
                <w:rFonts w:cs="Arial"/>
                <w:sz w:val="16"/>
                <w:szCs w:val="16"/>
              </w:rPr>
            </w:pPr>
            <w:r w:rsidRPr="0019200A">
              <w:rPr>
                <w:rFonts w:cs="Arial"/>
                <w:sz w:val="16"/>
                <w:szCs w:val="16"/>
              </w:rPr>
              <w:t>318</w:t>
            </w:r>
          </w:p>
        </w:tc>
        <w:tc>
          <w:tcPr>
            <w:tcW w:w="504" w:type="dxa"/>
            <w:tcBorders>
              <w:left w:val="single" w:sz="8" w:space="0" w:color="auto"/>
              <w:right w:val="single" w:sz="8" w:space="0" w:color="auto"/>
            </w:tcBorders>
            <w:vAlign w:val="center"/>
          </w:tcPr>
          <w:p w14:paraId="0270D851" w14:textId="77777777" w:rsidR="001E7C98" w:rsidRPr="0019200A" w:rsidRDefault="001E7C98" w:rsidP="001E7C98">
            <w:pPr>
              <w:jc w:val="right"/>
              <w:rPr>
                <w:rFonts w:cs="Arial"/>
                <w:sz w:val="16"/>
                <w:szCs w:val="16"/>
              </w:rPr>
            </w:pPr>
            <w:r w:rsidRPr="0019200A">
              <w:rPr>
                <w:rFonts w:cs="Arial"/>
                <w:sz w:val="16"/>
                <w:szCs w:val="16"/>
              </w:rPr>
              <w:t>9.6</w:t>
            </w:r>
          </w:p>
        </w:tc>
        <w:tc>
          <w:tcPr>
            <w:tcW w:w="720" w:type="dxa"/>
            <w:tcBorders>
              <w:left w:val="single" w:sz="8" w:space="0" w:color="auto"/>
              <w:right w:val="single" w:sz="8" w:space="0" w:color="auto"/>
            </w:tcBorders>
            <w:vAlign w:val="center"/>
          </w:tcPr>
          <w:p w14:paraId="3E275E0A"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768</w:t>
            </w:r>
          </w:p>
        </w:tc>
        <w:tc>
          <w:tcPr>
            <w:tcW w:w="504" w:type="dxa"/>
            <w:tcBorders>
              <w:left w:val="single" w:sz="8" w:space="0" w:color="auto"/>
              <w:right w:val="single" w:sz="8" w:space="0" w:color="auto"/>
            </w:tcBorders>
            <w:vAlign w:val="center"/>
          </w:tcPr>
          <w:p w14:paraId="074F6B79" w14:textId="77777777" w:rsidR="001E7C98" w:rsidRPr="0019200A" w:rsidRDefault="001E7C98" w:rsidP="001E7C98">
            <w:pPr>
              <w:jc w:val="right"/>
              <w:rPr>
                <w:rFonts w:cs="Arial"/>
                <w:sz w:val="16"/>
                <w:szCs w:val="16"/>
              </w:rPr>
            </w:pPr>
            <w:r w:rsidRPr="0019200A">
              <w:rPr>
                <w:rFonts w:cs="Arial"/>
                <w:sz w:val="16"/>
                <w:szCs w:val="16"/>
              </w:rPr>
              <w:t>53.2</w:t>
            </w:r>
          </w:p>
        </w:tc>
        <w:tc>
          <w:tcPr>
            <w:tcW w:w="612" w:type="dxa"/>
            <w:tcBorders>
              <w:left w:val="single" w:sz="8" w:space="0" w:color="auto"/>
              <w:right w:val="single" w:sz="8" w:space="0" w:color="auto"/>
            </w:tcBorders>
            <w:vAlign w:val="center"/>
          </w:tcPr>
          <w:p w14:paraId="0CDAB02A" w14:textId="77777777" w:rsidR="001E7C98" w:rsidRPr="0019200A" w:rsidRDefault="001E7C98" w:rsidP="001E7C98">
            <w:pPr>
              <w:jc w:val="right"/>
              <w:rPr>
                <w:rFonts w:cs="Arial"/>
                <w:sz w:val="16"/>
                <w:szCs w:val="16"/>
              </w:rPr>
            </w:pPr>
            <w:r w:rsidRPr="0019200A">
              <w:rPr>
                <w:rFonts w:cs="Arial"/>
                <w:sz w:val="16"/>
                <w:szCs w:val="16"/>
              </w:rPr>
              <w:t>961</w:t>
            </w:r>
          </w:p>
        </w:tc>
        <w:tc>
          <w:tcPr>
            <w:tcW w:w="504" w:type="dxa"/>
            <w:tcBorders>
              <w:left w:val="single" w:sz="8" w:space="0" w:color="auto"/>
              <w:right w:val="single" w:sz="8" w:space="0" w:color="auto"/>
            </w:tcBorders>
            <w:vAlign w:val="center"/>
          </w:tcPr>
          <w:p w14:paraId="3CA4FF5E" w14:textId="77777777" w:rsidR="001E7C98" w:rsidRPr="0019200A" w:rsidRDefault="001E7C98" w:rsidP="001E7C98">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20E59743" w14:textId="77777777" w:rsidR="001E7C98" w:rsidRPr="0019200A" w:rsidRDefault="001E7C98" w:rsidP="001E7C98">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650</w:t>
            </w:r>
          </w:p>
        </w:tc>
        <w:tc>
          <w:tcPr>
            <w:tcW w:w="504" w:type="dxa"/>
            <w:gridSpan w:val="2"/>
            <w:tcBorders>
              <w:left w:val="single" w:sz="8" w:space="0" w:color="auto"/>
            </w:tcBorders>
            <w:vAlign w:val="center"/>
          </w:tcPr>
          <w:p w14:paraId="22E89E36" w14:textId="77777777" w:rsidR="001E7C98" w:rsidRPr="0019200A" w:rsidRDefault="001E7C98" w:rsidP="001E7C98">
            <w:pPr>
              <w:jc w:val="right"/>
              <w:rPr>
                <w:rFonts w:cs="Arial"/>
                <w:sz w:val="16"/>
                <w:szCs w:val="16"/>
              </w:rPr>
            </w:pPr>
            <w:r w:rsidRPr="0019200A">
              <w:rPr>
                <w:rFonts w:cs="Arial"/>
                <w:sz w:val="16"/>
                <w:szCs w:val="16"/>
              </w:rPr>
              <w:t>7.8</w:t>
            </w:r>
          </w:p>
        </w:tc>
      </w:tr>
      <w:tr w:rsidR="001E7C98" w:rsidRPr="00477EC0" w14:paraId="245EB52F" w14:textId="77777777" w:rsidTr="00F42502">
        <w:trPr>
          <w:cantSplit/>
          <w:trHeight w:val="225"/>
        </w:trPr>
        <w:tc>
          <w:tcPr>
            <w:tcW w:w="1104" w:type="dxa"/>
            <w:tcBorders>
              <w:right w:val="single" w:sz="8" w:space="0" w:color="auto"/>
            </w:tcBorders>
          </w:tcPr>
          <w:p w14:paraId="14039E1A"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9D50E47" w14:textId="77777777" w:rsidR="001E7C98" w:rsidRPr="0019200A" w:rsidRDefault="001E7C98" w:rsidP="001E7C98">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14:paraId="2D91BAE5" w14:textId="77777777" w:rsidR="001E7C98" w:rsidRPr="0019200A" w:rsidRDefault="001E7C98" w:rsidP="001E7C98">
            <w:pPr>
              <w:jc w:val="right"/>
              <w:rPr>
                <w:rFonts w:cs="Arial"/>
                <w:sz w:val="16"/>
                <w:szCs w:val="16"/>
              </w:rPr>
            </w:pPr>
            <w:r w:rsidRPr="0019200A">
              <w:rPr>
                <w:rFonts w:cs="Arial"/>
                <w:sz w:val="16"/>
                <w:szCs w:val="16"/>
              </w:rPr>
              <w:t>629</w:t>
            </w:r>
          </w:p>
        </w:tc>
        <w:tc>
          <w:tcPr>
            <w:tcW w:w="504" w:type="dxa"/>
            <w:tcBorders>
              <w:left w:val="single" w:sz="8" w:space="0" w:color="auto"/>
              <w:right w:val="single" w:sz="8" w:space="0" w:color="auto"/>
            </w:tcBorders>
            <w:vAlign w:val="center"/>
          </w:tcPr>
          <w:p w14:paraId="4ABBBBC2"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1F1ECFC7" w14:textId="77777777" w:rsidR="001E7C98" w:rsidRPr="0019200A" w:rsidRDefault="001E7C98" w:rsidP="001E7C98">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824</w:t>
            </w:r>
          </w:p>
        </w:tc>
        <w:tc>
          <w:tcPr>
            <w:tcW w:w="504" w:type="dxa"/>
            <w:tcBorders>
              <w:left w:val="single" w:sz="8" w:space="0" w:color="auto"/>
              <w:right w:val="single" w:sz="8" w:space="0" w:color="auto"/>
            </w:tcBorders>
            <w:vAlign w:val="center"/>
          </w:tcPr>
          <w:p w14:paraId="7C15D803" w14:textId="77777777" w:rsidR="001E7C98" w:rsidRPr="0019200A" w:rsidRDefault="001E7C98" w:rsidP="001E7C98">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6D0CD94F" w14:textId="77777777" w:rsidR="001E7C98" w:rsidRPr="0019200A" w:rsidRDefault="001E7C98" w:rsidP="001E7C98">
            <w:pPr>
              <w:jc w:val="right"/>
              <w:rPr>
                <w:rFonts w:cs="Arial"/>
                <w:sz w:val="16"/>
                <w:szCs w:val="16"/>
              </w:rPr>
            </w:pPr>
            <w:r w:rsidRPr="0019200A">
              <w:rPr>
                <w:rFonts w:cs="Arial"/>
                <w:sz w:val="16"/>
                <w:szCs w:val="16"/>
              </w:rPr>
              <w:t>286</w:t>
            </w:r>
          </w:p>
        </w:tc>
        <w:tc>
          <w:tcPr>
            <w:tcW w:w="504" w:type="dxa"/>
            <w:tcBorders>
              <w:left w:val="single" w:sz="8" w:space="0" w:color="auto"/>
              <w:right w:val="single" w:sz="8" w:space="0" w:color="auto"/>
            </w:tcBorders>
            <w:vAlign w:val="center"/>
          </w:tcPr>
          <w:p w14:paraId="20F98D09" w14:textId="77777777" w:rsidR="001E7C98" w:rsidRPr="0019200A" w:rsidRDefault="001E7C98" w:rsidP="001E7C98">
            <w:pPr>
              <w:jc w:val="right"/>
              <w:rPr>
                <w:rFonts w:cs="Arial"/>
                <w:sz w:val="16"/>
                <w:szCs w:val="16"/>
              </w:rPr>
            </w:pPr>
            <w:r w:rsidRPr="0019200A">
              <w:rPr>
                <w:rFonts w:cs="Arial"/>
                <w:sz w:val="16"/>
                <w:szCs w:val="16"/>
              </w:rPr>
              <w:t>9.2</w:t>
            </w:r>
          </w:p>
        </w:tc>
        <w:tc>
          <w:tcPr>
            <w:tcW w:w="786" w:type="dxa"/>
            <w:tcBorders>
              <w:left w:val="single" w:sz="8" w:space="0" w:color="auto"/>
              <w:right w:val="single" w:sz="8" w:space="0" w:color="auto"/>
            </w:tcBorders>
            <w:vAlign w:val="center"/>
          </w:tcPr>
          <w:p w14:paraId="20A443F3"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541</w:t>
            </w:r>
          </w:p>
        </w:tc>
        <w:tc>
          <w:tcPr>
            <w:tcW w:w="504" w:type="dxa"/>
            <w:tcBorders>
              <w:left w:val="single" w:sz="8" w:space="0" w:color="auto"/>
              <w:right w:val="single" w:sz="8" w:space="0" w:color="auto"/>
            </w:tcBorders>
            <w:vAlign w:val="center"/>
          </w:tcPr>
          <w:p w14:paraId="58CF8529" w14:textId="77777777" w:rsidR="001E7C98" w:rsidRPr="0019200A" w:rsidRDefault="001E7C98" w:rsidP="001E7C98">
            <w:pPr>
              <w:jc w:val="right"/>
              <w:rPr>
                <w:rFonts w:cs="Arial"/>
                <w:sz w:val="16"/>
                <w:szCs w:val="16"/>
              </w:rPr>
            </w:pPr>
            <w:r w:rsidRPr="0019200A">
              <w:rPr>
                <w:rFonts w:cs="Arial"/>
                <w:sz w:val="16"/>
                <w:szCs w:val="16"/>
              </w:rPr>
              <w:t>49.8</w:t>
            </w:r>
          </w:p>
        </w:tc>
        <w:tc>
          <w:tcPr>
            <w:tcW w:w="576" w:type="dxa"/>
            <w:tcBorders>
              <w:left w:val="single" w:sz="8" w:space="0" w:color="auto"/>
              <w:right w:val="single" w:sz="8" w:space="0" w:color="auto"/>
            </w:tcBorders>
            <w:vAlign w:val="center"/>
          </w:tcPr>
          <w:p w14:paraId="2C346577" w14:textId="77777777" w:rsidR="001E7C98" w:rsidRPr="0019200A" w:rsidRDefault="001E7C98" w:rsidP="001E7C98">
            <w:pPr>
              <w:jc w:val="right"/>
              <w:rPr>
                <w:rFonts w:cs="Arial"/>
                <w:sz w:val="16"/>
                <w:szCs w:val="16"/>
              </w:rPr>
            </w:pPr>
            <w:r w:rsidRPr="0019200A">
              <w:rPr>
                <w:rFonts w:cs="Arial"/>
                <w:sz w:val="16"/>
                <w:szCs w:val="16"/>
              </w:rPr>
              <w:t>41</w:t>
            </w:r>
          </w:p>
        </w:tc>
        <w:tc>
          <w:tcPr>
            <w:tcW w:w="504" w:type="dxa"/>
            <w:tcBorders>
              <w:left w:val="single" w:sz="8" w:space="0" w:color="auto"/>
              <w:right w:val="single" w:sz="8" w:space="0" w:color="auto"/>
            </w:tcBorders>
            <w:vAlign w:val="center"/>
          </w:tcPr>
          <w:p w14:paraId="71254B76" w14:textId="77777777" w:rsidR="001E7C98" w:rsidRPr="0019200A" w:rsidRDefault="001E7C98" w:rsidP="001E7C98">
            <w:pPr>
              <w:jc w:val="right"/>
              <w:rPr>
                <w:rFonts w:cs="Arial"/>
                <w:sz w:val="16"/>
                <w:szCs w:val="16"/>
              </w:rPr>
            </w:pPr>
            <w:r w:rsidRPr="0019200A">
              <w:rPr>
                <w:rFonts w:cs="Arial"/>
                <w:sz w:val="16"/>
                <w:szCs w:val="16"/>
              </w:rPr>
              <w:t>41</w:t>
            </w:r>
            <w:r>
              <w:rPr>
                <w:rFonts w:cs="Arial"/>
                <w:sz w:val="16"/>
                <w:szCs w:val="16"/>
              </w:rPr>
              <w:t>.0</w:t>
            </w:r>
          </w:p>
        </w:tc>
        <w:tc>
          <w:tcPr>
            <w:tcW w:w="576" w:type="dxa"/>
            <w:tcBorders>
              <w:left w:val="single" w:sz="8" w:space="0" w:color="auto"/>
              <w:right w:val="single" w:sz="8" w:space="0" w:color="auto"/>
            </w:tcBorders>
            <w:vAlign w:val="center"/>
          </w:tcPr>
          <w:p w14:paraId="3ECCE7C7" w14:textId="77777777" w:rsidR="001E7C98" w:rsidRPr="0019200A" w:rsidRDefault="001E7C98" w:rsidP="001E7C98">
            <w:pPr>
              <w:jc w:val="right"/>
              <w:rPr>
                <w:rFonts w:cs="Arial"/>
                <w:sz w:val="16"/>
                <w:szCs w:val="16"/>
              </w:rPr>
            </w:pPr>
            <w:r w:rsidRPr="0019200A">
              <w:rPr>
                <w:rFonts w:cs="Arial"/>
                <w:sz w:val="16"/>
                <w:szCs w:val="16"/>
              </w:rPr>
              <w:t>93</w:t>
            </w:r>
          </w:p>
        </w:tc>
        <w:tc>
          <w:tcPr>
            <w:tcW w:w="570" w:type="dxa"/>
            <w:tcBorders>
              <w:left w:val="single" w:sz="8" w:space="0" w:color="auto"/>
              <w:right w:val="single" w:sz="8" w:space="0" w:color="auto"/>
            </w:tcBorders>
            <w:vAlign w:val="center"/>
          </w:tcPr>
          <w:p w14:paraId="55E48526" w14:textId="77777777" w:rsidR="001E7C98" w:rsidRPr="0019200A" w:rsidRDefault="001E7C98" w:rsidP="001E7C98">
            <w:pPr>
              <w:jc w:val="right"/>
              <w:rPr>
                <w:rFonts w:cs="Arial"/>
                <w:sz w:val="16"/>
                <w:szCs w:val="16"/>
              </w:rPr>
            </w:pPr>
            <w:r w:rsidRPr="0019200A">
              <w:rPr>
                <w:rFonts w:cs="Arial"/>
                <w:sz w:val="16"/>
                <w:szCs w:val="16"/>
              </w:rPr>
              <w:t>93</w:t>
            </w:r>
            <w:r>
              <w:rPr>
                <w:rFonts w:cs="Arial"/>
                <w:sz w:val="16"/>
                <w:szCs w:val="16"/>
              </w:rPr>
              <w:t>.0</w:t>
            </w:r>
          </w:p>
        </w:tc>
        <w:tc>
          <w:tcPr>
            <w:tcW w:w="510" w:type="dxa"/>
            <w:tcBorders>
              <w:left w:val="single" w:sz="8" w:space="0" w:color="auto"/>
              <w:right w:val="single" w:sz="8" w:space="0" w:color="auto"/>
            </w:tcBorders>
            <w:vAlign w:val="center"/>
          </w:tcPr>
          <w:p w14:paraId="3AD4E410" w14:textId="77777777" w:rsidR="001E7C98" w:rsidRPr="0019200A" w:rsidRDefault="001E7C98" w:rsidP="001E7C98">
            <w:pPr>
              <w:jc w:val="right"/>
              <w:rPr>
                <w:rFonts w:cs="Arial"/>
                <w:sz w:val="16"/>
                <w:szCs w:val="16"/>
              </w:rPr>
            </w:pPr>
            <w:r w:rsidRPr="0019200A">
              <w:rPr>
                <w:rFonts w:cs="Arial"/>
                <w:sz w:val="16"/>
                <w:szCs w:val="16"/>
              </w:rPr>
              <w:t>327</w:t>
            </w:r>
          </w:p>
        </w:tc>
        <w:tc>
          <w:tcPr>
            <w:tcW w:w="504" w:type="dxa"/>
            <w:tcBorders>
              <w:left w:val="single" w:sz="8" w:space="0" w:color="auto"/>
              <w:right w:val="single" w:sz="8" w:space="0" w:color="auto"/>
            </w:tcBorders>
            <w:vAlign w:val="center"/>
          </w:tcPr>
          <w:p w14:paraId="143E0AD0" w14:textId="77777777" w:rsidR="001E7C98" w:rsidRPr="0019200A" w:rsidRDefault="001E7C98" w:rsidP="001E7C98">
            <w:pPr>
              <w:jc w:val="right"/>
              <w:rPr>
                <w:rFonts w:cs="Arial"/>
                <w:sz w:val="16"/>
                <w:szCs w:val="16"/>
              </w:rPr>
            </w:pPr>
            <w:r w:rsidRPr="0019200A">
              <w:rPr>
                <w:rFonts w:cs="Arial"/>
                <w:sz w:val="16"/>
                <w:szCs w:val="16"/>
              </w:rPr>
              <w:t>10.2</w:t>
            </w:r>
          </w:p>
        </w:tc>
        <w:tc>
          <w:tcPr>
            <w:tcW w:w="720" w:type="dxa"/>
            <w:tcBorders>
              <w:left w:val="single" w:sz="8" w:space="0" w:color="auto"/>
              <w:right w:val="single" w:sz="8" w:space="0" w:color="auto"/>
            </w:tcBorders>
            <w:vAlign w:val="center"/>
          </w:tcPr>
          <w:p w14:paraId="2B318E9A"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634</w:t>
            </w:r>
          </w:p>
        </w:tc>
        <w:tc>
          <w:tcPr>
            <w:tcW w:w="504" w:type="dxa"/>
            <w:tcBorders>
              <w:left w:val="single" w:sz="8" w:space="0" w:color="auto"/>
              <w:right w:val="single" w:sz="8" w:space="0" w:color="auto"/>
            </w:tcBorders>
            <w:vAlign w:val="center"/>
          </w:tcPr>
          <w:p w14:paraId="273876E6" w14:textId="77777777" w:rsidR="001E7C98" w:rsidRPr="0019200A" w:rsidRDefault="001E7C98" w:rsidP="001E7C98">
            <w:pPr>
              <w:jc w:val="right"/>
              <w:rPr>
                <w:rFonts w:cs="Arial"/>
                <w:sz w:val="16"/>
                <w:szCs w:val="16"/>
              </w:rPr>
            </w:pPr>
            <w:r w:rsidRPr="0019200A">
              <w:rPr>
                <w:rFonts w:cs="Arial"/>
                <w:sz w:val="16"/>
                <w:szCs w:val="16"/>
              </w:rPr>
              <w:t>51.2</w:t>
            </w:r>
          </w:p>
        </w:tc>
        <w:tc>
          <w:tcPr>
            <w:tcW w:w="612" w:type="dxa"/>
            <w:tcBorders>
              <w:left w:val="single" w:sz="8" w:space="0" w:color="auto"/>
              <w:right w:val="single" w:sz="8" w:space="0" w:color="auto"/>
            </w:tcBorders>
            <w:vAlign w:val="center"/>
          </w:tcPr>
          <w:p w14:paraId="3C361DF0" w14:textId="77777777" w:rsidR="001E7C98" w:rsidRPr="0019200A" w:rsidRDefault="001E7C98" w:rsidP="001E7C98">
            <w:pPr>
              <w:jc w:val="right"/>
              <w:rPr>
                <w:rFonts w:cs="Arial"/>
                <w:sz w:val="16"/>
                <w:szCs w:val="16"/>
              </w:rPr>
            </w:pPr>
            <w:r w:rsidRPr="0019200A">
              <w:rPr>
                <w:rFonts w:cs="Arial"/>
                <w:sz w:val="16"/>
                <w:szCs w:val="16"/>
              </w:rPr>
              <w:t>956</w:t>
            </w:r>
          </w:p>
        </w:tc>
        <w:tc>
          <w:tcPr>
            <w:tcW w:w="504" w:type="dxa"/>
            <w:tcBorders>
              <w:left w:val="single" w:sz="8" w:space="0" w:color="auto"/>
              <w:right w:val="single" w:sz="8" w:space="0" w:color="auto"/>
            </w:tcBorders>
            <w:vAlign w:val="center"/>
          </w:tcPr>
          <w:p w14:paraId="03274580" w14:textId="77777777" w:rsidR="001E7C98" w:rsidRPr="0019200A" w:rsidRDefault="001E7C98" w:rsidP="001E7C98">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14A1F3A7" w14:textId="77777777" w:rsidR="001E7C98" w:rsidRPr="0019200A" w:rsidRDefault="001E7C98" w:rsidP="001E7C98">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458</w:t>
            </w:r>
          </w:p>
        </w:tc>
        <w:tc>
          <w:tcPr>
            <w:tcW w:w="504" w:type="dxa"/>
            <w:gridSpan w:val="2"/>
            <w:tcBorders>
              <w:left w:val="single" w:sz="8" w:space="0" w:color="auto"/>
            </w:tcBorders>
            <w:vAlign w:val="center"/>
          </w:tcPr>
          <w:p w14:paraId="240D1155" w14:textId="77777777" w:rsidR="001E7C98" w:rsidRPr="0019200A" w:rsidRDefault="001E7C98" w:rsidP="001E7C98">
            <w:pPr>
              <w:jc w:val="right"/>
              <w:rPr>
                <w:rFonts w:cs="Arial"/>
                <w:sz w:val="16"/>
                <w:szCs w:val="16"/>
              </w:rPr>
            </w:pPr>
            <w:r w:rsidRPr="0019200A">
              <w:rPr>
                <w:rFonts w:cs="Arial"/>
                <w:sz w:val="16"/>
                <w:szCs w:val="16"/>
              </w:rPr>
              <w:t>7.6</w:t>
            </w:r>
          </w:p>
        </w:tc>
      </w:tr>
      <w:tr w:rsidR="001E7C98" w:rsidRPr="00477EC0" w14:paraId="3BCF772D" w14:textId="77777777" w:rsidTr="00F42502">
        <w:trPr>
          <w:cantSplit/>
          <w:trHeight w:val="225"/>
        </w:trPr>
        <w:tc>
          <w:tcPr>
            <w:tcW w:w="1104" w:type="dxa"/>
            <w:tcBorders>
              <w:right w:val="single" w:sz="8" w:space="0" w:color="auto"/>
            </w:tcBorders>
          </w:tcPr>
          <w:p w14:paraId="6059949A"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7A6D18D" w14:textId="77777777" w:rsidR="001E7C98" w:rsidRPr="0019200A" w:rsidRDefault="001E7C98" w:rsidP="001E7C98">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14:paraId="05C206DC" w14:textId="77777777" w:rsidR="001E7C98" w:rsidRPr="0019200A" w:rsidRDefault="001E7C98" w:rsidP="001E7C98">
            <w:pPr>
              <w:jc w:val="right"/>
              <w:rPr>
                <w:rFonts w:cs="Arial"/>
                <w:sz w:val="16"/>
                <w:szCs w:val="16"/>
              </w:rPr>
            </w:pPr>
            <w:r w:rsidRPr="0019200A">
              <w:rPr>
                <w:rFonts w:cs="Arial"/>
                <w:sz w:val="16"/>
                <w:szCs w:val="16"/>
              </w:rPr>
              <w:t>585</w:t>
            </w:r>
          </w:p>
        </w:tc>
        <w:tc>
          <w:tcPr>
            <w:tcW w:w="504" w:type="dxa"/>
            <w:tcBorders>
              <w:left w:val="single" w:sz="8" w:space="0" w:color="auto"/>
              <w:right w:val="single" w:sz="8" w:space="0" w:color="auto"/>
            </w:tcBorders>
            <w:vAlign w:val="center"/>
          </w:tcPr>
          <w:p w14:paraId="7F8DEA54" w14:textId="77777777" w:rsidR="001E7C98" w:rsidRPr="0019200A" w:rsidRDefault="001E7C98" w:rsidP="001E7C98">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14:paraId="02639281" w14:textId="77777777" w:rsidR="001E7C98" w:rsidRPr="0019200A" w:rsidRDefault="001E7C98" w:rsidP="001E7C98">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810</w:t>
            </w:r>
          </w:p>
        </w:tc>
        <w:tc>
          <w:tcPr>
            <w:tcW w:w="504" w:type="dxa"/>
            <w:tcBorders>
              <w:left w:val="single" w:sz="8" w:space="0" w:color="auto"/>
              <w:right w:val="single" w:sz="8" w:space="0" w:color="auto"/>
            </w:tcBorders>
            <w:vAlign w:val="center"/>
          </w:tcPr>
          <w:p w14:paraId="40F80740" w14:textId="77777777" w:rsidR="001E7C98" w:rsidRPr="0019200A" w:rsidRDefault="001E7C98" w:rsidP="001E7C98">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063AF86C" w14:textId="77777777" w:rsidR="001E7C98" w:rsidRPr="0019200A" w:rsidRDefault="001E7C98" w:rsidP="001E7C98">
            <w:pPr>
              <w:jc w:val="right"/>
              <w:rPr>
                <w:rFonts w:cs="Arial"/>
                <w:sz w:val="16"/>
                <w:szCs w:val="16"/>
              </w:rPr>
            </w:pPr>
            <w:r w:rsidRPr="0019200A">
              <w:rPr>
                <w:rFonts w:cs="Arial"/>
                <w:sz w:val="16"/>
                <w:szCs w:val="16"/>
              </w:rPr>
              <w:t>252</w:t>
            </w:r>
          </w:p>
        </w:tc>
        <w:tc>
          <w:tcPr>
            <w:tcW w:w="504" w:type="dxa"/>
            <w:tcBorders>
              <w:left w:val="single" w:sz="8" w:space="0" w:color="auto"/>
              <w:right w:val="single" w:sz="8" w:space="0" w:color="auto"/>
            </w:tcBorders>
            <w:vAlign w:val="center"/>
          </w:tcPr>
          <w:p w14:paraId="1F590D5F" w14:textId="77777777" w:rsidR="001E7C98" w:rsidRPr="0019200A" w:rsidRDefault="001E7C98" w:rsidP="001E7C98">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14:paraId="3662A996"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592</w:t>
            </w:r>
          </w:p>
        </w:tc>
        <w:tc>
          <w:tcPr>
            <w:tcW w:w="504" w:type="dxa"/>
            <w:tcBorders>
              <w:left w:val="single" w:sz="8" w:space="0" w:color="auto"/>
              <w:right w:val="single" w:sz="8" w:space="0" w:color="auto"/>
            </w:tcBorders>
            <w:vAlign w:val="center"/>
          </w:tcPr>
          <w:p w14:paraId="0210C28D" w14:textId="77777777" w:rsidR="001E7C98" w:rsidRPr="0019200A" w:rsidRDefault="001E7C98" w:rsidP="001E7C98">
            <w:pPr>
              <w:jc w:val="right"/>
              <w:rPr>
                <w:rFonts w:cs="Arial"/>
                <w:sz w:val="16"/>
                <w:szCs w:val="16"/>
              </w:rPr>
            </w:pPr>
            <w:r w:rsidRPr="0019200A">
              <w:rPr>
                <w:rFonts w:cs="Arial"/>
                <w:sz w:val="16"/>
                <w:szCs w:val="16"/>
              </w:rPr>
              <w:t>51.6</w:t>
            </w:r>
          </w:p>
        </w:tc>
        <w:tc>
          <w:tcPr>
            <w:tcW w:w="576" w:type="dxa"/>
            <w:tcBorders>
              <w:left w:val="single" w:sz="8" w:space="0" w:color="auto"/>
              <w:right w:val="single" w:sz="8" w:space="0" w:color="auto"/>
            </w:tcBorders>
            <w:vAlign w:val="center"/>
          </w:tcPr>
          <w:p w14:paraId="580453A4" w14:textId="77777777" w:rsidR="001E7C98" w:rsidRPr="0019200A" w:rsidRDefault="001E7C98" w:rsidP="001E7C98">
            <w:pPr>
              <w:jc w:val="right"/>
              <w:rPr>
                <w:rFonts w:cs="Arial"/>
                <w:sz w:val="16"/>
                <w:szCs w:val="16"/>
              </w:rPr>
            </w:pPr>
            <w:r w:rsidRPr="0019200A">
              <w:rPr>
                <w:rFonts w:cs="Arial"/>
                <w:sz w:val="16"/>
                <w:szCs w:val="16"/>
              </w:rPr>
              <w:t>41</w:t>
            </w:r>
          </w:p>
        </w:tc>
        <w:tc>
          <w:tcPr>
            <w:tcW w:w="504" w:type="dxa"/>
            <w:tcBorders>
              <w:left w:val="single" w:sz="8" w:space="0" w:color="auto"/>
              <w:right w:val="single" w:sz="8" w:space="0" w:color="auto"/>
            </w:tcBorders>
            <w:vAlign w:val="center"/>
          </w:tcPr>
          <w:p w14:paraId="3909B22B" w14:textId="77777777" w:rsidR="001E7C98" w:rsidRPr="0019200A" w:rsidRDefault="001E7C98" w:rsidP="001E7C98">
            <w:pPr>
              <w:jc w:val="right"/>
              <w:rPr>
                <w:rFonts w:cs="Arial"/>
                <w:sz w:val="16"/>
                <w:szCs w:val="16"/>
              </w:rPr>
            </w:pPr>
            <w:r w:rsidRPr="0019200A">
              <w:rPr>
                <w:rFonts w:cs="Arial"/>
                <w:sz w:val="16"/>
                <w:szCs w:val="16"/>
              </w:rPr>
              <w:t>45.6</w:t>
            </w:r>
          </w:p>
        </w:tc>
        <w:tc>
          <w:tcPr>
            <w:tcW w:w="576" w:type="dxa"/>
            <w:tcBorders>
              <w:left w:val="single" w:sz="8" w:space="0" w:color="auto"/>
              <w:right w:val="single" w:sz="8" w:space="0" w:color="auto"/>
            </w:tcBorders>
            <w:vAlign w:val="center"/>
          </w:tcPr>
          <w:p w14:paraId="4404E234" w14:textId="77777777" w:rsidR="001E7C98" w:rsidRPr="0019200A" w:rsidRDefault="001E7C98" w:rsidP="001E7C98">
            <w:pPr>
              <w:jc w:val="right"/>
              <w:rPr>
                <w:rFonts w:cs="Arial"/>
                <w:sz w:val="16"/>
                <w:szCs w:val="16"/>
              </w:rPr>
            </w:pPr>
            <w:r w:rsidRPr="0019200A">
              <w:rPr>
                <w:rFonts w:cs="Arial"/>
                <w:sz w:val="16"/>
                <w:szCs w:val="16"/>
              </w:rPr>
              <w:t>89</w:t>
            </w:r>
          </w:p>
        </w:tc>
        <w:tc>
          <w:tcPr>
            <w:tcW w:w="570" w:type="dxa"/>
            <w:tcBorders>
              <w:left w:val="single" w:sz="8" w:space="0" w:color="auto"/>
              <w:right w:val="single" w:sz="8" w:space="0" w:color="auto"/>
            </w:tcBorders>
            <w:vAlign w:val="center"/>
          </w:tcPr>
          <w:p w14:paraId="0A66C2C8" w14:textId="77777777" w:rsidR="001E7C98" w:rsidRPr="0019200A" w:rsidRDefault="001E7C98" w:rsidP="001E7C98">
            <w:pPr>
              <w:jc w:val="right"/>
              <w:rPr>
                <w:rFonts w:cs="Arial"/>
                <w:sz w:val="16"/>
                <w:szCs w:val="16"/>
              </w:rPr>
            </w:pPr>
            <w:r w:rsidRPr="0019200A">
              <w:rPr>
                <w:rFonts w:cs="Arial"/>
                <w:sz w:val="16"/>
                <w:szCs w:val="16"/>
              </w:rPr>
              <w:t>98.9</w:t>
            </w:r>
          </w:p>
        </w:tc>
        <w:tc>
          <w:tcPr>
            <w:tcW w:w="510" w:type="dxa"/>
            <w:tcBorders>
              <w:left w:val="single" w:sz="8" w:space="0" w:color="auto"/>
              <w:right w:val="single" w:sz="8" w:space="0" w:color="auto"/>
            </w:tcBorders>
            <w:vAlign w:val="center"/>
          </w:tcPr>
          <w:p w14:paraId="234B16A0" w14:textId="77777777" w:rsidR="001E7C98" w:rsidRPr="0019200A" w:rsidRDefault="001E7C98" w:rsidP="001E7C98">
            <w:pPr>
              <w:jc w:val="right"/>
              <w:rPr>
                <w:rFonts w:cs="Arial"/>
                <w:sz w:val="16"/>
                <w:szCs w:val="16"/>
              </w:rPr>
            </w:pPr>
            <w:r w:rsidRPr="0019200A">
              <w:rPr>
                <w:rFonts w:cs="Arial"/>
                <w:sz w:val="16"/>
                <w:szCs w:val="16"/>
              </w:rPr>
              <w:t>300</w:t>
            </w:r>
          </w:p>
        </w:tc>
        <w:tc>
          <w:tcPr>
            <w:tcW w:w="504" w:type="dxa"/>
            <w:tcBorders>
              <w:left w:val="single" w:sz="8" w:space="0" w:color="auto"/>
              <w:right w:val="single" w:sz="8" w:space="0" w:color="auto"/>
            </w:tcBorders>
            <w:vAlign w:val="center"/>
          </w:tcPr>
          <w:p w14:paraId="12AFB2CC" w14:textId="77777777" w:rsidR="001E7C98" w:rsidRPr="0019200A" w:rsidRDefault="001E7C98" w:rsidP="001E7C98">
            <w:pPr>
              <w:jc w:val="right"/>
              <w:rPr>
                <w:rFonts w:cs="Arial"/>
                <w:sz w:val="16"/>
                <w:szCs w:val="16"/>
              </w:rPr>
            </w:pPr>
            <w:r w:rsidRPr="0019200A">
              <w:rPr>
                <w:rFonts w:cs="Arial"/>
                <w:sz w:val="16"/>
                <w:szCs w:val="16"/>
              </w:rPr>
              <w:t>7.5</w:t>
            </w:r>
          </w:p>
        </w:tc>
        <w:tc>
          <w:tcPr>
            <w:tcW w:w="720" w:type="dxa"/>
            <w:tcBorders>
              <w:left w:val="single" w:sz="8" w:space="0" w:color="auto"/>
              <w:right w:val="single" w:sz="8" w:space="0" w:color="auto"/>
            </w:tcBorders>
            <w:vAlign w:val="center"/>
          </w:tcPr>
          <w:p w14:paraId="796AF833"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731</w:t>
            </w:r>
          </w:p>
        </w:tc>
        <w:tc>
          <w:tcPr>
            <w:tcW w:w="504" w:type="dxa"/>
            <w:tcBorders>
              <w:left w:val="single" w:sz="8" w:space="0" w:color="auto"/>
              <w:right w:val="single" w:sz="8" w:space="0" w:color="auto"/>
            </w:tcBorders>
            <w:vAlign w:val="center"/>
          </w:tcPr>
          <w:p w14:paraId="17C0B04B" w14:textId="77777777" w:rsidR="001E7C98" w:rsidRPr="0019200A" w:rsidRDefault="001E7C98" w:rsidP="001E7C98">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14:paraId="5637F926" w14:textId="77777777" w:rsidR="001E7C98" w:rsidRPr="0019200A" w:rsidRDefault="001E7C98" w:rsidP="001E7C98">
            <w:pPr>
              <w:jc w:val="right"/>
              <w:rPr>
                <w:rFonts w:cs="Arial"/>
                <w:sz w:val="16"/>
                <w:szCs w:val="16"/>
              </w:rPr>
            </w:pPr>
            <w:r w:rsidRPr="0019200A">
              <w:rPr>
                <w:rFonts w:cs="Arial"/>
                <w:sz w:val="16"/>
                <w:szCs w:val="16"/>
              </w:rPr>
              <w:t>878</w:t>
            </w:r>
          </w:p>
        </w:tc>
        <w:tc>
          <w:tcPr>
            <w:tcW w:w="504" w:type="dxa"/>
            <w:tcBorders>
              <w:left w:val="single" w:sz="8" w:space="0" w:color="auto"/>
              <w:right w:val="single" w:sz="8" w:space="0" w:color="auto"/>
            </w:tcBorders>
            <w:vAlign w:val="center"/>
          </w:tcPr>
          <w:p w14:paraId="3C5E00B8" w14:textId="77777777" w:rsidR="001E7C98" w:rsidRPr="0019200A" w:rsidRDefault="001E7C98" w:rsidP="001E7C98">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7D4E6B7B" w14:textId="77777777" w:rsidR="001E7C98" w:rsidRPr="0019200A" w:rsidRDefault="001E7C98" w:rsidP="001E7C98">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491</w:t>
            </w:r>
          </w:p>
        </w:tc>
        <w:tc>
          <w:tcPr>
            <w:tcW w:w="504" w:type="dxa"/>
            <w:gridSpan w:val="2"/>
            <w:tcBorders>
              <w:left w:val="single" w:sz="8" w:space="0" w:color="auto"/>
            </w:tcBorders>
            <w:vAlign w:val="center"/>
          </w:tcPr>
          <w:p w14:paraId="447E4951" w14:textId="77777777" w:rsidR="001E7C98" w:rsidRPr="0019200A" w:rsidRDefault="001E7C98" w:rsidP="001E7C98">
            <w:pPr>
              <w:jc w:val="right"/>
              <w:rPr>
                <w:rFonts w:cs="Arial"/>
                <w:sz w:val="16"/>
                <w:szCs w:val="16"/>
              </w:rPr>
            </w:pPr>
            <w:r w:rsidRPr="0019200A">
              <w:rPr>
                <w:rFonts w:cs="Arial"/>
                <w:sz w:val="16"/>
                <w:szCs w:val="16"/>
              </w:rPr>
              <w:t>7.6</w:t>
            </w:r>
          </w:p>
        </w:tc>
      </w:tr>
      <w:tr w:rsidR="001E7C98" w:rsidRPr="00477EC0" w14:paraId="7C131593" w14:textId="77777777" w:rsidTr="00F42502">
        <w:trPr>
          <w:cantSplit/>
          <w:trHeight w:val="225"/>
        </w:trPr>
        <w:tc>
          <w:tcPr>
            <w:tcW w:w="1104" w:type="dxa"/>
            <w:tcBorders>
              <w:right w:val="single" w:sz="8" w:space="0" w:color="auto"/>
            </w:tcBorders>
          </w:tcPr>
          <w:p w14:paraId="211BCF84"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42F4D072" w14:textId="77777777" w:rsidR="001E7C98" w:rsidRPr="0019200A" w:rsidRDefault="001E7C98" w:rsidP="001E7C98">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14:paraId="44ED88EB" w14:textId="77777777" w:rsidR="001E7C98" w:rsidRPr="0019200A" w:rsidRDefault="001E7C98" w:rsidP="001E7C98">
            <w:pPr>
              <w:jc w:val="right"/>
              <w:rPr>
                <w:rFonts w:cs="Arial"/>
                <w:sz w:val="16"/>
                <w:szCs w:val="16"/>
              </w:rPr>
            </w:pPr>
            <w:r w:rsidRPr="0019200A">
              <w:rPr>
                <w:rFonts w:cs="Arial"/>
                <w:sz w:val="16"/>
                <w:szCs w:val="16"/>
              </w:rPr>
              <w:t>596</w:t>
            </w:r>
          </w:p>
        </w:tc>
        <w:tc>
          <w:tcPr>
            <w:tcW w:w="504" w:type="dxa"/>
            <w:tcBorders>
              <w:left w:val="single" w:sz="8" w:space="0" w:color="auto"/>
              <w:right w:val="single" w:sz="8" w:space="0" w:color="auto"/>
            </w:tcBorders>
            <w:vAlign w:val="center"/>
          </w:tcPr>
          <w:p w14:paraId="67AA819A"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133ACFCF" w14:textId="77777777" w:rsidR="001E7C98" w:rsidRPr="0019200A" w:rsidRDefault="001E7C98" w:rsidP="001E7C98">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727</w:t>
            </w:r>
          </w:p>
        </w:tc>
        <w:tc>
          <w:tcPr>
            <w:tcW w:w="504" w:type="dxa"/>
            <w:tcBorders>
              <w:left w:val="single" w:sz="8" w:space="0" w:color="auto"/>
              <w:right w:val="single" w:sz="8" w:space="0" w:color="auto"/>
            </w:tcBorders>
            <w:vAlign w:val="center"/>
          </w:tcPr>
          <w:p w14:paraId="5242EA07" w14:textId="77777777" w:rsidR="001E7C98" w:rsidRPr="0019200A" w:rsidRDefault="001E7C98" w:rsidP="001E7C98">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6C18E05D" w14:textId="77777777" w:rsidR="001E7C98" w:rsidRPr="0019200A" w:rsidRDefault="001E7C98" w:rsidP="001E7C98">
            <w:pPr>
              <w:jc w:val="right"/>
              <w:rPr>
                <w:rFonts w:cs="Arial"/>
                <w:sz w:val="16"/>
                <w:szCs w:val="16"/>
              </w:rPr>
            </w:pPr>
            <w:r w:rsidRPr="0019200A">
              <w:rPr>
                <w:rFonts w:cs="Arial"/>
                <w:sz w:val="16"/>
                <w:szCs w:val="16"/>
              </w:rPr>
              <w:t>318</w:t>
            </w:r>
          </w:p>
        </w:tc>
        <w:tc>
          <w:tcPr>
            <w:tcW w:w="504" w:type="dxa"/>
            <w:tcBorders>
              <w:left w:val="single" w:sz="8" w:space="0" w:color="auto"/>
              <w:right w:val="single" w:sz="8" w:space="0" w:color="auto"/>
            </w:tcBorders>
            <w:vAlign w:val="center"/>
          </w:tcPr>
          <w:p w14:paraId="1164371D" w14:textId="77777777" w:rsidR="001E7C98" w:rsidRPr="0019200A" w:rsidRDefault="001E7C98" w:rsidP="001E7C98">
            <w:pPr>
              <w:jc w:val="right"/>
              <w:rPr>
                <w:rFonts w:cs="Arial"/>
                <w:sz w:val="16"/>
                <w:szCs w:val="16"/>
              </w:rPr>
            </w:pPr>
            <w:r w:rsidRPr="0019200A">
              <w:rPr>
                <w:rFonts w:cs="Arial"/>
                <w:sz w:val="16"/>
                <w:szCs w:val="16"/>
              </w:rPr>
              <w:t>10.1</w:t>
            </w:r>
          </w:p>
        </w:tc>
        <w:tc>
          <w:tcPr>
            <w:tcW w:w="786" w:type="dxa"/>
            <w:tcBorders>
              <w:left w:val="single" w:sz="8" w:space="0" w:color="auto"/>
              <w:right w:val="single" w:sz="8" w:space="0" w:color="auto"/>
            </w:tcBorders>
            <w:vAlign w:val="center"/>
          </w:tcPr>
          <w:p w14:paraId="4CA31998"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686</w:t>
            </w:r>
          </w:p>
        </w:tc>
        <w:tc>
          <w:tcPr>
            <w:tcW w:w="504" w:type="dxa"/>
            <w:tcBorders>
              <w:left w:val="single" w:sz="8" w:space="0" w:color="auto"/>
              <w:right w:val="single" w:sz="8" w:space="0" w:color="auto"/>
            </w:tcBorders>
            <w:vAlign w:val="center"/>
          </w:tcPr>
          <w:p w14:paraId="2819AFB1" w14:textId="77777777" w:rsidR="001E7C98" w:rsidRPr="0019200A" w:rsidRDefault="001E7C98" w:rsidP="001E7C98">
            <w:pPr>
              <w:jc w:val="right"/>
              <w:rPr>
                <w:rFonts w:cs="Arial"/>
                <w:sz w:val="16"/>
                <w:szCs w:val="16"/>
              </w:rPr>
            </w:pPr>
            <w:r w:rsidRPr="0019200A">
              <w:rPr>
                <w:rFonts w:cs="Arial"/>
                <w:sz w:val="16"/>
                <w:szCs w:val="16"/>
              </w:rPr>
              <w:t>53.5</w:t>
            </w:r>
          </w:p>
        </w:tc>
        <w:tc>
          <w:tcPr>
            <w:tcW w:w="576" w:type="dxa"/>
            <w:tcBorders>
              <w:left w:val="single" w:sz="8" w:space="0" w:color="auto"/>
              <w:right w:val="single" w:sz="8" w:space="0" w:color="auto"/>
            </w:tcBorders>
            <w:vAlign w:val="center"/>
          </w:tcPr>
          <w:p w14:paraId="7C75DA1C" w14:textId="77777777" w:rsidR="001E7C98" w:rsidRPr="0019200A" w:rsidRDefault="001E7C98" w:rsidP="001E7C98">
            <w:pPr>
              <w:jc w:val="right"/>
              <w:rPr>
                <w:rFonts w:cs="Arial"/>
                <w:sz w:val="16"/>
                <w:szCs w:val="16"/>
              </w:rPr>
            </w:pPr>
            <w:r w:rsidRPr="0019200A">
              <w:rPr>
                <w:rFonts w:cs="Arial"/>
                <w:sz w:val="16"/>
                <w:szCs w:val="16"/>
              </w:rPr>
              <w:t>23</w:t>
            </w:r>
          </w:p>
        </w:tc>
        <w:tc>
          <w:tcPr>
            <w:tcW w:w="504" w:type="dxa"/>
            <w:tcBorders>
              <w:left w:val="single" w:sz="8" w:space="0" w:color="auto"/>
              <w:right w:val="single" w:sz="8" w:space="0" w:color="auto"/>
            </w:tcBorders>
            <w:vAlign w:val="center"/>
          </w:tcPr>
          <w:p w14:paraId="503D68F2" w14:textId="77777777" w:rsidR="001E7C98" w:rsidRPr="0019200A" w:rsidRDefault="001E7C98" w:rsidP="001E7C98">
            <w:pPr>
              <w:jc w:val="right"/>
              <w:rPr>
                <w:rFonts w:cs="Arial"/>
                <w:sz w:val="16"/>
                <w:szCs w:val="16"/>
              </w:rPr>
            </w:pPr>
            <w:r w:rsidRPr="0019200A">
              <w:rPr>
                <w:rFonts w:cs="Arial"/>
                <w:sz w:val="16"/>
                <w:szCs w:val="16"/>
              </w:rPr>
              <w:t>25.8</w:t>
            </w:r>
          </w:p>
        </w:tc>
        <w:tc>
          <w:tcPr>
            <w:tcW w:w="576" w:type="dxa"/>
            <w:tcBorders>
              <w:left w:val="single" w:sz="8" w:space="0" w:color="auto"/>
              <w:right w:val="single" w:sz="8" w:space="0" w:color="auto"/>
            </w:tcBorders>
            <w:vAlign w:val="center"/>
          </w:tcPr>
          <w:p w14:paraId="5EEFE0A8" w14:textId="77777777" w:rsidR="001E7C98" w:rsidRPr="0019200A" w:rsidRDefault="001E7C98" w:rsidP="001E7C98">
            <w:pPr>
              <w:jc w:val="right"/>
              <w:rPr>
                <w:rFonts w:cs="Arial"/>
                <w:sz w:val="16"/>
                <w:szCs w:val="16"/>
              </w:rPr>
            </w:pPr>
            <w:r w:rsidRPr="0019200A">
              <w:rPr>
                <w:rFonts w:cs="Arial"/>
                <w:sz w:val="16"/>
                <w:szCs w:val="16"/>
              </w:rPr>
              <w:t>82</w:t>
            </w:r>
          </w:p>
        </w:tc>
        <w:tc>
          <w:tcPr>
            <w:tcW w:w="570" w:type="dxa"/>
            <w:tcBorders>
              <w:left w:val="single" w:sz="8" w:space="0" w:color="auto"/>
              <w:right w:val="single" w:sz="8" w:space="0" w:color="auto"/>
            </w:tcBorders>
            <w:vAlign w:val="center"/>
          </w:tcPr>
          <w:p w14:paraId="338A7795" w14:textId="77777777" w:rsidR="001E7C98" w:rsidRPr="0019200A" w:rsidRDefault="001E7C98" w:rsidP="001E7C98">
            <w:pPr>
              <w:jc w:val="right"/>
              <w:rPr>
                <w:rFonts w:cs="Arial"/>
                <w:sz w:val="16"/>
                <w:szCs w:val="16"/>
              </w:rPr>
            </w:pPr>
            <w:r w:rsidRPr="0019200A">
              <w:rPr>
                <w:rFonts w:cs="Arial"/>
                <w:sz w:val="16"/>
                <w:szCs w:val="16"/>
              </w:rPr>
              <w:t>92.1</w:t>
            </w:r>
          </w:p>
        </w:tc>
        <w:tc>
          <w:tcPr>
            <w:tcW w:w="510" w:type="dxa"/>
            <w:tcBorders>
              <w:left w:val="single" w:sz="8" w:space="0" w:color="auto"/>
              <w:right w:val="single" w:sz="8" w:space="0" w:color="auto"/>
            </w:tcBorders>
            <w:vAlign w:val="center"/>
          </w:tcPr>
          <w:p w14:paraId="621A4DD8" w14:textId="77777777" w:rsidR="001E7C98" w:rsidRPr="0019200A" w:rsidRDefault="001E7C98" w:rsidP="001E7C98">
            <w:pPr>
              <w:jc w:val="right"/>
              <w:rPr>
                <w:rFonts w:cs="Arial"/>
                <w:sz w:val="16"/>
                <w:szCs w:val="16"/>
              </w:rPr>
            </w:pPr>
            <w:r w:rsidRPr="0019200A">
              <w:rPr>
                <w:rFonts w:cs="Arial"/>
                <w:sz w:val="16"/>
                <w:szCs w:val="16"/>
              </w:rPr>
              <w:t>351</w:t>
            </w:r>
          </w:p>
        </w:tc>
        <w:tc>
          <w:tcPr>
            <w:tcW w:w="504" w:type="dxa"/>
            <w:tcBorders>
              <w:left w:val="single" w:sz="8" w:space="0" w:color="auto"/>
              <w:right w:val="single" w:sz="8" w:space="0" w:color="auto"/>
            </w:tcBorders>
            <w:vAlign w:val="center"/>
          </w:tcPr>
          <w:p w14:paraId="26293295" w14:textId="77777777" w:rsidR="001E7C98" w:rsidRPr="0019200A" w:rsidRDefault="001E7C98" w:rsidP="001E7C98">
            <w:pPr>
              <w:jc w:val="right"/>
              <w:rPr>
                <w:rFonts w:cs="Arial"/>
                <w:sz w:val="16"/>
                <w:szCs w:val="16"/>
              </w:rPr>
            </w:pPr>
            <w:r w:rsidRPr="0019200A">
              <w:rPr>
                <w:rFonts w:cs="Arial"/>
                <w:sz w:val="16"/>
                <w:szCs w:val="16"/>
              </w:rPr>
              <w:t>8.6</w:t>
            </w:r>
          </w:p>
        </w:tc>
        <w:tc>
          <w:tcPr>
            <w:tcW w:w="720" w:type="dxa"/>
            <w:tcBorders>
              <w:left w:val="single" w:sz="8" w:space="0" w:color="auto"/>
              <w:right w:val="single" w:sz="8" w:space="0" w:color="auto"/>
            </w:tcBorders>
            <w:vAlign w:val="center"/>
          </w:tcPr>
          <w:p w14:paraId="1586532D"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825</w:t>
            </w:r>
          </w:p>
        </w:tc>
        <w:tc>
          <w:tcPr>
            <w:tcW w:w="504" w:type="dxa"/>
            <w:tcBorders>
              <w:left w:val="single" w:sz="8" w:space="0" w:color="auto"/>
              <w:right w:val="single" w:sz="8" w:space="0" w:color="auto"/>
            </w:tcBorders>
            <w:vAlign w:val="center"/>
          </w:tcPr>
          <w:p w14:paraId="5D319F0A" w14:textId="77777777" w:rsidR="001E7C98" w:rsidRPr="0019200A" w:rsidRDefault="001E7C98" w:rsidP="001E7C98">
            <w:pPr>
              <w:jc w:val="right"/>
              <w:rPr>
                <w:rFonts w:cs="Arial"/>
                <w:sz w:val="16"/>
                <w:szCs w:val="16"/>
              </w:rPr>
            </w:pPr>
            <w:r w:rsidRPr="0019200A">
              <w:rPr>
                <w:rFonts w:cs="Arial"/>
                <w:sz w:val="16"/>
                <w:szCs w:val="16"/>
              </w:rPr>
              <w:t>45</w:t>
            </w:r>
            <w:r>
              <w:rPr>
                <w:rFonts w:cs="Arial"/>
                <w:sz w:val="16"/>
                <w:szCs w:val="16"/>
              </w:rPr>
              <w:t>.0</w:t>
            </w:r>
          </w:p>
        </w:tc>
        <w:tc>
          <w:tcPr>
            <w:tcW w:w="612" w:type="dxa"/>
            <w:tcBorders>
              <w:left w:val="single" w:sz="8" w:space="0" w:color="auto"/>
              <w:right w:val="single" w:sz="8" w:space="0" w:color="auto"/>
            </w:tcBorders>
            <w:vAlign w:val="center"/>
          </w:tcPr>
          <w:p w14:paraId="53AF3D97" w14:textId="77777777" w:rsidR="001E7C98" w:rsidRPr="0019200A" w:rsidRDefault="001E7C98" w:rsidP="001E7C98">
            <w:pPr>
              <w:jc w:val="right"/>
              <w:rPr>
                <w:rFonts w:cs="Arial"/>
                <w:sz w:val="16"/>
                <w:szCs w:val="16"/>
              </w:rPr>
            </w:pPr>
            <w:r w:rsidRPr="0019200A">
              <w:rPr>
                <w:rFonts w:cs="Arial"/>
                <w:sz w:val="16"/>
                <w:szCs w:val="16"/>
              </w:rPr>
              <w:t>937</w:t>
            </w:r>
          </w:p>
        </w:tc>
        <w:tc>
          <w:tcPr>
            <w:tcW w:w="504" w:type="dxa"/>
            <w:tcBorders>
              <w:left w:val="single" w:sz="8" w:space="0" w:color="auto"/>
              <w:right w:val="single" w:sz="8" w:space="0" w:color="auto"/>
            </w:tcBorders>
            <w:vAlign w:val="center"/>
          </w:tcPr>
          <w:p w14:paraId="04DAA679" w14:textId="77777777" w:rsidR="001E7C98" w:rsidRPr="0019200A" w:rsidRDefault="001E7C98" w:rsidP="001E7C98">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5331108D" w14:textId="77777777" w:rsidR="001E7C98" w:rsidRPr="0019200A" w:rsidRDefault="001E7C98" w:rsidP="001E7C98">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495</w:t>
            </w:r>
          </w:p>
        </w:tc>
        <w:tc>
          <w:tcPr>
            <w:tcW w:w="504" w:type="dxa"/>
            <w:gridSpan w:val="2"/>
            <w:tcBorders>
              <w:left w:val="single" w:sz="8" w:space="0" w:color="auto"/>
            </w:tcBorders>
            <w:vAlign w:val="center"/>
          </w:tcPr>
          <w:p w14:paraId="1C54CB97" w14:textId="77777777" w:rsidR="001E7C98" w:rsidRPr="0019200A" w:rsidRDefault="001E7C98" w:rsidP="001E7C98">
            <w:pPr>
              <w:jc w:val="right"/>
              <w:rPr>
                <w:rFonts w:cs="Arial"/>
                <w:sz w:val="16"/>
                <w:szCs w:val="16"/>
              </w:rPr>
            </w:pPr>
            <w:r w:rsidRPr="0019200A">
              <w:rPr>
                <w:rFonts w:cs="Arial"/>
                <w:sz w:val="16"/>
                <w:szCs w:val="16"/>
              </w:rPr>
              <w:t>7.7</w:t>
            </w:r>
          </w:p>
        </w:tc>
      </w:tr>
      <w:tr w:rsidR="001E7C98" w:rsidRPr="00477EC0" w14:paraId="0478989D" w14:textId="77777777" w:rsidTr="00F42502">
        <w:trPr>
          <w:cantSplit/>
          <w:trHeight w:val="225"/>
        </w:trPr>
        <w:tc>
          <w:tcPr>
            <w:tcW w:w="1104" w:type="dxa"/>
            <w:tcBorders>
              <w:right w:val="single" w:sz="8" w:space="0" w:color="auto"/>
            </w:tcBorders>
          </w:tcPr>
          <w:p w14:paraId="032FB1AD"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57BFE455" w14:textId="77777777" w:rsidR="001E7C98" w:rsidRPr="0019200A" w:rsidRDefault="001E7C98" w:rsidP="001E7C98">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14:paraId="77A76A58" w14:textId="77777777" w:rsidR="001E7C98" w:rsidRPr="0019200A" w:rsidRDefault="001E7C98" w:rsidP="001E7C98">
            <w:pPr>
              <w:jc w:val="right"/>
              <w:rPr>
                <w:rFonts w:cs="Arial"/>
                <w:sz w:val="16"/>
                <w:szCs w:val="16"/>
              </w:rPr>
            </w:pPr>
            <w:r w:rsidRPr="0019200A">
              <w:rPr>
                <w:rFonts w:cs="Arial"/>
                <w:sz w:val="16"/>
                <w:szCs w:val="16"/>
              </w:rPr>
              <w:t>605</w:t>
            </w:r>
          </w:p>
        </w:tc>
        <w:tc>
          <w:tcPr>
            <w:tcW w:w="504" w:type="dxa"/>
            <w:tcBorders>
              <w:left w:val="single" w:sz="8" w:space="0" w:color="auto"/>
              <w:right w:val="single" w:sz="8" w:space="0" w:color="auto"/>
            </w:tcBorders>
            <w:vAlign w:val="center"/>
          </w:tcPr>
          <w:p w14:paraId="6CA79E2A"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756B962F" w14:textId="77777777" w:rsidR="001E7C98" w:rsidRPr="0019200A" w:rsidRDefault="001E7C98" w:rsidP="001E7C98">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690</w:t>
            </w:r>
          </w:p>
        </w:tc>
        <w:tc>
          <w:tcPr>
            <w:tcW w:w="504" w:type="dxa"/>
            <w:tcBorders>
              <w:left w:val="single" w:sz="8" w:space="0" w:color="auto"/>
              <w:right w:val="single" w:sz="8" w:space="0" w:color="auto"/>
            </w:tcBorders>
            <w:vAlign w:val="center"/>
          </w:tcPr>
          <w:p w14:paraId="3B6D7CB0" w14:textId="77777777" w:rsidR="001E7C98" w:rsidRPr="0019200A" w:rsidRDefault="001E7C98" w:rsidP="001E7C98">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14:paraId="72555044" w14:textId="77777777" w:rsidR="001E7C98" w:rsidRPr="0019200A" w:rsidRDefault="001E7C98" w:rsidP="001E7C98">
            <w:pPr>
              <w:jc w:val="right"/>
              <w:rPr>
                <w:rFonts w:cs="Arial"/>
                <w:sz w:val="16"/>
                <w:szCs w:val="16"/>
              </w:rPr>
            </w:pPr>
            <w:r w:rsidRPr="0019200A">
              <w:rPr>
                <w:rFonts w:cs="Arial"/>
                <w:sz w:val="16"/>
                <w:szCs w:val="16"/>
              </w:rPr>
              <w:t>270</w:t>
            </w:r>
          </w:p>
        </w:tc>
        <w:tc>
          <w:tcPr>
            <w:tcW w:w="504" w:type="dxa"/>
            <w:tcBorders>
              <w:left w:val="single" w:sz="8" w:space="0" w:color="auto"/>
              <w:right w:val="single" w:sz="8" w:space="0" w:color="auto"/>
            </w:tcBorders>
            <w:vAlign w:val="center"/>
          </w:tcPr>
          <w:p w14:paraId="4DF522DC" w14:textId="77777777" w:rsidR="001E7C98" w:rsidRPr="0019200A" w:rsidRDefault="001E7C98" w:rsidP="001E7C98">
            <w:pPr>
              <w:jc w:val="right"/>
              <w:rPr>
                <w:rFonts w:cs="Arial"/>
                <w:sz w:val="16"/>
                <w:szCs w:val="16"/>
              </w:rPr>
            </w:pPr>
            <w:r w:rsidRPr="0019200A">
              <w:rPr>
                <w:rFonts w:cs="Arial"/>
                <w:sz w:val="16"/>
                <w:szCs w:val="16"/>
              </w:rPr>
              <w:t>9.1</w:t>
            </w:r>
          </w:p>
        </w:tc>
        <w:tc>
          <w:tcPr>
            <w:tcW w:w="786" w:type="dxa"/>
            <w:tcBorders>
              <w:left w:val="single" w:sz="8" w:space="0" w:color="auto"/>
              <w:right w:val="single" w:sz="8" w:space="0" w:color="auto"/>
            </w:tcBorders>
            <w:vAlign w:val="center"/>
          </w:tcPr>
          <w:p w14:paraId="504729F6"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624</w:t>
            </w:r>
          </w:p>
        </w:tc>
        <w:tc>
          <w:tcPr>
            <w:tcW w:w="504" w:type="dxa"/>
            <w:tcBorders>
              <w:left w:val="single" w:sz="8" w:space="0" w:color="auto"/>
              <w:right w:val="single" w:sz="8" w:space="0" w:color="auto"/>
            </w:tcBorders>
            <w:vAlign w:val="center"/>
          </w:tcPr>
          <w:p w14:paraId="5521AC9D" w14:textId="77777777" w:rsidR="001E7C98" w:rsidRPr="0019200A" w:rsidRDefault="001E7C98" w:rsidP="001E7C98">
            <w:pPr>
              <w:jc w:val="right"/>
              <w:rPr>
                <w:rFonts w:cs="Arial"/>
                <w:sz w:val="16"/>
                <w:szCs w:val="16"/>
              </w:rPr>
            </w:pPr>
            <w:r w:rsidRPr="0019200A">
              <w:rPr>
                <w:rFonts w:cs="Arial"/>
                <w:sz w:val="16"/>
                <w:szCs w:val="16"/>
              </w:rPr>
              <w:t>54.5</w:t>
            </w:r>
          </w:p>
        </w:tc>
        <w:tc>
          <w:tcPr>
            <w:tcW w:w="576" w:type="dxa"/>
            <w:tcBorders>
              <w:left w:val="single" w:sz="8" w:space="0" w:color="auto"/>
              <w:right w:val="single" w:sz="8" w:space="0" w:color="auto"/>
            </w:tcBorders>
            <w:vAlign w:val="center"/>
          </w:tcPr>
          <w:p w14:paraId="07E7F29B" w14:textId="77777777" w:rsidR="001E7C98" w:rsidRPr="0019200A" w:rsidRDefault="001E7C98" w:rsidP="001E7C98">
            <w:pPr>
              <w:jc w:val="right"/>
              <w:rPr>
                <w:rFonts w:cs="Arial"/>
                <w:sz w:val="16"/>
                <w:szCs w:val="16"/>
              </w:rPr>
            </w:pPr>
            <w:r w:rsidRPr="0019200A">
              <w:rPr>
                <w:rFonts w:cs="Arial"/>
                <w:sz w:val="16"/>
                <w:szCs w:val="16"/>
              </w:rPr>
              <w:t>19</w:t>
            </w:r>
          </w:p>
        </w:tc>
        <w:tc>
          <w:tcPr>
            <w:tcW w:w="504" w:type="dxa"/>
            <w:tcBorders>
              <w:left w:val="single" w:sz="8" w:space="0" w:color="auto"/>
              <w:right w:val="single" w:sz="8" w:space="0" w:color="auto"/>
            </w:tcBorders>
            <w:vAlign w:val="center"/>
          </w:tcPr>
          <w:p w14:paraId="6852E98A" w14:textId="77777777" w:rsidR="001E7C98" w:rsidRPr="0019200A" w:rsidRDefault="001E7C98" w:rsidP="001E7C98">
            <w:pPr>
              <w:jc w:val="right"/>
              <w:rPr>
                <w:rFonts w:cs="Arial"/>
                <w:sz w:val="16"/>
                <w:szCs w:val="16"/>
              </w:rPr>
            </w:pPr>
            <w:r w:rsidRPr="0019200A">
              <w:rPr>
                <w:rFonts w:cs="Arial"/>
                <w:sz w:val="16"/>
                <w:szCs w:val="16"/>
              </w:rPr>
              <w:t>22.9</w:t>
            </w:r>
          </w:p>
        </w:tc>
        <w:tc>
          <w:tcPr>
            <w:tcW w:w="576" w:type="dxa"/>
            <w:tcBorders>
              <w:left w:val="single" w:sz="8" w:space="0" w:color="auto"/>
              <w:right w:val="single" w:sz="8" w:space="0" w:color="auto"/>
            </w:tcBorders>
            <w:vAlign w:val="center"/>
          </w:tcPr>
          <w:p w14:paraId="4FD64D0A" w14:textId="77777777" w:rsidR="001E7C98" w:rsidRPr="0019200A" w:rsidRDefault="001E7C98" w:rsidP="001E7C98">
            <w:pPr>
              <w:jc w:val="right"/>
              <w:rPr>
                <w:rFonts w:cs="Arial"/>
                <w:sz w:val="16"/>
                <w:szCs w:val="16"/>
              </w:rPr>
            </w:pPr>
            <w:r w:rsidRPr="0019200A">
              <w:rPr>
                <w:rFonts w:cs="Arial"/>
                <w:sz w:val="16"/>
                <w:szCs w:val="16"/>
              </w:rPr>
              <w:t>80</w:t>
            </w:r>
          </w:p>
        </w:tc>
        <w:tc>
          <w:tcPr>
            <w:tcW w:w="570" w:type="dxa"/>
            <w:tcBorders>
              <w:left w:val="single" w:sz="8" w:space="0" w:color="auto"/>
              <w:right w:val="single" w:sz="8" w:space="0" w:color="auto"/>
            </w:tcBorders>
            <w:vAlign w:val="center"/>
          </w:tcPr>
          <w:p w14:paraId="6B5666C6" w14:textId="77777777" w:rsidR="001E7C98" w:rsidRPr="0019200A" w:rsidRDefault="001E7C98" w:rsidP="001E7C98">
            <w:pPr>
              <w:jc w:val="right"/>
              <w:rPr>
                <w:rFonts w:cs="Arial"/>
                <w:sz w:val="16"/>
                <w:szCs w:val="16"/>
              </w:rPr>
            </w:pPr>
            <w:r w:rsidRPr="0019200A">
              <w:rPr>
                <w:rFonts w:cs="Arial"/>
                <w:sz w:val="16"/>
                <w:szCs w:val="16"/>
              </w:rPr>
              <w:t>96.4</w:t>
            </w:r>
          </w:p>
        </w:tc>
        <w:tc>
          <w:tcPr>
            <w:tcW w:w="510" w:type="dxa"/>
            <w:tcBorders>
              <w:left w:val="single" w:sz="8" w:space="0" w:color="auto"/>
              <w:right w:val="single" w:sz="8" w:space="0" w:color="auto"/>
            </w:tcBorders>
            <w:vAlign w:val="center"/>
          </w:tcPr>
          <w:p w14:paraId="6CB1BA94" w14:textId="77777777" w:rsidR="001E7C98" w:rsidRPr="0019200A" w:rsidRDefault="001E7C98" w:rsidP="001E7C98">
            <w:pPr>
              <w:jc w:val="right"/>
              <w:rPr>
                <w:rFonts w:cs="Arial"/>
                <w:sz w:val="16"/>
                <w:szCs w:val="16"/>
              </w:rPr>
            </w:pPr>
            <w:r w:rsidRPr="0019200A">
              <w:rPr>
                <w:rFonts w:cs="Arial"/>
                <w:sz w:val="16"/>
                <w:szCs w:val="16"/>
              </w:rPr>
              <w:t>297</w:t>
            </w:r>
          </w:p>
        </w:tc>
        <w:tc>
          <w:tcPr>
            <w:tcW w:w="504" w:type="dxa"/>
            <w:tcBorders>
              <w:left w:val="single" w:sz="8" w:space="0" w:color="auto"/>
              <w:right w:val="single" w:sz="8" w:space="0" w:color="auto"/>
            </w:tcBorders>
            <w:vAlign w:val="center"/>
          </w:tcPr>
          <w:p w14:paraId="794FBB52" w14:textId="77777777" w:rsidR="001E7C98" w:rsidRPr="0019200A" w:rsidRDefault="001E7C98" w:rsidP="001E7C98">
            <w:pPr>
              <w:jc w:val="right"/>
              <w:rPr>
                <w:rFonts w:cs="Arial"/>
                <w:sz w:val="16"/>
                <w:szCs w:val="16"/>
              </w:rPr>
            </w:pPr>
            <w:r w:rsidRPr="0019200A">
              <w:rPr>
                <w:rFonts w:cs="Arial"/>
                <w:sz w:val="16"/>
                <w:szCs w:val="16"/>
              </w:rPr>
              <w:t>7.6</w:t>
            </w:r>
          </w:p>
        </w:tc>
        <w:tc>
          <w:tcPr>
            <w:tcW w:w="720" w:type="dxa"/>
            <w:tcBorders>
              <w:left w:val="single" w:sz="8" w:space="0" w:color="auto"/>
              <w:right w:val="single" w:sz="8" w:space="0" w:color="auto"/>
            </w:tcBorders>
            <w:vAlign w:val="center"/>
          </w:tcPr>
          <w:p w14:paraId="02D226DD"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763</w:t>
            </w:r>
          </w:p>
        </w:tc>
        <w:tc>
          <w:tcPr>
            <w:tcW w:w="504" w:type="dxa"/>
            <w:tcBorders>
              <w:left w:val="single" w:sz="8" w:space="0" w:color="auto"/>
              <w:right w:val="single" w:sz="8" w:space="0" w:color="auto"/>
            </w:tcBorders>
            <w:vAlign w:val="center"/>
          </w:tcPr>
          <w:p w14:paraId="53299951" w14:textId="77777777" w:rsidR="001E7C98" w:rsidRPr="0019200A" w:rsidRDefault="001E7C98" w:rsidP="001E7C98">
            <w:pPr>
              <w:jc w:val="right"/>
              <w:rPr>
                <w:rFonts w:cs="Arial"/>
                <w:sz w:val="16"/>
                <w:szCs w:val="16"/>
              </w:rPr>
            </w:pPr>
            <w:r w:rsidRPr="0019200A">
              <w:rPr>
                <w:rFonts w:cs="Arial"/>
                <w:sz w:val="16"/>
                <w:szCs w:val="16"/>
              </w:rPr>
              <w:t>45.2</w:t>
            </w:r>
          </w:p>
        </w:tc>
        <w:tc>
          <w:tcPr>
            <w:tcW w:w="612" w:type="dxa"/>
            <w:tcBorders>
              <w:left w:val="single" w:sz="8" w:space="0" w:color="auto"/>
              <w:right w:val="single" w:sz="8" w:space="0" w:color="auto"/>
            </w:tcBorders>
            <w:vAlign w:val="center"/>
          </w:tcPr>
          <w:p w14:paraId="7DEB98A2" w14:textId="77777777" w:rsidR="001E7C98" w:rsidRPr="0019200A" w:rsidRDefault="001E7C98" w:rsidP="001E7C98">
            <w:pPr>
              <w:jc w:val="right"/>
              <w:rPr>
                <w:rFonts w:cs="Arial"/>
                <w:sz w:val="16"/>
                <w:szCs w:val="16"/>
              </w:rPr>
            </w:pPr>
            <w:r w:rsidRPr="0019200A">
              <w:rPr>
                <w:rFonts w:cs="Arial"/>
                <w:sz w:val="16"/>
                <w:szCs w:val="16"/>
              </w:rPr>
              <w:t>894</w:t>
            </w:r>
          </w:p>
        </w:tc>
        <w:tc>
          <w:tcPr>
            <w:tcW w:w="504" w:type="dxa"/>
            <w:tcBorders>
              <w:left w:val="single" w:sz="8" w:space="0" w:color="auto"/>
              <w:right w:val="single" w:sz="8" w:space="0" w:color="auto"/>
            </w:tcBorders>
            <w:vAlign w:val="center"/>
          </w:tcPr>
          <w:p w14:paraId="524B7862" w14:textId="77777777" w:rsidR="001E7C98" w:rsidRPr="0019200A" w:rsidRDefault="001E7C98" w:rsidP="001E7C98">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3456396B" w14:textId="77777777" w:rsidR="001E7C98" w:rsidRPr="0019200A" w:rsidRDefault="001E7C98" w:rsidP="001E7C98">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394</w:t>
            </w:r>
          </w:p>
        </w:tc>
        <w:tc>
          <w:tcPr>
            <w:tcW w:w="504" w:type="dxa"/>
            <w:gridSpan w:val="2"/>
            <w:tcBorders>
              <w:left w:val="single" w:sz="8" w:space="0" w:color="auto"/>
            </w:tcBorders>
            <w:vAlign w:val="center"/>
          </w:tcPr>
          <w:p w14:paraId="6AE59456" w14:textId="77777777" w:rsidR="001E7C98" w:rsidRPr="0019200A" w:rsidRDefault="001E7C98" w:rsidP="001E7C98">
            <w:pPr>
              <w:jc w:val="right"/>
              <w:rPr>
                <w:rFonts w:cs="Arial"/>
                <w:sz w:val="16"/>
                <w:szCs w:val="16"/>
              </w:rPr>
            </w:pPr>
            <w:r w:rsidRPr="0019200A">
              <w:rPr>
                <w:rFonts w:cs="Arial"/>
                <w:sz w:val="16"/>
                <w:szCs w:val="16"/>
              </w:rPr>
              <w:t>7.5</w:t>
            </w:r>
          </w:p>
        </w:tc>
      </w:tr>
      <w:tr w:rsidR="001E7C98" w:rsidRPr="00477EC0" w14:paraId="2F19A48F" w14:textId="77777777" w:rsidTr="00F42502">
        <w:trPr>
          <w:cantSplit/>
          <w:trHeight w:val="225"/>
        </w:trPr>
        <w:tc>
          <w:tcPr>
            <w:tcW w:w="1104" w:type="dxa"/>
            <w:tcBorders>
              <w:right w:val="single" w:sz="8" w:space="0" w:color="auto"/>
            </w:tcBorders>
          </w:tcPr>
          <w:p w14:paraId="21836BC5"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49CA28E7" w14:textId="77777777" w:rsidR="001E7C98" w:rsidRPr="0019200A" w:rsidRDefault="001E7C98" w:rsidP="001E7C98">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14:paraId="6B8FF291" w14:textId="77777777" w:rsidR="001E7C98" w:rsidRPr="0019200A" w:rsidRDefault="001E7C98" w:rsidP="001E7C98">
            <w:pPr>
              <w:jc w:val="right"/>
              <w:rPr>
                <w:rFonts w:cs="Arial"/>
                <w:sz w:val="16"/>
                <w:szCs w:val="16"/>
              </w:rPr>
            </w:pPr>
            <w:r w:rsidRPr="0019200A">
              <w:rPr>
                <w:rFonts w:cs="Arial"/>
                <w:sz w:val="16"/>
                <w:szCs w:val="16"/>
              </w:rPr>
              <w:t>627</w:t>
            </w:r>
          </w:p>
        </w:tc>
        <w:tc>
          <w:tcPr>
            <w:tcW w:w="504" w:type="dxa"/>
            <w:tcBorders>
              <w:left w:val="single" w:sz="8" w:space="0" w:color="auto"/>
              <w:right w:val="single" w:sz="8" w:space="0" w:color="auto"/>
            </w:tcBorders>
            <w:vAlign w:val="center"/>
          </w:tcPr>
          <w:p w14:paraId="0C599DEA"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650BC996" w14:textId="77777777" w:rsidR="001E7C98" w:rsidRPr="0019200A" w:rsidRDefault="001E7C98" w:rsidP="001E7C98">
            <w:pPr>
              <w:jc w:val="right"/>
              <w:rPr>
                <w:rFonts w:cs="Arial"/>
                <w:sz w:val="16"/>
                <w:szCs w:val="16"/>
              </w:rPr>
            </w:pPr>
            <w:r w:rsidRPr="0019200A">
              <w:rPr>
                <w:rFonts w:cs="Arial"/>
                <w:sz w:val="16"/>
                <w:szCs w:val="16"/>
              </w:rPr>
              <w:t>3,849</w:t>
            </w:r>
          </w:p>
        </w:tc>
        <w:tc>
          <w:tcPr>
            <w:tcW w:w="504" w:type="dxa"/>
            <w:tcBorders>
              <w:left w:val="single" w:sz="8" w:space="0" w:color="auto"/>
              <w:right w:val="single" w:sz="8" w:space="0" w:color="auto"/>
            </w:tcBorders>
            <w:vAlign w:val="center"/>
          </w:tcPr>
          <w:p w14:paraId="10416672" w14:textId="77777777" w:rsidR="001E7C98" w:rsidRPr="0019200A" w:rsidRDefault="001E7C98" w:rsidP="001E7C98">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3803ECEB" w14:textId="77777777" w:rsidR="001E7C98" w:rsidRPr="0019200A" w:rsidRDefault="001E7C98" w:rsidP="001E7C98">
            <w:pPr>
              <w:jc w:val="right"/>
              <w:rPr>
                <w:rFonts w:cs="Arial"/>
                <w:sz w:val="16"/>
                <w:szCs w:val="16"/>
              </w:rPr>
            </w:pPr>
            <w:r w:rsidRPr="0019200A">
              <w:rPr>
                <w:rFonts w:cs="Arial"/>
                <w:sz w:val="16"/>
                <w:szCs w:val="16"/>
              </w:rPr>
              <w:t>219</w:t>
            </w:r>
          </w:p>
        </w:tc>
        <w:tc>
          <w:tcPr>
            <w:tcW w:w="504" w:type="dxa"/>
            <w:tcBorders>
              <w:left w:val="single" w:sz="8" w:space="0" w:color="auto"/>
              <w:right w:val="single" w:sz="8" w:space="0" w:color="auto"/>
            </w:tcBorders>
            <w:vAlign w:val="center"/>
          </w:tcPr>
          <w:p w14:paraId="09A4D47B" w14:textId="77777777" w:rsidR="001E7C98" w:rsidRPr="0019200A" w:rsidRDefault="001E7C98" w:rsidP="001E7C98">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14:paraId="137835BF" w14:textId="77777777" w:rsidR="001E7C98" w:rsidRPr="0019200A" w:rsidRDefault="001E7C98" w:rsidP="001E7C98">
            <w:pPr>
              <w:jc w:val="right"/>
              <w:rPr>
                <w:rFonts w:cs="Arial"/>
                <w:sz w:val="16"/>
                <w:szCs w:val="16"/>
              </w:rPr>
            </w:pPr>
            <w:r w:rsidRPr="0019200A">
              <w:rPr>
                <w:rFonts w:cs="Arial"/>
                <w:sz w:val="16"/>
                <w:szCs w:val="16"/>
              </w:rPr>
              <w:t>1,419</w:t>
            </w:r>
          </w:p>
        </w:tc>
        <w:tc>
          <w:tcPr>
            <w:tcW w:w="504" w:type="dxa"/>
            <w:tcBorders>
              <w:left w:val="single" w:sz="8" w:space="0" w:color="auto"/>
              <w:right w:val="single" w:sz="8" w:space="0" w:color="auto"/>
            </w:tcBorders>
            <w:vAlign w:val="center"/>
          </w:tcPr>
          <w:p w14:paraId="05B2A9AC" w14:textId="77777777" w:rsidR="001E7C98" w:rsidRPr="0019200A" w:rsidRDefault="001E7C98" w:rsidP="001E7C98">
            <w:pPr>
              <w:jc w:val="right"/>
              <w:rPr>
                <w:rFonts w:cs="Arial"/>
                <w:sz w:val="16"/>
                <w:szCs w:val="16"/>
              </w:rPr>
            </w:pPr>
            <w:r w:rsidRPr="0019200A">
              <w:rPr>
                <w:rFonts w:cs="Arial"/>
                <w:sz w:val="16"/>
                <w:szCs w:val="16"/>
              </w:rPr>
              <w:t>53.4</w:t>
            </w:r>
          </w:p>
        </w:tc>
        <w:tc>
          <w:tcPr>
            <w:tcW w:w="576" w:type="dxa"/>
            <w:tcBorders>
              <w:left w:val="single" w:sz="8" w:space="0" w:color="auto"/>
              <w:right w:val="single" w:sz="8" w:space="0" w:color="auto"/>
            </w:tcBorders>
            <w:vAlign w:val="center"/>
          </w:tcPr>
          <w:p w14:paraId="3223D153" w14:textId="77777777" w:rsidR="001E7C98" w:rsidRPr="0019200A" w:rsidRDefault="001E7C98" w:rsidP="001E7C98">
            <w:pPr>
              <w:jc w:val="right"/>
              <w:rPr>
                <w:rFonts w:cs="Arial"/>
                <w:sz w:val="16"/>
                <w:szCs w:val="16"/>
              </w:rPr>
            </w:pPr>
            <w:r w:rsidRPr="0019200A">
              <w:rPr>
                <w:rFonts w:cs="Arial"/>
                <w:sz w:val="16"/>
                <w:szCs w:val="16"/>
              </w:rPr>
              <w:t>19</w:t>
            </w:r>
          </w:p>
        </w:tc>
        <w:tc>
          <w:tcPr>
            <w:tcW w:w="504" w:type="dxa"/>
            <w:tcBorders>
              <w:left w:val="single" w:sz="8" w:space="0" w:color="auto"/>
              <w:right w:val="single" w:sz="8" w:space="0" w:color="auto"/>
            </w:tcBorders>
            <w:vAlign w:val="center"/>
          </w:tcPr>
          <w:p w14:paraId="23222C94" w14:textId="77777777" w:rsidR="001E7C98" w:rsidRPr="0019200A" w:rsidRDefault="001E7C98" w:rsidP="001E7C98">
            <w:pPr>
              <w:jc w:val="right"/>
              <w:rPr>
                <w:rFonts w:cs="Arial"/>
                <w:sz w:val="16"/>
                <w:szCs w:val="16"/>
              </w:rPr>
            </w:pPr>
            <w:r w:rsidRPr="0019200A">
              <w:rPr>
                <w:rFonts w:cs="Arial"/>
                <w:sz w:val="16"/>
                <w:szCs w:val="16"/>
              </w:rPr>
              <w:t>34.5</w:t>
            </w:r>
          </w:p>
        </w:tc>
        <w:tc>
          <w:tcPr>
            <w:tcW w:w="576" w:type="dxa"/>
            <w:tcBorders>
              <w:left w:val="single" w:sz="8" w:space="0" w:color="auto"/>
              <w:right w:val="single" w:sz="8" w:space="0" w:color="auto"/>
            </w:tcBorders>
            <w:vAlign w:val="center"/>
          </w:tcPr>
          <w:p w14:paraId="7114F1EB" w14:textId="77777777" w:rsidR="001E7C98" w:rsidRPr="0019200A" w:rsidRDefault="001E7C98" w:rsidP="001E7C98">
            <w:pPr>
              <w:jc w:val="right"/>
              <w:rPr>
                <w:rFonts w:cs="Arial"/>
                <w:sz w:val="16"/>
                <w:szCs w:val="16"/>
              </w:rPr>
            </w:pPr>
            <w:r w:rsidRPr="0019200A">
              <w:rPr>
                <w:rFonts w:cs="Arial"/>
                <w:sz w:val="16"/>
                <w:szCs w:val="16"/>
              </w:rPr>
              <w:t>53</w:t>
            </w:r>
          </w:p>
        </w:tc>
        <w:tc>
          <w:tcPr>
            <w:tcW w:w="570" w:type="dxa"/>
            <w:tcBorders>
              <w:left w:val="single" w:sz="8" w:space="0" w:color="auto"/>
              <w:right w:val="single" w:sz="8" w:space="0" w:color="auto"/>
            </w:tcBorders>
            <w:vAlign w:val="center"/>
          </w:tcPr>
          <w:p w14:paraId="4B91C180" w14:textId="77777777" w:rsidR="001E7C98" w:rsidRPr="0019200A" w:rsidRDefault="001E7C98" w:rsidP="001E7C98">
            <w:pPr>
              <w:jc w:val="right"/>
              <w:rPr>
                <w:rFonts w:cs="Arial"/>
                <w:sz w:val="16"/>
                <w:szCs w:val="16"/>
              </w:rPr>
            </w:pPr>
            <w:r w:rsidRPr="0019200A">
              <w:rPr>
                <w:rFonts w:cs="Arial"/>
                <w:sz w:val="16"/>
                <w:szCs w:val="16"/>
              </w:rPr>
              <w:t>96.4</w:t>
            </w:r>
          </w:p>
        </w:tc>
        <w:tc>
          <w:tcPr>
            <w:tcW w:w="510" w:type="dxa"/>
            <w:tcBorders>
              <w:left w:val="single" w:sz="8" w:space="0" w:color="auto"/>
              <w:right w:val="single" w:sz="8" w:space="0" w:color="auto"/>
            </w:tcBorders>
            <w:vAlign w:val="center"/>
          </w:tcPr>
          <w:p w14:paraId="31B93287" w14:textId="77777777" w:rsidR="001E7C98" w:rsidRPr="0019200A" w:rsidRDefault="001E7C98" w:rsidP="001E7C98">
            <w:pPr>
              <w:jc w:val="right"/>
              <w:rPr>
                <w:rFonts w:cs="Arial"/>
                <w:sz w:val="16"/>
                <w:szCs w:val="16"/>
              </w:rPr>
            </w:pPr>
            <w:r w:rsidRPr="0019200A">
              <w:rPr>
                <w:rFonts w:cs="Arial"/>
                <w:sz w:val="16"/>
                <w:szCs w:val="16"/>
              </w:rPr>
              <w:t>241</w:t>
            </w:r>
          </w:p>
        </w:tc>
        <w:tc>
          <w:tcPr>
            <w:tcW w:w="504" w:type="dxa"/>
            <w:tcBorders>
              <w:left w:val="single" w:sz="8" w:space="0" w:color="auto"/>
              <w:right w:val="single" w:sz="8" w:space="0" w:color="auto"/>
            </w:tcBorders>
            <w:vAlign w:val="center"/>
          </w:tcPr>
          <w:p w14:paraId="28D43585" w14:textId="77777777" w:rsidR="001E7C98" w:rsidRPr="0019200A" w:rsidRDefault="001E7C98" w:rsidP="001E7C98">
            <w:pPr>
              <w:jc w:val="right"/>
              <w:rPr>
                <w:rFonts w:cs="Arial"/>
                <w:sz w:val="16"/>
                <w:szCs w:val="16"/>
              </w:rPr>
            </w:pPr>
            <w:r w:rsidRPr="0019200A">
              <w:rPr>
                <w:rFonts w:cs="Arial"/>
                <w:sz w:val="16"/>
                <w:szCs w:val="16"/>
              </w:rPr>
              <w:t>6.8</w:t>
            </w:r>
          </w:p>
        </w:tc>
        <w:tc>
          <w:tcPr>
            <w:tcW w:w="720" w:type="dxa"/>
            <w:tcBorders>
              <w:left w:val="single" w:sz="8" w:space="0" w:color="auto"/>
              <w:right w:val="single" w:sz="8" w:space="0" w:color="auto"/>
            </w:tcBorders>
            <w:vAlign w:val="center"/>
          </w:tcPr>
          <w:p w14:paraId="7015E5F0" w14:textId="77777777" w:rsidR="001E7C98" w:rsidRPr="0019200A" w:rsidRDefault="001E7C98" w:rsidP="001E7C98">
            <w:pPr>
              <w:jc w:val="right"/>
              <w:rPr>
                <w:rFonts w:cs="Arial"/>
                <w:sz w:val="16"/>
                <w:szCs w:val="16"/>
              </w:rPr>
            </w:pPr>
            <w:r w:rsidRPr="0019200A">
              <w:rPr>
                <w:rFonts w:cs="Arial"/>
                <w:sz w:val="16"/>
                <w:szCs w:val="16"/>
              </w:rPr>
              <w:t>1,528</w:t>
            </w:r>
          </w:p>
        </w:tc>
        <w:tc>
          <w:tcPr>
            <w:tcW w:w="504" w:type="dxa"/>
            <w:tcBorders>
              <w:left w:val="single" w:sz="8" w:space="0" w:color="auto"/>
              <w:right w:val="single" w:sz="8" w:space="0" w:color="auto"/>
            </w:tcBorders>
            <w:vAlign w:val="center"/>
          </w:tcPr>
          <w:p w14:paraId="132311FD" w14:textId="77777777" w:rsidR="001E7C98" w:rsidRPr="0019200A" w:rsidRDefault="001E7C98" w:rsidP="001E7C98">
            <w:pPr>
              <w:jc w:val="right"/>
              <w:rPr>
                <w:rFonts w:cs="Arial"/>
                <w:sz w:val="16"/>
                <w:szCs w:val="16"/>
              </w:rPr>
            </w:pPr>
            <w:r w:rsidRPr="0019200A">
              <w:rPr>
                <w:rFonts w:cs="Arial"/>
                <w:sz w:val="16"/>
                <w:szCs w:val="16"/>
              </w:rPr>
              <w:t>43.2</w:t>
            </w:r>
          </w:p>
        </w:tc>
        <w:tc>
          <w:tcPr>
            <w:tcW w:w="612" w:type="dxa"/>
            <w:tcBorders>
              <w:left w:val="single" w:sz="8" w:space="0" w:color="auto"/>
              <w:right w:val="single" w:sz="8" w:space="0" w:color="auto"/>
            </w:tcBorders>
            <w:vAlign w:val="center"/>
          </w:tcPr>
          <w:p w14:paraId="4375DCAB" w14:textId="77777777" w:rsidR="001E7C98" w:rsidRPr="0019200A" w:rsidRDefault="001E7C98" w:rsidP="001E7C98">
            <w:pPr>
              <w:jc w:val="right"/>
              <w:rPr>
                <w:rFonts w:cs="Arial"/>
                <w:sz w:val="16"/>
                <w:szCs w:val="16"/>
              </w:rPr>
            </w:pPr>
            <w:r w:rsidRPr="0019200A">
              <w:rPr>
                <w:rFonts w:cs="Arial"/>
                <w:sz w:val="16"/>
                <w:szCs w:val="16"/>
              </w:rPr>
              <w:t>865</w:t>
            </w:r>
          </w:p>
        </w:tc>
        <w:tc>
          <w:tcPr>
            <w:tcW w:w="504" w:type="dxa"/>
            <w:tcBorders>
              <w:left w:val="single" w:sz="8" w:space="0" w:color="auto"/>
              <w:right w:val="single" w:sz="8" w:space="0" w:color="auto"/>
            </w:tcBorders>
            <w:vAlign w:val="center"/>
          </w:tcPr>
          <w:p w14:paraId="1B9F6A15" w14:textId="77777777" w:rsidR="001E7C98" w:rsidRPr="0019200A" w:rsidRDefault="001E7C98" w:rsidP="001E7C98">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4DB578ED" w14:textId="77777777" w:rsidR="001E7C98" w:rsidRPr="0019200A" w:rsidRDefault="001E7C98" w:rsidP="001E7C98">
            <w:pPr>
              <w:jc w:val="right"/>
              <w:rPr>
                <w:rFonts w:cs="Arial"/>
                <w:sz w:val="16"/>
                <w:szCs w:val="16"/>
              </w:rPr>
            </w:pPr>
            <w:r w:rsidRPr="0019200A">
              <w:rPr>
                <w:rFonts w:cs="Arial"/>
                <w:sz w:val="16"/>
                <w:szCs w:val="16"/>
              </w:rPr>
              <w:t>5,321</w:t>
            </w:r>
          </w:p>
        </w:tc>
        <w:tc>
          <w:tcPr>
            <w:tcW w:w="504" w:type="dxa"/>
            <w:gridSpan w:val="2"/>
            <w:tcBorders>
              <w:left w:val="single" w:sz="8" w:space="0" w:color="auto"/>
            </w:tcBorders>
            <w:vAlign w:val="center"/>
          </w:tcPr>
          <w:p w14:paraId="45ECF902" w14:textId="77777777" w:rsidR="001E7C98" w:rsidRPr="0019200A" w:rsidRDefault="001E7C98" w:rsidP="001E7C98">
            <w:pPr>
              <w:jc w:val="right"/>
              <w:rPr>
                <w:rFonts w:cs="Arial"/>
                <w:sz w:val="16"/>
                <w:szCs w:val="16"/>
              </w:rPr>
            </w:pPr>
            <w:r w:rsidRPr="0019200A">
              <w:rPr>
                <w:rFonts w:cs="Arial"/>
                <w:sz w:val="16"/>
                <w:szCs w:val="16"/>
              </w:rPr>
              <w:t>7.5</w:t>
            </w:r>
          </w:p>
        </w:tc>
      </w:tr>
      <w:tr w:rsidR="001E7C98" w:rsidRPr="00477EC0" w14:paraId="3D532EF0" w14:textId="77777777" w:rsidTr="00F42502">
        <w:trPr>
          <w:cantSplit/>
          <w:trHeight w:val="225"/>
        </w:trPr>
        <w:tc>
          <w:tcPr>
            <w:tcW w:w="1104" w:type="dxa"/>
            <w:tcBorders>
              <w:right w:val="single" w:sz="8" w:space="0" w:color="auto"/>
            </w:tcBorders>
          </w:tcPr>
          <w:p w14:paraId="05CACBD5"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4FFA619A" w14:textId="77777777" w:rsidR="001E7C98" w:rsidRDefault="001E7C98" w:rsidP="001E7C98">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14:paraId="537F25C3" w14:textId="77777777" w:rsidR="001E7C98" w:rsidRDefault="001E7C98" w:rsidP="001E7C98">
            <w:pPr>
              <w:jc w:val="right"/>
              <w:rPr>
                <w:rFonts w:cs="Arial"/>
                <w:sz w:val="16"/>
                <w:szCs w:val="16"/>
              </w:rPr>
            </w:pPr>
            <w:r>
              <w:rPr>
                <w:rFonts w:cs="Arial"/>
                <w:sz w:val="16"/>
                <w:szCs w:val="16"/>
              </w:rPr>
              <w:t>596</w:t>
            </w:r>
          </w:p>
        </w:tc>
        <w:tc>
          <w:tcPr>
            <w:tcW w:w="504" w:type="dxa"/>
            <w:tcBorders>
              <w:left w:val="single" w:sz="8" w:space="0" w:color="auto"/>
              <w:right w:val="single" w:sz="8" w:space="0" w:color="auto"/>
            </w:tcBorders>
            <w:vAlign w:val="center"/>
          </w:tcPr>
          <w:p w14:paraId="4FD89B5B" w14:textId="77777777" w:rsidR="001E7C98" w:rsidRDefault="001E7C98" w:rsidP="001E7C98">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43CCD304" w14:textId="77777777" w:rsidR="001E7C98" w:rsidRDefault="001E7C98" w:rsidP="001E7C98">
            <w:pPr>
              <w:jc w:val="right"/>
              <w:rPr>
                <w:rFonts w:cs="Arial"/>
                <w:sz w:val="16"/>
                <w:szCs w:val="16"/>
              </w:rPr>
            </w:pPr>
            <w:r>
              <w:rPr>
                <w:rFonts w:cs="Arial"/>
                <w:sz w:val="16"/>
                <w:szCs w:val="16"/>
              </w:rPr>
              <w:t>3,904</w:t>
            </w:r>
          </w:p>
        </w:tc>
        <w:tc>
          <w:tcPr>
            <w:tcW w:w="504" w:type="dxa"/>
            <w:tcBorders>
              <w:left w:val="single" w:sz="8" w:space="0" w:color="auto"/>
              <w:right w:val="single" w:sz="8" w:space="0" w:color="auto"/>
            </w:tcBorders>
            <w:vAlign w:val="center"/>
          </w:tcPr>
          <w:p w14:paraId="23C81BF1" w14:textId="77777777" w:rsidR="001E7C98" w:rsidRDefault="001E7C98" w:rsidP="001E7C98">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4EE4BE12" w14:textId="77777777" w:rsidR="001E7C98" w:rsidRDefault="001E7C98" w:rsidP="001E7C98">
            <w:pPr>
              <w:jc w:val="right"/>
              <w:rPr>
                <w:rFonts w:cs="Arial"/>
                <w:sz w:val="16"/>
                <w:szCs w:val="16"/>
              </w:rPr>
            </w:pPr>
            <w:r>
              <w:rPr>
                <w:rFonts w:cs="Arial"/>
                <w:sz w:val="16"/>
                <w:szCs w:val="16"/>
              </w:rPr>
              <w:t>208</w:t>
            </w:r>
          </w:p>
        </w:tc>
        <w:tc>
          <w:tcPr>
            <w:tcW w:w="504" w:type="dxa"/>
            <w:tcBorders>
              <w:left w:val="single" w:sz="8" w:space="0" w:color="auto"/>
              <w:right w:val="single" w:sz="8" w:space="0" w:color="auto"/>
            </w:tcBorders>
            <w:vAlign w:val="center"/>
          </w:tcPr>
          <w:p w14:paraId="385CAA5B" w14:textId="77777777" w:rsidR="001E7C98" w:rsidRDefault="001E7C98" w:rsidP="001E7C98">
            <w:pPr>
              <w:jc w:val="right"/>
              <w:rPr>
                <w:rFonts w:cs="Arial"/>
                <w:sz w:val="16"/>
                <w:szCs w:val="16"/>
              </w:rPr>
            </w:pPr>
            <w:r>
              <w:rPr>
                <w:rFonts w:cs="Arial"/>
                <w:sz w:val="16"/>
                <w:szCs w:val="16"/>
              </w:rPr>
              <w:t>8.1</w:t>
            </w:r>
          </w:p>
        </w:tc>
        <w:tc>
          <w:tcPr>
            <w:tcW w:w="786" w:type="dxa"/>
            <w:tcBorders>
              <w:left w:val="single" w:sz="8" w:space="0" w:color="auto"/>
              <w:right w:val="single" w:sz="8" w:space="0" w:color="auto"/>
            </w:tcBorders>
            <w:vAlign w:val="center"/>
          </w:tcPr>
          <w:p w14:paraId="56003B86" w14:textId="77777777" w:rsidR="001E7C98" w:rsidRDefault="001E7C98" w:rsidP="001E7C98">
            <w:pPr>
              <w:jc w:val="right"/>
              <w:rPr>
                <w:rFonts w:cs="Arial"/>
                <w:sz w:val="16"/>
                <w:szCs w:val="16"/>
              </w:rPr>
            </w:pPr>
            <w:r>
              <w:rPr>
                <w:rFonts w:cs="Arial"/>
                <w:sz w:val="16"/>
                <w:szCs w:val="16"/>
              </w:rPr>
              <w:t>1,351</w:t>
            </w:r>
          </w:p>
        </w:tc>
        <w:tc>
          <w:tcPr>
            <w:tcW w:w="504" w:type="dxa"/>
            <w:tcBorders>
              <w:left w:val="single" w:sz="8" w:space="0" w:color="auto"/>
              <w:right w:val="single" w:sz="8" w:space="0" w:color="auto"/>
            </w:tcBorders>
            <w:vAlign w:val="center"/>
          </w:tcPr>
          <w:p w14:paraId="61F8750B" w14:textId="77777777" w:rsidR="001E7C98" w:rsidRDefault="001E7C98" w:rsidP="001E7C98">
            <w:pPr>
              <w:jc w:val="right"/>
              <w:rPr>
                <w:rFonts w:cs="Arial"/>
                <w:sz w:val="16"/>
                <w:szCs w:val="16"/>
              </w:rPr>
            </w:pPr>
            <w:r>
              <w:rPr>
                <w:rFonts w:cs="Arial"/>
                <w:sz w:val="16"/>
                <w:szCs w:val="16"/>
              </w:rPr>
              <w:t>52.7</w:t>
            </w:r>
          </w:p>
        </w:tc>
        <w:tc>
          <w:tcPr>
            <w:tcW w:w="576" w:type="dxa"/>
            <w:tcBorders>
              <w:left w:val="single" w:sz="8" w:space="0" w:color="auto"/>
              <w:right w:val="single" w:sz="8" w:space="0" w:color="auto"/>
            </w:tcBorders>
            <w:vAlign w:val="center"/>
          </w:tcPr>
          <w:p w14:paraId="13AF2062" w14:textId="77777777" w:rsidR="001E7C98" w:rsidRDefault="001E7C98" w:rsidP="001E7C98">
            <w:pPr>
              <w:jc w:val="right"/>
              <w:rPr>
                <w:rFonts w:cs="Arial"/>
                <w:sz w:val="16"/>
                <w:szCs w:val="16"/>
              </w:rPr>
            </w:pPr>
            <w:r>
              <w:rPr>
                <w:rFonts w:cs="Arial"/>
                <w:sz w:val="16"/>
                <w:szCs w:val="16"/>
              </w:rPr>
              <w:t>38</w:t>
            </w:r>
          </w:p>
        </w:tc>
        <w:tc>
          <w:tcPr>
            <w:tcW w:w="504" w:type="dxa"/>
            <w:tcBorders>
              <w:left w:val="single" w:sz="8" w:space="0" w:color="auto"/>
              <w:right w:val="single" w:sz="8" w:space="0" w:color="auto"/>
            </w:tcBorders>
            <w:vAlign w:val="center"/>
          </w:tcPr>
          <w:p w14:paraId="407A0CF8" w14:textId="77777777" w:rsidR="001E7C98" w:rsidRDefault="001E7C98" w:rsidP="001E7C98">
            <w:pPr>
              <w:jc w:val="right"/>
              <w:rPr>
                <w:rFonts w:cs="Arial"/>
                <w:sz w:val="16"/>
                <w:szCs w:val="16"/>
              </w:rPr>
            </w:pPr>
            <w:r>
              <w:rPr>
                <w:rFonts w:cs="Arial"/>
                <w:sz w:val="16"/>
                <w:szCs w:val="16"/>
              </w:rPr>
              <w:t>42.2</w:t>
            </w:r>
          </w:p>
        </w:tc>
        <w:tc>
          <w:tcPr>
            <w:tcW w:w="576" w:type="dxa"/>
            <w:tcBorders>
              <w:left w:val="single" w:sz="8" w:space="0" w:color="auto"/>
              <w:right w:val="single" w:sz="8" w:space="0" w:color="auto"/>
            </w:tcBorders>
            <w:vAlign w:val="center"/>
          </w:tcPr>
          <w:p w14:paraId="255056DE" w14:textId="77777777" w:rsidR="001E7C98" w:rsidRDefault="001E7C98" w:rsidP="001E7C98">
            <w:pPr>
              <w:jc w:val="right"/>
              <w:rPr>
                <w:rFonts w:cs="Arial"/>
                <w:sz w:val="16"/>
                <w:szCs w:val="16"/>
              </w:rPr>
            </w:pPr>
            <w:r>
              <w:rPr>
                <w:rFonts w:cs="Arial"/>
                <w:sz w:val="16"/>
                <w:szCs w:val="16"/>
              </w:rPr>
              <w:t>86</w:t>
            </w:r>
          </w:p>
        </w:tc>
        <w:tc>
          <w:tcPr>
            <w:tcW w:w="570" w:type="dxa"/>
            <w:tcBorders>
              <w:left w:val="single" w:sz="8" w:space="0" w:color="auto"/>
              <w:right w:val="single" w:sz="8" w:space="0" w:color="auto"/>
            </w:tcBorders>
            <w:vAlign w:val="center"/>
          </w:tcPr>
          <w:p w14:paraId="16215526" w14:textId="77777777" w:rsidR="001E7C98" w:rsidRDefault="001E7C98" w:rsidP="001E7C98">
            <w:pPr>
              <w:jc w:val="right"/>
              <w:rPr>
                <w:rFonts w:cs="Arial"/>
                <w:sz w:val="16"/>
                <w:szCs w:val="16"/>
              </w:rPr>
            </w:pPr>
            <w:r>
              <w:rPr>
                <w:rFonts w:cs="Arial"/>
                <w:sz w:val="16"/>
                <w:szCs w:val="16"/>
              </w:rPr>
              <w:t>95.6</w:t>
            </w:r>
          </w:p>
        </w:tc>
        <w:tc>
          <w:tcPr>
            <w:tcW w:w="510" w:type="dxa"/>
            <w:tcBorders>
              <w:left w:val="single" w:sz="8" w:space="0" w:color="auto"/>
              <w:right w:val="single" w:sz="8" w:space="0" w:color="auto"/>
            </w:tcBorders>
            <w:vAlign w:val="center"/>
          </w:tcPr>
          <w:p w14:paraId="17CC45C2" w14:textId="77777777" w:rsidR="001E7C98" w:rsidRDefault="001E7C98" w:rsidP="001E7C98">
            <w:pPr>
              <w:jc w:val="right"/>
              <w:rPr>
                <w:rFonts w:cs="Arial"/>
                <w:sz w:val="16"/>
                <w:szCs w:val="16"/>
              </w:rPr>
            </w:pPr>
            <w:r>
              <w:rPr>
                <w:rFonts w:cs="Arial"/>
                <w:sz w:val="16"/>
                <w:szCs w:val="16"/>
              </w:rPr>
              <w:t>258</w:t>
            </w:r>
          </w:p>
        </w:tc>
        <w:tc>
          <w:tcPr>
            <w:tcW w:w="504" w:type="dxa"/>
            <w:tcBorders>
              <w:left w:val="single" w:sz="8" w:space="0" w:color="auto"/>
              <w:right w:val="single" w:sz="8" w:space="0" w:color="auto"/>
            </w:tcBorders>
            <w:vAlign w:val="center"/>
          </w:tcPr>
          <w:p w14:paraId="129CEABD" w14:textId="77777777" w:rsidR="001E7C98" w:rsidRDefault="001E7C98" w:rsidP="001E7C98">
            <w:pPr>
              <w:jc w:val="right"/>
              <w:rPr>
                <w:rFonts w:cs="Arial"/>
                <w:sz w:val="16"/>
                <w:szCs w:val="16"/>
              </w:rPr>
            </w:pPr>
            <w:r>
              <w:rPr>
                <w:rFonts w:cs="Arial"/>
                <w:sz w:val="16"/>
                <w:szCs w:val="16"/>
              </w:rPr>
              <w:t>6.8</w:t>
            </w:r>
          </w:p>
        </w:tc>
        <w:tc>
          <w:tcPr>
            <w:tcW w:w="720" w:type="dxa"/>
            <w:tcBorders>
              <w:left w:val="single" w:sz="8" w:space="0" w:color="auto"/>
              <w:right w:val="single" w:sz="8" w:space="0" w:color="auto"/>
            </w:tcBorders>
            <w:vAlign w:val="center"/>
          </w:tcPr>
          <w:p w14:paraId="28E5FE2C" w14:textId="77777777" w:rsidR="001E7C98" w:rsidRDefault="001E7C98" w:rsidP="001E7C98">
            <w:pPr>
              <w:jc w:val="right"/>
              <w:rPr>
                <w:rFonts w:cs="Arial"/>
                <w:sz w:val="16"/>
                <w:szCs w:val="16"/>
              </w:rPr>
            </w:pPr>
            <w:r>
              <w:rPr>
                <w:rFonts w:cs="Arial"/>
                <w:sz w:val="16"/>
                <w:szCs w:val="16"/>
              </w:rPr>
              <w:t>1,514</w:t>
            </w:r>
          </w:p>
        </w:tc>
        <w:tc>
          <w:tcPr>
            <w:tcW w:w="504" w:type="dxa"/>
            <w:tcBorders>
              <w:left w:val="single" w:sz="8" w:space="0" w:color="auto"/>
              <w:right w:val="single" w:sz="8" w:space="0" w:color="auto"/>
            </w:tcBorders>
            <w:vAlign w:val="center"/>
          </w:tcPr>
          <w:p w14:paraId="1A54A997" w14:textId="77777777" w:rsidR="001E7C98" w:rsidRDefault="001E7C98" w:rsidP="001E7C98">
            <w:pPr>
              <w:jc w:val="right"/>
              <w:rPr>
                <w:rFonts w:cs="Arial"/>
                <w:sz w:val="16"/>
                <w:szCs w:val="16"/>
              </w:rPr>
            </w:pPr>
            <w:r>
              <w:rPr>
                <w:rFonts w:cs="Arial"/>
                <w:sz w:val="16"/>
                <w:szCs w:val="16"/>
              </w:rPr>
              <w:t>39.7</w:t>
            </w:r>
          </w:p>
        </w:tc>
        <w:tc>
          <w:tcPr>
            <w:tcW w:w="612" w:type="dxa"/>
            <w:tcBorders>
              <w:left w:val="single" w:sz="8" w:space="0" w:color="auto"/>
              <w:right w:val="single" w:sz="8" w:space="0" w:color="auto"/>
            </w:tcBorders>
            <w:vAlign w:val="center"/>
          </w:tcPr>
          <w:p w14:paraId="3CFAC3E6" w14:textId="77777777" w:rsidR="001E7C98" w:rsidRDefault="001E7C98" w:rsidP="001E7C98">
            <w:pPr>
              <w:jc w:val="right"/>
              <w:rPr>
                <w:rFonts w:cs="Arial"/>
                <w:sz w:val="16"/>
                <w:szCs w:val="16"/>
              </w:rPr>
            </w:pPr>
            <w:r>
              <w:rPr>
                <w:rFonts w:cs="Arial"/>
                <w:sz w:val="16"/>
                <w:szCs w:val="16"/>
              </w:rPr>
              <w:t>842</w:t>
            </w:r>
          </w:p>
        </w:tc>
        <w:tc>
          <w:tcPr>
            <w:tcW w:w="504" w:type="dxa"/>
            <w:tcBorders>
              <w:left w:val="single" w:sz="8" w:space="0" w:color="auto"/>
              <w:right w:val="single" w:sz="8" w:space="0" w:color="auto"/>
            </w:tcBorders>
            <w:vAlign w:val="center"/>
          </w:tcPr>
          <w:p w14:paraId="7B3A1150" w14:textId="77777777" w:rsidR="001E7C98" w:rsidRDefault="001E7C98" w:rsidP="001E7C98">
            <w:pPr>
              <w:jc w:val="right"/>
              <w:rPr>
                <w:rFonts w:cs="Arial"/>
                <w:sz w:val="16"/>
                <w:szCs w:val="16"/>
              </w:rPr>
            </w:pPr>
            <w:r>
              <w:rPr>
                <w:rFonts w:cs="Arial"/>
                <w:sz w:val="16"/>
                <w:szCs w:val="16"/>
              </w:rPr>
              <w:t>1.2</w:t>
            </w:r>
          </w:p>
        </w:tc>
        <w:tc>
          <w:tcPr>
            <w:tcW w:w="720" w:type="dxa"/>
            <w:tcBorders>
              <w:left w:val="single" w:sz="8" w:space="0" w:color="auto"/>
              <w:right w:val="single" w:sz="8" w:space="0" w:color="auto"/>
            </w:tcBorders>
            <w:vAlign w:val="center"/>
          </w:tcPr>
          <w:p w14:paraId="7DB72431" w14:textId="77777777" w:rsidR="001E7C98" w:rsidRDefault="001E7C98" w:rsidP="001E7C98">
            <w:pPr>
              <w:jc w:val="right"/>
              <w:rPr>
                <w:rFonts w:cs="Arial"/>
                <w:sz w:val="16"/>
                <w:szCs w:val="16"/>
              </w:rPr>
            </w:pPr>
            <w:r>
              <w:rPr>
                <w:rFonts w:cs="Arial"/>
                <w:sz w:val="16"/>
                <w:szCs w:val="16"/>
              </w:rPr>
              <w:t>5,341</w:t>
            </w:r>
          </w:p>
        </w:tc>
        <w:tc>
          <w:tcPr>
            <w:tcW w:w="504" w:type="dxa"/>
            <w:gridSpan w:val="2"/>
            <w:tcBorders>
              <w:left w:val="single" w:sz="8" w:space="0" w:color="auto"/>
            </w:tcBorders>
            <w:vAlign w:val="center"/>
          </w:tcPr>
          <w:p w14:paraId="75F46EFF" w14:textId="77777777" w:rsidR="001E7C98" w:rsidRDefault="001E7C98" w:rsidP="001E7C98">
            <w:pPr>
              <w:jc w:val="right"/>
              <w:rPr>
                <w:rFonts w:cs="Arial"/>
                <w:sz w:val="16"/>
                <w:szCs w:val="16"/>
              </w:rPr>
            </w:pPr>
            <w:r>
              <w:rPr>
                <w:rFonts w:cs="Arial"/>
                <w:sz w:val="16"/>
                <w:szCs w:val="16"/>
              </w:rPr>
              <w:t>7.5</w:t>
            </w:r>
          </w:p>
        </w:tc>
      </w:tr>
      <w:tr w:rsidR="001E7C98" w:rsidRPr="00477EC0" w14:paraId="51ED7AC9" w14:textId="77777777" w:rsidTr="00F42502">
        <w:trPr>
          <w:cantSplit/>
          <w:trHeight w:val="225"/>
        </w:trPr>
        <w:tc>
          <w:tcPr>
            <w:tcW w:w="1104" w:type="dxa"/>
            <w:tcBorders>
              <w:right w:val="single" w:sz="8" w:space="0" w:color="auto"/>
            </w:tcBorders>
          </w:tcPr>
          <w:p w14:paraId="3B3C823B" w14:textId="77777777" w:rsidR="001E7C98" w:rsidRDefault="001E7C98" w:rsidP="001E7C98">
            <w:pPr>
              <w:spacing w:before="20"/>
              <w:ind w:left="720"/>
              <w:jc w:val="right"/>
              <w:rPr>
                <w:b/>
                <w:snapToGrid w:val="0"/>
                <w:color w:val="000000"/>
                <w:sz w:val="18"/>
              </w:rPr>
            </w:pPr>
            <w:r>
              <w:rPr>
                <w:b/>
                <w:snapToGrid w:val="0"/>
                <w:color w:val="000000"/>
                <w:sz w:val="18"/>
              </w:rPr>
              <w:t xml:space="preserve"> </w:t>
            </w:r>
          </w:p>
        </w:tc>
        <w:tc>
          <w:tcPr>
            <w:tcW w:w="576" w:type="dxa"/>
            <w:tcBorders>
              <w:left w:val="single" w:sz="8" w:space="0" w:color="auto"/>
              <w:right w:val="single" w:sz="8" w:space="0" w:color="auto"/>
            </w:tcBorders>
            <w:vAlign w:val="center"/>
          </w:tcPr>
          <w:p w14:paraId="1B5CF17F" w14:textId="77777777" w:rsidR="001E7C98" w:rsidRDefault="001E7C98" w:rsidP="001E7C98">
            <w:pPr>
              <w:jc w:val="center"/>
              <w:rPr>
                <w:rFonts w:cs="Arial"/>
                <w:sz w:val="16"/>
                <w:szCs w:val="16"/>
              </w:rPr>
            </w:pPr>
            <w:r>
              <w:rPr>
                <w:rFonts w:cs="Arial"/>
                <w:sz w:val="16"/>
                <w:szCs w:val="16"/>
              </w:rPr>
              <w:t>2017</w:t>
            </w:r>
          </w:p>
        </w:tc>
        <w:tc>
          <w:tcPr>
            <w:tcW w:w="576" w:type="dxa"/>
            <w:tcBorders>
              <w:left w:val="single" w:sz="8" w:space="0" w:color="auto"/>
              <w:right w:val="single" w:sz="8" w:space="0" w:color="auto"/>
            </w:tcBorders>
            <w:vAlign w:val="center"/>
          </w:tcPr>
          <w:p w14:paraId="57A9435E" w14:textId="77777777" w:rsidR="001E7C98" w:rsidRDefault="001E7C98" w:rsidP="001E7C98">
            <w:pPr>
              <w:jc w:val="right"/>
              <w:rPr>
                <w:rFonts w:cs="Arial"/>
                <w:sz w:val="16"/>
                <w:szCs w:val="16"/>
              </w:rPr>
            </w:pPr>
            <w:r>
              <w:rPr>
                <w:rFonts w:cs="Arial"/>
                <w:sz w:val="16"/>
                <w:szCs w:val="16"/>
              </w:rPr>
              <w:t>575</w:t>
            </w:r>
          </w:p>
        </w:tc>
        <w:tc>
          <w:tcPr>
            <w:tcW w:w="504" w:type="dxa"/>
            <w:tcBorders>
              <w:left w:val="single" w:sz="8" w:space="0" w:color="auto"/>
              <w:right w:val="single" w:sz="8" w:space="0" w:color="auto"/>
            </w:tcBorders>
            <w:vAlign w:val="center"/>
          </w:tcPr>
          <w:p w14:paraId="138A49C3" w14:textId="77777777" w:rsidR="001E7C98" w:rsidRDefault="001E7C98" w:rsidP="001E7C98">
            <w:pPr>
              <w:jc w:val="right"/>
              <w:rPr>
                <w:rFonts w:cs="Arial"/>
                <w:sz w:val="16"/>
                <w:szCs w:val="16"/>
              </w:rPr>
            </w:pPr>
            <w:r>
              <w:rPr>
                <w:rFonts w:cs="Arial"/>
                <w:sz w:val="16"/>
                <w:szCs w:val="16"/>
              </w:rPr>
              <w:t>0.8</w:t>
            </w:r>
          </w:p>
        </w:tc>
        <w:tc>
          <w:tcPr>
            <w:tcW w:w="720" w:type="dxa"/>
            <w:tcBorders>
              <w:left w:val="single" w:sz="8" w:space="0" w:color="auto"/>
              <w:right w:val="single" w:sz="8" w:space="0" w:color="auto"/>
            </w:tcBorders>
            <w:vAlign w:val="center"/>
          </w:tcPr>
          <w:p w14:paraId="3B3C84CC" w14:textId="77777777" w:rsidR="001E7C98" w:rsidRDefault="001E7C98" w:rsidP="001E7C98">
            <w:pPr>
              <w:jc w:val="right"/>
              <w:rPr>
                <w:rFonts w:cs="Arial"/>
                <w:sz w:val="16"/>
                <w:szCs w:val="16"/>
              </w:rPr>
            </w:pPr>
            <w:r>
              <w:rPr>
                <w:rFonts w:cs="Arial"/>
                <w:sz w:val="16"/>
                <w:szCs w:val="16"/>
              </w:rPr>
              <w:t>3,878</w:t>
            </w:r>
          </w:p>
        </w:tc>
        <w:tc>
          <w:tcPr>
            <w:tcW w:w="504" w:type="dxa"/>
            <w:tcBorders>
              <w:left w:val="single" w:sz="8" w:space="0" w:color="auto"/>
              <w:right w:val="single" w:sz="8" w:space="0" w:color="auto"/>
            </w:tcBorders>
            <w:vAlign w:val="center"/>
          </w:tcPr>
          <w:p w14:paraId="1BBF607A" w14:textId="77777777" w:rsidR="001E7C98" w:rsidRDefault="001E7C98" w:rsidP="001E7C98">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17E4DE0C" w14:textId="77777777" w:rsidR="001E7C98" w:rsidRDefault="001E7C98" w:rsidP="001E7C98">
            <w:pPr>
              <w:jc w:val="right"/>
              <w:rPr>
                <w:rFonts w:cs="Arial"/>
                <w:sz w:val="16"/>
                <w:szCs w:val="16"/>
              </w:rPr>
            </w:pPr>
            <w:r>
              <w:rPr>
                <w:rFonts w:cs="Arial"/>
                <w:sz w:val="16"/>
                <w:szCs w:val="16"/>
              </w:rPr>
              <w:t>183</w:t>
            </w:r>
          </w:p>
        </w:tc>
        <w:tc>
          <w:tcPr>
            <w:tcW w:w="504" w:type="dxa"/>
            <w:tcBorders>
              <w:left w:val="single" w:sz="8" w:space="0" w:color="auto"/>
              <w:right w:val="single" w:sz="8" w:space="0" w:color="auto"/>
            </w:tcBorders>
            <w:vAlign w:val="center"/>
          </w:tcPr>
          <w:p w14:paraId="42272EE7" w14:textId="77777777" w:rsidR="001E7C98" w:rsidRDefault="001E7C98" w:rsidP="001E7C98">
            <w:pPr>
              <w:jc w:val="right"/>
              <w:rPr>
                <w:rFonts w:cs="Arial"/>
                <w:sz w:val="16"/>
                <w:szCs w:val="16"/>
              </w:rPr>
            </w:pPr>
            <w:r>
              <w:rPr>
                <w:rFonts w:cs="Arial"/>
                <w:sz w:val="16"/>
                <w:szCs w:val="16"/>
              </w:rPr>
              <w:t>7.3</w:t>
            </w:r>
          </w:p>
        </w:tc>
        <w:tc>
          <w:tcPr>
            <w:tcW w:w="786" w:type="dxa"/>
            <w:tcBorders>
              <w:left w:val="single" w:sz="8" w:space="0" w:color="auto"/>
              <w:right w:val="single" w:sz="8" w:space="0" w:color="auto"/>
            </w:tcBorders>
            <w:vAlign w:val="center"/>
          </w:tcPr>
          <w:p w14:paraId="743F24C3" w14:textId="77777777" w:rsidR="001E7C98" w:rsidRDefault="001E7C98" w:rsidP="001E7C98">
            <w:pPr>
              <w:jc w:val="right"/>
              <w:rPr>
                <w:rFonts w:cs="Arial"/>
                <w:sz w:val="16"/>
                <w:szCs w:val="16"/>
              </w:rPr>
            </w:pPr>
            <w:r>
              <w:rPr>
                <w:rFonts w:cs="Arial"/>
                <w:sz w:val="16"/>
                <w:szCs w:val="16"/>
              </w:rPr>
              <w:t>1,342</w:t>
            </w:r>
          </w:p>
        </w:tc>
        <w:tc>
          <w:tcPr>
            <w:tcW w:w="504" w:type="dxa"/>
            <w:tcBorders>
              <w:left w:val="single" w:sz="8" w:space="0" w:color="auto"/>
              <w:right w:val="single" w:sz="8" w:space="0" w:color="auto"/>
            </w:tcBorders>
            <w:vAlign w:val="center"/>
          </w:tcPr>
          <w:p w14:paraId="35724CAB" w14:textId="77777777" w:rsidR="001E7C98" w:rsidRDefault="001E7C98" w:rsidP="001E7C98">
            <w:pPr>
              <w:jc w:val="right"/>
              <w:rPr>
                <w:rFonts w:cs="Arial"/>
                <w:sz w:val="16"/>
                <w:szCs w:val="16"/>
              </w:rPr>
            </w:pPr>
            <w:r>
              <w:rPr>
                <w:rFonts w:cs="Arial"/>
                <w:sz w:val="16"/>
                <w:szCs w:val="16"/>
              </w:rPr>
              <w:t>53.4</w:t>
            </w:r>
          </w:p>
        </w:tc>
        <w:tc>
          <w:tcPr>
            <w:tcW w:w="576" w:type="dxa"/>
            <w:tcBorders>
              <w:left w:val="single" w:sz="8" w:space="0" w:color="auto"/>
              <w:right w:val="single" w:sz="8" w:space="0" w:color="auto"/>
            </w:tcBorders>
            <w:vAlign w:val="center"/>
          </w:tcPr>
          <w:p w14:paraId="7CF41176" w14:textId="77777777" w:rsidR="001E7C98" w:rsidRDefault="001E7C98" w:rsidP="001E7C98">
            <w:pPr>
              <w:jc w:val="right"/>
              <w:rPr>
                <w:rFonts w:cs="Arial"/>
                <w:sz w:val="16"/>
                <w:szCs w:val="16"/>
              </w:rPr>
            </w:pPr>
            <w:r>
              <w:rPr>
                <w:rFonts w:cs="Arial"/>
                <w:sz w:val="16"/>
                <w:szCs w:val="16"/>
              </w:rPr>
              <w:t>16</w:t>
            </w:r>
          </w:p>
        </w:tc>
        <w:tc>
          <w:tcPr>
            <w:tcW w:w="504" w:type="dxa"/>
            <w:tcBorders>
              <w:left w:val="single" w:sz="8" w:space="0" w:color="auto"/>
              <w:right w:val="single" w:sz="8" w:space="0" w:color="auto"/>
            </w:tcBorders>
            <w:vAlign w:val="center"/>
          </w:tcPr>
          <w:p w14:paraId="3A4ED7CD" w14:textId="77777777" w:rsidR="001E7C98" w:rsidRDefault="001E7C98" w:rsidP="001E7C98">
            <w:pPr>
              <w:jc w:val="right"/>
              <w:rPr>
                <w:rFonts w:cs="Arial"/>
                <w:sz w:val="16"/>
                <w:szCs w:val="16"/>
              </w:rPr>
            </w:pPr>
            <w:r>
              <w:rPr>
                <w:rFonts w:cs="Arial"/>
                <w:sz w:val="16"/>
                <w:szCs w:val="16"/>
              </w:rPr>
              <w:t>34</w:t>
            </w:r>
          </w:p>
        </w:tc>
        <w:tc>
          <w:tcPr>
            <w:tcW w:w="576" w:type="dxa"/>
            <w:tcBorders>
              <w:left w:val="single" w:sz="8" w:space="0" w:color="auto"/>
              <w:right w:val="single" w:sz="8" w:space="0" w:color="auto"/>
            </w:tcBorders>
            <w:vAlign w:val="center"/>
          </w:tcPr>
          <w:p w14:paraId="7DB997BB" w14:textId="77777777" w:rsidR="001E7C98" w:rsidRDefault="001E7C98" w:rsidP="001E7C98">
            <w:pPr>
              <w:jc w:val="right"/>
              <w:rPr>
                <w:rFonts w:cs="Arial"/>
                <w:sz w:val="16"/>
                <w:szCs w:val="16"/>
              </w:rPr>
            </w:pPr>
            <w:r>
              <w:rPr>
                <w:rFonts w:cs="Arial"/>
                <w:sz w:val="16"/>
                <w:szCs w:val="16"/>
              </w:rPr>
              <w:t>41</w:t>
            </w:r>
          </w:p>
        </w:tc>
        <w:tc>
          <w:tcPr>
            <w:tcW w:w="570" w:type="dxa"/>
            <w:tcBorders>
              <w:left w:val="single" w:sz="8" w:space="0" w:color="auto"/>
              <w:right w:val="single" w:sz="8" w:space="0" w:color="auto"/>
            </w:tcBorders>
            <w:vAlign w:val="center"/>
          </w:tcPr>
          <w:p w14:paraId="53FECCFB" w14:textId="77777777" w:rsidR="001E7C98" w:rsidRDefault="001E7C98" w:rsidP="001E7C98">
            <w:pPr>
              <w:jc w:val="right"/>
              <w:rPr>
                <w:rFonts w:cs="Arial"/>
                <w:sz w:val="16"/>
                <w:szCs w:val="16"/>
              </w:rPr>
            </w:pPr>
            <w:r>
              <w:rPr>
                <w:rFonts w:cs="Arial"/>
                <w:sz w:val="16"/>
                <w:szCs w:val="16"/>
              </w:rPr>
              <w:t>87.2</w:t>
            </w:r>
          </w:p>
        </w:tc>
        <w:tc>
          <w:tcPr>
            <w:tcW w:w="510" w:type="dxa"/>
            <w:tcBorders>
              <w:left w:val="single" w:sz="8" w:space="0" w:color="auto"/>
              <w:right w:val="single" w:sz="8" w:space="0" w:color="auto"/>
            </w:tcBorders>
            <w:vAlign w:val="center"/>
          </w:tcPr>
          <w:p w14:paraId="710A9053" w14:textId="77777777" w:rsidR="001E7C98" w:rsidRDefault="001E7C98" w:rsidP="001E7C98">
            <w:pPr>
              <w:jc w:val="right"/>
              <w:rPr>
                <w:rFonts w:cs="Arial"/>
                <w:sz w:val="16"/>
                <w:szCs w:val="16"/>
              </w:rPr>
            </w:pPr>
            <w:r>
              <w:rPr>
                <w:rFonts w:cs="Arial"/>
                <w:sz w:val="16"/>
                <w:szCs w:val="16"/>
              </w:rPr>
              <w:t>206</w:t>
            </w:r>
          </w:p>
        </w:tc>
        <w:tc>
          <w:tcPr>
            <w:tcW w:w="504" w:type="dxa"/>
            <w:tcBorders>
              <w:left w:val="single" w:sz="8" w:space="0" w:color="auto"/>
              <w:right w:val="single" w:sz="8" w:space="0" w:color="auto"/>
            </w:tcBorders>
            <w:vAlign w:val="center"/>
          </w:tcPr>
          <w:p w14:paraId="3D4FA382" w14:textId="77777777" w:rsidR="001E7C98" w:rsidRDefault="001E7C98" w:rsidP="001E7C98">
            <w:pPr>
              <w:jc w:val="right"/>
              <w:rPr>
                <w:rFonts w:cs="Arial"/>
                <w:sz w:val="16"/>
                <w:szCs w:val="16"/>
              </w:rPr>
            </w:pPr>
            <w:r>
              <w:rPr>
                <w:rFonts w:cs="Arial"/>
                <w:sz w:val="16"/>
                <w:szCs w:val="16"/>
              </w:rPr>
              <w:t>5.9</w:t>
            </w:r>
          </w:p>
        </w:tc>
        <w:tc>
          <w:tcPr>
            <w:tcW w:w="720" w:type="dxa"/>
            <w:tcBorders>
              <w:left w:val="single" w:sz="8" w:space="0" w:color="auto"/>
              <w:right w:val="single" w:sz="8" w:space="0" w:color="auto"/>
            </w:tcBorders>
            <w:vAlign w:val="center"/>
          </w:tcPr>
          <w:p w14:paraId="334086AC" w14:textId="77777777" w:rsidR="001E7C98" w:rsidRDefault="001E7C98" w:rsidP="001E7C98">
            <w:pPr>
              <w:jc w:val="right"/>
              <w:rPr>
                <w:rFonts w:cs="Arial"/>
                <w:sz w:val="16"/>
                <w:szCs w:val="16"/>
              </w:rPr>
            </w:pPr>
            <w:r>
              <w:rPr>
                <w:rFonts w:cs="Arial"/>
                <w:sz w:val="16"/>
                <w:szCs w:val="16"/>
              </w:rPr>
              <w:t>1,443</w:t>
            </w:r>
          </w:p>
        </w:tc>
        <w:tc>
          <w:tcPr>
            <w:tcW w:w="504" w:type="dxa"/>
            <w:tcBorders>
              <w:left w:val="single" w:sz="8" w:space="0" w:color="auto"/>
              <w:right w:val="single" w:sz="8" w:space="0" w:color="auto"/>
            </w:tcBorders>
            <w:vAlign w:val="center"/>
          </w:tcPr>
          <w:p w14:paraId="4D7B4329" w14:textId="77777777" w:rsidR="001E7C98" w:rsidRDefault="001E7C98" w:rsidP="001E7C98">
            <w:pPr>
              <w:jc w:val="right"/>
              <w:rPr>
                <w:rFonts w:cs="Arial"/>
                <w:sz w:val="16"/>
                <w:szCs w:val="16"/>
              </w:rPr>
            </w:pPr>
            <w:r>
              <w:rPr>
                <w:rFonts w:cs="Arial"/>
                <w:sz w:val="16"/>
                <w:szCs w:val="16"/>
              </w:rPr>
              <w:t>41.2</w:t>
            </w:r>
          </w:p>
        </w:tc>
        <w:tc>
          <w:tcPr>
            <w:tcW w:w="612" w:type="dxa"/>
            <w:tcBorders>
              <w:left w:val="single" w:sz="8" w:space="0" w:color="auto"/>
              <w:right w:val="single" w:sz="8" w:space="0" w:color="auto"/>
            </w:tcBorders>
            <w:vAlign w:val="center"/>
          </w:tcPr>
          <w:p w14:paraId="0CCC4B19" w14:textId="77777777" w:rsidR="001E7C98" w:rsidRDefault="001E7C98" w:rsidP="001E7C98">
            <w:pPr>
              <w:jc w:val="right"/>
              <w:rPr>
                <w:rFonts w:cs="Arial"/>
                <w:sz w:val="16"/>
                <w:szCs w:val="16"/>
              </w:rPr>
            </w:pPr>
            <w:r>
              <w:rPr>
                <w:rFonts w:cs="Arial"/>
                <w:sz w:val="16"/>
                <w:szCs w:val="16"/>
              </w:rPr>
              <w:t>774</w:t>
            </w:r>
          </w:p>
        </w:tc>
        <w:tc>
          <w:tcPr>
            <w:tcW w:w="504" w:type="dxa"/>
            <w:tcBorders>
              <w:left w:val="single" w:sz="8" w:space="0" w:color="auto"/>
              <w:right w:val="single" w:sz="8" w:space="0" w:color="auto"/>
            </w:tcBorders>
            <w:vAlign w:val="center"/>
          </w:tcPr>
          <w:p w14:paraId="1469B156" w14:textId="77777777" w:rsidR="001E7C98" w:rsidRDefault="001E7C98" w:rsidP="001E7C98">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35C4ED03" w14:textId="77777777" w:rsidR="001E7C98" w:rsidRDefault="001E7C98" w:rsidP="001E7C98">
            <w:pPr>
              <w:jc w:val="right"/>
              <w:rPr>
                <w:rFonts w:cs="Arial"/>
                <w:sz w:val="16"/>
                <w:szCs w:val="16"/>
              </w:rPr>
            </w:pPr>
            <w:r>
              <w:rPr>
                <w:rFonts w:cs="Arial"/>
                <w:sz w:val="16"/>
                <w:szCs w:val="16"/>
              </w:rPr>
              <w:t>5,261</w:t>
            </w:r>
          </w:p>
        </w:tc>
        <w:tc>
          <w:tcPr>
            <w:tcW w:w="504" w:type="dxa"/>
            <w:gridSpan w:val="2"/>
            <w:tcBorders>
              <w:left w:val="single" w:sz="8" w:space="0" w:color="auto"/>
            </w:tcBorders>
            <w:vAlign w:val="center"/>
          </w:tcPr>
          <w:p w14:paraId="5EC54B7A" w14:textId="77777777" w:rsidR="001E7C98" w:rsidRDefault="001E7C98" w:rsidP="001E7C98">
            <w:pPr>
              <w:jc w:val="right"/>
              <w:rPr>
                <w:rFonts w:cs="Arial"/>
                <w:sz w:val="16"/>
                <w:szCs w:val="16"/>
              </w:rPr>
            </w:pPr>
            <w:r>
              <w:rPr>
                <w:rFonts w:cs="Arial"/>
                <w:sz w:val="16"/>
                <w:szCs w:val="16"/>
              </w:rPr>
              <w:t>7.5</w:t>
            </w:r>
          </w:p>
        </w:tc>
      </w:tr>
      <w:tr w:rsidR="007C3CE0" w:rsidRPr="00477EC0" w14:paraId="08A0AA53" w14:textId="77777777" w:rsidTr="007C3CE0">
        <w:trPr>
          <w:cantSplit/>
          <w:trHeight w:val="225"/>
        </w:trPr>
        <w:tc>
          <w:tcPr>
            <w:tcW w:w="1104" w:type="dxa"/>
            <w:tcBorders>
              <w:right w:val="single" w:sz="8" w:space="0" w:color="auto"/>
            </w:tcBorders>
          </w:tcPr>
          <w:p w14:paraId="1E8C4757" w14:textId="77777777" w:rsidR="007C3CE0" w:rsidRDefault="007C3CE0" w:rsidP="001E7C98">
            <w:pPr>
              <w:spacing w:before="20"/>
              <w:ind w:left="720"/>
              <w:jc w:val="right"/>
              <w:rPr>
                <w:b/>
                <w:snapToGrid w:val="0"/>
                <w:color w:val="000000"/>
                <w:sz w:val="18"/>
              </w:rPr>
            </w:pPr>
          </w:p>
        </w:tc>
        <w:tc>
          <w:tcPr>
            <w:tcW w:w="576" w:type="dxa"/>
            <w:tcBorders>
              <w:left w:val="single" w:sz="8" w:space="0" w:color="auto"/>
              <w:right w:val="single" w:sz="8" w:space="0" w:color="auto"/>
            </w:tcBorders>
            <w:vAlign w:val="center"/>
          </w:tcPr>
          <w:p w14:paraId="069991AD" w14:textId="77777777" w:rsidR="007C3CE0" w:rsidRDefault="007C3CE0" w:rsidP="001E7C98">
            <w:pPr>
              <w:jc w:val="center"/>
              <w:rPr>
                <w:rFonts w:cs="Arial"/>
                <w:sz w:val="16"/>
                <w:szCs w:val="16"/>
              </w:rPr>
            </w:pPr>
            <w:r>
              <w:rPr>
                <w:rFonts w:cs="Arial"/>
                <w:sz w:val="16"/>
                <w:szCs w:val="16"/>
              </w:rPr>
              <w:t>2018</w:t>
            </w:r>
          </w:p>
        </w:tc>
        <w:tc>
          <w:tcPr>
            <w:tcW w:w="576" w:type="dxa"/>
            <w:tcBorders>
              <w:left w:val="single" w:sz="8" w:space="0" w:color="auto"/>
              <w:right w:val="single" w:sz="8" w:space="0" w:color="auto"/>
            </w:tcBorders>
            <w:vAlign w:val="center"/>
          </w:tcPr>
          <w:p w14:paraId="4C764EBF" w14:textId="77777777" w:rsidR="007C3CE0" w:rsidRDefault="007C3CE0" w:rsidP="007C3CE0">
            <w:pPr>
              <w:jc w:val="right"/>
              <w:rPr>
                <w:rFonts w:cs="Arial"/>
                <w:sz w:val="16"/>
                <w:szCs w:val="16"/>
              </w:rPr>
            </w:pPr>
            <w:r>
              <w:rPr>
                <w:rFonts w:cs="Arial"/>
                <w:sz w:val="16"/>
                <w:szCs w:val="16"/>
              </w:rPr>
              <w:t>583</w:t>
            </w:r>
          </w:p>
        </w:tc>
        <w:tc>
          <w:tcPr>
            <w:tcW w:w="504" w:type="dxa"/>
            <w:tcBorders>
              <w:left w:val="single" w:sz="8" w:space="0" w:color="auto"/>
              <w:right w:val="single" w:sz="8" w:space="0" w:color="auto"/>
            </w:tcBorders>
            <w:vAlign w:val="center"/>
          </w:tcPr>
          <w:p w14:paraId="71B7D85D" w14:textId="77777777" w:rsidR="007C3CE0" w:rsidRDefault="007C3CE0" w:rsidP="007C3CE0">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34F465F7" w14:textId="77777777" w:rsidR="007C3CE0" w:rsidRDefault="007C3CE0" w:rsidP="007C3CE0">
            <w:pPr>
              <w:jc w:val="right"/>
              <w:rPr>
                <w:rFonts w:cs="Arial"/>
                <w:sz w:val="16"/>
                <w:szCs w:val="16"/>
              </w:rPr>
            </w:pPr>
            <w:r>
              <w:rPr>
                <w:rFonts w:cs="Arial"/>
                <w:sz w:val="16"/>
                <w:szCs w:val="16"/>
              </w:rPr>
              <w:t>3,860</w:t>
            </w:r>
          </w:p>
        </w:tc>
        <w:tc>
          <w:tcPr>
            <w:tcW w:w="504" w:type="dxa"/>
            <w:tcBorders>
              <w:left w:val="single" w:sz="8" w:space="0" w:color="auto"/>
              <w:right w:val="single" w:sz="8" w:space="0" w:color="auto"/>
            </w:tcBorders>
            <w:vAlign w:val="center"/>
          </w:tcPr>
          <w:p w14:paraId="1EF88A13" w14:textId="77777777" w:rsidR="007C3CE0" w:rsidRDefault="007C3CE0" w:rsidP="007C3CE0">
            <w:pPr>
              <w:jc w:val="right"/>
              <w:rPr>
                <w:rFonts w:cs="Arial"/>
                <w:sz w:val="16"/>
                <w:szCs w:val="16"/>
              </w:rPr>
            </w:pPr>
            <w:r>
              <w:rPr>
                <w:rFonts w:cs="Arial"/>
                <w:sz w:val="16"/>
                <w:szCs w:val="16"/>
              </w:rPr>
              <w:t>5.8</w:t>
            </w:r>
          </w:p>
        </w:tc>
        <w:tc>
          <w:tcPr>
            <w:tcW w:w="576" w:type="dxa"/>
            <w:tcBorders>
              <w:left w:val="single" w:sz="8" w:space="0" w:color="auto"/>
              <w:right w:val="single" w:sz="8" w:space="0" w:color="auto"/>
            </w:tcBorders>
            <w:vAlign w:val="center"/>
          </w:tcPr>
          <w:p w14:paraId="3FD5D079" w14:textId="77777777" w:rsidR="007C3CE0" w:rsidRDefault="007C3CE0" w:rsidP="007C3CE0">
            <w:pPr>
              <w:jc w:val="right"/>
              <w:rPr>
                <w:rFonts w:cs="Arial"/>
                <w:sz w:val="16"/>
                <w:szCs w:val="16"/>
              </w:rPr>
            </w:pPr>
            <w:r>
              <w:rPr>
                <w:rFonts w:cs="Arial"/>
                <w:sz w:val="16"/>
                <w:szCs w:val="16"/>
              </w:rPr>
              <w:t>210</w:t>
            </w:r>
          </w:p>
        </w:tc>
        <w:tc>
          <w:tcPr>
            <w:tcW w:w="504" w:type="dxa"/>
            <w:tcBorders>
              <w:left w:val="single" w:sz="8" w:space="0" w:color="auto"/>
              <w:right w:val="single" w:sz="8" w:space="0" w:color="auto"/>
            </w:tcBorders>
            <w:vAlign w:val="center"/>
          </w:tcPr>
          <w:p w14:paraId="08AB7612" w14:textId="77777777" w:rsidR="007C3CE0" w:rsidRDefault="007C3CE0" w:rsidP="007C3CE0">
            <w:pPr>
              <w:jc w:val="right"/>
              <w:rPr>
                <w:rFonts w:cs="Arial"/>
                <w:sz w:val="16"/>
                <w:szCs w:val="16"/>
              </w:rPr>
            </w:pPr>
            <w:r>
              <w:rPr>
                <w:rFonts w:cs="Arial"/>
                <w:sz w:val="16"/>
                <w:szCs w:val="16"/>
              </w:rPr>
              <w:t>8.9</w:t>
            </w:r>
          </w:p>
        </w:tc>
        <w:tc>
          <w:tcPr>
            <w:tcW w:w="786" w:type="dxa"/>
            <w:tcBorders>
              <w:left w:val="single" w:sz="8" w:space="0" w:color="auto"/>
              <w:right w:val="single" w:sz="8" w:space="0" w:color="auto"/>
            </w:tcBorders>
            <w:vAlign w:val="center"/>
          </w:tcPr>
          <w:p w14:paraId="34DD4849" w14:textId="77777777" w:rsidR="007C3CE0" w:rsidRDefault="007C3CE0" w:rsidP="007C3CE0">
            <w:pPr>
              <w:jc w:val="right"/>
              <w:rPr>
                <w:rFonts w:cs="Arial"/>
                <w:sz w:val="16"/>
                <w:szCs w:val="16"/>
              </w:rPr>
            </w:pPr>
            <w:r>
              <w:rPr>
                <w:rFonts w:cs="Arial"/>
                <w:sz w:val="16"/>
                <w:szCs w:val="16"/>
              </w:rPr>
              <w:t>1,318</w:t>
            </w:r>
          </w:p>
        </w:tc>
        <w:tc>
          <w:tcPr>
            <w:tcW w:w="504" w:type="dxa"/>
            <w:tcBorders>
              <w:left w:val="single" w:sz="8" w:space="0" w:color="auto"/>
              <w:right w:val="single" w:sz="8" w:space="0" w:color="auto"/>
            </w:tcBorders>
            <w:vAlign w:val="center"/>
          </w:tcPr>
          <w:p w14:paraId="282AF7C1" w14:textId="77777777" w:rsidR="007C3CE0" w:rsidRDefault="007C3CE0" w:rsidP="007C3CE0">
            <w:pPr>
              <w:jc w:val="right"/>
              <w:rPr>
                <w:rFonts w:cs="Arial"/>
                <w:sz w:val="16"/>
                <w:szCs w:val="16"/>
              </w:rPr>
            </w:pPr>
            <w:r>
              <w:rPr>
                <w:rFonts w:cs="Arial"/>
                <w:sz w:val="16"/>
                <w:szCs w:val="16"/>
              </w:rPr>
              <w:t>55.9</w:t>
            </w:r>
          </w:p>
        </w:tc>
        <w:tc>
          <w:tcPr>
            <w:tcW w:w="576" w:type="dxa"/>
            <w:tcBorders>
              <w:left w:val="single" w:sz="8" w:space="0" w:color="auto"/>
              <w:right w:val="single" w:sz="8" w:space="0" w:color="auto"/>
            </w:tcBorders>
            <w:vAlign w:val="center"/>
          </w:tcPr>
          <w:p w14:paraId="136F7BC9" w14:textId="77777777" w:rsidR="007C3CE0" w:rsidRDefault="007C3CE0" w:rsidP="007C3CE0">
            <w:pPr>
              <w:jc w:val="right"/>
              <w:rPr>
                <w:rFonts w:cs="Arial"/>
                <w:sz w:val="16"/>
                <w:szCs w:val="16"/>
              </w:rPr>
            </w:pPr>
            <w:r>
              <w:rPr>
                <w:rFonts w:cs="Arial"/>
                <w:sz w:val="16"/>
                <w:szCs w:val="16"/>
              </w:rPr>
              <w:t>36</w:t>
            </w:r>
          </w:p>
        </w:tc>
        <w:tc>
          <w:tcPr>
            <w:tcW w:w="504" w:type="dxa"/>
            <w:tcBorders>
              <w:left w:val="single" w:sz="8" w:space="0" w:color="auto"/>
              <w:right w:val="single" w:sz="8" w:space="0" w:color="auto"/>
            </w:tcBorders>
            <w:vAlign w:val="center"/>
          </w:tcPr>
          <w:p w14:paraId="36EC8B3D" w14:textId="77777777" w:rsidR="007C3CE0" w:rsidRDefault="007C3CE0" w:rsidP="007C3CE0">
            <w:pPr>
              <w:jc w:val="right"/>
              <w:rPr>
                <w:rFonts w:cs="Arial"/>
                <w:sz w:val="16"/>
                <w:szCs w:val="16"/>
              </w:rPr>
            </w:pPr>
            <w:r>
              <w:rPr>
                <w:rFonts w:cs="Arial"/>
                <w:sz w:val="16"/>
                <w:szCs w:val="16"/>
              </w:rPr>
              <w:t>52.9</w:t>
            </w:r>
          </w:p>
        </w:tc>
        <w:tc>
          <w:tcPr>
            <w:tcW w:w="576" w:type="dxa"/>
            <w:tcBorders>
              <w:left w:val="single" w:sz="8" w:space="0" w:color="auto"/>
              <w:right w:val="single" w:sz="8" w:space="0" w:color="auto"/>
            </w:tcBorders>
            <w:vAlign w:val="center"/>
          </w:tcPr>
          <w:p w14:paraId="2BA665FF" w14:textId="77777777" w:rsidR="007C3CE0" w:rsidRDefault="007C3CE0" w:rsidP="007C3CE0">
            <w:pPr>
              <w:jc w:val="right"/>
              <w:rPr>
                <w:rFonts w:cs="Arial"/>
                <w:sz w:val="16"/>
                <w:szCs w:val="16"/>
              </w:rPr>
            </w:pPr>
            <w:r>
              <w:rPr>
                <w:rFonts w:cs="Arial"/>
                <w:sz w:val="16"/>
                <w:szCs w:val="16"/>
              </w:rPr>
              <w:t>65</w:t>
            </w:r>
          </w:p>
        </w:tc>
        <w:tc>
          <w:tcPr>
            <w:tcW w:w="570" w:type="dxa"/>
            <w:tcBorders>
              <w:left w:val="single" w:sz="8" w:space="0" w:color="auto"/>
              <w:right w:val="single" w:sz="8" w:space="0" w:color="auto"/>
            </w:tcBorders>
            <w:vAlign w:val="center"/>
          </w:tcPr>
          <w:p w14:paraId="29A3C260" w14:textId="77777777" w:rsidR="007C3CE0" w:rsidRDefault="007C3CE0" w:rsidP="007C3CE0">
            <w:pPr>
              <w:jc w:val="right"/>
              <w:rPr>
                <w:rFonts w:cs="Arial"/>
                <w:sz w:val="16"/>
                <w:szCs w:val="16"/>
              </w:rPr>
            </w:pPr>
            <w:r>
              <w:rPr>
                <w:rFonts w:cs="Arial"/>
                <w:sz w:val="16"/>
                <w:szCs w:val="16"/>
              </w:rPr>
              <w:t>95.6</w:t>
            </w:r>
          </w:p>
        </w:tc>
        <w:tc>
          <w:tcPr>
            <w:tcW w:w="510" w:type="dxa"/>
            <w:tcBorders>
              <w:left w:val="single" w:sz="8" w:space="0" w:color="auto"/>
              <w:right w:val="single" w:sz="8" w:space="0" w:color="auto"/>
            </w:tcBorders>
            <w:vAlign w:val="center"/>
          </w:tcPr>
          <w:p w14:paraId="0A64B572" w14:textId="77777777" w:rsidR="007C3CE0" w:rsidRDefault="007C3CE0" w:rsidP="007C3CE0">
            <w:pPr>
              <w:jc w:val="right"/>
              <w:rPr>
                <w:rFonts w:cs="Arial"/>
                <w:sz w:val="16"/>
                <w:szCs w:val="16"/>
              </w:rPr>
            </w:pPr>
            <w:r>
              <w:rPr>
                <w:rFonts w:cs="Arial"/>
                <w:sz w:val="16"/>
                <w:szCs w:val="16"/>
              </w:rPr>
              <w:t>258</w:t>
            </w:r>
          </w:p>
        </w:tc>
        <w:tc>
          <w:tcPr>
            <w:tcW w:w="504" w:type="dxa"/>
            <w:tcBorders>
              <w:left w:val="single" w:sz="8" w:space="0" w:color="auto"/>
              <w:right w:val="single" w:sz="8" w:space="0" w:color="auto"/>
            </w:tcBorders>
            <w:vAlign w:val="center"/>
          </w:tcPr>
          <w:p w14:paraId="54917E5A" w14:textId="77777777" w:rsidR="007C3CE0" w:rsidRDefault="007C3CE0" w:rsidP="007C3CE0">
            <w:pPr>
              <w:jc w:val="right"/>
              <w:rPr>
                <w:rFonts w:cs="Arial"/>
                <w:sz w:val="16"/>
                <w:szCs w:val="16"/>
              </w:rPr>
            </w:pPr>
            <w:r>
              <w:rPr>
                <w:rFonts w:cs="Arial"/>
                <w:sz w:val="16"/>
                <w:szCs w:val="16"/>
              </w:rPr>
              <w:t>7.5</w:t>
            </w:r>
          </w:p>
        </w:tc>
        <w:tc>
          <w:tcPr>
            <w:tcW w:w="720" w:type="dxa"/>
            <w:tcBorders>
              <w:left w:val="single" w:sz="8" w:space="0" w:color="auto"/>
              <w:right w:val="single" w:sz="8" w:space="0" w:color="auto"/>
            </w:tcBorders>
            <w:vAlign w:val="center"/>
          </w:tcPr>
          <w:p w14:paraId="6CA9156A" w14:textId="77777777" w:rsidR="007C3CE0" w:rsidRDefault="007C3CE0" w:rsidP="007C3CE0">
            <w:pPr>
              <w:jc w:val="right"/>
              <w:rPr>
                <w:rFonts w:cs="Arial"/>
                <w:sz w:val="16"/>
                <w:szCs w:val="16"/>
              </w:rPr>
            </w:pPr>
            <w:r>
              <w:rPr>
                <w:rFonts w:cs="Arial"/>
                <w:sz w:val="16"/>
                <w:szCs w:val="16"/>
              </w:rPr>
              <w:t>1,468</w:t>
            </w:r>
          </w:p>
        </w:tc>
        <w:tc>
          <w:tcPr>
            <w:tcW w:w="504" w:type="dxa"/>
            <w:tcBorders>
              <w:left w:val="single" w:sz="8" w:space="0" w:color="auto"/>
              <w:right w:val="single" w:sz="8" w:space="0" w:color="auto"/>
            </w:tcBorders>
            <w:vAlign w:val="center"/>
          </w:tcPr>
          <w:p w14:paraId="2DA771BB" w14:textId="77777777" w:rsidR="007C3CE0" w:rsidRDefault="007C3CE0" w:rsidP="007C3CE0">
            <w:pPr>
              <w:jc w:val="right"/>
              <w:rPr>
                <w:rFonts w:cs="Arial"/>
                <w:sz w:val="16"/>
                <w:szCs w:val="16"/>
              </w:rPr>
            </w:pPr>
            <w:r>
              <w:rPr>
                <w:rFonts w:cs="Arial"/>
                <w:sz w:val="16"/>
                <w:szCs w:val="16"/>
              </w:rPr>
              <w:t>42.5</w:t>
            </w:r>
          </w:p>
        </w:tc>
        <w:tc>
          <w:tcPr>
            <w:tcW w:w="612" w:type="dxa"/>
            <w:tcBorders>
              <w:left w:val="single" w:sz="8" w:space="0" w:color="auto"/>
              <w:right w:val="single" w:sz="8" w:space="0" w:color="auto"/>
            </w:tcBorders>
            <w:vAlign w:val="center"/>
          </w:tcPr>
          <w:p w14:paraId="0BC2CDE8" w14:textId="77777777" w:rsidR="007C3CE0" w:rsidRDefault="007C3CE0" w:rsidP="007C3CE0">
            <w:pPr>
              <w:jc w:val="right"/>
              <w:rPr>
                <w:rFonts w:cs="Arial"/>
                <w:sz w:val="16"/>
                <w:szCs w:val="16"/>
              </w:rPr>
            </w:pPr>
            <w:r>
              <w:rPr>
                <w:rFonts w:cs="Arial"/>
                <w:sz w:val="16"/>
                <w:szCs w:val="16"/>
              </w:rPr>
              <w:t>829</w:t>
            </w:r>
          </w:p>
        </w:tc>
        <w:tc>
          <w:tcPr>
            <w:tcW w:w="504" w:type="dxa"/>
            <w:tcBorders>
              <w:left w:val="single" w:sz="8" w:space="0" w:color="auto"/>
              <w:right w:val="single" w:sz="8" w:space="0" w:color="auto"/>
            </w:tcBorders>
            <w:vAlign w:val="center"/>
          </w:tcPr>
          <w:p w14:paraId="4B61EEE2" w14:textId="77777777" w:rsidR="007C3CE0" w:rsidRDefault="007C3CE0" w:rsidP="007C3CE0">
            <w:pPr>
              <w:jc w:val="right"/>
              <w:rPr>
                <w:rFonts w:cs="Arial"/>
                <w:sz w:val="16"/>
                <w:szCs w:val="16"/>
              </w:rPr>
            </w:pPr>
            <w:r>
              <w:rPr>
                <w:rFonts w:cs="Arial"/>
                <w:sz w:val="16"/>
                <w:szCs w:val="16"/>
              </w:rPr>
              <w:t>1.2</w:t>
            </w:r>
          </w:p>
        </w:tc>
        <w:tc>
          <w:tcPr>
            <w:tcW w:w="720" w:type="dxa"/>
            <w:tcBorders>
              <w:left w:val="single" w:sz="8" w:space="0" w:color="auto"/>
              <w:right w:val="single" w:sz="8" w:space="0" w:color="auto"/>
            </w:tcBorders>
            <w:vAlign w:val="center"/>
          </w:tcPr>
          <w:p w14:paraId="07163763" w14:textId="77777777" w:rsidR="007C3CE0" w:rsidRDefault="007C3CE0" w:rsidP="007C3CE0">
            <w:pPr>
              <w:jc w:val="right"/>
              <w:rPr>
                <w:rFonts w:cs="Arial"/>
                <w:sz w:val="16"/>
                <w:szCs w:val="16"/>
              </w:rPr>
            </w:pPr>
            <w:r>
              <w:rPr>
                <w:rFonts w:cs="Arial"/>
                <w:sz w:val="16"/>
                <w:szCs w:val="16"/>
              </w:rPr>
              <w:t>5,243</w:t>
            </w:r>
          </w:p>
        </w:tc>
        <w:tc>
          <w:tcPr>
            <w:tcW w:w="504" w:type="dxa"/>
            <w:gridSpan w:val="2"/>
            <w:tcBorders>
              <w:left w:val="single" w:sz="8" w:space="0" w:color="auto"/>
            </w:tcBorders>
            <w:vAlign w:val="center"/>
          </w:tcPr>
          <w:p w14:paraId="7A5777ED" w14:textId="77777777" w:rsidR="007C3CE0" w:rsidRDefault="007C3CE0" w:rsidP="007C3CE0">
            <w:pPr>
              <w:jc w:val="right"/>
              <w:rPr>
                <w:rFonts w:cs="Arial"/>
                <w:sz w:val="16"/>
                <w:szCs w:val="16"/>
              </w:rPr>
            </w:pPr>
            <w:r>
              <w:rPr>
                <w:rFonts w:cs="Arial"/>
                <w:sz w:val="16"/>
                <w:szCs w:val="16"/>
              </w:rPr>
              <w:t>7.6</w:t>
            </w:r>
          </w:p>
        </w:tc>
      </w:tr>
      <w:tr w:rsidR="007C3CE0" w:rsidRPr="00477EC0" w14:paraId="6B54A798" w14:textId="77777777" w:rsidTr="007C3CE0">
        <w:trPr>
          <w:cantSplit/>
          <w:trHeight w:val="225"/>
        </w:trPr>
        <w:tc>
          <w:tcPr>
            <w:tcW w:w="1104" w:type="dxa"/>
            <w:tcBorders>
              <w:bottom w:val="single" w:sz="8" w:space="0" w:color="auto"/>
              <w:right w:val="single" w:sz="8" w:space="0" w:color="auto"/>
            </w:tcBorders>
          </w:tcPr>
          <w:p w14:paraId="16B2E2EF" w14:textId="77777777" w:rsidR="007C3CE0" w:rsidRDefault="007C3CE0" w:rsidP="001E7C98">
            <w:pPr>
              <w:spacing w:before="20"/>
              <w:ind w:left="720"/>
              <w:jc w:val="right"/>
              <w:rPr>
                <w:b/>
                <w:snapToGrid w:val="0"/>
                <w:color w:val="000000"/>
                <w:sz w:val="18"/>
              </w:rPr>
            </w:pPr>
          </w:p>
        </w:tc>
        <w:tc>
          <w:tcPr>
            <w:tcW w:w="576" w:type="dxa"/>
            <w:tcBorders>
              <w:left w:val="single" w:sz="8" w:space="0" w:color="auto"/>
              <w:bottom w:val="single" w:sz="8" w:space="0" w:color="auto"/>
              <w:right w:val="single" w:sz="8" w:space="0" w:color="auto"/>
            </w:tcBorders>
            <w:vAlign w:val="center"/>
          </w:tcPr>
          <w:p w14:paraId="67B8A7D0" w14:textId="77777777" w:rsidR="007C3CE0" w:rsidRDefault="007C3CE0" w:rsidP="001E7C98">
            <w:pPr>
              <w:jc w:val="center"/>
              <w:rPr>
                <w:rFonts w:cs="Arial"/>
                <w:sz w:val="16"/>
                <w:szCs w:val="16"/>
              </w:rPr>
            </w:pPr>
            <w:r>
              <w:rPr>
                <w:rFonts w:cs="Arial"/>
                <w:sz w:val="16"/>
                <w:szCs w:val="16"/>
              </w:rPr>
              <w:t>2019</w:t>
            </w:r>
          </w:p>
        </w:tc>
        <w:tc>
          <w:tcPr>
            <w:tcW w:w="576" w:type="dxa"/>
            <w:tcBorders>
              <w:left w:val="single" w:sz="8" w:space="0" w:color="auto"/>
              <w:bottom w:val="single" w:sz="8" w:space="0" w:color="auto"/>
              <w:right w:val="single" w:sz="8" w:space="0" w:color="auto"/>
            </w:tcBorders>
            <w:vAlign w:val="center"/>
          </w:tcPr>
          <w:p w14:paraId="320AD139" w14:textId="77777777" w:rsidR="007C3CE0" w:rsidRDefault="007C3CE0" w:rsidP="007C3CE0">
            <w:pPr>
              <w:jc w:val="right"/>
              <w:rPr>
                <w:rFonts w:cs="Arial"/>
                <w:color w:val="000000"/>
                <w:sz w:val="16"/>
                <w:szCs w:val="16"/>
              </w:rPr>
            </w:pPr>
            <w:r>
              <w:rPr>
                <w:rFonts w:cs="Arial"/>
                <w:color w:val="000000"/>
                <w:sz w:val="16"/>
                <w:szCs w:val="16"/>
              </w:rPr>
              <w:t>587</w:t>
            </w:r>
          </w:p>
        </w:tc>
        <w:tc>
          <w:tcPr>
            <w:tcW w:w="504" w:type="dxa"/>
            <w:tcBorders>
              <w:left w:val="single" w:sz="8" w:space="0" w:color="auto"/>
              <w:bottom w:val="single" w:sz="8" w:space="0" w:color="auto"/>
              <w:right w:val="single" w:sz="8" w:space="0" w:color="auto"/>
            </w:tcBorders>
            <w:vAlign w:val="center"/>
          </w:tcPr>
          <w:p w14:paraId="64093871" w14:textId="77777777" w:rsidR="007C3CE0" w:rsidRDefault="007C3CE0" w:rsidP="007C3CE0">
            <w:pPr>
              <w:jc w:val="right"/>
              <w:rPr>
                <w:rFonts w:cs="Arial"/>
                <w:color w:val="000000"/>
                <w:sz w:val="16"/>
                <w:szCs w:val="16"/>
              </w:rPr>
            </w:pPr>
            <w:r>
              <w:rPr>
                <w:rFonts w:cs="Arial"/>
                <w:color w:val="000000"/>
                <w:sz w:val="16"/>
                <w:szCs w:val="16"/>
              </w:rPr>
              <w:t>0.9</w:t>
            </w:r>
          </w:p>
        </w:tc>
        <w:tc>
          <w:tcPr>
            <w:tcW w:w="720" w:type="dxa"/>
            <w:tcBorders>
              <w:left w:val="single" w:sz="8" w:space="0" w:color="auto"/>
              <w:bottom w:val="single" w:sz="8" w:space="0" w:color="auto"/>
              <w:right w:val="single" w:sz="8" w:space="0" w:color="auto"/>
            </w:tcBorders>
            <w:vAlign w:val="center"/>
          </w:tcPr>
          <w:p w14:paraId="50C744DB" w14:textId="77777777" w:rsidR="007C3CE0" w:rsidRDefault="007C3CE0" w:rsidP="007C3CE0">
            <w:pPr>
              <w:jc w:val="right"/>
              <w:rPr>
                <w:rFonts w:cs="Arial"/>
                <w:color w:val="000000"/>
                <w:sz w:val="16"/>
                <w:szCs w:val="16"/>
              </w:rPr>
            </w:pPr>
            <w:r>
              <w:rPr>
                <w:rFonts w:cs="Arial"/>
                <w:color w:val="000000"/>
                <w:sz w:val="16"/>
                <w:szCs w:val="16"/>
              </w:rPr>
              <w:t>3,952</w:t>
            </w:r>
          </w:p>
        </w:tc>
        <w:tc>
          <w:tcPr>
            <w:tcW w:w="504" w:type="dxa"/>
            <w:tcBorders>
              <w:left w:val="single" w:sz="8" w:space="0" w:color="auto"/>
              <w:bottom w:val="single" w:sz="8" w:space="0" w:color="auto"/>
              <w:right w:val="single" w:sz="8" w:space="0" w:color="auto"/>
            </w:tcBorders>
            <w:vAlign w:val="center"/>
          </w:tcPr>
          <w:p w14:paraId="07A95E6D" w14:textId="77777777" w:rsidR="007C3CE0" w:rsidRDefault="007C3CE0" w:rsidP="007C3CE0">
            <w:pPr>
              <w:jc w:val="right"/>
              <w:rPr>
                <w:rFonts w:cs="Arial"/>
                <w:color w:val="000000"/>
                <w:sz w:val="16"/>
                <w:szCs w:val="16"/>
              </w:rPr>
            </w:pPr>
            <w:r>
              <w:rPr>
                <w:rFonts w:cs="Arial"/>
                <w:color w:val="000000"/>
                <w:sz w:val="16"/>
                <w:szCs w:val="16"/>
              </w:rPr>
              <w:t>5.9</w:t>
            </w:r>
          </w:p>
        </w:tc>
        <w:tc>
          <w:tcPr>
            <w:tcW w:w="576" w:type="dxa"/>
            <w:tcBorders>
              <w:left w:val="single" w:sz="8" w:space="0" w:color="auto"/>
              <w:bottom w:val="single" w:sz="8" w:space="0" w:color="auto"/>
              <w:right w:val="single" w:sz="8" w:space="0" w:color="auto"/>
            </w:tcBorders>
            <w:vAlign w:val="center"/>
          </w:tcPr>
          <w:p w14:paraId="07983F69" w14:textId="77777777" w:rsidR="007C3CE0" w:rsidRDefault="007C3CE0" w:rsidP="007C3CE0">
            <w:pPr>
              <w:jc w:val="right"/>
              <w:rPr>
                <w:rFonts w:cs="Arial"/>
                <w:color w:val="000000"/>
                <w:sz w:val="16"/>
                <w:szCs w:val="16"/>
              </w:rPr>
            </w:pPr>
            <w:r>
              <w:rPr>
                <w:rFonts w:cs="Arial"/>
                <w:color w:val="000000"/>
                <w:sz w:val="16"/>
                <w:szCs w:val="16"/>
              </w:rPr>
              <w:t>184</w:t>
            </w:r>
          </w:p>
        </w:tc>
        <w:tc>
          <w:tcPr>
            <w:tcW w:w="504" w:type="dxa"/>
            <w:tcBorders>
              <w:left w:val="single" w:sz="8" w:space="0" w:color="auto"/>
              <w:bottom w:val="single" w:sz="8" w:space="0" w:color="auto"/>
              <w:right w:val="single" w:sz="8" w:space="0" w:color="auto"/>
            </w:tcBorders>
            <w:vAlign w:val="center"/>
          </w:tcPr>
          <w:p w14:paraId="76C56161" w14:textId="77777777" w:rsidR="007C3CE0" w:rsidRDefault="007C3CE0" w:rsidP="007C3CE0">
            <w:pPr>
              <w:jc w:val="right"/>
              <w:rPr>
                <w:rFonts w:cs="Arial"/>
                <w:color w:val="000000"/>
                <w:sz w:val="16"/>
                <w:szCs w:val="16"/>
              </w:rPr>
            </w:pPr>
            <w:r>
              <w:rPr>
                <w:rFonts w:cs="Arial"/>
                <w:color w:val="000000"/>
                <w:sz w:val="16"/>
                <w:szCs w:val="16"/>
              </w:rPr>
              <w:t>7.9</w:t>
            </w:r>
          </w:p>
        </w:tc>
        <w:tc>
          <w:tcPr>
            <w:tcW w:w="786" w:type="dxa"/>
            <w:tcBorders>
              <w:left w:val="single" w:sz="8" w:space="0" w:color="auto"/>
              <w:bottom w:val="single" w:sz="8" w:space="0" w:color="auto"/>
              <w:right w:val="single" w:sz="8" w:space="0" w:color="auto"/>
            </w:tcBorders>
            <w:vAlign w:val="center"/>
          </w:tcPr>
          <w:p w14:paraId="0D35B5F6" w14:textId="77777777" w:rsidR="007C3CE0" w:rsidRDefault="007C3CE0" w:rsidP="007C3CE0">
            <w:pPr>
              <w:jc w:val="right"/>
              <w:rPr>
                <w:rFonts w:cs="Arial"/>
                <w:color w:val="000000"/>
                <w:sz w:val="16"/>
                <w:szCs w:val="16"/>
              </w:rPr>
            </w:pPr>
            <w:r>
              <w:rPr>
                <w:rFonts w:cs="Arial"/>
                <w:color w:val="000000"/>
                <w:sz w:val="16"/>
                <w:szCs w:val="16"/>
              </w:rPr>
              <w:t>1,256</w:t>
            </w:r>
          </w:p>
        </w:tc>
        <w:tc>
          <w:tcPr>
            <w:tcW w:w="504" w:type="dxa"/>
            <w:tcBorders>
              <w:left w:val="single" w:sz="8" w:space="0" w:color="auto"/>
              <w:bottom w:val="single" w:sz="8" w:space="0" w:color="auto"/>
              <w:right w:val="single" w:sz="8" w:space="0" w:color="auto"/>
            </w:tcBorders>
            <w:vAlign w:val="center"/>
          </w:tcPr>
          <w:p w14:paraId="60924B3F" w14:textId="77777777" w:rsidR="007C3CE0" w:rsidRDefault="007C3CE0" w:rsidP="007C3CE0">
            <w:pPr>
              <w:jc w:val="right"/>
              <w:rPr>
                <w:rFonts w:cs="Arial"/>
                <w:color w:val="000000"/>
                <w:sz w:val="16"/>
                <w:szCs w:val="16"/>
              </w:rPr>
            </w:pPr>
            <w:r>
              <w:rPr>
                <w:rFonts w:cs="Arial"/>
                <w:color w:val="000000"/>
                <w:sz w:val="16"/>
                <w:szCs w:val="16"/>
              </w:rPr>
              <w:t>53.8</w:t>
            </w:r>
          </w:p>
        </w:tc>
        <w:tc>
          <w:tcPr>
            <w:tcW w:w="576" w:type="dxa"/>
            <w:tcBorders>
              <w:left w:val="single" w:sz="8" w:space="0" w:color="auto"/>
              <w:bottom w:val="single" w:sz="8" w:space="0" w:color="auto"/>
              <w:right w:val="single" w:sz="8" w:space="0" w:color="auto"/>
            </w:tcBorders>
            <w:vAlign w:val="center"/>
          </w:tcPr>
          <w:p w14:paraId="675DA885" w14:textId="77777777" w:rsidR="007C3CE0" w:rsidRDefault="007C3CE0" w:rsidP="007C3CE0">
            <w:pPr>
              <w:jc w:val="right"/>
              <w:rPr>
                <w:rFonts w:cs="Arial"/>
                <w:color w:val="000000"/>
                <w:sz w:val="16"/>
                <w:szCs w:val="16"/>
              </w:rPr>
            </w:pPr>
            <w:r>
              <w:rPr>
                <w:rFonts w:cs="Arial"/>
                <w:color w:val="000000"/>
                <w:sz w:val="16"/>
                <w:szCs w:val="16"/>
              </w:rPr>
              <w:t>14</w:t>
            </w:r>
          </w:p>
        </w:tc>
        <w:tc>
          <w:tcPr>
            <w:tcW w:w="504" w:type="dxa"/>
            <w:tcBorders>
              <w:left w:val="single" w:sz="8" w:space="0" w:color="auto"/>
              <w:bottom w:val="single" w:sz="8" w:space="0" w:color="auto"/>
              <w:right w:val="single" w:sz="8" w:space="0" w:color="auto"/>
            </w:tcBorders>
            <w:vAlign w:val="center"/>
          </w:tcPr>
          <w:p w14:paraId="0F16E118" w14:textId="77777777" w:rsidR="007C3CE0" w:rsidRDefault="007C3CE0" w:rsidP="007C3CE0">
            <w:pPr>
              <w:jc w:val="right"/>
              <w:rPr>
                <w:rFonts w:cs="Arial"/>
                <w:color w:val="000000"/>
                <w:sz w:val="16"/>
                <w:szCs w:val="16"/>
              </w:rPr>
            </w:pPr>
            <w:r>
              <w:rPr>
                <w:rFonts w:cs="Arial"/>
                <w:color w:val="000000"/>
                <w:sz w:val="16"/>
                <w:szCs w:val="16"/>
              </w:rPr>
              <w:t>21.2</w:t>
            </w:r>
          </w:p>
        </w:tc>
        <w:tc>
          <w:tcPr>
            <w:tcW w:w="576" w:type="dxa"/>
            <w:tcBorders>
              <w:left w:val="single" w:sz="8" w:space="0" w:color="auto"/>
              <w:bottom w:val="single" w:sz="8" w:space="0" w:color="auto"/>
              <w:right w:val="single" w:sz="8" w:space="0" w:color="auto"/>
            </w:tcBorders>
            <w:vAlign w:val="center"/>
          </w:tcPr>
          <w:p w14:paraId="7BC602F9" w14:textId="77777777" w:rsidR="007C3CE0" w:rsidRDefault="007C3CE0" w:rsidP="007C3CE0">
            <w:pPr>
              <w:jc w:val="right"/>
              <w:rPr>
                <w:rFonts w:cs="Arial"/>
                <w:color w:val="000000"/>
                <w:sz w:val="16"/>
                <w:szCs w:val="16"/>
              </w:rPr>
            </w:pPr>
            <w:r>
              <w:rPr>
                <w:rFonts w:cs="Arial"/>
                <w:color w:val="000000"/>
                <w:sz w:val="16"/>
                <w:szCs w:val="16"/>
              </w:rPr>
              <w:t>65</w:t>
            </w:r>
          </w:p>
        </w:tc>
        <w:tc>
          <w:tcPr>
            <w:tcW w:w="570" w:type="dxa"/>
            <w:tcBorders>
              <w:left w:val="single" w:sz="8" w:space="0" w:color="auto"/>
              <w:bottom w:val="single" w:sz="8" w:space="0" w:color="auto"/>
              <w:right w:val="single" w:sz="8" w:space="0" w:color="auto"/>
            </w:tcBorders>
            <w:vAlign w:val="center"/>
          </w:tcPr>
          <w:p w14:paraId="766CFF91" w14:textId="77777777" w:rsidR="007C3CE0" w:rsidRDefault="007C3CE0" w:rsidP="007C3CE0">
            <w:pPr>
              <w:jc w:val="right"/>
              <w:rPr>
                <w:rFonts w:cs="Arial"/>
                <w:color w:val="000000"/>
                <w:sz w:val="16"/>
                <w:szCs w:val="16"/>
              </w:rPr>
            </w:pPr>
            <w:r>
              <w:rPr>
                <w:rFonts w:cs="Arial"/>
                <w:color w:val="000000"/>
                <w:sz w:val="16"/>
                <w:szCs w:val="16"/>
              </w:rPr>
              <w:t>98.5</w:t>
            </w:r>
          </w:p>
        </w:tc>
        <w:tc>
          <w:tcPr>
            <w:tcW w:w="510" w:type="dxa"/>
            <w:tcBorders>
              <w:left w:val="single" w:sz="8" w:space="0" w:color="auto"/>
              <w:bottom w:val="single" w:sz="8" w:space="0" w:color="auto"/>
              <w:right w:val="single" w:sz="8" w:space="0" w:color="auto"/>
            </w:tcBorders>
            <w:vAlign w:val="center"/>
          </w:tcPr>
          <w:p w14:paraId="4E955A48" w14:textId="77777777" w:rsidR="007C3CE0" w:rsidRDefault="007C3CE0" w:rsidP="007C3CE0">
            <w:pPr>
              <w:jc w:val="right"/>
              <w:rPr>
                <w:rFonts w:cs="Arial"/>
                <w:color w:val="000000"/>
                <w:sz w:val="16"/>
                <w:szCs w:val="16"/>
              </w:rPr>
            </w:pPr>
            <w:r>
              <w:rPr>
                <w:rFonts w:cs="Arial"/>
                <w:color w:val="000000"/>
                <w:sz w:val="16"/>
                <w:szCs w:val="16"/>
              </w:rPr>
              <w:t>208</w:t>
            </w:r>
          </w:p>
        </w:tc>
        <w:tc>
          <w:tcPr>
            <w:tcW w:w="504" w:type="dxa"/>
            <w:tcBorders>
              <w:left w:val="single" w:sz="8" w:space="0" w:color="auto"/>
              <w:bottom w:val="single" w:sz="8" w:space="0" w:color="auto"/>
              <w:right w:val="single" w:sz="8" w:space="0" w:color="auto"/>
            </w:tcBorders>
            <w:vAlign w:val="center"/>
          </w:tcPr>
          <w:p w14:paraId="52B558B1" w14:textId="77777777" w:rsidR="007C3CE0" w:rsidRDefault="007C3CE0" w:rsidP="007C3CE0">
            <w:pPr>
              <w:jc w:val="right"/>
              <w:rPr>
                <w:rFonts w:cs="Arial"/>
                <w:color w:val="000000"/>
                <w:sz w:val="16"/>
                <w:szCs w:val="16"/>
              </w:rPr>
            </w:pPr>
            <w:r>
              <w:rPr>
                <w:rFonts w:cs="Arial"/>
                <w:color w:val="000000"/>
                <w:sz w:val="16"/>
                <w:szCs w:val="16"/>
              </w:rPr>
              <w:t>6</w:t>
            </w:r>
          </w:p>
        </w:tc>
        <w:tc>
          <w:tcPr>
            <w:tcW w:w="720" w:type="dxa"/>
            <w:tcBorders>
              <w:left w:val="single" w:sz="8" w:space="0" w:color="auto"/>
              <w:bottom w:val="single" w:sz="8" w:space="0" w:color="auto"/>
              <w:right w:val="single" w:sz="8" w:space="0" w:color="auto"/>
            </w:tcBorders>
            <w:vAlign w:val="center"/>
          </w:tcPr>
          <w:p w14:paraId="121864A8" w14:textId="77777777" w:rsidR="007C3CE0" w:rsidRDefault="007C3CE0" w:rsidP="007C3CE0">
            <w:pPr>
              <w:jc w:val="right"/>
              <w:rPr>
                <w:rFonts w:cs="Arial"/>
                <w:color w:val="000000"/>
                <w:sz w:val="16"/>
                <w:szCs w:val="16"/>
              </w:rPr>
            </w:pPr>
            <w:r>
              <w:rPr>
                <w:rFonts w:cs="Arial"/>
                <w:color w:val="000000"/>
                <w:sz w:val="16"/>
                <w:szCs w:val="16"/>
              </w:rPr>
              <w:t>1,395</w:t>
            </w:r>
          </w:p>
        </w:tc>
        <w:tc>
          <w:tcPr>
            <w:tcW w:w="504" w:type="dxa"/>
            <w:tcBorders>
              <w:left w:val="single" w:sz="8" w:space="0" w:color="auto"/>
              <w:bottom w:val="single" w:sz="8" w:space="0" w:color="auto"/>
              <w:right w:val="single" w:sz="8" w:space="0" w:color="auto"/>
            </w:tcBorders>
            <w:vAlign w:val="center"/>
          </w:tcPr>
          <w:p w14:paraId="4CDA3927" w14:textId="77777777" w:rsidR="007C3CE0" w:rsidRDefault="007C3CE0" w:rsidP="007C3CE0">
            <w:pPr>
              <w:jc w:val="right"/>
              <w:rPr>
                <w:rFonts w:cs="Arial"/>
                <w:color w:val="000000"/>
                <w:sz w:val="16"/>
                <w:szCs w:val="16"/>
              </w:rPr>
            </w:pPr>
            <w:r>
              <w:rPr>
                <w:rFonts w:cs="Arial"/>
                <w:color w:val="000000"/>
                <w:sz w:val="16"/>
                <w:szCs w:val="16"/>
              </w:rPr>
              <w:t>40.4</w:t>
            </w:r>
          </w:p>
        </w:tc>
        <w:tc>
          <w:tcPr>
            <w:tcW w:w="612" w:type="dxa"/>
            <w:tcBorders>
              <w:left w:val="single" w:sz="8" w:space="0" w:color="auto"/>
              <w:bottom w:val="single" w:sz="8" w:space="0" w:color="auto"/>
              <w:right w:val="single" w:sz="8" w:space="0" w:color="auto"/>
            </w:tcBorders>
            <w:vAlign w:val="center"/>
          </w:tcPr>
          <w:p w14:paraId="6ACF68E1" w14:textId="77777777" w:rsidR="007C3CE0" w:rsidRDefault="007C3CE0" w:rsidP="007C3CE0">
            <w:pPr>
              <w:jc w:val="right"/>
              <w:rPr>
                <w:rFonts w:cs="Arial"/>
                <w:color w:val="000000"/>
                <w:sz w:val="16"/>
                <w:szCs w:val="16"/>
              </w:rPr>
            </w:pPr>
            <w:r>
              <w:rPr>
                <w:rFonts w:cs="Arial"/>
                <w:color w:val="000000"/>
                <w:sz w:val="16"/>
                <w:szCs w:val="16"/>
              </w:rPr>
              <w:t>785</w:t>
            </w:r>
          </w:p>
        </w:tc>
        <w:tc>
          <w:tcPr>
            <w:tcW w:w="504" w:type="dxa"/>
            <w:tcBorders>
              <w:left w:val="single" w:sz="8" w:space="0" w:color="auto"/>
              <w:bottom w:val="single" w:sz="8" w:space="0" w:color="auto"/>
              <w:right w:val="single" w:sz="8" w:space="0" w:color="auto"/>
            </w:tcBorders>
            <w:vAlign w:val="center"/>
          </w:tcPr>
          <w:p w14:paraId="31F7662B" w14:textId="77777777" w:rsidR="007C3CE0" w:rsidRDefault="007C3CE0" w:rsidP="007C3CE0">
            <w:pPr>
              <w:jc w:val="right"/>
              <w:rPr>
                <w:rFonts w:cs="Arial"/>
                <w:color w:val="000000"/>
                <w:sz w:val="16"/>
                <w:szCs w:val="16"/>
              </w:rPr>
            </w:pPr>
            <w:r>
              <w:rPr>
                <w:rFonts w:cs="Arial"/>
                <w:color w:val="000000"/>
                <w:sz w:val="16"/>
                <w:szCs w:val="16"/>
              </w:rPr>
              <w:t>1.1</w:t>
            </w:r>
          </w:p>
        </w:tc>
        <w:tc>
          <w:tcPr>
            <w:tcW w:w="720" w:type="dxa"/>
            <w:tcBorders>
              <w:left w:val="single" w:sz="8" w:space="0" w:color="auto"/>
              <w:bottom w:val="single" w:sz="8" w:space="0" w:color="auto"/>
              <w:right w:val="single" w:sz="8" w:space="0" w:color="auto"/>
            </w:tcBorders>
            <w:vAlign w:val="center"/>
          </w:tcPr>
          <w:p w14:paraId="7B173EC8" w14:textId="77777777" w:rsidR="007C3CE0" w:rsidRDefault="007C3CE0" w:rsidP="007C3CE0">
            <w:pPr>
              <w:jc w:val="right"/>
              <w:rPr>
                <w:rFonts w:cs="Arial"/>
                <w:color w:val="000000"/>
                <w:sz w:val="16"/>
                <w:szCs w:val="16"/>
              </w:rPr>
            </w:pPr>
            <w:r>
              <w:rPr>
                <w:rFonts w:cs="Arial"/>
                <w:color w:val="000000"/>
                <w:sz w:val="16"/>
                <w:szCs w:val="16"/>
              </w:rPr>
              <w:t>5,273</w:t>
            </w:r>
          </w:p>
        </w:tc>
        <w:tc>
          <w:tcPr>
            <w:tcW w:w="504" w:type="dxa"/>
            <w:gridSpan w:val="2"/>
            <w:tcBorders>
              <w:left w:val="single" w:sz="8" w:space="0" w:color="auto"/>
              <w:bottom w:val="single" w:sz="8" w:space="0" w:color="auto"/>
            </w:tcBorders>
            <w:vAlign w:val="center"/>
          </w:tcPr>
          <w:p w14:paraId="45D08394" w14:textId="77777777" w:rsidR="007C3CE0" w:rsidRDefault="007C3CE0" w:rsidP="007C3CE0">
            <w:pPr>
              <w:jc w:val="right"/>
              <w:rPr>
                <w:rFonts w:cs="Arial"/>
                <w:color w:val="000000"/>
                <w:sz w:val="16"/>
                <w:szCs w:val="16"/>
              </w:rPr>
            </w:pPr>
            <w:r>
              <w:rPr>
                <w:rFonts w:cs="Arial"/>
                <w:color w:val="000000"/>
                <w:sz w:val="16"/>
                <w:szCs w:val="16"/>
              </w:rPr>
              <w:t>7.7</w:t>
            </w:r>
          </w:p>
        </w:tc>
      </w:tr>
      <w:tr w:rsidR="001E7C98" w:rsidRPr="00477EC0" w14:paraId="15B3D27E" w14:textId="77777777" w:rsidTr="00F42502">
        <w:trPr>
          <w:cantSplit/>
          <w:trHeight w:val="225"/>
        </w:trPr>
        <w:tc>
          <w:tcPr>
            <w:tcW w:w="1104" w:type="dxa"/>
            <w:tcBorders>
              <w:top w:val="single" w:sz="8" w:space="0" w:color="auto"/>
              <w:right w:val="single" w:sz="8" w:space="0" w:color="auto"/>
            </w:tcBorders>
          </w:tcPr>
          <w:p w14:paraId="29AE6277" w14:textId="77777777" w:rsidR="001E7C98" w:rsidRPr="00412D9E" w:rsidRDefault="001E7C98" w:rsidP="001E7C98">
            <w:pPr>
              <w:spacing w:before="20"/>
              <w:rPr>
                <w:b/>
                <w:snapToGrid w:val="0"/>
                <w:color w:val="000000"/>
                <w:sz w:val="18"/>
                <w:szCs w:val="18"/>
              </w:rPr>
            </w:pPr>
            <w:r w:rsidRPr="00412D9E">
              <w:rPr>
                <w:b/>
                <w:sz w:val="18"/>
                <w:szCs w:val="18"/>
              </w:rPr>
              <w:t>Ages &lt; 35</w:t>
            </w:r>
          </w:p>
        </w:tc>
        <w:tc>
          <w:tcPr>
            <w:tcW w:w="576" w:type="dxa"/>
            <w:tcBorders>
              <w:top w:val="single" w:sz="8" w:space="0" w:color="auto"/>
              <w:left w:val="single" w:sz="8" w:space="0" w:color="auto"/>
              <w:right w:val="single" w:sz="8" w:space="0" w:color="auto"/>
            </w:tcBorders>
            <w:vAlign w:val="center"/>
          </w:tcPr>
          <w:p w14:paraId="2204269B" w14:textId="77777777" w:rsidR="001E7C98" w:rsidRPr="0019200A" w:rsidRDefault="001E7C98" w:rsidP="001E7C98">
            <w:pPr>
              <w:jc w:val="center"/>
              <w:rPr>
                <w:rFonts w:cs="Arial"/>
                <w:sz w:val="16"/>
                <w:szCs w:val="16"/>
              </w:rPr>
            </w:pPr>
            <w:r w:rsidRPr="0019200A">
              <w:rPr>
                <w:rFonts w:cs="Arial"/>
                <w:sz w:val="16"/>
                <w:szCs w:val="16"/>
              </w:rPr>
              <w:t>2009</w:t>
            </w:r>
          </w:p>
        </w:tc>
        <w:tc>
          <w:tcPr>
            <w:tcW w:w="576" w:type="dxa"/>
            <w:tcBorders>
              <w:top w:val="single" w:sz="8" w:space="0" w:color="auto"/>
              <w:left w:val="single" w:sz="8" w:space="0" w:color="auto"/>
              <w:right w:val="single" w:sz="8" w:space="0" w:color="auto"/>
            </w:tcBorders>
            <w:vAlign w:val="center"/>
          </w:tcPr>
          <w:p w14:paraId="1449C4B4" w14:textId="77777777" w:rsidR="001E7C98" w:rsidRPr="0019200A" w:rsidRDefault="001E7C98" w:rsidP="001E7C98">
            <w:pPr>
              <w:jc w:val="right"/>
              <w:rPr>
                <w:rFonts w:cs="Arial"/>
                <w:sz w:val="16"/>
                <w:szCs w:val="16"/>
              </w:rPr>
            </w:pPr>
            <w:r w:rsidRPr="0019200A">
              <w:rPr>
                <w:rFonts w:cs="Arial"/>
                <w:sz w:val="16"/>
                <w:szCs w:val="16"/>
              </w:rPr>
              <w:t>525</w:t>
            </w:r>
          </w:p>
        </w:tc>
        <w:tc>
          <w:tcPr>
            <w:tcW w:w="504" w:type="dxa"/>
            <w:tcBorders>
              <w:top w:val="single" w:sz="8" w:space="0" w:color="auto"/>
              <w:left w:val="single" w:sz="8" w:space="0" w:color="auto"/>
              <w:right w:val="single" w:sz="8" w:space="0" w:color="auto"/>
            </w:tcBorders>
            <w:vAlign w:val="center"/>
          </w:tcPr>
          <w:p w14:paraId="6D0BF04D"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top w:val="single" w:sz="8" w:space="0" w:color="auto"/>
              <w:left w:val="single" w:sz="8" w:space="0" w:color="auto"/>
              <w:right w:val="single" w:sz="8" w:space="0" w:color="auto"/>
            </w:tcBorders>
            <w:vAlign w:val="center"/>
          </w:tcPr>
          <w:p w14:paraId="7E0E9BAD" w14:textId="77777777" w:rsidR="001E7C98" w:rsidRPr="0019200A" w:rsidRDefault="001E7C98" w:rsidP="001E7C98">
            <w:pPr>
              <w:jc w:val="right"/>
              <w:rPr>
                <w:rFonts w:cs="Arial"/>
                <w:sz w:val="16"/>
                <w:szCs w:val="16"/>
              </w:rPr>
            </w:pPr>
            <w:r w:rsidRPr="0019200A">
              <w:rPr>
                <w:rFonts w:cs="Arial"/>
                <w:sz w:val="16"/>
                <w:szCs w:val="16"/>
              </w:rPr>
              <w:t>3,093</w:t>
            </w:r>
          </w:p>
        </w:tc>
        <w:tc>
          <w:tcPr>
            <w:tcW w:w="504" w:type="dxa"/>
            <w:tcBorders>
              <w:top w:val="single" w:sz="8" w:space="0" w:color="auto"/>
              <w:left w:val="single" w:sz="8" w:space="0" w:color="auto"/>
              <w:right w:val="single" w:sz="8" w:space="0" w:color="auto"/>
            </w:tcBorders>
            <w:vAlign w:val="center"/>
          </w:tcPr>
          <w:p w14:paraId="117736A9" w14:textId="77777777" w:rsidR="001E7C98" w:rsidRPr="0019200A" w:rsidRDefault="001E7C98" w:rsidP="001E7C98">
            <w:pPr>
              <w:jc w:val="right"/>
              <w:rPr>
                <w:rFonts w:cs="Arial"/>
                <w:sz w:val="16"/>
                <w:szCs w:val="16"/>
              </w:rPr>
            </w:pPr>
            <w:r w:rsidRPr="0019200A">
              <w:rPr>
                <w:rFonts w:cs="Arial"/>
                <w:sz w:val="16"/>
                <w:szCs w:val="16"/>
              </w:rPr>
              <w:t>5.6</w:t>
            </w:r>
          </w:p>
        </w:tc>
        <w:tc>
          <w:tcPr>
            <w:tcW w:w="576" w:type="dxa"/>
            <w:tcBorders>
              <w:top w:val="single" w:sz="8" w:space="0" w:color="auto"/>
              <w:left w:val="single" w:sz="8" w:space="0" w:color="auto"/>
              <w:right w:val="single" w:sz="8" w:space="0" w:color="auto"/>
            </w:tcBorders>
            <w:vAlign w:val="center"/>
          </w:tcPr>
          <w:p w14:paraId="257899C8" w14:textId="77777777" w:rsidR="001E7C98" w:rsidRPr="0019200A" w:rsidRDefault="001E7C98" w:rsidP="001E7C98">
            <w:pPr>
              <w:jc w:val="right"/>
              <w:rPr>
                <w:rFonts w:cs="Arial"/>
                <w:sz w:val="16"/>
                <w:szCs w:val="16"/>
              </w:rPr>
            </w:pPr>
            <w:r w:rsidRPr="0019200A">
              <w:rPr>
                <w:rFonts w:cs="Arial"/>
                <w:sz w:val="16"/>
                <w:szCs w:val="16"/>
              </w:rPr>
              <w:t>174</w:t>
            </w:r>
          </w:p>
        </w:tc>
        <w:tc>
          <w:tcPr>
            <w:tcW w:w="504" w:type="dxa"/>
            <w:tcBorders>
              <w:top w:val="single" w:sz="8" w:space="0" w:color="auto"/>
              <w:left w:val="single" w:sz="8" w:space="0" w:color="auto"/>
              <w:right w:val="single" w:sz="8" w:space="0" w:color="auto"/>
            </w:tcBorders>
            <w:vAlign w:val="center"/>
          </w:tcPr>
          <w:p w14:paraId="1EB063D3" w14:textId="77777777" w:rsidR="001E7C98" w:rsidRPr="0019200A" w:rsidRDefault="001E7C98" w:rsidP="001E7C98">
            <w:pPr>
              <w:jc w:val="right"/>
              <w:rPr>
                <w:rFonts w:cs="Arial"/>
                <w:sz w:val="16"/>
                <w:szCs w:val="16"/>
              </w:rPr>
            </w:pPr>
            <w:r w:rsidRPr="0019200A">
              <w:rPr>
                <w:rFonts w:cs="Arial"/>
                <w:sz w:val="16"/>
                <w:szCs w:val="16"/>
              </w:rPr>
              <w:t>7.9</w:t>
            </w:r>
          </w:p>
        </w:tc>
        <w:tc>
          <w:tcPr>
            <w:tcW w:w="786" w:type="dxa"/>
            <w:tcBorders>
              <w:top w:val="single" w:sz="8" w:space="0" w:color="auto"/>
              <w:left w:val="single" w:sz="8" w:space="0" w:color="auto"/>
              <w:right w:val="single" w:sz="8" w:space="0" w:color="auto"/>
            </w:tcBorders>
            <w:vAlign w:val="center"/>
          </w:tcPr>
          <w:p w14:paraId="6FF26B25" w14:textId="77777777" w:rsidR="001E7C98" w:rsidRPr="0019200A" w:rsidRDefault="001E7C98" w:rsidP="001E7C98">
            <w:pPr>
              <w:jc w:val="right"/>
              <w:rPr>
                <w:rFonts w:cs="Arial"/>
                <w:sz w:val="16"/>
                <w:szCs w:val="16"/>
              </w:rPr>
            </w:pPr>
            <w:r w:rsidRPr="0019200A">
              <w:rPr>
                <w:rFonts w:cs="Arial"/>
                <w:sz w:val="16"/>
                <w:szCs w:val="16"/>
              </w:rPr>
              <w:t>1,187</w:t>
            </w:r>
          </w:p>
        </w:tc>
        <w:tc>
          <w:tcPr>
            <w:tcW w:w="504" w:type="dxa"/>
            <w:tcBorders>
              <w:top w:val="single" w:sz="8" w:space="0" w:color="auto"/>
              <w:left w:val="single" w:sz="8" w:space="0" w:color="auto"/>
              <w:right w:val="single" w:sz="8" w:space="0" w:color="auto"/>
            </w:tcBorders>
            <w:vAlign w:val="center"/>
          </w:tcPr>
          <w:p w14:paraId="42054DF2" w14:textId="77777777" w:rsidR="001E7C98" w:rsidRPr="0019200A" w:rsidRDefault="001E7C98" w:rsidP="001E7C98">
            <w:pPr>
              <w:jc w:val="right"/>
              <w:rPr>
                <w:rFonts w:cs="Arial"/>
                <w:sz w:val="16"/>
                <w:szCs w:val="16"/>
              </w:rPr>
            </w:pPr>
            <w:r w:rsidRPr="0019200A">
              <w:rPr>
                <w:rFonts w:cs="Arial"/>
                <w:sz w:val="16"/>
                <w:szCs w:val="16"/>
              </w:rPr>
              <w:t>54.2</w:t>
            </w:r>
          </w:p>
        </w:tc>
        <w:tc>
          <w:tcPr>
            <w:tcW w:w="576" w:type="dxa"/>
            <w:tcBorders>
              <w:top w:val="single" w:sz="8" w:space="0" w:color="auto"/>
              <w:left w:val="single" w:sz="8" w:space="0" w:color="auto"/>
              <w:right w:val="single" w:sz="8" w:space="0" w:color="auto"/>
            </w:tcBorders>
            <w:vAlign w:val="center"/>
          </w:tcPr>
          <w:p w14:paraId="608C1F25" w14:textId="77777777" w:rsidR="001E7C98" w:rsidRPr="0019200A" w:rsidRDefault="001E7C98" w:rsidP="001E7C98">
            <w:pPr>
              <w:jc w:val="right"/>
              <w:rPr>
                <w:rFonts w:cs="Arial"/>
                <w:sz w:val="16"/>
                <w:szCs w:val="16"/>
              </w:rPr>
            </w:pPr>
            <w:r w:rsidRPr="0019200A">
              <w:rPr>
                <w:rFonts w:cs="Arial"/>
                <w:sz w:val="16"/>
                <w:szCs w:val="16"/>
              </w:rPr>
              <w:t>36</w:t>
            </w:r>
          </w:p>
        </w:tc>
        <w:tc>
          <w:tcPr>
            <w:tcW w:w="504" w:type="dxa"/>
            <w:tcBorders>
              <w:top w:val="single" w:sz="8" w:space="0" w:color="auto"/>
              <w:left w:val="single" w:sz="8" w:space="0" w:color="auto"/>
              <w:right w:val="single" w:sz="8" w:space="0" w:color="auto"/>
            </w:tcBorders>
            <w:vAlign w:val="center"/>
          </w:tcPr>
          <w:p w14:paraId="7A93AD4C" w14:textId="77777777" w:rsidR="001E7C98" w:rsidRPr="0019200A" w:rsidRDefault="001E7C98" w:rsidP="001E7C98">
            <w:pPr>
              <w:jc w:val="right"/>
              <w:rPr>
                <w:rFonts w:cs="Arial"/>
                <w:sz w:val="16"/>
                <w:szCs w:val="16"/>
              </w:rPr>
            </w:pPr>
            <w:r w:rsidRPr="0019200A">
              <w:rPr>
                <w:rFonts w:cs="Arial"/>
                <w:sz w:val="16"/>
                <w:szCs w:val="16"/>
              </w:rPr>
              <w:t>45.0</w:t>
            </w:r>
          </w:p>
        </w:tc>
        <w:tc>
          <w:tcPr>
            <w:tcW w:w="576" w:type="dxa"/>
            <w:tcBorders>
              <w:top w:val="single" w:sz="8" w:space="0" w:color="auto"/>
              <w:left w:val="single" w:sz="8" w:space="0" w:color="auto"/>
              <w:right w:val="single" w:sz="8" w:space="0" w:color="auto"/>
            </w:tcBorders>
            <w:vAlign w:val="center"/>
          </w:tcPr>
          <w:p w14:paraId="0E6C3B2B" w14:textId="77777777" w:rsidR="001E7C98" w:rsidRPr="0019200A" w:rsidRDefault="001E7C98" w:rsidP="001E7C98">
            <w:pPr>
              <w:jc w:val="right"/>
              <w:rPr>
                <w:rFonts w:cs="Arial"/>
                <w:sz w:val="16"/>
                <w:szCs w:val="16"/>
              </w:rPr>
            </w:pPr>
            <w:r w:rsidRPr="0019200A">
              <w:rPr>
                <w:rFonts w:cs="Arial"/>
                <w:sz w:val="16"/>
                <w:szCs w:val="16"/>
              </w:rPr>
              <w:t>76</w:t>
            </w:r>
          </w:p>
        </w:tc>
        <w:tc>
          <w:tcPr>
            <w:tcW w:w="570" w:type="dxa"/>
            <w:tcBorders>
              <w:top w:val="single" w:sz="8" w:space="0" w:color="auto"/>
              <w:left w:val="single" w:sz="8" w:space="0" w:color="auto"/>
              <w:right w:val="single" w:sz="8" w:space="0" w:color="auto"/>
            </w:tcBorders>
            <w:vAlign w:val="center"/>
          </w:tcPr>
          <w:p w14:paraId="69268C27" w14:textId="77777777" w:rsidR="001E7C98" w:rsidRPr="0019200A" w:rsidRDefault="001E7C98" w:rsidP="001E7C98">
            <w:pPr>
              <w:jc w:val="right"/>
              <w:rPr>
                <w:rFonts w:cs="Arial"/>
                <w:sz w:val="16"/>
                <w:szCs w:val="16"/>
              </w:rPr>
            </w:pPr>
            <w:r w:rsidRPr="0019200A">
              <w:rPr>
                <w:rFonts w:cs="Arial"/>
                <w:sz w:val="16"/>
                <w:szCs w:val="16"/>
              </w:rPr>
              <w:t>95.0</w:t>
            </w:r>
          </w:p>
        </w:tc>
        <w:tc>
          <w:tcPr>
            <w:tcW w:w="510" w:type="dxa"/>
            <w:tcBorders>
              <w:top w:val="single" w:sz="8" w:space="0" w:color="auto"/>
              <w:left w:val="single" w:sz="8" w:space="0" w:color="auto"/>
              <w:right w:val="single" w:sz="8" w:space="0" w:color="auto"/>
            </w:tcBorders>
            <w:vAlign w:val="center"/>
          </w:tcPr>
          <w:p w14:paraId="06DBA277" w14:textId="77777777" w:rsidR="001E7C98" w:rsidRPr="0019200A" w:rsidRDefault="001E7C98" w:rsidP="001E7C98">
            <w:pPr>
              <w:jc w:val="right"/>
              <w:rPr>
                <w:rFonts w:cs="Arial"/>
                <w:sz w:val="16"/>
                <w:szCs w:val="16"/>
              </w:rPr>
            </w:pPr>
            <w:r w:rsidRPr="0019200A">
              <w:rPr>
                <w:rFonts w:cs="Arial"/>
                <w:sz w:val="16"/>
                <w:szCs w:val="16"/>
              </w:rPr>
              <w:t>210</w:t>
            </w:r>
          </w:p>
        </w:tc>
        <w:tc>
          <w:tcPr>
            <w:tcW w:w="504" w:type="dxa"/>
            <w:tcBorders>
              <w:top w:val="single" w:sz="8" w:space="0" w:color="auto"/>
              <w:left w:val="single" w:sz="8" w:space="0" w:color="auto"/>
              <w:right w:val="single" w:sz="8" w:space="0" w:color="auto"/>
            </w:tcBorders>
            <w:vAlign w:val="center"/>
          </w:tcPr>
          <w:p w14:paraId="32F47118" w14:textId="77777777" w:rsidR="001E7C98" w:rsidRPr="0019200A" w:rsidRDefault="001E7C98" w:rsidP="001E7C98">
            <w:pPr>
              <w:jc w:val="right"/>
              <w:rPr>
                <w:rFonts w:cs="Arial"/>
                <w:sz w:val="16"/>
                <w:szCs w:val="16"/>
              </w:rPr>
            </w:pPr>
            <w:r w:rsidRPr="0019200A">
              <w:rPr>
                <w:rFonts w:cs="Arial"/>
                <w:sz w:val="16"/>
                <w:szCs w:val="16"/>
              </w:rPr>
              <w:t>9.2</w:t>
            </w:r>
          </w:p>
        </w:tc>
        <w:tc>
          <w:tcPr>
            <w:tcW w:w="720" w:type="dxa"/>
            <w:tcBorders>
              <w:top w:val="single" w:sz="8" w:space="0" w:color="auto"/>
              <w:left w:val="single" w:sz="8" w:space="0" w:color="auto"/>
              <w:right w:val="single" w:sz="8" w:space="0" w:color="auto"/>
            </w:tcBorders>
            <w:vAlign w:val="center"/>
          </w:tcPr>
          <w:p w14:paraId="66A37298" w14:textId="77777777" w:rsidR="001E7C98" w:rsidRPr="0019200A" w:rsidRDefault="001E7C98" w:rsidP="001E7C98">
            <w:pPr>
              <w:jc w:val="right"/>
              <w:rPr>
                <w:rFonts w:cs="Arial"/>
                <w:sz w:val="16"/>
                <w:szCs w:val="16"/>
              </w:rPr>
            </w:pPr>
            <w:r w:rsidRPr="0019200A">
              <w:rPr>
                <w:rFonts w:cs="Arial"/>
                <w:sz w:val="16"/>
                <w:szCs w:val="16"/>
              </w:rPr>
              <w:t>1,263</w:t>
            </w:r>
          </w:p>
        </w:tc>
        <w:tc>
          <w:tcPr>
            <w:tcW w:w="504" w:type="dxa"/>
            <w:tcBorders>
              <w:top w:val="single" w:sz="8" w:space="0" w:color="auto"/>
              <w:left w:val="single" w:sz="8" w:space="0" w:color="auto"/>
              <w:right w:val="single" w:sz="8" w:space="0" w:color="auto"/>
            </w:tcBorders>
            <w:vAlign w:val="center"/>
          </w:tcPr>
          <w:p w14:paraId="277018FF" w14:textId="77777777" w:rsidR="001E7C98" w:rsidRPr="0019200A" w:rsidRDefault="001E7C98" w:rsidP="001E7C98">
            <w:pPr>
              <w:jc w:val="right"/>
              <w:rPr>
                <w:rFonts w:cs="Arial"/>
                <w:sz w:val="16"/>
                <w:szCs w:val="16"/>
              </w:rPr>
            </w:pPr>
            <w:r w:rsidRPr="0019200A">
              <w:rPr>
                <w:rFonts w:cs="Arial"/>
                <w:sz w:val="16"/>
                <w:szCs w:val="16"/>
              </w:rPr>
              <w:t>55.6</w:t>
            </w:r>
          </w:p>
        </w:tc>
        <w:tc>
          <w:tcPr>
            <w:tcW w:w="612" w:type="dxa"/>
            <w:tcBorders>
              <w:top w:val="single" w:sz="8" w:space="0" w:color="auto"/>
              <w:left w:val="single" w:sz="8" w:space="0" w:color="auto"/>
              <w:right w:val="single" w:sz="8" w:space="0" w:color="auto"/>
            </w:tcBorders>
            <w:vAlign w:val="center"/>
          </w:tcPr>
          <w:p w14:paraId="127BB812" w14:textId="77777777" w:rsidR="001E7C98" w:rsidRPr="0019200A" w:rsidRDefault="001E7C98" w:rsidP="001E7C98">
            <w:pPr>
              <w:jc w:val="right"/>
              <w:rPr>
                <w:rFonts w:cs="Arial"/>
                <w:sz w:val="16"/>
                <w:szCs w:val="16"/>
              </w:rPr>
            </w:pPr>
            <w:r w:rsidRPr="0019200A">
              <w:rPr>
                <w:rFonts w:cs="Arial"/>
                <w:sz w:val="16"/>
                <w:szCs w:val="16"/>
              </w:rPr>
              <w:t>735</w:t>
            </w:r>
          </w:p>
        </w:tc>
        <w:tc>
          <w:tcPr>
            <w:tcW w:w="504" w:type="dxa"/>
            <w:tcBorders>
              <w:top w:val="single" w:sz="8" w:space="0" w:color="auto"/>
              <w:left w:val="single" w:sz="8" w:space="0" w:color="auto"/>
              <w:right w:val="single" w:sz="8" w:space="0" w:color="auto"/>
            </w:tcBorders>
            <w:vAlign w:val="center"/>
          </w:tcPr>
          <w:p w14:paraId="2F513E51" w14:textId="77777777" w:rsidR="001E7C98" w:rsidRPr="0019200A" w:rsidRDefault="001E7C98" w:rsidP="001E7C98">
            <w:pPr>
              <w:jc w:val="right"/>
              <w:rPr>
                <w:rFonts w:cs="Arial"/>
                <w:sz w:val="16"/>
                <w:szCs w:val="16"/>
              </w:rPr>
            </w:pPr>
            <w:r w:rsidRPr="0019200A">
              <w:rPr>
                <w:rFonts w:cs="Arial"/>
                <w:sz w:val="16"/>
                <w:szCs w:val="16"/>
              </w:rPr>
              <w:t>1.3</w:t>
            </w:r>
          </w:p>
        </w:tc>
        <w:tc>
          <w:tcPr>
            <w:tcW w:w="720" w:type="dxa"/>
            <w:tcBorders>
              <w:top w:val="single" w:sz="8" w:space="0" w:color="auto"/>
              <w:left w:val="single" w:sz="8" w:space="0" w:color="auto"/>
              <w:right w:val="single" w:sz="8" w:space="0" w:color="auto"/>
            </w:tcBorders>
            <w:vAlign w:val="center"/>
          </w:tcPr>
          <w:p w14:paraId="5AD0709B" w14:textId="77777777" w:rsidR="001E7C98" w:rsidRPr="0019200A" w:rsidRDefault="001E7C98" w:rsidP="001E7C98">
            <w:pPr>
              <w:jc w:val="right"/>
              <w:rPr>
                <w:rFonts w:cs="Arial"/>
                <w:sz w:val="16"/>
                <w:szCs w:val="16"/>
              </w:rPr>
            </w:pPr>
            <w:r w:rsidRPr="0019200A">
              <w:rPr>
                <w:rFonts w:cs="Arial"/>
                <w:sz w:val="16"/>
                <w:szCs w:val="16"/>
              </w:rPr>
              <w:t>4,356</w:t>
            </w:r>
          </w:p>
        </w:tc>
        <w:tc>
          <w:tcPr>
            <w:tcW w:w="504" w:type="dxa"/>
            <w:gridSpan w:val="2"/>
            <w:tcBorders>
              <w:top w:val="single" w:sz="8" w:space="0" w:color="auto"/>
              <w:left w:val="single" w:sz="8" w:space="0" w:color="auto"/>
            </w:tcBorders>
            <w:vAlign w:val="center"/>
          </w:tcPr>
          <w:p w14:paraId="097CD995" w14:textId="77777777" w:rsidR="001E7C98" w:rsidRPr="0019200A" w:rsidRDefault="001E7C98" w:rsidP="001E7C98">
            <w:pPr>
              <w:jc w:val="right"/>
              <w:rPr>
                <w:rFonts w:cs="Arial"/>
                <w:sz w:val="16"/>
                <w:szCs w:val="16"/>
              </w:rPr>
            </w:pPr>
            <w:r w:rsidRPr="0019200A">
              <w:rPr>
                <w:rFonts w:cs="Arial"/>
                <w:sz w:val="16"/>
                <w:szCs w:val="16"/>
              </w:rPr>
              <w:t>7.5</w:t>
            </w:r>
          </w:p>
        </w:tc>
      </w:tr>
      <w:tr w:rsidR="001E7C98" w:rsidRPr="00477EC0" w14:paraId="5955043E" w14:textId="77777777" w:rsidTr="00F42502">
        <w:trPr>
          <w:cantSplit/>
          <w:trHeight w:val="225"/>
        </w:trPr>
        <w:tc>
          <w:tcPr>
            <w:tcW w:w="1104" w:type="dxa"/>
            <w:tcBorders>
              <w:right w:val="single" w:sz="8" w:space="0" w:color="auto"/>
            </w:tcBorders>
          </w:tcPr>
          <w:p w14:paraId="2E9EE971"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216E5A56" w14:textId="77777777" w:rsidR="001E7C98" w:rsidRPr="0019200A" w:rsidRDefault="001E7C98" w:rsidP="001E7C98">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14:paraId="218C5742" w14:textId="77777777" w:rsidR="001E7C98" w:rsidRPr="0019200A" w:rsidRDefault="001E7C98" w:rsidP="001E7C98">
            <w:pPr>
              <w:jc w:val="right"/>
              <w:rPr>
                <w:rFonts w:cs="Arial"/>
                <w:sz w:val="16"/>
                <w:szCs w:val="16"/>
              </w:rPr>
            </w:pPr>
            <w:r w:rsidRPr="0019200A">
              <w:rPr>
                <w:rFonts w:cs="Arial"/>
                <w:sz w:val="16"/>
                <w:szCs w:val="16"/>
              </w:rPr>
              <w:t>489</w:t>
            </w:r>
          </w:p>
        </w:tc>
        <w:tc>
          <w:tcPr>
            <w:tcW w:w="504" w:type="dxa"/>
            <w:tcBorders>
              <w:left w:val="single" w:sz="8" w:space="0" w:color="auto"/>
              <w:right w:val="single" w:sz="8" w:space="0" w:color="auto"/>
            </w:tcBorders>
            <w:vAlign w:val="center"/>
          </w:tcPr>
          <w:p w14:paraId="1FFC336E"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294DBC22" w14:textId="77777777" w:rsidR="001E7C98" w:rsidRPr="0019200A" w:rsidRDefault="001E7C98" w:rsidP="001E7C98">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071</w:t>
            </w:r>
          </w:p>
        </w:tc>
        <w:tc>
          <w:tcPr>
            <w:tcW w:w="504" w:type="dxa"/>
            <w:tcBorders>
              <w:left w:val="single" w:sz="8" w:space="0" w:color="auto"/>
              <w:right w:val="single" w:sz="8" w:space="0" w:color="auto"/>
            </w:tcBorders>
            <w:vAlign w:val="center"/>
          </w:tcPr>
          <w:p w14:paraId="26372E88" w14:textId="77777777" w:rsidR="001E7C98" w:rsidRPr="0019200A" w:rsidRDefault="001E7C98" w:rsidP="001E7C98">
            <w:pPr>
              <w:jc w:val="right"/>
              <w:rPr>
                <w:rFonts w:cs="Arial"/>
                <w:sz w:val="16"/>
                <w:szCs w:val="16"/>
              </w:rPr>
            </w:pPr>
            <w:r w:rsidRPr="0019200A">
              <w:rPr>
                <w:rFonts w:cs="Arial"/>
                <w:sz w:val="16"/>
                <w:szCs w:val="16"/>
              </w:rPr>
              <w:t>5.7</w:t>
            </w:r>
          </w:p>
        </w:tc>
        <w:tc>
          <w:tcPr>
            <w:tcW w:w="576" w:type="dxa"/>
            <w:tcBorders>
              <w:left w:val="single" w:sz="8" w:space="0" w:color="auto"/>
              <w:right w:val="single" w:sz="8" w:space="0" w:color="auto"/>
            </w:tcBorders>
            <w:vAlign w:val="center"/>
          </w:tcPr>
          <w:p w14:paraId="2E00EA81" w14:textId="77777777" w:rsidR="001E7C98" w:rsidRPr="0019200A" w:rsidRDefault="001E7C98" w:rsidP="001E7C98">
            <w:pPr>
              <w:jc w:val="right"/>
              <w:rPr>
                <w:rFonts w:cs="Arial"/>
                <w:sz w:val="16"/>
                <w:szCs w:val="16"/>
              </w:rPr>
            </w:pPr>
            <w:r w:rsidRPr="0019200A">
              <w:rPr>
                <w:rFonts w:cs="Arial"/>
                <w:sz w:val="16"/>
                <w:szCs w:val="16"/>
              </w:rPr>
              <w:t>206</w:t>
            </w:r>
          </w:p>
        </w:tc>
        <w:tc>
          <w:tcPr>
            <w:tcW w:w="504" w:type="dxa"/>
            <w:tcBorders>
              <w:left w:val="single" w:sz="8" w:space="0" w:color="auto"/>
              <w:right w:val="single" w:sz="8" w:space="0" w:color="auto"/>
            </w:tcBorders>
            <w:vAlign w:val="center"/>
          </w:tcPr>
          <w:p w14:paraId="74311B32" w14:textId="77777777" w:rsidR="001E7C98" w:rsidRPr="0019200A" w:rsidRDefault="001E7C98" w:rsidP="001E7C98">
            <w:pPr>
              <w:jc w:val="right"/>
              <w:rPr>
                <w:rFonts w:cs="Arial"/>
                <w:sz w:val="16"/>
                <w:szCs w:val="16"/>
              </w:rPr>
            </w:pPr>
            <w:r w:rsidRPr="0019200A">
              <w:rPr>
                <w:rFonts w:cs="Arial"/>
                <w:sz w:val="16"/>
                <w:szCs w:val="16"/>
              </w:rPr>
              <w:t>10.2</w:t>
            </w:r>
          </w:p>
        </w:tc>
        <w:tc>
          <w:tcPr>
            <w:tcW w:w="786" w:type="dxa"/>
            <w:tcBorders>
              <w:left w:val="single" w:sz="8" w:space="0" w:color="auto"/>
              <w:right w:val="single" w:sz="8" w:space="0" w:color="auto"/>
            </w:tcBorders>
            <w:vAlign w:val="center"/>
          </w:tcPr>
          <w:p w14:paraId="1AED402E"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059</w:t>
            </w:r>
          </w:p>
        </w:tc>
        <w:tc>
          <w:tcPr>
            <w:tcW w:w="504" w:type="dxa"/>
            <w:tcBorders>
              <w:left w:val="single" w:sz="8" w:space="0" w:color="auto"/>
              <w:right w:val="single" w:sz="8" w:space="0" w:color="auto"/>
            </w:tcBorders>
            <w:vAlign w:val="center"/>
          </w:tcPr>
          <w:p w14:paraId="1AC3F7A9" w14:textId="77777777" w:rsidR="001E7C98" w:rsidRPr="0019200A" w:rsidRDefault="001E7C98" w:rsidP="001E7C98">
            <w:pPr>
              <w:jc w:val="right"/>
              <w:rPr>
                <w:rFonts w:cs="Arial"/>
                <w:sz w:val="16"/>
                <w:szCs w:val="16"/>
              </w:rPr>
            </w:pPr>
            <w:r w:rsidRPr="0019200A">
              <w:rPr>
                <w:rFonts w:cs="Arial"/>
                <w:sz w:val="16"/>
                <w:szCs w:val="16"/>
              </w:rPr>
              <w:t>52.5</w:t>
            </w:r>
          </w:p>
        </w:tc>
        <w:tc>
          <w:tcPr>
            <w:tcW w:w="576" w:type="dxa"/>
            <w:tcBorders>
              <w:left w:val="single" w:sz="8" w:space="0" w:color="auto"/>
              <w:right w:val="single" w:sz="8" w:space="0" w:color="auto"/>
            </w:tcBorders>
            <w:vAlign w:val="center"/>
          </w:tcPr>
          <w:p w14:paraId="6B00C4CA" w14:textId="77777777" w:rsidR="001E7C98" w:rsidRPr="0019200A" w:rsidRDefault="001E7C98" w:rsidP="001E7C98">
            <w:pPr>
              <w:jc w:val="right"/>
              <w:rPr>
                <w:rFonts w:cs="Arial"/>
                <w:sz w:val="16"/>
                <w:szCs w:val="16"/>
              </w:rPr>
            </w:pPr>
            <w:r w:rsidRPr="0019200A">
              <w:rPr>
                <w:rFonts w:cs="Arial"/>
                <w:sz w:val="16"/>
                <w:szCs w:val="16"/>
              </w:rPr>
              <w:t>22</w:t>
            </w:r>
          </w:p>
        </w:tc>
        <w:tc>
          <w:tcPr>
            <w:tcW w:w="504" w:type="dxa"/>
            <w:tcBorders>
              <w:left w:val="single" w:sz="8" w:space="0" w:color="auto"/>
              <w:right w:val="single" w:sz="8" w:space="0" w:color="auto"/>
            </w:tcBorders>
            <w:vAlign w:val="center"/>
          </w:tcPr>
          <w:p w14:paraId="178A74A5" w14:textId="77777777" w:rsidR="001E7C98" w:rsidRPr="0019200A" w:rsidRDefault="001E7C98" w:rsidP="001E7C98">
            <w:pPr>
              <w:jc w:val="right"/>
              <w:rPr>
                <w:rFonts w:cs="Arial"/>
                <w:sz w:val="16"/>
                <w:szCs w:val="16"/>
              </w:rPr>
            </w:pPr>
            <w:r w:rsidRPr="0019200A">
              <w:rPr>
                <w:rFonts w:cs="Arial"/>
                <w:sz w:val="16"/>
                <w:szCs w:val="16"/>
              </w:rPr>
              <w:t>40</w:t>
            </w:r>
            <w:r>
              <w:rPr>
                <w:rFonts w:cs="Arial"/>
                <w:sz w:val="16"/>
                <w:szCs w:val="16"/>
              </w:rPr>
              <w:t>.0</w:t>
            </w:r>
          </w:p>
        </w:tc>
        <w:tc>
          <w:tcPr>
            <w:tcW w:w="576" w:type="dxa"/>
            <w:tcBorders>
              <w:left w:val="single" w:sz="8" w:space="0" w:color="auto"/>
              <w:right w:val="single" w:sz="8" w:space="0" w:color="auto"/>
            </w:tcBorders>
            <w:vAlign w:val="center"/>
          </w:tcPr>
          <w:p w14:paraId="35A989C7" w14:textId="77777777" w:rsidR="001E7C98" w:rsidRPr="0019200A" w:rsidRDefault="001E7C98" w:rsidP="001E7C98">
            <w:pPr>
              <w:jc w:val="right"/>
              <w:rPr>
                <w:rFonts w:cs="Arial"/>
                <w:sz w:val="16"/>
                <w:szCs w:val="16"/>
              </w:rPr>
            </w:pPr>
            <w:r w:rsidRPr="0019200A">
              <w:rPr>
                <w:rFonts w:cs="Arial"/>
                <w:sz w:val="16"/>
                <w:szCs w:val="16"/>
              </w:rPr>
              <w:t>51</w:t>
            </w:r>
          </w:p>
        </w:tc>
        <w:tc>
          <w:tcPr>
            <w:tcW w:w="570" w:type="dxa"/>
            <w:tcBorders>
              <w:left w:val="single" w:sz="8" w:space="0" w:color="auto"/>
              <w:right w:val="single" w:sz="8" w:space="0" w:color="auto"/>
            </w:tcBorders>
            <w:vAlign w:val="center"/>
          </w:tcPr>
          <w:p w14:paraId="441754BC" w14:textId="77777777" w:rsidR="001E7C98" w:rsidRPr="0019200A" w:rsidRDefault="001E7C98" w:rsidP="001E7C98">
            <w:pPr>
              <w:jc w:val="right"/>
              <w:rPr>
                <w:rFonts w:cs="Arial"/>
                <w:sz w:val="16"/>
                <w:szCs w:val="16"/>
              </w:rPr>
            </w:pPr>
            <w:r w:rsidRPr="0019200A">
              <w:rPr>
                <w:rFonts w:cs="Arial"/>
                <w:sz w:val="16"/>
                <w:szCs w:val="16"/>
              </w:rPr>
              <w:t>92.7</w:t>
            </w:r>
          </w:p>
        </w:tc>
        <w:tc>
          <w:tcPr>
            <w:tcW w:w="510" w:type="dxa"/>
            <w:tcBorders>
              <w:left w:val="single" w:sz="8" w:space="0" w:color="auto"/>
              <w:right w:val="single" w:sz="8" w:space="0" w:color="auto"/>
            </w:tcBorders>
            <w:vAlign w:val="center"/>
          </w:tcPr>
          <w:p w14:paraId="4E1A880A" w14:textId="77777777" w:rsidR="001E7C98" w:rsidRPr="0019200A" w:rsidRDefault="001E7C98" w:rsidP="001E7C98">
            <w:pPr>
              <w:jc w:val="right"/>
              <w:rPr>
                <w:rFonts w:cs="Arial"/>
                <w:sz w:val="16"/>
                <w:szCs w:val="16"/>
              </w:rPr>
            </w:pPr>
            <w:r w:rsidRPr="0019200A">
              <w:rPr>
                <w:rFonts w:cs="Arial"/>
                <w:sz w:val="16"/>
                <w:szCs w:val="16"/>
              </w:rPr>
              <w:t>228</w:t>
            </w:r>
          </w:p>
        </w:tc>
        <w:tc>
          <w:tcPr>
            <w:tcW w:w="504" w:type="dxa"/>
            <w:tcBorders>
              <w:left w:val="single" w:sz="8" w:space="0" w:color="auto"/>
              <w:right w:val="single" w:sz="8" w:space="0" w:color="auto"/>
            </w:tcBorders>
            <w:vAlign w:val="center"/>
          </w:tcPr>
          <w:p w14:paraId="6AE1B601" w14:textId="77777777" w:rsidR="001E7C98" w:rsidRPr="0019200A" w:rsidRDefault="001E7C98" w:rsidP="001E7C98">
            <w:pPr>
              <w:jc w:val="right"/>
              <w:rPr>
                <w:rFonts w:cs="Arial"/>
                <w:sz w:val="16"/>
                <w:szCs w:val="16"/>
              </w:rPr>
            </w:pPr>
            <w:r w:rsidRPr="0019200A">
              <w:rPr>
                <w:rFonts w:cs="Arial"/>
                <w:sz w:val="16"/>
                <w:szCs w:val="16"/>
              </w:rPr>
              <w:t>11</w:t>
            </w:r>
            <w:r>
              <w:rPr>
                <w:rFonts w:cs="Arial"/>
                <w:sz w:val="16"/>
                <w:szCs w:val="16"/>
              </w:rPr>
              <w:t>.0</w:t>
            </w:r>
          </w:p>
        </w:tc>
        <w:tc>
          <w:tcPr>
            <w:tcW w:w="720" w:type="dxa"/>
            <w:tcBorders>
              <w:left w:val="single" w:sz="8" w:space="0" w:color="auto"/>
              <w:right w:val="single" w:sz="8" w:space="0" w:color="auto"/>
            </w:tcBorders>
            <w:vAlign w:val="center"/>
          </w:tcPr>
          <w:p w14:paraId="7010446A"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110</w:t>
            </w:r>
          </w:p>
        </w:tc>
        <w:tc>
          <w:tcPr>
            <w:tcW w:w="504" w:type="dxa"/>
            <w:tcBorders>
              <w:left w:val="single" w:sz="8" w:space="0" w:color="auto"/>
              <w:right w:val="single" w:sz="8" w:space="0" w:color="auto"/>
            </w:tcBorders>
            <w:vAlign w:val="center"/>
          </w:tcPr>
          <w:p w14:paraId="3B1D80AF" w14:textId="77777777" w:rsidR="001E7C98" w:rsidRPr="0019200A" w:rsidRDefault="001E7C98" w:rsidP="001E7C98">
            <w:pPr>
              <w:jc w:val="right"/>
              <w:rPr>
                <w:rFonts w:cs="Arial"/>
                <w:sz w:val="16"/>
                <w:szCs w:val="16"/>
              </w:rPr>
            </w:pPr>
            <w:r w:rsidRPr="0019200A">
              <w:rPr>
                <w:rFonts w:cs="Arial"/>
                <w:sz w:val="16"/>
                <w:szCs w:val="16"/>
              </w:rPr>
              <w:t>53.5</w:t>
            </w:r>
          </w:p>
        </w:tc>
        <w:tc>
          <w:tcPr>
            <w:tcW w:w="612" w:type="dxa"/>
            <w:tcBorders>
              <w:left w:val="single" w:sz="8" w:space="0" w:color="auto"/>
              <w:right w:val="single" w:sz="8" w:space="0" w:color="auto"/>
            </w:tcBorders>
            <w:vAlign w:val="center"/>
          </w:tcPr>
          <w:p w14:paraId="75DE7BE2" w14:textId="77777777" w:rsidR="001E7C98" w:rsidRPr="0019200A" w:rsidRDefault="001E7C98" w:rsidP="001E7C98">
            <w:pPr>
              <w:jc w:val="right"/>
              <w:rPr>
                <w:rFonts w:cs="Arial"/>
                <w:sz w:val="16"/>
                <w:szCs w:val="16"/>
              </w:rPr>
            </w:pPr>
            <w:r w:rsidRPr="0019200A">
              <w:rPr>
                <w:rFonts w:cs="Arial"/>
                <w:sz w:val="16"/>
                <w:szCs w:val="16"/>
              </w:rPr>
              <w:t>717</w:t>
            </w:r>
          </w:p>
        </w:tc>
        <w:tc>
          <w:tcPr>
            <w:tcW w:w="504" w:type="dxa"/>
            <w:tcBorders>
              <w:left w:val="single" w:sz="8" w:space="0" w:color="auto"/>
              <w:right w:val="single" w:sz="8" w:space="0" w:color="auto"/>
            </w:tcBorders>
            <w:vAlign w:val="center"/>
          </w:tcPr>
          <w:p w14:paraId="734383C9" w14:textId="77777777" w:rsidR="001E7C98" w:rsidRPr="0019200A" w:rsidRDefault="001E7C98" w:rsidP="001E7C98">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0023AB70" w14:textId="77777777" w:rsidR="001E7C98" w:rsidRPr="0019200A" w:rsidRDefault="001E7C98" w:rsidP="001E7C98">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181</w:t>
            </w:r>
          </w:p>
        </w:tc>
        <w:tc>
          <w:tcPr>
            <w:tcW w:w="504" w:type="dxa"/>
            <w:gridSpan w:val="2"/>
            <w:tcBorders>
              <w:left w:val="single" w:sz="8" w:space="0" w:color="auto"/>
            </w:tcBorders>
            <w:vAlign w:val="center"/>
          </w:tcPr>
          <w:p w14:paraId="73748D13" w14:textId="77777777" w:rsidR="001E7C98" w:rsidRPr="0019200A" w:rsidRDefault="001E7C98" w:rsidP="001E7C98">
            <w:pPr>
              <w:jc w:val="right"/>
              <w:rPr>
                <w:rFonts w:cs="Arial"/>
                <w:sz w:val="16"/>
                <w:szCs w:val="16"/>
              </w:rPr>
            </w:pPr>
            <w:r w:rsidRPr="0019200A">
              <w:rPr>
                <w:rFonts w:cs="Arial"/>
                <w:sz w:val="16"/>
                <w:szCs w:val="16"/>
              </w:rPr>
              <w:t>7.4</w:t>
            </w:r>
          </w:p>
        </w:tc>
      </w:tr>
      <w:tr w:rsidR="001E7C98" w:rsidRPr="00477EC0" w14:paraId="411F3928" w14:textId="77777777" w:rsidTr="00F42502">
        <w:trPr>
          <w:cantSplit/>
          <w:trHeight w:val="225"/>
        </w:trPr>
        <w:tc>
          <w:tcPr>
            <w:tcW w:w="1104" w:type="dxa"/>
            <w:tcBorders>
              <w:right w:val="single" w:sz="8" w:space="0" w:color="auto"/>
            </w:tcBorders>
          </w:tcPr>
          <w:p w14:paraId="2D90ADCB"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22681479" w14:textId="77777777" w:rsidR="001E7C98" w:rsidRPr="0019200A" w:rsidRDefault="001E7C98" w:rsidP="001E7C98">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14:paraId="0DE623A0" w14:textId="77777777" w:rsidR="001E7C98" w:rsidRPr="0019200A" w:rsidRDefault="001E7C98" w:rsidP="001E7C98">
            <w:pPr>
              <w:jc w:val="right"/>
              <w:rPr>
                <w:rFonts w:cs="Arial"/>
                <w:sz w:val="16"/>
                <w:szCs w:val="16"/>
              </w:rPr>
            </w:pPr>
            <w:r w:rsidRPr="0019200A">
              <w:rPr>
                <w:rFonts w:cs="Arial"/>
                <w:sz w:val="16"/>
                <w:szCs w:val="16"/>
              </w:rPr>
              <w:t>475</w:t>
            </w:r>
          </w:p>
        </w:tc>
        <w:tc>
          <w:tcPr>
            <w:tcW w:w="504" w:type="dxa"/>
            <w:tcBorders>
              <w:left w:val="single" w:sz="8" w:space="0" w:color="auto"/>
              <w:right w:val="single" w:sz="8" w:space="0" w:color="auto"/>
            </w:tcBorders>
            <w:vAlign w:val="center"/>
          </w:tcPr>
          <w:p w14:paraId="50F17768"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5A7EB928" w14:textId="77777777" w:rsidR="001E7C98" w:rsidRPr="0019200A" w:rsidRDefault="001E7C98" w:rsidP="001E7C98">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964</w:t>
            </w:r>
          </w:p>
        </w:tc>
        <w:tc>
          <w:tcPr>
            <w:tcW w:w="504" w:type="dxa"/>
            <w:tcBorders>
              <w:left w:val="single" w:sz="8" w:space="0" w:color="auto"/>
              <w:right w:val="single" w:sz="8" w:space="0" w:color="auto"/>
            </w:tcBorders>
            <w:vAlign w:val="center"/>
          </w:tcPr>
          <w:p w14:paraId="4A920E58" w14:textId="77777777" w:rsidR="001E7C98" w:rsidRPr="0019200A" w:rsidRDefault="001E7C98" w:rsidP="001E7C98">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603D2580" w14:textId="77777777" w:rsidR="001E7C98" w:rsidRPr="0019200A" w:rsidRDefault="001E7C98" w:rsidP="001E7C98">
            <w:pPr>
              <w:jc w:val="right"/>
              <w:rPr>
                <w:rFonts w:cs="Arial"/>
                <w:sz w:val="16"/>
                <w:szCs w:val="16"/>
              </w:rPr>
            </w:pPr>
            <w:r w:rsidRPr="0019200A">
              <w:rPr>
                <w:rFonts w:cs="Arial"/>
                <w:sz w:val="16"/>
                <w:szCs w:val="16"/>
              </w:rPr>
              <w:t>189</w:t>
            </w:r>
          </w:p>
        </w:tc>
        <w:tc>
          <w:tcPr>
            <w:tcW w:w="504" w:type="dxa"/>
            <w:tcBorders>
              <w:left w:val="single" w:sz="8" w:space="0" w:color="auto"/>
              <w:right w:val="single" w:sz="8" w:space="0" w:color="auto"/>
            </w:tcBorders>
            <w:vAlign w:val="center"/>
          </w:tcPr>
          <w:p w14:paraId="24D4900B" w14:textId="77777777" w:rsidR="001E7C98" w:rsidRPr="0019200A" w:rsidRDefault="001E7C98" w:rsidP="001E7C98">
            <w:pPr>
              <w:jc w:val="right"/>
              <w:rPr>
                <w:rFonts w:cs="Arial"/>
                <w:sz w:val="16"/>
                <w:szCs w:val="16"/>
              </w:rPr>
            </w:pPr>
            <w:r w:rsidRPr="0019200A">
              <w:rPr>
                <w:rFonts w:cs="Arial"/>
                <w:sz w:val="16"/>
                <w:szCs w:val="16"/>
              </w:rPr>
              <w:t>9.5</w:t>
            </w:r>
          </w:p>
        </w:tc>
        <w:tc>
          <w:tcPr>
            <w:tcW w:w="786" w:type="dxa"/>
            <w:tcBorders>
              <w:left w:val="single" w:sz="8" w:space="0" w:color="auto"/>
              <w:right w:val="single" w:sz="8" w:space="0" w:color="auto"/>
            </w:tcBorders>
            <w:vAlign w:val="center"/>
          </w:tcPr>
          <w:p w14:paraId="09A6C918"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034</w:t>
            </w:r>
          </w:p>
        </w:tc>
        <w:tc>
          <w:tcPr>
            <w:tcW w:w="504" w:type="dxa"/>
            <w:tcBorders>
              <w:left w:val="single" w:sz="8" w:space="0" w:color="auto"/>
              <w:right w:val="single" w:sz="8" w:space="0" w:color="auto"/>
            </w:tcBorders>
            <w:vAlign w:val="center"/>
          </w:tcPr>
          <w:p w14:paraId="5E7D620D" w14:textId="77777777" w:rsidR="001E7C98" w:rsidRPr="0019200A" w:rsidRDefault="001E7C98" w:rsidP="001E7C98">
            <w:pPr>
              <w:jc w:val="right"/>
              <w:rPr>
                <w:rFonts w:cs="Arial"/>
                <w:sz w:val="16"/>
                <w:szCs w:val="16"/>
              </w:rPr>
            </w:pPr>
            <w:r w:rsidRPr="0019200A">
              <w:rPr>
                <w:rFonts w:cs="Arial"/>
                <w:sz w:val="16"/>
                <w:szCs w:val="16"/>
              </w:rPr>
              <w:t>52</w:t>
            </w:r>
            <w:r>
              <w:rPr>
                <w:rFonts w:cs="Arial"/>
                <w:sz w:val="16"/>
                <w:szCs w:val="16"/>
              </w:rPr>
              <w:t>.0</w:t>
            </w:r>
          </w:p>
        </w:tc>
        <w:tc>
          <w:tcPr>
            <w:tcW w:w="576" w:type="dxa"/>
            <w:tcBorders>
              <w:left w:val="single" w:sz="8" w:space="0" w:color="auto"/>
              <w:right w:val="single" w:sz="8" w:space="0" w:color="auto"/>
            </w:tcBorders>
            <w:vAlign w:val="center"/>
          </w:tcPr>
          <w:p w14:paraId="0B277FBE" w14:textId="77777777" w:rsidR="001E7C98" w:rsidRPr="0019200A" w:rsidRDefault="001E7C98" w:rsidP="001E7C98">
            <w:pPr>
              <w:jc w:val="right"/>
              <w:rPr>
                <w:rFonts w:cs="Arial"/>
                <w:sz w:val="16"/>
                <w:szCs w:val="16"/>
              </w:rPr>
            </w:pPr>
            <w:r w:rsidRPr="0019200A">
              <w:rPr>
                <w:rFonts w:cs="Arial"/>
                <w:sz w:val="16"/>
                <w:szCs w:val="16"/>
              </w:rPr>
              <w:t>31</w:t>
            </w:r>
          </w:p>
        </w:tc>
        <w:tc>
          <w:tcPr>
            <w:tcW w:w="504" w:type="dxa"/>
            <w:tcBorders>
              <w:left w:val="single" w:sz="8" w:space="0" w:color="auto"/>
              <w:right w:val="single" w:sz="8" w:space="0" w:color="auto"/>
            </w:tcBorders>
            <w:vAlign w:val="center"/>
          </w:tcPr>
          <w:p w14:paraId="055C4889" w14:textId="77777777" w:rsidR="001E7C98" w:rsidRPr="0019200A" w:rsidRDefault="001E7C98" w:rsidP="001E7C98">
            <w:pPr>
              <w:jc w:val="right"/>
              <w:rPr>
                <w:rFonts w:cs="Arial"/>
                <w:sz w:val="16"/>
                <w:szCs w:val="16"/>
              </w:rPr>
            </w:pPr>
            <w:r w:rsidRPr="0019200A">
              <w:rPr>
                <w:rFonts w:cs="Arial"/>
                <w:sz w:val="16"/>
                <w:szCs w:val="16"/>
              </w:rPr>
              <w:t>52.5</w:t>
            </w:r>
          </w:p>
        </w:tc>
        <w:tc>
          <w:tcPr>
            <w:tcW w:w="576" w:type="dxa"/>
            <w:tcBorders>
              <w:left w:val="single" w:sz="8" w:space="0" w:color="auto"/>
              <w:right w:val="single" w:sz="8" w:space="0" w:color="auto"/>
            </w:tcBorders>
            <w:vAlign w:val="center"/>
          </w:tcPr>
          <w:p w14:paraId="40575F33" w14:textId="77777777" w:rsidR="001E7C98" w:rsidRPr="0019200A" w:rsidRDefault="001E7C98" w:rsidP="001E7C98">
            <w:pPr>
              <w:jc w:val="right"/>
              <w:rPr>
                <w:rFonts w:cs="Arial"/>
                <w:sz w:val="16"/>
                <w:szCs w:val="16"/>
              </w:rPr>
            </w:pPr>
            <w:r w:rsidRPr="0019200A">
              <w:rPr>
                <w:rFonts w:cs="Arial"/>
                <w:sz w:val="16"/>
                <w:szCs w:val="16"/>
              </w:rPr>
              <w:t>54</w:t>
            </w:r>
          </w:p>
        </w:tc>
        <w:tc>
          <w:tcPr>
            <w:tcW w:w="570" w:type="dxa"/>
            <w:tcBorders>
              <w:left w:val="single" w:sz="8" w:space="0" w:color="auto"/>
              <w:right w:val="single" w:sz="8" w:space="0" w:color="auto"/>
            </w:tcBorders>
            <w:vAlign w:val="center"/>
          </w:tcPr>
          <w:p w14:paraId="72EC008A" w14:textId="77777777" w:rsidR="001E7C98" w:rsidRPr="0019200A" w:rsidRDefault="001E7C98" w:rsidP="001E7C98">
            <w:pPr>
              <w:jc w:val="right"/>
              <w:rPr>
                <w:rFonts w:cs="Arial"/>
                <w:sz w:val="16"/>
                <w:szCs w:val="16"/>
              </w:rPr>
            </w:pPr>
            <w:r w:rsidRPr="0019200A">
              <w:rPr>
                <w:rFonts w:cs="Arial"/>
                <w:sz w:val="16"/>
                <w:szCs w:val="16"/>
              </w:rPr>
              <w:t>91.5</w:t>
            </w:r>
          </w:p>
        </w:tc>
        <w:tc>
          <w:tcPr>
            <w:tcW w:w="510" w:type="dxa"/>
            <w:tcBorders>
              <w:left w:val="single" w:sz="8" w:space="0" w:color="auto"/>
              <w:right w:val="single" w:sz="8" w:space="0" w:color="auto"/>
            </w:tcBorders>
            <w:vAlign w:val="center"/>
          </w:tcPr>
          <w:p w14:paraId="62DDA63E" w14:textId="77777777" w:rsidR="001E7C98" w:rsidRPr="0019200A" w:rsidRDefault="001E7C98" w:rsidP="001E7C98">
            <w:pPr>
              <w:jc w:val="right"/>
              <w:rPr>
                <w:rFonts w:cs="Arial"/>
                <w:sz w:val="16"/>
                <w:szCs w:val="16"/>
              </w:rPr>
            </w:pPr>
            <w:r w:rsidRPr="0019200A">
              <w:rPr>
                <w:rFonts w:cs="Arial"/>
                <w:sz w:val="16"/>
                <w:szCs w:val="16"/>
              </w:rPr>
              <w:t>220</w:t>
            </w:r>
          </w:p>
        </w:tc>
        <w:tc>
          <w:tcPr>
            <w:tcW w:w="504" w:type="dxa"/>
            <w:tcBorders>
              <w:left w:val="single" w:sz="8" w:space="0" w:color="auto"/>
              <w:right w:val="single" w:sz="8" w:space="0" w:color="auto"/>
            </w:tcBorders>
            <w:vAlign w:val="center"/>
          </w:tcPr>
          <w:p w14:paraId="6C3F78F4" w14:textId="77777777" w:rsidR="001E7C98" w:rsidRPr="0019200A" w:rsidRDefault="001E7C98" w:rsidP="001E7C98">
            <w:pPr>
              <w:jc w:val="right"/>
              <w:rPr>
                <w:rFonts w:cs="Arial"/>
                <w:sz w:val="16"/>
                <w:szCs w:val="16"/>
              </w:rPr>
            </w:pPr>
            <w:r w:rsidRPr="0019200A">
              <w:rPr>
                <w:rFonts w:cs="Arial"/>
                <w:sz w:val="16"/>
                <w:szCs w:val="16"/>
              </w:rPr>
              <w:t>10.8</w:t>
            </w:r>
          </w:p>
        </w:tc>
        <w:tc>
          <w:tcPr>
            <w:tcW w:w="720" w:type="dxa"/>
            <w:tcBorders>
              <w:left w:val="single" w:sz="8" w:space="0" w:color="auto"/>
              <w:right w:val="single" w:sz="8" w:space="0" w:color="auto"/>
            </w:tcBorders>
            <w:vAlign w:val="center"/>
          </w:tcPr>
          <w:p w14:paraId="5A102013"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088</w:t>
            </w:r>
          </w:p>
        </w:tc>
        <w:tc>
          <w:tcPr>
            <w:tcW w:w="504" w:type="dxa"/>
            <w:tcBorders>
              <w:left w:val="single" w:sz="8" w:space="0" w:color="auto"/>
              <w:right w:val="single" w:sz="8" w:space="0" w:color="auto"/>
            </w:tcBorders>
            <w:vAlign w:val="center"/>
          </w:tcPr>
          <w:p w14:paraId="37AB676C" w14:textId="77777777" w:rsidR="001E7C98" w:rsidRPr="0019200A" w:rsidRDefault="001E7C98" w:rsidP="001E7C98">
            <w:pPr>
              <w:jc w:val="right"/>
              <w:rPr>
                <w:rFonts w:cs="Arial"/>
                <w:sz w:val="16"/>
                <w:szCs w:val="16"/>
              </w:rPr>
            </w:pPr>
            <w:r w:rsidRPr="0019200A">
              <w:rPr>
                <w:rFonts w:cs="Arial"/>
                <w:sz w:val="16"/>
                <w:szCs w:val="16"/>
              </w:rPr>
              <w:t>53.2</w:t>
            </w:r>
          </w:p>
        </w:tc>
        <w:tc>
          <w:tcPr>
            <w:tcW w:w="612" w:type="dxa"/>
            <w:tcBorders>
              <w:left w:val="single" w:sz="8" w:space="0" w:color="auto"/>
              <w:right w:val="single" w:sz="8" w:space="0" w:color="auto"/>
            </w:tcBorders>
            <w:vAlign w:val="center"/>
          </w:tcPr>
          <w:p w14:paraId="45AB7100" w14:textId="77777777" w:rsidR="001E7C98" w:rsidRPr="0019200A" w:rsidRDefault="001E7C98" w:rsidP="001E7C98">
            <w:pPr>
              <w:jc w:val="right"/>
              <w:rPr>
                <w:rFonts w:cs="Arial"/>
                <w:sz w:val="16"/>
                <w:szCs w:val="16"/>
              </w:rPr>
            </w:pPr>
            <w:r w:rsidRPr="0019200A">
              <w:rPr>
                <w:rFonts w:cs="Arial"/>
                <w:sz w:val="16"/>
                <w:szCs w:val="16"/>
              </w:rPr>
              <w:t>695</w:t>
            </w:r>
          </w:p>
        </w:tc>
        <w:tc>
          <w:tcPr>
            <w:tcW w:w="504" w:type="dxa"/>
            <w:tcBorders>
              <w:left w:val="single" w:sz="8" w:space="0" w:color="auto"/>
              <w:right w:val="single" w:sz="8" w:space="0" w:color="auto"/>
            </w:tcBorders>
            <w:vAlign w:val="center"/>
          </w:tcPr>
          <w:p w14:paraId="5D1AF3E0" w14:textId="77777777" w:rsidR="001E7C98" w:rsidRPr="0019200A" w:rsidRDefault="001E7C98" w:rsidP="001E7C98">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6E0AC146" w14:textId="77777777" w:rsidR="001E7C98" w:rsidRPr="0019200A" w:rsidRDefault="001E7C98" w:rsidP="001E7C98">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052</w:t>
            </w:r>
          </w:p>
        </w:tc>
        <w:tc>
          <w:tcPr>
            <w:tcW w:w="504" w:type="dxa"/>
            <w:gridSpan w:val="2"/>
            <w:tcBorders>
              <w:left w:val="single" w:sz="8" w:space="0" w:color="auto"/>
            </w:tcBorders>
            <w:vAlign w:val="center"/>
          </w:tcPr>
          <w:p w14:paraId="2DA57FA9" w14:textId="77777777" w:rsidR="001E7C98" w:rsidRPr="0019200A" w:rsidRDefault="001E7C98" w:rsidP="001E7C98">
            <w:pPr>
              <w:jc w:val="right"/>
              <w:rPr>
                <w:rFonts w:cs="Arial"/>
                <w:sz w:val="16"/>
                <w:szCs w:val="16"/>
              </w:rPr>
            </w:pPr>
            <w:r w:rsidRPr="0019200A">
              <w:rPr>
                <w:rFonts w:cs="Arial"/>
                <w:sz w:val="16"/>
                <w:szCs w:val="16"/>
              </w:rPr>
              <w:t>7.2</w:t>
            </w:r>
          </w:p>
        </w:tc>
      </w:tr>
      <w:tr w:rsidR="001E7C98" w:rsidRPr="00477EC0" w14:paraId="3928D07E" w14:textId="77777777" w:rsidTr="00F42502">
        <w:trPr>
          <w:cantSplit/>
          <w:trHeight w:val="225"/>
        </w:trPr>
        <w:tc>
          <w:tcPr>
            <w:tcW w:w="1104" w:type="dxa"/>
            <w:tcBorders>
              <w:right w:val="single" w:sz="8" w:space="0" w:color="auto"/>
            </w:tcBorders>
          </w:tcPr>
          <w:p w14:paraId="65E0874D"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71B371A8" w14:textId="77777777" w:rsidR="001E7C98" w:rsidRPr="0019200A" w:rsidRDefault="001E7C98" w:rsidP="001E7C98">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14:paraId="0C1C2E53" w14:textId="77777777" w:rsidR="001E7C98" w:rsidRPr="0019200A" w:rsidRDefault="001E7C98" w:rsidP="001E7C98">
            <w:pPr>
              <w:jc w:val="right"/>
              <w:rPr>
                <w:rFonts w:cs="Arial"/>
                <w:sz w:val="16"/>
                <w:szCs w:val="16"/>
              </w:rPr>
            </w:pPr>
            <w:r w:rsidRPr="0019200A">
              <w:rPr>
                <w:rFonts w:cs="Arial"/>
                <w:sz w:val="16"/>
                <w:szCs w:val="16"/>
              </w:rPr>
              <w:t>437</w:t>
            </w:r>
          </w:p>
        </w:tc>
        <w:tc>
          <w:tcPr>
            <w:tcW w:w="504" w:type="dxa"/>
            <w:tcBorders>
              <w:left w:val="single" w:sz="8" w:space="0" w:color="auto"/>
              <w:right w:val="single" w:sz="8" w:space="0" w:color="auto"/>
            </w:tcBorders>
            <w:vAlign w:val="center"/>
          </w:tcPr>
          <w:p w14:paraId="3029D608" w14:textId="77777777" w:rsidR="001E7C98" w:rsidRPr="0019200A" w:rsidRDefault="001E7C98" w:rsidP="001E7C98">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14:paraId="5004CD5E" w14:textId="77777777" w:rsidR="001E7C98" w:rsidRPr="0019200A" w:rsidRDefault="001E7C98" w:rsidP="001E7C98">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964</w:t>
            </w:r>
          </w:p>
        </w:tc>
        <w:tc>
          <w:tcPr>
            <w:tcW w:w="504" w:type="dxa"/>
            <w:tcBorders>
              <w:left w:val="single" w:sz="8" w:space="0" w:color="auto"/>
              <w:right w:val="single" w:sz="8" w:space="0" w:color="auto"/>
            </w:tcBorders>
            <w:vAlign w:val="center"/>
          </w:tcPr>
          <w:p w14:paraId="63476E88" w14:textId="77777777" w:rsidR="001E7C98" w:rsidRPr="0019200A" w:rsidRDefault="001E7C98" w:rsidP="001E7C98">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46683A03" w14:textId="77777777" w:rsidR="001E7C98" w:rsidRPr="0019200A" w:rsidRDefault="001E7C98" w:rsidP="001E7C98">
            <w:pPr>
              <w:jc w:val="right"/>
              <w:rPr>
                <w:rFonts w:cs="Arial"/>
                <w:sz w:val="16"/>
                <w:szCs w:val="16"/>
              </w:rPr>
            </w:pPr>
            <w:r w:rsidRPr="0019200A">
              <w:rPr>
                <w:rFonts w:cs="Arial"/>
                <w:sz w:val="16"/>
                <w:szCs w:val="16"/>
              </w:rPr>
              <w:t>185</w:t>
            </w:r>
          </w:p>
        </w:tc>
        <w:tc>
          <w:tcPr>
            <w:tcW w:w="504" w:type="dxa"/>
            <w:tcBorders>
              <w:left w:val="single" w:sz="8" w:space="0" w:color="auto"/>
              <w:right w:val="single" w:sz="8" w:space="0" w:color="auto"/>
            </w:tcBorders>
            <w:vAlign w:val="center"/>
          </w:tcPr>
          <w:p w14:paraId="2786606E" w14:textId="77777777" w:rsidR="001E7C98" w:rsidRPr="0019200A" w:rsidRDefault="001E7C98" w:rsidP="001E7C98">
            <w:pPr>
              <w:jc w:val="right"/>
              <w:rPr>
                <w:rFonts w:cs="Arial"/>
                <w:sz w:val="16"/>
                <w:szCs w:val="16"/>
              </w:rPr>
            </w:pPr>
            <w:r w:rsidRPr="0019200A">
              <w:rPr>
                <w:rFonts w:cs="Arial"/>
                <w:sz w:val="16"/>
                <w:szCs w:val="16"/>
              </w:rPr>
              <w:t>9.5</w:t>
            </w:r>
          </w:p>
        </w:tc>
        <w:tc>
          <w:tcPr>
            <w:tcW w:w="786" w:type="dxa"/>
            <w:tcBorders>
              <w:left w:val="single" w:sz="8" w:space="0" w:color="auto"/>
              <w:right w:val="single" w:sz="8" w:space="0" w:color="auto"/>
            </w:tcBorders>
            <w:vAlign w:val="center"/>
          </w:tcPr>
          <w:p w14:paraId="692E1F8B"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066</w:t>
            </w:r>
          </w:p>
        </w:tc>
        <w:tc>
          <w:tcPr>
            <w:tcW w:w="504" w:type="dxa"/>
            <w:tcBorders>
              <w:left w:val="single" w:sz="8" w:space="0" w:color="auto"/>
              <w:right w:val="single" w:sz="8" w:space="0" w:color="auto"/>
            </w:tcBorders>
            <w:vAlign w:val="center"/>
          </w:tcPr>
          <w:p w14:paraId="297D118E" w14:textId="77777777" w:rsidR="001E7C98" w:rsidRPr="0019200A" w:rsidRDefault="001E7C98" w:rsidP="001E7C98">
            <w:pPr>
              <w:jc w:val="right"/>
              <w:rPr>
                <w:rFonts w:cs="Arial"/>
                <w:sz w:val="16"/>
                <w:szCs w:val="16"/>
              </w:rPr>
            </w:pPr>
            <w:r w:rsidRPr="0019200A">
              <w:rPr>
                <w:rFonts w:cs="Arial"/>
                <w:sz w:val="16"/>
                <w:szCs w:val="16"/>
              </w:rPr>
              <w:t>54.6</w:t>
            </w:r>
          </w:p>
        </w:tc>
        <w:tc>
          <w:tcPr>
            <w:tcW w:w="576" w:type="dxa"/>
            <w:tcBorders>
              <w:left w:val="single" w:sz="8" w:space="0" w:color="auto"/>
              <w:right w:val="single" w:sz="8" w:space="0" w:color="auto"/>
            </w:tcBorders>
            <w:vAlign w:val="center"/>
          </w:tcPr>
          <w:p w14:paraId="3E174A4E" w14:textId="77777777" w:rsidR="001E7C98" w:rsidRPr="0019200A" w:rsidRDefault="001E7C98" w:rsidP="001E7C98">
            <w:pPr>
              <w:jc w:val="right"/>
              <w:rPr>
                <w:rFonts w:cs="Arial"/>
                <w:sz w:val="16"/>
                <w:szCs w:val="16"/>
              </w:rPr>
            </w:pPr>
            <w:r w:rsidRPr="0019200A">
              <w:rPr>
                <w:rFonts w:cs="Arial"/>
                <w:sz w:val="16"/>
                <w:szCs w:val="16"/>
              </w:rPr>
              <w:t>34</w:t>
            </w:r>
          </w:p>
        </w:tc>
        <w:tc>
          <w:tcPr>
            <w:tcW w:w="504" w:type="dxa"/>
            <w:tcBorders>
              <w:left w:val="single" w:sz="8" w:space="0" w:color="auto"/>
              <w:right w:val="single" w:sz="8" w:space="0" w:color="auto"/>
            </w:tcBorders>
            <w:vAlign w:val="center"/>
          </w:tcPr>
          <w:p w14:paraId="1E8A6463" w14:textId="77777777" w:rsidR="001E7C98" w:rsidRPr="0019200A" w:rsidRDefault="001E7C98" w:rsidP="001E7C98">
            <w:pPr>
              <w:jc w:val="right"/>
              <w:rPr>
                <w:rFonts w:cs="Arial"/>
                <w:sz w:val="16"/>
                <w:szCs w:val="16"/>
              </w:rPr>
            </w:pPr>
            <w:r w:rsidRPr="0019200A">
              <w:rPr>
                <w:rFonts w:cs="Arial"/>
                <w:sz w:val="16"/>
                <w:szCs w:val="16"/>
              </w:rPr>
              <w:t>59.6</w:t>
            </w:r>
          </w:p>
        </w:tc>
        <w:tc>
          <w:tcPr>
            <w:tcW w:w="576" w:type="dxa"/>
            <w:tcBorders>
              <w:left w:val="single" w:sz="8" w:space="0" w:color="auto"/>
              <w:right w:val="single" w:sz="8" w:space="0" w:color="auto"/>
            </w:tcBorders>
            <w:vAlign w:val="center"/>
          </w:tcPr>
          <w:p w14:paraId="3E39D978" w14:textId="77777777" w:rsidR="001E7C98" w:rsidRPr="0019200A" w:rsidRDefault="001E7C98" w:rsidP="001E7C98">
            <w:pPr>
              <w:jc w:val="right"/>
              <w:rPr>
                <w:rFonts w:cs="Arial"/>
                <w:sz w:val="16"/>
                <w:szCs w:val="16"/>
              </w:rPr>
            </w:pPr>
            <w:r w:rsidRPr="0019200A">
              <w:rPr>
                <w:rFonts w:cs="Arial"/>
                <w:sz w:val="16"/>
                <w:szCs w:val="16"/>
              </w:rPr>
              <w:t>57</w:t>
            </w:r>
          </w:p>
        </w:tc>
        <w:tc>
          <w:tcPr>
            <w:tcW w:w="570" w:type="dxa"/>
            <w:tcBorders>
              <w:left w:val="single" w:sz="8" w:space="0" w:color="auto"/>
              <w:right w:val="single" w:sz="8" w:space="0" w:color="auto"/>
            </w:tcBorders>
            <w:vAlign w:val="center"/>
          </w:tcPr>
          <w:p w14:paraId="4C58B094" w14:textId="77777777" w:rsidR="001E7C98" w:rsidRPr="0019200A" w:rsidRDefault="001E7C98" w:rsidP="001E7C98">
            <w:pPr>
              <w:jc w:val="right"/>
              <w:rPr>
                <w:rFonts w:cs="Arial"/>
                <w:sz w:val="16"/>
                <w:szCs w:val="16"/>
              </w:rPr>
            </w:pPr>
            <w:r w:rsidRPr="0019200A">
              <w:rPr>
                <w:rFonts w:cs="Arial"/>
                <w:sz w:val="16"/>
                <w:szCs w:val="16"/>
              </w:rPr>
              <w:t>100</w:t>
            </w:r>
          </w:p>
        </w:tc>
        <w:tc>
          <w:tcPr>
            <w:tcW w:w="510" w:type="dxa"/>
            <w:tcBorders>
              <w:left w:val="single" w:sz="8" w:space="0" w:color="auto"/>
              <w:right w:val="single" w:sz="8" w:space="0" w:color="auto"/>
            </w:tcBorders>
            <w:vAlign w:val="center"/>
          </w:tcPr>
          <w:p w14:paraId="017AEB65" w14:textId="77777777" w:rsidR="001E7C98" w:rsidRPr="0019200A" w:rsidRDefault="001E7C98" w:rsidP="001E7C98">
            <w:pPr>
              <w:jc w:val="right"/>
              <w:rPr>
                <w:rFonts w:cs="Arial"/>
                <w:sz w:val="16"/>
                <w:szCs w:val="16"/>
              </w:rPr>
            </w:pPr>
            <w:r w:rsidRPr="0019200A">
              <w:rPr>
                <w:rFonts w:cs="Arial"/>
                <w:sz w:val="16"/>
                <w:szCs w:val="16"/>
              </w:rPr>
              <w:t>226</w:t>
            </w:r>
          </w:p>
        </w:tc>
        <w:tc>
          <w:tcPr>
            <w:tcW w:w="504" w:type="dxa"/>
            <w:tcBorders>
              <w:left w:val="single" w:sz="8" w:space="0" w:color="auto"/>
              <w:right w:val="single" w:sz="8" w:space="0" w:color="auto"/>
            </w:tcBorders>
            <w:vAlign w:val="center"/>
          </w:tcPr>
          <w:p w14:paraId="63A53C0F" w14:textId="77777777" w:rsidR="001E7C98" w:rsidRPr="0019200A" w:rsidRDefault="001E7C98" w:rsidP="001E7C98">
            <w:pPr>
              <w:jc w:val="right"/>
              <w:rPr>
                <w:rFonts w:cs="Arial"/>
                <w:sz w:val="16"/>
                <w:szCs w:val="16"/>
              </w:rPr>
            </w:pPr>
            <w:r w:rsidRPr="0019200A">
              <w:rPr>
                <w:rFonts w:cs="Arial"/>
                <w:sz w:val="16"/>
                <w:szCs w:val="16"/>
              </w:rPr>
              <w:t>8.4</w:t>
            </w:r>
          </w:p>
        </w:tc>
        <w:tc>
          <w:tcPr>
            <w:tcW w:w="720" w:type="dxa"/>
            <w:tcBorders>
              <w:left w:val="single" w:sz="8" w:space="0" w:color="auto"/>
              <w:right w:val="single" w:sz="8" w:space="0" w:color="auto"/>
            </w:tcBorders>
            <w:vAlign w:val="center"/>
          </w:tcPr>
          <w:p w14:paraId="54FDF865"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168</w:t>
            </w:r>
          </w:p>
        </w:tc>
        <w:tc>
          <w:tcPr>
            <w:tcW w:w="504" w:type="dxa"/>
            <w:tcBorders>
              <w:left w:val="single" w:sz="8" w:space="0" w:color="auto"/>
              <w:right w:val="single" w:sz="8" w:space="0" w:color="auto"/>
            </w:tcBorders>
            <w:vAlign w:val="center"/>
          </w:tcPr>
          <w:p w14:paraId="2E2F240B" w14:textId="77777777" w:rsidR="001E7C98" w:rsidRPr="0019200A" w:rsidRDefault="001E7C98" w:rsidP="001E7C98">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14:paraId="61867C4E" w14:textId="77777777" w:rsidR="001E7C98" w:rsidRPr="0019200A" w:rsidRDefault="001E7C98" w:rsidP="001E7C98">
            <w:pPr>
              <w:jc w:val="right"/>
              <w:rPr>
                <w:rFonts w:cs="Arial"/>
                <w:sz w:val="16"/>
                <w:szCs w:val="16"/>
              </w:rPr>
            </w:pPr>
            <w:r w:rsidRPr="0019200A">
              <w:rPr>
                <w:rFonts w:cs="Arial"/>
                <w:sz w:val="16"/>
                <w:szCs w:val="16"/>
              </w:rPr>
              <w:t>656</w:t>
            </w:r>
          </w:p>
        </w:tc>
        <w:tc>
          <w:tcPr>
            <w:tcW w:w="504" w:type="dxa"/>
            <w:tcBorders>
              <w:left w:val="single" w:sz="8" w:space="0" w:color="auto"/>
              <w:right w:val="single" w:sz="8" w:space="0" w:color="auto"/>
            </w:tcBorders>
            <w:vAlign w:val="center"/>
          </w:tcPr>
          <w:p w14:paraId="7F5BB305" w14:textId="77777777" w:rsidR="001E7C98" w:rsidRPr="0019200A" w:rsidRDefault="001E7C98" w:rsidP="001E7C98">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7BEFBC3A" w14:textId="77777777" w:rsidR="001E7C98" w:rsidRPr="0019200A" w:rsidRDefault="001E7C98" w:rsidP="001E7C98">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087</w:t>
            </w:r>
          </w:p>
        </w:tc>
        <w:tc>
          <w:tcPr>
            <w:tcW w:w="504" w:type="dxa"/>
            <w:gridSpan w:val="2"/>
            <w:tcBorders>
              <w:left w:val="single" w:sz="8" w:space="0" w:color="auto"/>
            </w:tcBorders>
            <w:vAlign w:val="center"/>
          </w:tcPr>
          <w:p w14:paraId="3714EF30" w14:textId="77777777" w:rsidR="001E7C98" w:rsidRPr="0019200A" w:rsidRDefault="001E7C98" w:rsidP="001E7C98">
            <w:pPr>
              <w:jc w:val="right"/>
              <w:rPr>
                <w:rFonts w:cs="Arial"/>
                <w:sz w:val="16"/>
                <w:szCs w:val="16"/>
              </w:rPr>
            </w:pPr>
            <w:r w:rsidRPr="0019200A">
              <w:rPr>
                <w:rFonts w:cs="Arial"/>
                <w:sz w:val="16"/>
                <w:szCs w:val="16"/>
              </w:rPr>
              <w:t>7.3</w:t>
            </w:r>
          </w:p>
        </w:tc>
      </w:tr>
      <w:tr w:rsidR="001E7C98" w:rsidRPr="00477EC0" w14:paraId="66654745" w14:textId="77777777" w:rsidTr="00F42502">
        <w:trPr>
          <w:cantSplit/>
          <w:trHeight w:val="225"/>
        </w:trPr>
        <w:tc>
          <w:tcPr>
            <w:tcW w:w="1104" w:type="dxa"/>
            <w:tcBorders>
              <w:right w:val="single" w:sz="8" w:space="0" w:color="auto"/>
            </w:tcBorders>
          </w:tcPr>
          <w:p w14:paraId="6DD33342"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5A6261BD" w14:textId="77777777" w:rsidR="001E7C98" w:rsidRPr="0019200A" w:rsidRDefault="001E7C98" w:rsidP="001E7C98">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14:paraId="0B4C65C2" w14:textId="77777777" w:rsidR="001E7C98" w:rsidRPr="0019200A" w:rsidRDefault="001E7C98" w:rsidP="001E7C98">
            <w:pPr>
              <w:jc w:val="right"/>
              <w:rPr>
                <w:rFonts w:cs="Arial"/>
                <w:sz w:val="16"/>
                <w:szCs w:val="16"/>
              </w:rPr>
            </w:pPr>
            <w:r w:rsidRPr="0019200A">
              <w:rPr>
                <w:rFonts w:cs="Arial"/>
                <w:sz w:val="16"/>
                <w:szCs w:val="16"/>
              </w:rPr>
              <w:t>433</w:t>
            </w:r>
          </w:p>
        </w:tc>
        <w:tc>
          <w:tcPr>
            <w:tcW w:w="504" w:type="dxa"/>
            <w:tcBorders>
              <w:left w:val="single" w:sz="8" w:space="0" w:color="auto"/>
              <w:right w:val="single" w:sz="8" w:space="0" w:color="auto"/>
            </w:tcBorders>
            <w:vAlign w:val="center"/>
          </w:tcPr>
          <w:p w14:paraId="0CE86BA4" w14:textId="77777777" w:rsidR="001E7C98" w:rsidRPr="0019200A" w:rsidRDefault="001E7C98" w:rsidP="001E7C98">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14:paraId="4B7633D7" w14:textId="77777777" w:rsidR="001E7C98" w:rsidRPr="0019200A" w:rsidRDefault="001E7C98" w:rsidP="001E7C98">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852</w:t>
            </w:r>
          </w:p>
        </w:tc>
        <w:tc>
          <w:tcPr>
            <w:tcW w:w="504" w:type="dxa"/>
            <w:tcBorders>
              <w:left w:val="single" w:sz="8" w:space="0" w:color="auto"/>
              <w:right w:val="single" w:sz="8" w:space="0" w:color="auto"/>
            </w:tcBorders>
            <w:vAlign w:val="center"/>
          </w:tcPr>
          <w:p w14:paraId="10AFA0F7" w14:textId="77777777" w:rsidR="001E7C98" w:rsidRPr="0019200A" w:rsidRDefault="001E7C98" w:rsidP="001E7C98">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14:paraId="3CBEDFC0" w14:textId="77777777" w:rsidR="001E7C98" w:rsidRPr="0019200A" w:rsidRDefault="001E7C98" w:rsidP="001E7C98">
            <w:pPr>
              <w:jc w:val="right"/>
              <w:rPr>
                <w:rFonts w:cs="Arial"/>
                <w:sz w:val="16"/>
                <w:szCs w:val="16"/>
              </w:rPr>
            </w:pPr>
            <w:r w:rsidRPr="0019200A">
              <w:rPr>
                <w:rFonts w:cs="Arial"/>
                <w:sz w:val="16"/>
                <w:szCs w:val="16"/>
              </w:rPr>
              <w:t>225</w:t>
            </w:r>
          </w:p>
        </w:tc>
        <w:tc>
          <w:tcPr>
            <w:tcW w:w="504" w:type="dxa"/>
            <w:tcBorders>
              <w:left w:val="single" w:sz="8" w:space="0" w:color="auto"/>
              <w:right w:val="single" w:sz="8" w:space="0" w:color="auto"/>
            </w:tcBorders>
            <w:vAlign w:val="center"/>
          </w:tcPr>
          <w:p w14:paraId="019A8F30" w14:textId="77777777" w:rsidR="001E7C98" w:rsidRPr="0019200A" w:rsidRDefault="001E7C98" w:rsidP="001E7C98">
            <w:pPr>
              <w:jc w:val="right"/>
              <w:rPr>
                <w:rFonts w:cs="Arial"/>
                <w:sz w:val="16"/>
                <w:szCs w:val="16"/>
              </w:rPr>
            </w:pPr>
            <w:r w:rsidRPr="0019200A">
              <w:rPr>
                <w:rFonts w:cs="Arial"/>
                <w:sz w:val="16"/>
                <w:szCs w:val="16"/>
              </w:rPr>
              <w:t>11.2</w:t>
            </w:r>
          </w:p>
        </w:tc>
        <w:tc>
          <w:tcPr>
            <w:tcW w:w="786" w:type="dxa"/>
            <w:tcBorders>
              <w:left w:val="single" w:sz="8" w:space="0" w:color="auto"/>
              <w:right w:val="single" w:sz="8" w:space="0" w:color="auto"/>
            </w:tcBorders>
            <w:vAlign w:val="center"/>
          </w:tcPr>
          <w:p w14:paraId="2173CE06"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101</w:t>
            </w:r>
          </w:p>
        </w:tc>
        <w:tc>
          <w:tcPr>
            <w:tcW w:w="504" w:type="dxa"/>
            <w:tcBorders>
              <w:left w:val="single" w:sz="8" w:space="0" w:color="auto"/>
              <w:right w:val="single" w:sz="8" w:space="0" w:color="auto"/>
            </w:tcBorders>
            <w:vAlign w:val="center"/>
          </w:tcPr>
          <w:p w14:paraId="72B38EC0" w14:textId="77777777" w:rsidR="001E7C98" w:rsidRPr="0019200A" w:rsidRDefault="001E7C98" w:rsidP="001E7C98">
            <w:pPr>
              <w:jc w:val="right"/>
              <w:rPr>
                <w:rFonts w:cs="Arial"/>
                <w:sz w:val="16"/>
                <w:szCs w:val="16"/>
              </w:rPr>
            </w:pPr>
            <w:r w:rsidRPr="0019200A">
              <w:rPr>
                <w:rFonts w:cs="Arial"/>
                <w:sz w:val="16"/>
                <w:szCs w:val="16"/>
              </w:rPr>
              <w:t>54.6</w:t>
            </w:r>
          </w:p>
        </w:tc>
        <w:tc>
          <w:tcPr>
            <w:tcW w:w="576" w:type="dxa"/>
            <w:tcBorders>
              <w:left w:val="single" w:sz="8" w:space="0" w:color="auto"/>
              <w:right w:val="single" w:sz="8" w:space="0" w:color="auto"/>
            </w:tcBorders>
            <w:vAlign w:val="center"/>
          </w:tcPr>
          <w:p w14:paraId="6D784788" w14:textId="77777777" w:rsidR="001E7C98" w:rsidRPr="0019200A" w:rsidRDefault="001E7C98" w:rsidP="001E7C98">
            <w:pPr>
              <w:jc w:val="right"/>
              <w:rPr>
                <w:rFonts w:cs="Arial"/>
                <w:sz w:val="16"/>
                <w:szCs w:val="16"/>
              </w:rPr>
            </w:pPr>
            <w:r w:rsidRPr="0019200A">
              <w:rPr>
                <w:rFonts w:cs="Arial"/>
                <w:sz w:val="16"/>
                <w:szCs w:val="16"/>
              </w:rPr>
              <w:t>17</w:t>
            </w:r>
          </w:p>
        </w:tc>
        <w:tc>
          <w:tcPr>
            <w:tcW w:w="504" w:type="dxa"/>
            <w:tcBorders>
              <w:left w:val="single" w:sz="8" w:space="0" w:color="auto"/>
              <w:right w:val="single" w:sz="8" w:space="0" w:color="auto"/>
            </w:tcBorders>
            <w:vAlign w:val="center"/>
          </w:tcPr>
          <w:p w14:paraId="3A5D24AB" w14:textId="77777777" w:rsidR="001E7C98" w:rsidRPr="0019200A" w:rsidRDefault="001E7C98" w:rsidP="001E7C98">
            <w:pPr>
              <w:jc w:val="right"/>
              <w:rPr>
                <w:rFonts w:cs="Arial"/>
                <w:sz w:val="16"/>
                <w:szCs w:val="16"/>
              </w:rPr>
            </w:pPr>
            <w:r w:rsidRPr="0019200A">
              <w:rPr>
                <w:rFonts w:cs="Arial"/>
                <w:sz w:val="16"/>
                <w:szCs w:val="16"/>
              </w:rPr>
              <w:t>32.7</w:t>
            </w:r>
          </w:p>
        </w:tc>
        <w:tc>
          <w:tcPr>
            <w:tcW w:w="576" w:type="dxa"/>
            <w:tcBorders>
              <w:left w:val="single" w:sz="8" w:space="0" w:color="auto"/>
              <w:right w:val="single" w:sz="8" w:space="0" w:color="auto"/>
            </w:tcBorders>
            <w:vAlign w:val="center"/>
          </w:tcPr>
          <w:p w14:paraId="22547C21" w14:textId="77777777" w:rsidR="001E7C98" w:rsidRPr="0019200A" w:rsidRDefault="001E7C98" w:rsidP="001E7C98">
            <w:pPr>
              <w:jc w:val="right"/>
              <w:rPr>
                <w:rFonts w:cs="Arial"/>
                <w:sz w:val="16"/>
                <w:szCs w:val="16"/>
              </w:rPr>
            </w:pPr>
            <w:r w:rsidRPr="0019200A">
              <w:rPr>
                <w:rFonts w:cs="Arial"/>
                <w:sz w:val="16"/>
                <w:szCs w:val="16"/>
              </w:rPr>
              <w:t>48</w:t>
            </w:r>
          </w:p>
        </w:tc>
        <w:tc>
          <w:tcPr>
            <w:tcW w:w="570" w:type="dxa"/>
            <w:tcBorders>
              <w:left w:val="single" w:sz="8" w:space="0" w:color="auto"/>
              <w:right w:val="single" w:sz="8" w:space="0" w:color="auto"/>
            </w:tcBorders>
            <w:vAlign w:val="center"/>
          </w:tcPr>
          <w:p w14:paraId="1E2AC6D2" w14:textId="77777777" w:rsidR="001E7C98" w:rsidRPr="0019200A" w:rsidRDefault="001E7C98" w:rsidP="001E7C98">
            <w:pPr>
              <w:jc w:val="right"/>
              <w:rPr>
                <w:rFonts w:cs="Arial"/>
                <w:sz w:val="16"/>
                <w:szCs w:val="16"/>
              </w:rPr>
            </w:pPr>
            <w:r w:rsidRPr="0019200A">
              <w:rPr>
                <w:rFonts w:cs="Arial"/>
                <w:sz w:val="16"/>
                <w:szCs w:val="16"/>
              </w:rPr>
              <w:t>92.3</w:t>
            </w:r>
          </w:p>
        </w:tc>
        <w:tc>
          <w:tcPr>
            <w:tcW w:w="510" w:type="dxa"/>
            <w:tcBorders>
              <w:left w:val="single" w:sz="8" w:space="0" w:color="auto"/>
              <w:right w:val="single" w:sz="8" w:space="0" w:color="auto"/>
            </w:tcBorders>
            <w:vAlign w:val="center"/>
          </w:tcPr>
          <w:p w14:paraId="6A1A2F0B" w14:textId="77777777" w:rsidR="001E7C98" w:rsidRPr="0019200A" w:rsidRDefault="001E7C98" w:rsidP="001E7C98">
            <w:pPr>
              <w:jc w:val="right"/>
              <w:rPr>
                <w:rFonts w:cs="Arial"/>
                <w:sz w:val="16"/>
                <w:szCs w:val="16"/>
              </w:rPr>
            </w:pPr>
            <w:r w:rsidRPr="0019200A">
              <w:rPr>
                <w:rFonts w:cs="Arial"/>
                <w:sz w:val="16"/>
                <w:szCs w:val="16"/>
              </w:rPr>
              <w:t>250</w:t>
            </w:r>
          </w:p>
        </w:tc>
        <w:tc>
          <w:tcPr>
            <w:tcW w:w="504" w:type="dxa"/>
            <w:tcBorders>
              <w:left w:val="single" w:sz="8" w:space="0" w:color="auto"/>
              <w:right w:val="single" w:sz="8" w:space="0" w:color="auto"/>
            </w:tcBorders>
            <w:vAlign w:val="center"/>
          </w:tcPr>
          <w:p w14:paraId="098BA126" w14:textId="77777777" w:rsidR="001E7C98" w:rsidRPr="0019200A" w:rsidRDefault="001E7C98" w:rsidP="001E7C98">
            <w:pPr>
              <w:jc w:val="right"/>
              <w:rPr>
                <w:rFonts w:cs="Arial"/>
                <w:sz w:val="16"/>
                <w:szCs w:val="16"/>
              </w:rPr>
            </w:pPr>
            <w:r w:rsidRPr="0019200A">
              <w:rPr>
                <w:rFonts w:cs="Arial"/>
                <w:sz w:val="16"/>
                <w:szCs w:val="16"/>
              </w:rPr>
              <w:t>9.1</w:t>
            </w:r>
          </w:p>
        </w:tc>
        <w:tc>
          <w:tcPr>
            <w:tcW w:w="720" w:type="dxa"/>
            <w:tcBorders>
              <w:left w:val="single" w:sz="8" w:space="0" w:color="auto"/>
              <w:right w:val="single" w:sz="8" w:space="0" w:color="auto"/>
            </w:tcBorders>
            <w:vAlign w:val="center"/>
          </w:tcPr>
          <w:p w14:paraId="4CB1F4B6"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202</w:t>
            </w:r>
          </w:p>
        </w:tc>
        <w:tc>
          <w:tcPr>
            <w:tcW w:w="504" w:type="dxa"/>
            <w:tcBorders>
              <w:left w:val="single" w:sz="8" w:space="0" w:color="auto"/>
              <w:right w:val="single" w:sz="8" w:space="0" w:color="auto"/>
            </w:tcBorders>
            <w:vAlign w:val="center"/>
          </w:tcPr>
          <w:p w14:paraId="6205D603" w14:textId="77777777" w:rsidR="001E7C98" w:rsidRPr="0019200A" w:rsidRDefault="001E7C98" w:rsidP="001E7C98">
            <w:pPr>
              <w:jc w:val="right"/>
              <w:rPr>
                <w:rFonts w:cs="Arial"/>
                <w:sz w:val="16"/>
                <w:szCs w:val="16"/>
              </w:rPr>
            </w:pPr>
            <w:r w:rsidRPr="0019200A">
              <w:rPr>
                <w:rFonts w:cs="Arial"/>
                <w:sz w:val="16"/>
                <w:szCs w:val="16"/>
              </w:rPr>
              <w:t>43.7</w:t>
            </w:r>
          </w:p>
        </w:tc>
        <w:tc>
          <w:tcPr>
            <w:tcW w:w="612" w:type="dxa"/>
            <w:tcBorders>
              <w:left w:val="single" w:sz="8" w:space="0" w:color="auto"/>
              <w:right w:val="single" w:sz="8" w:space="0" w:color="auto"/>
            </w:tcBorders>
            <w:vAlign w:val="center"/>
          </w:tcPr>
          <w:p w14:paraId="14F02083" w14:textId="77777777" w:rsidR="001E7C98" w:rsidRPr="0019200A" w:rsidRDefault="001E7C98" w:rsidP="001E7C98">
            <w:pPr>
              <w:jc w:val="right"/>
              <w:rPr>
                <w:rFonts w:cs="Arial"/>
                <w:sz w:val="16"/>
                <w:szCs w:val="16"/>
              </w:rPr>
            </w:pPr>
            <w:r w:rsidRPr="0019200A">
              <w:rPr>
                <w:rFonts w:cs="Arial"/>
                <w:sz w:val="16"/>
                <w:szCs w:val="16"/>
              </w:rPr>
              <w:t>675</w:t>
            </w:r>
          </w:p>
        </w:tc>
        <w:tc>
          <w:tcPr>
            <w:tcW w:w="504" w:type="dxa"/>
            <w:tcBorders>
              <w:left w:val="single" w:sz="8" w:space="0" w:color="auto"/>
              <w:right w:val="single" w:sz="8" w:space="0" w:color="auto"/>
            </w:tcBorders>
            <w:vAlign w:val="center"/>
          </w:tcPr>
          <w:p w14:paraId="5B1BF8E3" w14:textId="77777777" w:rsidR="001E7C98" w:rsidRPr="0019200A" w:rsidRDefault="001E7C98" w:rsidP="001E7C98">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5B27F840" w14:textId="77777777" w:rsidR="001E7C98" w:rsidRPr="0019200A" w:rsidRDefault="001E7C98" w:rsidP="001E7C98">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001</w:t>
            </w:r>
          </w:p>
        </w:tc>
        <w:tc>
          <w:tcPr>
            <w:tcW w:w="504" w:type="dxa"/>
            <w:gridSpan w:val="2"/>
            <w:tcBorders>
              <w:left w:val="single" w:sz="8" w:space="0" w:color="auto"/>
            </w:tcBorders>
            <w:vAlign w:val="center"/>
          </w:tcPr>
          <w:p w14:paraId="276B9CA6" w14:textId="77777777" w:rsidR="001E7C98" w:rsidRPr="0019200A" w:rsidRDefault="001E7C98" w:rsidP="001E7C98">
            <w:pPr>
              <w:jc w:val="right"/>
              <w:rPr>
                <w:rFonts w:cs="Arial"/>
                <w:sz w:val="16"/>
                <w:szCs w:val="16"/>
              </w:rPr>
            </w:pPr>
            <w:r w:rsidRPr="0019200A">
              <w:rPr>
                <w:rFonts w:cs="Arial"/>
                <w:sz w:val="16"/>
                <w:szCs w:val="16"/>
              </w:rPr>
              <w:t>7.3</w:t>
            </w:r>
          </w:p>
        </w:tc>
      </w:tr>
      <w:tr w:rsidR="001E7C98" w:rsidRPr="00477EC0" w14:paraId="5AA62CF6" w14:textId="77777777" w:rsidTr="00F42502">
        <w:trPr>
          <w:cantSplit/>
          <w:trHeight w:val="225"/>
        </w:trPr>
        <w:tc>
          <w:tcPr>
            <w:tcW w:w="1104" w:type="dxa"/>
            <w:tcBorders>
              <w:right w:val="single" w:sz="8" w:space="0" w:color="auto"/>
            </w:tcBorders>
          </w:tcPr>
          <w:p w14:paraId="566C2065"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0D23A5FA" w14:textId="77777777" w:rsidR="001E7C98" w:rsidRPr="0019200A" w:rsidRDefault="001E7C98" w:rsidP="001E7C98">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14:paraId="2BA30EC9" w14:textId="77777777" w:rsidR="001E7C98" w:rsidRPr="0019200A" w:rsidRDefault="001E7C98" w:rsidP="001E7C98">
            <w:pPr>
              <w:jc w:val="right"/>
              <w:rPr>
                <w:rFonts w:cs="Arial"/>
                <w:sz w:val="16"/>
                <w:szCs w:val="16"/>
              </w:rPr>
            </w:pPr>
            <w:r w:rsidRPr="0019200A">
              <w:rPr>
                <w:rFonts w:cs="Arial"/>
                <w:sz w:val="16"/>
                <w:szCs w:val="16"/>
              </w:rPr>
              <w:t>460</w:t>
            </w:r>
          </w:p>
        </w:tc>
        <w:tc>
          <w:tcPr>
            <w:tcW w:w="504" w:type="dxa"/>
            <w:tcBorders>
              <w:left w:val="single" w:sz="8" w:space="0" w:color="auto"/>
              <w:right w:val="single" w:sz="8" w:space="0" w:color="auto"/>
            </w:tcBorders>
            <w:vAlign w:val="center"/>
          </w:tcPr>
          <w:p w14:paraId="297AF9E1"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6DD103CD" w14:textId="77777777" w:rsidR="001E7C98" w:rsidRPr="0019200A" w:rsidRDefault="001E7C98" w:rsidP="001E7C98">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828</w:t>
            </w:r>
          </w:p>
        </w:tc>
        <w:tc>
          <w:tcPr>
            <w:tcW w:w="504" w:type="dxa"/>
            <w:tcBorders>
              <w:left w:val="single" w:sz="8" w:space="0" w:color="auto"/>
              <w:right w:val="single" w:sz="8" w:space="0" w:color="auto"/>
            </w:tcBorders>
            <w:vAlign w:val="center"/>
          </w:tcPr>
          <w:p w14:paraId="068BD23A" w14:textId="77777777" w:rsidR="001E7C98" w:rsidRPr="0019200A" w:rsidRDefault="001E7C98" w:rsidP="001E7C98">
            <w:pPr>
              <w:jc w:val="right"/>
              <w:rPr>
                <w:rFonts w:cs="Arial"/>
                <w:sz w:val="16"/>
                <w:szCs w:val="16"/>
              </w:rPr>
            </w:pPr>
            <w:r w:rsidRPr="0019200A">
              <w:rPr>
                <w:rFonts w:cs="Arial"/>
                <w:sz w:val="16"/>
                <w:szCs w:val="16"/>
              </w:rPr>
              <w:t>5.3</w:t>
            </w:r>
          </w:p>
        </w:tc>
        <w:tc>
          <w:tcPr>
            <w:tcW w:w="576" w:type="dxa"/>
            <w:tcBorders>
              <w:left w:val="single" w:sz="8" w:space="0" w:color="auto"/>
              <w:right w:val="single" w:sz="8" w:space="0" w:color="auto"/>
            </w:tcBorders>
            <w:vAlign w:val="center"/>
          </w:tcPr>
          <w:p w14:paraId="3D0CAD33" w14:textId="77777777" w:rsidR="001E7C98" w:rsidRPr="0019200A" w:rsidRDefault="001E7C98" w:rsidP="001E7C98">
            <w:pPr>
              <w:jc w:val="right"/>
              <w:rPr>
                <w:rFonts w:cs="Arial"/>
                <w:sz w:val="16"/>
                <w:szCs w:val="16"/>
              </w:rPr>
            </w:pPr>
            <w:r w:rsidRPr="0019200A">
              <w:rPr>
                <w:rFonts w:cs="Arial"/>
                <w:sz w:val="16"/>
                <w:szCs w:val="16"/>
              </w:rPr>
              <w:t>186</w:t>
            </w:r>
          </w:p>
        </w:tc>
        <w:tc>
          <w:tcPr>
            <w:tcW w:w="504" w:type="dxa"/>
            <w:tcBorders>
              <w:left w:val="single" w:sz="8" w:space="0" w:color="auto"/>
              <w:right w:val="single" w:sz="8" w:space="0" w:color="auto"/>
            </w:tcBorders>
            <w:vAlign w:val="center"/>
          </w:tcPr>
          <w:p w14:paraId="2A5D44DC" w14:textId="77777777" w:rsidR="001E7C98" w:rsidRPr="0019200A" w:rsidRDefault="001E7C98" w:rsidP="001E7C98">
            <w:pPr>
              <w:jc w:val="right"/>
              <w:rPr>
                <w:rFonts w:cs="Arial"/>
                <w:sz w:val="16"/>
                <w:szCs w:val="16"/>
              </w:rPr>
            </w:pPr>
            <w:r w:rsidRPr="0019200A">
              <w:rPr>
                <w:rFonts w:cs="Arial"/>
                <w:sz w:val="16"/>
                <w:szCs w:val="16"/>
              </w:rPr>
              <w:t>9.8</w:t>
            </w:r>
          </w:p>
        </w:tc>
        <w:tc>
          <w:tcPr>
            <w:tcW w:w="786" w:type="dxa"/>
            <w:tcBorders>
              <w:left w:val="single" w:sz="8" w:space="0" w:color="auto"/>
              <w:right w:val="single" w:sz="8" w:space="0" w:color="auto"/>
            </w:tcBorders>
            <w:vAlign w:val="center"/>
          </w:tcPr>
          <w:p w14:paraId="572782C3"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076</w:t>
            </w:r>
          </w:p>
        </w:tc>
        <w:tc>
          <w:tcPr>
            <w:tcW w:w="504" w:type="dxa"/>
            <w:tcBorders>
              <w:left w:val="single" w:sz="8" w:space="0" w:color="auto"/>
              <w:right w:val="single" w:sz="8" w:space="0" w:color="auto"/>
            </w:tcBorders>
            <w:vAlign w:val="center"/>
          </w:tcPr>
          <w:p w14:paraId="21D060B0" w14:textId="77777777" w:rsidR="001E7C98" w:rsidRPr="0019200A" w:rsidRDefault="001E7C98" w:rsidP="001E7C98">
            <w:pPr>
              <w:jc w:val="right"/>
              <w:rPr>
                <w:rFonts w:cs="Arial"/>
                <w:sz w:val="16"/>
                <w:szCs w:val="16"/>
              </w:rPr>
            </w:pPr>
            <w:r w:rsidRPr="0019200A">
              <w:rPr>
                <w:rFonts w:cs="Arial"/>
                <w:sz w:val="16"/>
                <w:szCs w:val="16"/>
              </w:rPr>
              <w:t>57</w:t>
            </w:r>
            <w:r>
              <w:rPr>
                <w:rFonts w:cs="Arial"/>
                <w:sz w:val="16"/>
                <w:szCs w:val="16"/>
              </w:rPr>
              <w:t>.0</w:t>
            </w:r>
          </w:p>
        </w:tc>
        <w:tc>
          <w:tcPr>
            <w:tcW w:w="576" w:type="dxa"/>
            <w:tcBorders>
              <w:left w:val="single" w:sz="8" w:space="0" w:color="auto"/>
              <w:right w:val="single" w:sz="8" w:space="0" w:color="auto"/>
            </w:tcBorders>
            <w:vAlign w:val="center"/>
          </w:tcPr>
          <w:p w14:paraId="5219FE5A" w14:textId="77777777" w:rsidR="001E7C98" w:rsidRPr="0019200A" w:rsidRDefault="001E7C98" w:rsidP="001E7C98">
            <w:pPr>
              <w:jc w:val="right"/>
              <w:rPr>
                <w:rFonts w:cs="Arial"/>
                <w:sz w:val="16"/>
                <w:szCs w:val="16"/>
              </w:rPr>
            </w:pPr>
            <w:r w:rsidRPr="0019200A">
              <w:rPr>
                <w:rFonts w:cs="Arial"/>
                <w:sz w:val="16"/>
                <w:szCs w:val="16"/>
              </w:rPr>
              <w:t>14</w:t>
            </w:r>
          </w:p>
        </w:tc>
        <w:tc>
          <w:tcPr>
            <w:tcW w:w="504" w:type="dxa"/>
            <w:tcBorders>
              <w:left w:val="single" w:sz="8" w:space="0" w:color="auto"/>
              <w:right w:val="single" w:sz="8" w:space="0" w:color="auto"/>
            </w:tcBorders>
            <w:vAlign w:val="center"/>
          </w:tcPr>
          <w:p w14:paraId="4A3FA84C" w14:textId="77777777" w:rsidR="001E7C98" w:rsidRPr="0019200A" w:rsidRDefault="001E7C98" w:rsidP="001E7C98">
            <w:pPr>
              <w:jc w:val="right"/>
              <w:rPr>
                <w:rFonts w:cs="Arial"/>
                <w:sz w:val="16"/>
                <w:szCs w:val="16"/>
              </w:rPr>
            </w:pPr>
            <w:r w:rsidRPr="0019200A">
              <w:rPr>
                <w:rFonts w:cs="Arial"/>
                <w:sz w:val="16"/>
                <w:szCs w:val="16"/>
              </w:rPr>
              <w:t>28</w:t>
            </w:r>
            <w:r>
              <w:rPr>
                <w:rFonts w:cs="Arial"/>
                <w:sz w:val="16"/>
                <w:szCs w:val="16"/>
              </w:rPr>
              <w:t>.0</w:t>
            </w:r>
          </w:p>
        </w:tc>
        <w:tc>
          <w:tcPr>
            <w:tcW w:w="576" w:type="dxa"/>
            <w:tcBorders>
              <w:left w:val="single" w:sz="8" w:space="0" w:color="auto"/>
              <w:right w:val="single" w:sz="8" w:space="0" w:color="auto"/>
            </w:tcBorders>
            <w:vAlign w:val="center"/>
          </w:tcPr>
          <w:p w14:paraId="07285124" w14:textId="77777777" w:rsidR="001E7C98" w:rsidRPr="0019200A" w:rsidRDefault="001E7C98" w:rsidP="001E7C98">
            <w:pPr>
              <w:jc w:val="right"/>
              <w:rPr>
                <w:rFonts w:cs="Arial"/>
                <w:sz w:val="16"/>
                <w:szCs w:val="16"/>
              </w:rPr>
            </w:pPr>
            <w:r w:rsidRPr="0019200A">
              <w:rPr>
                <w:rFonts w:cs="Arial"/>
                <w:sz w:val="16"/>
                <w:szCs w:val="16"/>
              </w:rPr>
              <w:t>48</w:t>
            </w:r>
          </w:p>
        </w:tc>
        <w:tc>
          <w:tcPr>
            <w:tcW w:w="570" w:type="dxa"/>
            <w:tcBorders>
              <w:left w:val="single" w:sz="8" w:space="0" w:color="auto"/>
              <w:right w:val="single" w:sz="8" w:space="0" w:color="auto"/>
            </w:tcBorders>
            <w:vAlign w:val="center"/>
          </w:tcPr>
          <w:p w14:paraId="30BD8A47" w14:textId="77777777" w:rsidR="001E7C98" w:rsidRPr="0019200A" w:rsidRDefault="001E7C98" w:rsidP="001E7C98">
            <w:pPr>
              <w:jc w:val="right"/>
              <w:rPr>
                <w:rFonts w:cs="Arial"/>
                <w:sz w:val="16"/>
                <w:szCs w:val="16"/>
              </w:rPr>
            </w:pPr>
            <w:r w:rsidRPr="0019200A">
              <w:rPr>
                <w:rFonts w:cs="Arial"/>
                <w:sz w:val="16"/>
                <w:szCs w:val="16"/>
              </w:rPr>
              <w:t>96</w:t>
            </w:r>
            <w:r>
              <w:rPr>
                <w:rFonts w:cs="Arial"/>
                <w:sz w:val="16"/>
                <w:szCs w:val="16"/>
              </w:rPr>
              <w:t>.0</w:t>
            </w:r>
          </w:p>
        </w:tc>
        <w:tc>
          <w:tcPr>
            <w:tcW w:w="510" w:type="dxa"/>
            <w:tcBorders>
              <w:left w:val="single" w:sz="8" w:space="0" w:color="auto"/>
              <w:right w:val="single" w:sz="8" w:space="0" w:color="auto"/>
            </w:tcBorders>
            <w:vAlign w:val="center"/>
          </w:tcPr>
          <w:p w14:paraId="726E821C" w14:textId="77777777" w:rsidR="001E7C98" w:rsidRPr="0019200A" w:rsidRDefault="001E7C98" w:rsidP="001E7C98">
            <w:pPr>
              <w:jc w:val="right"/>
              <w:rPr>
                <w:rFonts w:cs="Arial"/>
                <w:sz w:val="16"/>
                <w:szCs w:val="16"/>
              </w:rPr>
            </w:pPr>
            <w:r w:rsidRPr="0019200A">
              <w:rPr>
                <w:rFonts w:cs="Arial"/>
                <w:sz w:val="16"/>
                <w:szCs w:val="16"/>
              </w:rPr>
              <w:t>207</w:t>
            </w:r>
          </w:p>
        </w:tc>
        <w:tc>
          <w:tcPr>
            <w:tcW w:w="504" w:type="dxa"/>
            <w:tcBorders>
              <w:left w:val="single" w:sz="8" w:space="0" w:color="auto"/>
              <w:right w:val="single" w:sz="8" w:space="0" w:color="auto"/>
            </w:tcBorders>
            <w:vAlign w:val="center"/>
          </w:tcPr>
          <w:p w14:paraId="14824E7B" w14:textId="77777777" w:rsidR="001E7C98" w:rsidRPr="0019200A" w:rsidRDefault="001E7C98" w:rsidP="001E7C98">
            <w:pPr>
              <w:jc w:val="right"/>
              <w:rPr>
                <w:rFonts w:cs="Arial"/>
                <w:sz w:val="16"/>
                <w:szCs w:val="16"/>
              </w:rPr>
            </w:pPr>
            <w:r w:rsidRPr="0019200A">
              <w:rPr>
                <w:rFonts w:cs="Arial"/>
                <w:sz w:val="16"/>
                <w:szCs w:val="16"/>
              </w:rPr>
              <w:t>7.9</w:t>
            </w:r>
          </w:p>
        </w:tc>
        <w:tc>
          <w:tcPr>
            <w:tcW w:w="720" w:type="dxa"/>
            <w:tcBorders>
              <w:left w:val="single" w:sz="8" w:space="0" w:color="auto"/>
              <w:right w:val="single" w:sz="8" w:space="0" w:color="auto"/>
            </w:tcBorders>
            <w:vAlign w:val="center"/>
          </w:tcPr>
          <w:p w14:paraId="66098425"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173</w:t>
            </w:r>
          </w:p>
        </w:tc>
        <w:tc>
          <w:tcPr>
            <w:tcW w:w="504" w:type="dxa"/>
            <w:tcBorders>
              <w:left w:val="single" w:sz="8" w:space="0" w:color="auto"/>
              <w:right w:val="single" w:sz="8" w:space="0" w:color="auto"/>
            </w:tcBorders>
            <w:vAlign w:val="center"/>
          </w:tcPr>
          <w:p w14:paraId="161F79E1" w14:textId="77777777" w:rsidR="001E7C98" w:rsidRPr="0019200A" w:rsidRDefault="001E7C98" w:rsidP="001E7C98">
            <w:pPr>
              <w:jc w:val="right"/>
              <w:rPr>
                <w:rFonts w:cs="Arial"/>
                <w:sz w:val="16"/>
                <w:szCs w:val="16"/>
              </w:rPr>
            </w:pPr>
            <w:r w:rsidRPr="0019200A">
              <w:rPr>
                <w:rFonts w:cs="Arial"/>
                <w:sz w:val="16"/>
                <w:szCs w:val="16"/>
              </w:rPr>
              <w:t>44.7</w:t>
            </w:r>
          </w:p>
        </w:tc>
        <w:tc>
          <w:tcPr>
            <w:tcW w:w="612" w:type="dxa"/>
            <w:tcBorders>
              <w:left w:val="single" w:sz="8" w:space="0" w:color="auto"/>
              <w:right w:val="single" w:sz="8" w:space="0" w:color="auto"/>
            </w:tcBorders>
            <w:vAlign w:val="center"/>
          </w:tcPr>
          <w:p w14:paraId="50935892" w14:textId="77777777" w:rsidR="001E7C98" w:rsidRPr="0019200A" w:rsidRDefault="001E7C98" w:rsidP="001E7C98">
            <w:pPr>
              <w:jc w:val="right"/>
              <w:rPr>
                <w:rFonts w:cs="Arial"/>
                <w:sz w:val="16"/>
                <w:szCs w:val="16"/>
              </w:rPr>
            </w:pPr>
            <w:r w:rsidRPr="0019200A">
              <w:rPr>
                <w:rFonts w:cs="Arial"/>
                <w:sz w:val="16"/>
                <w:szCs w:val="16"/>
              </w:rPr>
              <w:t>660</w:t>
            </w:r>
          </w:p>
        </w:tc>
        <w:tc>
          <w:tcPr>
            <w:tcW w:w="504" w:type="dxa"/>
            <w:tcBorders>
              <w:left w:val="single" w:sz="8" w:space="0" w:color="auto"/>
              <w:right w:val="single" w:sz="8" w:space="0" w:color="auto"/>
            </w:tcBorders>
            <w:vAlign w:val="center"/>
          </w:tcPr>
          <w:p w14:paraId="3FB9BCD8" w14:textId="77777777" w:rsidR="001E7C98" w:rsidRPr="0019200A" w:rsidRDefault="001E7C98" w:rsidP="001E7C98">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538E8235" w14:textId="77777777" w:rsidR="001E7C98" w:rsidRPr="0019200A" w:rsidRDefault="001E7C98" w:rsidP="001E7C98">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952</w:t>
            </w:r>
          </w:p>
        </w:tc>
        <w:tc>
          <w:tcPr>
            <w:tcW w:w="504" w:type="dxa"/>
            <w:gridSpan w:val="2"/>
            <w:tcBorders>
              <w:left w:val="single" w:sz="8" w:space="0" w:color="auto"/>
            </w:tcBorders>
            <w:vAlign w:val="center"/>
          </w:tcPr>
          <w:p w14:paraId="1D261FFF" w14:textId="77777777" w:rsidR="001E7C98" w:rsidRPr="0019200A" w:rsidRDefault="001E7C98" w:rsidP="001E7C98">
            <w:pPr>
              <w:jc w:val="right"/>
              <w:rPr>
                <w:rFonts w:cs="Arial"/>
                <w:sz w:val="16"/>
                <w:szCs w:val="16"/>
              </w:rPr>
            </w:pPr>
            <w:r w:rsidRPr="0019200A">
              <w:rPr>
                <w:rFonts w:cs="Arial"/>
                <w:sz w:val="16"/>
                <w:szCs w:val="16"/>
              </w:rPr>
              <w:t>7.2</w:t>
            </w:r>
          </w:p>
        </w:tc>
      </w:tr>
      <w:tr w:rsidR="001E7C98" w:rsidRPr="00477EC0" w14:paraId="6C85E360" w14:textId="77777777" w:rsidTr="00F42502">
        <w:trPr>
          <w:cantSplit/>
          <w:trHeight w:val="225"/>
        </w:trPr>
        <w:tc>
          <w:tcPr>
            <w:tcW w:w="1104" w:type="dxa"/>
            <w:tcBorders>
              <w:right w:val="single" w:sz="8" w:space="0" w:color="auto"/>
            </w:tcBorders>
          </w:tcPr>
          <w:p w14:paraId="3417C377"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0EB28DDE" w14:textId="77777777" w:rsidR="001E7C98" w:rsidRPr="0019200A" w:rsidRDefault="001E7C98" w:rsidP="001E7C98">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14:paraId="72F924C2" w14:textId="77777777" w:rsidR="001E7C98" w:rsidRPr="0019200A" w:rsidRDefault="001E7C98" w:rsidP="001E7C98">
            <w:pPr>
              <w:jc w:val="right"/>
              <w:rPr>
                <w:rFonts w:cs="Arial"/>
                <w:sz w:val="16"/>
                <w:szCs w:val="16"/>
              </w:rPr>
            </w:pPr>
            <w:r w:rsidRPr="0019200A">
              <w:rPr>
                <w:rFonts w:cs="Arial"/>
                <w:sz w:val="16"/>
                <w:szCs w:val="16"/>
              </w:rPr>
              <w:t>476</w:t>
            </w:r>
          </w:p>
        </w:tc>
        <w:tc>
          <w:tcPr>
            <w:tcW w:w="504" w:type="dxa"/>
            <w:tcBorders>
              <w:left w:val="single" w:sz="8" w:space="0" w:color="auto"/>
              <w:right w:val="single" w:sz="8" w:space="0" w:color="auto"/>
            </w:tcBorders>
            <w:vAlign w:val="center"/>
          </w:tcPr>
          <w:p w14:paraId="5B041FA2"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483E7F1D" w14:textId="77777777" w:rsidR="001E7C98" w:rsidRPr="0019200A" w:rsidRDefault="001E7C98" w:rsidP="001E7C98">
            <w:pPr>
              <w:jc w:val="right"/>
              <w:rPr>
                <w:rFonts w:cs="Arial"/>
                <w:sz w:val="16"/>
                <w:szCs w:val="16"/>
              </w:rPr>
            </w:pPr>
            <w:r w:rsidRPr="0019200A">
              <w:rPr>
                <w:rFonts w:cs="Arial"/>
                <w:sz w:val="16"/>
                <w:szCs w:val="16"/>
              </w:rPr>
              <w:t>2,922</w:t>
            </w:r>
          </w:p>
        </w:tc>
        <w:tc>
          <w:tcPr>
            <w:tcW w:w="504" w:type="dxa"/>
            <w:tcBorders>
              <w:left w:val="single" w:sz="8" w:space="0" w:color="auto"/>
              <w:right w:val="single" w:sz="8" w:space="0" w:color="auto"/>
            </w:tcBorders>
            <w:vAlign w:val="center"/>
          </w:tcPr>
          <w:p w14:paraId="209F5FA4" w14:textId="77777777" w:rsidR="001E7C98" w:rsidRPr="0019200A" w:rsidRDefault="001E7C98" w:rsidP="001E7C98">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1D24E3D5" w14:textId="77777777" w:rsidR="001E7C98" w:rsidRPr="0019200A" w:rsidRDefault="001E7C98" w:rsidP="001E7C98">
            <w:pPr>
              <w:jc w:val="right"/>
              <w:rPr>
                <w:rFonts w:cs="Arial"/>
                <w:sz w:val="16"/>
                <w:szCs w:val="16"/>
              </w:rPr>
            </w:pPr>
            <w:r w:rsidRPr="0019200A">
              <w:rPr>
                <w:rFonts w:cs="Arial"/>
                <w:sz w:val="16"/>
                <w:szCs w:val="16"/>
              </w:rPr>
              <w:t>142</w:t>
            </w:r>
          </w:p>
        </w:tc>
        <w:tc>
          <w:tcPr>
            <w:tcW w:w="504" w:type="dxa"/>
            <w:tcBorders>
              <w:left w:val="single" w:sz="8" w:space="0" w:color="auto"/>
              <w:right w:val="single" w:sz="8" w:space="0" w:color="auto"/>
            </w:tcBorders>
            <w:vAlign w:val="center"/>
          </w:tcPr>
          <w:p w14:paraId="2B452045" w14:textId="77777777" w:rsidR="001E7C98" w:rsidRPr="0019200A" w:rsidRDefault="001E7C98" w:rsidP="001E7C98">
            <w:pPr>
              <w:jc w:val="right"/>
              <w:rPr>
                <w:rFonts w:cs="Arial"/>
                <w:sz w:val="16"/>
                <w:szCs w:val="16"/>
              </w:rPr>
            </w:pPr>
            <w:r w:rsidRPr="0019200A">
              <w:rPr>
                <w:rFonts w:cs="Arial"/>
                <w:sz w:val="16"/>
                <w:szCs w:val="16"/>
              </w:rPr>
              <w:t>8.6</w:t>
            </w:r>
          </w:p>
        </w:tc>
        <w:tc>
          <w:tcPr>
            <w:tcW w:w="786" w:type="dxa"/>
            <w:tcBorders>
              <w:left w:val="single" w:sz="8" w:space="0" w:color="auto"/>
              <w:right w:val="single" w:sz="8" w:space="0" w:color="auto"/>
            </w:tcBorders>
            <w:vAlign w:val="center"/>
          </w:tcPr>
          <w:p w14:paraId="15F3D242" w14:textId="77777777" w:rsidR="001E7C98" w:rsidRPr="0019200A" w:rsidRDefault="001E7C98" w:rsidP="001E7C98">
            <w:pPr>
              <w:jc w:val="right"/>
              <w:rPr>
                <w:rFonts w:cs="Arial"/>
                <w:sz w:val="16"/>
                <w:szCs w:val="16"/>
              </w:rPr>
            </w:pPr>
            <w:r w:rsidRPr="0019200A">
              <w:rPr>
                <w:rFonts w:cs="Arial"/>
                <w:sz w:val="16"/>
                <w:szCs w:val="16"/>
              </w:rPr>
              <w:t>902</w:t>
            </w:r>
          </w:p>
        </w:tc>
        <w:tc>
          <w:tcPr>
            <w:tcW w:w="504" w:type="dxa"/>
            <w:tcBorders>
              <w:left w:val="single" w:sz="8" w:space="0" w:color="auto"/>
              <w:right w:val="single" w:sz="8" w:space="0" w:color="auto"/>
            </w:tcBorders>
            <w:vAlign w:val="center"/>
          </w:tcPr>
          <w:p w14:paraId="45D5E3A0" w14:textId="77777777" w:rsidR="001E7C98" w:rsidRPr="0019200A" w:rsidRDefault="001E7C98" w:rsidP="001E7C98">
            <w:pPr>
              <w:jc w:val="right"/>
              <w:rPr>
                <w:rFonts w:cs="Arial"/>
                <w:sz w:val="16"/>
                <w:szCs w:val="16"/>
              </w:rPr>
            </w:pPr>
            <w:r w:rsidRPr="0019200A">
              <w:rPr>
                <w:rFonts w:cs="Arial"/>
                <w:sz w:val="16"/>
                <w:szCs w:val="16"/>
              </w:rPr>
              <w:t>54.5</w:t>
            </w:r>
          </w:p>
        </w:tc>
        <w:tc>
          <w:tcPr>
            <w:tcW w:w="576" w:type="dxa"/>
            <w:tcBorders>
              <w:left w:val="single" w:sz="8" w:space="0" w:color="auto"/>
              <w:right w:val="single" w:sz="8" w:space="0" w:color="auto"/>
            </w:tcBorders>
            <w:vAlign w:val="center"/>
          </w:tcPr>
          <w:p w14:paraId="398A4D10" w14:textId="77777777" w:rsidR="001E7C98" w:rsidRPr="0019200A" w:rsidRDefault="001E7C98" w:rsidP="001E7C98">
            <w:pPr>
              <w:jc w:val="right"/>
              <w:rPr>
                <w:rFonts w:cs="Arial"/>
                <w:sz w:val="16"/>
                <w:szCs w:val="16"/>
              </w:rPr>
            </w:pPr>
            <w:r w:rsidRPr="0019200A">
              <w:rPr>
                <w:rFonts w:cs="Arial"/>
                <w:sz w:val="16"/>
                <w:szCs w:val="16"/>
              </w:rPr>
              <w:t>16</w:t>
            </w:r>
          </w:p>
        </w:tc>
        <w:tc>
          <w:tcPr>
            <w:tcW w:w="504" w:type="dxa"/>
            <w:tcBorders>
              <w:left w:val="single" w:sz="8" w:space="0" w:color="auto"/>
              <w:right w:val="single" w:sz="8" w:space="0" w:color="auto"/>
            </w:tcBorders>
            <w:vAlign w:val="center"/>
          </w:tcPr>
          <w:p w14:paraId="09BB33C9" w14:textId="77777777" w:rsidR="001E7C98" w:rsidRPr="0019200A" w:rsidRDefault="001E7C98" w:rsidP="001E7C98">
            <w:pPr>
              <w:jc w:val="right"/>
              <w:rPr>
                <w:rFonts w:cs="Arial"/>
                <w:sz w:val="16"/>
                <w:szCs w:val="16"/>
              </w:rPr>
            </w:pPr>
            <w:r w:rsidRPr="0019200A">
              <w:rPr>
                <w:rFonts w:cs="Arial"/>
                <w:sz w:val="16"/>
                <w:szCs w:val="16"/>
              </w:rPr>
              <w:t>36.4</w:t>
            </w:r>
          </w:p>
        </w:tc>
        <w:tc>
          <w:tcPr>
            <w:tcW w:w="576" w:type="dxa"/>
            <w:tcBorders>
              <w:left w:val="single" w:sz="8" w:space="0" w:color="auto"/>
              <w:right w:val="single" w:sz="8" w:space="0" w:color="auto"/>
            </w:tcBorders>
            <w:vAlign w:val="center"/>
          </w:tcPr>
          <w:p w14:paraId="6DBE58BE" w14:textId="77777777" w:rsidR="001E7C98" w:rsidRPr="0019200A" w:rsidRDefault="001E7C98" w:rsidP="001E7C98">
            <w:pPr>
              <w:jc w:val="right"/>
              <w:rPr>
                <w:rFonts w:cs="Arial"/>
                <w:sz w:val="16"/>
                <w:szCs w:val="16"/>
              </w:rPr>
            </w:pPr>
            <w:r w:rsidRPr="0019200A">
              <w:rPr>
                <w:rFonts w:cs="Arial"/>
                <w:sz w:val="16"/>
                <w:szCs w:val="16"/>
              </w:rPr>
              <w:t>43</w:t>
            </w:r>
          </w:p>
        </w:tc>
        <w:tc>
          <w:tcPr>
            <w:tcW w:w="570" w:type="dxa"/>
            <w:tcBorders>
              <w:left w:val="single" w:sz="8" w:space="0" w:color="auto"/>
              <w:right w:val="single" w:sz="8" w:space="0" w:color="auto"/>
            </w:tcBorders>
            <w:vAlign w:val="center"/>
          </w:tcPr>
          <w:p w14:paraId="3A5F701A" w14:textId="77777777" w:rsidR="001E7C98" w:rsidRPr="0019200A" w:rsidRDefault="001E7C98" w:rsidP="001E7C98">
            <w:pPr>
              <w:jc w:val="right"/>
              <w:rPr>
                <w:rFonts w:cs="Arial"/>
                <w:sz w:val="16"/>
                <w:szCs w:val="16"/>
              </w:rPr>
            </w:pPr>
            <w:r w:rsidRPr="0019200A">
              <w:rPr>
                <w:rFonts w:cs="Arial"/>
                <w:sz w:val="16"/>
                <w:szCs w:val="16"/>
              </w:rPr>
              <w:t>97.7</w:t>
            </w:r>
          </w:p>
        </w:tc>
        <w:tc>
          <w:tcPr>
            <w:tcW w:w="510" w:type="dxa"/>
            <w:tcBorders>
              <w:left w:val="single" w:sz="8" w:space="0" w:color="auto"/>
              <w:right w:val="single" w:sz="8" w:space="0" w:color="auto"/>
            </w:tcBorders>
            <w:vAlign w:val="center"/>
          </w:tcPr>
          <w:p w14:paraId="7A5C71AE" w14:textId="77777777" w:rsidR="001E7C98" w:rsidRPr="0019200A" w:rsidRDefault="001E7C98" w:rsidP="001E7C98">
            <w:pPr>
              <w:jc w:val="right"/>
              <w:rPr>
                <w:rFonts w:cs="Arial"/>
                <w:sz w:val="16"/>
                <w:szCs w:val="16"/>
              </w:rPr>
            </w:pPr>
            <w:r w:rsidRPr="0019200A">
              <w:rPr>
                <w:rFonts w:cs="Arial"/>
                <w:sz w:val="16"/>
                <w:szCs w:val="16"/>
              </w:rPr>
              <w:t>160</w:t>
            </w:r>
          </w:p>
        </w:tc>
        <w:tc>
          <w:tcPr>
            <w:tcW w:w="504" w:type="dxa"/>
            <w:tcBorders>
              <w:left w:val="single" w:sz="8" w:space="0" w:color="auto"/>
              <w:right w:val="single" w:sz="8" w:space="0" w:color="auto"/>
            </w:tcBorders>
            <w:vAlign w:val="center"/>
          </w:tcPr>
          <w:p w14:paraId="4782110E" w14:textId="77777777" w:rsidR="001E7C98" w:rsidRPr="0019200A" w:rsidRDefault="001E7C98" w:rsidP="001E7C98">
            <w:pPr>
              <w:jc w:val="right"/>
              <w:rPr>
                <w:rFonts w:cs="Arial"/>
                <w:sz w:val="16"/>
                <w:szCs w:val="16"/>
              </w:rPr>
            </w:pPr>
            <w:r w:rsidRPr="0019200A">
              <w:rPr>
                <w:rFonts w:cs="Arial"/>
                <w:sz w:val="16"/>
                <w:szCs w:val="16"/>
              </w:rPr>
              <w:t>6.7</w:t>
            </w:r>
          </w:p>
        </w:tc>
        <w:tc>
          <w:tcPr>
            <w:tcW w:w="720" w:type="dxa"/>
            <w:tcBorders>
              <w:left w:val="single" w:sz="8" w:space="0" w:color="auto"/>
              <w:right w:val="single" w:sz="8" w:space="0" w:color="auto"/>
            </w:tcBorders>
            <w:vAlign w:val="center"/>
          </w:tcPr>
          <w:p w14:paraId="63D50ED7" w14:textId="77777777" w:rsidR="001E7C98" w:rsidRPr="0019200A" w:rsidRDefault="001E7C98" w:rsidP="001E7C98">
            <w:pPr>
              <w:jc w:val="right"/>
              <w:rPr>
                <w:rFonts w:cs="Arial"/>
                <w:sz w:val="16"/>
                <w:szCs w:val="16"/>
              </w:rPr>
            </w:pPr>
            <w:r w:rsidRPr="0019200A">
              <w:rPr>
                <w:rFonts w:cs="Arial"/>
                <w:sz w:val="16"/>
                <w:szCs w:val="16"/>
              </w:rPr>
              <w:t>990</w:t>
            </w:r>
          </w:p>
        </w:tc>
        <w:tc>
          <w:tcPr>
            <w:tcW w:w="504" w:type="dxa"/>
            <w:tcBorders>
              <w:left w:val="single" w:sz="8" w:space="0" w:color="auto"/>
              <w:right w:val="single" w:sz="8" w:space="0" w:color="auto"/>
            </w:tcBorders>
            <w:vAlign w:val="center"/>
          </w:tcPr>
          <w:p w14:paraId="7FA73641" w14:textId="77777777" w:rsidR="001E7C98" w:rsidRPr="0019200A" w:rsidRDefault="001E7C98" w:rsidP="001E7C98">
            <w:pPr>
              <w:jc w:val="right"/>
              <w:rPr>
                <w:rFonts w:cs="Arial"/>
                <w:sz w:val="16"/>
                <w:szCs w:val="16"/>
              </w:rPr>
            </w:pPr>
            <w:r w:rsidRPr="0019200A">
              <w:rPr>
                <w:rFonts w:cs="Arial"/>
                <w:sz w:val="16"/>
                <w:szCs w:val="16"/>
              </w:rPr>
              <w:t>41.8</w:t>
            </w:r>
          </w:p>
        </w:tc>
        <w:tc>
          <w:tcPr>
            <w:tcW w:w="612" w:type="dxa"/>
            <w:tcBorders>
              <w:left w:val="single" w:sz="8" w:space="0" w:color="auto"/>
              <w:right w:val="single" w:sz="8" w:space="0" w:color="auto"/>
            </w:tcBorders>
            <w:vAlign w:val="center"/>
          </w:tcPr>
          <w:p w14:paraId="4CD947E2" w14:textId="77777777" w:rsidR="001E7C98" w:rsidRPr="0019200A" w:rsidRDefault="001E7C98" w:rsidP="001E7C98">
            <w:pPr>
              <w:jc w:val="right"/>
              <w:rPr>
                <w:rFonts w:cs="Arial"/>
                <w:sz w:val="16"/>
                <w:szCs w:val="16"/>
              </w:rPr>
            </w:pPr>
            <w:r w:rsidRPr="0019200A">
              <w:rPr>
                <w:rFonts w:cs="Arial"/>
                <w:sz w:val="16"/>
                <w:szCs w:val="16"/>
              </w:rPr>
              <w:t>634</w:t>
            </w:r>
          </w:p>
        </w:tc>
        <w:tc>
          <w:tcPr>
            <w:tcW w:w="504" w:type="dxa"/>
            <w:tcBorders>
              <w:left w:val="single" w:sz="8" w:space="0" w:color="auto"/>
              <w:right w:val="single" w:sz="8" w:space="0" w:color="auto"/>
            </w:tcBorders>
            <w:vAlign w:val="center"/>
          </w:tcPr>
          <w:p w14:paraId="46A79513" w14:textId="77777777" w:rsidR="001E7C98" w:rsidRPr="0019200A" w:rsidRDefault="001E7C98" w:rsidP="001E7C98">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260EC9ED" w14:textId="77777777" w:rsidR="001E7C98" w:rsidRPr="0019200A" w:rsidRDefault="001E7C98" w:rsidP="001E7C98">
            <w:pPr>
              <w:jc w:val="right"/>
              <w:rPr>
                <w:rFonts w:cs="Arial"/>
                <w:sz w:val="16"/>
                <w:szCs w:val="16"/>
              </w:rPr>
            </w:pPr>
            <w:r w:rsidRPr="0019200A">
              <w:rPr>
                <w:rFonts w:cs="Arial"/>
                <w:sz w:val="16"/>
                <w:szCs w:val="16"/>
              </w:rPr>
              <w:t>3,867</w:t>
            </w:r>
          </w:p>
        </w:tc>
        <w:tc>
          <w:tcPr>
            <w:tcW w:w="504" w:type="dxa"/>
            <w:gridSpan w:val="2"/>
            <w:tcBorders>
              <w:left w:val="single" w:sz="8" w:space="0" w:color="auto"/>
            </w:tcBorders>
            <w:vAlign w:val="center"/>
          </w:tcPr>
          <w:p w14:paraId="206562A4" w14:textId="77777777" w:rsidR="001E7C98" w:rsidRPr="0019200A" w:rsidRDefault="001E7C98" w:rsidP="001E7C98">
            <w:pPr>
              <w:jc w:val="right"/>
              <w:rPr>
                <w:rFonts w:cs="Arial"/>
                <w:sz w:val="16"/>
                <w:szCs w:val="16"/>
              </w:rPr>
            </w:pPr>
            <w:r w:rsidRPr="0019200A">
              <w:rPr>
                <w:rFonts w:cs="Arial"/>
                <w:sz w:val="16"/>
                <w:szCs w:val="16"/>
              </w:rPr>
              <w:t>7.1</w:t>
            </w:r>
          </w:p>
        </w:tc>
      </w:tr>
      <w:tr w:rsidR="001E7C98" w:rsidRPr="00477EC0" w14:paraId="22F0FF71" w14:textId="77777777" w:rsidTr="00F42502">
        <w:trPr>
          <w:cantSplit/>
          <w:trHeight w:val="225"/>
        </w:trPr>
        <w:tc>
          <w:tcPr>
            <w:tcW w:w="1104" w:type="dxa"/>
            <w:tcBorders>
              <w:right w:val="single" w:sz="8" w:space="0" w:color="auto"/>
            </w:tcBorders>
          </w:tcPr>
          <w:p w14:paraId="6770C3BF"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C12698D" w14:textId="77777777" w:rsidR="001E7C98" w:rsidRDefault="001E7C98" w:rsidP="001E7C98">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14:paraId="19682708" w14:textId="77777777" w:rsidR="001E7C98" w:rsidRDefault="001E7C98" w:rsidP="001E7C98">
            <w:pPr>
              <w:jc w:val="right"/>
              <w:rPr>
                <w:rFonts w:cs="Arial"/>
                <w:sz w:val="16"/>
                <w:szCs w:val="16"/>
              </w:rPr>
            </w:pPr>
            <w:r>
              <w:rPr>
                <w:rFonts w:cs="Arial"/>
                <w:sz w:val="16"/>
                <w:szCs w:val="16"/>
              </w:rPr>
              <w:t>443</w:t>
            </w:r>
          </w:p>
        </w:tc>
        <w:tc>
          <w:tcPr>
            <w:tcW w:w="504" w:type="dxa"/>
            <w:tcBorders>
              <w:left w:val="single" w:sz="8" w:space="0" w:color="auto"/>
              <w:right w:val="single" w:sz="8" w:space="0" w:color="auto"/>
            </w:tcBorders>
            <w:vAlign w:val="center"/>
          </w:tcPr>
          <w:p w14:paraId="4BAE2B75" w14:textId="77777777" w:rsidR="001E7C98" w:rsidRDefault="001E7C98" w:rsidP="001E7C98">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73C60144" w14:textId="77777777" w:rsidR="001E7C98" w:rsidRDefault="001E7C98" w:rsidP="001E7C98">
            <w:pPr>
              <w:jc w:val="right"/>
              <w:rPr>
                <w:rFonts w:cs="Arial"/>
                <w:sz w:val="16"/>
                <w:szCs w:val="16"/>
              </w:rPr>
            </w:pPr>
            <w:r>
              <w:rPr>
                <w:rFonts w:cs="Arial"/>
                <w:sz w:val="16"/>
                <w:szCs w:val="16"/>
              </w:rPr>
              <w:t>2,952</w:t>
            </w:r>
          </w:p>
        </w:tc>
        <w:tc>
          <w:tcPr>
            <w:tcW w:w="504" w:type="dxa"/>
            <w:tcBorders>
              <w:left w:val="single" w:sz="8" w:space="0" w:color="auto"/>
              <w:right w:val="single" w:sz="8" w:space="0" w:color="auto"/>
            </w:tcBorders>
            <w:vAlign w:val="center"/>
          </w:tcPr>
          <w:p w14:paraId="0E2B7EC6" w14:textId="77777777" w:rsidR="001E7C98" w:rsidRDefault="001E7C98" w:rsidP="001E7C98">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35AB2927" w14:textId="77777777" w:rsidR="001E7C98" w:rsidRDefault="001E7C98" w:rsidP="001E7C98">
            <w:pPr>
              <w:jc w:val="right"/>
              <w:rPr>
                <w:rFonts w:cs="Arial"/>
                <w:sz w:val="16"/>
                <w:szCs w:val="16"/>
              </w:rPr>
            </w:pPr>
            <w:r>
              <w:rPr>
                <w:rFonts w:cs="Arial"/>
                <w:sz w:val="16"/>
                <w:szCs w:val="16"/>
              </w:rPr>
              <w:t>145</w:t>
            </w:r>
          </w:p>
        </w:tc>
        <w:tc>
          <w:tcPr>
            <w:tcW w:w="504" w:type="dxa"/>
            <w:tcBorders>
              <w:left w:val="single" w:sz="8" w:space="0" w:color="auto"/>
              <w:right w:val="single" w:sz="8" w:space="0" w:color="auto"/>
            </w:tcBorders>
            <w:vAlign w:val="center"/>
          </w:tcPr>
          <w:p w14:paraId="025691FE" w14:textId="77777777" w:rsidR="001E7C98" w:rsidRDefault="001E7C98" w:rsidP="001E7C98">
            <w:pPr>
              <w:jc w:val="right"/>
              <w:rPr>
                <w:rFonts w:cs="Arial"/>
                <w:sz w:val="16"/>
                <w:szCs w:val="16"/>
              </w:rPr>
            </w:pPr>
            <w:r>
              <w:rPr>
                <w:rFonts w:cs="Arial"/>
                <w:sz w:val="16"/>
                <w:szCs w:val="16"/>
              </w:rPr>
              <w:t>9.1</w:t>
            </w:r>
          </w:p>
        </w:tc>
        <w:tc>
          <w:tcPr>
            <w:tcW w:w="786" w:type="dxa"/>
            <w:tcBorders>
              <w:left w:val="single" w:sz="8" w:space="0" w:color="auto"/>
              <w:right w:val="single" w:sz="8" w:space="0" w:color="auto"/>
            </w:tcBorders>
            <w:vAlign w:val="center"/>
          </w:tcPr>
          <w:p w14:paraId="4E2B6210" w14:textId="77777777" w:rsidR="001E7C98" w:rsidRDefault="001E7C98" w:rsidP="001E7C98">
            <w:pPr>
              <w:jc w:val="right"/>
              <w:rPr>
                <w:rFonts w:cs="Arial"/>
                <w:sz w:val="16"/>
                <w:szCs w:val="16"/>
              </w:rPr>
            </w:pPr>
            <w:r>
              <w:rPr>
                <w:rFonts w:cs="Arial"/>
                <w:sz w:val="16"/>
                <w:szCs w:val="16"/>
              </w:rPr>
              <w:t>865</w:t>
            </w:r>
          </w:p>
        </w:tc>
        <w:tc>
          <w:tcPr>
            <w:tcW w:w="504" w:type="dxa"/>
            <w:tcBorders>
              <w:left w:val="single" w:sz="8" w:space="0" w:color="auto"/>
              <w:right w:val="single" w:sz="8" w:space="0" w:color="auto"/>
            </w:tcBorders>
            <w:vAlign w:val="center"/>
          </w:tcPr>
          <w:p w14:paraId="715DE0C5" w14:textId="77777777" w:rsidR="001E7C98" w:rsidRDefault="001E7C98" w:rsidP="001E7C98">
            <w:pPr>
              <w:jc w:val="right"/>
              <w:rPr>
                <w:rFonts w:cs="Arial"/>
                <w:sz w:val="16"/>
                <w:szCs w:val="16"/>
              </w:rPr>
            </w:pPr>
            <w:r>
              <w:rPr>
                <w:rFonts w:cs="Arial"/>
                <w:sz w:val="16"/>
                <w:szCs w:val="16"/>
              </w:rPr>
              <w:t>54.1</w:t>
            </w:r>
          </w:p>
        </w:tc>
        <w:tc>
          <w:tcPr>
            <w:tcW w:w="576" w:type="dxa"/>
            <w:tcBorders>
              <w:left w:val="single" w:sz="8" w:space="0" w:color="auto"/>
              <w:right w:val="single" w:sz="8" w:space="0" w:color="auto"/>
            </w:tcBorders>
            <w:vAlign w:val="center"/>
          </w:tcPr>
          <w:p w14:paraId="3984D80F" w14:textId="77777777" w:rsidR="001E7C98" w:rsidRDefault="001E7C98" w:rsidP="001E7C98">
            <w:pPr>
              <w:jc w:val="right"/>
              <w:rPr>
                <w:rFonts w:cs="Arial"/>
                <w:sz w:val="16"/>
                <w:szCs w:val="16"/>
              </w:rPr>
            </w:pPr>
            <w:r>
              <w:rPr>
                <w:rFonts w:cs="Arial"/>
                <w:sz w:val="16"/>
                <w:szCs w:val="16"/>
              </w:rPr>
              <w:t>22</w:t>
            </w:r>
          </w:p>
        </w:tc>
        <w:tc>
          <w:tcPr>
            <w:tcW w:w="504" w:type="dxa"/>
            <w:tcBorders>
              <w:left w:val="single" w:sz="8" w:space="0" w:color="auto"/>
              <w:right w:val="single" w:sz="8" w:space="0" w:color="auto"/>
            </w:tcBorders>
            <w:vAlign w:val="center"/>
          </w:tcPr>
          <w:p w14:paraId="38617FE8" w14:textId="77777777" w:rsidR="001E7C98" w:rsidRDefault="001E7C98" w:rsidP="001E7C98">
            <w:pPr>
              <w:jc w:val="right"/>
              <w:rPr>
                <w:rFonts w:cs="Arial"/>
                <w:sz w:val="16"/>
                <w:szCs w:val="16"/>
              </w:rPr>
            </w:pPr>
            <w:r>
              <w:rPr>
                <w:rFonts w:cs="Arial"/>
                <w:sz w:val="16"/>
                <w:szCs w:val="16"/>
              </w:rPr>
              <w:t>46.8</w:t>
            </w:r>
          </w:p>
        </w:tc>
        <w:tc>
          <w:tcPr>
            <w:tcW w:w="576" w:type="dxa"/>
            <w:tcBorders>
              <w:left w:val="single" w:sz="8" w:space="0" w:color="auto"/>
              <w:right w:val="single" w:sz="8" w:space="0" w:color="auto"/>
            </w:tcBorders>
            <w:vAlign w:val="center"/>
          </w:tcPr>
          <w:p w14:paraId="0F74B390" w14:textId="77777777" w:rsidR="001E7C98" w:rsidRDefault="001E7C98" w:rsidP="001E7C98">
            <w:pPr>
              <w:jc w:val="right"/>
              <w:rPr>
                <w:rFonts w:cs="Arial"/>
                <w:sz w:val="16"/>
                <w:szCs w:val="16"/>
              </w:rPr>
            </w:pPr>
            <w:r>
              <w:rPr>
                <w:rFonts w:cs="Arial"/>
                <w:sz w:val="16"/>
                <w:szCs w:val="16"/>
              </w:rPr>
              <w:t>47</w:t>
            </w:r>
          </w:p>
        </w:tc>
        <w:tc>
          <w:tcPr>
            <w:tcW w:w="570" w:type="dxa"/>
            <w:tcBorders>
              <w:left w:val="single" w:sz="8" w:space="0" w:color="auto"/>
              <w:right w:val="single" w:sz="8" w:space="0" w:color="auto"/>
            </w:tcBorders>
            <w:vAlign w:val="center"/>
          </w:tcPr>
          <w:p w14:paraId="0B194B58" w14:textId="77777777" w:rsidR="001E7C98" w:rsidRDefault="001E7C98" w:rsidP="001E7C98">
            <w:pPr>
              <w:jc w:val="right"/>
              <w:rPr>
                <w:rFonts w:cs="Arial"/>
                <w:sz w:val="16"/>
                <w:szCs w:val="16"/>
              </w:rPr>
            </w:pPr>
            <w:r>
              <w:rPr>
                <w:rFonts w:cs="Arial"/>
                <w:sz w:val="16"/>
                <w:szCs w:val="16"/>
              </w:rPr>
              <w:t>100.0</w:t>
            </w:r>
          </w:p>
        </w:tc>
        <w:tc>
          <w:tcPr>
            <w:tcW w:w="510" w:type="dxa"/>
            <w:tcBorders>
              <w:left w:val="single" w:sz="8" w:space="0" w:color="auto"/>
              <w:right w:val="single" w:sz="8" w:space="0" w:color="auto"/>
            </w:tcBorders>
            <w:vAlign w:val="center"/>
          </w:tcPr>
          <w:p w14:paraId="646C3300" w14:textId="77777777" w:rsidR="001E7C98" w:rsidRDefault="001E7C98" w:rsidP="001E7C98">
            <w:pPr>
              <w:jc w:val="right"/>
              <w:rPr>
                <w:rFonts w:cs="Arial"/>
                <w:sz w:val="16"/>
                <w:szCs w:val="16"/>
              </w:rPr>
            </w:pPr>
            <w:r>
              <w:rPr>
                <w:rFonts w:cs="Arial"/>
                <w:sz w:val="16"/>
                <w:szCs w:val="16"/>
              </w:rPr>
              <w:t>178</w:t>
            </w:r>
          </w:p>
        </w:tc>
        <w:tc>
          <w:tcPr>
            <w:tcW w:w="504" w:type="dxa"/>
            <w:tcBorders>
              <w:left w:val="single" w:sz="8" w:space="0" w:color="auto"/>
              <w:right w:val="single" w:sz="8" w:space="0" w:color="auto"/>
            </w:tcBorders>
            <w:vAlign w:val="center"/>
          </w:tcPr>
          <w:p w14:paraId="25ED8482" w14:textId="77777777" w:rsidR="001E7C98" w:rsidRDefault="001E7C98" w:rsidP="001E7C98">
            <w:pPr>
              <w:jc w:val="right"/>
              <w:rPr>
                <w:rFonts w:cs="Arial"/>
                <w:sz w:val="16"/>
                <w:szCs w:val="16"/>
              </w:rPr>
            </w:pPr>
            <w:r>
              <w:rPr>
                <w:rFonts w:cs="Arial"/>
                <w:sz w:val="16"/>
                <w:szCs w:val="16"/>
              </w:rPr>
              <w:t>6.9</w:t>
            </w:r>
          </w:p>
        </w:tc>
        <w:tc>
          <w:tcPr>
            <w:tcW w:w="720" w:type="dxa"/>
            <w:tcBorders>
              <w:left w:val="single" w:sz="8" w:space="0" w:color="auto"/>
              <w:right w:val="single" w:sz="8" w:space="0" w:color="auto"/>
            </w:tcBorders>
            <w:vAlign w:val="center"/>
          </w:tcPr>
          <w:p w14:paraId="24012C38" w14:textId="77777777" w:rsidR="001E7C98" w:rsidRDefault="001E7C98" w:rsidP="001E7C98">
            <w:pPr>
              <w:jc w:val="right"/>
              <w:rPr>
                <w:rFonts w:cs="Arial"/>
                <w:sz w:val="16"/>
                <w:szCs w:val="16"/>
              </w:rPr>
            </w:pPr>
            <w:r>
              <w:rPr>
                <w:rFonts w:cs="Arial"/>
                <w:sz w:val="16"/>
                <w:szCs w:val="16"/>
              </w:rPr>
              <w:t>977</w:t>
            </w:r>
          </w:p>
        </w:tc>
        <w:tc>
          <w:tcPr>
            <w:tcW w:w="504" w:type="dxa"/>
            <w:tcBorders>
              <w:left w:val="single" w:sz="8" w:space="0" w:color="auto"/>
              <w:right w:val="single" w:sz="8" w:space="0" w:color="auto"/>
            </w:tcBorders>
            <w:vAlign w:val="center"/>
          </w:tcPr>
          <w:p w14:paraId="5C0A34A3" w14:textId="77777777" w:rsidR="001E7C98" w:rsidRDefault="001E7C98" w:rsidP="001E7C98">
            <w:pPr>
              <w:jc w:val="right"/>
              <w:rPr>
                <w:rFonts w:cs="Arial"/>
                <w:sz w:val="16"/>
                <w:szCs w:val="16"/>
              </w:rPr>
            </w:pPr>
            <w:r>
              <w:rPr>
                <w:rFonts w:cs="Arial"/>
                <w:sz w:val="16"/>
                <w:szCs w:val="16"/>
              </w:rPr>
              <w:t>37.8</w:t>
            </w:r>
          </w:p>
        </w:tc>
        <w:tc>
          <w:tcPr>
            <w:tcW w:w="612" w:type="dxa"/>
            <w:tcBorders>
              <w:left w:val="single" w:sz="8" w:space="0" w:color="auto"/>
              <w:right w:val="single" w:sz="8" w:space="0" w:color="auto"/>
            </w:tcBorders>
            <w:vAlign w:val="center"/>
          </w:tcPr>
          <w:p w14:paraId="0E923852" w14:textId="77777777" w:rsidR="001E7C98" w:rsidRDefault="001E7C98" w:rsidP="001E7C98">
            <w:pPr>
              <w:jc w:val="right"/>
              <w:rPr>
                <w:rFonts w:cs="Arial"/>
                <w:sz w:val="16"/>
                <w:szCs w:val="16"/>
              </w:rPr>
            </w:pPr>
            <w:r>
              <w:rPr>
                <w:rFonts w:cs="Arial"/>
                <w:sz w:val="16"/>
                <w:szCs w:val="16"/>
              </w:rPr>
              <w:t>610</w:t>
            </w:r>
          </w:p>
        </w:tc>
        <w:tc>
          <w:tcPr>
            <w:tcW w:w="504" w:type="dxa"/>
            <w:tcBorders>
              <w:left w:val="single" w:sz="8" w:space="0" w:color="auto"/>
              <w:right w:val="single" w:sz="8" w:space="0" w:color="auto"/>
            </w:tcBorders>
            <w:vAlign w:val="center"/>
          </w:tcPr>
          <w:p w14:paraId="1A8752DF" w14:textId="77777777" w:rsidR="001E7C98" w:rsidRDefault="001E7C98" w:rsidP="001E7C98">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5482E783" w14:textId="77777777" w:rsidR="001E7C98" w:rsidRDefault="001E7C98" w:rsidP="001E7C98">
            <w:pPr>
              <w:jc w:val="right"/>
              <w:rPr>
                <w:rFonts w:cs="Arial"/>
                <w:sz w:val="16"/>
                <w:szCs w:val="16"/>
              </w:rPr>
            </w:pPr>
            <w:r>
              <w:rPr>
                <w:rFonts w:cs="Arial"/>
                <w:sz w:val="16"/>
                <w:szCs w:val="16"/>
              </w:rPr>
              <w:t>3,864</w:t>
            </w:r>
          </w:p>
        </w:tc>
        <w:tc>
          <w:tcPr>
            <w:tcW w:w="504" w:type="dxa"/>
            <w:gridSpan w:val="2"/>
            <w:tcBorders>
              <w:left w:val="single" w:sz="8" w:space="0" w:color="auto"/>
            </w:tcBorders>
            <w:vAlign w:val="center"/>
          </w:tcPr>
          <w:p w14:paraId="3CF876C4" w14:textId="77777777" w:rsidR="001E7C98" w:rsidRDefault="001E7C98" w:rsidP="001E7C98">
            <w:pPr>
              <w:jc w:val="right"/>
              <w:rPr>
                <w:rFonts w:cs="Arial"/>
                <w:sz w:val="16"/>
                <w:szCs w:val="16"/>
              </w:rPr>
            </w:pPr>
            <w:r>
              <w:rPr>
                <w:rFonts w:cs="Arial"/>
                <w:sz w:val="16"/>
                <w:szCs w:val="16"/>
              </w:rPr>
              <w:t>7.2</w:t>
            </w:r>
          </w:p>
        </w:tc>
      </w:tr>
      <w:tr w:rsidR="001E7C98" w:rsidRPr="00477EC0" w14:paraId="32EF9903" w14:textId="77777777" w:rsidTr="00F42502">
        <w:trPr>
          <w:cantSplit/>
          <w:trHeight w:val="225"/>
        </w:trPr>
        <w:tc>
          <w:tcPr>
            <w:tcW w:w="1104" w:type="dxa"/>
            <w:tcBorders>
              <w:right w:val="single" w:sz="8" w:space="0" w:color="auto"/>
            </w:tcBorders>
          </w:tcPr>
          <w:p w14:paraId="12845B69" w14:textId="77777777" w:rsidR="001E7C98" w:rsidRDefault="001E7C98" w:rsidP="001E7C98">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14:paraId="7AB377F3" w14:textId="77777777" w:rsidR="001E7C98" w:rsidRDefault="001E7C98" w:rsidP="001E7C98">
            <w:pPr>
              <w:jc w:val="center"/>
              <w:rPr>
                <w:rFonts w:cs="Arial"/>
                <w:sz w:val="16"/>
                <w:szCs w:val="16"/>
              </w:rPr>
            </w:pPr>
            <w:r>
              <w:rPr>
                <w:rFonts w:cs="Arial"/>
                <w:sz w:val="16"/>
                <w:szCs w:val="16"/>
              </w:rPr>
              <w:t>2017</w:t>
            </w:r>
          </w:p>
        </w:tc>
        <w:tc>
          <w:tcPr>
            <w:tcW w:w="576" w:type="dxa"/>
            <w:tcBorders>
              <w:left w:val="single" w:sz="8" w:space="0" w:color="auto"/>
              <w:right w:val="single" w:sz="8" w:space="0" w:color="auto"/>
            </w:tcBorders>
            <w:vAlign w:val="center"/>
          </w:tcPr>
          <w:p w14:paraId="520D96F1" w14:textId="77777777" w:rsidR="001E7C98" w:rsidRDefault="001E7C98" w:rsidP="001E7C98">
            <w:pPr>
              <w:jc w:val="right"/>
              <w:rPr>
                <w:rFonts w:cs="Arial"/>
                <w:sz w:val="16"/>
                <w:szCs w:val="16"/>
              </w:rPr>
            </w:pPr>
            <w:r>
              <w:rPr>
                <w:rFonts w:cs="Arial"/>
                <w:sz w:val="16"/>
                <w:szCs w:val="16"/>
              </w:rPr>
              <w:t>446</w:t>
            </w:r>
          </w:p>
        </w:tc>
        <w:tc>
          <w:tcPr>
            <w:tcW w:w="504" w:type="dxa"/>
            <w:tcBorders>
              <w:left w:val="single" w:sz="8" w:space="0" w:color="auto"/>
              <w:right w:val="single" w:sz="8" w:space="0" w:color="auto"/>
            </w:tcBorders>
            <w:vAlign w:val="center"/>
          </w:tcPr>
          <w:p w14:paraId="6E648A84" w14:textId="77777777" w:rsidR="001E7C98" w:rsidRDefault="001E7C98" w:rsidP="001E7C98">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2222EA88" w14:textId="77777777" w:rsidR="001E7C98" w:rsidRDefault="001E7C98" w:rsidP="001E7C98">
            <w:pPr>
              <w:jc w:val="right"/>
              <w:rPr>
                <w:rFonts w:cs="Arial"/>
                <w:sz w:val="16"/>
                <w:szCs w:val="16"/>
              </w:rPr>
            </w:pPr>
            <w:r>
              <w:rPr>
                <w:rFonts w:cs="Arial"/>
                <w:sz w:val="16"/>
                <w:szCs w:val="16"/>
              </w:rPr>
              <w:t>2,920</w:t>
            </w:r>
          </w:p>
        </w:tc>
        <w:tc>
          <w:tcPr>
            <w:tcW w:w="504" w:type="dxa"/>
            <w:tcBorders>
              <w:left w:val="single" w:sz="8" w:space="0" w:color="auto"/>
              <w:right w:val="single" w:sz="8" w:space="0" w:color="auto"/>
            </w:tcBorders>
            <w:vAlign w:val="center"/>
          </w:tcPr>
          <w:p w14:paraId="308C318F" w14:textId="77777777" w:rsidR="001E7C98" w:rsidRDefault="001E7C98" w:rsidP="001E7C98">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0D55FFBD" w14:textId="77777777" w:rsidR="001E7C98" w:rsidRDefault="001E7C98" w:rsidP="001E7C98">
            <w:pPr>
              <w:jc w:val="right"/>
              <w:rPr>
                <w:rFonts w:cs="Arial"/>
                <w:sz w:val="16"/>
                <w:szCs w:val="16"/>
              </w:rPr>
            </w:pPr>
            <w:r>
              <w:rPr>
                <w:rFonts w:cs="Arial"/>
                <w:sz w:val="16"/>
                <w:szCs w:val="16"/>
              </w:rPr>
              <w:t>122</w:t>
            </w:r>
          </w:p>
        </w:tc>
        <w:tc>
          <w:tcPr>
            <w:tcW w:w="504" w:type="dxa"/>
            <w:tcBorders>
              <w:left w:val="single" w:sz="8" w:space="0" w:color="auto"/>
              <w:right w:val="single" w:sz="8" w:space="0" w:color="auto"/>
            </w:tcBorders>
            <w:vAlign w:val="center"/>
          </w:tcPr>
          <w:p w14:paraId="37409F65" w14:textId="77777777" w:rsidR="001E7C98" w:rsidRDefault="001E7C98" w:rsidP="001E7C98">
            <w:pPr>
              <w:jc w:val="right"/>
              <w:rPr>
                <w:rFonts w:cs="Arial"/>
                <w:sz w:val="16"/>
                <w:szCs w:val="16"/>
              </w:rPr>
            </w:pPr>
            <w:r>
              <w:rPr>
                <w:rFonts w:cs="Arial"/>
                <w:sz w:val="16"/>
                <w:szCs w:val="16"/>
              </w:rPr>
              <w:t>7.4</w:t>
            </w:r>
          </w:p>
        </w:tc>
        <w:tc>
          <w:tcPr>
            <w:tcW w:w="786" w:type="dxa"/>
            <w:tcBorders>
              <w:left w:val="single" w:sz="8" w:space="0" w:color="auto"/>
              <w:right w:val="single" w:sz="8" w:space="0" w:color="auto"/>
            </w:tcBorders>
            <w:vAlign w:val="center"/>
          </w:tcPr>
          <w:p w14:paraId="452FC633" w14:textId="77777777" w:rsidR="001E7C98" w:rsidRDefault="001E7C98" w:rsidP="001E7C98">
            <w:pPr>
              <w:jc w:val="right"/>
              <w:rPr>
                <w:rFonts w:cs="Arial"/>
                <w:sz w:val="16"/>
                <w:szCs w:val="16"/>
              </w:rPr>
            </w:pPr>
            <w:r>
              <w:rPr>
                <w:rFonts w:cs="Arial"/>
                <w:sz w:val="16"/>
                <w:szCs w:val="16"/>
              </w:rPr>
              <w:t>924</w:t>
            </w:r>
          </w:p>
        </w:tc>
        <w:tc>
          <w:tcPr>
            <w:tcW w:w="504" w:type="dxa"/>
            <w:tcBorders>
              <w:left w:val="single" w:sz="8" w:space="0" w:color="auto"/>
              <w:right w:val="single" w:sz="8" w:space="0" w:color="auto"/>
            </w:tcBorders>
            <w:vAlign w:val="center"/>
          </w:tcPr>
          <w:p w14:paraId="54D36A91" w14:textId="77777777" w:rsidR="001E7C98" w:rsidRDefault="001E7C98" w:rsidP="001E7C98">
            <w:pPr>
              <w:jc w:val="right"/>
              <w:rPr>
                <w:rFonts w:cs="Arial"/>
                <w:sz w:val="16"/>
                <w:szCs w:val="16"/>
              </w:rPr>
            </w:pPr>
            <w:r>
              <w:rPr>
                <w:rFonts w:cs="Arial"/>
                <w:sz w:val="16"/>
                <w:szCs w:val="16"/>
              </w:rPr>
              <w:t>56.1</w:t>
            </w:r>
          </w:p>
        </w:tc>
        <w:tc>
          <w:tcPr>
            <w:tcW w:w="576" w:type="dxa"/>
            <w:tcBorders>
              <w:left w:val="single" w:sz="8" w:space="0" w:color="auto"/>
              <w:right w:val="single" w:sz="8" w:space="0" w:color="auto"/>
            </w:tcBorders>
            <w:vAlign w:val="center"/>
          </w:tcPr>
          <w:p w14:paraId="4DAC26EC" w14:textId="77777777" w:rsidR="001E7C98" w:rsidRDefault="001E7C98" w:rsidP="001E7C98">
            <w:pPr>
              <w:jc w:val="right"/>
              <w:rPr>
                <w:rFonts w:cs="Arial"/>
                <w:sz w:val="16"/>
                <w:szCs w:val="16"/>
              </w:rPr>
            </w:pPr>
            <w:r>
              <w:rPr>
                <w:rFonts w:cs="Arial"/>
                <w:sz w:val="16"/>
                <w:szCs w:val="16"/>
              </w:rPr>
              <w:t>3</w:t>
            </w:r>
          </w:p>
        </w:tc>
        <w:tc>
          <w:tcPr>
            <w:tcW w:w="504" w:type="dxa"/>
            <w:tcBorders>
              <w:left w:val="single" w:sz="8" w:space="0" w:color="auto"/>
              <w:right w:val="single" w:sz="8" w:space="0" w:color="auto"/>
            </w:tcBorders>
            <w:vAlign w:val="center"/>
          </w:tcPr>
          <w:p w14:paraId="605E1B4D" w14:textId="77777777" w:rsidR="001E7C98" w:rsidRDefault="001E7C98" w:rsidP="001E7C98">
            <w:pPr>
              <w:jc w:val="right"/>
              <w:rPr>
                <w:rFonts w:cs="Arial"/>
                <w:sz w:val="16"/>
                <w:szCs w:val="16"/>
              </w:rPr>
            </w:pPr>
            <w:r>
              <w:rPr>
                <w:rFonts w:cs="Arial"/>
                <w:sz w:val="16"/>
                <w:szCs w:val="16"/>
              </w:rPr>
              <w:t>16.7</w:t>
            </w:r>
          </w:p>
        </w:tc>
        <w:tc>
          <w:tcPr>
            <w:tcW w:w="576" w:type="dxa"/>
            <w:tcBorders>
              <w:left w:val="single" w:sz="8" w:space="0" w:color="auto"/>
              <w:right w:val="single" w:sz="8" w:space="0" w:color="auto"/>
            </w:tcBorders>
            <w:vAlign w:val="center"/>
          </w:tcPr>
          <w:p w14:paraId="154A4493" w14:textId="77777777" w:rsidR="001E7C98" w:rsidRDefault="001E7C98" w:rsidP="001E7C98">
            <w:pPr>
              <w:jc w:val="right"/>
              <w:rPr>
                <w:rFonts w:cs="Arial"/>
                <w:sz w:val="16"/>
                <w:szCs w:val="16"/>
              </w:rPr>
            </w:pPr>
            <w:r>
              <w:rPr>
                <w:rFonts w:cs="Arial"/>
                <w:sz w:val="16"/>
                <w:szCs w:val="16"/>
              </w:rPr>
              <w:t>14</w:t>
            </w:r>
          </w:p>
        </w:tc>
        <w:tc>
          <w:tcPr>
            <w:tcW w:w="570" w:type="dxa"/>
            <w:tcBorders>
              <w:left w:val="single" w:sz="8" w:space="0" w:color="auto"/>
              <w:right w:val="single" w:sz="8" w:space="0" w:color="auto"/>
            </w:tcBorders>
            <w:vAlign w:val="center"/>
          </w:tcPr>
          <w:p w14:paraId="5D356895" w14:textId="77777777" w:rsidR="001E7C98" w:rsidRDefault="001E7C98" w:rsidP="001E7C98">
            <w:pPr>
              <w:jc w:val="right"/>
              <w:rPr>
                <w:rFonts w:cs="Arial"/>
                <w:sz w:val="16"/>
                <w:szCs w:val="16"/>
              </w:rPr>
            </w:pPr>
            <w:r>
              <w:rPr>
                <w:rFonts w:cs="Arial"/>
                <w:sz w:val="16"/>
                <w:szCs w:val="16"/>
              </w:rPr>
              <w:t>77.8</w:t>
            </w:r>
          </w:p>
        </w:tc>
        <w:tc>
          <w:tcPr>
            <w:tcW w:w="510" w:type="dxa"/>
            <w:tcBorders>
              <w:left w:val="single" w:sz="8" w:space="0" w:color="auto"/>
              <w:right w:val="single" w:sz="8" w:space="0" w:color="auto"/>
            </w:tcBorders>
            <w:vAlign w:val="center"/>
          </w:tcPr>
          <w:p w14:paraId="64FA0A46" w14:textId="77777777" w:rsidR="001E7C98" w:rsidRDefault="001E7C98" w:rsidP="001E7C98">
            <w:pPr>
              <w:jc w:val="right"/>
              <w:rPr>
                <w:rFonts w:cs="Arial"/>
                <w:sz w:val="16"/>
                <w:szCs w:val="16"/>
              </w:rPr>
            </w:pPr>
            <w:r>
              <w:rPr>
                <w:rFonts w:cs="Arial"/>
                <w:sz w:val="16"/>
                <w:szCs w:val="16"/>
              </w:rPr>
              <w:t>132</w:t>
            </w:r>
          </w:p>
        </w:tc>
        <w:tc>
          <w:tcPr>
            <w:tcW w:w="504" w:type="dxa"/>
            <w:tcBorders>
              <w:left w:val="single" w:sz="8" w:space="0" w:color="auto"/>
              <w:right w:val="single" w:sz="8" w:space="0" w:color="auto"/>
            </w:tcBorders>
            <w:vAlign w:val="center"/>
          </w:tcPr>
          <w:p w14:paraId="6768F9B7" w14:textId="77777777" w:rsidR="001E7C98" w:rsidRDefault="001E7C98" w:rsidP="001E7C98">
            <w:pPr>
              <w:jc w:val="right"/>
              <w:rPr>
                <w:rFonts w:cs="Arial"/>
                <w:sz w:val="16"/>
                <w:szCs w:val="16"/>
              </w:rPr>
            </w:pPr>
            <w:r>
              <w:rPr>
                <w:rFonts w:cs="Arial"/>
                <w:sz w:val="16"/>
                <w:szCs w:val="16"/>
              </w:rPr>
              <w:t>5.4</w:t>
            </w:r>
          </w:p>
        </w:tc>
        <w:tc>
          <w:tcPr>
            <w:tcW w:w="720" w:type="dxa"/>
            <w:tcBorders>
              <w:left w:val="single" w:sz="8" w:space="0" w:color="auto"/>
              <w:right w:val="single" w:sz="8" w:space="0" w:color="auto"/>
            </w:tcBorders>
            <w:vAlign w:val="center"/>
          </w:tcPr>
          <w:p w14:paraId="4140DCF6" w14:textId="77777777" w:rsidR="001E7C98" w:rsidRDefault="001E7C98" w:rsidP="001E7C98">
            <w:pPr>
              <w:jc w:val="right"/>
              <w:rPr>
                <w:rFonts w:cs="Arial"/>
                <w:sz w:val="16"/>
                <w:szCs w:val="16"/>
              </w:rPr>
            </w:pPr>
            <w:r>
              <w:rPr>
                <w:rFonts w:cs="Arial"/>
                <w:sz w:val="16"/>
                <w:szCs w:val="16"/>
              </w:rPr>
              <w:t>992</w:t>
            </w:r>
          </w:p>
        </w:tc>
        <w:tc>
          <w:tcPr>
            <w:tcW w:w="504" w:type="dxa"/>
            <w:tcBorders>
              <w:left w:val="single" w:sz="8" w:space="0" w:color="auto"/>
              <w:right w:val="single" w:sz="8" w:space="0" w:color="auto"/>
            </w:tcBorders>
            <w:vAlign w:val="center"/>
          </w:tcPr>
          <w:p w14:paraId="7069B064" w14:textId="77777777" w:rsidR="001E7C98" w:rsidRDefault="001E7C98" w:rsidP="001E7C98">
            <w:pPr>
              <w:jc w:val="right"/>
              <w:rPr>
                <w:rFonts w:cs="Arial"/>
                <w:sz w:val="16"/>
                <w:szCs w:val="16"/>
              </w:rPr>
            </w:pPr>
            <w:r>
              <w:rPr>
                <w:rFonts w:cs="Arial"/>
                <w:sz w:val="16"/>
                <w:szCs w:val="16"/>
              </w:rPr>
              <w:t>40.9</w:t>
            </w:r>
          </w:p>
        </w:tc>
        <w:tc>
          <w:tcPr>
            <w:tcW w:w="612" w:type="dxa"/>
            <w:tcBorders>
              <w:left w:val="single" w:sz="8" w:space="0" w:color="auto"/>
              <w:right w:val="single" w:sz="8" w:space="0" w:color="auto"/>
            </w:tcBorders>
            <w:vAlign w:val="center"/>
          </w:tcPr>
          <w:p w14:paraId="21A0E32B" w14:textId="77777777" w:rsidR="001E7C98" w:rsidRDefault="001E7C98" w:rsidP="001E7C98">
            <w:pPr>
              <w:jc w:val="right"/>
              <w:rPr>
                <w:rFonts w:cs="Arial"/>
                <w:sz w:val="16"/>
                <w:szCs w:val="16"/>
              </w:rPr>
            </w:pPr>
            <w:r>
              <w:rPr>
                <w:rFonts w:cs="Arial"/>
                <w:sz w:val="16"/>
                <w:szCs w:val="16"/>
              </w:rPr>
              <w:t>571</w:t>
            </w:r>
          </w:p>
        </w:tc>
        <w:tc>
          <w:tcPr>
            <w:tcW w:w="504" w:type="dxa"/>
            <w:tcBorders>
              <w:left w:val="single" w:sz="8" w:space="0" w:color="auto"/>
              <w:right w:val="single" w:sz="8" w:space="0" w:color="auto"/>
            </w:tcBorders>
            <w:vAlign w:val="center"/>
          </w:tcPr>
          <w:p w14:paraId="34379F65" w14:textId="77777777" w:rsidR="001E7C98" w:rsidRDefault="001E7C98" w:rsidP="001E7C98">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54EAB710" w14:textId="77777777" w:rsidR="001E7C98" w:rsidRDefault="001E7C98" w:rsidP="001E7C98">
            <w:pPr>
              <w:jc w:val="right"/>
              <w:rPr>
                <w:rFonts w:cs="Arial"/>
                <w:sz w:val="16"/>
                <w:szCs w:val="16"/>
              </w:rPr>
            </w:pPr>
            <w:r>
              <w:rPr>
                <w:rFonts w:cs="Arial"/>
                <w:sz w:val="16"/>
                <w:szCs w:val="16"/>
              </w:rPr>
              <w:t>3,858</w:t>
            </w:r>
          </w:p>
        </w:tc>
        <w:tc>
          <w:tcPr>
            <w:tcW w:w="504" w:type="dxa"/>
            <w:gridSpan w:val="2"/>
            <w:tcBorders>
              <w:left w:val="single" w:sz="8" w:space="0" w:color="auto"/>
            </w:tcBorders>
            <w:vAlign w:val="center"/>
          </w:tcPr>
          <w:p w14:paraId="4B7DC4B1" w14:textId="77777777" w:rsidR="001E7C98" w:rsidRDefault="001E7C98" w:rsidP="001E7C98">
            <w:pPr>
              <w:jc w:val="right"/>
              <w:rPr>
                <w:rFonts w:cs="Arial"/>
                <w:sz w:val="16"/>
                <w:szCs w:val="16"/>
              </w:rPr>
            </w:pPr>
            <w:r>
              <w:rPr>
                <w:rFonts w:cs="Arial"/>
                <w:sz w:val="16"/>
                <w:szCs w:val="16"/>
              </w:rPr>
              <w:t>7.3</w:t>
            </w:r>
          </w:p>
        </w:tc>
      </w:tr>
      <w:tr w:rsidR="007C3CE0" w:rsidRPr="00477EC0" w14:paraId="0873C3F5" w14:textId="77777777" w:rsidTr="007C3CE0">
        <w:trPr>
          <w:cantSplit/>
          <w:trHeight w:val="225"/>
        </w:trPr>
        <w:tc>
          <w:tcPr>
            <w:tcW w:w="1104" w:type="dxa"/>
            <w:tcBorders>
              <w:right w:val="single" w:sz="8" w:space="0" w:color="auto"/>
            </w:tcBorders>
          </w:tcPr>
          <w:p w14:paraId="2CCDD258" w14:textId="77777777" w:rsidR="007C3CE0" w:rsidRDefault="007C3CE0" w:rsidP="001E7C98">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14:paraId="6F0B5408" w14:textId="77777777" w:rsidR="007C3CE0" w:rsidRDefault="007C3CE0" w:rsidP="001E7C98">
            <w:pPr>
              <w:jc w:val="center"/>
              <w:rPr>
                <w:rFonts w:cs="Arial"/>
                <w:sz w:val="16"/>
                <w:szCs w:val="16"/>
              </w:rPr>
            </w:pPr>
            <w:r>
              <w:rPr>
                <w:rFonts w:cs="Arial"/>
                <w:sz w:val="16"/>
                <w:szCs w:val="16"/>
              </w:rPr>
              <w:t>2018</w:t>
            </w:r>
          </w:p>
        </w:tc>
        <w:tc>
          <w:tcPr>
            <w:tcW w:w="576" w:type="dxa"/>
            <w:tcBorders>
              <w:left w:val="single" w:sz="8" w:space="0" w:color="auto"/>
              <w:right w:val="single" w:sz="8" w:space="0" w:color="auto"/>
            </w:tcBorders>
            <w:vAlign w:val="center"/>
          </w:tcPr>
          <w:p w14:paraId="20A39D7C" w14:textId="77777777" w:rsidR="007C3CE0" w:rsidRDefault="007C3CE0" w:rsidP="007C3CE0">
            <w:pPr>
              <w:jc w:val="right"/>
              <w:rPr>
                <w:rFonts w:cs="Arial"/>
                <w:sz w:val="16"/>
                <w:szCs w:val="16"/>
              </w:rPr>
            </w:pPr>
            <w:r>
              <w:rPr>
                <w:rFonts w:cs="Arial"/>
                <w:sz w:val="16"/>
                <w:szCs w:val="16"/>
              </w:rPr>
              <w:t>396</w:t>
            </w:r>
          </w:p>
        </w:tc>
        <w:tc>
          <w:tcPr>
            <w:tcW w:w="504" w:type="dxa"/>
            <w:tcBorders>
              <w:left w:val="single" w:sz="8" w:space="0" w:color="auto"/>
              <w:right w:val="single" w:sz="8" w:space="0" w:color="auto"/>
            </w:tcBorders>
            <w:vAlign w:val="center"/>
          </w:tcPr>
          <w:p w14:paraId="3FDD6B26" w14:textId="77777777" w:rsidR="007C3CE0" w:rsidRDefault="007C3CE0" w:rsidP="007C3CE0">
            <w:pPr>
              <w:jc w:val="right"/>
              <w:rPr>
                <w:rFonts w:cs="Arial"/>
                <w:sz w:val="16"/>
                <w:szCs w:val="16"/>
              </w:rPr>
            </w:pPr>
            <w:r>
              <w:rPr>
                <w:rFonts w:cs="Arial"/>
                <w:sz w:val="16"/>
                <w:szCs w:val="16"/>
              </w:rPr>
              <w:t>0.8</w:t>
            </w:r>
          </w:p>
        </w:tc>
        <w:tc>
          <w:tcPr>
            <w:tcW w:w="720" w:type="dxa"/>
            <w:tcBorders>
              <w:left w:val="single" w:sz="8" w:space="0" w:color="auto"/>
              <w:right w:val="single" w:sz="8" w:space="0" w:color="auto"/>
            </w:tcBorders>
            <w:vAlign w:val="center"/>
          </w:tcPr>
          <w:p w14:paraId="2C646720" w14:textId="77777777" w:rsidR="007C3CE0" w:rsidRDefault="007C3CE0" w:rsidP="007C3CE0">
            <w:pPr>
              <w:jc w:val="right"/>
              <w:rPr>
                <w:rFonts w:cs="Arial"/>
                <w:sz w:val="16"/>
                <w:szCs w:val="16"/>
              </w:rPr>
            </w:pPr>
            <w:r>
              <w:rPr>
                <w:rFonts w:cs="Arial"/>
                <w:sz w:val="16"/>
                <w:szCs w:val="16"/>
              </w:rPr>
              <w:t>2,798</w:t>
            </w:r>
          </w:p>
        </w:tc>
        <w:tc>
          <w:tcPr>
            <w:tcW w:w="504" w:type="dxa"/>
            <w:tcBorders>
              <w:left w:val="single" w:sz="8" w:space="0" w:color="auto"/>
              <w:right w:val="single" w:sz="8" w:space="0" w:color="auto"/>
            </w:tcBorders>
            <w:vAlign w:val="center"/>
          </w:tcPr>
          <w:p w14:paraId="22D4F3B2" w14:textId="77777777" w:rsidR="007C3CE0" w:rsidRDefault="007C3CE0" w:rsidP="007C3CE0">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5E95A890" w14:textId="77777777" w:rsidR="007C3CE0" w:rsidRDefault="007C3CE0" w:rsidP="007C3CE0">
            <w:pPr>
              <w:jc w:val="right"/>
              <w:rPr>
                <w:rFonts w:cs="Arial"/>
                <w:sz w:val="16"/>
                <w:szCs w:val="16"/>
              </w:rPr>
            </w:pPr>
            <w:r>
              <w:rPr>
                <w:rFonts w:cs="Arial"/>
                <w:sz w:val="16"/>
                <w:szCs w:val="16"/>
              </w:rPr>
              <w:t>157</w:t>
            </w:r>
          </w:p>
        </w:tc>
        <w:tc>
          <w:tcPr>
            <w:tcW w:w="504" w:type="dxa"/>
            <w:tcBorders>
              <w:left w:val="single" w:sz="8" w:space="0" w:color="auto"/>
              <w:right w:val="single" w:sz="8" w:space="0" w:color="auto"/>
            </w:tcBorders>
            <w:vAlign w:val="center"/>
          </w:tcPr>
          <w:p w14:paraId="2E707F4B" w14:textId="77777777" w:rsidR="007C3CE0" w:rsidRDefault="007C3CE0" w:rsidP="007C3CE0">
            <w:pPr>
              <w:jc w:val="right"/>
              <w:rPr>
                <w:rFonts w:cs="Arial"/>
                <w:sz w:val="16"/>
                <w:szCs w:val="16"/>
              </w:rPr>
            </w:pPr>
            <w:r>
              <w:rPr>
                <w:rFonts w:cs="Arial"/>
                <w:sz w:val="16"/>
                <w:szCs w:val="16"/>
              </w:rPr>
              <w:t>10.3</w:t>
            </w:r>
          </w:p>
        </w:tc>
        <w:tc>
          <w:tcPr>
            <w:tcW w:w="786" w:type="dxa"/>
            <w:tcBorders>
              <w:left w:val="single" w:sz="8" w:space="0" w:color="auto"/>
              <w:right w:val="single" w:sz="8" w:space="0" w:color="auto"/>
            </w:tcBorders>
            <w:vAlign w:val="center"/>
          </w:tcPr>
          <w:p w14:paraId="2CD03810" w14:textId="77777777" w:rsidR="007C3CE0" w:rsidRDefault="007C3CE0" w:rsidP="007C3CE0">
            <w:pPr>
              <w:jc w:val="right"/>
              <w:rPr>
                <w:rFonts w:cs="Arial"/>
                <w:sz w:val="16"/>
                <w:szCs w:val="16"/>
              </w:rPr>
            </w:pPr>
            <w:r>
              <w:rPr>
                <w:rFonts w:cs="Arial"/>
                <w:sz w:val="16"/>
                <w:szCs w:val="16"/>
              </w:rPr>
              <w:t>859</w:t>
            </w:r>
          </w:p>
        </w:tc>
        <w:tc>
          <w:tcPr>
            <w:tcW w:w="504" w:type="dxa"/>
            <w:tcBorders>
              <w:left w:val="single" w:sz="8" w:space="0" w:color="auto"/>
              <w:right w:val="single" w:sz="8" w:space="0" w:color="auto"/>
            </w:tcBorders>
            <w:vAlign w:val="center"/>
          </w:tcPr>
          <w:p w14:paraId="4B039328" w14:textId="77777777" w:rsidR="007C3CE0" w:rsidRDefault="007C3CE0" w:rsidP="007C3CE0">
            <w:pPr>
              <w:jc w:val="right"/>
              <w:rPr>
                <w:rFonts w:cs="Arial"/>
                <w:sz w:val="16"/>
                <w:szCs w:val="16"/>
              </w:rPr>
            </w:pPr>
            <w:r>
              <w:rPr>
                <w:rFonts w:cs="Arial"/>
                <w:sz w:val="16"/>
                <w:szCs w:val="16"/>
              </w:rPr>
              <w:t>56.6</w:t>
            </w:r>
          </w:p>
        </w:tc>
        <w:tc>
          <w:tcPr>
            <w:tcW w:w="576" w:type="dxa"/>
            <w:tcBorders>
              <w:left w:val="single" w:sz="8" w:space="0" w:color="auto"/>
              <w:right w:val="single" w:sz="8" w:space="0" w:color="auto"/>
            </w:tcBorders>
            <w:vAlign w:val="center"/>
          </w:tcPr>
          <w:p w14:paraId="63313B19" w14:textId="77777777" w:rsidR="007C3CE0" w:rsidRDefault="007C3CE0" w:rsidP="007C3CE0">
            <w:pPr>
              <w:jc w:val="right"/>
              <w:rPr>
                <w:rFonts w:cs="Arial"/>
                <w:sz w:val="16"/>
                <w:szCs w:val="16"/>
              </w:rPr>
            </w:pPr>
            <w:r>
              <w:rPr>
                <w:rFonts w:cs="Arial"/>
                <w:sz w:val="16"/>
                <w:szCs w:val="16"/>
              </w:rPr>
              <w:t>20</w:t>
            </w:r>
          </w:p>
        </w:tc>
        <w:tc>
          <w:tcPr>
            <w:tcW w:w="504" w:type="dxa"/>
            <w:tcBorders>
              <w:left w:val="single" w:sz="8" w:space="0" w:color="auto"/>
              <w:right w:val="single" w:sz="8" w:space="0" w:color="auto"/>
            </w:tcBorders>
            <w:vAlign w:val="center"/>
          </w:tcPr>
          <w:p w14:paraId="72B5188D" w14:textId="77777777" w:rsidR="007C3CE0" w:rsidRDefault="007C3CE0" w:rsidP="007C3CE0">
            <w:pPr>
              <w:jc w:val="right"/>
              <w:rPr>
                <w:rFonts w:cs="Arial"/>
                <w:sz w:val="16"/>
                <w:szCs w:val="16"/>
              </w:rPr>
            </w:pPr>
            <w:r>
              <w:rPr>
                <w:rFonts w:cs="Arial"/>
                <w:sz w:val="16"/>
                <w:szCs w:val="16"/>
              </w:rPr>
              <w:t>57.1</w:t>
            </w:r>
          </w:p>
        </w:tc>
        <w:tc>
          <w:tcPr>
            <w:tcW w:w="576" w:type="dxa"/>
            <w:tcBorders>
              <w:left w:val="single" w:sz="8" w:space="0" w:color="auto"/>
              <w:right w:val="single" w:sz="8" w:space="0" w:color="auto"/>
            </w:tcBorders>
            <w:vAlign w:val="center"/>
          </w:tcPr>
          <w:p w14:paraId="287BDDB3" w14:textId="77777777" w:rsidR="007C3CE0" w:rsidRDefault="007C3CE0" w:rsidP="007C3CE0">
            <w:pPr>
              <w:jc w:val="right"/>
              <w:rPr>
                <w:rFonts w:cs="Arial"/>
                <w:sz w:val="16"/>
                <w:szCs w:val="16"/>
              </w:rPr>
            </w:pPr>
            <w:r>
              <w:rPr>
                <w:rFonts w:cs="Arial"/>
                <w:sz w:val="16"/>
                <w:szCs w:val="16"/>
              </w:rPr>
              <w:t>35</w:t>
            </w:r>
          </w:p>
        </w:tc>
        <w:tc>
          <w:tcPr>
            <w:tcW w:w="570" w:type="dxa"/>
            <w:tcBorders>
              <w:left w:val="single" w:sz="8" w:space="0" w:color="auto"/>
              <w:right w:val="single" w:sz="8" w:space="0" w:color="auto"/>
            </w:tcBorders>
            <w:vAlign w:val="center"/>
          </w:tcPr>
          <w:p w14:paraId="32F4D4E6" w14:textId="77777777" w:rsidR="007C3CE0" w:rsidRDefault="007C3CE0" w:rsidP="007C3CE0">
            <w:pPr>
              <w:jc w:val="right"/>
              <w:rPr>
                <w:rFonts w:cs="Arial"/>
                <w:sz w:val="16"/>
                <w:szCs w:val="16"/>
              </w:rPr>
            </w:pPr>
            <w:r>
              <w:rPr>
                <w:rFonts w:cs="Arial"/>
                <w:sz w:val="16"/>
                <w:szCs w:val="16"/>
              </w:rPr>
              <w:t>100</w:t>
            </w:r>
          </w:p>
        </w:tc>
        <w:tc>
          <w:tcPr>
            <w:tcW w:w="510" w:type="dxa"/>
            <w:tcBorders>
              <w:left w:val="single" w:sz="8" w:space="0" w:color="auto"/>
              <w:right w:val="single" w:sz="8" w:space="0" w:color="auto"/>
            </w:tcBorders>
            <w:vAlign w:val="center"/>
          </w:tcPr>
          <w:p w14:paraId="75985039" w14:textId="77777777" w:rsidR="007C3CE0" w:rsidRDefault="007C3CE0" w:rsidP="007C3CE0">
            <w:pPr>
              <w:jc w:val="right"/>
              <w:rPr>
                <w:rFonts w:cs="Arial"/>
                <w:sz w:val="16"/>
                <w:szCs w:val="16"/>
              </w:rPr>
            </w:pPr>
            <w:r>
              <w:rPr>
                <w:rFonts w:cs="Arial"/>
                <w:sz w:val="16"/>
                <w:szCs w:val="16"/>
              </w:rPr>
              <w:t>188</w:t>
            </w:r>
          </w:p>
        </w:tc>
        <w:tc>
          <w:tcPr>
            <w:tcW w:w="504" w:type="dxa"/>
            <w:tcBorders>
              <w:left w:val="single" w:sz="8" w:space="0" w:color="auto"/>
              <w:right w:val="single" w:sz="8" w:space="0" w:color="auto"/>
            </w:tcBorders>
            <w:vAlign w:val="center"/>
          </w:tcPr>
          <w:p w14:paraId="6F4A7E49" w14:textId="77777777" w:rsidR="007C3CE0" w:rsidRDefault="007C3CE0" w:rsidP="007C3CE0">
            <w:pPr>
              <w:jc w:val="right"/>
              <w:rPr>
                <w:rFonts w:cs="Arial"/>
                <w:sz w:val="16"/>
                <w:szCs w:val="16"/>
              </w:rPr>
            </w:pPr>
            <w:r>
              <w:rPr>
                <w:rFonts w:cs="Arial"/>
                <w:sz w:val="16"/>
                <w:szCs w:val="16"/>
              </w:rPr>
              <w:t>8</w:t>
            </w:r>
          </w:p>
        </w:tc>
        <w:tc>
          <w:tcPr>
            <w:tcW w:w="720" w:type="dxa"/>
            <w:tcBorders>
              <w:left w:val="single" w:sz="8" w:space="0" w:color="auto"/>
              <w:right w:val="single" w:sz="8" w:space="0" w:color="auto"/>
            </w:tcBorders>
            <w:vAlign w:val="center"/>
          </w:tcPr>
          <w:p w14:paraId="17DB9FCC" w14:textId="77777777" w:rsidR="007C3CE0" w:rsidRDefault="007C3CE0" w:rsidP="007C3CE0">
            <w:pPr>
              <w:jc w:val="right"/>
              <w:rPr>
                <w:rFonts w:cs="Arial"/>
                <w:sz w:val="16"/>
                <w:szCs w:val="16"/>
              </w:rPr>
            </w:pPr>
            <w:r>
              <w:rPr>
                <w:rFonts w:cs="Arial"/>
                <w:sz w:val="16"/>
                <w:szCs w:val="16"/>
              </w:rPr>
              <w:t>967</w:t>
            </w:r>
          </w:p>
        </w:tc>
        <w:tc>
          <w:tcPr>
            <w:tcW w:w="504" w:type="dxa"/>
            <w:tcBorders>
              <w:left w:val="single" w:sz="8" w:space="0" w:color="auto"/>
              <w:right w:val="single" w:sz="8" w:space="0" w:color="auto"/>
            </w:tcBorders>
            <w:vAlign w:val="center"/>
          </w:tcPr>
          <w:p w14:paraId="5F8E1087" w14:textId="77777777" w:rsidR="007C3CE0" w:rsidRDefault="007C3CE0" w:rsidP="007C3CE0">
            <w:pPr>
              <w:jc w:val="right"/>
              <w:rPr>
                <w:rFonts w:cs="Arial"/>
                <w:sz w:val="16"/>
                <w:szCs w:val="16"/>
              </w:rPr>
            </w:pPr>
            <w:r>
              <w:rPr>
                <w:rFonts w:cs="Arial"/>
                <w:sz w:val="16"/>
                <w:szCs w:val="16"/>
              </w:rPr>
              <w:t>40.9</w:t>
            </w:r>
          </w:p>
        </w:tc>
        <w:tc>
          <w:tcPr>
            <w:tcW w:w="612" w:type="dxa"/>
            <w:tcBorders>
              <w:left w:val="single" w:sz="8" w:space="0" w:color="auto"/>
              <w:right w:val="single" w:sz="8" w:space="0" w:color="auto"/>
            </w:tcBorders>
            <w:vAlign w:val="center"/>
          </w:tcPr>
          <w:p w14:paraId="681CE674" w14:textId="77777777" w:rsidR="007C3CE0" w:rsidRDefault="007C3CE0" w:rsidP="007C3CE0">
            <w:pPr>
              <w:jc w:val="right"/>
              <w:rPr>
                <w:rFonts w:cs="Arial"/>
                <w:sz w:val="16"/>
                <w:szCs w:val="16"/>
              </w:rPr>
            </w:pPr>
            <w:r>
              <w:rPr>
                <w:rFonts w:cs="Arial"/>
                <w:sz w:val="16"/>
                <w:szCs w:val="16"/>
              </w:rPr>
              <w:t>573</w:t>
            </w:r>
          </w:p>
        </w:tc>
        <w:tc>
          <w:tcPr>
            <w:tcW w:w="504" w:type="dxa"/>
            <w:tcBorders>
              <w:left w:val="single" w:sz="8" w:space="0" w:color="auto"/>
              <w:right w:val="single" w:sz="8" w:space="0" w:color="auto"/>
            </w:tcBorders>
            <w:vAlign w:val="center"/>
          </w:tcPr>
          <w:p w14:paraId="37C1E10F" w14:textId="77777777" w:rsidR="007C3CE0" w:rsidRDefault="007C3CE0" w:rsidP="007C3CE0">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23E3CC06" w14:textId="77777777" w:rsidR="007C3CE0" w:rsidRDefault="007C3CE0" w:rsidP="007C3CE0">
            <w:pPr>
              <w:jc w:val="right"/>
              <w:rPr>
                <w:rFonts w:cs="Arial"/>
                <w:sz w:val="16"/>
                <w:szCs w:val="16"/>
              </w:rPr>
            </w:pPr>
            <w:r>
              <w:rPr>
                <w:rFonts w:cs="Arial"/>
                <w:sz w:val="16"/>
                <w:szCs w:val="16"/>
              </w:rPr>
              <w:t>3,692</w:t>
            </w:r>
          </w:p>
        </w:tc>
        <w:tc>
          <w:tcPr>
            <w:tcW w:w="504" w:type="dxa"/>
            <w:gridSpan w:val="2"/>
            <w:tcBorders>
              <w:left w:val="single" w:sz="8" w:space="0" w:color="auto"/>
            </w:tcBorders>
            <w:vAlign w:val="center"/>
          </w:tcPr>
          <w:p w14:paraId="7516D845" w14:textId="77777777" w:rsidR="007C3CE0" w:rsidRDefault="007C3CE0" w:rsidP="007C3CE0">
            <w:pPr>
              <w:jc w:val="right"/>
              <w:rPr>
                <w:rFonts w:cs="Arial"/>
                <w:sz w:val="16"/>
                <w:szCs w:val="16"/>
              </w:rPr>
            </w:pPr>
            <w:r>
              <w:rPr>
                <w:rFonts w:cs="Arial"/>
                <w:sz w:val="16"/>
                <w:szCs w:val="16"/>
              </w:rPr>
              <w:t>7.3</w:t>
            </w:r>
          </w:p>
        </w:tc>
      </w:tr>
      <w:tr w:rsidR="007C3CE0" w:rsidRPr="00477EC0" w14:paraId="1A38FA75" w14:textId="77777777" w:rsidTr="007C3CE0">
        <w:trPr>
          <w:cantSplit/>
          <w:trHeight w:val="225"/>
        </w:trPr>
        <w:tc>
          <w:tcPr>
            <w:tcW w:w="1104" w:type="dxa"/>
            <w:tcBorders>
              <w:right w:val="single" w:sz="8" w:space="0" w:color="auto"/>
            </w:tcBorders>
          </w:tcPr>
          <w:p w14:paraId="5C314F44" w14:textId="77777777" w:rsidR="007C3CE0" w:rsidRDefault="007C3CE0" w:rsidP="001E7C98">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14:paraId="6ABAC58F" w14:textId="77777777" w:rsidR="007C3CE0" w:rsidRDefault="007C3CE0" w:rsidP="001E7C98">
            <w:pPr>
              <w:jc w:val="center"/>
              <w:rPr>
                <w:rFonts w:cs="Arial"/>
                <w:sz w:val="16"/>
                <w:szCs w:val="16"/>
              </w:rPr>
            </w:pPr>
            <w:r>
              <w:rPr>
                <w:rFonts w:cs="Arial"/>
                <w:sz w:val="16"/>
                <w:szCs w:val="16"/>
              </w:rPr>
              <w:t>2019</w:t>
            </w:r>
          </w:p>
        </w:tc>
        <w:tc>
          <w:tcPr>
            <w:tcW w:w="576" w:type="dxa"/>
            <w:tcBorders>
              <w:left w:val="single" w:sz="8" w:space="0" w:color="auto"/>
              <w:right w:val="single" w:sz="8" w:space="0" w:color="auto"/>
            </w:tcBorders>
            <w:vAlign w:val="center"/>
          </w:tcPr>
          <w:p w14:paraId="1A39E155" w14:textId="77777777" w:rsidR="007C3CE0" w:rsidRDefault="007C3CE0" w:rsidP="007C3CE0">
            <w:pPr>
              <w:jc w:val="right"/>
              <w:rPr>
                <w:rFonts w:cs="Arial"/>
                <w:color w:val="000000"/>
                <w:sz w:val="16"/>
                <w:szCs w:val="16"/>
              </w:rPr>
            </w:pPr>
            <w:r>
              <w:rPr>
                <w:rFonts w:cs="Arial"/>
                <w:color w:val="000000"/>
                <w:sz w:val="16"/>
                <w:szCs w:val="16"/>
              </w:rPr>
              <w:t>435</w:t>
            </w:r>
          </w:p>
        </w:tc>
        <w:tc>
          <w:tcPr>
            <w:tcW w:w="504" w:type="dxa"/>
            <w:tcBorders>
              <w:left w:val="single" w:sz="8" w:space="0" w:color="auto"/>
              <w:right w:val="single" w:sz="8" w:space="0" w:color="auto"/>
            </w:tcBorders>
            <w:vAlign w:val="center"/>
          </w:tcPr>
          <w:p w14:paraId="39864050" w14:textId="77777777" w:rsidR="007C3CE0" w:rsidRDefault="007C3CE0" w:rsidP="007C3CE0">
            <w:pPr>
              <w:jc w:val="right"/>
              <w:rPr>
                <w:rFonts w:cs="Arial"/>
                <w:color w:val="000000"/>
                <w:sz w:val="16"/>
                <w:szCs w:val="16"/>
              </w:rPr>
            </w:pPr>
            <w:r>
              <w:rPr>
                <w:rFonts w:cs="Arial"/>
                <w:color w:val="000000"/>
                <w:sz w:val="16"/>
                <w:szCs w:val="16"/>
              </w:rPr>
              <w:t>0.9</w:t>
            </w:r>
          </w:p>
        </w:tc>
        <w:tc>
          <w:tcPr>
            <w:tcW w:w="720" w:type="dxa"/>
            <w:tcBorders>
              <w:left w:val="single" w:sz="8" w:space="0" w:color="auto"/>
              <w:right w:val="single" w:sz="8" w:space="0" w:color="auto"/>
            </w:tcBorders>
            <w:vAlign w:val="center"/>
          </w:tcPr>
          <w:p w14:paraId="6E5E0D02" w14:textId="77777777" w:rsidR="007C3CE0" w:rsidRDefault="007C3CE0" w:rsidP="007C3CE0">
            <w:pPr>
              <w:jc w:val="right"/>
              <w:rPr>
                <w:rFonts w:cs="Arial"/>
                <w:color w:val="000000"/>
                <w:sz w:val="16"/>
                <w:szCs w:val="16"/>
              </w:rPr>
            </w:pPr>
            <w:r>
              <w:rPr>
                <w:rFonts w:cs="Arial"/>
                <w:color w:val="000000"/>
                <w:sz w:val="16"/>
                <w:szCs w:val="16"/>
              </w:rPr>
              <w:t>2,878</w:t>
            </w:r>
          </w:p>
        </w:tc>
        <w:tc>
          <w:tcPr>
            <w:tcW w:w="504" w:type="dxa"/>
            <w:tcBorders>
              <w:left w:val="single" w:sz="8" w:space="0" w:color="auto"/>
              <w:right w:val="single" w:sz="8" w:space="0" w:color="auto"/>
            </w:tcBorders>
            <w:vAlign w:val="center"/>
          </w:tcPr>
          <w:p w14:paraId="2925FEAA" w14:textId="77777777" w:rsidR="007C3CE0" w:rsidRDefault="007C3CE0" w:rsidP="007C3CE0">
            <w:pPr>
              <w:jc w:val="right"/>
              <w:rPr>
                <w:rFonts w:cs="Arial"/>
                <w:color w:val="000000"/>
                <w:sz w:val="16"/>
                <w:szCs w:val="16"/>
              </w:rPr>
            </w:pPr>
            <w:r>
              <w:rPr>
                <w:rFonts w:cs="Arial"/>
                <w:color w:val="000000"/>
                <w:sz w:val="16"/>
                <w:szCs w:val="16"/>
              </w:rPr>
              <w:t>5.9</w:t>
            </w:r>
          </w:p>
        </w:tc>
        <w:tc>
          <w:tcPr>
            <w:tcW w:w="576" w:type="dxa"/>
            <w:tcBorders>
              <w:left w:val="single" w:sz="8" w:space="0" w:color="auto"/>
              <w:right w:val="single" w:sz="8" w:space="0" w:color="auto"/>
            </w:tcBorders>
            <w:vAlign w:val="center"/>
          </w:tcPr>
          <w:p w14:paraId="31A779D4" w14:textId="77777777" w:rsidR="007C3CE0" w:rsidRDefault="007C3CE0" w:rsidP="007C3CE0">
            <w:pPr>
              <w:jc w:val="right"/>
              <w:rPr>
                <w:rFonts w:cs="Arial"/>
                <w:color w:val="000000"/>
                <w:sz w:val="16"/>
                <w:szCs w:val="16"/>
              </w:rPr>
            </w:pPr>
            <w:r>
              <w:rPr>
                <w:rFonts w:cs="Arial"/>
                <w:color w:val="000000"/>
                <w:sz w:val="16"/>
                <w:szCs w:val="16"/>
              </w:rPr>
              <w:t>134</w:t>
            </w:r>
          </w:p>
        </w:tc>
        <w:tc>
          <w:tcPr>
            <w:tcW w:w="504" w:type="dxa"/>
            <w:tcBorders>
              <w:left w:val="single" w:sz="8" w:space="0" w:color="auto"/>
              <w:right w:val="single" w:sz="8" w:space="0" w:color="auto"/>
            </w:tcBorders>
            <w:vAlign w:val="center"/>
          </w:tcPr>
          <w:p w14:paraId="00F98B18" w14:textId="77777777" w:rsidR="007C3CE0" w:rsidRDefault="007C3CE0" w:rsidP="007C3CE0">
            <w:pPr>
              <w:jc w:val="right"/>
              <w:rPr>
                <w:rFonts w:cs="Arial"/>
                <w:color w:val="000000"/>
                <w:sz w:val="16"/>
                <w:szCs w:val="16"/>
              </w:rPr>
            </w:pPr>
            <w:r>
              <w:rPr>
                <w:rFonts w:cs="Arial"/>
                <w:color w:val="000000"/>
                <w:sz w:val="16"/>
                <w:szCs w:val="16"/>
              </w:rPr>
              <w:t>9.3</w:t>
            </w:r>
          </w:p>
        </w:tc>
        <w:tc>
          <w:tcPr>
            <w:tcW w:w="786" w:type="dxa"/>
            <w:tcBorders>
              <w:left w:val="single" w:sz="8" w:space="0" w:color="auto"/>
              <w:right w:val="single" w:sz="8" w:space="0" w:color="auto"/>
            </w:tcBorders>
            <w:vAlign w:val="center"/>
          </w:tcPr>
          <w:p w14:paraId="0059B95E" w14:textId="77777777" w:rsidR="007C3CE0" w:rsidRDefault="007C3CE0" w:rsidP="007C3CE0">
            <w:pPr>
              <w:jc w:val="right"/>
              <w:rPr>
                <w:rFonts w:cs="Arial"/>
                <w:color w:val="000000"/>
                <w:sz w:val="16"/>
                <w:szCs w:val="16"/>
              </w:rPr>
            </w:pPr>
            <w:r>
              <w:rPr>
                <w:rFonts w:cs="Arial"/>
                <w:color w:val="000000"/>
                <w:sz w:val="16"/>
                <w:szCs w:val="16"/>
              </w:rPr>
              <w:t>830</w:t>
            </w:r>
          </w:p>
        </w:tc>
        <w:tc>
          <w:tcPr>
            <w:tcW w:w="504" w:type="dxa"/>
            <w:tcBorders>
              <w:left w:val="single" w:sz="8" w:space="0" w:color="auto"/>
              <w:right w:val="single" w:sz="8" w:space="0" w:color="auto"/>
            </w:tcBorders>
            <w:vAlign w:val="center"/>
          </w:tcPr>
          <w:p w14:paraId="0D28ED9F" w14:textId="77777777" w:rsidR="007C3CE0" w:rsidRDefault="007C3CE0" w:rsidP="007C3CE0">
            <w:pPr>
              <w:jc w:val="right"/>
              <w:rPr>
                <w:rFonts w:cs="Arial"/>
                <w:color w:val="000000"/>
                <w:sz w:val="16"/>
                <w:szCs w:val="16"/>
              </w:rPr>
            </w:pPr>
            <w:r>
              <w:rPr>
                <w:rFonts w:cs="Arial"/>
                <w:color w:val="000000"/>
                <w:sz w:val="16"/>
                <w:szCs w:val="16"/>
              </w:rPr>
              <w:t>57.7</w:t>
            </w:r>
          </w:p>
        </w:tc>
        <w:tc>
          <w:tcPr>
            <w:tcW w:w="576" w:type="dxa"/>
            <w:tcBorders>
              <w:left w:val="single" w:sz="8" w:space="0" w:color="auto"/>
              <w:right w:val="single" w:sz="8" w:space="0" w:color="auto"/>
            </w:tcBorders>
            <w:vAlign w:val="center"/>
          </w:tcPr>
          <w:p w14:paraId="76309AA6" w14:textId="77777777" w:rsidR="007C3CE0" w:rsidRDefault="007C3CE0" w:rsidP="007C3CE0">
            <w:pPr>
              <w:jc w:val="right"/>
              <w:rPr>
                <w:rFonts w:cs="Arial"/>
                <w:color w:val="000000"/>
                <w:sz w:val="16"/>
                <w:szCs w:val="16"/>
              </w:rPr>
            </w:pPr>
            <w:r>
              <w:rPr>
                <w:rFonts w:cs="Arial"/>
                <w:color w:val="000000"/>
                <w:sz w:val="16"/>
                <w:szCs w:val="16"/>
              </w:rPr>
              <w:t>10</w:t>
            </w:r>
          </w:p>
        </w:tc>
        <w:tc>
          <w:tcPr>
            <w:tcW w:w="504" w:type="dxa"/>
            <w:tcBorders>
              <w:left w:val="single" w:sz="8" w:space="0" w:color="auto"/>
              <w:right w:val="single" w:sz="8" w:space="0" w:color="auto"/>
            </w:tcBorders>
            <w:vAlign w:val="center"/>
          </w:tcPr>
          <w:p w14:paraId="41A9DB59" w14:textId="77777777" w:rsidR="007C3CE0" w:rsidRDefault="007C3CE0" w:rsidP="007C3CE0">
            <w:pPr>
              <w:jc w:val="right"/>
              <w:rPr>
                <w:rFonts w:cs="Arial"/>
                <w:color w:val="000000"/>
                <w:sz w:val="16"/>
                <w:szCs w:val="16"/>
              </w:rPr>
            </w:pPr>
            <w:r>
              <w:rPr>
                <w:rFonts w:cs="Arial"/>
                <w:color w:val="000000"/>
                <w:sz w:val="16"/>
                <w:szCs w:val="16"/>
              </w:rPr>
              <w:t>21.3</w:t>
            </w:r>
          </w:p>
        </w:tc>
        <w:tc>
          <w:tcPr>
            <w:tcW w:w="576" w:type="dxa"/>
            <w:tcBorders>
              <w:left w:val="single" w:sz="8" w:space="0" w:color="auto"/>
              <w:right w:val="single" w:sz="8" w:space="0" w:color="auto"/>
            </w:tcBorders>
            <w:vAlign w:val="center"/>
          </w:tcPr>
          <w:p w14:paraId="2C50C7B7" w14:textId="77777777" w:rsidR="007C3CE0" w:rsidRDefault="007C3CE0" w:rsidP="007C3CE0">
            <w:pPr>
              <w:jc w:val="right"/>
              <w:rPr>
                <w:rFonts w:cs="Arial"/>
                <w:color w:val="000000"/>
                <w:sz w:val="16"/>
                <w:szCs w:val="16"/>
              </w:rPr>
            </w:pPr>
            <w:r>
              <w:rPr>
                <w:rFonts w:cs="Arial"/>
                <w:color w:val="000000"/>
                <w:sz w:val="16"/>
                <w:szCs w:val="16"/>
              </w:rPr>
              <w:t>46</w:t>
            </w:r>
          </w:p>
        </w:tc>
        <w:tc>
          <w:tcPr>
            <w:tcW w:w="570" w:type="dxa"/>
            <w:tcBorders>
              <w:left w:val="single" w:sz="8" w:space="0" w:color="auto"/>
              <w:right w:val="single" w:sz="8" w:space="0" w:color="auto"/>
            </w:tcBorders>
            <w:vAlign w:val="center"/>
          </w:tcPr>
          <w:p w14:paraId="320A7DEA" w14:textId="77777777" w:rsidR="007C3CE0" w:rsidRDefault="007C3CE0" w:rsidP="007C3CE0">
            <w:pPr>
              <w:jc w:val="right"/>
              <w:rPr>
                <w:rFonts w:cs="Arial"/>
                <w:color w:val="000000"/>
                <w:sz w:val="16"/>
                <w:szCs w:val="16"/>
              </w:rPr>
            </w:pPr>
            <w:r>
              <w:rPr>
                <w:rFonts w:cs="Arial"/>
                <w:color w:val="000000"/>
                <w:sz w:val="16"/>
                <w:szCs w:val="16"/>
              </w:rPr>
              <w:t>97.9</w:t>
            </w:r>
          </w:p>
        </w:tc>
        <w:tc>
          <w:tcPr>
            <w:tcW w:w="510" w:type="dxa"/>
            <w:tcBorders>
              <w:left w:val="single" w:sz="8" w:space="0" w:color="auto"/>
              <w:right w:val="single" w:sz="8" w:space="0" w:color="auto"/>
            </w:tcBorders>
            <w:vAlign w:val="center"/>
          </w:tcPr>
          <w:p w14:paraId="578D49F5" w14:textId="77777777" w:rsidR="007C3CE0" w:rsidRDefault="007C3CE0" w:rsidP="007C3CE0">
            <w:pPr>
              <w:jc w:val="right"/>
              <w:rPr>
                <w:rFonts w:cs="Arial"/>
                <w:color w:val="000000"/>
                <w:sz w:val="16"/>
                <w:szCs w:val="16"/>
              </w:rPr>
            </w:pPr>
            <w:r>
              <w:rPr>
                <w:rFonts w:cs="Arial"/>
                <w:color w:val="000000"/>
                <w:sz w:val="16"/>
                <w:szCs w:val="16"/>
              </w:rPr>
              <w:t>152</w:t>
            </w:r>
          </w:p>
        </w:tc>
        <w:tc>
          <w:tcPr>
            <w:tcW w:w="504" w:type="dxa"/>
            <w:tcBorders>
              <w:left w:val="single" w:sz="8" w:space="0" w:color="auto"/>
              <w:right w:val="single" w:sz="8" w:space="0" w:color="auto"/>
            </w:tcBorders>
            <w:vAlign w:val="center"/>
          </w:tcPr>
          <w:p w14:paraId="625B0E93" w14:textId="77777777" w:rsidR="007C3CE0" w:rsidRDefault="007C3CE0" w:rsidP="007C3CE0">
            <w:pPr>
              <w:jc w:val="right"/>
              <w:rPr>
                <w:rFonts w:cs="Arial"/>
                <w:color w:val="000000"/>
                <w:sz w:val="16"/>
                <w:szCs w:val="16"/>
              </w:rPr>
            </w:pPr>
            <w:r>
              <w:rPr>
                <w:rFonts w:cs="Arial"/>
                <w:color w:val="000000"/>
                <w:sz w:val="16"/>
                <w:szCs w:val="16"/>
              </w:rPr>
              <w:t>6.6</w:t>
            </w:r>
          </w:p>
        </w:tc>
        <w:tc>
          <w:tcPr>
            <w:tcW w:w="720" w:type="dxa"/>
            <w:tcBorders>
              <w:left w:val="single" w:sz="8" w:space="0" w:color="auto"/>
              <w:right w:val="single" w:sz="8" w:space="0" w:color="auto"/>
            </w:tcBorders>
            <w:vAlign w:val="center"/>
          </w:tcPr>
          <w:p w14:paraId="5A4AFDAF" w14:textId="77777777" w:rsidR="007C3CE0" w:rsidRDefault="007C3CE0" w:rsidP="007C3CE0">
            <w:pPr>
              <w:jc w:val="right"/>
              <w:rPr>
                <w:rFonts w:cs="Arial"/>
                <w:color w:val="000000"/>
                <w:sz w:val="16"/>
                <w:szCs w:val="16"/>
              </w:rPr>
            </w:pPr>
            <w:r>
              <w:rPr>
                <w:rFonts w:cs="Arial"/>
                <w:color w:val="000000"/>
                <w:sz w:val="16"/>
                <w:szCs w:val="16"/>
              </w:rPr>
              <w:t>935</w:t>
            </w:r>
          </w:p>
        </w:tc>
        <w:tc>
          <w:tcPr>
            <w:tcW w:w="504" w:type="dxa"/>
            <w:tcBorders>
              <w:left w:val="single" w:sz="8" w:space="0" w:color="auto"/>
              <w:right w:val="single" w:sz="8" w:space="0" w:color="auto"/>
            </w:tcBorders>
            <w:vAlign w:val="center"/>
          </w:tcPr>
          <w:p w14:paraId="09F30C14" w14:textId="77777777" w:rsidR="007C3CE0" w:rsidRDefault="007C3CE0" w:rsidP="007C3CE0">
            <w:pPr>
              <w:jc w:val="right"/>
              <w:rPr>
                <w:rFonts w:cs="Arial"/>
                <w:color w:val="000000"/>
                <w:sz w:val="16"/>
                <w:szCs w:val="16"/>
              </w:rPr>
            </w:pPr>
            <w:r>
              <w:rPr>
                <w:rFonts w:cs="Arial"/>
                <w:color w:val="000000"/>
                <w:sz w:val="16"/>
                <w:szCs w:val="16"/>
              </w:rPr>
              <w:t>40.6</w:t>
            </w:r>
          </w:p>
        </w:tc>
        <w:tc>
          <w:tcPr>
            <w:tcW w:w="612" w:type="dxa"/>
            <w:tcBorders>
              <w:left w:val="single" w:sz="8" w:space="0" w:color="auto"/>
              <w:right w:val="single" w:sz="8" w:space="0" w:color="auto"/>
            </w:tcBorders>
            <w:vAlign w:val="center"/>
          </w:tcPr>
          <w:p w14:paraId="4C230526" w14:textId="77777777" w:rsidR="007C3CE0" w:rsidRDefault="007C3CE0" w:rsidP="007C3CE0">
            <w:pPr>
              <w:jc w:val="right"/>
              <w:rPr>
                <w:rFonts w:cs="Arial"/>
                <w:color w:val="000000"/>
                <w:sz w:val="16"/>
                <w:szCs w:val="16"/>
              </w:rPr>
            </w:pPr>
            <w:r>
              <w:rPr>
                <w:rFonts w:cs="Arial"/>
                <w:color w:val="000000"/>
                <w:sz w:val="16"/>
                <w:szCs w:val="16"/>
              </w:rPr>
              <w:t>579</w:t>
            </w:r>
          </w:p>
        </w:tc>
        <w:tc>
          <w:tcPr>
            <w:tcW w:w="504" w:type="dxa"/>
            <w:tcBorders>
              <w:left w:val="single" w:sz="8" w:space="0" w:color="auto"/>
              <w:right w:val="single" w:sz="8" w:space="0" w:color="auto"/>
            </w:tcBorders>
            <w:vAlign w:val="center"/>
          </w:tcPr>
          <w:p w14:paraId="7689713F" w14:textId="77777777" w:rsidR="007C3CE0" w:rsidRDefault="007C3CE0" w:rsidP="007C3CE0">
            <w:pPr>
              <w:jc w:val="right"/>
              <w:rPr>
                <w:rFonts w:cs="Arial"/>
                <w:color w:val="000000"/>
                <w:sz w:val="16"/>
                <w:szCs w:val="16"/>
              </w:rPr>
            </w:pPr>
            <w:r>
              <w:rPr>
                <w:rFonts w:cs="Arial"/>
                <w:color w:val="000000"/>
                <w:sz w:val="16"/>
                <w:szCs w:val="16"/>
              </w:rPr>
              <w:t>1.2</w:t>
            </w:r>
          </w:p>
        </w:tc>
        <w:tc>
          <w:tcPr>
            <w:tcW w:w="720" w:type="dxa"/>
            <w:tcBorders>
              <w:left w:val="single" w:sz="8" w:space="0" w:color="auto"/>
              <w:right w:val="single" w:sz="8" w:space="0" w:color="auto"/>
            </w:tcBorders>
            <w:vAlign w:val="center"/>
          </w:tcPr>
          <w:p w14:paraId="11CA740D" w14:textId="77777777" w:rsidR="007C3CE0" w:rsidRDefault="007C3CE0" w:rsidP="007C3CE0">
            <w:pPr>
              <w:jc w:val="right"/>
              <w:rPr>
                <w:rFonts w:cs="Arial"/>
                <w:color w:val="000000"/>
                <w:sz w:val="16"/>
                <w:szCs w:val="16"/>
              </w:rPr>
            </w:pPr>
            <w:r>
              <w:rPr>
                <w:rFonts w:cs="Arial"/>
                <w:color w:val="000000"/>
                <w:sz w:val="16"/>
                <w:szCs w:val="16"/>
              </w:rPr>
              <w:t>3,754</w:t>
            </w:r>
          </w:p>
        </w:tc>
        <w:tc>
          <w:tcPr>
            <w:tcW w:w="504" w:type="dxa"/>
            <w:gridSpan w:val="2"/>
            <w:tcBorders>
              <w:left w:val="single" w:sz="8" w:space="0" w:color="auto"/>
            </w:tcBorders>
            <w:vAlign w:val="center"/>
          </w:tcPr>
          <w:p w14:paraId="1ED2DB6F" w14:textId="77777777" w:rsidR="007C3CE0" w:rsidRDefault="007C3CE0" w:rsidP="007C3CE0">
            <w:pPr>
              <w:jc w:val="right"/>
              <w:rPr>
                <w:rFonts w:cs="Arial"/>
                <w:color w:val="000000"/>
                <w:sz w:val="16"/>
                <w:szCs w:val="16"/>
              </w:rPr>
            </w:pPr>
            <w:r>
              <w:rPr>
                <w:rFonts w:cs="Arial"/>
                <w:color w:val="000000"/>
                <w:sz w:val="16"/>
                <w:szCs w:val="16"/>
              </w:rPr>
              <w:t>7.5</w:t>
            </w:r>
          </w:p>
        </w:tc>
      </w:tr>
      <w:tr w:rsidR="001E7C98" w:rsidRPr="00477EC0" w14:paraId="2229383C" w14:textId="77777777" w:rsidTr="00F42502">
        <w:trPr>
          <w:cantSplit/>
          <w:trHeight w:val="225"/>
        </w:trPr>
        <w:tc>
          <w:tcPr>
            <w:tcW w:w="1104" w:type="dxa"/>
            <w:tcBorders>
              <w:top w:val="single" w:sz="4" w:space="0" w:color="auto"/>
              <w:right w:val="single" w:sz="8" w:space="0" w:color="auto"/>
            </w:tcBorders>
          </w:tcPr>
          <w:p w14:paraId="16ED18C6" w14:textId="77777777" w:rsidR="001E7C98" w:rsidRPr="00412D9E" w:rsidRDefault="001E7C98" w:rsidP="001E7C98">
            <w:pPr>
              <w:spacing w:before="20"/>
              <w:rPr>
                <w:b/>
                <w:snapToGrid w:val="0"/>
                <w:color w:val="000000"/>
                <w:sz w:val="18"/>
                <w:szCs w:val="18"/>
              </w:rPr>
            </w:pPr>
            <w:r w:rsidRPr="00412D9E">
              <w:rPr>
                <w:b/>
                <w:sz w:val="18"/>
                <w:szCs w:val="18"/>
              </w:rPr>
              <w:t>Ages 35+</w:t>
            </w:r>
          </w:p>
        </w:tc>
        <w:tc>
          <w:tcPr>
            <w:tcW w:w="576" w:type="dxa"/>
            <w:tcBorders>
              <w:top w:val="single" w:sz="4" w:space="0" w:color="auto"/>
              <w:left w:val="single" w:sz="8" w:space="0" w:color="auto"/>
              <w:right w:val="single" w:sz="8" w:space="0" w:color="auto"/>
            </w:tcBorders>
            <w:vAlign w:val="center"/>
          </w:tcPr>
          <w:p w14:paraId="20DC153C" w14:textId="77777777" w:rsidR="001E7C98" w:rsidRPr="0019200A" w:rsidRDefault="001E7C98" w:rsidP="001E7C98">
            <w:pPr>
              <w:jc w:val="center"/>
              <w:rPr>
                <w:rFonts w:cs="Arial"/>
                <w:sz w:val="16"/>
                <w:szCs w:val="16"/>
              </w:rPr>
            </w:pPr>
            <w:r w:rsidRPr="0019200A">
              <w:rPr>
                <w:rFonts w:cs="Arial"/>
                <w:sz w:val="16"/>
                <w:szCs w:val="16"/>
              </w:rPr>
              <w:t>2009</w:t>
            </w:r>
          </w:p>
        </w:tc>
        <w:tc>
          <w:tcPr>
            <w:tcW w:w="576" w:type="dxa"/>
            <w:tcBorders>
              <w:top w:val="single" w:sz="4" w:space="0" w:color="auto"/>
              <w:left w:val="single" w:sz="8" w:space="0" w:color="auto"/>
              <w:right w:val="single" w:sz="8" w:space="0" w:color="auto"/>
            </w:tcBorders>
            <w:vAlign w:val="center"/>
          </w:tcPr>
          <w:p w14:paraId="36276634" w14:textId="77777777" w:rsidR="001E7C98" w:rsidRPr="0019200A" w:rsidRDefault="001E7C98" w:rsidP="001E7C98">
            <w:pPr>
              <w:jc w:val="right"/>
              <w:rPr>
                <w:rFonts w:cs="Arial"/>
                <w:sz w:val="16"/>
                <w:szCs w:val="16"/>
              </w:rPr>
            </w:pPr>
            <w:r w:rsidRPr="0019200A">
              <w:rPr>
                <w:rFonts w:cs="Arial"/>
                <w:sz w:val="16"/>
                <w:szCs w:val="16"/>
              </w:rPr>
              <w:t>152</w:t>
            </w:r>
          </w:p>
        </w:tc>
        <w:tc>
          <w:tcPr>
            <w:tcW w:w="504" w:type="dxa"/>
            <w:tcBorders>
              <w:top w:val="single" w:sz="4" w:space="0" w:color="auto"/>
              <w:left w:val="single" w:sz="8" w:space="0" w:color="auto"/>
              <w:right w:val="single" w:sz="8" w:space="0" w:color="auto"/>
            </w:tcBorders>
            <w:vAlign w:val="center"/>
          </w:tcPr>
          <w:p w14:paraId="2088B6B4" w14:textId="77777777" w:rsidR="001E7C98" w:rsidRPr="0019200A" w:rsidRDefault="001E7C98" w:rsidP="001E7C98">
            <w:pPr>
              <w:jc w:val="right"/>
              <w:rPr>
                <w:rFonts w:cs="Arial"/>
                <w:sz w:val="16"/>
                <w:szCs w:val="16"/>
              </w:rPr>
            </w:pPr>
            <w:r w:rsidRPr="0019200A">
              <w:rPr>
                <w:rFonts w:cs="Arial"/>
                <w:sz w:val="16"/>
                <w:szCs w:val="16"/>
              </w:rPr>
              <w:t>1.0</w:t>
            </w:r>
          </w:p>
        </w:tc>
        <w:tc>
          <w:tcPr>
            <w:tcW w:w="720" w:type="dxa"/>
            <w:tcBorders>
              <w:top w:val="single" w:sz="4" w:space="0" w:color="auto"/>
              <w:left w:val="single" w:sz="8" w:space="0" w:color="auto"/>
              <w:right w:val="single" w:sz="8" w:space="0" w:color="auto"/>
            </w:tcBorders>
            <w:vAlign w:val="center"/>
          </w:tcPr>
          <w:p w14:paraId="37D5DAC1" w14:textId="77777777" w:rsidR="001E7C98" w:rsidRPr="0019200A" w:rsidRDefault="001E7C98" w:rsidP="001E7C98">
            <w:pPr>
              <w:jc w:val="right"/>
              <w:rPr>
                <w:rFonts w:cs="Arial"/>
                <w:sz w:val="16"/>
                <w:szCs w:val="16"/>
              </w:rPr>
            </w:pPr>
            <w:r w:rsidRPr="0019200A">
              <w:rPr>
                <w:rFonts w:cs="Arial"/>
                <w:sz w:val="16"/>
                <w:szCs w:val="16"/>
              </w:rPr>
              <w:t>792</w:t>
            </w:r>
          </w:p>
        </w:tc>
        <w:tc>
          <w:tcPr>
            <w:tcW w:w="504" w:type="dxa"/>
            <w:tcBorders>
              <w:top w:val="single" w:sz="4" w:space="0" w:color="auto"/>
              <w:left w:val="single" w:sz="8" w:space="0" w:color="auto"/>
              <w:right w:val="single" w:sz="8" w:space="0" w:color="auto"/>
            </w:tcBorders>
            <w:vAlign w:val="center"/>
          </w:tcPr>
          <w:p w14:paraId="2235DCE8" w14:textId="77777777" w:rsidR="001E7C98" w:rsidRPr="0019200A" w:rsidRDefault="001E7C98" w:rsidP="001E7C98">
            <w:pPr>
              <w:jc w:val="right"/>
              <w:rPr>
                <w:rFonts w:cs="Arial"/>
                <w:sz w:val="16"/>
                <w:szCs w:val="16"/>
              </w:rPr>
            </w:pPr>
            <w:r w:rsidRPr="0019200A">
              <w:rPr>
                <w:rFonts w:cs="Arial"/>
                <w:sz w:val="16"/>
                <w:szCs w:val="16"/>
              </w:rPr>
              <w:t>5.1</w:t>
            </w:r>
          </w:p>
        </w:tc>
        <w:tc>
          <w:tcPr>
            <w:tcW w:w="576" w:type="dxa"/>
            <w:tcBorders>
              <w:top w:val="single" w:sz="4" w:space="0" w:color="auto"/>
              <w:left w:val="single" w:sz="8" w:space="0" w:color="auto"/>
              <w:right w:val="single" w:sz="8" w:space="0" w:color="auto"/>
            </w:tcBorders>
            <w:vAlign w:val="center"/>
          </w:tcPr>
          <w:p w14:paraId="07686C01" w14:textId="77777777" w:rsidR="001E7C98" w:rsidRPr="0019200A" w:rsidRDefault="001E7C98" w:rsidP="001E7C98">
            <w:pPr>
              <w:jc w:val="right"/>
              <w:rPr>
                <w:rFonts w:cs="Arial"/>
                <w:sz w:val="16"/>
                <w:szCs w:val="16"/>
              </w:rPr>
            </w:pPr>
            <w:r w:rsidRPr="0019200A">
              <w:rPr>
                <w:rFonts w:cs="Arial"/>
                <w:sz w:val="16"/>
                <w:szCs w:val="16"/>
              </w:rPr>
              <w:t>102</w:t>
            </w:r>
          </w:p>
        </w:tc>
        <w:tc>
          <w:tcPr>
            <w:tcW w:w="504" w:type="dxa"/>
            <w:tcBorders>
              <w:top w:val="single" w:sz="4" w:space="0" w:color="auto"/>
              <w:left w:val="single" w:sz="8" w:space="0" w:color="auto"/>
              <w:right w:val="single" w:sz="8" w:space="0" w:color="auto"/>
            </w:tcBorders>
            <w:vAlign w:val="center"/>
          </w:tcPr>
          <w:p w14:paraId="4C040CEC" w14:textId="77777777" w:rsidR="001E7C98" w:rsidRPr="0019200A" w:rsidRDefault="001E7C98" w:rsidP="001E7C98">
            <w:pPr>
              <w:jc w:val="right"/>
              <w:rPr>
                <w:rFonts w:cs="Arial"/>
                <w:sz w:val="16"/>
                <w:szCs w:val="16"/>
              </w:rPr>
            </w:pPr>
            <w:r w:rsidRPr="0019200A">
              <w:rPr>
                <w:rFonts w:cs="Arial"/>
                <w:sz w:val="16"/>
                <w:szCs w:val="16"/>
              </w:rPr>
              <w:t>8.7</w:t>
            </w:r>
          </w:p>
        </w:tc>
        <w:tc>
          <w:tcPr>
            <w:tcW w:w="786" w:type="dxa"/>
            <w:tcBorders>
              <w:top w:val="single" w:sz="4" w:space="0" w:color="auto"/>
              <w:left w:val="single" w:sz="8" w:space="0" w:color="auto"/>
              <w:right w:val="single" w:sz="8" w:space="0" w:color="auto"/>
            </w:tcBorders>
            <w:vAlign w:val="center"/>
          </w:tcPr>
          <w:p w14:paraId="52709A2B" w14:textId="77777777" w:rsidR="001E7C98" w:rsidRPr="0019200A" w:rsidRDefault="001E7C98" w:rsidP="001E7C98">
            <w:pPr>
              <w:jc w:val="right"/>
              <w:rPr>
                <w:rFonts w:cs="Arial"/>
                <w:sz w:val="16"/>
                <w:szCs w:val="16"/>
              </w:rPr>
            </w:pPr>
            <w:r w:rsidRPr="0019200A">
              <w:rPr>
                <w:rFonts w:cs="Arial"/>
                <w:sz w:val="16"/>
                <w:szCs w:val="16"/>
              </w:rPr>
              <w:t>584</w:t>
            </w:r>
          </w:p>
        </w:tc>
        <w:tc>
          <w:tcPr>
            <w:tcW w:w="504" w:type="dxa"/>
            <w:tcBorders>
              <w:top w:val="single" w:sz="4" w:space="0" w:color="auto"/>
              <w:left w:val="single" w:sz="8" w:space="0" w:color="auto"/>
              <w:right w:val="single" w:sz="8" w:space="0" w:color="auto"/>
            </w:tcBorders>
            <w:vAlign w:val="center"/>
          </w:tcPr>
          <w:p w14:paraId="44D734B2" w14:textId="77777777" w:rsidR="001E7C98" w:rsidRPr="0019200A" w:rsidRDefault="001E7C98" w:rsidP="001E7C98">
            <w:pPr>
              <w:jc w:val="right"/>
              <w:rPr>
                <w:rFonts w:cs="Arial"/>
                <w:sz w:val="16"/>
                <w:szCs w:val="16"/>
              </w:rPr>
            </w:pPr>
            <w:r w:rsidRPr="0019200A">
              <w:rPr>
                <w:rFonts w:cs="Arial"/>
                <w:sz w:val="16"/>
                <w:szCs w:val="16"/>
              </w:rPr>
              <w:t>49.9</w:t>
            </w:r>
          </w:p>
        </w:tc>
        <w:tc>
          <w:tcPr>
            <w:tcW w:w="576" w:type="dxa"/>
            <w:tcBorders>
              <w:top w:val="single" w:sz="4" w:space="0" w:color="auto"/>
              <w:left w:val="single" w:sz="8" w:space="0" w:color="auto"/>
              <w:right w:val="single" w:sz="8" w:space="0" w:color="auto"/>
            </w:tcBorders>
            <w:vAlign w:val="center"/>
          </w:tcPr>
          <w:p w14:paraId="0F0D58AC" w14:textId="77777777" w:rsidR="001E7C98" w:rsidRPr="0019200A" w:rsidRDefault="001E7C98" w:rsidP="001E7C98">
            <w:pPr>
              <w:jc w:val="right"/>
              <w:rPr>
                <w:rFonts w:cs="Arial"/>
                <w:sz w:val="16"/>
                <w:szCs w:val="16"/>
              </w:rPr>
            </w:pPr>
            <w:r w:rsidRPr="0019200A">
              <w:rPr>
                <w:rFonts w:cs="Arial"/>
                <w:sz w:val="16"/>
                <w:szCs w:val="16"/>
              </w:rPr>
              <w:t>25</w:t>
            </w:r>
          </w:p>
        </w:tc>
        <w:tc>
          <w:tcPr>
            <w:tcW w:w="504" w:type="dxa"/>
            <w:tcBorders>
              <w:top w:val="single" w:sz="4" w:space="0" w:color="auto"/>
              <w:left w:val="single" w:sz="8" w:space="0" w:color="auto"/>
              <w:right w:val="single" w:sz="8" w:space="0" w:color="auto"/>
            </w:tcBorders>
            <w:vAlign w:val="center"/>
          </w:tcPr>
          <w:p w14:paraId="0E0F8751" w14:textId="77777777" w:rsidR="001E7C98" w:rsidRPr="0019200A" w:rsidRDefault="001E7C98" w:rsidP="001E7C98">
            <w:pPr>
              <w:jc w:val="right"/>
              <w:rPr>
                <w:rFonts w:cs="Arial"/>
                <w:sz w:val="16"/>
                <w:szCs w:val="16"/>
              </w:rPr>
            </w:pPr>
            <w:r w:rsidRPr="0019200A">
              <w:rPr>
                <w:rFonts w:cs="Arial"/>
                <w:sz w:val="16"/>
                <w:szCs w:val="16"/>
              </w:rPr>
              <w:t>32.5</w:t>
            </w:r>
          </w:p>
        </w:tc>
        <w:tc>
          <w:tcPr>
            <w:tcW w:w="576" w:type="dxa"/>
            <w:tcBorders>
              <w:top w:val="single" w:sz="4" w:space="0" w:color="auto"/>
              <w:left w:val="single" w:sz="8" w:space="0" w:color="auto"/>
              <w:right w:val="single" w:sz="8" w:space="0" w:color="auto"/>
            </w:tcBorders>
            <w:vAlign w:val="center"/>
          </w:tcPr>
          <w:p w14:paraId="04C6F72F" w14:textId="77777777" w:rsidR="001E7C98" w:rsidRPr="0019200A" w:rsidRDefault="001E7C98" w:rsidP="001E7C98">
            <w:pPr>
              <w:jc w:val="right"/>
              <w:rPr>
                <w:rFonts w:cs="Arial"/>
                <w:sz w:val="16"/>
                <w:szCs w:val="16"/>
              </w:rPr>
            </w:pPr>
            <w:r w:rsidRPr="0019200A">
              <w:rPr>
                <w:rFonts w:cs="Arial"/>
                <w:sz w:val="16"/>
                <w:szCs w:val="16"/>
              </w:rPr>
              <w:t>71</w:t>
            </w:r>
          </w:p>
        </w:tc>
        <w:tc>
          <w:tcPr>
            <w:tcW w:w="570" w:type="dxa"/>
            <w:tcBorders>
              <w:top w:val="single" w:sz="4" w:space="0" w:color="auto"/>
              <w:left w:val="single" w:sz="8" w:space="0" w:color="auto"/>
              <w:right w:val="single" w:sz="8" w:space="0" w:color="auto"/>
            </w:tcBorders>
            <w:vAlign w:val="center"/>
          </w:tcPr>
          <w:p w14:paraId="600587DC" w14:textId="77777777" w:rsidR="001E7C98" w:rsidRPr="0019200A" w:rsidRDefault="001E7C98" w:rsidP="001E7C98">
            <w:pPr>
              <w:jc w:val="right"/>
              <w:rPr>
                <w:rFonts w:cs="Arial"/>
                <w:sz w:val="16"/>
                <w:szCs w:val="16"/>
              </w:rPr>
            </w:pPr>
            <w:r w:rsidRPr="0019200A">
              <w:rPr>
                <w:rFonts w:cs="Arial"/>
                <w:sz w:val="16"/>
                <w:szCs w:val="16"/>
              </w:rPr>
              <w:t>92.2</w:t>
            </w:r>
          </w:p>
        </w:tc>
        <w:tc>
          <w:tcPr>
            <w:tcW w:w="510" w:type="dxa"/>
            <w:tcBorders>
              <w:top w:val="single" w:sz="4" w:space="0" w:color="auto"/>
              <w:left w:val="single" w:sz="8" w:space="0" w:color="auto"/>
              <w:right w:val="single" w:sz="8" w:space="0" w:color="auto"/>
            </w:tcBorders>
            <w:vAlign w:val="center"/>
          </w:tcPr>
          <w:p w14:paraId="4F39EF31" w14:textId="77777777" w:rsidR="001E7C98" w:rsidRPr="0019200A" w:rsidRDefault="001E7C98" w:rsidP="001E7C98">
            <w:pPr>
              <w:jc w:val="right"/>
              <w:rPr>
                <w:rFonts w:cs="Arial"/>
                <w:sz w:val="16"/>
                <w:szCs w:val="16"/>
              </w:rPr>
            </w:pPr>
            <w:r w:rsidRPr="0019200A">
              <w:rPr>
                <w:rFonts w:cs="Arial"/>
                <w:sz w:val="16"/>
                <w:szCs w:val="16"/>
              </w:rPr>
              <w:t>127</w:t>
            </w:r>
          </w:p>
        </w:tc>
        <w:tc>
          <w:tcPr>
            <w:tcW w:w="504" w:type="dxa"/>
            <w:tcBorders>
              <w:top w:val="single" w:sz="4" w:space="0" w:color="auto"/>
              <w:left w:val="single" w:sz="8" w:space="0" w:color="auto"/>
              <w:right w:val="single" w:sz="8" w:space="0" w:color="auto"/>
            </w:tcBorders>
            <w:vAlign w:val="center"/>
          </w:tcPr>
          <w:p w14:paraId="7C9A16B2" w14:textId="77777777" w:rsidR="001E7C98" w:rsidRPr="0019200A" w:rsidRDefault="001E7C98" w:rsidP="001E7C98">
            <w:pPr>
              <w:jc w:val="right"/>
              <w:rPr>
                <w:rFonts w:cs="Arial"/>
                <w:sz w:val="16"/>
                <w:szCs w:val="16"/>
              </w:rPr>
            </w:pPr>
            <w:r w:rsidRPr="0019200A">
              <w:rPr>
                <w:rFonts w:cs="Arial"/>
                <w:sz w:val="16"/>
                <w:szCs w:val="16"/>
              </w:rPr>
              <w:t>10.2</w:t>
            </w:r>
          </w:p>
        </w:tc>
        <w:tc>
          <w:tcPr>
            <w:tcW w:w="720" w:type="dxa"/>
            <w:tcBorders>
              <w:top w:val="single" w:sz="4" w:space="0" w:color="auto"/>
              <w:left w:val="single" w:sz="8" w:space="0" w:color="auto"/>
              <w:right w:val="single" w:sz="8" w:space="0" w:color="auto"/>
            </w:tcBorders>
            <w:vAlign w:val="center"/>
          </w:tcPr>
          <w:p w14:paraId="3E659A15" w14:textId="77777777" w:rsidR="001E7C98" w:rsidRPr="0019200A" w:rsidRDefault="001E7C98" w:rsidP="001E7C98">
            <w:pPr>
              <w:jc w:val="right"/>
              <w:rPr>
                <w:rFonts w:cs="Arial"/>
                <w:sz w:val="16"/>
                <w:szCs w:val="16"/>
              </w:rPr>
            </w:pPr>
            <w:r w:rsidRPr="0019200A">
              <w:rPr>
                <w:rFonts w:cs="Arial"/>
                <w:sz w:val="16"/>
                <w:szCs w:val="16"/>
              </w:rPr>
              <w:t>655</w:t>
            </w:r>
          </w:p>
        </w:tc>
        <w:tc>
          <w:tcPr>
            <w:tcW w:w="504" w:type="dxa"/>
            <w:tcBorders>
              <w:top w:val="single" w:sz="4" w:space="0" w:color="auto"/>
              <w:left w:val="single" w:sz="8" w:space="0" w:color="auto"/>
              <w:right w:val="single" w:sz="8" w:space="0" w:color="auto"/>
            </w:tcBorders>
            <w:vAlign w:val="center"/>
          </w:tcPr>
          <w:p w14:paraId="5AD4F55D" w14:textId="77777777" w:rsidR="001E7C98" w:rsidRPr="0019200A" w:rsidRDefault="001E7C98" w:rsidP="001E7C98">
            <w:pPr>
              <w:jc w:val="right"/>
              <w:rPr>
                <w:rFonts w:cs="Arial"/>
                <w:sz w:val="16"/>
                <w:szCs w:val="16"/>
              </w:rPr>
            </w:pPr>
            <w:r w:rsidRPr="0019200A">
              <w:rPr>
                <w:rFonts w:cs="Arial"/>
                <w:sz w:val="16"/>
                <w:szCs w:val="16"/>
              </w:rPr>
              <w:t>52.5</w:t>
            </w:r>
          </w:p>
        </w:tc>
        <w:tc>
          <w:tcPr>
            <w:tcW w:w="612" w:type="dxa"/>
            <w:tcBorders>
              <w:top w:val="single" w:sz="4" w:space="0" w:color="auto"/>
              <w:left w:val="single" w:sz="8" w:space="0" w:color="auto"/>
              <w:right w:val="single" w:sz="8" w:space="0" w:color="auto"/>
            </w:tcBorders>
            <w:vAlign w:val="center"/>
          </w:tcPr>
          <w:p w14:paraId="36D5D38B" w14:textId="77777777" w:rsidR="001E7C98" w:rsidRPr="0019200A" w:rsidRDefault="001E7C98" w:rsidP="001E7C98">
            <w:pPr>
              <w:jc w:val="right"/>
              <w:rPr>
                <w:rFonts w:cs="Arial"/>
                <w:sz w:val="16"/>
                <w:szCs w:val="16"/>
              </w:rPr>
            </w:pPr>
            <w:r w:rsidRPr="0019200A">
              <w:rPr>
                <w:rFonts w:cs="Arial"/>
                <w:sz w:val="16"/>
                <w:szCs w:val="16"/>
              </w:rPr>
              <w:t>279</w:t>
            </w:r>
          </w:p>
        </w:tc>
        <w:tc>
          <w:tcPr>
            <w:tcW w:w="504" w:type="dxa"/>
            <w:tcBorders>
              <w:top w:val="single" w:sz="4" w:space="0" w:color="auto"/>
              <w:left w:val="single" w:sz="8" w:space="0" w:color="auto"/>
              <w:right w:val="single" w:sz="8" w:space="0" w:color="auto"/>
            </w:tcBorders>
            <w:vAlign w:val="center"/>
          </w:tcPr>
          <w:p w14:paraId="44213E68" w14:textId="77777777" w:rsidR="001E7C98" w:rsidRPr="0019200A" w:rsidRDefault="001E7C98" w:rsidP="001E7C98">
            <w:pPr>
              <w:jc w:val="right"/>
              <w:rPr>
                <w:rFonts w:cs="Arial"/>
                <w:sz w:val="16"/>
                <w:szCs w:val="16"/>
              </w:rPr>
            </w:pPr>
            <w:r w:rsidRPr="0019200A">
              <w:rPr>
                <w:rFonts w:cs="Arial"/>
                <w:sz w:val="16"/>
                <w:szCs w:val="16"/>
              </w:rPr>
              <w:t>1.7</w:t>
            </w:r>
          </w:p>
        </w:tc>
        <w:tc>
          <w:tcPr>
            <w:tcW w:w="720" w:type="dxa"/>
            <w:tcBorders>
              <w:top w:val="single" w:sz="4" w:space="0" w:color="auto"/>
              <w:left w:val="single" w:sz="8" w:space="0" w:color="auto"/>
              <w:right w:val="single" w:sz="8" w:space="0" w:color="auto"/>
            </w:tcBorders>
            <w:vAlign w:val="center"/>
          </w:tcPr>
          <w:p w14:paraId="4A63FD7D" w14:textId="77777777" w:rsidR="001E7C98" w:rsidRPr="0019200A" w:rsidRDefault="001E7C98" w:rsidP="001E7C98">
            <w:pPr>
              <w:jc w:val="right"/>
              <w:rPr>
                <w:rFonts w:cs="Arial"/>
                <w:sz w:val="16"/>
                <w:szCs w:val="16"/>
              </w:rPr>
            </w:pPr>
            <w:r w:rsidRPr="0019200A">
              <w:rPr>
                <w:rFonts w:cs="Arial"/>
                <w:sz w:val="16"/>
                <w:szCs w:val="16"/>
              </w:rPr>
              <w:t>1,447</w:t>
            </w:r>
          </w:p>
        </w:tc>
        <w:tc>
          <w:tcPr>
            <w:tcW w:w="504" w:type="dxa"/>
            <w:gridSpan w:val="2"/>
            <w:tcBorders>
              <w:top w:val="single" w:sz="4" w:space="0" w:color="auto"/>
              <w:left w:val="single" w:sz="8" w:space="0" w:color="auto"/>
            </w:tcBorders>
            <w:vAlign w:val="center"/>
          </w:tcPr>
          <w:p w14:paraId="790078DA" w14:textId="77777777" w:rsidR="001E7C98" w:rsidRPr="0019200A" w:rsidRDefault="001E7C98" w:rsidP="001E7C98">
            <w:pPr>
              <w:jc w:val="right"/>
              <w:rPr>
                <w:rFonts w:cs="Arial"/>
                <w:sz w:val="16"/>
                <w:szCs w:val="16"/>
              </w:rPr>
            </w:pPr>
            <w:r w:rsidRPr="0019200A">
              <w:rPr>
                <w:rFonts w:cs="Arial"/>
                <w:sz w:val="16"/>
                <w:szCs w:val="16"/>
              </w:rPr>
              <w:t>8.7</w:t>
            </w:r>
          </w:p>
        </w:tc>
      </w:tr>
      <w:tr w:rsidR="001E7C98" w:rsidRPr="00477EC0" w14:paraId="3342368E" w14:textId="77777777" w:rsidTr="00F42502">
        <w:trPr>
          <w:cantSplit/>
          <w:trHeight w:val="100"/>
        </w:trPr>
        <w:tc>
          <w:tcPr>
            <w:tcW w:w="1104" w:type="dxa"/>
            <w:tcBorders>
              <w:right w:val="single" w:sz="8" w:space="0" w:color="auto"/>
            </w:tcBorders>
          </w:tcPr>
          <w:p w14:paraId="225F2526"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3720E3FE" w14:textId="77777777" w:rsidR="001E7C98" w:rsidRPr="0019200A" w:rsidRDefault="001E7C98" w:rsidP="001E7C98">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14:paraId="03D7622A" w14:textId="77777777" w:rsidR="001E7C98" w:rsidRPr="0019200A" w:rsidRDefault="001E7C98" w:rsidP="001E7C98">
            <w:pPr>
              <w:jc w:val="right"/>
              <w:rPr>
                <w:rFonts w:cs="Arial"/>
                <w:sz w:val="16"/>
                <w:szCs w:val="16"/>
              </w:rPr>
            </w:pPr>
            <w:r w:rsidRPr="0019200A">
              <w:rPr>
                <w:rFonts w:cs="Arial"/>
                <w:sz w:val="16"/>
                <w:szCs w:val="16"/>
              </w:rPr>
              <w:t>154</w:t>
            </w:r>
          </w:p>
        </w:tc>
        <w:tc>
          <w:tcPr>
            <w:tcW w:w="504" w:type="dxa"/>
            <w:tcBorders>
              <w:left w:val="single" w:sz="8" w:space="0" w:color="auto"/>
              <w:right w:val="single" w:sz="8" w:space="0" w:color="auto"/>
            </w:tcBorders>
            <w:vAlign w:val="center"/>
          </w:tcPr>
          <w:p w14:paraId="78DDA565" w14:textId="77777777" w:rsidR="001E7C98" w:rsidRPr="0019200A" w:rsidRDefault="001E7C98" w:rsidP="001E7C98">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6A1F001C" w14:textId="77777777" w:rsidR="001E7C98" w:rsidRPr="0019200A" w:rsidRDefault="001E7C98" w:rsidP="001E7C98">
            <w:pPr>
              <w:jc w:val="right"/>
              <w:rPr>
                <w:rFonts w:cs="Arial"/>
                <w:sz w:val="16"/>
                <w:szCs w:val="16"/>
              </w:rPr>
            </w:pPr>
            <w:r w:rsidRPr="0019200A">
              <w:rPr>
                <w:rFonts w:cs="Arial"/>
                <w:sz w:val="16"/>
                <w:szCs w:val="16"/>
              </w:rPr>
              <w:t>810</w:t>
            </w:r>
          </w:p>
        </w:tc>
        <w:tc>
          <w:tcPr>
            <w:tcW w:w="504" w:type="dxa"/>
            <w:tcBorders>
              <w:left w:val="single" w:sz="8" w:space="0" w:color="auto"/>
              <w:right w:val="single" w:sz="8" w:space="0" w:color="auto"/>
            </w:tcBorders>
            <w:vAlign w:val="center"/>
          </w:tcPr>
          <w:p w14:paraId="42542C15" w14:textId="77777777" w:rsidR="001E7C98" w:rsidRPr="0019200A" w:rsidRDefault="001E7C98" w:rsidP="001E7C98">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14:paraId="322BE969" w14:textId="77777777" w:rsidR="001E7C98" w:rsidRPr="0019200A" w:rsidRDefault="001E7C98" w:rsidP="001E7C98">
            <w:pPr>
              <w:jc w:val="right"/>
              <w:rPr>
                <w:rFonts w:cs="Arial"/>
                <w:sz w:val="16"/>
                <w:szCs w:val="16"/>
              </w:rPr>
            </w:pPr>
            <w:r w:rsidRPr="0019200A">
              <w:rPr>
                <w:rFonts w:cs="Arial"/>
                <w:sz w:val="16"/>
                <w:szCs w:val="16"/>
              </w:rPr>
              <w:t>82</w:t>
            </w:r>
          </w:p>
        </w:tc>
        <w:tc>
          <w:tcPr>
            <w:tcW w:w="504" w:type="dxa"/>
            <w:tcBorders>
              <w:left w:val="single" w:sz="8" w:space="0" w:color="auto"/>
              <w:right w:val="single" w:sz="8" w:space="0" w:color="auto"/>
            </w:tcBorders>
            <w:vAlign w:val="center"/>
          </w:tcPr>
          <w:p w14:paraId="59A63B6F" w14:textId="77777777" w:rsidR="001E7C98" w:rsidRPr="0019200A" w:rsidRDefault="001E7C98" w:rsidP="001E7C98">
            <w:pPr>
              <w:jc w:val="right"/>
              <w:rPr>
                <w:rFonts w:cs="Arial"/>
                <w:sz w:val="16"/>
                <w:szCs w:val="16"/>
              </w:rPr>
            </w:pPr>
            <w:r w:rsidRPr="0019200A">
              <w:rPr>
                <w:rFonts w:cs="Arial"/>
                <w:sz w:val="16"/>
                <w:szCs w:val="16"/>
              </w:rPr>
              <w:t>6.8</w:t>
            </w:r>
          </w:p>
        </w:tc>
        <w:tc>
          <w:tcPr>
            <w:tcW w:w="786" w:type="dxa"/>
            <w:tcBorders>
              <w:left w:val="single" w:sz="8" w:space="0" w:color="auto"/>
              <w:right w:val="single" w:sz="8" w:space="0" w:color="auto"/>
            </w:tcBorders>
            <w:vAlign w:val="center"/>
          </w:tcPr>
          <w:p w14:paraId="5942E671" w14:textId="77777777" w:rsidR="001E7C98" w:rsidRPr="0019200A" w:rsidRDefault="001E7C98" w:rsidP="001E7C98">
            <w:pPr>
              <w:jc w:val="right"/>
              <w:rPr>
                <w:rFonts w:cs="Arial"/>
                <w:sz w:val="16"/>
                <w:szCs w:val="16"/>
              </w:rPr>
            </w:pPr>
            <w:r w:rsidRPr="0019200A">
              <w:rPr>
                <w:rFonts w:cs="Arial"/>
                <w:sz w:val="16"/>
                <w:szCs w:val="16"/>
              </w:rPr>
              <w:t>609</w:t>
            </w:r>
          </w:p>
        </w:tc>
        <w:tc>
          <w:tcPr>
            <w:tcW w:w="504" w:type="dxa"/>
            <w:tcBorders>
              <w:left w:val="single" w:sz="8" w:space="0" w:color="auto"/>
              <w:right w:val="single" w:sz="8" w:space="0" w:color="auto"/>
            </w:tcBorders>
            <w:vAlign w:val="center"/>
          </w:tcPr>
          <w:p w14:paraId="768F6413" w14:textId="77777777" w:rsidR="001E7C98" w:rsidRPr="0019200A" w:rsidRDefault="001E7C98" w:rsidP="001E7C98">
            <w:pPr>
              <w:jc w:val="right"/>
              <w:rPr>
                <w:rFonts w:cs="Arial"/>
                <w:sz w:val="16"/>
                <w:szCs w:val="16"/>
              </w:rPr>
            </w:pPr>
            <w:r w:rsidRPr="0019200A">
              <w:rPr>
                <w:rFonts w:cs="Arial"/>
                <w:sz w:val="16"/>
                <w:szCs w:val="16"/>
              </w:rPr>
              <w:t>50.8</w:t>
            </w:r>
          </w:p>
        </w:tc>
        <w:tc>
          <w:tcPr>
            <w:tcW w:w="576" w:type="dxa"/>
            <w:tcBorders>
              <w:left w:val="single" w:sz="8" w:space="0" w:color="auto"/>
              <w:right w:val="single" w:sz="8" w:space="0" w:color="auto"/>
            </w:tcBorders>
            <w:vAlign w:val="center"/>
          </w:tcPr>
          <w:p w14:paraId="75FF23BC" w14:textId="77777777" w:rsidR="001E7C98" w:rsidRPr="0019200A" w:rsidRDefault="001E7C98" w:rsidP="001E7C98">
            <w:pPr>
              <w:jc w:val="right"/>
              <w:rPr>
                <w:rFonts w:cs="Arial"/>
                <w:sz w:val="16"/>
                <w:szCs w:val="16"/>
              </w:rPr>
            </w:pPr>
            <w:r w:rsidRPr="0019200A">
              <w:rPr>
                <w:rFonts w:cs="Arial"/>
                <w:sz w:val="16"/>
                <w:szCs w:val="16"/>
              </w:rPr>
              <w:t>8</w:t>
            </w:r>
          </w:p>
        </w:tc>
        <w:tc>
          <w:tcPr>
            <w:tcW w:w="504" w:type="dxa"/>
            <w:tcBorders>
              <w:left w:val="single" w:sz="8" w:space="0" w:color="auto"/>
              <w:right w:val="single" w:sz="8" w:space="0" w:color="auto"/>
            </w:tcBorders>
            <w:vAlign w:val="center"/>
          </w:tcPr>
          <w:p w14:paraId="580AE6CB" w14:textId="77777777" w:rsidR="001E7C98" w:rsidRPr="0019200A" w:rsidRDefault="001E7C98" w:rsidP="001E7C98">
            <w:pPr>
              <w:jc w:val="right"/>
              <w:rPr>
                <w:rFonts w:cs="Arial"/>
                <w:sz w:val="16"/>
                <w:szCs w:val="16"/>
              </w:rPr>
            </w:pPr>
            <w:r w:rsidRPr="0019200A">
              <w:rPr>
                <w:rFonts w:cs="Arial"/>
                <w:sz w:val="16"/>
                <w:szCs w:val="16"/>
              </w:rPr>
              <w:t>16.3</w:t>
            </w:r>
          </w:p>
        </w:tc>
        <w:tc>
          <w:tcPr>
            <w:tcW w:w="576" w:type="dxa"/>
            <w:tcBorders>
              <w:left w:val="single" w:sz="8" w:space="0" w:color="auto"/>
              <w:right w:val="single" w:sz="8" w:space="0" w:color="auto"/>
            </w:tcBorders>
            <w:vAlign w:val="center"/>
          </w:tcPr>
          <w:p w14:paraId="3544F18F" w14:textId="77777777" w:rsidR="001E7C98" w:rsidRPr="0019200A" w:rsidRDefault="001E7C98" w:rsidP="001E7C98">
            <w:pPr>
              <w:jc w:val="right"/>
              <w:rPr>
                <w:rFonts w:cs="Arial"/>
                <w:sz w:val="16"/>
                <w:szCs w:val="16"/>
              </w:rPr>
            </w:pPr>
            <w:r w:rsidRPr="0019200A">
              <w:rPr>
                <w:rFonts w:cs="Arial"/>
                <w:sz w:val="16"/>
                <w:szCs w:val="16"/>
              </w:rPr>
              <w:t>49</w:t>
            </w:r>
          </w:p>
        </w:tc>
        <w:tc>
          <w:tcPr>
            <w:tcW w:w="570" w:type="dxa"/>
            <w:tcBorders>
              <w:left w:val="single" w:sz="8" w:space="0" w:color="auto"/>
              <w:right w:val="single" w:sz="8" w:space="0" w:color="auto"/>
            </w:tcBorders>
            <w:vAlign w:val="center"/>
          </w:tcPr>
          <w:p w14:paraId="30F3BF6F" w14:textId="77777777" w:rsidR="001E7C98" w:rsidRPr="0019200A" w:rsidRDefault="001E7C98" w:rsidP="001E7C98">
            <w:pPr>
              <w:jc w:val="right"/>
              <w:rPr>
                <w:rFonts w:cs="Arial"/>
                <w:sz w:val="16"/>
                <w:szCs w:val="16"/>
              </w:rPr>
            </w:pPr>
            <w:r w:rsidRPr="0019200A">
              <w:rPr>
                <w:rFonts w:cs="Arial"/>
                <w:sz w:val="16"/>
                <w:szCs w:val="16"/>
              </w:rPr>
              <w:t>100</w:t>
            </w:r>
          </w:p>
        </w:tc>
        <w:tc>
          <w:tcPr>
            <w:tcW w:w="510" w:type="dxa"/>
            <w:tcBorders>
              <w:left w:val="single" w:sz="8" w:space="0" w:color="auto"/>
              <w:right w:val="single" w:sz="8" w:space="0" w:color="auto"/>
            </w:tcBorders>
            <w:vAlign w:val="center"/>
          </w:tcPr>
          <w:p w14:paraId="1203DFEA" w14:textId="77777777" w:rsidR="001E7C98" w:rsidRPr="0019200A" w:rsidRDefault="001E7C98" w:rsidP="001E7C98">
            <w:pPr>
              <w:jc w:val="right"/>
              <w:rPr>
                <w:rFonts w:cs="Arial"/>
                <w:sz w:val="16"/>
                <w:szCs w:val="16"/>
              </w:rPr>
            </w:pPr>
            <w:r w:rsidRPr="0019200A">
              <w:rPr>
                <w:rFonts w:cs="Arial"/>
                <w:sz w:val="16"/>
                <w:szCs w:val="16"/>
              </w:rPr>
              <w:t>90</w:t>
            </w:r>
          </w:p>
        </w:tc>
        <w:tc>
          <w:tcPr>
            <w:tcW w:w="504" w:type="dxa"/>
            <w:tcBorders>
              <w:left w:val="single" w:sz="8" w:space="0" w:color="auto"/>
              <w:right w:val="single" w:sz="8" w:space="0" w:color="auto"/>
            </w:tcBorders>
            <w:vAlign w:val="center"/>
          </w:tcPr>
          <w:p w14:paraId="39B1DEA3" w14:textId="77777777" w:rsidR="001E7C98" w:rsidRPr="0019200A" w:rsidRDefault="001E7C98" w:rsidP="001E7C98">
            <w:pPr>
              <w:jc w:val="right"/>
              <w:rPr>
                <w:rFonts w:cs="Arial"/>
                <w:sz w:val="16"/>
                <w:szCs w:val="16"/>
              </w:rPr>
            </w:pPr>
            <w:r w:rsidRPr="0019200A">
              <w:rPr>
                <w:rFonts w:cs="Arial"/>
                <w:sz w:val="16"/>
                <w:szCs w:val="16"/>
              </w:rPr>
              <w:t>7.2</w:t>
            </w:r>
          </w:p>
        </w:tc>
        <w:tc>
          <w:tcPr>
            <w:tcW w:w="720" w:type="dxa"/>
            <w:tcBorders>
              <w:left w:val="single" w:sz="8" w:space="0" w:color="auto"/>
              <w:right w:val="single" w:sz="8" w:space="0" w:color="auto"/>
            </w:tcBorders>
            <w:vAlign w:val="center"/>
          </w:tcPr>
          <w:p w14:paraId="77B6E9C1" w14:textId="77777777" w:rsidR="001E7C98" w:rsidRPr="0019200A" w:rsidRDefault="001E7C98" w:rsidP="001E7C98">
            <w:pPr>
              <w:jc w:val="right"/>
              <w:rPr>
                <w:rFonts w:cs="Arial"/>
                <w:sz w:val="16"/>
                <w:szCs w:val="16"/>
              </w:rPr>
            </w:pPr>
            <w:r w:rsidRPr="0019200A">
              <w:rPr>
                <w:rFonts w:cs="Arial"/>
                <w:sz w:val="16"/>
                <w:szCs w:val="16"/>
              </w:rPr>
              <w:t>658</w:t>
            </w:r>
          </w:p>
        </w:tc>
        <w:tc>
          <w:tcPr>
            <w:tcW w:w="504" w:type="dxa"/>
            <w:tcBorders>
              <w:left w:val="single" w:sz="8" w:space="0" w:color="auto"/>
              <w:right w:val="single" w:sz="8" w:space="0" w:color="auto"/>
            </w:tcBorders>
            <w:vAlign w:val="center"/>
          </w:tcPr>
          <w:p w14:paraId="3F328973" w14:textId="77777777" w:rsidR="001E7C98" w:rsidRPr="0019200A" w:rsidRDefault="001E7C98" w:rsidP="001E7C98">
            <w:pPr>
              <w:jc w:val="right"/>
              <w:rPr>
                <w:rFonts w:cs="Arial"/>
                <w:sz w:val="16"/>
                <w:szCs w:val="16"/>
              </w:rPr>
            </w:pPr>
            <w:r w:rsidRPr="0019200A">
              <w:rPr>
                <w:rFonts w:cs="Arial"/>
                <w:sz w:val="16"/>
                <w:szCs w:val="16"/>
              </w:rPr>
              <w:t>52.8</w:t>
            </w:r>
          </w:p>
        </w:tc>
        <w:tc>
          <w:tcPr>
            <w:tcW w:w="612" w:type="dxa"/>
            <w:tcBorders>
              <w:left w:val="single" w:sz="8" w:space="0" w:color="auto"/>
              <w:right w:val="single" w:sz="8" w:space="0" w:color="auto"/>
            </w:tcBorders>
            <w:vAlign w:val="center"/>
          </w:tcPr>
          <w:p w14:paraId="10CFCFD4" w14:textId="77777777" w:rsidR="001E7C98" w:rsidRPr="0019200A" w:rsidRDefault="001E7C98" w:rsidP="001E7C98">
            <w:pPr>
              <w:jc w:val="right"/>
              <w:rPr>
                <w:rFonts w:cs="Arial"/>
                <w:sz w:val="16"/>
                <w:szCs w:val="16"/>
              </w:rPr>
            </w:pPr>
            <w:r w:rsidRPr="0019200A">
              <w:rPr>
                <w:rFonts w:cs="Arial"/>
                <w:sz w:val="16"/>
                <w:szCs w:val="16"/>
              </w:rPr>
              <w:t>244</w:t>
            </w:r>
          </w:p>
        </w:tc>
        <w:tc>
          <w:tcPr>
            <w:tcW w:w="504" w:type="dxa"/>
            <w:tcBorders>
              <w:left w:val="single" w:sz="8" w:space="0" w:color="auto"/>
              <w:right w:val="single" w:sz="8" w:space="0" w:color="auto"/>
            </w:tcBorders>
            <w:vAlign w:val="center"/>
          </w:tcPr>
          <w:p w14:paraId="0F64C3B2" w14:textId="77777777" w:rsidR="001E7C98" w:rsidRPr="0019200A" w:rsidRDefault="001E7C98" w:rsidP="001E7C98">
            <w:pPr>
              <w:jc w:val="right"/>
              <w:rPr>
                <w:rFonts w:cs="Arial"/>
                <w:sz w:val="16"/>
                <w:szCs w:val="16"/>
              </w:rPr>
            </w:pPr>
            <w:r w:rsidRPr="0019200A">
              <w:rPr>
                <w:rFonts w:cs="Arial"/>
                <w:sz w:val="16"/>
                <w:szCs w:val="16"/>
              </w:rPr>
              <w:t>1.5</w:t>
            </w:r>
          </w:p>
        </w:tc>
        <w:tc>
          <w:tcPr>
            <w:tcW w:w="720" w:type="dxa"/>
            <w:tcBorders>
              <w:left w:val="single" w:sz="8" w:space="0" w:color="auto"/>
              <w:right w:val="single" w:sz="8" w:space="0" w:color="auto"/>
            </w:tcBorders>
            <w:vAlign w:val="center"/>
          </w:tcPr>
          <w:p w14:paraId="27B448AD"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468</w:t>
            </w:r>
          </w:p>
        </w:tc>
        <w:tc>
          <w:tcPr>
            <w:tcW w:w="504" w:type="dxa"/>
            <w:gridSpan w:val="2"/>
            <w:tcBorders>
              <w:left w:val="single" w:sz="8" w:space="0" w:color="auto"/>
            </w:tcBorders>
            <w:vAlign w:val="center"/>
          </w:tcPr>
          <w:p w14:paraId="4A54D37D" w14:textId="77777777" w:rsidR="001E7C98" w:rsidRPr="0019200A" w:rsidRDefault="001E7C98" w:rsidP="001E7C98">
            <w:pPr>
              <w:jc w:val="right"/>
              <w:rPr>
                <w:rFonts w:cs="Arial"/>
                <w:sz w:val="16"/>
                <w:szCs w:val="16"/>
              </w:rPr>
            </w:pPr>
            <w:r w:rsidRPr="0019200A">
              <w:rPr>
                <w:rFonts w:cs="Arial"/>
                <w:sz w:val="16"/>
                <w:szCs w:val="16"/>
              </w:rPr>
              <w:t>9.0</w:t>
            </w:r>
          </w:p>
        </w:tc>
      </w:tr>
      <w:tr w:rsidR="001E7C98" w:rsidRPr="00477EC0" w14:paraId="14C664AA" w14:textId="77777777" w:rsidTr="00F42502">
        <w:trPr>
          <w:cantSplit/>
          <w:trHeight w:val="225"/>
        </w:trPr>
        <w:tc>
          <w:tcPr>
            <w:tcW w:w="1104" w:type="dxa"/>
            <w:tcBorders>
              <w:right w:val="single" w:sz="8" w:space="0" w:color="auto"/>
            </w:tcBorders>
          </w:tcPr>
          <w:p w14:paraId="0E33BEC1"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7229AB6E" w14:textId="77777777" w:rsidR="001E7C98" w:rsidRPr="0019200A" w:rsidRDefault="001E7C98" w:rsidP="001E7C98">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14:paraId="43A29971" w14:textId="77777777" w:rsidR="001E7C98" w:rsidRPr="0019200A" w:rsidRDefault="001E7C98" w:rsidP="001E7C98">
            <w:pPr>
              <w:jc w:val="right"/>
              <w:rPr>
                <w:rFonts w:cs="Arial"/>
                <w:sz w:val="16"/>
                <w:szCs w:val="16"/>
              </w:rPr>
            </w:pPr>
            <w:r w:rsidRPr="0019200A">
              <w:rPr>
                <w:rFonts w:cs="Arial"/>
                <w:sz w:val="16"/>
                <w:szCs w:val="16"/>
              </w:rPr>
              <w:t>154</w:t>
            </w:r>
          </w:p>
        </w:tc>
        <w:tc>
          <w:tcPr>
            <w:tcW w:w="504" w:type="dxa"/>
            <w:tcBorders>
              <w:left w:val="single" w:sz="8" w:space="0" w:color="auto"/>
              <w:right w:val="single" w:sz="8" w:space="0" w:color="auto"/>
            </w:tcBorders>
            <w:vAlign w:val="center"/>
          </w:tcPr>
          <w:p w14:paraId="4FE54EE7" w14:textId="77777777" w:rsidR="001E7C98" w:rsidRPr="0019200A" w:rsidRDefault="001E7C98" w:rsidP="001E7C98">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2B10DF5E" w14:textId="77777777" w:rsidR="001E7C98" w:rsidRPr="0019200A" w:rsidRDefault="001E7C98" w:rsidP="001E7C98">
            <w:pPr>
              <w:jc w:val="right"/>
              <w:rPr>
                <w:rFonts w:cs="Arial"/>
                <w:sz w:val="16"/>
                <w:szCs w:val="16"/>
              </w:rPr>
            </w:pPr>
            <w:r w:rsidRPr="0019200A">
              <w:rPr>
                <w:rFonts w:cs="Arial"/>
                <w:sz w:val="16"/>
                <w:szCs w:val="16"/>
              </w:rPr>
              <w:t>860</w:t>
            </w:r>
          </w:p>
        </w:tc>
        <w:tc>
          <w:tcPr>
            <w:tcW w:w="504" w:type="dxa"/>
            <w:tcBorders>
              <w:left w:val="single" w:sz="8" w:space="0" w:color="auto"/>
              <w:right w:val="single" w:sz="8" w:space="0" w:color="auto"/>
            </w:tcBorders>
            <w:vAlign w:val="center"/>
          </w:tcPr>
          <w:p w14:paraId="4155DEC2" w14:textId="77777777" w:rsidR="001E7C98" w:rsidRPr="0019200A" w:rsidRDefault="001E7C98" w:rsidP="001E7C98">
            <w:pPr>
              <w:jc w:val="right"/>
              <w:rPr>
                <w:rFonts w:cs="Arial"/>
                <w:sz w:val="16"/>
                <w:szCs w:val="16"/>
              </w:rPr>
            </w:pPr>
            <w:r w:rsidRPr="0019200A">
              <w:rPr>
                <w:rFonts w:cs="Arial"/>
                <w:sz w:val="16"/>
                <w:szCs w:val="16"/>
              </w:rPr>
              <w:t>5.8</w:t>
            </w:r>
          </w:p>
        </w:tc>
        <w:tc>
          <w:tcPr>
            <w:tcW w:w="576" w:type="dxa"/>
            <w:tcBorders>
              <w:left w:val="single" w:sz="8" w:space="0" w:color="auto"/>
              <w:right w:val="single" w:sz="8" w:space="0" w:color="auto"/>
            </w:tcBorders>
            <w:vAlign w:val="center"/>
          </w:tcPr>
          <w:p w14:paraId="164F8881" w14:textId="77777777" w:rsidR="001E7C98" w:rsidRPr="0019200A" w:rsidRDefault="001E7C98" w:rsidP="001E7C98">
            <w:pPr>
              <w:jc w:val="right"/>
              <w:rPr>
                <w:rFonts w:cs="Arial"/>
                <w:sz w:val="16"/>
                <w:szCs w:val="16"/>
              </w:rPr>
            </w:pPr>
            <w:r w:rsidRPr="0019200A">
              <w:rPr>
                <w:rFonts w:cs="Arial"/>
                <w:sz w:val="16"/>
                <w:szCs w:val="16"/>
              </w:rPr>
              <w:t>97</w:t>
            </w:r>
          </w:p>
        </w:tc>
        <w:tc>
          <w:tcPr>
            <w:tcW w:w="504" w:type="dxa"/>
            <w:tcBorders>
              <w:left w:val="single" w:sz="8" w:space="0" w:color="auto"/>
              <w:right w:val="single" w:sz="8" w:space="0" w:color="auto"/>
            </w:tcBorders>
            <w:vAlign w:val="center"/>
          </w:tcPr>
          <w:p w14:paraId="0434700B" w14:textId="77777777" w:rsidR="001E7C98" w:rsidRPr="0019200A" w:rsidRDefault="001E7C98" w:rsidP="001E7C98">
            <w:pPr>
              <w:jc w:val="right"/>
              <w:rPr>
                <w:rFonts w:cs="Arial"/>
                <w:sz w:val="16"/>
                <w:szCs w:val="16"/>
              </w:rPr>
            </w:pPr>
            <w:r w:rsidRPr="0019200A">
              <w:rPr>
                <w:rFonts w:cs="Arial"/>
                <w:sz w:val="16"/>
                <w:szCs w:val="16"/>
              </w:rPr>
              <w:t>8.8</w:t>
            </w:r>
          </w:p>
        </w:tc>
        <w:tc>
          <w:tcPr>
            <w:tcW w:w="786" w:type="dxa"/>
            <w:tcBorders>
              <w:left w:val="single" w:sz="8" w:space="0" w:color="auto"/>
              <w:right w:val="single" w:sz="8" w:space="0" w:color="auto"/>
            </w:tcBorders>
            <w:vAlign w:val="center"/>
          </w:tcPr>
          <w:p w14:paraId="6ABB0BCB" w14:textId="77777777" w:rsidR="001E7C98" w:rsidRPr="0019200A" w:rsidRDefault="001E7C98" w:rsidP="001E7C98">
            <w:pPr>
              <w:jc w:val="right"/>
              <w:rPr>
                <w:rFonts w:cs="Arial"/>
                <w:sz w:val="16"/>
                <w:szCs w:val="16"/>
              </w:rPr>
            </w:pPr>
            <w:r w:rsidRPr="0019200A">
              <w:rPr>
                <w:rFonts w:cs="Arial"/>
                <w:sz w:val="16"/>
                <w:szCs w:val="16"/>
              </w:rPr>
              <w:t>507</w:t>
            </w:r>
          </w:p>
        </w:tc>
        <w:tc>
          <w:tcPr>
            <w:tcW w:w="504" w:type="dxa"/>
            <w:tcBorders>
              <w:left w:val="single" w:sz="8" w:space="0" w:color="auto"/>
              <w:right w:val="single" w:sz="8" w:space="0" w:color="auto"/>
            </w:tcBorders>
            <w:vAlign w:val="center"/>
          </w:tcPr>
          <w:p w14:paraId="24C0549F" w14:textId="77777777" w:rsidR="001E7C98" w:rsidRPr="0019200A" w:rsidRDefault="001E7C98" w:rsidP="001E7C98">
            <w:pPr>
              <w:jc w:val="right"/>
              <w:rPr>
                <w:rFonts w:cs="Arial"/>
                <w:sz w:val="16"/>
                <w:szCs w:val="16"/>
              </w:rPr>
            </w:pPr>
            <w:r w:rsidRPr="0019200A">
              <w:rPr>
                <w:rFonts w:cs="Arial"/>
                <w:sz w:val="16"/>
                <w:szCs w:val="16"/>
              </w:rPr>
              <w:t>45.9</w:t>
            </w:r>
          </w:p>
        </w:tc>
        <w:tc>
          <w:tcPr>
            <w:tcW w:w="576" w:type="dxa"/>
            <w:tcBorders>
              <w:left w:val="single" w:sz="8" w:space="0" w:color="auto"/>
              <w:right w:val="single" w:sz="8" w:space="0" w:color="auto"/>
            </w:tcBorders>
            <w:vAlign w:val="center"/>
          </w:tcPr>
          <w:p w14:paraId="017B247E" w14:textId="77777777" w:rsidR="001E7C98" w:rsidRPr="0019200A" w:rsidRDefault="001E7C98" w:rsidP="001E7C98">
            <w:pPr>
              <w:jc w:val="right"/>
              <w:rPr>
                <w:rFonts w:cs="Arial"/>
                <w:sz w:val="16"/>
                <w:szCs w:val="16"/>
              </w:rPr>
            </w:pPr>
            <w:r w:rsidRPr="0019200A">
              <w:rPr>
                <w:rFonts w:cs="Arial"/>
                <w:sz w:val="16"/>
                <w:szCs w:val="16"/>
              </w:rPr>
              <w:t>10</w:t>
            </w:r>
          </w:p>
        </w:tc>
        <w:tc>
          <w:tcPr>
            <w:tcW w:w="504" w:type="dxa"/>
            <w:tcBorders>
              <w:left w:val="single" w:sz="8" w:space="0" w:color="auto"/>
              <w:right w:val="single" w:sz="8" w:space="0" w:color="auto"/>
            </w:tcBorders>
            <w:vAlign w:val="center"/>
          </w:tcPr>
          <w:p w14:paraId="6C33A93F" w14:textId="77777777" w:rsidR="001E7C98" w:rsidRPr="0019200A" w:rsidRDefault="001E7C98" w:rsidP="001E7C98">
            <w:pPr>
              <w:jc w:val="right"/>
              <w:rPr>
                <w:rFonts w:cs="Arial"/>
                <w:sz w:val="16"/>
                <w:szCs w:val="16"/>
              </w:rPr>
            </w:pPr>
            <w:r w:rsidRPr="0019200A">
              <w:rPr>
                <w:rFonts w:cs="Arial"/>
                <w:sz w:val="16"/>
                <w:szCs w:val="16"/>
              </w:rPr>
              <w:t>24.4</w:t>
            </w:r>
          </w:p>
        </w:tc>
        <w:tc>
          <w:tcPr>
            <w:tcW w:w="576" w:type="dxa"/>
            <w:tcBorders>
              <w:left w:val="single" w:sz="8" w:space="0" w:color="auto"/>
              <w:right w:val="single" w:sz="8" w:space="0" w:color="auto"/>
            </w:tcBorders>
            <w:vAlign w:val="center"/>
          </w:tcPr>
          <w:p w14:paraId="14F0CDED" w14:textId="77777777" w:rsidR="001E7C98" w:rsidRPr="0019200A" w:rsidRDefault="001E7C98" w:rsidP="001E7C98">
            <w:pPr>
              <w:jc w:val="right"/>
              <w:rPr>
                <w:rFonts w:cs="Arial"/>
                <w:sz w:val="16"/>
                <w:szCs w:val="16"/>
              </w:rPr>
            </w:pPr>
            <w:r w:rsidRPr="0019200A">
              <w:rPr>
                <w:rFonts w:cs="Arial"/>
                <w:sz w:val="16"/>
                <w:szCs w:val="16"/>
              </w:rPr>
              <w:t>39</w:t>
            </w:r>
          </w:p>
        </w:tc>
        <w:tc>
          <w:tcPr>
            <w:tcW w:w="570" w:type="dxa"/>
            <w:tcBorders>
              <w:left w:val="single" w:sz="8" w:space="0" w:color="auto"/>
              <w:right w:val="single" w:sz="8" w:space="0" w:color="auto"/>
            </w:tcBorders>
            <w:vAlign w:val="center"/>
          </w:tcPr>
          <w:p w14:paraId="7518BBA9" w14:textId="77777777" w:rsidR="001E7C98" w:rsidRPr="0019200A" w:rsidRDefault="001E7C98" w:rsidP="001E7C98">
            <w:pPr>
              <w:jc w:val="right"/>
              <w:rPr>
                <w:rFonts w:cs="Arial"/>
                <w:sz w:val="16"/>
                <w:szCs w:val="16"/>
              </w:rPr>
            </w:pPr>
            <w:r w:rsidRPr="0019200A">
              <w:rPr>
                <w:rFonts w:cs="Arial"/>
                <w:sz w:val="16"/>
                <w:szCs w:val="16"/>
              </w:rPr>
              <w:t>95.1</w:t>
            </w:r>
          </w:p>
        </w:tc>
        <w:tc>
          <w:tcPr>
            <w:tcW w:w="510" w:type="dxa"/>
            <w:tcBorders>
              <w:left w:val="single" w:sz="8" w:space="0" w:color="auto"/>
              <w:right w:val="single" w:sz="8" w:space="0" w:color="auto"/>
            </w:tcBorders>
            <w:vAlign w:val="center"/>
          </w:tcPr>
          <w:p w14:paraId="50E435EF" w14:textId="77777777" w:rsidR="001E7C98" w:rsidRPr="0019200A" w:rsidRDefault="001E7C98" w:rsidP="001E7C98">
            <w:pPr>
              <w:jc w:val="right"/>
              <w:rPr>
                <w:rFonts w:cs="Arial"/>
                <w:sz w:val="16"/>
                <w:szCs w:val="16"/>
              </w:rPr>
            </w:pPr>
            <w:r w:rsidRPr="0019200A">
              <w:rPr>
                <w:rFonts w:cs="Arial"/>
                <w:sz w:val="16"/>
                <w:szCs w:val="16"/>
              </w:rPr>
              <w:t>107</w:t>
            </w:r>
          </w:p>
        </w:tc>
        <w:tc>
          <w:tcPr>
            <w:tcW w:w="504" w:type="dxa"/>
            <w:tcBorders>
              <w:left w:val="single" w:sz="8" w:space="0" w:color="auto"/>
              <w:right w:val="single" w:sz="8" w:space="0" w:color="auto"/>
            </w:tcBorders>
            <w:vAlign w:val="center"/>
          </w:tcPr>
          <w:p w14:paraId="5DF5EF42" w14:textId="77777777" w:rsidR="001E7C98" w:rsidRPr="0019200A" w:rsidRDefault="001E7C98" w:rsidP="001E7C98">
            <w:pPr>
              <w:jc w:val="right"/>
              <w:rPr>
                <w:rFonts w:cs="Arial"/>
                <w:sz w:val="16"/>
                <w:szCs w:val="16"/>
              </w:rPr>
            </w:pPr>
            <w:r w:rsidRPr="0019200A">
              <w:rPr>
                <w:rFonts w:cs="Arial"/>
                <w:sz w:val="16"/>
                <w:szCs w:val="16"/>
              </w:rPr>
              <w:t>9.3</w:t>
            </w:r>
          </w:p>
        </w:tc>
        <w:tc>
          <w:tcPr>
            <w:tcW w:w="720" w:type="dxa"/>
            <w:tcBorders>
              <w:left w:val="single" w:sz="8" w:space="0" w:color="auto"/>
              <w:right w:val="single" w:sz="8" w:space="0" w:color="auto"/>
            </w:tcBorders>
            <w:vAlign w:val="center"/>
          </w:tcPr>
          <w:p w14:paraId="3EE8A439" w14:textId="77777777" w:rsidR="001E7C98" w:rsidRPr="0019200A" w:rsidRDefault="001E7C98" w:rsidP="001E7C98">
            <w:pPr>
              <w:jc w:val="right"/>
              <w:rPr>
                <w:rFonts w:cs="Arial"/>
                <w:sz w:val="16"/>
                <w:szCs w:val="16"/>
              </w:rPr>
            </w:pPr>
            <w:r w:rsidRPr="0019200A">
              <w:rPr>
                <w:rFonts w:cs="Arial"/>
                <w:sz w:val="16"/>
                <w:szCs w:val="16"/>
              </w:rPr>
              <w:t>546</w:t>
            </w:r>
          </w:p>
        </w:tc>
        <w:tc>
          <w:tcPr>
            <w:tcW w:w="504" w:type="dxa"/>
            <w:tcBorders>
              <w:left w:val="single" w:sz="8" w:space="0" w:color="auto"/>
              <w:right w:val="single" w:sz="8" w:space="0" w:color="auto"/>
            </w:tcBorders>
            <w:vAlign w:val="center"/>
          </w:tcPr>
          <w:p w14:paraId="7DF0F219" w14:textId="77777777" w:rsidR="001E7C98" w:rsidRPr="0019200A" w:rsidRDefault="001E7C98" w:rsidP="001E7C98">
            <w:pPr>
              <w:jc w:val="right"/>
              <w:rPr>
                <w:rFonts w:cs="Arial"/>
                <w:sz w:val="16"/>
                <w:szCs w:val="16"/>
              </w:rPr>
            </w:pPr>
            <w:r w:rsidRPr="0019200A">
              <w:rPr>
                <w:rFonts w:cs="Arial"/>
                <w:sz w:val="16"/>
                <w:szCs w:val="16"/>
              </w:rPr>
              <w:t>47.6</w:t>
            </w:r>
          </w:p>
        </w:tc>
        <w:tc>
          <w:tcPr>
            <w:tcW w:w="612" w:type="dxa"/>
            <w:tcBorders>
              <w:left w:val="single" w:sz="8" w:space="0" w:color="auto"/>
              <w:right w:val="single" w:sz="8" w:space="0" w:color="auto"/>
            </w:tcBorders>
            <w:vAlign w:val="center"/>
          </w:tcPr>
          <w:p w14:paraId="1F84AFA8" w14:textId="77777777" w:rsidR="001E7C98" w:rsidRPr="0019200A" w:rsidRDefault="001E7C98" w:rsidP="001E7C98">
            <w:pPr>
              <w:jc w:val="right"/>
              <w:rPr>
                <w:rFonts w:cs="Arial"/>
                <w:sz w:val="16"/>
                <w:szCs w:val="16"/>
              </w:rPr>
            </w:pPr>
            <w:r w:rsidRPr="0019200A">
              <w:rPr>
                <w:rFonts w:cs="Arial"/>
                <w:sz w:val="16"/>
                <w:szCs w:val="16"/>
              </w:rPr>
              <w:t>261</w:t>
            </w:r>
          </w:p>
        </w:tc>
        <w:tc>
          <w:tcPr>
            <w:tcW w:w="504" w:type="dxa"/>
            <w:tcBorders>
              <w:left w:val="single" w:sz="8" w:space="0" w:color="auto"/>
              <w:right w:val="single" w:sz="8" w:space="0" w:color="auto"/>
            </w:tcBorders>
            <w:vAlign w:val="center"/>
          </w:tcPr>
          <w:p w14:paraId="40537C33" w14:textId="77777777" w:rsidR="001E7C98" w:rsidRPr="0019200A" w:rsidRDefault="001E7C98" w:rsidP="001E7C98">
            <w:pPr>
              <w:jc w:val="right"/>
              <w:rPr>
                <w:rFonts w:cs="Arial"/>
                <w:sz w:val="16"/>
                <w:szCs w:val="16"/>
              </w:rPr>
            </w:pPr>
            <w:r w:rsidRPr="0019200A">
              <w:rPr>
                <w:rFonts w:cs="Arial"/>
                <w:sz w:val="16"/>
                <w:szCs w:val="16"/>
              </w:rPr>
              <w:t>1.6</w:t>
            </w:r>
          </w:p>
        </w:tc>
        <w:tc>
          <w:tcPr>
            <w:tcW w:w="720" w:type="dxa"/>
            <w:tcBorders>
              <w:left w:val="single" w:sz="8" w:space="0" w:color="auto"/>
              <w:right w:val="single" w:sz="8" w:space="0" w:color="auto"/>
            </w:tcBorders>
            <w:vAlign w:val="center"/>
          </w:tcPr>
          <w:p w14:paraId="5DD084E5"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406</w:t>
            </w:r>
          </w:p>
        </w:tc>
        <w:tc>
          <w:tcPr>
            <w:tcW w:w="504" w:type="dxa"/>
            <w:gridSpan w:val="2"/>
            <w:tcBorders>
              <w:left w:val="single" w:sz="8" w:space="0" w:color="auto"/>
            </w:tcBorders>
            <w:vAlign w:val="center"/>
          </w:tcPr>
          <w:p w14:paraId="23873343" w14:textId="77777777" w:rsidR="001E7C98" w:rsidRPr="0019200A" w:rsidRDefault="001E7C98" w:rsidP="001E7C98">
            <w:pPr>
              <w:jc w:val="right"/>
              <w:rPr>
                <w:rFonts w:cs="Arial"/>
                <w:sz w:val="16"/>
                <w:szCs w:val="16"/>
              </w:rPr>
            </w:pPr>
            <w:r w:rsidRPr="0019200A">
              <w:rPr>
                <w:rFonts w:cs="Arial"/>
                <w:sz w:val="16"/>
                <w:szCs w:val="16"/>
              </w:rPr>
              <w:t>8.8</w:t>
            </w:r>
          </w:p>
        </w:tc>
      </w:tr>
      <w:tr w:rsidR="001E7C98" w:rsidRPr="00477EC0" w14:paraId="55FB346F" w14:textId="77777777" w:rsidTr="00F42502">
        <w:trPr>
          <w:cantSplit/>
          <w:trHeight w:val="225"/>
        </w:trPr>
        <w:tc>
          <w:tcPr>
            <w:tcW w:w="1104" w:type="dxa"/>
            <w:tcBorders>
              <w:right w:val="single" w:sz="8" w:space="0" w:color="auto"/>
            </w:tcBorders>
          </w:tcPr>
          <w:p w14:paraId="1A1080A3"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0623AD82" w14:textId="77777777" w:rsidR="001E7C98" w:rsidRPr="0019200A" w:rsidRDefault="001E7C98" w:rsidP="001E7C98">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14:paraId="21C401DC" w14:textId="77777777" w:rsidR="001E7C98" w:rsidRPr="0019200A" w:rsidRDefault="001E7C98" w:rsidP="001E7C98">
            <w:pPr>
              <w:jc w:val="right"/>
              <w:rPr>
                <w:rFonts w:cs="Arial"/>
                <w:sz w:val="16"/>
                <w:szCs w:val="16"/>
              </w:rPr>
            </w:pPr>
            <w:r w:rsidRPr="0019200A">
              <w:rPr>
                <w:rFonts w:cs="Arial"/>
                <w:sz w:val="16"/>
                <w:szCs w:val="16"/>
              </w:rPr>
              <w:t>148</w:t>
            </w:r>
          </w:p>
        </w:tc>
        <w:tc>
          <w:tcPr>
            <w:tcW w:w="504" w:type="dxa"/>
            <w:tcBorders>
              <w:left w:val="single" w:sz="8" w:space="0" w:color="auto"/>
              <w:right w:val="single" w:sz="8" w:space="0" w:color="auto"/>
            </w:tcBorders>
            <w:vAlign w:val="center"/>
          </w:tcPr>
          <w:p w14:paraId="77882026" w14:textId="77777777" w:rsidR="001E7C98" w:rsidRPr="0019200A" w:rsidRDefault="001E7C98" w:rsidP="001E7C98">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3C4639BB" w14:textId="77777777" w:rsidR="001E7C98" w:rsidRPr="0019200A" w:rsidRDefault="001E7C98" w:rsidP="001E7C98">
            <w:pPr>
              <w:jc w:val="right"/>
              <w:rPr>
                <w:rFonts w:cs="Arial"/>
                <w:sz w:val="16"/>
                <w:szCs w:val="16"/>
              </w:rPr>
            </w:pPr>
            <w:r w:rsidRPr="0019200A">
              <w:rPr>
                <w:rFonts w:cs="Arial"/>
                <w:sz w:val="16"/>
                <w:szCs w:val="16"/>
              </w:rPr>
              <w:t>846</w:t>
            </w:r>
          </w:p>
        </w:tc>
        <w:tc>
          <w:tcPr>
            <w:tcW w:w="504" w:type="dxa"/>
            <w:tcBorders>
              <w:left w:val="single" w:sz="8" w:space="0" w:color="auto"/>
              <w:right w:val="single" w:sz="8" w:space="0" w:color="auto"/>
            </w:tcBorders>
            <w:vAlign w:val="center"/>
          </w:tcPr>
          <w:p w14:paraId="6D21925F" w14:textId="77777777" w:rsidR="001E7C98" w:rsidRPr="0019200A" w:rsidRDefault="001E7C98" w:rsidP="001E7C98">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3BF945BE" w14:textId="77777777" w:rsidR="001E7C98" w:rsidRPr="0019200A" w:rsidRDefault="001E7C98" w:rsidP="001E7C98">
            <w:pPr>
              <w:jc w:val="right"/>
              <w:rPr>
                <w:rFonts w:cs="Arial"/>
                <w:sz w:val="16"/>
                <w:szCs w:val="16"/>
              </w:rPr>
            </w:pPr>
            <w:r w:rsidRPr="0019200A">
              <w:rPr>
                <w:rFonts w:cs="Arial"/>
                <w:sz w:val="16"/>
                <w:szCs w:val="16"/>
              </w:rPr>
              <w:t>67</w:t>
            </w:r>
          </w:p>
        </w:tc>
        <w:tc>
          <w:tcPr>
            <w:tcW w:w="504" w:type="dxa"/>
            <w:tcBorders>
              <w:left w:val="single" w:sz="8" w:space="0" w:color="auto"/>
              <w:right w:val="single" w:sz="8" w:space="0" w:color="auto"/>
            </w:tcBorders>
            <w:vAlign w:val="center"/>
          </w:tcPr>
          <w:p w14:paraId="64F54DFB" w14:textId="77777777" w:rsidR="001E7C98" w:rsidRPr="0019200A" w:rsidRDefault="001E7C98" w:rsidP="001E7C98">
            <w:pPr>
              <w:jc w:val="right"/>
              <w:rPr>
                <w:rFonts w:cs="Arial"/>
                <w:sz w:val="16"/>
                <w:szCs w:val="16"/>
              </w:rPr>
            </w:pPr>
            <w:r w:rsidRPr="0019200A">
              <w:rPr>
                <w:rFonts w:cs="Arial"/>
                <w:sz w:val="16"/>
                <w:szCs w:val="16"/>
              </w:rPr>
              <w:t>5.9</w:t>
            </w:r>
          </w:p>
        </w:tc>
        <w:tc>
          <w:tcPr>
            <w:tcW w:w="786" w:type="dxa"/>
            <w:tcBorders>
              <w:left w:val="single" w:sz="8" w:space="0" w:color="auto"/>
              <w:right w:val="single" w:sz="8" w:space="0" w:color="auto"/>
            </w:tcBorders>
            <w:vAlign w:val="center"/>
          </w:tcPr>
          <w:p w14:paraId="31BD8CB9" w14:textId="77777777" w:rsidR="001E7C98" w:rsidRPr="0019200A" w:rsidRDefault="001E7C98" w:rsidP="001E7C98">
            <w:pPr>
              <w:jc w:val="right"/>
              <w:rPr>
                <w:rFonts w:cs="Arial"/>
                <w:sz w:val="16"/>
                <w:szCs w:val="16"/>
              </w:rPr>
            </w:pPr>
            <w:r w:rsidRPr="0019200A">
              <w:rPr>
                <w:rFonts w:cs="Arial"/>
                <w:sz w:val="16"/>
                <w:szCs w:val="16"/>
              </w:rPr>
              <w:t>526</w:t>
            </w:r>
          </w:p>
        </w:tc>
        <w:tc>
          <w:tcPr>
            <w:tcW w:w="504" w:type="dxa"/>
            <w:tcBorders>
              <w:left w:val="single" w:sz="8" w:space="0" w:color="auto"/>
              <w:right w:val="single" w:sz="8" w:space="0" w:color="auto"/>
            </w:tcBorders>
            <w:vAlign w:val="center"/>
          </w:tcPr>
          <w:p w14:paraId="4FCC5652" w14:textId="77777777" w:rsidR="001E7C98" w:rsidRPr="0019200A" w:rsidRDefault="001E7C98" w:rsidP="001E7C98">
            <w:pPr>
              <w:jc w:val="right"/>
              <w:rPr>
                <w:rFonts w:cs="Arial"/>
                <w:sz w:val="16"/>
                <w:szCs w:val="16"/>
              </w:rPr>
            </w:pPr>
            <w:r w:rsidRPr="0019200A">
              <w:rPr>
                <w:rFonts w:cs="Arial"/>
                <w:sz w:val="16"/>
                <w:szCs w:val="16"/>
              </w:rPr>
              <w:t>46.5</w:t>
            </w:r>
          </w:p>
        </w:tc>
        <w:tc>
          <w:tcPr>
            <w:tcW w:w="576" w:type="dxa"/>
            <w:tcBorders>
              <w:left w:val="single" w:sz="8" w:space="0" w:color="auto"/>
              <w:right w:val="single" w:sz="8" w:space="0" w:color="auto"/>
            </w:tcBorders>
            <w:vAlign w:val="center"/>
          </w:tcPr>
          <w:p w14:paraId="6D185BB5" w14:textId="77777777" w:rsidR="001E7C98" w:rsidRPr="0019200A" w:rsidRDefault="001E7C98" w:rsidP="001E7C98">
            <w:pPr>
              <w:jc w:val="right"/>
              <w:rPr>
                <w:rFonts w:cs="Arial"/>
                <w:sz w:val="16"/>
                <w:szCs w:val="16"/>
              </w:rPr>
            </w:pPr>
            <w:r w:rsidRPr="0019200A">
              <w:rPr>
                <w:rFonts w:cs="Arial"/>
                <w:sz w:val="16"/>
                <w:szCs w:val="16"/>
              </w:rPr>
              <w:t>7</w:t>
            </w:r>
          </w:p>
        </w:tc>
        <w:tc>
          <w:tcPr>
            <w:tcW w:w="504" w:type="dxa"/>
            <w:tcBorders>
              <w:left w:val="single" w:sz="8" w:space="0" w:color="auto"/>
              <w:right w:val="single" w:sz="8" w:space="0" w:color="auto"/>
            </w:tcBorders>
            <w:vAlign w:val="center"/>
          </w:tcPr>
          <w:p w14:paraId="5A831960" w14:textId="77777777" w:rsidR="001E7C98" w:rsidRPr="0019200A" w:rsidRDefault="001E7C98" w:rsidP="001E7C98">
            <w:pPr>
              <w:jc w:val="right"/>
              <w:rPr>
                <w:rFonts w:cs="Arial"/>
                <w:sz w:val="16"/>
                <w:szCs w:val="16"/>
              </w:rPr>
            </w:pPr>
            <w:r w:rsidRPr="0019200A">
              <w:rPr>
                <w:rFonts w:cs="Arial"/>
                <w:sz w:val="16"/>
                <w:szCs w:val="16"/>
              </w:rPr>
              <w:t>21.2</w:t>
            </w:r>
          </w:p>
        </w:tc>
        <w:tc>
          <w:tcPr>
            <w:tcW w:w="576" w:type="dxa"/>
            <w:tcBorders>
              <w:left w:val="single" w:sz="8" w:space="0" w:color="auto"/>
              <w:right w:val="single" w:sz="8" w:space="0" w:color="auto"/>
            </w:tcBorders>
            <w:vAlign w:val="center"/>
          </w:tcPr>
          <w:p w14:paraId="727163FE" w14:textId="77777777" w:rsidR="001E7C98" w:rsidRPr="0019200A" w:rsidRDefault="001E7C98" w:rsidP="001E7C98">
            <w:pPr>
              <w:jc w:val="right"/>
              <w:rPr>
                <w:rFonts w:cs="Arial"/>
                <w:sz w:val="16"/>
                <w:szCs w:val="16"/>
              </w:rPr>
            </w:pPr>
            <w:r w:rsidRPr="0019200A">
              <w:rPr>
                <w:rFonts w:cs="Arial"/>
                <w:sz w:val="16"/>
                <w:szCs w:val="16"/>
              </w:rPr>
              <w:t>32</w:t>
            </w:r>
          </w:p>
        </w:tc>
        <w:tc>
          <w:tcPr>
            <w:tcW w:w="570" w:type="dxa"/>
            <w:tcBorders>
              <w:left w:val="single" w:sz="8" w:space="0" w:color="auto"/>
              <w:right w:val="single" w:sz="8" w:space="0" w:color="auto"/>
            </w:tcBorders>
            <w:vAlign w:val="center"/>
          </w:tcPr>
          <w:p w14:paraId="03160B9A" w14:textId="77777777" w:rsidR="001E7C98" w:rsidRPr="0019200A" w:rsidRDefault="001E7C98" w:rsidP="001E7C98">
            <w:pPr>
              <w:jc w:val="right"/>
              <w:rPr>
                <w:rFonts w:cs="Arial"/>
                <w:sz w:val="16"/>
                <w:szCs w:val="16"/>
              </w:rPr>
            </w:pPr>
            <w:r w:rsidRPr="0019200A">
              <w:rPr>
                <w:rFonts w:cs="Arial"/>
                <w:sz w:val="16"/>
                <w:szCs w:val="16"/>
              </w:rPr>
              <w:t>97.0</w:t>
            </w:r>
          </w:p>
        </w:tc>
        <w:tc>
          <w:tcPr>
            <w:tcW w:w="510" w:type="dxa"/>
            <w:tcBorders>
              <w:left w:val="single" w:sz="8" w:space="0" w:color="auto"/>
              <w:right w:val="single" w:sz="8" w:space="0" w:color="auto"/>
            </w:tcBorders>
            <w:vAlign w:val="center"/>
          </w:tcPr>
          <w:p w14:paraId="7FC7BE07" w14:textId="77777777" w:rsidR="001E7C98" w:rsidRPr="0019200A" w:rsidRDefault="001E7C98" w:rsidP="001E7C98">
            <w:pPr>
              <w:jc w:val="right"/>
              <w:rPr>
                <w:rFonts w:cs="Arial"/>
                <w:sz w:val="16"/>
                <w:szCs w:val="16"/>
              </w:rPr>
            </w:pPr>
            <w:r w:rsidRPr="0019200A">
              <w:rPr>
                <w:rFonts w:cs="Arial"/>
                <w:sz w:val="16"/>
                <w:szCs w:val="16"/>
              </w:rPr>
              <w:t>74</w:t>
            </w:r>
          </w:p>
        </w:tc>
        <w:tc>
          <w:tcPr>
            <w:tcW w:w="504" w:type="dxa"/>
            <w:tcBorders>
              <w:left w:val="single" w:sz="8" w:space="0" w:color="auto"/>
              <w:right w:val="single" w:sz="8" w:space="0" w:color="auto"/>
            </w:tcBorders>
            <w:vAlign w:val="center"/>
          </w:tcPr>
          <w:p w14:paraId="2CD1FD65" w14:textId="77777777" w:rsidR="001E7C98" w:rsidRPr="0019200A" w:rsidRDefault="001E7C98" w:rsidP="001E7C98">
            <w:pPr>
              <w:jc w:val="right"/>
              <w:rPr>
                <w:rFonts w:cs="Arial"/>
                <w:sz w:val="16"/>
                <w:szCs w:val="16"/>
              </w:rPr>
            </w:pPr>
            <w:r w:rsidRPr="0019200A">
              <w:rPr>
                <w:rFonts w:cs="Arial"/>
                <w:sz w:val="16"/>
                <w:szCs w:val="16"/>
              </w:rPr>
              <w:t>5.7</w:t>
            </w:r>
          </w:p>
        </w:tc>
        <w:tc>
          <w:tcPr>
            <w:tcW w:w="720" w:type="dxa"/>
            <w:tcBorders>
              <w:left w:val="single" w:sz="8" w:space="0" w:color="auto"/>
              <w:right w:val="single" w:sz="8" w:space="0" w:color="auto"/>
            </w:tcBorders>
            <w:vAlign w:val="center"/>
          </w:tcPr>
          <w:p w14:paraId="0EF2D6FF" w14:textId="77777777" w:rsidR="001E7C98" w:rsidRPr="0019200A" w:rsidRDefault="001E7C98" w:rsidP="001E7C98">
            <w:pPr>
              <w:jc w:val="right"/>
              <w:rPr>
                <w:rFonts w:cs="Arial"/>
                <w:sz w:val="16"/>
                <w:szCs w:val="16"/>
              </w:rPr>
            </w:pPr>
            <w:r w:rsidRPr="0019200A">
              <w:rPr>
                <w:rFonts w:cs="Arial"/>
                <w:sz w:val="16"/>
                <w:szCs w:val="16"/>
              </w:rPr>
              <w:t>563</w:t>
            </w:r>
          </w:p>
        </w:tc>
        <w:tc>
          <w:tcPr>
            <w:tcW w:w="504" w:type="dxa"/>
            <w:tcBorders>
              <w:left w:val="single" w:sz="8" w:space="0" w:color="auto"/>
              <w:right w:val="single" w:sz="8" w:space="0" w:color="auto"/>
            </w:tcBorders>
            <w:vAlign w:val="center"/>
          </w:tcPr>
          <w:p w14:paraId="152EBD2C" w14:textId="77777777" w:rsidR="001E7C98" w:rsidRPr="0019200A" w:rsidRDefault="001E7C98" w:rsidP="001E7C98">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14:paraId="3D1BEDDE" w14:textId="77777777" w:rsidR="001E7C98" w:rsidRPr="0019200A" w:rsidRDefault="001E7C98" w:rsidP="001E7C98">
            <w:pPr>
              <w:jc w:val="right"/>
              <w:rPr>
                <w:rFonts w:cs="Arial"/>
                <w:sz w:val="16"/>
                <w:szCs w:val="16"/>
              </w:rPr>
            </w:pPr>
            <w:r w:rsidRPr="0019200A">
              <w:rPr>
                <w:rFonts w:cs="Arial"/>
                <w:sz w:val="16"/>
                <w:szCs w:val="16"/>
              </w:rPr>
              <w:t>222</w:t>
            </w:r>
          </w:p>
        </w:tc>
        <w:tc>
          <w:tcPr>
            <w:tcW w:w="504" w:type="dxa"/>
            <w:tcBorders>
              <w:left w:val="single" w:sz="8" w:space="0" w:color="auto"/>
              <w:right w:val="single" w:sz="8" w:space="0" w:color="auto"/>
            </w:tcBorders>
            <w:vAlign w:val="center"/>
          </w:tcPr>
          <w:p w14:paraId="73812FEB" w14:textId="77777777" w:rsidR="001E7C98" w:rsidRPr="0019200A" w:rsidRDefault="001E7C98" w:rsidP="001E7C98">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14:paraId="3E183525"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404</w:t>
            </w:r>
          </w:p>
        </w:tc>
        <w:tc>
          <w:tcPr>
            <w:tcW w:w="504" w:type="dxa"/>
            <w:gridSpan w:val="2"/>
            <w:tcBorders>
              <w:left w:val="single" w:sz="8" w:space="0" w:color="auto"/>
            </w:tcBorders>
            <w:vAlign w:val="center"/>
          </w:tcPr>
          <w:p w14:paraId="41BBA023" w14:textId="77777777" w:rsidR="001E7C98" w:rsidRPr="0019200A" w:rsidRDefault="001E7C98" w:rsidP="001E7C98">
            <w:pPr>
              <w:jc w:val="right"/>
              <w:rPr>
                <w:rFonts w:cs="Arial"/>
                <w:sz w:val="16"/>
                <w:szCs w:val="16"/>
              </w:rPr>
            </w:pPr>
            <w:r w:rsidRPr="0019200A">
              <w:rPr>
                <w:rFonts w:cs="Arial"/>
                <w:sz w:val="16"/>
                <w:szCs w:val="16"/>
              </w:rPr>
              <w:t>8.6</w:t>
            </w:r>
          </w:p>
        </w:tc>
      </w:tr>
      <w:tr w:rsidR="001E7C98" w:rsidRPr="00477EC0" w14:paraId="5122EBCA" w14:textId="77777777" w:rsidTr="00F42502">
        <w:trPr>
          <w:cantSplit/>
          <w:trHeight w:val="225"/>
        </w:trPr>
        <w:tc>
          <w:tcPr>
            <w:tcW w:w="1104" w:type="dxa"/>
            <w:tcBorders>
              <w:right w:val="single" w:sz="8" w:space="0" w:color="auto"/>
            </w:tcBorders>
          </w:tcPr>
          <w:p w14:paraId="2117585F"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17A60A62" w14:textId="77777777" w:rsidR="001E7C98" w:rsidRPr="0019200A" w:rsidRDefault="001E7C98" w:rsidP="001E7C98">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14:paraId="57E90B38" w14:textId="77777777" w:rsidR="001E7C98" w:rsidRPr="0019200A" w:rsidRDefault="001E7C98" w:rsidP="001E7C98">
            <w:pPr>
              <w:jc w:val="right"/>
              <w:rPr>
                <w:rFonts w:cs="Arial"/>
                <w:sz w:val="16"/>
                <w:szCs w:val="16"/>
              </w:rPr>
            </w:pPr>
            <w:r w:rsidRPr="0019200A">
              <w:rPr>
                <w:rFonts w:cs="Arial"/>
                <w:sz w:val="16"/>
                <w:szCs w:val="16"/>
              </w:rPr>
              <w:t>163</w:t>
            </w:r>
          </w:p>
        </w:tc>
        <w:tc>
          <w:tcPr>
            <w:tcW w:w="504" w:type="dxa"/>
            <w:tcBorders>
              <w:left w:val="single" w:sz="8" w:space="0" w:color="auto"/>
              <w:right w:val="single" w:sz="8" w:space="0" w:color="auto"/>
            </w:tcBorders>
            <w:vAlign w:val="center"/>
          </w:tcPr>
          <w:p w14:paraId="22605756" w14:textId="77777777" w:rsidR="001E7C98" w:rsidRPr="0019200A" w:rsidRDefault="001E7C98" w:rsidP="001E7C98">
            <w:pPr>
              <w:jc w:val="right"/>
              <w:rPr>
                <w:rFonts w:cs="Arial"/>
                <w:sz w:val="16"/>
                <w:szCs w:val="16"/>
              </w:rPr>
            </w:pPr>
            <w:r w:rsidRPr="0019200A">
              <w:rPr>
                <w:rFonts w:cs="Arial"/>
                <w:sz w:val="16"/>
                <w:szCs w:val="16"/>
              </w:rPr>
              <w:t>1.1</w:t>
            </w:r>
          </w:p>
        </w:tc>
        <w:tc>
          <w:tcPr>
            <w:tcW w:w="720" w:type="dxa"/>
            <w:tcBorders>
              <w:left w:val="single" w:sz="8" w:space="0" w:color="auto"/>
              <w:right w:val="single" w:sz="8" w:space="0" w:color="auto"/>
            </w:tcBorders>
            <w:vAlign w:val="center"/>
          </w:tcPr>
          <w:p w14:paraId="6503389C" w14:textId="77777777" w:rsidR="001E7C98" w:rsidRPr="0019200A" w:rsidRDefault="001E7C98" w:rsidP="001E7C98">
            <w:pPr>
              <w:jc w:val="right"/>
              <w:rPr>
                <w:rFonts w:cs="Arial"/>
                <w:sz w:val="16"/>
                <w:szCs w:val="16"/>
              </w:rPr>
            </w:pPr>
            <w:r w:rsidRPr="0019200A">
              <w:rPr>
                <w:rFonts w:cs="Arial"/>
                <w:sz w:val="16"/>
                <w:szCs w:val="16"/>
              </w:rPr>
              <w:t>875</w:t>
            </w:r>
          </w:p>
        </w:tc>
        <w:tc>
          <w:tcPr>
            <w:tcW w:w="504" w:type="dxa"/>
            <w:tcBorders>
              <w:left w:val="single" w:sz="8" w:space="0" w:color="auto"/>
              <w:right w:val="single" w:sz="8" w:space="0" w:color="auto"/>
            </w:tcBorders>
            <w:vAlign w:val="center"/>
          </w:tcPr>
          <w:p w14:paraId="479FA59E" w14:textId="77777777" w:rsidR="001E7C98" w:rsidRPr="0019200A" w:rsidRDefault="001E7C98" w:rsidP="001E7C98">
            <w:pPr>
              <w:jc w:val="right"/>
              <w:rPr>
                <w:rFonts w:cs="Arial"/>
                <w:sz w:val="16"/>
                <w:szCs w:val="16"/>
              </w:rPr>
            </w:pPr>
            <w:r w:rsidRPr="0019200A">
              <w:rPr>
                <w:rFonts w:cs="Arial"/>
                <w:sz w:val="16"/>
                <w:szCs w:val="16"/>
              </w:rPr>
              <w:t>5.7</w:t>
            </w:r>
          </w:p>
        </w:tc>
        <w:tc>
          <w:tcPr>
            <w:tcW w:w="576" w:type="dxa"/>
            <w:tcBorders>
              <w:left w:val="single" w:sz="8" w:space="0" w:color="auto"/>
              <w:right w:val="single" w:sz="8" w:space="0" w:color="auto"/>
            </w:tcBorders>
            <w:vAlign w:val="center"/>
          </w:tcPr>
          <w:p w14:paraId="52A17C48" w14:textId="77777777" w:rsidR="001E7C98" w:rsidRPr="0019200A" w:rsidRDefault="001E7C98" w:rsidP="001E7C98">
            <w:pPr>
              <w:jc w:val="right"/>
              <w:rPr>
                <w:rFonts w:cs="Arial"/>
                <w:sz w:val="16"/>
                <w:szCs w:val="16"/>
              </w:rPr>
            </w:pPr>
            <w:r w:rsidRPr="0019200A">
              <w:rPr>
                <w:rFonts w:cs="Arial"/>
                <w:sz w:val="16"/>
                <w:szCs w:val="16"/>
              </w:rPr>
              <w:t>93</w:t>
            </w:r>
          </w:p>
        </w:tc>
        <w:tc>
          <w:tcPr>
            <w:tcW w:w="504" w:type="dxa"/>
            <w:tcBorders>
              <w:left w:val="single" w:sz="8" w:space="0" w:color="auto"/>
              <w:right w:val="single" w:sz="8" w:space="0" w:color="auto"/>
            </w:tcBorders>
            <w:vAlign w:val="center"/>
          </w:tcPr>
          <w:p w14:paraId="1829C6DA" w14:textId="77777777" w:rsidR="001E7C98" w:rsidRPr="0019200A" w:rsidRDefault="001E7C98" w:rsidP="001E7C98">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14:paraId="15BE53DE" w14:textId="77777777" w:rsidR="001E7C98" w:rsidRPr="0019200A" w:rsidRDefault="001E7C98" w:rsidP="001E7C98">
            <w:pPr>
              <w:jc w:val="right"/>
              <w:rPr>
                <w:rFonts w:cs="Arial"/>
                <w:sz w:val="16"/>
                <w:szCs w:val="16"/>
              </w:rPr>
            </w:pPr>
            <w:r w:rsidRPr="0019200A">
              <w:rPr>
                <w:rFonts w:cs="Arial"/>
                <w:sz w:val="16"/>
                <w:szCs w:val="16"/>
              </w:rPr>
              <w:t>585</w:t>
            </w:r>
          </w:p>
        </w:tc>
        <w:tc>
          <w:tcPr>
            <w:tcW w:w="504" w:type="dxa"/>
            <w:tcBorders>
              <w:left w:val="single" w:sz="8" w:space="0" w:color="auto"/>
              <w:right w:val="single" w:sz="8" w:space="0" w:color="auto"/>
            </w:tcBorders>
            <w:vAlign w:val="center"/>
          </w:tcPr>
          <w:p w14:paraId="41A427BE" w14:textId="77777777" w:rsidR="001E7C98" w:rsidRPr="0019200A" w:rsidRDefault="001E7C98" w:rsidP="001E7C98">
            <w:pPr>
              <w:jc w:val="right"/>
              <w:rPr>
                <w:rFonts w:cs="Arial"/>
                <w:sz w:val="16"/>
                <w:szCs w:val="16"/>
              </w:rPr>
            </w:pPr>
            <w:r w:rsidRPr="0019200A">
              <w:rPr>
                <w:rFonts w:cs="Arial"/>
                <w:sz w:val="16"/>
                <w:szCs w:val="16"/>
              </w:rPr>
              <w:t>51.6</w:t>
            </w:r>
          </w:p>
        </w:tc>
        <w:tc>
          <w:tcPr>
            <w:tcW w:w="576" w:type="dxa"/>
            <w:tcBorders>
              <w:left w:val="single" w:sz="8" w:space="0" w:color="auto"/>
              <w:right w:val="single" w:sz="8" w:space="0" w:color="auto"/>
            </w:tcBorders>
            <w:vAlign w:val="center"/>
          </w:tcPr>
          <w:p w14:paraId="5195716C" w14:textId="77777777" w:rsidR="001E7C98" w:rsidRPr="0019200A" w:rsidRDefault="001E7C98" w:rsidP="001E7C98">
            <w:pPr>
              <w:jc w:val="right"/>
              <w:rPr>
                <w:rFonts w:cs="Arial"/>
                <w:sz w:val="16"/>
                <w:szCs w:val="16"/>
              </w:rPr>
            </w:pPr>
            <w:r w:rsidRPr="0019200A">
              <w:rPr>
                <w:rFonts w:cs="Arial"/>
                <w:sz w:val="16"/>
                <w:szCs w:val="16"/>
              </w:rPr>
              <w:t>6</w:t>
            </w:r>
          </w:p>
        </w:tc>
        <w:tc>
          <w:tcPr>
            <w:tcW w:w="504" w:type="dxa"/>
            <w:tcBorders>
              <w:left w:val="single" w:sz="8" w:space="0" w:color="auto"/>
              <w:right w:val="single" w:sz="8" w:space="0" w:color="auto"/>
            </w:tcBorders>
            <w:vAlign w:val="center"/>
          </w:tcPr>
          <w:p w14:paraId="6D2D2E6C" w14:textId="77777777" w:rsidR="001E7C98" w:rsidRPr="0019200A" w:rsidRDefault="001E7C98" w:rsidP="001E7C98">
            <w:pPr>
              <w:jc w:val="right"/>
              <w:rPr>
                <w:rFonts w:cs="Arial"/>
                <w:sz w:val="16"/>
                <w:szCs w:val="16"/>
              </w:rPr>
            </w:pPr>
            <w:r w:rsidRPr="0019200A">
              <w:rPr>
                <w:rFonts w:cs="Arial"/>
                <w:sz w:val="16"/>
                <w:szCs w:val="16"/>
              </w:rPr>
              <w:t>16.2</w:t>
            </w:r>
          </w:p>
        </w:tc>
        <w:tc>
          <w:tcPr>
            <w:tcW w:w="576" w:type="dxa"/>
            <w:tcBorders>
              <w:left w:val="single" w:sz="8" w:space="0" w:color="auto"/>
              <w:right w:val="single" w:sz="8" w:space="0" w:color="auto"/>
            </w:tcBorders>
            <w:vAlign w:val="center"/>
          </w:tcPr>
          <w:p w14:paraId="795ADE8A" w14:textId="77777777" w:rsidR="001E7C98" w:rsidRPr="0019200A" w:rsidRDefault="001E7C98" w:rsidP="001E7C98">
            <w:pPr>
              <w:jc w:val="right"/>
              <w:rPr>
                <w:rFonts w:cs="Arial"/>
                <w:sz w:val="16"/>
                <w:szCs w:val="16"/>
              </w:rPr>
            </w:pPr>
            <w:r w:rsidRPr="0019200A">
              <w:rPr>
                <w:rFonts w:cs="Arial"/>
                <w:sz w:val="16"/>
                <w:szCs w:val="16"/>
              </w:rPr>
              <w:t>34</w:t>
            </w:r>
          </w:p>
        </w:tc>
        <w:tc>
          <w:tcPr>
            <w:tcW w:w="570" w:type="dxa"/>
            <w:tcBorders>
              <w:left w:val="single" w:sz="8" w:space="0" w:color="auto"/>
              <w:right w:val="single" w:sz="8" w:space="0" w:color="auto"/>
            </w:tcBorders>
            <w:vAlign w:val="center"/>
          </w:tcPr>
          <w:p w14:paraId="2E185755" w14:textId="77777777" w:rsidR="001E7C98" w:rsidRPr="0019200A" w:rsidRDefault="001E7C98" w:rsidP="001E7C98">
            <w:pPr>
              <w:jc w:val="right"/>
              <w:rPr>
                <w:rFonts w:cs="Arial"/>
                <w:sz w:val="16"/>
                <w:szCs w:val="16"/>
              </w:rPr>
            </w:pPr>
            <w:r w:rsidRPr="0019200A">
              <w:rPr>
                <w:rFonts w:cs="Arial"/>
                <w:sz w:val="16"/>
                <w:szCs w:val="16"/>
              </w:rPr>
              <w:t>91.9</w:t>
            </w:r>
          </w:p>
        </w:tc>
        <w:tc>
          <w:tcPr>
            <w:tcW w:w="510" w:type="dxa"/>
            <w:tcBorders>
              <w:left w:val="single" w:sz="8" w:space="0" w:color="auto"/>
              <w:right w:val="single" w:sz="8" w:space="0" w:color="auto"/>
            </w:tcBorders>
            <w:vAlign w:val="center"/>
          </w:tcPr>
          <w:p w14:paraId="76DB33D0" w14:textId="77777777" w:rsidR="001E7C98" w:rsidRPr="0019200A" w:rsidRDefault="001E7C98" w:rsidP="001E7C98">
            <w:pPr>
              <w:jc w:val="right"/>
              <w:rPr>
                <w:rFonts w:cs="Arial"/>
                <w:sz w:val="16"/>
                <w:szCs w:val="16"/>
              </w:rPr>
            </w:pPr>
            <w:r w:rsidRPr="0019200A">
              <w:rPr>
                <w:rFonts w:cs="Arial"/>
                <w:sz w:val="16"/>
                <w:szCs w:val="16"/>
              </w:rPr>
              <w:t>101</w:t>
            </w:r>
          </w:p>
        </w:tc>
        <w:tc>
          <w:tcPr>
            <w:tcW w:w="504" w:type="dxa"/>
            <w:tcBorders>
              <w:left w:val="single" w:sz="8" w:space="0" w:color="auto"/>
              <w:right w:val="single" w:sz="8" w:space="0" w:color="auto"/>
            </w:tcBorders>
            <w:vAlign w:val="center"/>
          </w:tcPr>
          <w:p w14:paraId="525FADE5" w14:textId="77777777" w:rsidR="001E7C98" w:rsidRPr="0019200A" w:rsidRDefault="001E7C98" w:rsidP="001E7C98">
            <w:pPr>
              <w:jc w:val="right"/>
              <w:rPr>
                <w:rFonts w:cs="Arial"/>
                <w:sz w:val="16"/>
                <w:szCs w:val="16"/>
              </w:rPr>
            </w:pPr>
            <w:r w:rsidRPr="0019200A">
              <w:rPr>
                <w:rFonts w:cs="Arial"/>
                <w:sz w:val="16"/>
                <w:szCs w:val="16"/>
              </w:rPr>
              <w:t>7.7</w:t>
            </w:r>
          </w:p>
        </w:tc>
        <w:tc>
          <w:tcPr>
            <w:tcW w:w="720" w:type="dxa"/>
            <w:tcBorders>
              <w:left w:val="single" w:sz="8" w:space="0" w:color="auto"/>
              <w:right w:val="single" w:sz="8" w:space="0" w:color="auto"/>
            </w:tcBorders>
            <w:vAlign w:val="center"/>
          </w:tcPr>
          <w:p w14:paraId="3B9F036E" w14:textId="77777777" w:rsidR="001E7C98" w:rsidRPr="0019200A" w:rsidRDefault="001E7C98" w:rsidP="001E7C98">
            <w:pPr>
              <w:jc w:val="right"/>
              <w:rPr>
                <w:rFonts w:cs="Arial"/>
                <w:sz w:val="16"/>
                <w:szCs w:val="16"/>
              </w:rPr>
            </w:pPr>
            <w:r w:rsidRPr="0019200A">
              <w:rPr>
                <w:rFonts w:cs="Arial"/>
                <w:sz w:val="16"/>
                <w:szCs w:val="16"/>
              </w:rPr>
              <w:t>623</w:t>
            </w:r>
          </w:p>
        </w:tc>
        <w:tc>
          <w:tcPr>
            <w:tcW w:w="504" w:type="dxa"/>
            <w:tcBorders>
              <w:left w:val="single" w:sz="8" w:space="0" w:color="auto"/>
              <w:right w:val="single" w:sz="8" w:space="0" w:color="auto"/>
            </w:tcBorders>
            <w:vAlign w:val="center"/>
          </w:tcPr>
          <w:p w14:paraId="5E53799C" w14:textId="77777777" w:rsidR="001E7C98" w:rsidRPr="0019200A" w:rsidRDefault="001E7C98" w:rsidP="001E7C98">
            <w:pPr>
              <w:jc w:val="right"/>
              <w:rPr>
                <w:rFonts w:cs="Arial"/>
                <w:sz w:val="16"/>
                <w:szCs w:val="16"/>
              </w:rPr>
            </w:pPr>
            <w:r w:rsidRPr="0019200A">
              <w:rPr>
                <w:rFonts w:cs="Arial"/>
                <w:sz w:val="16"/>
                <w:szCs w:val="16"/>
              </w:rPr>
              <w:t>47.6</w:t>
            </w:r>
          </w:p>
        </w:tc>
        <w:tc>
          <w:tcPr>
            <w:tcW w:w="612" w:type="dxa"/>
            <w:tcBorders>
              <w:left w:val="single" w:sz="8" w:space="0" w:color="auto"/>
              <w:right w:val="single" w:sz="8" w:space="0" w:color="auto"/>
            </w:tcBorders>
            <w:vAlign w:val="center"/>
          </w:tcPr>
          <w:p w14:paraId="436D5008" w14:textId="77777777" w:rsidR="001E7C98" w:rsidRPr="0019200A" w:rsidRDefault="001E7C98" w:rsidP="001E7C98">
            <w:pPr>
              <w:jc w:val="right"/>
              <w:rPr>
                <w:rFonts w:cs="Arial"/>
                <w:sz w:val="16"/>
                <w:szCs w:val="16"/>
              </w:rPr>
            </w:pPr>
            <w:r w:rsidRPr="0019200A">
              <w:rPr>
                <w:rFonts w:cs="Arial"/>
                <w:sz w:val="16"/>
                <w:szCs w:val="16"/>
              </w:rPr>
              <w:t>262</w:t>
            </w:r>
          </w:p>
        </w:tc>
        <w:tc>
          <w:tcPr>
            <w:tcW w:w="504" w:type="dxa"/>
            <w:tcBorders>
              <w:left w:val="single" w:sz="8" w:space="0" w:color="auto"/>
              <w:right w:val="single" w:sz="8" w:space="0" w:color="auto"/>
            </w:tcBorders>
            <w:vAlign w:val="center"/>
          </w:tcPr>
          <w:p w14:paraId="53A40E22" w14:textId="77777777" w:rsidR="001E7C98" w:rsidRPr="0019200A" w:rsidRDefault="001E7C98" w:rsidP="001E7C98">
            <w:pPr>
              <w:jc w:val="right"/>
              <w:rPr>
                <w:rFonts w:cs="Arial"/>
                <w:sz w:val="16"/>
                <w:szCs w:val="16"/>
              </w:rPr>
            </w:pPr>
            <w:r w:rsidRPr="0019200A">
              <w:rPr>
                <w:rFonts w:cs="Arial"/>
                <w:sz w:val="16"/>
                <w:szCs w:val="16"/>
              </w:rPr>
              <w:t>1.6</w:t>
            </w:r>
          </w:p>
        </w:tc>
        <w:tc>
          <w:tcPr>
            <w:tcW w:w="720" w:type="dxa"/>
            <w:tcBorders>
              <w:left w:val="single" w:sz="8" w:space="0" w:color="auto"/>
              <w:right w:val="single" w:sz="8" w:space="0" w:color="auto"/>
            </w:tcBorders>
            <w:vAlign w:val="center"/>
          </w:tcPr>
          <w:p w14:paraId="57BF1647"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494</w:t>
            </w:r>
          </w:p>
        </w:tc>
        <w:tc>
          <w:tcPr>
            <w:tcW w:w="504" w:type="dxa"/>
            <w:gridSpan w:val="2"/>
            <w:tcBorders>
              <w:left w:val="single" w:sz="8" w:space="0" w:color="auto"/>
            </w:tcBorders>
            <w:vAlign w:val="center"/>
          </w:tcPr>
          <w:p w14:paraId="58C67928" w14:textId="77777777" w:rsidR="001E7C98" w:rsidRPr="0019200A" w:rsidRDefault="001E7C98" w:rsidP="001E7C98">
            <w:pPr>
              <w:jc w:val="right"/>
              <w:rPr>
                <w:rFonts w:cs="Arial"/>
                <w:sz w:val="16"/>
                <w:szCs w:val="16"/>
              </w:rPr>
            </w:pPr>
            <w:r w:rsidRPr="0019200A">
              <w:rPr>
                <w:rFonts w:cs="Arial"/>
                <w:sz w:val="16"/>
                <w:szCs w:val="16"/>
              </w:rPr>
              <w:t>9.1</w:t>
            </w:r>
          </w:p>
        </w:tc>
      </w:tr>
      <w:tr w:rsidR="001E7C98" w:rsidRPr="00477EC0" w14:paraId="7837ED70" w14:textId="77777777" w:rsidTr="00F42502">
        <w:trPr>
          <w:cantSplit/>
          <w:trHeight w:val="225"/>
        </w:trPr>
        <w:tc>
          <w:tcPr>
            <w:tcW w:w="1104" w:type="dxa"/>
            <w:tcBorders>
              <w:right w:val="single" w:sz="8" w:space="0" w:color="auto"/>
            </w:tcBorders>
          </w:tcPr>
          <w:p w14:paraId="43BC92AD"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3453DF13" w14:textId="77777777" w:rsidR="001E7C98" w:rsidRPr="0019200A" w:rsidRDefault="001E7C98" w:rsidP="001E7C98">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14:paraId="10A1A8C8" w14:textId="77777777" w:rsidR="001E7C98" w:rsidRPr="0019200A" w:rsidRDefault="001E7C98" w:rsidP="001E7C98">
            <w:pPr>
              <w:jc w:val="right"/>
              <w:rPr>
                <w:rFonts w:cs="Arial"/>
                <w:sz w:val="16"/>
                <w:szCs w:val="16"/>
              </w:rPr>
            </w:pPr>
            <w:r w:rsidRPr="0019200A">
              <w:rPr>
                <w:rFonts w:cs="Arial"/>
                <w:sz w:val="16"/>
                <w:szCs w:val="16"/>
              </w:rPr>
              <w:t>145</w:t>
            </w:r>
          </w:p>
        </w:tc>
        <w:tc>
          <w:tcPr>
            <w:tcW w:w="504" w:type="dxa"/>
            <w:tcBorders>
              <w:left w:val="single" w:sz="8" w:space="0" w:color="auto"/>
              <w:right w:val="single" w:sz="8" w:space="0" w:color="auto"/>
            </w:tcBorders>
            <w:vAlign w:val="center"/>
          </w:tcPr>
          <w:p w14:paraId="24D4C212"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1125F5F9" w14:textId="77777777" w:rsidR="001E7C98" w:rsidRPr="0019200A" w:rsidRDefault="001E7C98" w:rsidP="001E7C98">
            <w:pPr>
              <w:jc w:val="right"/>
              <w:rPr>
                <w:rFonts w:cs="Arial"/>
                <w:sz w:val="16"/>
                <w:szCs w:val="16"/>
              </w:rPr>
            </w:pPr>
            <w:r w:rsidRPr="0019200A">
              <w:rPr>
                <w:rFonts w:cs="Arial"/>
                <w:sz w:val="16"/>
                <w:szCs w:val="16"/>
              </w:rPr>
              <w:t>862</w:t>
            </w:r>
          </w:p>
        </w:tc>
        <w:tc>
          <w:tcPr>
            <w:tcW w:w="504" w:type="dxa"/>
            <w:tcBorders>
              <w:left w:val="single" w:sz="8" w:space="0" w:color="auto"/>
              <w:right w:val="single" w:sz="8" w:space="0" w:color="auto"/>
            </w:tcBorders>
            <w:vAlign w:val="center"/>
          </w:tcPr>
          <w:p w14:paraId="785A053B" w14:textId="77777777" w:rsidR="001E7C98" w:rsidRPr="0019200A" w:rsidRDefault="001E7C98" w:rsidP="001E7C98">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308795FB" w14:textId="77777777" w:rsidR="001E7C98" w:rsidRPr="0019200A" w:rsidRDefault="001E7C98" w:rsidP="001E7C98">
            <w:pPr>
              <w:jc w:val="right"/>
              <w:rPr>
                <w:rFonts w:cs="Arial"/>
                <w:sz w:val="16"/>
                <w:szCs w:val="16"/>
              </w:rPr>
            </w:pPr>
            <w:r w:rsidRPr="0019200A">
              <w:rPr>
                <w:rFonts w:cs="Arial"/>
                <w:sz w:val="16"/>
                <w:szCs w:val="16"/>
              </w:rPr>
              <w:t>84</w:t>
            </w:r>
          </w:p>
        </w:tc>
        <w:tc>
          <w:tcPr>
            <w:tcW w:w="504" w:type="dxa"/>
            <w:tcBorders>
              <w:left w:val="single" w:sz="8" w:space="0" w:color="auto"/>
              <w:right w:val="single" w:sz="8" w:space="0" w:color="auto"/>
            </w:tcBorders>
            <w:vAlign w:val="center"/>
          </w:tcPr>
          <w:p w14:paraId="5C91873D" w14:textId="77777777" w:rsidR="001E7C98" w:rsidRPr="0019200A" w:rsidRDefault="001E7C98" w:rsidP="001E7C98">
            <w:pPr>
              <w:jc w:val="right"/>
              <w:rPr>
                <w:rFonts w:cs="Arial"/>
                <w:sz w:val="16"/>
                <w:szCs w:val="16"/>
              </w:rPr>
            </w:pPr>
            <w:r w:rsidRPr="0019200A">
              <w:rPr>
                <w:rFonts w:cs="Arial"/>
                <w:sz w:val="16"/>
                <w:szCs w:val="16"/>
              </w:rPr>
              <w:t>7.7</w:t>
            </w:r>
          </w:p>
        </w:tc>
        <w:tc>
          <w:tcPr>
            <w:tcW w:w="786" w:type="dxa"/>
            <w:tcBorders>
              <w:left w:val="single" w:sz="8" w:space="0" w:color="auto"/>
              <w:right w:val="single" w:sz="8" w:space="0" w:color="auto"/>
            </w:tcBorders>
            <w:vAlign w:val="center"/>
          </w:tcPr>
          <w:p w14:paraId="55FE0CD2" w14:textId="77777777" w:rsidR="001E7C98" w:rsidRPr="0019200A" w:rsidRDefault="001E7C98" w:rsidP="001E7C98">
            <w:pPr>
              <w:jc w:val="right"/>
              <w:rPr>
                <w:rFonts w:cs="Arial"/>
                <w:sz w:val="16"/>
                <w:szCs w:val="16"/>
              </w:rPr>
            </w:pPr>
            <w:r w:rsidRPr="0019200A">
              <w:rPr>
                <w:rFonts w:cs="Arial"/>
                <w:sz w:val="16"/>
                <w:szCs w:val="16"/>
              </w:rPr>
              <w:t>548</w:t>
            </w:r>
          </w:p>
        </w:tc>
        <w:tc>
          <w:tcPr>
            <w:tcW w:w="504" w:type="dxa"/>
            <w:tcBorders>
              <w:left w:val="single" w:sz="8" w:space="0" w:color="auto"/>
              <w:right w:val="single" w:sz="8" w:space="0" w:color="auto"/>
            </w:tcBorders>
            <w:vAlign w:val="center"/>
          </w:tcPr>
          <w:p w14:paraId="0E3EB014" w14:textId="77777777" w:rsidR="001E7C98" w:rsidRPr="0019200A" w:rsidRDefault="001E7C98" w:rsidP="001E7C98">
            <w:pPr>
              <w:jc w:val="right"/>
              <w:rPr>
                <w:rFonts w:cs="Arial"/>
                <w:sz w:val="16"/>
                <w:szCs w:val="16"/>
              </w:rPr>
            </w:pPr>
            <w:r w:rsidRPr="0019200A">
              <w:rPr>
                <w:rFonts w:cs="Arial"/>
                <w:sz w:val="16"/>
                <w:szCs w:val="16"/>
              </w:rPr>
              <w:t>50.2</w:t>
            </w:r>
          </w:p>
        </w:tc>
        <w:tc>
          <w:tcPr>
            <w:tcW w:w="576" w:type="dxa"/>
            <w:tcBorders>
              <w:left w:val="single" w:sz="8" w:space="0" w:color="auto"/>
              <w:right w:val="single" w:sz="8" w:space="0" w:color="auto"/>
            </w:tcBorders>
            <w:vAlign w:val="center"/>
          </w:tcPr>
          <w:p w14:paraId="15F5B64D" w14:textId="77777777" w:rsidR="001E7C98" w:rsidRPr="0019200A" w:rsidRDefault="001E7C98" w:rsidP="001E7C98">
            <w:pPr>
              <w:jc w:val="right"/>
              <w:rPr>
                <w:rFonts w:cs="Arial"/>
                <w:sz w:val="16"/>
                <w:szCs w:val="16"/>
              </w:rPr>
            </w:pPr>
            <w:r w:rsidRPr="0019200A">
              <w:rPr>
                <w:rFonts w:cs="Arial"/>
                <w:sz w:val="16"/>
                <w:szCs w:val="16"/>
              </w:rPr>
              <w:t>5</w:t>
            </w:r>
          </w:p>
        </w:tc>
        <w:tc>
          <w:tcPr>
            <w:tcW w:w="504" w:type="dxa"/>
            <w:tcBorders>
              <w:left w:val="single" w:sz="8" w:space="0" w:color="auto"/>
              <w:right w:val="single" w:sz="8" w:space="0" w:color="auto"/>
            </w:tcBorders>
            <w:vAlign w:val="center"/>
          </w:tcPr>
          <w:p w14:paraId="0E5F62F2" w14:textId="77777777" w:rsidR="001E7C98" w:rsidRPr="0019200A" w:rsidRDefault="001E7C98" w:rsidP="001E7C98">
            <w:pPr>
              <w:jc w:val="right"/>
              <w:rPr>
                <w:rFonts w:cs="Arial"/>
                <w:sz w:val="16"/>
                <w:szCs w:val="16"/>
              </w:rPr>
            </w:pPr>
            <w:r w:rsidRPr="0019200A">
              <w:rPr>
                <w:rFonts w:cs="Arial"/>
                <w:sz w:val="16"/>
                <w:szCs w:val="16"/>
              </w:rPr>
              <w:t>15.2</w:t>
            </w:r>
          </w:p>
        </w:tc>
        <w:tc>
          <w:tcPr>
            <w:tcW w:w="576" w:type="dxa"/>
            <w:tcBorders>
              <w:left w:val="single" w:sz="8" w:space="0" w:color="auto"/>
              <w:right w:val="single" w:sz="8" w:space="0" w:color="auto"/>
            </w:tcBorders>
            <w:vAlign w:val="center"/>
          </w:tcPr>
          <w:p w14:paraId="7C638F83" w14:textId="77777777" w:rsidR="001E7C98" w:rsidRPr="0019200A" w:rsidRDefault="001E7C98" w:rsidP="001E7C98">
            <w:pPr>
              <w:jc w:val="right"/>
              <w:rPr>
                <w:rFonts w:cs="Arial"/>
                <w:sz w:val="16"/>
                <w:szCs w:val="16"/>
              </w:rPr>
            </w:pPr>
            <w:r w:rsidRPr="0019200A">
              <w:rPr>
                <w:rFonts w:cs="Arial"/>
                <w:sz w:val="16"/>
                <w:szCs w:val="16"/>
              </w:rPr>
              <w:t>32</w:t>
            </w:r>
          </w:p>
        </w:tc>
        <w:tc>
          <w:tcPr>
            <w:tcW w:w="570" w:type="dxa"/>
            <w:tcBorders>
              <w:left w:val="single" w:sz="8" w:space="0" w:color="auto"/>
              <w:right w:val="single" w:sz="8" w:space="0" w:color="auto"/>
            </w:tcBorders>
            <w:vAlign w:val="center"/>
          </w:tcPr>
          <w:p w14:paraId="12859E3C" w14:textId="77777777" w:rsidR="001E7C98" w:rsidRPr="0019200A" w:rsidRDefault="001E7C98" w:rsidP="001E7C98">
            <w:pPr>
              <w:jc w:val="right"/>
              <w:rPr>
                <w:rFonts w:cs="Arial"/>
                <w:sz w:val="16"/>
                <w:szCs w:val="16"/>
              </w:rPr>
            </w:pPr>
            <w:r w:rsidRPr="0019200A">
              <w:rPr>
                <w:rFonts w:cs="Arial"/>
                <w:sz w:val="16"/>
                <w:szCs w:val="16"/>
              </w:rPr>
              <w:t>97</w:t>
            </w:r>
            <w:r>
              <w:rPr>
                <w:rFonts w:cs="Arial"/>
                <w:sz w:val="16"/>
                <w:szCs w:val="16"/>
              </w:rPr>
              <w:t>.0</w:t>
            </w:r>
          </w:p>
        </w:tc>
        <w:tc>
          <w:tcPr>
            <w:tcW w:w="510" w:type="dxa"/>
            <w:tcBorders>
              <w:left w:val="single" w:sz="8" w:space="0" w:color="auto"/>
              <w:right w:val="single" w:sz="8" w:space="0" w:color="auto"/>
            </w:tcBorders>
            <w:vAlign w:val="center"/>
          </w:tcPr>
          <w:p w14:paraId="2B143133" w14:textId="77777777" w:rsidR="001E7C98" w:rsidRPr="0019200A" w:rsidRDefault="001E7C98" w:rsidP="001E7C98">
            <w:pPr>
              <w:jc w:val="right"/>
              <w:rPr>
                <w:rFonts w:cs="Arial"/>
                <w:sz w:val="16"/>
                <w:szCs w:val="16"/>
              </w:rPr>
            </w:pPr>
            <w:r w:rsidRPr="0019200A">
              <w:rPr>
                <w:rFonts w:cs="Arial"/>
                <w:sz w:val="16"/>
                <w:szCs w:val="16"/>
              </w:rPr>
              <w:t>90</w:t>
            </w:r>
          </w:p>
        </w:tc>
        <w:tc>
          <w:tcPr>
            <w:tcW w:w="504" w:type="dxa"/>
            <w:tcBorders>
              <w:left w:val="single" w:sz="8" w:space="0" w:color="auto"/>
              <w:right w:val="single" w:sz="8" w:space="0" w:color="auto"/>
            </w:tcBorders>
            <w:vAlign w:val="center"/>
          </w:tcPr>
          <w:p w14:paraId="40B03D5B" w14:textId="77777777" w:rsidR="001E7C98" w:rsidRPr="0019200A" w:rsidRDefault="001E7C98" w:rsidP="001E7C98">
            <w:pPr>
              <w:jc w:val="right"/>
              <w:rPr>
                <w:rFonts w:cs="Arial"/>
                <w:sz w:val="16"/>
                <w:szCs w:val="16"/>
              </w:rPr>
            </w:pPr>
            <w:r w:rsidRPr="0019200A">
              <w:rPr>
                <w:rFonts w:cs="Arial"/>
                <w:sz w:val="16"/>
                <w:szCs w:val="16"/>
              </w:rPr>
              <w:t>7.1</w:t>
            </w:r>
          </w:p>
        </w:tc>
        <w:tc>
          <w:tcPr>
            <w:tcW w:w="720" w:type="dxa"/>
            <w:tcBorders>
              <w:left w:val="single" w:sz="8" w:space="0" w:color="auto"/>
              <w:right w:val="single" w:sz="8" w:space="0" w:color="auto"/>
            </w:tcBorders>
            <w:vAlign w:val="center"/>
          </w:tcPr>
          <w:p w14:paraId="442E9F01" w14:textId="77777777" w:rsidR="001E7C98" w:rsidRPr="0019200A" w:rsidRDefault="001E7C98" w:rsidP="001E7C98">
            <w:pPr>
              <w:jc w:val="right"/>
              <w:rPr>
                <w:rFonts w:cs="Arial"/>
                <w:sz w:val="16"/>
                <w:szCs w:val="16"/>
              </w:rPr>
            </w:pPr>
            <w:r w:rsidRPr="0019200A">
              <w:rPr>
                <w:rFonts w:cs="Arial"/>
                <w:sz w:val="16"/>
                <w:szCs w:val="16"/>
              </w:rPr>
              <w:t>590</w:t>
            </w:r>
          </w:p>
        </w:tc>
        <w:tc>
          <w:tcPr>
            <w:tcW w:w="504" w:type="dxa"/>
            <w:tcBorders>
              <w:left w:val="single" w:sz="8" w:space="0" w:color="auto"/>
              <w:right w:val="single" w:sz="8" w:space="0" w:color="auto"/>
            </w:tcBorders>
            <w:vAlign w:val="center"/>
          </w:tcPr>
          <w:p w14:paraId="4B96C620" w14:textId="77777777" w:rsidR="001E7C98" w:rsidRPr="0019200A" w:rsidRDefault="001E7C98" w:rsidP="001E7C98">
            <w:pPr>
              <w:jc w:val="right"/>
              <w:rPr>
                <w:rFonts w:cs="Arial"/>
                <w:sz w:val="16"/>
                <w:szCs w:val="16"/>
              </w:rPr>
            </w:pPr>
            <w:r w:rsidRPr="0019200A">
              <w:rPr>
                <w:rFonts w:cs="Arial"/>
                <w:sz w:val="16"/>
                <w:szCs w:val="16"/>
              </w:rPr>
              <w:t>46.3</w:t>
            </w:r>
          </w:p>
        </w:tc>
        <w:tc>
          <w:tcPr>
            <w:tcW w:w="612" w:type="dxa"/>
            <w:tcBorders>
              <w:left w:val="single" w:sz="8" w:space="0" w:color="auto"/>
              <w:right w:val="single" w:sz="8" w:space="0" w:color="auto"/>
            </w:tcBorders>
            <w:vAlign w:val="center"/>
          </w:tcPr>
          <w:p w14:paraId="723B8E84" w14:textId="77777777" w:rsidR="001E7C98" w:rsidRPr="0019200A" w:rsidRDefault="001E7C98" w:rsidP="001E7C98">
            <w:pPr>
              <w:jc w:val="right"/>
              <w:rPr>
                <w:rFonts w:cs="Arial"/>
                <w:sz w:val="16"/>
                <w:szCs w:val="16"/>
              </w:rPr>
            </w:pPr>
            <w:r w:rsidRPr="0019200A">
              <w:rPr>
                <w:rFonts w:cs="Arial"/>
                <w:sz w:val="16"/>
                <w:szCs w:val="16"/>
              </w:rPr>
              <w:t>234</w:t>
            </w:r>
          </w:p>
        </w:tc>
        <w:tc>
          <w:tcPr>
            <w:tcW w:w="504" w:type="dxa"/>
            <w:tcBorders>
              <w:left w:val="single" w:sz="8" w:space="0" w:color="auto"/>
              <w:right w:val="single" w:sz="8" w:space="0" w:color="auto"/>
            </w:tcBorders>
            <w:vAlign w:val="center"/>
          </w:tcPr>
          <w:p w14:paraId="71D7566F" w14:textId="77777777" w:rsidR="001E7C98" w:rsidRPr="0019200A" w:rsidRDefault="001E7C98" w:rsidP="001E7C98">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14:paraId="6D1BE385" w14:textId="77777777" w:rsidR="001E7C98" w:rsidRPr="0019200A" w:rsidRDefault="001E7C98" w:rsidP="001E7C98">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442</w:t>
            </w:r>
          </w:p>
        </w:tc>
        <w:tc>
          <w:tcPr>
            <w:tcW w:w="504" w:type="dxa"/>
            <w:gridSpan w:val="2"/>
            <w:tcBorders>
              <w:left w:val="single" w:sz="8" w:space="0" w:color="auto"/>
            </w:tcBorders>
            <w:vAlign w:val="center"/>
          </w:tcPr>
          <w:p w14:paraId="61F4679D" w14:textId="77777777" w:rsidR="001E7C98" w:rsidRPr="0019200A" w:rsidRDefault="001E7C98" w:rsidP="001E7C98">
            <w:pPr>
              <w:jc w:val="right"/>
              <w:rPr>
                <w:rFonts w:cs="Arial"/>
                <w:sz w:val="16"/>
                <w:szCs w:val="16"/>
              </w:rPr>
            </w:pPr>
            <w:r w:rsidRPr="0019200A">
              <w:rPr>
                <w:rFonts w:cs="Arial"/>
                <w:sz w:val="16"/>
                <w:szCs w:val="16"/>
              </w:rPr>
              <w:t>8.6</w:t>
            </w:r>
          </w:p>
        </w:tc>
      </w:tr>
      <w:tr w:rsidR="001E7C98" w:rsidRPr="00477EC0" w14:paraId="50FF18C1" w14:textId="77777777" w:rsidTr="00F42502">
        <w:trPr>
          <w:cantSplit/>
          <w:trHeight w:val="225"/>
        </w:trPr>
        <w:tc>
          <w:tcPr>
            <w:tcW w:w="1104" w:type="dxa"/>
            <w:tcBorders>
              <w:right w:val="single" w:sz="8" w:space="0" w:color="auto"/>
            </w:tcBorders>
          </w:tcPr>
          <w:p w14:paraId="149CE81D"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2814EEA" w14:textId="77777777" w:rsidR="001E7C98" w:rsidRPr="0019200A" w:rsidRDefault="001E7C98" w:rsidP="001E7C98">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14:paraId="15BD518F" w14:textId="77777777" w:rsidR="001E7C98" w:rsidRPr="0019200A" w:rsidRDefault="001E7C98" w:rsidP="001E7C98">
            <w:pPr>
              <w:jc w:val="right"/>
              <w:rPr>
                <w:rFonts w:cs="Arial"/>
                <w:sz w:val="16"/>
                <w:szCs w:val="16"/>
              </w:rPr>
            </w:pPr>
            <w:r w:rsidRPr="0019200A">
              <w:rPr>
                <w:rFonts w:cs="Arial"/>
                <w:sz w:val="16"/>
                <w:szCs w:val="16"/>
              </w:rPr>
              <w:t>151</w:t>
            </w:r>
          </w:p>
        </w:tc>
        <w:tc>
          <w:tcPr>
            <w:tcW w:w="504" w:type="dxa"/>
            <w:tcBorders>
              <w:left w:val="single" w:sz="8" w:space="0" w:color="auto"/>
              <w:right w:val="single" w:sz="8" w:space="0" w:color="auto"/>
            </w:tcBorders>
            <w:vAlign w:val="center"/>
          </w:tcPr>
          <w:p w14:paraId="1AEE99AB" w14:textId="77777777" w:rsidR="001E7C98" w:rsidRPr="0019200A" w:rsidRDefault="001E7C98" w:rsidP="001E7C98">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4E89E9DF" w14:textId="77777777" w:rsidR="001E7C98" w:rsidRPr="0019200A" w:rsidRDefault="001E7C98" w:rsidP="001E7C98">
            <w:pPr>
              <w:jc w:val="right"/>
              <w:rPr>
                <w:rFonts w:cs="Arial"/>
                <w:sz w:val="16"/>
                <w:szCs w:val="16"/>
              </w:rPr>
            </w:pPr>
            <w:r w:rsidRPr="0019200A">
              <w:rPr>
                <w:rFonts w:cs="Arial"/>
                <w:sz w:val="16"/>
                <w:szCs w:val="16"/>
              </w:rPr>
              <w:t>927</w:t>
            </w:r>
          </w:p>
        </w:tc>
        <w:tc>
          <w:tcPr>
            <w:tcW w:w="504" w:type="dxa"/>
            <w:tcBorders>
              <w:left w:val="single" w:sz="8" w:space="0" w:color="auto"/>
              <w:right w:val="single" w:sz="8" w:space="0" w:color="auto"/>
            </w:tcBorders>
            <w:vAlign w:val="center"/>
          </w:tcPr>
          <w:p w14:paraId="1BDDE50F" w14:textId="77777777" w:rsidR="001E7C98" w:rsidRPr="0019200A" w:rsidRDefault="001E7C98" w:rsidP="001E7C98">
            <w:pPr>
              <w:jc w:val="right"/>
              <w:rPr>
                <w:rFonts w:cs="Arial"/>
                <w:sz w:val="16"/>
                <w:szCs w:val="16"/>
              </w:rPr>
            </w:pPr>
            <w:r w:rsidRPr="0019200A">
              <w:rPr>
                <w:rFonts w:cs="Arial"/>
                <w:sz w:val="16"/>
                <w:szCs w:val="16"/>
              </w:rPr>
              <w:t>5.8</w:t>
            </w:r>
          </w:p>
        </w:tc>
        <w:tc>
          <w:tcPr>
            <w:tcW w:w="576" w:type="dxa"/>
            <w:tcBorders>
              <w:left w:val="single" w:sz="8" w:space="0" w:color="auto"/>
              <w:right w:val="single" w:sz="8" w:space="0" w:color="auto"/>
            </w:tcBorders>
            <w:vAlign w:val="center"/>
          </w:tcPr>
          <w:p w14:paraId="2AA92A25" w14:textId="77777777" w:rsidR="001E7C98" w:rsidRPr="0019200A" w:rsidRDefault="001E7C98" w:rsidP="001E7C98">
            <w:pPr>
              <w:jc w:val="right"/>
              <w:rPr>
                <w:rFonts w:cs="Arial"/>
                <w:sz w:val="16"/>
                <w:szCs w:val="16"/>
              </w:rPr>
            </w:pPr>
            <w:r w:rsidRPr="0019200A">
              <w:rPr>
                <w:rFonts w:cs="Arial"/>
                <w:sz w:val="16"/>
                <w:szCs w:val="16"/>
              </w:rPr>
              <w:t>77</w:t>
            </w:r>
          </w:p>
        </w:tc>
        <w:tc>
          <w:tcPr>
            <w:tcW w:w="504" w:type="dxa"/>
            <w:tcBorders>
              <w:left w:val="single" w:sz="8" w:space="0" w:color="auto"/>
              <w:right w:val="single" w:sz="8" w:space="0" w:color="auto"/>
            </w:tcBorders>
            <w:vAlign w:val="center"/>
          </w:tcPr>
          <w:p w14:paraId="36C2A209" w14:textId="77777777" w:rsidR="001E7C98" w:rsidRPr="0019200A" w:rsidRDefault="001E7C98" w:rsidP="001E7C98">
            <w:pPr>
              <w:jc w:val="right"/>
              <w:rPr>
                <w:rFonts w:cs="Arial"/>
                <w:sz w:val="16"/>
                <w:szCs w:val="16"/>
              </w:rPr>
            </w:pPr>
            <w:r w:rsidRPr="0019200A">
              <w:rPr>
                <w:rFonts w:cs="Arial"/>
                <w:sz w:val="16"/>
                <w:szCs w:val="16"/>
              </w:rPr>
              <w:t>7.7</w:t>
            </w:r>
          </w:p>
        </w:tc>
        <w:tc>
          <w:tcPr>
            <w:tcW w:w="786" w:type="dxa"/>
            <w:tcBorders>
              <w:left w:val="single" w:sz="8" w:space="0" w:color="auto"/>
              <w:right w:val="single" w:sz="8" w:space="0" w:color="auto"/>
            </w:tcBorders>
            <w:vAlign w:val="center"/>
          </w:tcPr>
          <w:p w14:paraId="63CF0FE1" w14:textId="77777777" w:rsidR="001E7C98" w:rsidRPr="0019200A" w:rsidRDefault="001E7C98" w:rsidP="001E7C98">
            <w:pPr>
              <w:jc w:val="right"/>
              <w:rPr>
                <w:rFonts w:cs="Arial"/>
                <w:sz w:val="16"/>
                <w:szCs w:val="16"/>
              </w:rPr>
            </w:pPr>
            <w:r w:rsidRPr="0019200A">
              <w:rPr>
                <w:rFonts w:cs="Arial"/>
                <w:sz w:val="16"/>
                <w:szCs w:val="16"/>
              </w:rPr>
              <w:t>517</w:t>
            </w:r>
          </w:p>
        </w:tc>
        <w:tc>
          <w:tcPr>
            <w:tcW w:w="504" w:type="dxa"/>
            <w:tcBorders>
              <w:left w:val="single" w:sz="8" w:space="0" w:color="auto"/>
              <w:right w:val="single" w:sz="8" w:space="0" w:color="auto"/>
            </w:tcBorders>
            <w:vAlign w:val="center"/>
          </w:tcPr>
          <w:p w14:paraId="19A11810" w14:textId="77777777" w:rsidR="001E7C98" w:rsidRPr="0019200A" w:rsidRDefault="001E7C98" w:rsidP="001E7C98">
            <w:pPr>
              <w:jc w:val="right"/>
              <w:rPr>
                <w:rFonts w:cs="Arial"/>
                <w:sz w:val="16"/>
                <w:szCs w:val="16"/>
              </w:rPr>
            </w:pPr>
            <w:r w:rsidRPr="0019200A">
              <w:rPr>
                <w:rFonts w:cs="Arial"/>
                <w:sz w:val="16"/>
                <w:szCs w:val="16"/>
              </w:rPr>
              <w:t>51.7</w:t>
            </w:r>
          </w:p>
        </w:tc>
        <w:tc>
          <w:tcPr>
            <w:tcW w:w="576" w:type="dxa"/>
            <w:tcBorders>
              <w:left w:val="single" w:sz="8" w:space="0" w:color="auto"/>
              <w:right w:val="single" w:sz="8" w:space="0" w:color="auto"/>
            </w:tcBorders>
            <w:vAlign w:val="center"/>
          </w:tcPr>
          <w:p w14:paraId="5424D1D0" w14:textId="77777777" w:rsidR="001E7C98" w:rsidRPr="0019200A" w:rsidRDefault="001E7C98" w:rsidP="001E7C98">
            <w:pPr>
              <w:jc w:val="right"/>
              <w:rPr>
                <w:rFonts w:cs="Arial"/>
                <w:sz w:val="16"/>
                <w:szCs w:val="16"/>
              </w:rPr>
            </w:pPr>
            <w:r w:rsidRPr="0019200A">
              <w:rPr>
                <w:rFonts w:cs="Arial"/>
                <w:sz w:val="16"/>
                <w:szCs w:val="16"/>
              </w:rPr>
              <w:t>3</w:t>
            </w:r>
          </w:p>
        </w:tc>
        <w:tc>
          <w:tcPr>
            <w:tcW w:w="504" w:type="dxa"/>
            <w:tcBorders>
              <w:left w:val="single" w:sz="8" w:space="0" w:color="auto"/>
              <w:right w:val="single" w:sz="8" w:space="0" w:color="auto"/>
            </w:tcBorders>
            <w:vAlign w:val="center"/>
          </w:tcPr>
          <w:p w14:paraId="2391F4A7" w14:textId="77777777" w:rsidR="001E7C98" w:rsidRPr="0019200A" w:rsidRDefault="001E7C98" w:rsidP="001E7C98">
            <w:pPr>
              <w:jc w:val="right"/>
              <w:rPr>
                <w:rFonts w:cs="Arial"/>
                <w:sz w:val="16"/>
                <w:szCs w:val="16"/>
              </w:rPr>
            </w:pPr>
            <w:r w:rsidRPr="0019200A">
              <w:rPr>
                <w:rFonts w:cs="Arial"/>
                <w:sz w:val="16"/>
                <w:szCs w:val="16"/>
              </w:rPr>
              <w:t>27.3</w:t>
            </w:r>
          </w:p>
        </w:tc>
        <w:tc>
          <w:tcPr>
            <w:tcW w:w="576" w:type="dxa"/>
            <w:tcBorders>
              <w:left w:val="single" w:sz="8" w:space="0" w:color="auto"/>
              <w:right w:val="single" w:sz="8" w:space="0" w:color="auto"/>
            </w:tcBorders>
            <w:vAlign w:val="center"/>
          </w:tcPr>
          <w:p w14:paraId="31636736" w14:textId="77777777" w:rsidR="001E7C98" w:rsidRPr="0019200A" w:rsidRDefault="001E7C98" w:rsidP="001E7C98">
            <w:pPr>
              <w:jc w:val="right"/>
              <w:rPr>
                <w:rFonts w:cs="Arial"/>
                <w:sz w:val="16"/>
                <w:szCs w:val="16"/>
              </w:rPr>
            </w:pPr>
            <w:r w:rsidRPr="0019200A">
              <w:rPr>
                <w:rFonts w:cs="Arial"/>
                <w:sz w:val="16"/>
                <w:szCs w:val="16"/>
              </w:rPr>
              <w:t>10</w:t>
            </w:r>
          </w:p>
        </w:tc>
        <w:tc>
          <w:tcPr>
            <w:tcW w:w="570" w:type="dxa"/>
            <w:tcBorders>
              <w:left w:val="single" w:sz="8" w:space="0" w:color="auto"/>
              <w:right w:val="single" w:sz="8" w:space="0" w:color="auto"/>
            </w:tcBorders>
            <w:vAlign w:val="center"/>
          </w:tcPr>
          <w:p w14:paraId="4D7B5377" w14:textId="77777777" w:rsidR="001E7C98" w:rsidRPr="0019200A" w:rsidRDefault="001E7C98" w:rsidP="001E7C98">
            <w:pPr>
              <w:jc w:val="right"/>
              <w:rPr>
                <w:rFonts w:cs="Arial"/>
                <w:sz w:val="16"/>
                <w:szCs w:val="16"/>
              </w:rPr>
            </w:pPr>
            <w:r w:rsidRPr="0019200A">
              <w:rPr>
                <w:rFonts w:cs="Arial"/>
                <w:sz w:val="16"/>
                <w:szCs w:val="16"/>
              </w:rPr>
              <w:t>90.9</w:t>
            </w:r>
          </w:p>
        </w:tc>
        <w:tc>
          <w:tcPr>
            <w:tcW w:w="510" w:type="dxa"/>
            <w:tcBorders>
              <w:left w:val="single" w:sz="8" w:space="0" w:color="auto"/>
              <w:right w:val="single" w:sz="8" w:space="0" w:color="auto"/>
            </w:tcBorders>
            <w:vAlign w:val="center"/>
          </w:tcPr>
          <w:p w14:paraId="0F3DD5B3" w14:textId="77777777" w:rsidR="001E7C98" w:rsidRPr="0019200A" w:rsidRDefault="001E7C98" w:rsidP="001E7C98">
            <w:pPr>
              <w:jc w:val="right"/>
              <w:rPr>
                <w:rFonts w:cs="Arial"/>
                <w:sz w:val="16"/>
                <w:szCs w:val="16"/>
              </w:rPr>
            </w:pPr>
            <w:r w:rsidRPr="0019200A">
              <w:rPr>
                <w:rFonts w:cs="Arial"/>
                <w:sz w:val="16"/>
                <w:szCs w:val="16"/>
              </w:rPr>
              <w:t>81</w:t>
            </w:r>
          </w:p>
        </w:tc>
        <w:tc>
          <w:tcPr>
            <w:tcW w:w="504" w:type="dxa"/>
            <w:tcBorders>
              <w:left w:val="single" w:sz="8" w:space="0" w:color="auto"/>
              <w:right w:val="single" w:sz="8" w:space="0" w:color="auto"/>
            </w:tcBorders>
            <w:vAlign w:val="center"/>
          </w:tcPr>
          <w:p w14:paraId="523BE2DB" w14:textId="77777777" w:rsidR="001E7C98" w:rsidRPr="0019200A" w:rsidRDefault="001E7C98" w:rsidP="001E7C98">
            <w:pPr>
              <w:jc w:val="right"/>
              <w:rPr>
                <w:rFonts w:cs="Arial"/>
                <w:sz w:val="16"/>
                <w:szCs w:val="16"/>
              </w:rPr>
            </w:pPr>
            <w:r w:rsidRPr="0019200A">
              <w:rPr>
                <w:rFonts w:cs="Arial"/>
                <w:sz w:val="16"/>
                <w:szCs w:val="16"/>
              </w:rPr>
              <w:t>7.0</w:t>
            </w:r>
          </w:p>
        </w:tc>
        <w:tc>
          <w:tcPr>
            <w:tcW w:w="720" w:type="dxa"/>
            <w:tcBorders>
              <w:left w:val="single" w:sz="8" w:space="0" w:color="auto"/>
              <w:right w:val="single" w:sz="8" w:space="0" w:color="auto"/>
            </w:tcBorders>
            <w:vAlign w:val="center"/>
          </w:tcPr>
          <w:p w14:paraId="5E7AD98D" w14:textId="77777777" w:rsidR="001E7C98" w:rsidRPr="0019200A" w:rsidRDefault="001E7C98" w:rsidP="001E7C98">
            <w:pPr>
              <w:jc w:val="right"/>
              <w:rPr>
                <w:rFonts w:cs="Arial"/>
                <w:sz w:val="16"/>
                <w:szCs w:val="16"/>
              </w:rPr>
            </w:pPr>
            <w:r w:rsidRPr="0019200A">
              <w:rPr>
                <w:rFonts w:cs="Arial"/>
                <w:sz w:val="16"/>
                <w:szCs w:val="16"/>
              </w:rPr>
              <w:t>538</w:t>
            </w:r>
          </w:p>
        </w:tc>
        <w:tc>
          <w:tcPr>
            <w:tcW w:w="504" w:type="dxa"/>
            <w:tcBorders>
              <w:left w:val="single" w:sz="8" w:space="0" w:color="auto"/>
              <w:right w:val="single" w:sz="8" w:space="0" w:color="auto"/>
            </w:tcBorders>
            <w:vAlign w:val="center"/>
          </w:tcPr>
          <w:p w14:paraId="29F8E8F1" w14:textId="77777777" w:rsidR="001E7C98" w:rsidRPr="0019200A" w:rsidRDefault="001E7C98" w:rsidP="001E7C98">
            <w:pPr>
              <w:jc w:val="right"/>
              <w:rPr>
                <w:rFonts w:cs="Arial"/>
                <w:sz w:val="16"/>
                <w:szCs w:val="16"/>
              </w:rPr>
            </w:pPr>
            <w:r w:rsidRPr="0019200A">
              <w:rPr>
                <w:rFonts w:cs="Arial"/>
                <w:sz w:val="16"/>
                <w:szCs w:val="16"/>
              </w:rPr>
              <w:t>46.3</w:t>
            </w:r>
          </w:p>
        </w:tc>
        <w:tc>
          <w:tcPr>
            <w:tcW w:w="612" w:type="dxa"/>
            <w:tcBorders>
              <w:left w:val="single" w:sz="8" w:space="0" w:color="auto"/>
              <w:right w:val="single" w:sz="8" w:space="0" w:color="auto"/>
            </w:tcBorders>
            <w:vAlign w:val="center"/>
          </w:tcPr>
          <w:p w14:paraId="4D0D1C8C" w14:textId="77777777" w:rsidR="001E7C98" w:rsidRPr="0019200A" w:rsidRDefault="001E7C98" w:rsidP="001E7C98">
            <w:pPr>
              <w:jc w:val="right"/>
              <w:rPr>
                <w:rFonts w:cs="Arial"/>
                <w:sz w:val="16"/>
                <w:szCs w:val="16"/>
              </w:rPr>
            </w:pPr>
            <w:r w:rsidRPr="0019200A">
              <w:rPr>
                <w:rFonts w:cs="Arial"/>
                <w:sz w:val="16"/>
                <w:szCs w:val="16"/>
              </w:rPr>
              <w:t>231</w:t>
            </w:r>
          </w:p>
        </w:tc>
        <w:tc>
          <w:tcPr>
            <w:tcW w:w="504" w:type="dxa"/>
            <w:tcBorders>
              <w:left w:val="single" w:sz="8" w:space="0" w:color="auto"/>
              <w:right w:val="single" w:sz="8" w:space="0" w:color="auto"/>
            </w:tcBorders>
            <w:vAlign w:val="center"/>
          </w:tcPr>
          <w:p w14:paraId="0B0D0D24" w14:textId="77777777" w:rsidR="001E7C98" w:rsidRPr="0019200A" w:rsidRDefault="001E7C98" w:rsidP="001E7C98">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14:paraId="0EBDCF3C" w14:textId="77777777" w:rsidR="001E7C98" w:rsidRPr="0019200A" w:rsidRDefault="001E7C98" w:rsidP="001E7C98">
            <w:pPr>
              <w:jc w:val="right"/>
              <w:rPr>
                <w:rFonts w:cs="Arial"/>
                <w:sz w:val="16"/>
                <w:szCs w:val="16"/>
              </w:rPr>
            </w:pPr>
            <w:r w:rsidRPr="0019200A">
              <w:rPr>
                <w:rFonts w:cs="Arial"/>
                <w:sz w:val="16"/>
                <w:szCs w:val="16"/>
              </w:rPr>
              <w:t>1,454</w:t>
            </w:r>
          </w:p>
        </w:tc>
        <w:tc>
          <w:tcPr>
            <w:tcW w:w="504" w:type="dxa"/>
            <w:gridSpan w:val="2"/>
            <w:tcBorders>
              <w:left w:val="single" w:sz="8" w:space="0" w:color="auto"/>
            </w:tcBorders>
            <w:vAlign w:val="center"/>
          </w:tcPr>
          <w:p w14:paraId="22C3EA45" w14:textId="77777777" w:rsidR="001E7C98" w:rsidRPr="0019200A" w:rsidRDefault="001E7C98" w:rsidP="001E7C98">
            <w:pPr>
              <w:jc w:val="right"/>
              <w:rPr>
                <w:rFonts w:cs="Arial"/>
                <w:sz w:val="16"/>
                <w:szCs w:val="16"/>
              </w:rPr>
            </w:pPr>
            <w:r w:rsidRPr="0019200A">
              <w:rPr>
                <w:rFonts w:cs="Arial"/>
                <w:sz w:val="16"/>
                <w:szCs w:val="16"/>
              </w:rPr>
              <w:t>8.5</w:t>
            </w:r>
          </w:p>
        </w:tc>
      </w:tr>
      <w:tr w:rsidR="001E7C98" w:rsidRPr="00477EC0" w14:paraId="1A0E8F63" w14:textId="77777777" w:rsidTr="00F42502">
        <w:trPr>
          <w:cantSplit/>
          <w:trHeight w:val="225"/>
        </w:trPr>
        <w:tc>
          <w:tcPr>
            <w:tcW w:w="1104" w:type="dxa"/>
            <w:tcBorders>
              <w:right w:val="single" w:sz="8" w:space="0" w:color="auto"/>
            </w:tcBorders>
          </w:tcPr>
          <w:p w14:paraId="65658D16"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03E27131" w14:textId="77777777" w:rsidR="001E7C98" w:rsidRDefault="001E7C98" w:rsidP="001E7C98">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14:paraId="211D235E" w14:textId="77777777" w:rsidR="001E7C98" w:rsidRDefault="001E7C98" w:rsidP="001E7C98">
            <w:pPr>
              <w:jc w:val="right"/>
              <w:rPr>
                <w:rFonts w:cs="Arial"/>
                <w:sz w:val="16"/>
                <w:szCs w:val="16"/>
              </w:rPr>
            </w:pPr>
            <w:r>
              <w:rPr>
                <w:rFonts w:cs="Arial"/>
                <w:sz w:val="16"/>
                <w:szCs w:val="16"/>
              </w:rPr>
              <w:t>153</w:t>
            </w:r>
          </w:p>
        </w:tc>
        <w:tc>
          <w:tcPr>
            <w:tcW w:w="504" w:type="dxa"/>
            <w:tcBorders>
              <w:left w:val="single" w:sz="8" w:space="0" w:color="auto"/>
              <w:right w:val="single" w:sz="8" w:space="0" w:color="auto"/>
            </w:tcBorders>
            <w:vAlign w:val="center"/>
          </w:tcPr>
          <w:p w14:paraId="75E29A52" w14:textId="77777777" w:rsidR="001E7C98" w:rsidRDefault="001E7C98" w:rsidP="001E7C98">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11473F71" w14:textId="77777777" w:rsidR="001E7C98" w:rsidRDefault="001E7C98" w:rsidP="001E7C98">
            <w:pPr>
              <w:jc w:val="right"/>
              <w:rPr>
                <w:rFonts w:cs="Arial"/>
                <w:sz w:val="16"/>
                <w:szCs w:val="16"/>
              </w:rPr>
            </w:pPr>
            <w:r>
              <w:rPr>
                <w:rFonts w:cs="Arial"/>
                <w:sz w:val="16"/>
                <w:szCs w:val="16"/>
              </w:rPr>
              <w:t>952</w:t>
            </w:r>
          </w:p>
        </w:tc>
        <w:tc>
          <w:tcPr>
            <w:tcW w:w="504" w:type="dxa"/>
            <w:tcBorders>
              <w:left w:val="single" w:sz="8" w:space="0" w:color="auto"/>
              <w:right w:val="single" w:sz="8" w:space="0" w:color="auto"/>
            </w:tcBorders>
            <w:vAlign w:val="center"/>
          </w:tcPr>
          <w:p w14:paraId="75598B11" w14:textId="77777777" w:rsidR="001E7C98" w:rsidRDefault="001E7C98" w:rsidP="001E7C98">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07391426" w14:textId="77777777" w:rsidR="001E7C98" w:rsidRDefault="001E7C98" w:rsidP="001E7C98">
            <w:pPr>
              <w:jc w:val="right"/>
              <w:rPr>
                <w:rFonts w:cs="Arial"/>
                <w:sz w:val="16"/>
                <w:szCs w:val="16"/>
              </w:rPr>
            </w:pPr>
            <w:r>
              <w:rPr>
                <w:rFonts w:cs="Arial"/>
                <w:sz w:val="16"/>
                <w:szCs w:val="16"/>
              </w:rPr>
              <w:t>63</w:t>
            </w:r>
          </w:p>
        </w:tc>
        <w:tc>
          <w:tcPr>
            <w:tcW w:w="504" w:type="dxa"/>
            <w:tcBorders>
              <w:left w:val="single" w:sz="8" w:space="0" w:color="auto"/>
              <w:right w:val="single" w:sz="8" w:space="0" w:color="auto"/>
            </w:tcBorders>
            <w:vAlign w:val="center"/>
          </w:tcPr>
          <w:p w14:paraId="33C6AAC8" w14:textId="77777777" w:rsidR="001E7C98" w:rsidRDefault="001E7C98" w:rsidP="001E7C98">
            <w:pPr>
              <w:jc w:val="right"/>
              <w:rPr>
                <w:rFonts w:cs="Arial"/>
                <w:sz w:val="16"/>
                <w:szCs w:val="16"/>
              </w:rPr>
            </w:pPr>
            <w:r>
              <w:rPr>
                <w:rFonts w:cs="Arial"/>
                <w:sz w:val="16"/>
                <w:szCs w:val="16"/>
              </w:rPr>
              <w:t>6.5</w:t>
            </w:r>
          </w:p>
        </w:tc>
        <w:tc>
          <w:tcPr>
            <w:tcW w:w="786" w:type="dxa"/>
            <w:tcBorders>
              <w:left w:val="single" w:sz="8" w:space="0" w:color="auto"/>
              <w:right w:val="single" w:sz="8" w:space="0" w:color="auto"/>
            </w:tcBorders>
            <w:vAlign w:val="center"/>
          </w:tcPr>
          <w:p w14:paraId="67927E3D" w14:textId="77777777" w:rsidR="001E7C98" w:rsidRDefault="001E7C98" w:rsidP="001E7C98">
            <w:pPr>
              <w:jc w:val="right"/>
              <w:rPr>
                <w:rFonts w:cs="Arial"/>
                <w:sz w:val="16"/>
                <w:szCs w:val="16"/>
              </w:rPr>
            </w:pPr>
            <w:r>
              <w:rPr>
                <w:rFonts w:cs="Arial"/>
                <w:sz w:val="16"/>
                <w:szCs w:val="16"/>
              </w:rPr>
              <w:t>486</w:t>
            </w:r>
          </w:p>
        </w:tc>
        <w:tc>
          <w:tcPr>
            <w:tcW w:w="504" w:type="dxa"/>
            <w:tcBorders>
              <w:left w:val="single" w:sz="8" w:space="0" w:color="auto"/>
              <w:right w:val="single" w:sz="8" w:space="0" w:color="auto"/>
            </w:tcBorders>
            <w:vAlign w:val="center"/>
          </w:tcPr>
          <w:p w14:paraId="7A01E437" w14:textId="77777777" w:rsidR="001E7C98" w:rsidRDefault="001E7C98" w:rsidP="001E7C98">
            <w:pPr>
              <w:jc w:val="right"/>
              <w:rPr>
                <w:rFonts w:cs="Arial"/>
                <w:sz w:val="16"/>
                <w:szCs w:val="16"/>
              </w:rPr>
            </w:pPr>
            <w:r>
              <w:rPr>
                <w:rFonts w:cs="Arial"/>
                <w:sz w:val="16"/>
                <w:szCs w:val="16"/>
              </w:rPr>
              <w:t>50.3</w:t>
            </w:r>
          </w:p>
        </w:tc>
        <w:tc>
          <w:tcPr>
            <w:tcW w:w="576" w:type="dxa"/>
            <w:tcBorders>
              <w:left w:val="single" w:sz="8" w:space="0" w:color="auto"/>
              <w:right w:val="single" w:sz="8" w:space="0" w:color="auto"/>
            </w:tcBorders>
            <w:vAlign w:val="center"/>
          </w:tcPr>
          <w:p w14:paraId="359D0E10" w14:textId="77777777" w:rsidR="001E7C98" w:rsidRDefault="001E7C98" w:rsidP="001E7C98">
            <w:pPr>
              <w:jc w:val="right"/>
              <w:rPr>
                <w:rFonts w:cs="Arial"/>
                <w:sz w:val="16"/>
                <w:szCs w:val="16"/>
              </w:rPr>
            </w:pPr>
            <w:r>
              <w:rPr>
                <w:rFonts w:cs="Arial"/>
                <w:sz w:val="16"/>
                <w:szCs w:val="16"/>
              </w:rPr>
              <w:t>16</w:t>
            </w:r>
          </w:p>
        </w:tc>
        <w:tc>
          <w:tcPr>
            <w:tcW w:w="504" w:type="dxa"/>
            <w:tcBorders>
              <w:left w:val="single" w:sz="8" w:space="0" w:color="auto"/>
              <w:right w:val="single" w:sz="8" w:space="0" w:color="auto"/>
            </w:tcBorders>
            <w:vAlign w:val="center"/>
          </w:tcPr>
          <w:p w14:paraId="65314DDB" w14:textId="77777777" w:rsidR="001E7C98" w:rsidRDefault="001E7C98" w:rsidP="001E7C98">
            <w:pPr>
              <w:jc w:val="right"/>
              <w:rPr>
                <w:rFonts w:cs="Arial"/>
                <w:sz w:val="16"/>
                <w:szCs w:val="16"/>
              </w:rPr>
            </w:pPr>
            <w:r>
              <w:rPr>
                <w:rFonts w:cs="Arial"/>
                <w:sz w:val="16"/>
                <w:szCs w:val="16"/>
              </w:rPr>
              <w:t>37.2</w:t>
            </w:r>
          </w:p>
        </w:tc>
        <w:tc>
          <w:tcPr>
            <w:tcW w:w="576" w:type="dxa"/>
            <w:tcBorders>
              <w:left w:val="single" w:sz="8" w:space="0" w:color="auto"/>
              <w:right w:val="single" w:sz="8" w:space="0" w:color="auto"/>
            </w:tcBorders>
            <w:vAlign w:val="center"/>
          </w:tcPr>
          <w:p w14:paraId="2F84C6CB" w14:textId="77777777" w:rsidR="001E7C98" w:rsidRDefault="001E7C98" w:rsidP="001E7C98">
            <w:pPr>
              <w:jc w:val="right"/>
              <w:rPr>
                <w:rFonts w:cs="Arial"/>
                <w:sz w:val="16"/>
                <w:szCs w:val="16"/>
              </w:rPr>
            </w:pPr>
            <w:r>
              <w:rPr>
                <w:rFonts w:cs="Arial"/>
                <w:sz w:val="16"/>
                <w:szCs w:val="16"/>
              </w:rPr>
              <w:t>39</w:t>
            </w:r>
          </w:p>
        </w:tc>
        <w:tc>
          <w:tcPr>
            <w:tcW w:w="570" w:type="dxa"/>
            <w:tcBorders>
              <w:left w:val="single" w:sz="8" w:space="0" w:color="auto"/>
              <w:right w:val="single" w:sz="8" w:space="0" w:color="auto"/>
            </w:tcBorders>
            <w:vAlign w:val="center"/>
          </w:tcPr>
          <w:p w14:paraId="13CB135E" w14:textId="77777777" w:rsidR="001E7C98" w:rsidRDefault="001E7C98" w:rsidP="001E7C98">
            <w:pPr>
              <w:jc w:val="right"/>
              <w:rPr>
                <w:rFonts w:cs="Arial"/>
                <w:sz w:val="16"/>
                <w:szCs w:val="16"/>
              </w:rPr>
            </w:pPr>
            <w:r>
              <w:rPr>
                <w:rFonts w:cs="Arial"/>
                <w:sz w:val="16"/>
                <w:szCs w:val="16"/>
              </w:rPr>
              <w:t>90.7</w:t>
            </w:r>
          </w:p>
        </w:tc>
        <w:tc>
          <w:tcPr>
            <w:tcW w:w="510" w:type="dxa"/>
            <w:tcBorders>
              <w:left w:val="single" w:sz="8" w:space="0" w:color="auto"/>
              <w:right w:val="single" w:sz="8" w:space="0" w:color="auto"/>
            </w:tcBorders>
            <w:vAlign w:val="center"/>
          </w:tcPr>
          <w:p w14:paraId="70B2CAC6" w14:textId="77777777" w:rsidR="001E7C98" w:rsidRDefault="001E7C98" w:rsidP="001E7C98">
            <w:pPr>
              <w:jc w:val="right"/>
              <w:rPr>
                <w:rFonts w:cs="Arial"/>
                <w:sz w:val="16"/>
                <w:szCs w:val="16"/>
              </w:rPr>
            </w:pPr>
            <w:r>
              <w:rPr>
                <w:rFonts w:cs="Arial"/>
                <w:sz w:val="16"/>
                <w:szCs w:val="16"/>
              </w:rPr>
              <w:t>80</w:t>
            </w:r>
          </w:p>
        </w:tc>
        <w:tc>
          <w:tcPr>
            <w:tcW w:w="504" w:type="dxa"/>
            <w:tcBorders>
              <w:left w:val="single" w:sz="8" w:space="0" w:color="auto"/>
              <w:right w:val="single" w:sz="8" w:space="0" w:color="auto"/>
            </w:tcBorders>
            <w:vAlign w:val="center"/>
          </w:tcPr>
          <w:p w14:paraId="1619EEAA" w14:textId="77777777" w:rsidR="001E7C98" w:rsidRDefault="001E7C98" w:rsidP="001E7C98">
            <w:pPr>
              <w:jc w:val="right"/>
              <w:rPr>
                <w:rFonts w:cs="Arial"/>
                <w:sz w:val="16"/>
                <w:szCs w:val="16"/>
              </w:rPr>
            </w:pPr>
            <w:r>
              <w:rPr>
                <w:rFonts w:cs="Arial"/>
                <w:sz w:val="16"/>
                <w:szCs w:val="16"/>
              </w:rPr>
              <w:t>6.5</w:t>
            </w:r>
          </w:p>
        </w:tc>
        <w:tc>
          <w:tcPr>
            <w:tcW w:w="720" w:type="dxa"/>
            <w:tcBorders>
              <w:left w:val="single" w:sz="8" w:space="0" w:color="auto"/>
              <w:right w:val="single" w:sz="8" w:space="0" w:color="auto"/>
            </w:tcBorders>
            <w:vAlign w:val="center"/>
          </w:tcPr>
          <w:p w14:paraId="7BE5B669" w14:textId="77777777" w:rsidR="001E7C98" w:rsidRDefault="001E7C98" w:rsidP="001E7C98">
            <w:pPr>
              <w:jc w:val="right"/>
              <w:rPr>
                <w:rFonts w:cs="Arial"/>
                <w:sz w:val="16"/>
                <w:szCs w:val="16"/>
              </w:rPr>
            </w:pPr>
            <w:r>
              <w:rPr>
                <w:rFonts w:cs="Arial"/>
                <w:sz w:val="16"/>
                <w:szCs w:val="16"/>
              </w:rPr>
              <w:t>537</w:t>
            </w:r>
          </w:p>
        </w:tc>
        <w:tc>
          <w:tcPr>
            <w:tcW w:w="504" w:type="dxa"/>
            <w:tcBorders>
              <w:left w:val="single" w:sz="8" w:space="0" w:color="auto"/>
              <w:right w:val="single" w:sz="8" w:space="0" w:color="auto"/>
            </w:tcBorders>
            <w:vAlign w:val="center"/>
          </w:tcPr>
          <w:p w14:paraId="3693E55D" w14:textId="77777777" w:rsidR="001E7C98" w:rsidRDefault="001E7C98" w:rsidP="001E7C98">
            <w:pPr>
              <w:jc w:val="right"/>
              <w:rPr>
                <w:rFonts w:cs="Arial"/>
                <w:sz w:val="16"/>
                <w:szCs w:val="16"/>
              </w:rPr>
            </w:pPr>
            <w:r>
              <w:rPr>
                <w:rFonts w:cs="Arial"/>
                <w:sz w:val="16"/>
                <w:szCs w:val="16"/>
              </w:rPr>
              <w:t>43.8</w:t>
            </w:r>
          </w:p>
        </w:tc>
        <w:tc>
          <w:tcPr>
            <w:tcW w:w="612" w:type="dxa"/>
            <w:tcBorders>
              <w:left w:val="single" w:sz="8" w:space="0" w:color="auto"/>
              <w:right w:val="single" w:sz="8" w:space="0" w:color="auto"/>
            </w:tcBorders>
            <w:vAlign w:val="center"/>
          </w:tcPr>
          <w:p w14:paraId="62D2E724" w14:textId="77777777" w:rsidR="001E7C98" w:rsidRDefault="001E7C98" w:rsidP="001E7C98">
            <w:pPr>
              <w:jc w:val="right"/>
              <w:rPr>
                <w:rFonts w:cs="Arial"/>
                <w:sz w:val="16"/>
                <w:szCs w:val="16"/>
              </w:rPr>
            </w:pPr>
            <w:r>
              <w:rPr>
                <w:rFonts w:cs="Arial"/>
                <w:sz w:val="16"/>
                <w:szCs w:val="16"/>
              </w:rPr>
              <w:t>232</w:t>
            </w:r>
          </w:p>
        </w:tc>
        <w:tc>
          <w:tcPr>
            <w:tcW w:w="504" w:type="dxa"/>
            <w:tcBorders>
              <w:left w:val="single" w:sz="8" w:space="0" w:color="auto"/>
              <w:right w:val="single" w:sz="8" w:space="0" w:color="auto"/>
            </w:tcBorders>
            <w:vAlign w:val="center"/>
          </w:tcPr>
          <w:p w14:paraId="4FFA3F6C" w14:textId="77777777" w:rsidR="001E7C98" w:rsidRDefault="001E7C98" w:rsidP="001E7C98">
            <w:pPr>
              <w:jc w:val="right"/>
              <w:rPr>
                <w:rFonts w:cs="Arial"/>
                <w:sz w:val="16"/>
                <w:szCs w:val="16"/>
              </w:rPr>
            </w:pPr>
            <w:r>
              <w:rPr>
                <w:rFonts w:cs="Arial"/>
                <w:sz w:val="16"/>
                <w:szCs w:val="16"/>
              </w:rPr>
              <w:t>1.3</w:t>
            </w:r>
          </w:p>
        </w:tc>
        <w:tc>
          <w:tcPr>
            <w:tcW w:w="720" w:type="dxa"/>
            <w:tcBorders>
              <w:left w:val="single" w:sz="8" w:space="0" w:color="auto"/>
              <w:right w:val="single" w:sz="8" w:space="0" w:color="auto"/>
            </w:tcBorders>
            <w:vAlign w:val="center"/>
          </w:tcPr>
          <w:p w14:paraId="4E5FE8ED" w14:textId="77777777" w:rsidR="001E7C98" w:rsidRDefault="001E7C98" w:rsidP="001E7C98">
            <w:pPr>
              <w:jc w:val="right"/>
              <w:rPr>
                <w:rFonts w:cs="Arial"/>
                <w:sz w:val="16"/>
                <w:szCs w:val="16"/>
              </w:rPr>
            </w:pPr>
            <w:r>
              <w:rPr>
                <w:rFonts w:cs="Arial"/>
                <w:sz w:val="16"/>
                <w:szCs w:val="16"/>
              </w:rPr>
              <w:t>1,477</w:t>
            </w:r>
          </w:p>
        </w:tc>
        <w:tc>
          <w:tcPr>
            <w:tcW w:w="504" w:type="dxa"/>
            <w:gridSpan w:val="2"/>
            <w:tcBorders>
              <w:left w:val="single" w:sz="8" w:space="0" w:color="auto"/>
            </w:tcBorders>
            <w:vAlign w:val="center"/>
          </w:tcPr>
          <w:p w14:paraId="5077AC01" w14:textId="77777777" w:rsidR="001E7C98" w:rsidRDefault="001E7C98" w:rsidP="001E7C98">
            <w:pPr>
              <w:jc w:val="right"/>
              <w:rPr>
                <w:rFonts w:cs="Arial"/>
                <w:sz w:val="16"/>
                <w:szCs w:val="16"/>
              </w:rPr>
            </w:pPr>
            <w:r>
              <w:rPr>
                <w:rFonts w:cs="Arial"/>
                <w:sz w:val="16"/>
                <w:szCs w:val="16"/>
              </w:rPr>
              <w:t>8.4</w:t>
            </w:r>
          </w:p>
        </w:tc>
      </w:tr>
      <w:tr w:rsidR="001E7C98" w:rsidRPr="00477EC0" w14:paraId="4D270D77" w14:textId="77777777" w:rsidTr="00F42502">
        <w:trPr>
          <w:cantSplit/>
          <w:trHeight w:val="225"/>
        </w:trPr>
        <w:tc>
          <w:tcPr>
            <w:tcW w:w="1104" w:type="dxa"/>
            <w:tcBorders>
              <w:right w:val="single" w:sz="8" w:space="0" w:color="auto"/>
            </w:tcBorders>
          </w:tcPr>
          <w:p w14:paraId="3B9F8775" w14:textId="77777777" w:rsidR="001E7C98" w:rsidRDefault="001E7C98"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721C59B6" w14:textId="77777777" w:rsidR="001E7C98" w:rsidRDefault="001E7C98" w:rsidP="001E7C98">
            <w:pPr>
              <w:jc w:val="center"/>
              <w:rPr>
                <w:rFonts w:cs="Arial"/>
                <w:sz w:val="16"/>
                <w:szCs w:val="16"/>
              </w:rPr>
            </w:pPr>
            <w:r>
              <w:rPr>
                <w:rFonts w:cs="Arial"/>
                <w:sz w:val="16"/>
                <w:szCs w:val="16"/>
              </w:rPr>
              <w:t>2017</w:t>
            </w:r>
          </w:p>
        </w:tc>
        <w:tc>
          <w:tcPr>
            <w:tcW w:w="576" w:type="dxa"/>
            <w:tcBorders>
              <w:left w:val="single" w:sz="8" w:space="0" w:color="auto"/>
              <w:right w:val="single" w:sz="8" w:space="0" w:color="auto"/>
            </w:tcBorders>
            <w:vAlign w:val="center"/>
          </w:tcPr>
          <w:p w14:paraId="44AA7C86" w14:textId="77777777" w:rsidR="001E7C98" w:rsidRDefault="001E7C98" w:rsidP="001E7C98">
            <w:pPr>
              <w:jc w:val="right"/>
              <w:rPr>
                <w:rFonts w:cs="Arial"/>
                <w:sz w:val="16"/>
                <w:szCs w:val="16"/>
              </w:rPr>
            </w:pPr>
            <w:r>
              <w:rPr>
                <w:rFonts w:cs="Arial"/>
                <w:sz w:val="16"/>
                <w:szCs w:val="16"/>
              </w:rPr>
              <w:t>129</w:t>
            </w:r>
          </w:p>
        </w:tc>
        <w:tc>
          <w:tcPr>
            <w:tcW w:w="504" w:type="dxa"/>
            <w:tcBorders>
              <w:left w:val="single" w:sz="8" w:space="0" w:color="auto"/>
              <w:right w:val="single" w:sz="8" w:space="0" w:color="auto"/>
            </w:tcBorders>
            <w:vAlign w:val="center"/>
          </w:tcPr>
          <w:p w14:paraId="5B77FF9D" w14:textId="77777777" w:rsidR="001E7C98" w:rsidRDefault="001E7C98" w:rsidP="001E7C98">
            <w:pPr>
              <w:jc w:val="right"/>
              <w:rPr>
                <w:rFonts w:cs="Arial"/>
                <w:sz w:val="16"/>
                <w:szCs w:val="16"/>
              </w:rPr>
            </w:pPr>
            <w:r>
              <w:rPr>
                <w:rFonts w:cs="Arial"/>
                <w:sz w:val="16"/>
                <w:szCs w:val="16"/>
              </w:rPr>
              <w:t>0.8</w:t>
            </w:r>
          </w:p>
        </w:tc>
        <w:tc>
          <w:tcPr>
            <w:tcW w:w="720" w:type="dxa"/>
            <w:tcBorders>
              <w:left w:val="single" w:sz="8" w:space="0" w:color="auto"/>
              <w:right w:val="single" w:sz="8" w:space="0" w:color="auto"/>
            </w:tcBorders>
            <w:vAlign w:val="center"/>
          </w:tcPr>
          <w:p w14:paraId="25960932" w14:textId="77777777" w:rsidR="001E7C98" w:rsidRDefault="001E7C98" w:rsidP="001E7C98">
            <w:pPr>
              <w:jc w:val="right"/>
              <w:rPr>
                <w:rFonts w:cs="Arial"/>
                <w:sz w:val="16"/>
                <w:szCs w:val="16"/>
              </w:rPr>
            </w:pPr>
            <w:r>
              <w:rPr>
                <w:rFonts w:cs="Arial"/>
                <w:sz w:val="16"/>
                <w:szCs w:val="16"/>
              </w:rPr>
              <w:t>958</w:t>
            </w:r>
          </w:p>
        </w:tc>
        <w:tc>
          <w:tcPr>
            <w:tcW w:w="504" w:type="dxa"/>
            <w:tcBorders>
              <w:left w:val="single" w:sz="8" w:space="0" w:color="auto"/>
              <w:right w:val="single" w:sz="8" w:space="0" w:color="auto"/>
            </w:tcBorders>
            <w:vAlign w:val="center"/>
          </w:tcPr>
          <w:p w14:paraId="07EB90DE" w14:textId="77777777" w:rsidR="001E7C98" w:rsidRDefault="001E7C98" w:rsidP="001E7C98">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732155FC" w14:textId="77777777" w:rsidR="001E7C98" w:rsidRDefault="001E7C98" w:rsidP="001E7C98">
            <w:pPr>
              <w:jc w:val="right"/>
              <w:rPr>
                <w:rFonts w:cs="Arial"/>
                <w:sz w:val="16"/>
                <w:szCs w:val="16"/>
              </w:rPr>
            </w:pPr>
            <w:r>
              <w:rPr>
                <w:rFonts w:cs="Arial"/>
                <w:sz w:val="16"/>
                <w:szCs w:val="16"/>
              </w:rPr>
              <w:t>61</w:t>
            </w:r>
          </w:p>
        </w:tc>
        <w:tc>
          <w:tcPr>
            <w:tcW w:w="504" w:type="dxa"/>
            <w:tcBorders>
              <w:left w:val="single" w:sz="8" w:space="0" w:color="auto"/>
              <w:right w:val="single" w:sz="8" w:space="0" w:color="auto"/>
            </w:tcBorders>
            <w:vAlign w:val="center"/>
          </w:tcPr>
          <w:p w14:paraId="60EC8D5F" w14:textId="77777777" w:rsidR="001E7C98" w:rsidRDefault="001E7C98" w:rsidP="001E7C98">
            <w:pPr>
              <w:jc w:val="right"/>
              <w:rPr>
                <w:rFonts w:cs="Arial"/>
                <w:sz w:val="16"/>
                <w:szCs w:val="16"/>
              </w:rPr>
            </w:pPr>
            <w:r>
              <w:rPr>
                <w:rFonts w:cs="Arial"/>
                <w:sz w:val="16"/>
                <w:szCs w:val="16"/>
              </w:rPr>
              <w:t>7</w:t>
            </w:r>
          </w:p>
        </w:tc>
        <w:tc>
          <w:tcPr>
            <w:tcW w:w="786" w:type="dxa"/>
            <w:tcBorders>
              <w:left w:val="single" w:sz="8" w:space="0" w:color="auto"/>
              <w:right w:val="single" w:sz="8" w:space="0" w:color="auto"/>
            </w:tcBorders>
            <w:vAlign w:val="center"/>
          </w:tcPr>
          <w:p w14:paraId="6DF853D8" w14:textId="77777777" w:rsidR="001E7C98" w:rsidRDefault="001E7C98" w:rsidP="001E7C98">
            <w:pPr>
              <w:jc w:val="right"/>
              <w:rPr>
                <w:rFonts w:cs="Arial"/>
                <w:sz w:val="16"/>
                <w:szCs w:val="16"/>
              </w:rPr>
            </w:pPr>
            <w:r>
              <w:rPr>
                <w:rFonts w:cs="Arial"/>
                <w:sz w:val="16"/>
                <w:szCs w:val="16"/>
              </w:rPr>
              <w:t>418</w:t>
            </w:r>
          </w:p>
        </w:tc>
        <w:tc>
          <w:tcPr>
            <w:tcW w:w="504" w:type="dxa"/>
            <w:tcBorders>
              <w:left w:val="single" w:sz="8" w:space="0" w:color="auto"/>
              <w:right w:val="single" w:sz="8" w:space="0" w:color="auto"/>
            </w:tcBorders>
            <w:vAlign w:val="center"/>
          </w:tcPr>
          <w:p w14:paraId="6AB5799B" w14:textId="77777777" w:rsidR="001E7C98" w:rsidRDefault="001E7C98" w:rsidP="001E7C98">
            <w:pPr>
              <w:jc w:val="right"/>
              <w:rPr>
                <w:rFonts w:cs="Arial"/>
                <w:sz w:val="16"/>
                <w:szCs w:val="16"/>
              </w:rPr>
            </w:pPr>
            <w:r>
              <w:rPr>
                <w:rFonts w:cs="Arial"/>
                <w:sz w:val="16"/>
                <w:szCs w:val="16"/>
              </w:rPr>
              <w:t>48.3</w:t>
            </w:r>
          </w:p>
        </w:tc>
        <w:tc>
          <w:tcPr>
            <w:tcW w:w="576" w:type="dxa"/>
            <w:tcBorders>
              <w:left w:val="single" w:sz="8" w:space="0" w:color="auto"/>
              <w:right w:val="single" w:sz="8" w:space="0" w:color="auto"/>
            </w:tcBorders>
            <w:vAlign w:val="center"/>
          </w:tcPr>
          <w:p w14:paraId="4F071E20" w14:textId="77777777" w:rsidR="001E7C98" w:rsidRDefault="001E7C98" w:rsidP="001E7C98">
            <w:pPr>
              <w:jc w:val="right"/>
              <w:rPr>
                <w:rFonts w:cs="Arial"/>
                <w:sz w:val="16"/>
                <w:szCs w:val="16"/>
              </w:rPr>
            </w:pPr>
            <w:r>
              <w:rPr>
                <w:rFonts w:cs="Arial"/>
                <w:sz w:val="16"/>
                <w:szCs w:val="16"/>
              </w:rPr>
              <w:t>13</w:t>
            </w:r>
          </w:p>
        </w:tc>
        <w:tc>
          <w:tcPr>
            <w:tcW w:w="504" w:type="dxa"/>
            <w:tcBorders>
              <w:left w:val="single" w:sz="8" w:space="0" w:color="auto"/>
              <w:right w:val="single" w:sz="8" w:space="0" w:color="auto"/>
            </w:tcBorders>
            <w:vAlign w:val="center"/>
          </w:tcPr>
          <w:p w14:paraId="5F1BA444" w14:textId="77777777" w:rsidR="001E7C98" w:rsidRDefault="001E7C98" w:rsidP="001E7C98">
            <w:pPr>
              <w:jc w:val="right"/>
              <w:rPr>
                <w:rFonts w:cs="Arial"/>
                <w:sz w:val="16"/>
                <w:szCs w:val="16"/>
              </w:rPr>
            </w:pPr>
            <w:r>
              <w:rPr>
                <w:rFonts w:cs="Arial"/>
                <w:sz w:val="16"/>
                <w:szCs w:val="16"/>
              </w:rPr>
              <w:t>44.8</w:t>
            </w:r>
          </w:p>
        </w:tc>
        <w:tc>
          <w:tcPr>
            <w:tcW w:w="576" w:type="dxa"/>
            <w:tcBorders>
              <w:left w:val="single" w:sz="8" w:space="0" w:color="auto"/>
              <w:right w:val="single" w:sz="8" w:space="0" w:color="auto"/>
            </w:tcBorders>
            <w:vAlign w:val="center"/>
          </w:tcPr>
          <w:p w14:paraId="42799B18" w14:textId="77777777" w:rsidR="001E7C98" w:rsidRDefault="001E7C98" w:rsidP="001E7C98">
            <w:pPr>
              <w:jc w:val="right"/>
              <w:rPr>
                <w:rFonts w:cs="Arial"/>
                <w:sz w:val="16"/>
                <w:szCs w:val="16"/>
              </w:rPr>
            </w:pPr>
            <w:r>
              <w:rPr>
                <w:rFonts w:cs="Arial"/>
                <w:sz w:val="16"/>
                <w:szCs w:val="16"/>
              </w:rPr>
              <w:t>27</w:t>
            </w:r>
          </w:p>
        </w:tc>
        <w:tc>
          <w:tcPr>
            <w:tcW w:w="570" w:type="dxa"/>
            <w:tcBorders>
              <w:left w:val="single" w:sz="8" w:space="0" w:color="auto"/>
              <w:right w:val="single" w:sz="8" w:space="0" w:color="auto"/>
            </w:tcBorders>
            <w:vAlign w:val="center"/>
          </w:tcPr>
          <w:p w14:paraId="4E3FD21E" w14:textId="77777777" w:rsidR="001E7C98" w:rsidRDefault="001E7C98" w:rsidP="001E7C98">
            <w:pPr>
              <w:jc w:val="right"/>
              <w:rPr>
                <w:rFonts w:cs="Arial"/>
                <w:sz w:val="16"/>
                <w:szCs w:val="16"/>
              </w:rPr>
            </w:pPr>
            <w:r>
              <w:rPr>
                <w:rFonts w:cs="Arial"/>
                <w:sz w:val="16"/>
                <w:szCs w:val="16"/>
              </w:rPr>
              <w:t>93.1</w:t>
            </w:r>
          </w:p>
        </w:tc>
        <w:tc>
          <w:tcPr>
            <w:tcW w:w="510" w:type="dxa"/>
            <w:tcBorders>
              <w:left w:val="single" w:sz="8" w:space="0" w:color="auto"/>
              <w:right w:val="single" w:sz="8" w:space="0" w:color="auto"/>
            </w:tcBorders>
            <w:vAlign w:val="center"/>
          </w:tcPr>
          <w:p w14:paraId="016CA00B" w14:textId="77777777" w:rsidR="001E7C98" w:rsidRDefault="001E7C98" w:rsidP="001E7C98">
            <w:pPr>
              <w:jc w:val="right"/>
              <w:rPr>
                <w:rFonts w:cs="Arial"/>
                <w:sz w:val="16"/>
                <w:szCs w:val="16"/>
              </w:rPr>
            </w:pPr>
            <w:r>
              <w:rPr>
                <w:rFonts w:cs="Arial"/>
                <w:sz w:val="16"/>
                <w:szCs w:val="16"/>
              </w:rPr>
              <w:t>74</w:t>
            </w:r>
          </w:p>
        </w:tc>
        <w:tc>
          <w:tcPr>
            <w:tcW w:w="504" w:type="dxa"/>
            <w:tcBorders>
              <w:left w:val="single" w:sz="8" w:space="0" w:color="auto"/>
              <w:right w:val="single" w:sz="8" w:space="0" w:color="auto"/>
            </w:tcBorders>
            <w:vAlign w:val="center"/>
          </w:tcPr>
          <w:p w14:paraId="3F4482FD" w14:textId="77777777" w:rsidR="001E7C98" w:rsidRDefault="001E7C98" w:rsidP="001E7C98">
            <w:pPr>
              <w:jc w:val="right"/>
              <w:rPr>
                <w:rFonts w:cs="Arial"/>
                <w:sz w:val="16"/>
                <w:szCs w:val="16"/>
              </w:rPr>
            </w:pPr>
            <w:r>
              <w:rPr>
                <w:rFonts w:cs="Arial"/>
                <w:sz w:val="16"/>
                <w:szCs w:val="16"/>
              </w:rPr>
              <w:t>6.9</w:t>
            </w:r>
          </w:p>
        </w:tc>
        <w:tc>
          <w:tcPr>
            <w:tcW w:w="720" w:type="dxa"/>
            <w:tcBorders>
              <w:left w:val="single" w:sz="8" w:space="0" w:color="auto"/>
              <w:right w:val="single" w:sz="8" w:space="0" w:color="auto"/>
            </w:tcBorders>
            <w:vAlign w:val="center"/>
          </w:tcPr>
          <w:p w14:paraId="4261F835" w14:textId="77777777" w:rsidR="001E7C98" w:rsidRDefault="001E7C98" w:rsidP="001E7C98">
            <w:pPr>
              <w:jc w:val="right"/>
              <w:rPr>
                <w:rFonts w:cs="Arial"/>
                <w:sz w:val="16"/>
                <w:szCs w:val="16"/>
              </w:rPr>
            </w:pPr>
            <w:r>
              <w:rPr>
                <w:rFonts w:cs="Arial"/>
                <w:sz w:val="16"/>
                <w:szCs w:val="16"/>
              </w:rPr>
              <w:t>451</w:t>
            </w:r>
          </w:p>
        </w:tc>
        <w:tc>
          <w:tcPr>
            <w:tcW w:w="504" w:type="dxa"/>
            <w:tcBorders>
              <w:left w:val="single" w:sz="8" w:space="0" w:color="auto"/>
              <w:right w:val="single" w:sz="8" w:space="0" w:color="auto"/>
            </w:tcBorders>
            <w:vAlign w:val="center"/>
          </w:tcPr>
          <w:p w14:paraId="437BD575" w14:textId="77777777" w:rsidR="001E7C98" w:rsidRDefault="001E7C98" w:rsidP="001E7C98">
            <w:pPr>
              <w:jc w:val="right"/>
              <w:rPr>
                <w:rFonts w:cs="Arial"/>
                <w:sz w:val="16"/>
                <w:szCs w:val="16"/>
              </w:rPr>
            </w:pPr>
            <w:r>
              <w:rPr>
                <w:rFonts w:cs="Arial"/>
                <w:sz w:val="16"/>
                <w:szCs w:val="16"/>
              </w:rPr>
              <w:t>41.8</w:t>
            </w:r>
          </w:p>
        </w:tc>
        <w:tc>
          <w:tcPr>
            <w:tcW w:w="612" w:type="dxa"/>
            <w:tcBorders>
              <w:left w:val="single" w:sz="8" w:space="0" w:color="auto"/>
              <w:right w:val="single" w:sz="8" w:space="0" w:color="auto"/>
            </w:tcBorders>
            <w:vAlign w:val="center"/>
          </w:tcPr>
          <w:p w14:paraId="00B8B8EF" w14:textId="77777777" w:rsidR="001E7C98" w:rsidRDefault="001E7C98" w:rsidP="001E7C98">
            <w:pPr>
              <w:jc w:val="right"/>
              <w:rPr>
                <w:rFonts w:cs="Arial"/>
                <w:sz w:val="16"/>
                <w:szCs w:val="16"/>
              </w:rPr>
            </w:pPr>
            <w:r>
              <w:rPr>
                <w:rFonts w:cs="Arial"/>
                <w:sz w:val="16"/>
                <w:szCs w:val="16"/>
              </w:rPr>
              <w:t>203</w:t>
            </w:r>
          </w:p>
        </w:tc>
        <w:tc>
          <w:tcPr>
            <w:tcW w:w="504" w:type="dxa"/>
            <w:tcBorders>
              <w:left w:val="single" w:sz="8" w:space="0" w:color="auto"/>
              <w:right w:val="single" w:sz="8" w:space="0" w:color="auto"/>
            </w:tcBorders>
            <w:vAlign w:val="center"/>
          </w:tcPr>
          <w:p w14:paraId="499B4A9E" w14:textId="77777777" w:rsidR="001E7C98" w:rsidRDefault="001E7C98" w:rsidP="001E7C98">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658A662A" w14:textId="77777777" w:rsidR="001E7C98" w:rsidRDefault="001E7C98" w:rsidP="001E7C98">
            <w:pPr>
              <w:jc w:val="right"/>
              <w:rPr>
                <w:rFonts w:cs="Arial"/>
                <w:sz w:val="16"/>
                <w:szCs w:val="16"/>
              </w:rPr>
            </w:pPr>
            <w:r>
              <w:rPr>
                <w:rFonts w:cs="Arial"/>
                <w:sz w:val="16"/>
                <w:szCs w:val="16"/>
              </w:rPr>
              <w:t>1,403</w:t>
            </w:r>
          </w:p>
        </w:tc>
        <w:tc>
          <w:tcPr>
            <w:tcW w:w="504" w:type="dxa"/>
            <w:gridSpan w:val="2"/>
            <w:tcBorders>
              <w:left w:val="single" w:sz="8" w:space="0" w:color="auto"/>
            </w:tcBorders>
            <w:vAlign w:val="center"/>
          </w:tcPr>
          <w:p w14:paraId="097E4B9A" w14:textId="77777777" w:rsidR="001E7C98" w:rsidRDefault="001E7C98" w:rsidP="001E7C98">
            <w:pPr>
              <w:jc w:val="right"/>
              <w:rPr>
                <w:rFonts w:cs="Arial"/>
                <w:sz w:val="16"/>
                <w:szCs w:val="16"/>
              </w:rPr>
            </w:pPr>
            <w:r>
              <w:rPr>
                <w:rFonts w:cs="Arial"/>
                <w:sz w:val="16"/>
                <w:szCs w:val="16"/>
              </w:rPr>
              <w:t>7.9</w:t>
            </w:r>
          </w:p>
        </w:tc>
      </w:tr>
      <w:tr w:rsidR="007C3CE0" w:rsidRPr="00477EC0" w14:paraId="360F50A2" w14:textId="77777777" w:rsidTr="007C3CE0">
        <w:trPr>
          <w:cantSplit/>
          <w:trHeight w:val="225"/>
        </w:trPr>
        <w:tc>
          <w:tcPr>
            <w:tcW w:w="1104" w:type="dxa"/>
            <w:tcBorders>
              <w:right w:val="single" w:sz="8" w:space="0" w:color="auto"/>
            </w:tcBorders>
          </w:tcPr>
          <w:p w14:paraId="6E3C62BF" w14:textId="77777777" w:rsidR="007C3CE0" w:rsidRDefault="007C3CE0"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1DA53565" w14:textId="77777777" w:rsidR="007C3CE0" w:rsidRDefault="007C3CE0" w:rsidP="001E7C98">
            <w:pPr>
              <w:jc w:val="center"/>
              <w:rPr>
                <w:rFonts w:cs="Arial"/>
                <w:sz w:val="16"/>
                <w:szCs w:val="16"/>
              </w:rPr>
            </w:pPr>
            <w:r>
              <w:rPr>
                <w:rFonts w:cs="Arial"/>
                <w:sz w:val="16"/>
                <w:szCs w:val="16"/>
              </w:rPr>
              <w:t>2018</w:t>
            </w:r>
          </w:p>
        </w:tc>
        <w:tc>
          <w:tcPr>
            <w:tcW w:w="576" w:type="dxa"/>
            <w:tcBorders>
              <w:left w:val="single" w:sz="8" w:space="0" w:color="auto"/>
              <w:right w:val="single" w:sz="8" w:space="0" w:color="auto"/>
            </w:tcBorders>
            <w:vAlign w:val="center"/>
          </w:tcPr>
          <w:p w14:paraId="65FE2ED8" w14:textId="77777777" w:rsidR="007C3CE0" w:rsidRDefault="007C3CE0" w:rsidP="007C3CE0">
            <w:pPr>
              <w:jc w:val="right"/>
              <w:rPr>
                <w:rFonts w:cs="Arial"/>
                <w:sz w:val="16"/>
                <w:szCs w:val="16"/>
              </w:rPr>
            </w:pPr>
            <w:r>
              <w:rPr>
                <w:rFonts w:cs="Arial"/>
                <w:sz w:val="16"/>
                <w:szCs w:val="16"/>
              </w:rPr>
              <w:t>187</w:t>
            </w:r>
          </w:p>
        </w:tc>
        <w:tc>
          <w:tcPr>
            <w:tcW w:w="504" w:type="dxa"/>
            <w:tcBorders>
              <w:left w:val="single" w:sz="8" w:space="0" w:color="auto"/>
              <w:right w:val="single" w:sz="8" w:space="0" w:color="auto"/>
            </w:tcBorders>
            <w:vAlign w:val="center"/>
          </w:tcPr>
          <w:p w14:paraId="6357F56D" w14:textId="77777777" w:rsidR="007C3CE0" w:rsidRDefault="007C3CE0" w:rsidP="007C3CE0">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406F3216" w14:textId="77777777" w:rsidR="007C3CE0" w:rsidRDefault="007C3CE0" w:rsidP="007C3CE0">
            <w:pPr>
              <w:jc w:val="right"/>
              <w:rPr>
                <w:rFonts w:cs="Arial"/>
                <w:sz w:val="16"/>
                <w:szCs w:val="16"/>
              </w:rPr>
            </w:pPr>
            <w:r>
              <w:rPr>
                <w:rFonts w:cs="Arial"/>
                <w:sz w:val="16"/>
                <w:szCs w:val="16"/>
              </w:rPr>
              <w:t>1,061</w:t>
            </w:r>
          </w:p>
        </w:tc>
        <w:tc>
          <w:tcPr>
            <w:tcW w:w="504" w:type="dxa"/>
            <w:tcBorders>
              <w:left w:val="single" w:sz="8" w:space="0" w:color="auto"/>
              <w:right w:val="single" w:sz="8" w:space="0" w:color="auto"/>
            </w:tcBorders>
            <w:vAlign w:val="center"/>
          </w:tcPr>
          <w:p w14:paraId="04E14785" w14:textId="77777777" w:rsidR="007C3CE0" w:rsidRDefault="007C3CE0" w:rsidP="007C3CE0">
            <w:pPr>
              <w:jc w:val="right"/>
              <w:rPr>
                <w:rFonts w:cs="Arial"/>
                <w:sz w:val="16"/>
                <w:szCs w:val="16"/>
              </w:rPr>
            </w:pPr>
            <w:r>
              <w:rPr>
                <w:rFonts w:cs="Arial"/>
                <w:sz w:val="16"/>
                <w:szCs w:val="16"/>
              </w:rPr>
              <w:t>6.1</w:t>
            </w:r>
          </w:p>
        </w:tc>
        <w:tc>
          <w:tcPr>
            <w:tcW w:w="576" w:type="dxa"/>
            <w:tcBorders>
              <w:left w:val="single" w:sz="8" w:space="0" w:color="auto"/>
              <w:right w:val="single" w:sz="8" w:space="0" w:color="auto"/>
            </w:tcBorders>
            <w:vAlign w:val="center"/>
          </w:tcPr>
          <w:p w14:paraId="51815E68" w14:textId="77777777" w:rsidR="007C3CE0" w:rsidRDefault="007C3CE0" w:rsidP="007C3CE0">
            <w:pPr>
              <w:jc w:val="right"/>
              <w:rPr>
                <w:rFonts w:cs="Arial"/>
                <w:sz w:val="16"/>
                <w:szCs w:val="16"/>
              </w:rPr>
            </w:pPr>
            <w:r>
              <w:rPr>
                <w:rFonts w:cs="Arial"/>
                <w:sz w:val="16"/>
                <w:szCs w:val="16"/>
              </w:rPr>
              <w:t>53</w:t>
            </w:r>
          </w:p>
        </w:tc>
        <w:tc>
          <w:tcPr>
            <w:tcW w:w="504" w:type="dxa"/>
            <w:tcBorders>
              <w:left w:val="single" w:sz="8" w:space="0" w:color="auto"/>
              <w:right w:val="single" w:sz="8" w:space="0" w:color="auto"/>
            </w:tcBorders>
            <w:vAlign w:val="center"/>
          </w:tcPr>
          <w:p w14:paraId="6B0F923F" w14:textId="77777777" w:rsidR="007C3CE0" w:rsidRDefault="007C3CE0" w:rsidP="007C3CE0">
            <w:pPr>
              <w:jc w:val="right"/>
              <w:rPr>
                <w:rFonts w:cs="Arial"/>
                <w:sz w:val="16"/>
                <w:szCs w:val="16"/>
              </w:rPr>
            </w:pPr>
            <w:r>
              <w:rPr>
                <w:rFonts w:cs="Arial"/>
                <w:sz w:val="16"/>
                <w:szCs w:val="16"/>
              </w:rPr>
              <w:t>6.3</w:t>
            </w:r>
          </w:p>
        </w:tc>
        <w:tc>
          <w:tcPr>
            <w:tcW w:w="786" w:type="dxa"/>
            <w:tcBorders>
              <w:left w:val="single" w:sz="8" w:space="0" w:color="auto"/>
              <w:right w:val="single" w:sz="8" w:space="0" w:color="auto"/>
            </w:tcBorders>
            <w:vAlign w:val="center"/>
          </w:tcPr>
          <w:p w14:paraId="4F6A6C41" w14:textId="77777777" w:rsidR="007C3CE0" w:rsidRDefault="007C3CE0" w:rsidP="007C3CE0">
            <w:pPr>
              <w:jc w:val="right"/>
              <w:rPr>
                <w:rFonts w:cs="Arial"/>
                <w:sz w:val="16"/>
                <w:szCs w:val="16"/>
              </w:rPr>
            </w:pPr>
            <w:r>
              <w:rPr>
                <w:rFonts w:cs="Arial"/>
                <w:sz w:val="16"/>
                <w:szCs w:val="16"/>
              </w:rPr>
              <w:t>457</w:t>
            </w:r>
          </w:p>
        </w:tc>
        <w:tc>
          <w:tcPr>
            <w:tcW w:w="504" w:type="dxa"/>
            <w:tcBorders>
              <w:left w:val="single" w:sz="8" w:space="0" w:color="auto"/>
              <w:right w:val="single" w:sz="8" w:space="0" w:color="auto"/>
            </w:tcBorders>
            <w:vAlign w:val="center"/>
          </w:tcPr>
          <w:p w14:paraId="40C7CCB6" w14:textId="77777777" w:rsidR="007C3CE0" w:rsidRDefault="007C3CE0" w:rsidP="007C3CE0">
            <w:pPr>
              <w:jc w:val="right"/>
              <w:rPr>
                <w:rFonts w:cs="Arial"/>
                <w:sz w:val="16"/>
                <w:szCs w:val="16"/>
              </w:rPr>
            </w:pPr>
            <w:r>
              <w:rPr>
                <w:rFonts w:cs="Arial"/>
                <w:sz w:val="16"/>
                <w:szCs w:val="16"/>
              </w:rPr>
              <w:t>54.5</w:t>
            </w:r>
          </w:p>
        </w:tc>
        <w:tc>
          <w:tcPr>
            <w:tcW w:w="576" w:type="dxa"/>
            <w:tcBorders>
              <w:left w:val="single" w:sz="8" w:space="0" w:color="auto"/>
              <w:right w:val="single" w:sz="8" w:space="0" w:color="auto"/>
            </w:tcBorders>
            <w:vAlign w:val="center"/>
          </w:tcPr>
          <w:p w14:paraId="4C052674" w14:textId="77777777" w:rsidR="007C3CE0" w:rsidRDefault="007C3CE0" w:rsidP="007C3CE0">
            <w:pPr>
              <w:jc w:val="right"/>
              <w:rPr>
                <w:rFonts w:cs="Arial"/>
                <w:sz w:val="16"/>
                <w:szCs w:val="16"/>
              </w:rPr>
            </w:pPr>
            <w:r>
              <w:rPr>
                <w:rFonts w:cs="Arial"/>
                <w:sz w:val="16"/>
                <w:szCs w:val="16"/>
              </w:rPr>
              <w:t>16</w:t>
            </w:r>
          </w:p>
        </w:tc>
        <w:tc>
          <w:tcPr>
            <w:tcW w:w="504" w:type="dxa"/>
            <w:tcBorders>
              <w:left w:val="single" w:sz="8" w:space="0" w:color="auto"/>
              <w:right w:val="single" w:sz="8" w:space="0" w:color="auto"/>
            </w:tcBorders>
            <w:vAlign w:val="center"/>
          </w:tcPr>
          <w:p w14:paraId="7CA0FCCA" w14:textId="77777777" w:rsidR="007C3CE0" w:rsidRDefault="007C3CE0" w:rsidP="007C3CE0">
            <w:pPr>
              <w:jc w:val="right"/>
              <w:rPr>
                <w:rFonts w:cs="Arial"/>
                <w:sz w:val="16"/>
                <w:szCs w:val="16"/>
              </w:rPr>
            </w:pPr>
            <w:r>
              <w:rPr>
                <w:rFonts w:cs="Arial"/>
                <w:sz w:val="16"/>
                <w:szCs w:val="16"/>
              </w:rPr>
              <w:t>48.5</w:t>
            </w:r>
          </w:p>
        </w:tc>
        <w:tc>
          <w:tcPr>
            <w:tcW w:w="576" w:type="dxa"/>
            <w:tcBorders>
              <w:left w:val="single" w:sz="8" w:space="0" w:color="auto"/>
              <w:right w:val="single" w:sz="8" w:space="0" w:color="auto"/>
            </w:tcBorders>
            <w:vAlign w:val="center"/>
          </w:tcPr>
          <w:p w14:paraId="470ECA9E" w14:textId="77777777" w:rsidR="007C3CE0" w:rsidRDefault="007C3CE0" w:rsidP="007C3CE0">
            <w:pPr>
              <w:jc w:val="right"/>
              <w:rPr>
                <w:rFonts w:cs="Arial"/>
                <w:sz w:val="16"/>
                <w:szCs w:val="16"/>
              </w:rPr>
            </w:pPr>
            <w:r>
              <w:rPr>
                <w:rFonts w:cs="Arial"/>
                <w:sz w:val="16"/>
                <w:szCs w:val="16"/>
              </w:rPr>
              <w:t>30</w:t>
            </w:r>
          </w:p>
        </w:tc>
        <w:tc>
          <w:tcPr>
            <w:tcW w:w="570" w:type="dxa"/>
            <w:tcBorders>
              <w:left w:val="single" w:sz="8" w:space="0" w:color="auto"/>
              <w:right w:val="single" w:sz="8" w:space="0" w:color="auto"/>
            </w:tcBorders>
            <w:vAlign w:val="center"/>
          </w:tcPr>
          <w:p w14:paraId="1D7FE558" w14:textId="77777777" w:rsidR="007C3CE0" w:rsidRDefault="007C3CE0" w:rsidP="007C3CE0">
            <w:pPr>
              <w:jc w:val="right"/>
              <w:rPr>
                <w:rFonts w:cs="Arial"/>
                <w:sz w:val="16"/>
                <w:szCs w:val="16"/>
              </w:rPr>
            </w:pPr>
            <w:r>
              <w:rPr>
                <w:rFonts w:cs="Arial"/>
                <w:sz w:val="16"/>
                <w:szCs w:val="16"/>
              </w:rPr>
              <w:t>90.9</w:t>
            </w:r>
          </w:p>
        </w:tc>
        <w:tc>
          <w:tcPr>
            <w:tcW w:w="510" w:type="dxa"/>
            <w:tcBorders>
              <w:left w:val="single" w:sz="8" w:space="0" w:color="auto"/>
              <w:right w:val="single" w:sz="8" w:space="0" w:color="auto"/>
            </w:tcBorders>
            <w:vAlign w:val="center"/>
          </w:tcPr>
          <w:p w14:paraId="4E8E218E" w14:textId="77777777" w:rsidR="007C3CE0" w:rsidRDefault="007C3CE0" w:rsidP="007C3CE0">
            <w:pPr>
              <w:jc w:val="right"/>
              <w:rPr>
                <w:rFonts w:cs="Arial"/>
                <w:sz w:val="16"/>
                <w:szCs w:val="16"/>
              </w:rPr>
            </w:pPr>
            <w:r>
              <w:rPr>
                <w:rFonts w:cs="Arial"/>
                <w:sz w:val="16"/>
                <w:szCs w:val="16"/>
              </w:rPr>
              <w:t>70</w:t>
            </w:r>
          </w:p>
        </w:tc>
        <w:tc>
          <w:tcPr>
            <w:tcW w:w="504" w:type="dxa"/>
            <w:tcBorders>
              <w:left w:val="single" w:sz="8" w:space="0" w:color="auto"/>
              <w:right w:val="single" w:sz="8" w:space="0" w:color="auto"/>
            </w:tcBorders>
            <w:vAlign w:val="center"/>
          </w:tcPr>
          <w:p w14:paraId="3DAA3474" w14:textId="77777777" w:rsidR="007C3CE0" w:rsidRDefault="007C3CE0" w:rsidP="007C3CE0">
            <w:pPr>
              <w:jc w:val="right"/>
              <w:rPr>
                <w:rFonts w:cs="Arial"/>
                <w:sz w:val="16"/>
                <w:szCs w:val="16"/>
              </w:rPr>
            </w:pPr>
            <w:r>
              <w:rPr>
                <w:rFonts w:cs="Arial"/>
                <w:sz w:val="16"/>
                <w:szCs w:val="16"/>
              </w:rPr>
              <w:t>6.4</w:t>
            </w:r>
          </w:p>
        </w:tc>
        <w:tc>
          <w:tcPr>
            <w:tcW w:w="720" w:type="dxa"/>
            <w:tcBorders>
              <w:left w:val="single" w:sz="8" w:space="0" w:color="auto"/>
              <w:right w:val="single" w:sz="8" w:space="0" w:color="auto"/>
            </w:tcBorders>
            <w:vAlign w:val="center"/>
          </w:tcPr>
          <w:p w14:paraId="45AB273F" w14:textId="77777777" w:rsidR="007C3CE0" w:rsidRDefault="007C3CE0" w:rsidP="007C3CE0">
            <w:pPr>
              <w:jc w:val="right"/>
              <w:rPr>
                <w:rFonts w:cs="Arial"/>
                <w:sz w:val="16"/>
                <w:szCs w:val="16"/>
              </w:rPr>
            </w:pPr>
            <w:r>
              <w:rPr>
                <w:rFonts w:cs="Arial"/>
                <w:sz w:val="16"/>
                <w:szCs w:val="16"/>
              </w:rPr>
              <w:t>499</w:t>
            </w:r>
          </w:p>
        </w:tc>
        <w:tc>
          <w:tcPr>
            <w:tcW w:w="504" w:type="dxa"/>
            <w:tcBorders>
              <w:left w:val="single" w:sz="8" w:space="0" w:color="auto"/>
              <w:right w:val="single" w:sz="8" w:space="0" w:color="auto"/>
            </w:tcBorders>
            <w:vAlign w:val="center"/>
          </w:tcPr>
          <w:p w14:paraId="520D854F" w14:textId="77777777" w:rsidR="007C3CE0" w:rsidRDefault="007C3CE0" w:rsidP="007C3CE0">
            <w:pPr>
              <w:jc w:val="right"/>
              <w:rPr>
                <w:rFonts w:cs="Arial"/>
                <w:sz w:val="16"/>
                <w:szCs w:val="16"/>
              </w:rPr>
            </w:pPr>
            <w:r>
              <w:rPr>
                <w:rFonts w:cs="Arial"/>
                <w:sz w:val="16"/>
                <w:szCs w:val="16"/>
              </w:rPr>
              <w:t>45.7</w:t>
            </w:r>
          </w:p>
        </w:tc>
        <w:tc>
          <w:tcPr>
            <w:tcW w:w="612" w:type="dxa"/>
            <w:tcBorders>
              <w:left w:val="single" w:sz="8" w:space="0" w:color="auto"/>
              <w:right w:val="single" w:sz="8" w:space="0" w:color="auto"/>
            </w:tcBorders>
            <w:vAlign w:val="center"/>
          </w:tcPr>
          <w:p w14:paraId="6BC01757" w14:textId="77777777" w:rsidR="007C3CE0" w:rsidRDefault="007C3CE0" w:rsidP="007C3CE0">
            <w:pPr>
              <w:jc w:val="right"/>
              <w:rPr>
                <w:rFonts w:cs="Arial"/>
                <w:sz w:val="16"/>
                <w:szCs w:val="16"/>
              </w:rPr>
            </w:pPr>
            <w:r>
              <w:rPr>
                <w:rFonts w:cs="Arial"/>
                <w:sz w:val="16"/>
                <w:szCs w:val="16"/>
              </w:rPr>
              <w:t>256</w:t>
            </w:r>
          </w:p>
        </w:tc>
        <w:tc>
          <w:tcPr>
            <w:tcW w:w="504" w:type="dxa"/>
            <w:tcBorders>
              <w:left w:val="single" w:sz="8" w:space="0" w:color="auto"/>
              <w:right w:val="single" w:sz="8" w:space="0" w:color="auto"/>
            </w:tcBorders>
            <w:vAlign w:val="center"/>
          </w:tcPr>
          <w:p w14:paraId="434C572C" w14:textId="77777777" w:rsidR="007C3CE0" w:rsidRDefault="007C3CE0" w:rsidP="007C3CE0">
            <w:pPr>
              <w:jc w:val="right"/>
              <w:rPr>
                <w:rFonts w:cs="Arial"/>
                <w:sz w:val="16"/>
                <w:szCs w:val="16"/>
              </w:rPr>
            </w:pPr>
            <w:r>
              <w:rPr>
                <w:rFonts w:cs="Arial"/>
                <w:sz w:val="16"/>
                <w:szCs w:val="16"/>
              </w:rPr>
              <w:t>1.4</w:t>
            </w:r>
          </w:p>
        </w:tc>
        <w:tc>
          <w:tcPr>
            <w:tcW w:w="720" w:type="dxa"/>
            <w:tcBorders>
              <w:left w:val="single" w:sz="8" w:space="0" w:color="auto"/>
              <w:right w:val="single" w:sz="8" w:space="0" w:color="auto"/>
            </w:tcBorders>
            <w:vAlign w:val="center"/>
          </w:tcPr>
          <w:p w14:paraId="62B9027B" w14:textId="77777777" w:rsidR="007C3CE0" w:rsidRDefault="007C3CE0" w:rsidP="007C3CE0">
            <w:pPr>
              <w:jc w:val="right"/>
              <w:rPr>
                <w:rFonts w:cs="Arial"/>
                <w:sz w:val="16"/>
                <w:szCs w:val="16"/>
              </w:rPr>
            </w:pPr>
            <w:r>
              <w:rPr>
                <w:rFonts w:cs="Arial"/>
                <w:sz w:val="16"/>
                <w:szCs w:val="16"/>
              </w:rPr>
              <w:t>1,548</w:t>
            </w:r>
          </w:p>
        </w:tc>
        <w:tc>
          <w:tcPr>
            <w:tcW w:w="504" w:type="dxa"/>
            <w:gridSpan w:val="2"/>
            <w:tcBorders>
              <w:left w:val="single" w:sz="8" w:space="0" w:color="auto"/>
            </w:tcBorders>
            <w:vAlign w:val="center"/>
          </w:tcPr>
          <w:p w14:paraId="6EA11E2B" w14:textId="77777777" w:rsidR="007C3CE0" w:rsidRDefault="007C3CE0" w:rsidP="007C3CE0">
            <w:pPr>
              <w:jc w:val="right"/>
              <w:rPr>
                <w:rFonts w:cs="Arial"/>
                <w:sz w:val="16"/>
                <w:szCs w:val="16"/>
              </w:rPr>
            </w:pPr>
            <w:r>
              <w:rPr>
                <w:rFonts w:cs="Arial"/>
                <w:sz w:val="16"/>
                <w:szCs w:val="16"/>
              </w:rPr>
              <w:t>8.5</w:t>
            </w:r>
          </w:p>
        </w:tc>
      </w:tr>
      <w:tr w:rsidR="007C3CE0" w:rsidRPr="00477EC0" w14:paraId="00EEE46A" w14:textId="77777777" w:rsidTr="007C3CE0">
        <w:trPr>
          <w:cantSplit/>
          <w:trHeight w:val="225"/>
        </w:trPr>
        <w:tc>
          <w:tcPr>
            <w:tcW w:w="1104" w:type="dxa"/>
            <w:tcBorders>
              <w:right w:val="single" w:sz="8" w:space="0" w:color="auto"/>
            </w:tcBorders>
          </w:tcPr>
          <w:p w14:paraId="049517D1" w14:textId="77777777" w:rsidR="007C3CE0" w:rsidRDefault="007C3CE0" w:rsidP="001E7C98">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6BF72E8" w14:textId="77777777" w:rsidR="007C3CE0" w:rsidRDefault="007C3CE0" w:rsidP="001E7C98">
            <w:pPr>
              <w:jc w:val="center"/>
              <w:rPr>
                <w:rFonts w:cs="Arial"/>
                <w:sz w:val="16"/>
                <w:szCs w:val="16"/>
              </w:rPr>
            </w:pPr>
            <w:r>
              <w:rPr>
                <w:rFonts w:cs="Arial"/>
                <w:sz w:val="16"/>
                <w:szCs w:val="16"/>
              </w:rPr>
              <w:t>2019</w:t>
            </w:r>
          </w:p>
        </w:tc>
        <w:tc>
          <w:tcPr>
            <w:tcW w:w="576" w:type="dxa"/>
            <w:tcBorders>
              <w:left w:val="single" w:sz="8" w:space="0" w:color="auto"/>
              <w:right w:val="single" w:sz="8" w:space="0" w:color="auto"/>
            </w:tcBorders>
            <w:vAlign w:val="center"/>
          </w:tcPr>
          <w:p w14:paraId="59A82125" w14:textId="77777777" w:rsidR="007C3CE0" w:rsidRDefault="007C3CE0" w:rsidP="007C3CE0">
            <w:pPr>
              <w:jc w:val="right"/>
              <w:rPr>
                <w:rFonts w:cs="Arial"/>
                <w:color w:val="000000"/>
                <w:sz w:val="16"/>
                <w:szCs w:val="16"/>
              </w:rPr>
            </w:pPr>
            <w:r>
              <w:rPr>
                <w:rFonts w:cs="Arial"/>
                <w:color w:val="000000"/>
                <w:sz w:val="16"/>
                <w:szCs w:val="16"/>
              </w:rPr>
              <w:t>152</w:t>
            </w:r>
          </w:p>
        </w:tc>
        <w:tc>
          <w:tcPr>
            <w:tcW w:w="504" w:type="dxa"/>
            <w:tcBorders>
              <w:left w:val="single" w:sz="8" w:space="0" w:color="auto"/>
              <w:right w:val="single" w:sz="8" w:space="0" w:color="auto"/>
            </w:tcBorders>
            <w:vAlign w:val="center"/>
          </w:tcPr>
          <w:p w14:paraId="220C73BE" w14:textId="77777777" w:rsidR="007C3CE0" w:rsidRDefault="007C3CE0" w:rsidP="007C3CE0">
            <w:pPr>
              <w:jc w:val="right"/>
              <w:rPr>
                <w:rFonts w:cs="Arial"/>
                <w:color w:val="000000"/>
                <w:sz w:val="16"/>
                <w:szCs w:val="16"/>
              </w:rPr>
            </w:pPr>
            <w:r>
              <w:rPr>
                <w:rFonts w:cs="Arial"/>
                <w:color w:val="000000"/>
                <w:sz w:val="16"/>
                <w:szCs w:val="16"/>
              </w:rPr>
              <w:t>0.9</w:t>
            </w:r>
          </w:p>
        </w:tc>
        <w:tc>
          <w:tcPr>
            <w:tcW w:w="720" w:type="dxa"/>
            <w:tcBorders>
              <w:left w:val="single" w:sz="8" w:space="0" w:color="auto"/>
              <w:right w:val="single" w:sz="8" w:space="0" w:color="auto"/>
            </w:tcBorders>
            <w:vAlign w:val="center"/>
          </w:tcPr>
          <w:p w14:paraId="52C0F7B2" w14:textId="77777777" w:rsidR="007C3CE0" w:rsidRDefault="007C3CE0" w:rsidP="007C3CE0">
            <w:pPr>
              <w:jc w:val="right"/>
              <w:rPr>
                <w:rFonts w:cs="Arial"/>
                <w:color w:val="000000"/>
                <w:sz w:val="16"/>
                <w:szCs w:val="16"/>
              </w:rPr>
            </w:pPr>
            <w:r>
              <w:rPr>
                <w:rFonts w:cs="Arial"/>
                <w:color w:val="000000"/>
                <w:sz w:val="16"/>
                <w:szCs w:val="16"/>
              </w:rPr>
              <w:t>1,074</w:t>
            </w:r>
          </w:p>
        </w:tc>
        <w:tc>
          <w:tcPr>
            <w:tcW w:w="504" w:type="dxa"/>
            <w:tcBorders>
              <w:left w:val="single" w:sz="8" w:space="0" w:color="auto"/>
              <w:right w:val="single" w:sz="8" w:space="0" w:color="auto"/>
            </w:tcBorders>
            <w:vAlign w:val="center"/>
          </w:tcPr>
          <w:p w14:paraId="4FEB3FEE" w14:textId="77777777" w:rsidR="007C3CE0" w:rsidRDefault="007C3CE0" w:rsidP="007C3CE0">
            <w:pPr>
              <w:jc w:val="right"/>
              <w:rPr>
                <w:rFonts w:cs="Arial"/>
                <w:color w:val="000000"/>
                <w:sz w:val="16"/>
                <w:szCs w:val="16"/>
              </w:rPr>
            </w:pPr>
            <w:r>
              <w:rPr>
                <w:rFonts w:cs="Arial"/>
                <w:color w:val="000000"/>
                <w:sz w:val="16"/>
                <w:szCs w:val="16"/>
              </w:rPr>
              <w:t>6</w:t>
            </w:r>
          </w:p>
        </w:tc>
        <w:tc>
          <w:tcPr>
            <w:tcW w:w="576" w:type="dxa"/>
            <w:tcBorders>
              <w:left w:val="single" w:sz="8" w:space="0" w:color="auto"/>
              <w:right w:val="single" w:sz="8" w:space="0" w:color="auto"/>
            </w:tcBorders>
            <w:vAlign w:val="center"/>
          </w:tcPr>
          <w:p w14:paraId="0F006641" w14:textId="77777777" w:rsidR="007C3CE0" w:rsidRDefault="007C3CE0" w:rsidP="007C3CE0">
            <w:pPr>
              <w:jc w:val="right"/>
              <w:rPr>
                <w:rFonts w:cs="Arial"/>
                <w:color w:val="000000"/>
                <w:sz w:val="16"/>
                <w:szCs w:val="16"/>
              </w:rPr>
            </w:pPr>
            <w:r>
              <w:rPr>
                <w:rFonts w:cs="Arial"/>
                <w:color w:val="000000"/>
                <w:sz w:val="16"/>
                <w:szCs w:val="16"/>
              </w:rPr>
              <w:t>50</w:t>
            </w:r>
          </w:p>
        </w:tc>
        <w:tc>
          <w:tcPr>
            <w:tcW w:w="504" w:type="dxa"/>
            <w:tcBorders>
              <w:left w:val="single" w:sz="8" w:space="0" w:color="auto"/>
              <w:right w:val="single" w:sz="8" w:space="0" w:color="auto"/>
            </w:tcBorders>
            <w:vAlign w:val="center"/>
          </w:tcPr>
          <w:p w14:paraId="1D5F8875" w14:textId="77777777" w:rsidR="007C3CE0" w:rsidRDefault="007C3CE0" w:rsidP="007C3CE0">
            <w:pPr>
              <w:jc w:val="right"/>
              <w:rPr>
                <w:rFonts w:cs="Arial"/>
                <w:color w:val="000000"/>
                <w:sz w:val="16"/>
                <w:szCs w:val="16"/>
              </w:rPr>
            </w:pPr>
            <w:r>
              <w:rPr>
                <w:rFonts w:cs="Arial"/>
                <w:color w:val="000000"/>
                <w:sz w:val="16"/>
                <w:szCs w:val="16"/>
              </w:rPr>
              <w:t>5.6</w:t>
            </w:r>
          </w:p>
        </w:tc>
        <w:tc>
          <w:tcPr>
            <w:tcW w:w="786" w:type="dxa"/>
            <w:tcBorders>
              <w:left w:val="single" w:sz="8" w:space="0" w:color="auto"/>
              <w:right w:val="single" w:sz="8" w:space="0" w:color="auto"/>
            </w:tcBorders>
            <w:vAlign w:val="center"/>
          </w:tcPr>
          <w:p w14:paraId="7502B6DC" w14:textId="77777777" w:rsidR="007C3CE0" w:rsidRDefault="007C3CE0" w:rsidP="007C3CE0">
            <w:pPr>
              <w:jc w:val="right"/>
              <w:rPr>
                <w:rFonts w:cs="Arial"/>
                <w:color w:val="000000"/>
                <w:sz w:val="16"/>
                <w:szCs w:val="16"/>
              </w:rPr>
            </w:pPr>
            <w:r>
              <w:rPr>
                <w:rFonts w:cs="Arial"/>
                <w:color w:val="000000"/>
                <w:sz w:val="16"/>
                <w:szCs w:val="16"/>
              </w:rPr>
              <w:t>426</w:t>
            </w:r>
          </w:p>
        </w:tc>
        <w:tc>
          <w:tcPr>
            <w:tcW w:w="504" w:type="dxa"/>
            <w:tcBorders>
              <w:left w:val="single" w:sz="8" w:space="0" w:color="auto"/>
              <w:right w:val="single" w:sz="8" w:space="0" w:color="auto"/>
            </w:tcBorders>
            <w:vAlign w:val="center"/>
          </w:tcPr>
          <w:p w14:paraId="042E0545" w14:textId="77777777" w:rsidR="007C3CE0" w:rsidRDefault="007C3CE0" w:rsidP="007C3CE0">
            <w:pPr>
              <w:jc w:val="right"/>
              <w:rPr>
                <w:rFonts w:cs="Arial"/>
                <w:color w:val="000000"/>
                <w:sz w:val="16"/>
                <w:szCs w:val="16"/>
              </w:rPr>
            </w:pPr>
            <w:r>
              <w:rPr>
                <w:rFonts w:cs="Arial"/>
                <w:color w:val="000000"/>
                <w:sz w:val="16"/>
                <w:szCs w:val="16"/>
              </w:rPr>
              <w:t>47.5</w:t>
            </w:r>
          </w:p>
        </w:tc>
        <w:tc>
          <w:tcPr>
            <w:tcW w:w="576" w:type="dxa"/>
            <w:tcBorders>
              <w:left w:val="single" w:sz="8" w:space="0" w:color="auto"/>
              <w:right w:val="single" w:sz="8" w:space="0" w:color="auto"/>
            </w:tcBorders>
            <w:vAlign w:val="center"/>
          </w:tcPr>
          <w:p w14:paraId="748CD88B" w14:textId="77777777" w:rsidR="007C3CE0" w:rsidRDefault="007C3CE0" w:rsidP="007C3CE0">
            <w:pPr>
              <w:jc w:val="right"/>
              <w:rPr>
                <w:rFonts w:cs="Arial"/>
                <w:color w:val="000000"/>
                <w:sz w:val="16"/>
                <w:szCs w:val="16"/>
              </w:rPr>
            </w:pPr>
            <w:r>
              <w:rPr>
                <w:rFonts w:cs="Arial"/>
                <w:color w:val="000000"/>
                <w:sz w:val="16"/>
                <w:szCs w:val="16"/>
              </w:rPr>
              <w:t>4</w:t>
            </w:r>
          </w:p>
        </w:tc>
        <w:tc>
          <w:tcPr>
            <w:tcW w:w="504" w:type="dxa"/>
            <w:tcBorders>
              <w:left w:val="single" w:sz="8" w:space="0" w:color="auto"/>
              <w:right w:val="single" w:sz="8" w:space="0" w:color="auto"/>
            </w:tcBorders>
            <w:vAlign w:val="center"/>
          </w:tcPr>
          <w:p w14:paraId="5A5C3A57" w14:textId="77777777" w:rsidR="007C3CE0" w:rsidRDefault="007C3CE0" w:rsidP="007C3CE0">
            <w:pPr>
              <w:jc w:val="right"/>
              <w:rPr>
                <w:rFonts w:cs="Arial"/>
                <w:color w:val="000000"/>
                <w:sz w:val="16"/>
                <w:szCs w:val="16"/>
              </w:rPr>
            </w:pPr>
            <w:r>
              <w:rPr>
                <w:rFonts w:cs="Arial"/>
                <w:color w:val="000000"/>
                <w:sz w:val="16"/>
                <w:szCs w:val="16"/>
              </w:rPr>
              <w:t>21.1</w:t>
            </w:r>
          </w:p>
        </w:tc>
        <w:tc>
          <w:tcPr>
            <w:tcW w:w="576" w:type="dxa"/>
            <w:tcBorders>
              <w:left w:val="single" w:sz="8" w:space="0" w:color="auto"/>
              <w:right w:val="single" w:sz="8" w:space="0" w:color="auto"/>
            </w:tcBorders>
            <w:vAlign w:val="center"/>
          </w:tcPr>
          <w:p w14:paraId="1F370089" w14:textId="77777777" w:rsidR="007C3CE0" w:rsidRDefault="007C3CE0" w:rsidP="007C3CE0">
            <w:pPr>
              <w:jc w:val="right"/>
              <w:rPr>
                <w:rFonts w:cs="Arial"/>
                <w:color w:val="000000"/>
                <w:sz w:val="16"/>
                <w:szCs w:val="16"/>
              </w:rPr>
            </w:pPr>
            <w:r>
              <w:rPr>
                <w:rFonts w:cs="Arial"/>
                <w:color w:val="000000"/>
                <w:sz w:val="16"/>
                <w:szCs w:val="16"/>
              </w:rPr>
              <w:t>19</w:t>
            </w:r>
          </w:p>
        </w:tc>
        <w:tc>
          <w:tcPr>
            <w:tcW w:w="570" w:type="dxa"/>
            <w:tcBorders>
              <w:left w:val="single" w:sz="8" w:space="0" w:color="auto"/>
              <w:right w:val="single" w:sz="8" w:space="0" w:color="auto"/>
            </w:tcBorders>
            <w:vAlign w:val="center"/>
          </w:tcPr>
          <w:p w14:paraId="1C1C54F3" w14:textId="77777777" w:rsidR="007C3CE0" w:rsidRDefault="007C3CE0" w:rsidP="007C3CE0">
            <w:pPr>
              <w:jc w:val="right"/>
              <w:rPr>
                <w:rFonts w:cs="Arial"/>
                <w:color w:val="000000"/>
                <w:sz w:val="16"/>
                <w:szCs w:val="16"/>
              </w:rPr>
            </w:pPr>
            <w:r>
              <w:rPr>
                <w:rFonts w:cs="Arial"/>
                <w:color w:val="000000"/>
                <w:sz w:val="16"/>
                <w:szCs w:val="16"/>
              </w:rPr>
              <w:t>100</w:t>
            </w:r>
          </w:p>
        </w:tc>
        <w:tc>
          <w:tcPr>
            <w:tcW w:w="510" w:type="dxa"/>
            <w:tcBorders>
              <w:left w:val="single" w:sz="8" w:space="0" w:color="auto"/>
              <w:right w:val="single" w:sz="8" w:space="0" w:color="auto"/>
            </w:tcBorders>
            <w:vAlign w:val="center"/>
          </w:tcPr>
          <w:p w14:paraId="05F3A534" w14:textId="77777777" w:rsidR="007C3CE0" w:rsidRDefault="007C3CE0" w:rsidP="007C3CE0">
            <w:pPr>
              <w:jc w:val="right"/>
              <w:rPr>
                <w:rFonts w:cs="Arial"/>
                <w:color w:val="000000"/>
                <w:sz w:val="16"/>
                <w:szCs w:val="16"/>
              </w:rPr>
            </w:pPr>
            <w:r>
              <w:rPr>
                <w:rFonts w:cs="Arial"/>
                <w:color w:val="000000"/>
                <w:sz w:val="16"/>
                <w:szCs w:val="16"/>
              </w:rPr>
              <w:t>56</w:t>
            </w:r>
          </w:p>
        </w:tc>
        <w:tc>
          <w:tcPr>
            <w:tcW w:w="504" w:type="dxa"/>
            <w:tcBorders>
              <w:left w:val="single" w:sz="8" w:space="0" w:color="auto"/>
              <w:right w:val="single" w:sz="8" w:space="0" w:color="auto"/>
            </w:tcBorders>
            <w:vAlign w:val="center"/>
          </w:tcPr>
          <w:p w14:paraId="6F1574D5" w14:textId="77777777" w:rsidR="007C3CE0" w:rsidRDefault="007C3CE0" w:rsidP="007C3CE0">
            <w:pPr>
              <w:jc w:val="right"/>
              <w:rPr>
                <w:rFonts w:cs="Arial"/>
                <w:color w:val="000000"/>
                <w:sz w:val="16"/>
                <w:szCs w:val="16"/>
              </w:rPr>
            </w:pPr>
            <w:r>
              <w:rPr>
                <w:rFonts w:cs="Arial"/>
                <w:color w:val="000000"/>
                <w:sz w:val="16"/>
                <w:szCs w:val="16"/>
              </w:rPr>
              <w:t>4.9</w:t>
            </w:r>
          </w:p>
        </w:tc>
        <w:tc>
          <w:tcPr>
            <w:tcW w:w="720" w:type="dxa"/>
            <w:tcBorders>
              <w:left w:val="single" w:sz="8" w:space="0" w:color="auto"/>
              <w:right w:val="single" w:sz="8" w:space="0" w:color="auto"/>
            </w:tcBorders>
            <w:vAlign w:val="center"/>
          </w:tcPr>
          <w:p w14:paraId="25301162" w14:textId="77777777" w:rsidR="007C3CE0" w:rsidRDefault="007C3CE0" w:rsidP="007C3CE0">
            <w:pPr>
              <w:jc w:val="right"/>
              <w:rPr>
                <w:rFonts w:cs="Arial"/>
                <w:color w:val="000000"/>
                <w:sz w:val="16"/>
                <w:szCs w:val="16"/>
              </w:rPr>
            </w:pPr>
            <w:r>
              <w:rPr>
                <w:rFonts w:cs="Arial"/>
                <w:color w:val="000000"/>
                <w:sz w:val="16"/>
                <w:szCs w:val="16"/>
              </w:rPr>
              <w:t>460</w:t>
            </w:r>
          </w:p>
        </w:tc>
        <w:tc>
          <w:tcPr>
            <w:tcW w:w="504" w:type="dxa"/>
            <w:tcBorders>
              <w:left w:val="single" w:sz="8" w:space="0" w:color="auto"/>
              <w:right w:val="single" w:sz="8" w:space="0" w:color="auto"/>
            </w:tcBorders>
            <w:vAlign w:val="center"/>
          </w:tcPr>
          <w:p w14:paraId="401795C6" w14:textId="77777777" w:rsidR="007C3CE0" w:rsidRDefault="007C3CE0" w:rsidP="007C3CE0">
            <w:pPr>
              <w:jc w:val="right"/>
              <w:rPr>
                <w:rFonts w:cs="Arial"/>
                <w:color w:val="000000"/>
                <w:sz w:val="16"/>
                <w:szCs w:val="16"/>
              </w:rPr>
            </w:pPr>
            <w:r>
              <w:rPr>
                <w:rFonts w:cs="Arial"/>
                <w:color w:val="000000"/>
                <w:sz w:val="16"/>
                <w:szCs w:val="16"/>
              </w:rPr>
              <w:t>40</w:t>
            </w:r>
          </w:p>
        </w:tc>
        <w:tc>
          <w:tcPr>
            <w:tcW w:w="612" w:type="dxa"/>
            <w:tcBorders>
              <w:left w:val="single" w:sz="8" w:space="0" w:color="auto"/>
              <w:right w:val="single" w:sz="8" w:space="0" w:color="auto"/>
            </w:tcBorders>
            <w:vAlign w:val="center"/>
          </w:tcPr>
          <w:p w14:paraId="63D9971B" w14:textId="77777777" w:rsidR="007C3CE0" w:rsidRDefault="007C3CE0" w:rsidP="007C3CE0">
            <w:pPr>
              <w:jc w:val="right"/>
              <w:rPr>
                <w:rFonts w:cs="Arial"/>
                <w:color w:val="000000"/>
                <w:sz w:val="16"/>
                <w:szCs w:val="16"/>
              </w:rPr>
            </w:pPr>
            <w:r>
              <w:rPr>
                <w:rFonts w:cs="Arial"/>
                <w:color w:val="000000"/>
                <w:sz w:val="16"/>
                <w:szCs w:val="16"/>
              </w:rPr>
              <w:t>206</w:t>
            </w:r>
          </w:p>
        </w:tc>
        <w:tc>
          <w:tcPr>
            <w:tcW w:w="504" w:type="dxa"/>
            <w:tcBorders>
              <w:left w:val="single" w:sz="8" w:space="0" w:color="auto"/>
              <w:right w:val="single" w:sz="8" w:space="0" w:color="auto"/>
            </w:tcBorders>
            <w:vAlign w:val="center"/>
          </w:tcPr>
          <w:p w14:paraId="2D86E045" w14:textId="77777777" w:rsidR="007C3CE0" w:rsidRDefault="007C3CE0" w:rsidP="007C3CE0">
            <w:pPr>
              <w:jc w:val="right"/>
              <w:rPr>
                <w:rFonts w:cs="Arial"/>
                <w:color w:val="000000"/>
                <w:sz w:val="16"/>
                <w:szCs w:val="16"/>
              </w:rPr>
            </w:pPr>
            <w:r>
              <w:rPr>
                <w:rFonts w:cs="Arial"/>
                <w:color w:val="000000"/>
                <w:sz w:val="16"/>
                <w:szCs w:val="16"/>
              </w:rPr>
              <w:t>1.1</w:t>
            </w:r>
          </w:p>
        </w:tc>
        <w:tc>
          <w:tcPr>
            <w:tcW w:w="720" w:type="dxa"/>
            <w:tcBorders>
              <w:left w:val="single" w:sz="8" w:space="0" w:color="auto"/>
              <w:right w:val="single" w:sz="8" w:space="0" w:color="auto"/>
            </w:tcBorders>
            <w:vAlign w:val="center"/>
          </w:tcPr>
          <w:p w14:paraId="2A567B67" w14:textId="77777777" w:rsidR="007C3CE0" w:rsidRDefault="007C3CE0" w:rsidP="007C3CE0">
            <w:pPr>
              <w:jc w:val="right"/>
              <w:rPr>
                <w:rFonts w:cs="Arial"/>
                <w:color w:val="000000"/>
                <w:sz w:val="16"/>
                <w:szCs w:val="16"/>
              </w:rPr>
            </w:pPr>
            <w:r>
              <w:rPr>
                <w:rFonts w:cs="Arial"/>
                <w:color w:val="000000"/>
                <w:sz w:val="16"/>
                <w:szCs w:val="16"/>
              </w:rPr>
              <w:t>1,519</w:t>
            </w:r>
          </w:p>
        </w:tc>
        <w:tc>
          <w:tcPr>
            <w:tcW w:w="504" w:type="dxa"/>
            <w:gridSpan w:val="2"/>
            <w:tcBorders>
              <w:left w:val="single" w:sz="8" w:space="0" w:color="auto"/>
            </w:tcBorders>
            <w:vAlign w:val="center"/>
          </w:tcPr>
          <w:p w14:paraId="52C8EB12" w14:textId="77777777" w:rsidR="007C3CE0" w:rsidRDefault="007C3CE0" w:rsidP="007C3CE0">
            <w:pPr>
              <w:jc w:val="right"/>
              <w:rPr>
                <w:rFonts w:cs="Arial"/>
                <w:color w:val="000000"/>
                <w:sz w:val="16"/>
                <w:szCs w:val="16"/>
              </w:rPr>
            </w:pPr>
            <w:r>
              <w:rPr>
                <w:rFonts w:cs="Arial"/>
                <w:color w:val="000000"/>
                <w:sz w:val="16"/>
                <w:szCs w:val="16"/>
              </w:rPr>
              <w:t>8.1</w:t>
            </w:r>
          </w:p>
        </w:tc>
      </w:tr>
      <w:tr w:rsidR="001E7C98" w14:paraId="67FC8134" w14:textId="77777777" w:rsidTr="00E679EF">
        <w:tblPrEx>
          <w:tblCellMar>
            <w:left w:w="29" w:type="dxa"/>
            <w:right w:w="29" w:type="dxa"/>
          </w:tblCellMar>
        </w:tblPrEx>
        <w:trPr>
          <w:gridAfter w:val="1"/>
          <w:wAfter w:w="6" w:type="dxa"/>
          <w:trHeight w:val="295"/>
        </w:trPr>
        <w:tc>
          <w:tcPr>
            <w:tcW w:w="13152" w:type="dxa"/>
            <w:gridSpan w:val="22"/>
            <w:tcBorders>
              <w:top w:val="single" w:sz="4" w:space="0" w:color="auto"/>
            </w:tcBorders>
          </w:tcPr>
          <w:p w14:paraId="67BD65EF" w14:textId="77777777" w:rsidR="001E7C98" w:rsidRPr="00D1386E" w:rsidRDefault="001E7C98" w:rsidP="001E7C98">
            <w:pPr>
              <w:rPr>
                <w:color w:val="000000"/>
                <w:sz w:val="16"/>
                <w:szCs w:val="16"/>
              </w:rPr>
            </w:pPr>
            <w:r>
              <w:rPr>
                <w:b/>
                <w:noProof/>
                <w:sz w:val="16"/>
                <w:szCs w:val="16"/>
              </w:rPr>
              <mc:AlternateContent>
                <mc:Choice Requires="wps">
                  <w:drawing>
                    <wp:anchor distT="0" distB="0" distL="114300" distR="114300" simplePos="0" relativeHeight="251692544" behindDoc="0" locked="0" layoutInCell="1" allowOverlap="1" wp14:anchorId="7CB81034" wp14:editId="3C52940D">
                      <wp:simplePos x="0" y="0"/>
                      <wp:positionH relativeFrom="column">
                        <wp:posOffset>3982085</wp:posOffset>
                      </wp:positionH>
                      <wp:positionV relativeFrom="paragraph">
                        <wp:posOffset>6622415</wp:posOffset>
                      </wp:positionV>
                      <wp:extent cx="342900" cy="228600"/>
                      <wp:effectExtent l="0" t="0" r="0" b="0"/>
                      <wp:wrapNone/>
                      <wp:docPr id="644" name="Text Box 5169" descr="P5082C788T10TB6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F5A77" w14:textId="77777777" w:rsidR="00C02D33" w:rsidRPr="00F66C3E" w:rsidRDefault="00C02D33" w:rsidP="00E679EF">
                                  <w:r>
                                    <w:rPr>
                                      <w:noProof/>
                                    </w:rPr>
                                    <w:drawing>
                                      <wp:inline distT="0" distB="0" distL="0" distR="0" wp14:anchorId="76A276F4" wp14:editId="51BA6746">
                                        <wp:extent cx="161925" cy="104775"/>
                                        <wp:effectExtent l="0" t="0" r="0" b="0"/>
                                        <wp:docPr id="4784" name="Picture 14" descr="P5082C788T10TB63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 name="Picture 14" descr="P5082C788T10TB63inTB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p w14:paraId="579E4B6B" w14:textId="77777777" w:rsidR="00C02D33" w:rsidRPr="00F66C3E" w:rsidRDefault="00C02D33" w:rsidP="00E679EF">
                                  <w:r>
                                    <w:rPr>
                                      <w:noProof/>
                                    </w:rPr>
                                    <w:drawing>
                                      <wp:inline distT="0" distB="0" distL="0" distR="0" wp14:anchorId="7718D359" wp14:editId="0E710541">
                                        <wp:extent cx="161925" cy="104775"/>
                                        <wp:effectExtent l="0" t="0" r="0" b="0"/>
                                        <wp:docPr id="4785" name="Picture 16" descr="P5082C788T10TB63inT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 name="Picture 16" descr="P5082C788T10TB63inTB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81034" id="Text Box 5169" o:spid="_x0000_s1038" type="#_x0000_t202" alt="P5082C788T10TB63#y1" style="position:absolute;margin-left:313.55pt;margin-top:521.45pt;width:27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" stroked="f">
                      <v:textbox style="layout-flow:vertical">
                        <w:txbxContent>
                          <w:p w14:paraId="14DF5A77" w14:textId="77777777" w:rsidR="00C02D33" w:rsidRPr="00F66C3E" w:rsidRDefault="00C02D33" w:rsidP="00E679EF">
                            <w:r>
                              <w:rPr>
                                <w:noProof/>
                              </w:rPr>
                              <w:drawing>
                                <wp:inline distT="0" distB="0" distL="0" distR="0" wp14:anchorId="76A276F4" wp14:editId="51BA6746">
                                  <wp:extent cx="161925" cy="104775"/>
                                  <wp:effectExtent l="0" t="0" r="0" b="0"/>
                                  <wp:docPr id="4784" name="Picture 14" descr="P5082C788T10TB63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 name="Picture 14" descr="P5082C788T10TB63inTB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p w14:paraId="579E4B6B" w14:textId="77777777" w:rsidR="00C02D33" w:rsidRPr="00F66C3E" w:rsidRDefault="00C02D33" w:rsidP="00E679EF">
                            <w:r>
                              <w:rPr>
                                <w:noProof/>
                              </w:rPr>
                              <w:drawing>
                                <wp:inline distT="0" distB="0" distL="0" distR="0" wp14:anchorId="7718D359" wp14:editId="0E710541">
                                  <wp:extent cx="161925" cy="104775"/>
                                  <wp:effectExtent l="0" t="0" r="0" b="0"/>
                                  <wp:docPr id="4785" name="Picture 16" descr="P5082C788T10TB63inT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 name="Picture 16" descr="P5082C788T10TB63inTB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txbxContent>
                      </v:textbox>
                    </v:shape>
                  </w:pict>
                </mc:Fallback>
              </mc:AlternateContent>
            </w:r>
            <w:r w:rsidRPr="00090DAD">
              <w:rPr>
                <w:b/>
                <w:sz w:val="16"/>
                <w:szCs w:val="16"/>
              </w:rPr>
              <w:t>NOTE:</w:t>
            </w:r>
            <w:r w:rsidRPr="00D1386E">
              <w:rPr>
                <w:sz w:val="16"/>
                <w:szCs w:val="16"/>
              </w:rPr>
              <w:t xml:space="preserve">  Very Low Birthweight (VLBW) births are a subset of Low Birthweight (LBW) births.  All percentages are calculated based on only those births with known values for the characteristic(s) of interest, unless otherwise stated.  1</w:t>
            </w:r>
            <w:r>
              <w:rPr>
                <w:sz w:val="16"/>
                <w:szCs w:val="16"/>
              </w:rPr>
              <w:t xml:space="preserve">. Very Low Birthweight (VLBW): </w:t>
            </w:r>
            <w:r w:rsidRPr="00D1386E">
              <w:rPr>
                <w:sz w:val="16"/>
                <w:szCs w:val="16"/>
              </w:rPr>
              <w:t xml:space="preserve">less than 1,500 grams (3.3 lbs.).  2. Low Birthweight (LBW): less than 2,500 grams (5.5 lbs.).  </w:t>
            </w:r>
          </w:p>
        </w:tc>
      </w:tr>
    </w:tbl>
    <w:p w14:paraId="5CF5851A" w14:textId="77777777" w:rsidR="00E679EF" w:rsidRDefault="006F3CBC" w:rsidP="00E679EF">
      <w:pPr>
        <w:ind w:right="727"/>
        <w:jc w:val="center"/>
        <w:outlineLvl w:val="1"/>
        <w:rPr>
          <w:b/>
          <w:sz w:val="22"/>
        </w:rPr>
      </w:pPr>
      <w:bookmarkStart w:id="112" w:name="_Toc388445381"/>
      <w:bookmarkStart w:id="113" w:name="_Toc17196520"/>
      <w:r>
        <w:rPr>
          <w:b/>
          <w:noProof/>
          <w:sz w:val="22"/>
        </w:rPr>
        <w:lastRenderedPageBreak/>
        <mc:AlternateContent>
          <mc:Choice Requires="wps">
            <w:drawing>
              <wp:anchor distT="0" distB="0" distL="114300" distR="114300" simplePos="0" relativeHeight="251631104" behindDoc="0" locked="0" layoutInCell="1" allowOverlap="1" wp14:anchorId="4706859F" wp14:editId="604108DD">
                <wp:simplePos x="0" y="0"/>
                <wp:positionH relativeFrom="column">
                  <wp:posOffset>81915</wp:posOffset>
                </wp:positionH>
                <wp:positionV relativeFrom="paragraph">
                  <wp:posOffset>-193675</wp:posOffset>
                </wp:positionV>
                <wp:extent cx="8267700" cy="6292215"/>
                <wp:effectExtent l="0" t="0" r="0" b="0"/>
                <wp:wrapNone/>
                <wp:docPr id="643" name="Rectangle 4763" descr="P5084#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0" cy="62922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01407" id="Rectangle 4763" o:spid="_x0000_s1026" alt="P5084#y1" style="position:absolute;margin-left:6.45pt;margin-top:-15.25pt;width:651pt;height:495.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" filled="f" strokeweight="2pt"/>
            </w:pict>
          </mc:Fallback>
        </mc:AlternateContent>
      </w:r>
      <w:r w:rsidR="00E679EF">
        <w:rPr>
          <w:b/>
          <w:sz w:val="22"/>
        </w:rPr>
        <w:t>T</w:t>
      </w:r>
      <w:r w:rsidR="00E679EF" w:rsidRPr="001C7BF9">
        <w:rPr>
          <w:b/>
          <w:sz w:val="22"/>
        </w:rPr>
        <w:t xml:space="preserve">able </w:t>
      </w:r>
      <w:r w:rsidR="001927E8">
        <w:rPr>
          <w:b/>
          <w:sz w:val="22"/>
        </w:rPr>
        <w:t>10</w:t>
      </w:r>
      <w:r w:rsidR="00E679EF" w:rsidRPr="001C7BF9">
        <w:rPr>
          <w:b/>
          <w:sz w:val="22"/>
        </w:rPr>
        <w:t>.</w:t>
      </w:r>
      <w:r w:rsidR="00E679EF">
        <w:t xml:space="preserve">  </w:t>
      </w:r>
      <w:r w:rsidR="00E679EF">
        <w:rPr>
          <w:b/>
          <w:sz w:val="22"/>
        </w:rPr>
        <w:t xml:space="preserve">Births by Gestational Age, Race/Hispanic Ethnicity, Massachusetts: </w:t>
      </w:r>
      <w:r w:rsidR="00E679EF" w:rsidRPr="00ED09D7">
        <w:rPr>
          <w:b/>
          <w:sz w:val="22"/>
        </w:rPr>
        <w:t>20</w:t>
      </w:r>
      <w:r w:rsidR="00E679EF">
        <w:rPr>
          <w:b/>
          <w:sz w:val="22"/>
        </w:rPr>
        <w:t>1</w:t>
      </w:r>
      <w:bookmarkEnd w:id="112"/>
      <w:bookmarkEnd w:id="113"/>
      <w:r w:rsidR="00E56200">
        <w:rPr>
          <w:b/>
          <w:sz w:val="22"/>
        </w:rPr>
        <w:t>9</w:t>
      </w:r>
    </w:p>
    <w:p w14:paraId="52000EC9" w14:textId="77777777" w:rsidR="00E679EF" w:rsidRDefault="00E679EF" w:rsidP="00E679EF"/>
    <w:tbl>
      <w:tblPr>
        <w:tblW w:w="12509" w:type="dxa"/>
        <w:jc w:val="center"/>
        <w:tblLayout w:type="fixed"/>
        <w:tblCellMar>
          <w:left w:w="30" w:type="dxa"/>
          <w:right w:w="30" w:type="dxa"/>
        </w:tblCellMar>
        <w:tblLook w:val="0000" w:firstRow="0" w:lastRow="0" w:firstColumn="0" w:lastColumn="0" w:noHBand="0" w:noVBand="0"/>
      </w:tblPr>
      <w:tblGrid>
        <w:gridCol w:w="2061"/>
        <w:gridCol w:w="13"/>
        <w:gridCol w:w="707"/>
        <w:gridCol w:w="630"/>
        <w:gridCol w:w="900"/>
        <w:gridCol w:w="630"/>
        <w:gridCol w:w="990"/>
        <w:gridCol w:w="810"/>
        <w:gridCol w:w="900"/>
        <w:gridCol w:w="630"/>
        <w:gridCol w:w="900"/>
        <w:gridCol w:w="630"/>
        <w:gridCol w:w="900"/>
        <w:gridCol w:w="630"/>
        <w:gridCol w:w="1178"/>
      </w:tblGrid>
      <w:tr w:rsidR="00E679EF" w:rsidRPr="00346835" w14:paraId="58744FA7" w14:textId="77777777" w:rsidTr="006E4BAE">
        <w:trPr>
          <w:trHeight w:val="197"/>
          <w:jc w:val="center"/>
        </w:trPr>
        <w:tc>
          <w:tcPr>
            <w:tcW w:w="2074" w:type="dxa"/>
            <w:gridSpan w:val="2"/>
            <w:vMerge w:val="restart"/>
            <w:tcBorders>
              <w:top w:val="single" w:sz="4" w:space="0" w:color="auto"/>
            </w:tcBorders>
            <w:vAlign w:val="center"/>
          </w:tcPr>
          <w:p w14:paraId="674414C7" w14:textId="77777777" w:rsidR="00E679EF" w:rsidRPr="00346835" w:rsidRDefault="00E679EF" w:rsidP="00E679EF">
            <w:pPr>
              <w:jc w:val="center"/>
              <w:rPr>
                <w:b/>
              </w:rPr>
            </w:pPr>
            <w:r w:rsidRPr="00346835">
              <w:rPr>
                <w:b/>
              </w:rPr>
              <w:t>Gestational Age</w:t>
            </w:r>
            <w:r w:rsidRPr="00346835">
              <w:rPr>
                <w:vertAlign w:val="superscript"/>
              </w:rPr>
              <w:t>1</w:t>
            </w:r>
          </w:p>
          <w:p w14:paraId="39DDF561" w14:textId="77777777" w:rsidR="00E679EF" w:rsidRPr="00346835" w:rsidRDefault="00E679EF" w:rsidP="00E679EF">
            <w:pPr>
              <w:jc w:val="center"/>
              <w:rPr>
                <w:b/>
              </w:rPr>
            </w:pPr>
            <w:r w:rsidRPr="00346835">
              <w:rPr>
                <w:b/>
              </w:rPr>
              <w:t>(weeks completed)</w:t>
            </w:r>
          </w:p>
        </w:tc>
        <w:tc>
          <w:tcPr>
            <w:tcW w:w="1337" w:type="dxa"/>
            <w:gridSpan w:val="2"/>
            <w:tcBorders>
              <w:top w:val="single" w:sz="4" w:space="0" w:color="auto"/>
              <w:bottom w:val="single" w:sz="6" w:space="0" w:color="000000"/>
            </w:tcBorders>
          </w:tcPr>
          <w:p w14:paraId="131B50F9" w14:textId="77777777" w:rsidR="00E679EF" w:rsidRPr="00346835" w:rsidRDefault="00E679EF" w:rsidP="00D9135B">
            <w:pPr>
              <w:spacing w:before="60" w:after="60"/>
              <w:ind w:firstLine="242"/>
              <w:jc w:val="center"/>
              <w:rPr>
                <w:b/>
              </w:rPr>
            </w:pPr>
            <w:r w:rsidRPr="00346835">
              <w:rPr>
                <w:b/>
              </w:rPr>
              <w:t>Total</w:t>
            </w:r>
          </w:p>
        </w:tc>
        <w:tc>
          <w:tcPr>
            <w:tcW w:w="1530" w:type="dxa"/>
            <w:gridSpan w:val="2"/>
            <w:tcBorders>
              <w:top w:val="single" w:sz="4" w:space="0" w:color="auto"/>
              <w:bottom w:val="single" w:sz="6" w:space="0" w:color="000000"/>
            </w:tcBorders>
          </w:tcPr>
          <w:p w14:paraId="19FE25EB" w14:textId="77777777" w:rsidR="00E679EF" w:rsidRPr="00346835" w:rsidRDefault="00F84F30" w:rsidP="00D9135B">
            <w:pPr>
              <w:spacing w:before="60" w:after="60"/>
              <w:ind w:left="238"/>
              <w:jc w:val="center"/>
              <w:rPr>
                <w:b/>
              </w:rPr>
            </w:pPr>
            <w:r>
              <w:rPr>
                <w:b/>
              </w:rPr>
              <w:t>White N</w:t>
            </w:r>
            <w:r w:rsidR="00E679EF" w:rsidRPr="00346835">
              <w:rPr>
                <w:b/>
              </w:rPr>
              <w:t>on-Hispanic</w:t>
            </w:r>
          </w:p>
        </w:tc>
        <w:tc>
          <w:tcPr>
            <w:tcW w:w="1800" w:type="dxa"/>
            <w:gridSpan w:val="2"/>
            <w:tcBorders>
              <w:top w:val="single" w:sz="4" w:space="0" w:color="auto"/>
              <w:bottom w:val="single" w:sz="6" w:space="0" w:color="000000"/>
            </w:tcBorders>
          </w:tcPr>
          <w:p w14:paraId="46016A75" w14:textId="77777777" w:rsidR="00E679EF" w:rsidRPr="00346835" w:rsidRDefault="00E679EF" w:rsidP="00D9135B">
            <w:pPr>
              <w:spacing w:before="60" w:after="60"/>
              <w:ind w:left="418"/>
              <w:jc w:val="center"/>
              <w:rPr>
                <w:b/>
              </w:rPr>
            </w:pPr>
            <w:r w:rsidRPr="00346835">
              <w:rPr>
                <w:b/>
              </w:rPr>
              <w:t xml:space="preserve">Black </w:t>
            </w:r>
            <w:r w:rsidR="00F84F30">
              <w:rPr>
                <w:b/>
              </w:rPr>
              <w:t>N</w:t>
            </w:r>
            <w:r w:rsidRPr="00346835">
              <w:rPr>
                <w:b/>
              </w:rPr>
              <w:t>on-Hispanic</w:t>
            </w:r>
          </w:p>
        </w:tc>
        <w:tc>
          <w:tcPr>
            <w:tcW w:w="1530" w:type="dxa"/>
            <w:gridSpan w:val="2"/>
            <w:tcBorders>
              <w:top w:val="single" w:sz="4" w:space="0" w:color="auto"/>
              <w:bottom w:val="single" w:sz="6" w:space="0" w:color="000000"/>
            </w:tcBorders>
          </w:tcPr>
          <w:p w14:paraId="3F5DEC49" w14:textId="77777777" w:rsidR="00E679EF" w:rsidRPr="00346835" w:rsidRDefault="00E679EF" w:rsidP="00D9135B">
            <w:pPr>
              <w:spacing w:before="60" w:after="60"/>
              <w:ind w:firstLine="328"/>
              <w:jc w:val="center"/>
              <w:rPr>
                <w:b/>
              </w:rPr>
            </w:pPr>
            <w:r w:rsidRPr="00346835">
              <w:rPr>
                <w:b/>
              </w:rPr>
              <w:t>Hispanic</w:t>
            </w:r>
          </w:p>
        </w:tc>
        <w:tc>
          <w:tcPr>
            <w:tcW w:w="1530" w:type="dxa"/>
            <w:gridSpan w:val="2"/>
            <w:tcBorders>
              <w:top w:val="single" w:sz="4" w:space="0" w:color="auto"/>
              <w:bottom w:val="single" w:sz="6" w:space="0" w:color="000000"/>
            </w:tcBorders>
          </w:tcPr>
          <w:p w14:paraId="113E87EF" w14:textId="77777777" w:rsidR="00E679EF" w:rsidRPr="00346835" w:rsidRDefault="00E679EF" w:rsidP="00D9135B">
            <w:pPr>
              <w:spacing w:before="60" w:after="60"/>
              <w:ind w:left="276"/>
              <w:jc w:val="center"/>
              <w:rPr>
                <w:b/>
              </w:rPr>
            </w:pPr>
            <w:r w:rsidRPr="00346835">
              <w:rPr>
                <w:b/>
              </w:rPr>
              <w:t>Asian</w:t>
            </w:r>
            <w:r w:rsidR="00F84F30">
              <w:rPr>
                <w:b/>
              </w:rPr>
              <w:t xml:space="preserve"> Non-Hispanic</w:t>
            </w:r>
          </w:p>
        </w:tc>
        <w:tc>
          <w:tcPr>
            <w:tcW w:w="1530" w:type="dxa"/>
            <w:gridSpan w:val="2"/>
            <w:tcBorders>
              <w:top w:val="single" w:sz="4" w:space="0" w:color="auto"/>
              <w:bottom w:val="single" w:sz="6" w:space="0" w:color="000000"/>
            </w:tcBorders>
          </w:tcPr>
          <w:p w14:paraId="26F1A661" w14:textId="77777777" w:rsidR="00E679EF" w:rsidRPr="00346835" w:rsidRDefault="00E679EF" w:rsidP="00D9135B">
            <w:pPr>
              <w:spacing w:before="60" w:after="60"/>
              <w:ind w:left="395"/>
              <w:jc w:val="center"/>
              <w:rPr>
                <w:b/>
              </w:rPr>
            </w:pPr>
            <w:r w:rsidRPr="00346835">
              <w:rPr>
                <w:b/>
              </w:rPr>
              <w:t>Other</w:t>
            </w:r>
            <w:r w:rsidR="00F84F30">
              <w:rPr>
                <w:b/>
              </w:rPr>
              <w:t xml:space="preserve"> Non-Hispanic</w:t>
            </w:r>
            <w:r w:rsidRPr="00346835">
              <w:rPr>
                <w:vertAlign w:val="superscript"/>
              </w:rPr>
              <w:t>3</w:t>
            </w:r>
          </w:p>
        </w:tc>
        <w:tc>
          <w:tcPr>
            <w:tcW w:w="1178" w:type="dxa"/>
            <w:tcBorders>
              <w:top w:val="single" w:sz="4" w:space="0" w:color="auto"/>
              <w:bottom w:val="single" w:sz="6" w:space="0" w:color="000000"/>
            </w:tcBorders>
          </w:tcPr>
          <w:p w14:paraId="1F88A6D0" w14:textId="77777777" w:rsidR="00E679EF" w:rsidRPr="00346835" w:rsidRDefault="00E679EF" w:rsidP="00981F91">
            <w:pPr>
              <w:spacing w:before="60" w:after="60"/>
              <w:jc w:val="right"/>
              <w:rPr>
                <w:b/>
                <w:sz w:val="18"/>
                <w:szCs w:val="18"/>
              </w:rPr>
            </w:pPr>
            <w:r w:rsidRPr="00346835">
              <w:rPr>
                <w:b/>
                <w:sz w:val="18"/>
                <w:szCs w:val="18"/>
              </w:rPr>
              <w:t>Unknown</w:t>
            </w:r>
          </w:p>
        </w:tc>
      </w:tr>
      <w:tr w:rsidR="00E679EF" w:rsidRPr="00346835" w14:paraId="427071D3" w14:textId="77777777" w:rsidTr="006E4BAE">
        <w:trPr>
          <w:trHeight w:val="197"/>
          <w:jc w:val="center"/>
        </w:trPr>
        <w:tc>
          <w:tcPr>
            <w:tcW w:w="2074" w:type="dxa"/>
            <w:gridSpan w:val="2"/>
            <w:vMerge/>
            <w:tcBorders>
              <w:bottom w:val="single" w:sz="6" w:space="0" w:color="000000"/>
            </w:tcBorders>
          </w:tcPr>
          <w:p w14:paraId="0120AE8F" w14:textId="77777777" w:rsidR="00E679EF" w:rsidRPr="00346835" w:rsidRDefault="00E679EF" w:rsidP="00E679EF">
            <w:pPr>
              <w:spacing w:before="60" w:after="60"/>
              <w:jc w:val="center"/>
              <w:rPr>
                <w:b/>
              </w:rPr>
            </w:pPr>
          </w:p>
        </w:tc>
        <w:tc>
          <w:tcPr>
            <w:tcW w:w="707" w:type="dxa"/>
            <w:tcBorders>
              <w:bottom w:val="single" w:sz="6" w:space="0" w:color="000000"/>
            </w:tcBorders>
          </w:tcPr>
          <w:p w14:paraId="5DD56536"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5E98AA79"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tcBorders>
              <w:bottom w:val="single" w:sz="6" w:space="0" w:color="000000"/>
            </w:tcBorders>
          </w:tcPr>
          <w:p w14:paraId="21D0D1CE"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630D8A40"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90" w:type="dxa"/>
            <w:tcBorders>
              <w:bottom w:val="single" w:sz="6" w:space="0" w:color="000000"/>
            </w:tcBorders>
          </w:tcPr>
          <w:p w14:paraId="197D9EDB" w14:textId="77777777" w:rsidR="00E679EF" w:rsidRPr="00346835" w:rsidRDefault="00E679EF" w:rsidP="00D9135B">
            <w:pPr>
              <w:spacing w:before="60" w:after="60"/>
              <w:jc w:val="right"/>
              <w:rPr>
                <w:b/>
              </w:rPr>
            </w:pPr>
            <w:r w:rsidRPr="00346835">
              <w:rPr>
                <w:b/>
              </w:rPr>
              <w:t>n</w:t>
            </w:r>
          </w:p>
        </w:tc>
        <w:tc>
          <w:tcPr>
            <w:tcW w:w="810" w:type="dxa"/>
            <w:tcBorders>
              <w:bottom w:val="single" w:sz="6" w:space="0" w:color="000000"/>
            </w:tcBorders>
          </w:tcPr>
          <w:p w14:paraId="0343F6BA"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tcBorders>
              <w:bottom w:val="single" w:sz="6" w:space="0" w:color="000000"/>
            </w:tcBorders>
          </w:tcPr>
          <w:p w14:paraId="615CF5C4"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464D42E3"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tcBorders>
              <w:bottom w:val="single" w:sz="6" w:space="0" w:color="000000"/>
            </w:tcBorders>
          </w:tcPr>
          <w:p w14:paraId="1D0BD16A"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696D85E7"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tcBorders>
              <w:bottom w:val="single" w:sz="6" w:space="0" w:color="000000"/>
            </w:tcBorders>
          </w:tcPr>
          <w:p w14:paraId="29B6EA2D"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69429278"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1178" w:type="dxa"/>
            <w:tcBorders>
              <w:bottom w:val="single" w:sz="6" w:space="0" w:color="000000"/>
            </w:tcBorders>
          </w:tcPr>
          <w:p w14:paraId="39F9E26E" w14:textId="77777777" w:rsidR="00E679EF" w:rsidRPr="00346835" w:rsidRDefault="00E679EF" w:rsidP="00D9135B">
            <w:pPr>
              <w:spacing w:before="60" w:after="60"/>
              <w:ind w:right="248"/>
              <w:jc w:val="right"/>
              <w:rPr>
                <w:b/>
              </w:rPr>
            </w:pPr>
            <w:r w:rsidRPr="00346835">
              <w:rPr>
                <w:b/>
              </w:rPr>
              <w:t>n</w:t>
            </w:r>
          </w:p>
        </w:tc>
      </w:tr>
      <w:tr w:rsidR="00551B75" w:rsidRPr="00346835" w14:paraId="5AC5699C" w14:textId="77777777" w:rsidTr="00551B75">
        <w:tblPrEx>
          <w:tblCellMar>
            <w:left w:w="36" w:type="dxa"/>
            <w:right w:w="36" w:type="dxa"/>
          </w:tblCellMar>
        </w:tblPrEx>
        <w:trPr>
          <w:trHeight w:val="245"/>
          <w:jc w:val="center"/>
        </w:trPr>
        <w:tc>
          <w:tcPr>
            <w:tcW w:w="2061" w:type="dxa"/>
            <w:vAlign w:val="center"/>
          </w:tcPr>
          <w:p w14:paraId="6ECB79A6" w14:textId="77777777" w:rsidR="00551B75" w:rsidRPr="00346835" w:rsidRDefault="00551B75" w:rsidP="00E679EF">
            <w:pPr>
              <w:ind w:right="288"/>
              <w:rPr>
                <w:b/>
              </w:rPr>
            </w:pPr>
            <w:r w:rsidRPr="00346835">
              <w:rPr>
                <w:b/>
              </w:rPr>
              <w:t>State Total</w:t>
            </w:r>
          </w:p>
        </w:tc>
        <w:tc>
          <w:tcPr>
            <w:tcW w:w="720" w:type="dxa"/>
            <w:gridSpan w:val="2"/>
            <w:vAlign w:val="center"/>
          </w:tcPr>
          <w:p w14:paraId="0F06D8E2" w14:textId="77777777" w:rsidR="00551B75" w:rsidRDefault="00551B75" w:rsidP="00551B75">
            <w:pPr>
              <w:jc w:val="right"/>
              <w:rPr>
                <w:rFonts w:cs="Arial"/>
                <w:b/>
                <w:bCs/>
              </w:rPr>
            </w:pPr>
            <w:r>
              <w:rPr>
                <w:rFonts w:cs="Arial"/>
                <w:b/>
                <w:bCs/>
              </w:rPr>
              <w:t>69,117</w:t>
            </w:r>
          </w:p>
        </w:tc>
        <w:tc>
          <w:tcPr>
            <w:tcW w:w="630" w:type="dxa"/>
            <w:vAlign w:val="center"/>
          </w:tcPr>
          <w:p w14:paraId="14BB0815" w14:textId="77777777" w:rsidR="00551B75" w:rsidRDefault="00551B75" w:rsidP="00551B75">
            <w:pPr>
              <w:jc w:val="right"/>
              <w:rPr>
                <w:rFonts w:cs="Arial"/>
                <w:b/>
                <w:bCs/>
              </w:rPr>
            </w:pPr>
            <w:r>
              <w:rPr>
                <w:rFonts w:cs="Arial"/>
                <w:b/>
                <w:bCs/>
              </w:rPr>
              <w:t>100.0</w:t>
            </w:r>
          </w:p>
        </w:tc>
        <w:tc>
          <w:tcPr>
            <w:tcW w:w="900" w:type="dxa"/>
            <w:vAlign w:val="center"/>
          </w:tcPr>
          <w:p w14:paraId="6631C706" w14:textId="77777777" w:rsidR="00551B75" w:rsidRDefault="00551B75" w:rsidP="00551B75">
            <w:pPr>
              <w:jc w:val="right"/>
              <w:rPr>
                <w:rFonts w:cs="Arial"/>
                <w:b/>
                <w:bCs/>
              </w:rPr>
            </w:pPr>
            <w:r>
              <w:rPr>
                <w:rFonts w:cs="Arial"/>
                <w:b/>
                <w:bCs/>
              </w:rPr>
              <w:t>39,461</w:t>
            </w:r>
          </w:p>
        </w:tc>
        <w:tc>
          <w:tcPr>
            <w:tcW w:w="630" w:type="dxa"/>
            <w:vAlign w:val="center"/>
          </w:tcPr>
          <w:p w14:paraId="1EAD1044" w14:textId="77777777" w:rsidR="00551B75" w:rsidRDefault="00551B75" w:rsidP="00551B75">
            <w:pPr>
              <w:jc w:val="right"/>
              <w:rPr>
                <w:rFonts w:cs="Arial"/>
                <w:b/>
                <w:bCs/>
              </w:rPr>
            </w:pPr>
            <w:r>
              <w:rPr>
                <w:rFonts w:cs="Arial"/>
                <w:b/>
                <w:bCs/>
              </w:rPr>
              <w:t>100.0</w:t>
            </w:r>
          </w:p>
        </w:tc>
        <w:tc>
          <w:tcPr>
            <w:tcW w:w="990" w:type="dxa"/>
            <w:vAlign w:val="center"/>
          </w:tcPr>
          <w:p w14:paraId="7055C76F" w14:textId="77777777" w:rsidR="00551B75" w:rsidRDefault="00551B75" w:rsidP="00551B75">
            <w:pPr>
              <w:jc w:val="right"/>
              <w:rPr>
                <w:rFonts w:cs="Arial"/>
                <w:b/>
                <w:bCs/>
              </w:rPr>
            </w:pPr>
            <w:r>
              <w:rPr>
                <w:rFonts w:cs="Arial"/>
                <w:b/>
                <w:bCs/>
              </w:rPr>
              <w:t>7,181</w:t>
            </w:r>
          </w:p>
        </w:tc>
        <w:tc>
          <w:tcPr>
            <w:tcW w:w="810" w:type="dxa"/>
            <w:vAlign w:val="center"/>
          </w:tcPr>
          <w:p w14:paraId="25D0D926" w14:textId="77777777" w:rsidR="00551B75" w:rsidRDefault="00551B75" w:rsidP="00551B75">
            <w:pPr>
              <w:jc w:val="right"/>
              <w:rPr>
                <w:rFonts w:cs="Arial"/>
                <w:b/>
                <w:bCs/>
              </w:rPr>
            </w:pPr>
            <w:r>
              <w:rPr>
                <w:rFonts w:cs="Arial"/>
                <w:b/>
                <w:bCs/>
              </w:rPr>
              <w:t>100.0</w:t>
            </w:r>
          </w:p>
        </w:tc>
        <w:tc>
          <w:tcPr>
            <w:tcW w:w="900" w:type="dxa"/>
            <w:vAlign w:val="center"/>
          </w:tcPr>
          <w:p w14:paraId="582748F7" w14:textId="77777777" w:rsidR="00551B75" w:rsidRDefault="00551B75" w:rsidP="00551B75">
            <w:pPr>
              <w:jc w:val="right"/>
              <w:rPr>
                <w:rFonts w:cs="Arial"/>
                <w:b/>
                <w:bCs/>
              </w:rPr>
            </w:pPr>
            <w:r>
              <w:rPr>
                <w:rFonts w:cs="Arial"/>
                <w:b/>
                <w:bCs/>
              </w:rPr>
              <w:t>14,067</w:t>
            </w:r>
          </w:p>
        </w:tc>
        <w:tc>
          <w:tcPr>
            <w:tcW w:w="630" w:type="dxa"/>
            <w:vAlign w:val="center"/>
          </w:tcPr>
          <w:p w14:paraId="7627147A" w14:textId="77777777" w:rsidR="00551B75" w:rsidRDefault="00551B75" w:rsidP="00551B75">
            <w:pPr>
              <w:jc w:val="right"/>
              <w:rPr>
                <w:rFonts w:cs="Arial"/>
                <w:b/>
                <w:bCs/>
              </w:rPr>
            </w:pPr>
            <w:r>
              <w:rPr>
                <w:rFonts w:cs="Arial"/>
                <w:b/>
                <w:bCs/>
              </w:rPr>
              <w:t>100.0</w:t>
            </w:r>
          </w:p>
        </w:tc>
        <w:tc>
          <w:tcPr>
            <w:tcW w:w="900" w:type="dxa"/>
            <w:vAlign w:val="center"/>
          </w:tcPr>
          <w:p w14:paraId="544989F9" w14:textId="77777777" w:rsidR="00551B75" w:rsidRDefault="00551B75" w:rsidP="00551B75">
            <w:pPr>
              <w:jc w:val="right"/>
              <w:rPr>
                <w:rFonts w:cs="Arial"/>
                <w:b/>
                <w:bCs/>
              </w:rPr>
            </w:pPr>
            <w:r>
              <w:rPr>
                <w:rFonts w:cs="Arial"/>
                <w:b/>
                <w:bCs/>
              </w:rPr>
              <w:t>6,457</w:t>
            </w:r>
          </w:p>
        </w:tc>
        <w:tc>
          <w:tcPr>
            <w:tcW w:w="630" w:type="dxa"/>
            <w:vAlign w:val="center"/>
          </w:tcPr>
          <w:p w14:paraId="243F06D3" w14:textId="77777777" w:rsidR="00551B75" w:rsidRDefault="00551B75" w:rsidP="00551B75">
            <w:pPr>
              <w:jc w:val="right"/>
              <w:rPr>
                <w:rFonts w:cs="Arial"/>
                <w:b/>
                <w:bCs/>
              </w:rPr>
            </w:pPr>
            <w:r>
              <w:rPr>
                <w:rFonts w:cs="Arial"/>
                <w:b/>
                <w:bCs/>
              </w:rPr>
              <w:t>100.0</w:t>
            </w:r>
          </w:p>
        </w:tc>
        <w:tc>
          <w:tcPr>
            <w:tcW w:w="900" w:type="dxa"/>
            <w:vAlign w:val="center"/>
          </w:tcPr>
          <w:p w14:paraId="20F59FAD" w14:textId="77777777" w:rsidR="00551B75" w:rsidRDefault="00551B75" w:rsidP="00551B75">
            <w:pPr>
              <w:jc w:val="right"/>
              <w:rPr>
                <w:rFonts w:cs="Arial"/>
                <w:b/>
                <w:bCs/>
              </w:rPr>
            </w:pPr>
            <w:r>
              <w:rPr>
                <w:rFonts w:cs="Arial"/>
                <w:b/>
                <w:bCs/>
              </w:rPr>
              <w:t>832</w:t>
            </w:r>
          </w:p>
        </w:tc>
        <w:tc>
          <w:tcPr>
            <w:tcW w:w="630" w:type="dxa"/>
            <w:vAlign w:val="center"/>
          </w:tcPr>
          <w:p w14:paraId="09FB6D38" w14:textId="77777777" w:rsidR="00551B75" w:rsidRDefault="00551B75" w:rsidP="00551B75">
            <w:pPr>
              <w:jc w:val="right"/>
              <w:rPr>
                <w:rFonts w:cs="Arial"/>
                <w:b/>
                <w:bCs/>
              </w:rPr>
            </w:pPr>
            <w:r>
              <w:rPr>
                <w:rFonts w:cs="Arial"/>
                <w:b/>
                <w:bCs/>
              </w:rPr>
              <w:t>100.0</w:t>
            </w:r>
          </w:p>
        </w:tc>
        <w:tc>
          <w:tcPr>
            <w:tcW w:w="1178" w:type="dxa"/>
            <w:vAlign w:val="center"/>
          </w:tcPr>
          <w:p w14:paraId="0D99A7C2" w14:textId="77777777" w:rsidR="00551B75" w:rsidRDefault="00551B75" w:rsidP="00551B75">
            <w:pPr>
              <w:jc w:val="right"/>
              <w:rPr>
                <w:rFonts w:cs="Arial"/>
                <w:b/>
                <w:bCs/>
              </w:rPr>
            </w:pPr>
            <w:r>
              <w:rPr>
                <w:rFonts w:cs="Arial"/>
                <w:b/>
                <w:bCs/>
              </w:rPr>
              <w:t>1,119</w:t>
            </w:r>
          </w:p>
        </w:tc>
      </w:tr>
      <w:tr w:rsidR="00E56200" w:rsidRPr="00346835" w14:paraId="100A860D" w14:textId="77777777" w:rsidTr="00551B75">
        <w:tblPrEx>
          <w:tblCellMar>
            <w:left w:w="36" w:type="dxa"/>
            <w:right w:w="36" w:type="dxa"/>
          </w:tblCellMar>
        </w:tblPrEx>
        <w:trPr>
          <w:trHeight w:hRule="exact" w:val="144"/>
          <w:jc w:val="center"/>
        </w:trPr>
        <w:tc>
          <w:tcPr>
            <w:tcW w:w="2061" w:type="dxa"/>
            <w:vAlign w:val="center"/>
          </w:tcPr>
          <w:p w14:paraId="62715EFC" w14:textId="77777777" w:rsidR="00E56200" w:rsidRPr="00346835" w:rsidRDefault="00E56200" w:rsidP="00E679EF">
            <w:pPr>
              <w:ind w:right="288"/>
              <w:jc w:val="right"/>
              <w:rPr>
                <w:b/>
              </w:rPr>
            </w:pPr>
          </w:p>
        </w:tc>
        <w:tc>
          <w:tcPr>
            <w:tcW w:w="720" w:type="dxa"/>
            <w:gridSpan w:val="2"/>
            <w:vAlign w:val="center"/>
          </w:tcPr>
          <w:p w14:paraId="3255D72B" w14:textId="77777777" w:rsidR="00E56200" w:rsidRDefault="00E56200" w:rsidP="00551B75">
            <w:pPr>
              <w:jc w:val="right"/>
              <w:rPr>
                <w:rFonts w:cs="Arial"/>
              </w:rPr>
            </w:pPr>
          </w:p>
        </w:tc>
        <w:tc>
          <w:tcPr>
            <w:tcW w:w="630" w:type="dxa"/>
            <w:vAlign w:val="center"/>
          </w:tcPr>
          <w:p w14:paraId="222C5C7F" w14:textId="77777777" w:rsidR="00E56200" w:rsidRPr="00F65411" w:rsidRDefault="00E56200" w:rsidP="00551B75">
            <w:pPr>
              <w:jc w:val="right"/>
            </w:pPr>
          </w:p>
        </w:tc>
        <w:tc>
          <w:tcPr>
            <w:tcW w:w="900" w:type="dxa"/>
            <w:vAlign w:val="center"/>
          </w:tcPr>
          <w:p w14:paraId="1AE53FBE" w14:textId="77777777" w:rsidR="00E56200" w:rsidRDefault="00E56200" w:rsidP="00551B75">
            <w:pPr>
              <w:jc w:val="right"/>
              <w:rPr>
                <w:rFonts w:cs="Arial"/>
              </w:rPr>
            </w:pPr>
          </w:p>
        </w:tc>
        <w:tc>
          <w:tcPr>
            <w:tcW w:w="630" w:type="dxa"/>
            <w:vAlign w:val="center"/>
          </w:tcPr>
          <w:p w14:paraId="67CB1A10" w14:textId="77777777" w:rsidR="00E56200" w:rsidRDefault="00E56200" w:rsidP="00551B75">
            <w:pPr>
              <w:jc w:val="right"/>
              <w:rPr>
                <w:rFonts w:cs="Arial"/>
              </w:rPr>
            </w:pPr>
          </w:p>
        </w:tc>
        <w:tc>
          <w:tcPr>
            <w:tcW w:w="990" w:type="dxa"/>
            <w:vAlign w:val="center"/>
          </w:tcPr>
          <w:p w14:paraId="75B3C0EF" w14:textId="77777777" w:rsidR="00E56200" w:rsidRDefault="00E56200" w:rsidP="00551B75">
            <w:pPr>
              <w:jc w:val="right"/>
              <w:rPr>
                <w:rFonts w:cs="Arial"/>
              </w:rPr>
            </w:pPr>
          </w:p>
        </w:tc>
        <w:tc>
          <w:tcPr>
            <w:tcW w:w="810" w:type="dxa"/>
            <w:vAlign w:val="center"/>
          </w:tcPr>
          <w:p w14:paraId="0BFD8AF6" w14:textId="77777777" w:rsidR="00E56200" w:rsidRDefault="00E56200" w:rsidP="00551B75">
            <w:pPr>
              <w:jc w:val="right"/>
              <w:rPr>
                <w:rFonts w:cs="Arial"/>
              </w:rPr>
            </w:pPr>
          </w:p>
        </w:tc>
        <w:tc>
          <w:tcPr>
            <w:tcW w:w="900" w:type="dxa"/>
            <w:vAlign w:val="center"/>
          </w:tcPr>
          <w:p w14:paraId="18C8B5D8" w14:textId="77777777" w:rsidR="00E56200" w:rsidRDefault="00E56200" w:rsidP="00551B75">
            <w:pPr>
              <w:jc w:val="right"/>
              <w:rPr>
                <w:rFonts w:cs="Arial"/>
              </w:rPr>
            </w:pPr>
          </w:p>
        </w:tc>
        <w:tc>
          <w:tcPr>
            <w:tcW w:w="630" w:type="dxa"/>
            <w:vAlign w:val="center"/>
          </w:tcPr>
          <w:p w14:paraId="66F4D4F7" w14:textId="77777777" w:rsidR="00E56200" w:rsidRDefault="00E56200" w:rsidP="00551B75">
            <w:pPr>
              <w:jc w:val="right"/>
              <w:rPr>
                <w:rFonts w:cs="Arial"/>
              </w:rPr>
            </w:pPr>
          </w:p>
        </w:tc>
        <w:tc>
          <w:tcPr>
            <w:tcW w:w="900" w:type="dxa"/>
            <w:vAlign w:val="center"/>
          </w:tcPr>
          <w:p w14:paraId="599AFC18" w14:textId="77777777" w:rsidR="00E56200" w:rsidRDefault="00E56200" w:rsidP="00551B75">
            <w:pPr>
              <w:jc w:val="right"/>
              <w:rPr>
                <w:rFonts w:cs="Arial"/>
              </w:rPr>
            </w:pPr>
          </w:p>
        </w:tc>
        <w:tc>
          <w:tcPr>
            <w:tcW w:w="630" w:type="dxa"/>
            <w:vAlign w:val="center"/>
          </w:tcPr>
          <w:p w14:paraId="29C601EE" w14:textId="77777777" w:rsidR="00E56200" w:rsidRDefault="00E56200" w:rsidP="00551B75">
            <w:pPr>
              <w:jc w:val="right"/>
              <w:rPr>
                <w:rFonts w:cs="Arial"/>
              </w:rPr>
            </w:pPr>
          </w:p>
        </w:tc>
        <w:tc>
          <w:tcPr>
            <w:tcW w:w="900" w:type="dxa"/>
            <w:vAlign w:val="center"/>
          </w:tcPr>
          <w:p w14:paraId="2C44DFCE" w14:textId="77777777" w:rsidR="00E56200" w:rsidRDefault="00E56200" w:rsidP="00551B75">
            <w:pPr>
              <w:jc w:val="right"/>
              <w:rPr>
                <w:rFonts w:cs="Arial"/>
              </w:rPr>
            </w:pPr>
          </w:p>
        </w:tc>
        <w:tc>
          <w:tcPr>
            <w:tcW w:w="630" w:type="dxa"/>
            <w:vAlign w:val="center"/>
          </w:tcPr>
          <w:p w14:paraId="694A9B3B" w14:textId="77777777" w:rsidR="00E56200" w:rsidRDefault="00E56200" w:rsidP="00551B75">
            <w:pPr>
              <w:jc w:val="right"/>
              <w:rPr>
                <w:rFonts w:cs="Arial"/>
              </w:rPr>
            </w:pPr>
          </w:p>
        </w:tc>
        <w:tc>
          <w:tcPr>
            <w:tcW w:w="1178" w:type="dxa"/>
            <w:vAlign w:val="center"/>
          </w:tcPr>
          <w:p w14:paraId="6E320584" w14:textId="77777777" w:rsidR="00E56200" w:rsidRDefault="00E56200" w:rsidP="00551B75">
            <w:pPr>
              <w:jc w:val="right"/>
              <w:rPr>
                <w:rFonts w:cs="Arial"/>
              </w:rPr>
            </w:pPr>
          </w:p>
        </w:tc>
      </w:tr>
      <w:tr w:rsidR="0081547B" w:rsidRPr="00346835" w14:paraId="6C897459" w14:textId="77777777" w:rsidTr="00551B75">
        <w:tblPrEx>
          <w:tblCellMar>
            <w:left w:w="36" w:type="dxa"/>
            <w:right w:w="36" w:type="dxa"/>
          </w:tblCellMar>
        </w:tblPrEx>
        <w:trPr>
          <w:trHeight w:val="245"/>
          <w:jc w:val="center"/>
        </w:trPr>
        <w:tc>
          <w:tcPr>
            <w:tcW w:w="2061" w:type="dxa"/>
            <w:vAlign w:val="center"/>
          </w:tcPr>
          <w:p w14:paraId="7EC5662D" w14:textId="77777777" w:rsidR="0081547B" w:rsidRPr="00346835" w:rsidRDefault="0081547B" w:rsidP="00E679EF">
            <w:pPr>
              <w:ind w:right="288"/>
              <w:jc w:val="right"/>
              <w:rPr>
                <w:rFonts w:cs="Arial"/>
              </w:rPr>
            </w:pPr>
            <w:r w:rsidRPr="00346835">
              <w:rPr>
                <w:rFonts w:cs="Arial"/>
              </w:rPr>
              <w:t>&lt;20</w:t>
            </w:r>
          </w:p>
        </w:tc>
        <w:tc>
          <w:tcPr>
            <w:tcW w:w="720" w:type="dxa"/>
            <w:gridSpan w:val="2"/>
            <w:vAlign w:val="center"/>
          </w:tcPr>
          <w:p w14:paraId="75EDDB28" w14:textId="77777777" w:rsidR="0081547B" w:rsidRDefault="0081547B" w:rsidP="00551B75">
            <w:pPr>
              <w:jc w:val="right"/>
              <w:rPr>
                <w:rFonts w:cs="Arial"/>
              </w:rPr>
            </w:pPr>
            <w:r>
              <w:rPr>
                <w:rFonts w:cs="Arial"/>
              </w:rPr>
              <w:t>20</w:t>
            </w:r>
          </w:p>
        </w:tc>
        <w:tc>
          <w:tcPr>
            <w:tcW w:w="630" w:type="dxa"/>
            <w:vAlign w:val="center"/>
          </w:tcPr>
          <w:p w14:paraId="40FD95D3" w14:textId="77777777" w:rsidR="0081547B" w:rsidRDefault="0081547B" w:rsidP="00551B75">
            <w:pPr>
              <w:jc w:val="right"/>
              <w:rPr>
                <w:rFonts w:cs="Arial"/>
              </w:rPr>
            </w:pPr>
            <w:r>
              <w:rPr>
                <w:rFonts w:cs="Arial"/>
              </w:rPr>
              <w:t>0.03</w:t>
            </w:r>
          </w:p>
        </w:tc>
        <w:tc>
          <w:tcPr>
            <w:tcW w:w="900" w:type="dxa"/>
            <w:vAlign w:val="center"/>
          </w:tcPr>
          <w:p w14:paraId="5B69A913" w14:textId="77777777" w:rsidR="0081547B" w:rsidRDefault="0081547B" w:rsidP="00551B75">
            <w:pPr>
              <w:jc w:val="right"/>
              <w:rPr>
                <w:rFonts w:cs="Arial"/>
              </w:rPr>
            </w:pPr>
            <w:r>
              <w:rPr>
                <w:rFonts w:cs="Arial"/>
              </w:rPr>
              <w:t>5</w:t>
            </w:r>
          </w:p>
        </w:tc>
        <w:tc>
          <w:tcPr>
            <w:tcW w:w="630" w:type="dxa"/>
            <w:vAlign w:val="center"/>
          </w:tcPr>
          <w:p w14:paraId="7F882D8B" w14:textId="77777777" w:rsidR="0081547B" w:rsidRDefault="0081547B" w:rsidP="00551B75">
            <w:pPr>
              <w:jc w:val="right"/>
              <w:rPr>
                <w:rFonts w:cs="Arial"/>
              </w:rPr>
            </w:pPr>
            <w:r>
              <w:rPr>
                <w:rFonts w:cs="Arial"/>
              </w:rPr>
              <w:t>0.01</w:t>
            </w:r>
          </w:p>
        </w:tc>
        <w:tc>
          <w:tcPr>
            <w:tcW w:w="990" w:type="dxa"/>
            <w:vAlign w:val="center"/>
          </w:tcPr>
          <w:p w14:paraId="26482010"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810" w:type="dxa"/>
            <w:vAlign w:val="center"/>
          </w:tcPr>
          <w:p w14:paraId="3802D550" w14:textId="77777777" w:rsidR="0081547B" w:rsidRDefault="0081547B" w:rsidP="00A66197">
            <w:pPr>
              <w:jc w:val="right"/>
              <w:rPr>
                <w:rFonts w:cs="Arial"/>
              </w:rPr>
            </w:pPr>
            <w:r w:rsidRPr="0081547B">
              <w:rPr>
                <w:rFonts w:cs="Arial"/>
                <w:vertAlign w:val="superscript"/>
              </w:rPr>
              <w:t>--4</w:t>
            </w:r>
          </w:p>
        </w:tc>
        <w:tc>
          <w:tcPr>
            <w:tcW w:w="900" w:type="dxa"/>
            <w:vAlign w:val="center"/>
          </w:tcPr>
          <w:p w14:paraId="5FBE2D2F" w14:textId="77777777" w:rsidR="0081547B" w:rsidRDefault="0081547B" w:rsidP="00551B75">
            <w:pPr>
              <w:jc w:val="right"/>
              <w:rPr>
                <w:rFonts w:cs="Arial"/>
              </w:rPr>
            </w:pPr>
            <w:r>
              <w:rPr>
                <w:rFonts w:cs="Arial"/>
              </w:rPr>
              <w:t>9</w:t>
            </w:r>
          </w:p>
        </w:tc>
        <w:tc>
          <w:tcPr>
            <w:tcW w:w="630" w:type="dxa"/>
            <w:vAlign w:val="center"/>
          </w:tcPr>
          <w:p w14:paraId="1DD85D16" w14:textId="77777777" w:rsidR="0081547B" w:rsidRDefault="0081547B" w:rsidP="00551B75">
            <w:pPr>
              <w:jc w:val="right"/>
              <w:rPr>
                <w:rFonts w:cs="Arial"/>
              </w:rPr>
            </w:pPr>
            <w:r>
              <w:rPr>
                <w:rFonts w:cs="Arial"/>
              </w:rPr>
              <w:t>0.06</w:t>
            </w:r>
          </w:p>
        </w:tc>
        <w:tc>
          <w:tcPr>
            <w:tcW w:w="900" w:type="dxa"/>
            <w:vAlign w:val="center"/>
          </w:tcPr>
          <w:p w14:paraId="1077D5E2"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6054FE1D" w14:textId="77777777" w:rsidR="0081547B" w:rsidRDefault="0081547B" w:rsidP="00A66197">
            <w:pPr>
              <w:jc w:val="right"/>
              <w:rPr>
                <w:rFonts w:cs="Arial"/>
              </w:rPr>
            </w:pPr>
            <w:r w:rsidRPr="0081547B">
              <w:rPr>
                <w:rFonts w:cs="Arial"/>
                <w:vertAlign w:val="superscript"/>
              </w:rPr>
              <w:t>--4</w:t>
            </w:r>
          </w:p>
        </w:tc>
        <w:tc>
          <w:tcPr>
            <w:tcW w:w="900" w:type="dxa"/>
            <w:vAlign w:val="center"/>
          </w:tcPr>
          <w:p w14:paraId="37A59586" w14:textId="77777777" w:rsidR="0081547B" w:rsidRDefault="0081547B" w:rsidP="00551B75">
            <w:pPr>
              <w:jc w:val="right"/>
              <w:rPr>
                <w:rFonts w:cs="Arial"/>
              </w:rPr>
            </w:pPr>
            <w:r>
              <w:rPr>
                <w:rFonts w:cs="Arial"/>
              </w:rPr>
              <w:t>0</w:t>
            </w:r>
          </w:p>
        </w:tc>
        <w:tc>
          <w:tcPr>
            <w:tcW w:w="630" w:type="dxa"/>
            <w:vAlign w:val="center"/>
          </w:tcPr>
          <w:p w14:paraId="6665FA3D" w14:textId="77777777" w:rsidR="0081547B" w:rsidRDefault="0081547B" w:rsidP="00551B75">
            <w:pPr>
              <w:jc w:val="right"/>
              <w:rPr>
                <w:rFonts w:cs="Arial"/>
              </w:rPr>
            </w:pPr>
            <w:r>
              <w:rPr>
                <w:rFonts w:cs="Arial"/>
              </w:rPr>
              <w:t>0.00</w:t>
            </w:r>
          </w:p>
        </w:tc>
        <w:tc>
          <w:tcPr>
            <w:tcW w:w="1178" w:type="dxa"/>
            <w:vAlign w:val="center"/>
          </w:tcPr>
          <w:p w14:paraId="713DD7B7" w14:textId="77777777" w:rsidR="0081547B" w:rsidRDefault="0081547B" w:rsidP="00551B75">
            <w:pPr>
              <w:jc w:val="right"/>
              <w:rPr>
                <w:rFonts w:cs="Arial"/>
                <w:color w:val="9C0006"/>
              </w:rPr>
            </w:pPr>
            <w:r w:rsidRPr="0081547B">
              <w:rPr>
                <w:rFonts w:cs="Arial"/>
                <w:vertAlign w:val="superscript"/>
              </w:rPr>
              <w:t>--4</w:t>
            </w:r>
          </w:p>
        </w:tc>
      </w:tr>
      <w:tr w:rsidR="0081547B" w:rsidRPr="00346835" w14:paraId="39A8BB9E" w14:textId="77777777" w:rsidTr="00551B75">
        <w:tblPrEx>
          <w:tblCellMar>
            <w:left w:w="36" w:type="dxa"/>
            <w:right w:w="36" w:type="dxa"/>
          </w:tblCellMar>
        </w:tblPrEx>
        <w:trPr>
          <w:trHeight w:val="245"/>
          <w:jc w:val="center"/>
        </w:trPr>
        <w:tc>
          <w:tcPr>
            <w:tcW w:w="2061" w:type="dxa"/>
            <w:vAlign w:val="center"/>
          </w:tcPr>
          <w:p w14:paraId="704177AF" w14:textId="77777777" w:rsidR="0081547B" w:rsidRPr="00346835" w:rsidRDefault="0081547B" w:rsidP="00E679EF">
            <w:pPr>
              <w:ind w:right="288"/>
              <w:jc w:val="right"/>
              <w:rPr>
                <w:rFonts w:cs="Arial"/>
              </w:rPr>
            </w:pPr>
            <w:r w:rsidRPr="00346835">
              <w:rPr>
                <w:rFonts w:cs="Arial"/>
              </w:rPr>
              <w:t>20-23</w:t>
            </w:r>
          </w:p>
        </w:tc>
        <w:tc>
          <w:tcPr>
            <w:tcW w:w="720" w:type="dxa"/>
            <w:gridSpan w:val="2"/>
            <w:vAlign w:val="center"/>
          </w:tcPr>
          <w:p w14:paraId="1A99706F" w14:textId="77777777" w:rsidR="0081547B" w:rsidRDefault="0081547B" w:rsidP="00551B75">
            <w:pPr>
              <w:jc w:val="right"/>
              <w:rPr>
                <w:rFonts w:cs="Arial"/>
              </w:rPr>
            </w:pPr>
            <w:r>
              <w:rPr>
                <w:rFonts w:cs="Arial"/>
              </w:rPr>
              <w:t>93</w:t>
            </w:r>
          </w:p>
        </w:tc>
        <w:tc>
          <w:tcPr>
            <w:tcW w:w="630" w:type="dxa"/>
            <w:vAlign w:val="center"/>
          </w:tcPr>
          <w:p w14:paraId="0B7B0F8B" w14:textId="77777777" w:rsidR="0081547B" w:rsidRDefault="0081547B" w:rsidP="00551B75">
            <w:pPr>
              <w:jc w:val="right"/>
              <w:rPr>
                <w:rFonts w:cs="Arial"/>
              </w:rPr>
            </w:pPr>
            <w:r>
              <w:rPr>
                <w:rFonts w:cs="Arial"/>
              </w:rPr>
              <w:t>0.13</w:t>
            </w:r>
          </w:p>
        </w:tc>
        <w:tc>
          <w:tcPr>
            <w:tcW w:w="900" w:type="dxa"/>
            <w:vAlign w:val="center"/>
          </w:tcPr>
          <w:p w14:paraId="0B100A56" w14:textId="77777777" w:rsidR="0081547B" w:rsidRDefault="0081547B" w:rsidP="00551B75">
            <w:pPr>
              <w:jc w:val="right"/>
              <w:rPr>
                <w:rFonts w:cs="Arial"/>
              </w:rPr>
            </w:pPr>
            <w:r>
              <w:rPr>
                <w:rFonts w:cs="Arial"/>
              </w:rPr>
              <w:t>24</w:t>
            </w:r>
          </w:p>
        </w:tc>
        <w:tc>
          <w:tcPr>
            <w:tcW w:w="630" w:type="dxa"/>
            <w:vAlign w:val="center"/>
          </w:tcPr>
          <w:p w14:paraId="0169399F" w14:textId="77777777" w:rsidR="0081547B" w:rsidRDefault="0081547B" w:rsidP="00551B75">
            <w:pPr>
              <w:jc w:val="right"/>
              <w:rPr>
                <w:rFonts w:cs="Arial"/>
              </w:rPr>
            </w:pPr>
            <w:r>
              <w:rPr>
                <w:rFonts w:cs="Arial"/>
              </w:rPr>
              <w:t>0.1</w:t>
            </w:r>
          </w:p>
        </w:tc>
        <w:tc>
          <w:tcPr>
            <w:tcW w:w="990" w:type="dxa"/>
            <w:vAlign w:val="center"/>
          </w:tcPr>
          <w:p w14:paraId="3CD43AF7" w14:textId="77777777" w:rsidR="0081547B" w:rsidRDefault="0081547B" w:rsidP="00551B75">
            <w:pPr>
              <w:jc w:val="right"/>
              <w:rPr>
                <w:rFonts w:cs="Arial"/>
              </w:rPr>
            </w:pPr>
            <w:r>
              <w:rPr>
                <w:rFonts w:cs="Arial"/>
              </w:rPr>
              <w:t>22</w:t>
            </w:r>
          </w:p>
        </w:tc>
        <w:tc>
          <w:tcPr>
            <w:tcW w:w="810" w:type="dxa"/>
            <w:vAlign w:val="center"/>
          </w:tcPr>
          <w:p w14:paraId="34E6E408" w14:textId="77777777" w:rsidR="0081547B" w:rsidRDefault="0081547B" w:rsidP="00551B75">
            <w:pPr>
              <w:jc w:val="right"/>
              <w:rPr>
                <w:rFonts w:cs="Arial"/>
              </w:rPr>
            </w:pPr>
            <w:r>
              <w:rPr>
                <w:rFonts w:cs="Arial"/>
              </w:rPr>
              <w:t>0.3</w:t>
            </w:r>
          </w:p>
        </w:tc>
        <w:tc>
          <w:tcPr>
            <w:tcW w:w="900" w:type="dxa"/>
            <w:vAlign w:val="center"/>
          </w:tcPr>
          <w:p w14:paraId="18C6E518" w14:textId="77777777" w:rsidR="0081547B" w:rsidRDefault="0081547B" w:rsidP="00551B75">
            <w:pPr>
              <w:jc w:val="right"/>
              <w:rPr>
                <w:rFonts w:cs="Arial"/>
              </w:rPr>
            </w:pPr>
            <w:r>
              <w:rPr>
                <w:rFonts w:cs="Arial"/>
              </w:rPr>
              <w:t>31</w:t>
            </w:r>
          </w:p>
        </w:tc>
        <w:tc>
          <w:tcPr>
            <w:tcW w:w="630" w:type="dxa"/>
            <w:vAlign w:val="center"/>
          </w:tcPr>
          <w:p w14:paraId="214F898F" w14:textId="77777777" w:rsidR="0081547B" w:rsidRDefault="0081547B" w:rsidP="00551B75">
            <w:pPr>
              <w:jc w:val="right"/>
              <w:rPr>
                <w:rFonts w:cs="Arial"/>
              </w:rPr>
            </w:pPr>
            <w:r>
              <w:rPr>
                <w:rFonts w:cs="Arial"/>
              </w:rPr>
              <w:t>0.2</w:t>
            </w:r>
          </w:p>
        </w:tc>
        <w:tc>
          <w:tcPr>
            <w:tcW w:w="900" w:type="dxa"/>
            <w:vAlign w:val="center"/>
          </w:tcPr>
          <w:p w14:paraId="035D0380"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225C0318" w14:textId="77777777" w:rsidR="0081547B" w:rsidRDefault="0081547B" w:rsidP="00A66197">
            <w:pPr>
              <w:jc w:val="right"/>
              <w:rPr>
                <w:rFonts w:cs="Arial"/>
              </w:rPr>
            </w:pPr>
            <w:r w:rsidRPr="0081547B">
              <w:rPr>
                <w:rFonts w:cs="Arial"/>
                <w:vertAlign w:val="superscript"/>
              </w:rPr>
              <w:t>--4</w:t>
            </w:r>
          </w:p>
        </w:tc>
        <w:tc>
          <w:tcPr>
            <w:tcW w:w="900" w:type="dxa"/>
            <w:vAlign w:val="center"/>
          </w:tcPr>
          <w:p w14:paraId="3EEF6F09"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02837268" w14:textId="77777777" w:rsidR="0081547B" w:rsidRDefault="0081547B" w:rsidP="00A66197">
            <w:pPr>
              <w:jc w:val="right"/>
              <w:rPr>
                <w:rFonts w:cs="Arial"/>
              </w:rPr>
            </w:pPr>
            <w:r w:rsidRPr="0081547B">
              <w:rPr>
                <w:rFonts w:cs="Arial"/>
                <w:vertAlign w:val="superscript"/>
              </w:rPr>
              <w:t>--4</w:t>
            </w:r>
          </w:p>
        </w:tc>
        <w:tc>
          <w:tcPr>
            <w:tcW w:w="1178" w:type="dxa"/>
            <w:vAlign w:val="center"/>
          </w:tcPr>
          <w:p w14:paraId="07C8B3DC" w14:textId="77777777" w:rsidR="0081547B" w:rsidRDefault="0081547B" w:rsidP="00551B75">
            <w:pPr>
              <w:jc w:val="right"/>
              <w:rPr>
                <w:rFonts w:cs="Arial"/>
              </w:rPr>
            </w:pPr>
            <w:r>
              <w:rPr>
                <w:rFonts w:cs="Arial"/>
              </w:rPr>
              <w:t>11</w:t>
            </w:r>
          </w:p>
        </w:tc>
      </w:tr>
      <w:tr w:rsidR="0081547B" w:rsidRPr="00346835" w14:paraId="30681A5B" w14:textId="77777777" w:rsidTr="00551B75">
        <w:tblPrEx>
          <w:tblCellMar>
            <w:left w:w="36" w:type="dxa"/>
            <w:right w:w="36" w:type="dxa"/>
          </w:tblCellMar>
        </w:tblPrEx>
        <w:trPr>
          <w:trHeight w:val="245"/>
          <w:jc w:val="center"/>
        </w:trPr>
        <w:tc>
          <w:tcPr>
            <w:tcW w:w="2061" w:type="dxa"/>
            <w:vAlign w:val="center"/>
          </w:tcPr>
          <w:p w14:paraId="19326BD1" w14:textId="77777777" w:rsidR="0081547B" w:rsidRPr="00346835" w:rsidRDefault="0081547B" w:rsidP="00E679EF">
            <w:pPr>
              <w:ind w:right="288"/>
              <w:jc w:val="right"/>
              <w:rPr>
                <w:rFonts w:cs="Arial"/>
              </w:rPr>
            </w:pPr>
            <w:r w:rsidRPr="00346835">
              <w:rPr>
                <w:rFonts w:cs="Arial"/>
              </w:rPr>
              <w:t>24-27</w:t>
            </w:r>
          </w:p>
        </w:tc>
        <w:tc>
          <w:tcPr>
            <w:tcW w:w="720" w:type="dxa"/>
            <w:gridSpan w:val="2"/>
            <w:vAlign w:val="center"/>
          </w:tcPr>
          <w:p w14:paraId="3E5EE9CC" w14:textId="77777777" w:rsidR="0081547B" w:rsidRDefault="0081547B" w:rsidP="00551B75">
            <w:pPr>
              <w:jc w:val="right"/>
              <w:rPr>
                <w:rFonts w:cs="Arial"/>
              </w:rPr>
            </w:pPr>
            <w:r>
              <w:rPr>
                <w:rFonts w:cs="Arial"/>
              </w:rPr>
              <w:t>255</w:t>
            </w:r>
          </w:p>
        </w:tc>
        <w:tc>
          <w:tcPr>
            <w:tcW w:w="630" w:type="dxa"/>
            <w:vAlign w:val="center"/>
          </w:tcPr>
          <w:p w14:paraId="5A3C0BC7" w14:textId="77777777" w:rsidR="0081547B" w:rsidRDefault="0081547B" w:rsidP="00551B75">
            <w:pPr>
              <w:jc w:val="right"/>
              <w:rPr>
                <w:rFonts w:cs="Arial"/>
              </w:rPr>
            </w:pPr>
            <w:r>
              <w:rPr>
                <w:rFonts w:cs="Arial"/>
              </w:rPr>
              <w:t>0.34</w:t>
            </w:r>
          </w:p>
        </w:tc>
        <w:tc>
          <w:tcPr>
            <w:tcW w:w="900" w:type="dxa"/>
            <w:vAlign w:val="center"/>
          </w:tcPr>
          <w:p w14:paraId="4C9CB4DF" w14:textId="77777777" w:rsidR="0081547B" w:rsidRDefault="0081547B" w:rsidP="00551B75">
            <w:pPr>
              <w:jc w:val="right"/>
              <w:rPr>
                <w:rFonts w:cs="Arial"/>
              </w:rPr>
            </w:pPr>
            <w:r>
              <w:rPr>
                <w:rFonts w:cs="Arial"/>
              </w:rPr>
              <w:t>91</w:t>
            </w:r>
          </w:p>
        </w:tc>
        <w:tc>
          <w:tcPr>
            <w:tcW w:w="630" w:type="dxa"/>
            <w:vAlign w:val="center"/>
          </w:tcPr>
          <w:p w14:paraId="32D3B836" w14:textId="77777777" w:rsidR="0081547B" w:rsidRDefault="0081547B" w:rsidP="00551B75">
            <w:pPr>
              <w:jc w:val="right"/>
              <w:rPr>
                <w:rFonts w:cs="Arial"/>
              </w:rPr>
            </w:pPr>
            <w:r>
              <w:rPr>
                <w:rFonts w:cs="Arial"/>
              </w:rPr>
              <w:t>0.2</w:t>
            </w:r>
          </w:p>
        </w:tc>
        <w:tc>
          <w:tcPr>
            <w:tcW w:w="990" w:type="dxa"/>
            <w:vAlign w:val="center"/>
          </w:tcPr>
          <w:p w14:paraId="7F4ECA5A" w14:textId="77777777" w:rsidR="0081547B" w:rsidRDefault="0081547B" w:rsidP="00551B75">
            <w:pPr>
              <w:jc w:val="right"/>
              <w:rPr>
                <w:rFonts w:cs="Arial"/>
              </w:rPr>
            </w:pPr>
            <w:r>
              <w:rPr>
                <w:rFonts w:cs="Arial"/>
              </w:rPr>
              <w:t>51</w:t>
            </w:r>
          </w:p>
        </w:tc>
        <w:tc>
          <w:tcPr>
            <w:tcW w:w="810" w:type="dxa"/>
            <w:vAlign w:val="center"/>
          </w:tcPr>
          <w:p w14:paraId="0CB5DDA1" w14:textId="77777777" w:rsidR="0081547B" w:rsidRDefault="0081547B" w:rsidP="00551B75">
            <w:pPr>
              <w:jc w:val="right"/>
              <w:rPr>
                <w:rFonts w:cs="Arial"/>
              </w:rPr>
            </w:pPr>
            <w:r>
              <w:rPr>
                <w:rFonts w:cs="Arial"/>
              </w:rPr>
              <w:t>0.7</w:t>
            </w:r>
          </w:p>
        </w:tc>
        <w:tc>
          <w:tcPr>
            <w:tcW w:w="900" w:type="dxa"/>
            <w:vAlign w:val="center"/>
          </w:tcPr>
          <w:p w14:paraId="38041193" w14:textId="77777777" w:rsidR="0081547B" w:rsidRDefault="0081547B" w:rsidP="00551B75">
            <w:pPr>
              <w:jc w:val="right"/>
              <w:rPr>
                <w:rFonts w:cs="Arial"/>
              </w:rPr>
            </w:pPr>
            <w:r>
              <w:rPr>
                <w:rFonts w:cs="Arial"/>
              </w:rPr>
              <w:t>76</w:t>
            </w:r>
          </w:p>
        </w:tc>
        <w:tc>
          <w:tcPr>
            <w:tcW w:w="630" w:type="dxa"/>
            <w:vAlign w:val="center"/>
          </w:tcPr>
          <w:p w14:paraId="0F231510" w14:textId="77777777" w:rsidR="0081547B" w:rsidRDefault="0081547B" w:rsidP="00551B75">
            <w:pPr>
              <w:jc w:val="right"/>
              <w:rPr>
                <w:rFonts w:cs="Arial"/>
              </w:rPr>
            </w:pPr>
            <w:r>
              <w:rPr>
                <w:rFonts w:cs="Arial"/>
              </w:rPr>
              <w:t>0.5</w:t>
            </w:r>
          </w:p>
        </w:tc>
        <w:tc>
          <w:tcPr>
            <w:tcW w:w="900" w:type="dxa"/>
            <w:vAlign w:val="center"/>
          </w:tcPr>
          <w:p w14:paraId="4FEBC66D" w14:textId="77777777" w:rsidR="0081547B" w:rsidRDefault="0081547B" w:rsidP="00551B75">
            <w:pPr>
              <w:jc w:val="right"/>
              <w:rPr>
                <w:rFonts w:cs="Arial"/>
              </w:rPr>
            </w:pPr>
            <w:r>
              <w:rPr>
                <w:rFonts w:cs="Arial"/>
              </w:rPr>
              <w:t>26</w:t>
            </w:r>
          </w:p>
        </w:tc>
        <w:tc>
          <w:tcPr>
            <w:tcW w:w="630" w:type="dxa"/>
            <w:vAlign w:val="center"/>
          </w:tcPr>
          <w:p w14:paraId="2328259B" w14:textId="77777777" w:rsidR="0081547B" w:rsidRDefault="0081547B" w:rsidP="00551B75">
            <w:pPr>
              <w:jc w:val="right"/>
              <w:rPr>
                <w:rFonts w:cs="Arial"/>
              </w:rPr>
            </w:pPr>
            <w:r>
              <w:rPr>
                <w:rFonts w:cs="Arial"/>
              </w:rPr>
              <w:t>0.4</w:t>
            </w:r>
          </w:p>
        </w:tc>
        <w:tc>
          <w:tcPr>
            <w:tcW w:w="900" w:type="dxa"/>
            <w:vAlign w:val="center"/>
          </w:tcPr>
          <w:p w14:paraId="56377543"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289A6FE5" w14:textId="77777777" w:rsidR="0081547B" w:rsidRDefault="0081547B" w:rsidP="00A66197">
            <w:pPr>
              <w:jc w:val="right"/>
              <w:rPr>
                <w:rFonts w:cs="Arial"/>
              </w:rPr>
            </w:pPr>
            <w:r w:rsidRPr="0081547B">
              <w:rPr>
                <w:rFonts w:cs="Arial"/>
                <w:vertAlign w:val="superscript"/>
              </w:rPr>
              <w:t>--4</w:t>
            </w:r>
          </w:p>
        </w:tc>
        <w:tc>
          <w:tcPr>
            <w:tcW w:w="1178" w:type="dxa"/>
            <w:vAlign w:val="center"/>
          </w:tcPr>
          <w:p w14:paraId="47C374E4" w14:textId="77777777" w:rsidR="0081547B" w:rsidRDefault="0081547B" w:rsidP="00551B75">
            <w:pPr>
              <w:jc w:val="right"/>
              <w:rPr>
                <w:rFonts w:cs="Arial"/>
              </w:rPr>
            </w:pPr>
            <w:r>
              <w:rPr>
                <w:rFonts w:cs="Arial"/>
              </w:rPr>
              <w:t>7</w:t>
            </w:r>
          </w:p>
        </w:tc>
      </w:tr>
      <w:tr w:rsidR="00551B75" w:rsidRPr="00346835" w14:paraId="57CBE322" w14:textId="77777777" w:rsidTr="00551B75">
        <w:tblPrEx>
          <w:tblCellMar>
            <w:left w:w="36" w:type="dxa"/>
            <w:right w:w="36" w:type="dxa"/>
          </w:tblCellMar>
        </w:tblPrEx>
        <w:trPr>
          <w:trHeight w:val="245"/>
          <w:jc w:val="center"/>
        </w:trPr>
        <w:tc>
          <w:tcPr>
            <w:tcW w:w="2061" w:type="dxa"/>
            <w:vAlign w:val="center"/>
          </w:tcPr>
          <w:p w14:paraId="24C7F27F" w14:textId="77777777" w:rsidR="00551B75" w:rsidRPr="00346835" w:rsidRDefault="00551B75" w:rsidP="00E679EF">
            <w:pPr>
              <w:ind w:right="288"/>
              <w:jc w:val="right"/>
              <w:rPr>
                <w:rFonts w:cs="Arial"/>
              </w:rPr>
            </w:pPr>
            <w:r w:rsidRPr="00346835">
              <w:rPr>
                <w:rFonts w:cs="Arial"/>
              </w:rPr>
              <w:t>28-31</w:t>
            </w:r>
          </w:p>
        </w:tc>
        <w:tc>
          <w:tcPr>
            <w:tcW w:w="720" w:type="dxa"/>
            <w:gridSpan w:val="2"/>
            <w:vAlign w:val="center"/>
          </w:tcPr>
          <w:p w14:paraId="25AEB905" w14:textId="77777777" w:rsidR="00551B75" w:rsidRDefault="00551B75" w:rsidP="00551B75">
            <w:pPr>
              <w:jc w:val="right"/>
              <w:rPr>
                <w:rFonts w:cs="Arial"/>
              </w:rPr>
            </w:pPr>
            <w:r>
              <w:rPr>
                <w:rFonts w:cs="Arial"/>
              </w:rPr>
              <w:t>556</w:t>
            </w:r>
          </w:p>
        </w:tc>
        <w:tc>
          <w:tcPr>
            <w:tcW w:w="630" w:type="dxa"/>
            <w:vAlign w:val="center"/>
          </w:tcPr>
          <w:p w14:paraId="3AFCC836" w14:textId="77777777" w:rsidR="00551B75" w:rsidRDefault="00551B75" w:rsidP="00551B75">
            <w:pPr>
              <w:jc w:val="right"/>
              <w:rPr>
                <w:rFonts w:cs="Arial"/>
              </w:rPr>
            </w:pPr>
            <w:r>
              <w:rPr>
                <w:rFonts w:cs="Arial"/>
              </w:rPr>
              <w:t>0.74</w:t>
            </w:r>
          </w:p>
        </w:tc>
        <w:tc>
          <w:tcPr>
            <w:tcW w:w="900" w:type="dxa"/>
            <w:vAlign w:val="center"/>
          </w:tcPr>
          <w:p w14:paraId="0E999FD4" w14:textId="77777777" w:rsidR="00551B75" w:rsidRDefault="00551B75" w:rsidP="00551B75">
            <w:pPr>
              <w:jc w:val="right"/>
              <w:rPr>
                <w:rFonts w:cs="Arial"/>
              </w:rPr>
            </w:pPr>
            <w:r>
              <w:rPr>
                <w:rFonts w:cs="Arial"/>
              </w:rPr>
              <w:t>265</w:t>
            </w:r>
          </w:p>
        </w:tc>
        <w:tc>
          <w:tcPr>
            <w:tcW w:w="630" w:type="dxa"/>
            <w:vAlign w:val="center"/>
          </w:tcPr>
          <w:p w14:paraId="3695442F" w14:textId="77777777" w:rsidR="00551B75" w:rsidRDefault="00551B75" w:rsidP="00551B75">
            <w:pPr>
              <w:jc w:val="right"/>
              <w:rPr>
                <w:rFonts w:cs="Arial"/>
              </w:rPr>
            </w:pPr>
            <w:r>
              <w:rPr>
                <w:rFonts w:cs="Arial"/>
              </w:rPr>
              <w:t>0.7</w:t>
            </w:r>
          </w:p>
        </w:tc>
        <w:tc>
          <w:tcPr>
            <w:tcW w:w="990" w:type="dxa"/>
            <w:vAlign w:val="center"/>
          </w:tcPr>
          <w:p w14:paraId="17659372" w14:textId="77777777" w:rsidR="00551B75" w:rsidRDefault="00551B75" w:rsidP="00551B75">
            <w:pPr>
              <w:jc w:val="right"/>
              <w:rPr>
                <w:rFonts w:cs="Arial"/>
              </w:rPr>
            </w:pPr>
            <w:r>
              <w:rPr>
                <w:rFonts w:cs="Arial"/>
              </w:rPr>
              <w:t>90</w:t>
            </w:r>
          </w:p>
        </w:tc>
        <w:tc>
          <w:tcPr>
            <w:tcW w:w="810" w:type="dxa"/>
            <w:vAlign w:val="center"/>
          </w:tcPr>
          <w:p w14:paraId="2ED6441F" w14:textId="77777777" w:rsidR="00551B75" w:rsidRDefault="00551B75" w:rsidP="00551B75">
            <w:pPr>
              <w:jc w:val="right"/>
              <w:rPr>
                <w:rFonts w:cs="Arial"/>
              </w:rPr>
            </w:pPr>
            <w:r>
              <w:rPr>
                <w:rFonts w:cs="Arial"/>
              </w:rPr>
              <w:t>1.3</w:t>
            </w:r>
          </w:p>
        </w:tc>
        <w:tc>
          <w:tcPr>
            <w:tcW w:w="900" w:type="dxa"/>
            <w:vAlign w:val="center"/>
          </w:tcPr>
          <w:p w14:paraId="6D002C94" w14:textId="77777777" w:rsidR="00551B75" w:rsidRDefault="00551B75" w:rsidP="00551B75">
            <w:pPr>
              <w:jc w:val="right"/>
              <w:rPr>
                <w:rFonts w:cs="Arial"/>
              </w:rPr>
            </w:pPr>
            <w:r>
              <w:rPr>
                <w:rFonts w:cs="Arial"/>
              </w:rPr>
              <w:t>142</w:t>
            </w:r>
          </w:p>
        </w:tc>
        <w:tc>
          <w:tcPr>
            <w:tcW w:w="630" w:type="dxa"/>
            <w:vAlign w:val="center"/>
          </w:tcPr>
          <w:p w14:paraId="3ABB295F" w14:textId="77777777" w:rsidR="00551B75" w:rsidRDefault="00551B75" w:rsidP="00551B75">
            <w:pPr>
              <w:jc w:val="right"/>
              <w:rPr>
                <w:rFonts w:cs="Arial"/>
              </w:rPr>
            </w:pPr>
            <w:r>
              <w:rPr>
                <w:rFonts w:cs="Arial"/>
              </w:rPr>
              <w:t>1.0</w:t>
            </w:r>
          </w:p>
        </w:tc>
        <w:tc>
          <w:tcPr>
            <w:tcW w:w="900" w:type="dxa"/>
            <w:vAlign w:val="center"/>
          </w:tcPr>
          <w:p w14:paraId="392EE1E0" w14:textId="77777777" w:rsidR="00551B75" w:rsidRDefault="00551B75" w:rsidP="00551B75">
            <w:pPr>
              <w:jc w:val="right"/>
              <w:rPr>
                <w:rFonts w:cs="Arial"/>
              </w:rPr>
            </w:pPr>
            <w:r>
              <w:rPr>
                <w:rFonts w:cs="Arial"/>
              </w:rPr>
              <w:t>38</w:t>
            </w:r>
          </w:p>
        </w:tc>
        <w:tc>
          <w:tcPr>
            <w:tcW w:w="630" w:type="dxa"/>
            <w:vAlign w:val="center"/>
          </w:tcPr>
          <w:p w14:paraId="569C2956" w14:textId="77777777" w:rsidR="00551B75" w:rsidRDefault="00551B75" w:rsidP="00551B75">
            <w:pPr>
              <w:jc w:val="right"/>
              <w:rPr>
                <w:rFonts w:cs="Arial"/>
              </w:rPr>
            </w:pPr>
            <w:r>
              <w:rPr>
                <w:rFonts w:cs="Arial"/>
              </w:rPr>
              <w:t>0.6</w:t>
            </w:r>
          </w:p>
        </w:tc>
        <w:tc>
          <w:tcPr>
            <w:tcW w:w="900" w:type="dxa"/>
            <w:vAlign w:val="center"/>
          </w:tcPr>
          <w:p w14:paraId="3FEAB5B6" w14:textId="77777777" w:rsidR="00551B75" w:rsidRDefault="00551B75" w:rsidP="00551B75">
            <w:pPr>
              <w:jc w:val="right"/>
              <w:rPr>
                <w:rFonts w:cs="Arial"/>
              </w:rPr>
            </w:pPr>
            <w:r>
              <w:rPr>
                <w:rFonts w:cs="Arial"/>
              </w:rPr>
              <w:t>8</w:t>
            </w:r>
          </w:p>
        </w:tc>
        <w:tc>
          <w:tcPr>
            <w:tcW w:w="630" w:type="dxa"/>
            <w:vAlign w:val="center"/>
          </w:tcPr>
          <w:p w14:paraId="2A49EF6B" w14:textId="77777777" w:rsidR="00551B75" w:rsidRDefault="00551B75" w:rsidP="00551B75">
            <w:pPr>
              <w:jc w:val="right"/>
              <w:rPr>
                <w:rFonts w:cs="Arial"/>
              </w:rPr>
            </w:pPr>
            <w:r>
              <w:rPr>
                <w:rFonts w:cs="Arial"/>
              </w:rPr>
              <w:t>1.0</w:t>
            </w:r>
          </w:p>
        </w:tc>
        <w:tc>
          <w:tcPr>
            <w:tcW w:w="1178" w:type="dxa"/>
            <w:vAlign w:val="center"/>
          </w:tcPr>
          <w:p w14:paraId="7172AFB7" w14:textId="77777777" w:rsidR="00551B75" w:rsidRDefault="00551B75" w:rsidP="00551B75">
            <w:pPr>
              <w:jc w:val="right"/>
              <w:rPr>
                <w:rFonts w:cs="Arial"/>
              </w:rPr>
            </w:pPr>
            <w:r>
              <w:rPr>
                <w:rFonts w:cs="Arial"/>
              </w:rPr>
              <w:t>13</w:t>
            </w:r>
          </w:p>
        </w:tc>
      </w:tr>
      <w:tr w:rsidR="00551B75" w:rsidRPr="00346835" w14:paraId="21E87186" w14:textId="77777777" w:rsidTr="00551B75">
        <w:tblPrEx>
          <w:tblCellMar>
            <w:left w:w="36" w:type="dxa"/>
            <w:right w:w="36" w:type="dxa"/>
          </w:tblCellMar>
        </w:tblPrEx>
        <w:trPr>
          <w:trHeight w:val="245"/>
          <w:jc w:val="center"/>
        </w:trPr>
        <w:tc>
          <w:tcPr>
            <w:tcW w:w="2061" w:type="dxa"/>
            <w:vAlign w:val="center"/>
          </w:tcPr>
          <w:p w14:paraId="43D57FAB" w14:textId="77777777" w:rsidR="00551B75" w:rsidRPr="00346835" w:rsidRDefault="00551B75" w:rsidP="00E679EF">
            <w:pPr>
              <w:ind w:right="288"/>
              <w:jc w:val="right"/>
              <w:rPr>
                <w:rFonts w:cs="Arial"/>
              </w:rPr>
            </w:pPr>
            <w:r w:rsidRPr="00346835">
              <w:rPr>
                <w:rFonts w:cs="Arial"/>
              </w:rPr>
              <w:t>32-33</w:t>
            </w:r>
          </w:p>
        </w:tc>
        <w:tc>
          <w:tcPr>
            <w:tcW w:w="720" w:type="dxa"/>
            <w:gridSpan w:val="2"/>
            <w:vAlign w:val="center"/>
          </w:tcPr>
          <w:p w14:paraId="708FA7AC" w14:textId="77777777" w:rsidR="00551B75" w:rsidRDefault="00551B75" w:rsidP="00551B75">
            <w:pPr>
              <w:jc w:val="right"/>
              <w:rPr>
                <w:rFonts w:cs="Arial"/>
              </w:rPr>
            </w:pPr>
            <w:r>
              <w:rPr>
                <w:rFonts w:cs="Arial"/>
              </w:rPr>
              <w:t>706</w:t>
            </w:r>
          </w:p>
        </w:tc>
        <w:tc>
          <w:tcPr>
            <w:tcW w:w="630" w:type="dxa"/>
            <w:vAlign w:val="center"/>
          </w:tcPr>
          <w:p w14:paraId="5220688B" w14:textId="77777777" w:rsidR="00551B75" w:rsidRDefault="00551B75" w:rsidP="00551B75">
            <w:pPr>
              <w:jc w:val="right"/>
              <w:rPr>
                <w:rFonts w:cs="Arial"/>
              </w:rPr>
            </w:pPr>
            <w:r>
              <w:rPr>
                <w:rFonts w:cs="Arial"/>
              </w:rPr>
              <w:t>0.93</w:t>
            </w:r>
          </w:p>
        </w:tc>
        <w:tc>
          <w:tcPr>
            <w:tcW w:w="900" w:type="dxa"/>
            <w:vAlign w:val="center"/>
          </w:tcPr>
          <w:p w14:paraId="40578E76" w14:textId="77777777" w:rsidR="00551B75" w:rsidRDefault="00551B75" w:rsidP="00551B75">
            <w:pPr>
              <w:jc w:val="right"/>
              <w:rPr>
                <w:rFonts w:cs="Arial"/>
              </w:rPr>
            </w:pPr>
            <w:r>
              <w:rPr>
                <w:rFonts w:cs="Arial"/>
              </w:rPr>
              <w:t>401</w:t>
            </w:r>
          </w:p>
        </w:tc>
        <w:tc>
          <w:tcPr>
            <w:tcW w:w="630" w:type="dxa"/>
            <w:vAlign w:val="center"/>
          </w:tcPr>
          <w:p w14:paraId="7A012945" w14:textId="77777777" w:rsidR="00551B75" w:rsidRDefault="00551B75" w:rsidP="00551B75">
            <w:pPr>
              <w:jc w:val="right"/>
              <w:rPr>
                <w:rFonts w:cs="Arial"/>
              </w:rPr>
            </w:pPr>
            <w:r>
              <w:rPr>
                <w:rFonts w:cs="Arial"/>
              </w:rPr>
              <w:t>1.0</w:t>
            </w:r>
          </w:p>
        </w:tc>
        <w:tc>
          <w:tcPr>
            <w:tcW w:w="990" w:type="dxa"/>
            <w:vAlign w:val="center"/>
          </w:tcPr>
          <w:p w14:paraId="19992532" w14:textId="77777777" w:rsidR="00551B75" w:rsidRDefault="00551B75" w:rsidP="00551B75">
            <w:pPr>
              <w:jc w:val="right"/>
              <w:rPr>
                <w:rFonts w:cs="Arial"/>
              </w:rPr>
            </w:pPr>
            <w:r>
              <w:rPr>
                <w:rFonts w:cs="Arial"/>
              </w:rPr>
              <w:t>102</w:t>
            </w:r>
          </w:p>
        </w:tc>
        <w:tc>
          <w:tcPr>
            <w:tcW w:w="810" w:type="dxa"/>
            <w:vAlign w:val="center"/>
          </w:tcPr>
          <w:p w14:paraId="23349CA6" w14:textId="77777777" w:rsidR="00551B75" w:rsidRDefault="00551B75" w:rsidP="00551B75">
            <w:pPr>
              <w:jc w:val="right"/>
              <w:rPr>
                <w:rFonts w:cs="Arial"/>
              </w:rPr>
            </w:pPr>
            <w:r>
              <w:rPr>
                <w:rFonts w:cs="Arial"/>
              </w:rPr>
              <w:t>1.4</w:t>
            </w:r>
          </w:p>
        </w:tc>
        <w:tc>
          <w:tcPr>
            <w:tcW w:w="900" w:type="dxa"/>
            <w:vAlign w:val="center"/>
          </w:tcPr>
          <w:p w14:paraId="346A4999" w14:textId="77777777" w:rsidR="00551B75" w:rsidRDefault="00551B75" w:rsidP="00551B75">
            <w:pPr>
              <w:jc w:val="right"/>
              <w:rPr>
                <w:rFonts w:cs="Arial"/>
              </w:rPr>
            </w:pPr>
            <w:r>
              <w:rPr>
                <w:rFonts w:cs="Arial"/>
              </w:rPr>
              <w:t>121</w:t>
            </w:r>
          </w:p>
        </w:tc>
        <w:tc>
          <w:tcPr>
            <w:tcW w:w="630" w:type="dxa"/>
            <w:vAlign w:val="center"/>
          </w:tcPr>
          <w:p w14:paraId="6C963C62" w14:textId="77777777" w:rsidR="00551B75" w:rsidRDefault="00551B75" w:rsidP="00551B75">
            <w:pPr>
              <w:jc w:val="right"/>
              <w:rPr>
                <w:rFonts w:cs="Arial"/>
              </w:rPr>
            </w:pPr>
            <w:r>
              <w:rPr>
                <w:rFonts w:cs="Arial"/>
              </w:rPr>
              <w:t>0.9</w:t>
            </w:r>
          </w:p>
        </w:tc>
        <w:tc>
          <w:tcPr>
            <w:tcW w:w="900" w:type="dxa"/>
            <w:vAlign w:val="center"/>
          </w:tcPr>
          <w:p w14:paraId="5A977895" w14:textId="77777777" w:rsidR="00551B75" w:rsidRDefault="00551B75" w:rsidP="00551B75">
            <w:pPr>
              <w:jc w:val="right"/>
              <w:rPr>
                <w:rFonts w:cs="Arial"/>
              </w:rPr>
            </w:pPr>
            <w:r>
              <w:rPr>
                <w:rFonts w:cs="Arial"/>
              </w:rPr>
              <w:t>53</w:t>
            </w:r>
          </w:p>
        </w:tc>
        <w:tc>
          <w:tcPr>
            <w:tcW w:w="630" w:type="dxa"/>
            <w:vAlign w:val="center"/>
          </w:tcPr>
          <w:p w14:paraId="7FF9C511" w14:textId="77777777" w:rsidR="00551B75" w:rsidRDefault="00551B75" w:rsidP="00551B75">
            <w:pPr>
              <w:jc w:val="right"/>
              <w:rPr>
                <w:rFonts w:cs="Arial"/>
              </w:rPr>
            </w:pPr>
            <w:r>
              <w:rPr>
                <w:rFonts w:cs="Arial"/>
              </w:rPr>
              <w:t>0.8</w:t>
            </w:r>
          </w:p>
        </w:tc>
        <w:tc>
          <w:tcPr>
            <w:tcW w:w="900" w:type="dxa"/>
            <w:vAlign w:val="center"/>
          </w:tcPr>
          <w:p w14:paraId="2C0A0E52" w14:textId="77777777" w:rsidR="00551B75" w:rsidRDefault="00551B75" w:rsidP="00551B75">
            <w:pPr>
              <w:jc w:val="right"/>
              <w:rPr>
                <w:rFonts w:cs="Arial"/>
              </w:rPr>
            </w:pPr>
            <w:r>
              <w:rPr>
                <w:rFonts w:cs="Arial"/>
              </w:rPr>
              <w:t>12</w:t>
            </w:r>
          </w:p>
        </w:tc>
        <w:tc>
          <w:tcPr>
            <w:tcW w:w="630" w:type="dxa"/>
            <w:vAlign w:val="center"/>
          </w:tcPr>
          <w:p w14:paraId="18D41E0F" w14:textId="77777777" w:rsidR="00551B75" w:rsidRDefault="00551B75" w:rsidP="00551B75">
            <w:pPr>
              <w:jc w:val="right"/>
              <w:rPr>
                <w:rFonts w:cs="Arial"/>
              </w:rPr>
            </w:pPr>
            <w:r>
              <w:rPr>
                <w:rFonts w:cs="Arial"/>
              </w:rPr>
              <w:t>1.4</w:t>
            </w:r>
          </w:p>
        </w:tc>
        <w:tc>
          <w:tcPr>
            <w:tcW w:w="1178" w:type="dxa"/>
            <w:vAlign w:val="center"/>
          </w:tcPr>
          <w:p w14:paraId="1C91D6C1" w14:textId="77777777" w:rsidR="00551B75" w:rsidRDefault="00551B75" w:rsidP="00551B75">
            <w:pPr>
              <w:jc w:val="right"/>
              <w:rPr>
                <w:rFonts w:cs="Arial"/>
              </w:rPr>
            </w:pPr>
            <w:r>
              <w:rPr>
                <w:rFonts w:cs="Arial"/>
              </w:rPr>
              <w:t>17</w:t>
            </w:r>
          </w:p>
        </w:tc>
      </w:tr>
      <w:tr w:rsidR="00551B75" w:rsidRPr="00346835" w14:paraId="5E013958" w14:textId="77777777" w:rsidTr="00551B75">
        <w:tblPrEx>
          <w:tblCellMar>
            <w:left w:w="36" w:type="dxa"/>
            <w:right w:w="36" w:type="dxa"/>
          </w:tblCellMar>
        </w:tblPrEx>
        <w:trPr>
          <w:trHeight w:val="245"/>
          <w:jc w:val="center"/>
        </w:trPr>
        <w:tc>
          <w:tcPr>
            <w:tcW w:w="2061" w:type="dxa"/>
            <w:vAlign w:val="center"/>
          </w:tcPr>
          <w:p w14:paraId="6D57D920" w14:textId="77777777" w:rsidR="00551B75" w:rsidRPr="00346835" w:rsidRDefault="00551B75" w:rsidP="00E679EF">
            <w:pPr>
              <w:ind w:right="288"/>
              <w:jc w:val="right"/>
              <w:rPr>
                <w:rFonts w:cs="Arial"/>
              </w:rPr>
            </w:pPr>
            <w:r w:rsidRPr="00346835">
              <w:rPr>
                <w:rFonts w:cs="Arial"/>
              </w:rPr>
              <w:t>34-36</w:t>
            </w:r>
          </w:p>
        </w:tc>
        <w:tc>
          <w:tcPr>
            <w:tcW w:w="720" w:type="dxa"/>
            <w:gridSpan w:val="2"/>
            <w:vAlign w:val="center"/>
          </w:tcPr>
          <w:p w14:paraId="5E318A59" w14:textId="77777777" w:rsidR="00551B75" w:rsidRDefault="00551B75" w:rsidP="00551B75">
            <w:pPr>
              <w:jc w:val="right"/>
              <w:rPr>
                <w:rFonts w:cs="Arial"/>
              </w:rPr>
            </w:pPr>
            <w:r>
              <w:rPr>
                <w:rFonts w:cs="Arial"/>
              </w:rPr>
              <w:t>4,570</w:t>
            </w:r>
          </w:p>
        </w:tc>
        <w:tc>
          <w:tcPr>
            <w:tcW w:w="630" w:type="dxa"/>
            <w:vAlign w:val="center"/>
          </w:tcPr>
          <w:p w14:paraId="2D955D90" w14:textId="77777777" w:rsidR="00551B75" w:rsidRDefault="00551B75" w:rsidP="00551B75">
            <w:pPr>
              <w:jc w:val="right"/>
              <w:rPr>
                <w:rFonts w:cs="Arial"/>
              </w:rPr>
            </w:pPr>
            <w:r>
              <w:rPr>
                <w:rFonts w:cs="Arial"/>
              </w:rPr>
              <w:t>5.73</w:t>
            </w:r>
          </w:p>
        </w:tc>
        <w:tc>
          <w:tcPr>
            <w:tcW w:w="900" w:type="dxa"/>
            <w:vAlign w:val="center"/>
          </w:tcPr>
          <w:p w14:paraId="56331FFF" w14:textId="77777777" w:rsidR="00551B75" w:rsidRDefault="00551B75" w:rsidP="00551B75">
            <w:pPr>
              <w:jc w:val="right"/>
              <w:rPr>
                <w:rFonts w:cs="Arial"/>
              </w:rPr>
            </w:pPr>
            <w:r>
              <w:rPr>
                <w:rFonts w:cs="Arial"/>
              </w:rPr>
              <w:t>2,442</w:t>
            </w:r>
          </w:p>
        </w:tc>
        <w:tc>
          <w:tcPr>
            <w:tcW w:w="630" w:type="dxa"/>
            <w:vAlign w:val="center"/>
          </w:tcPr>
          <w:p w14:paraId="025F6CCE" w14:textId="77777777" w:rsidR="00551B75" w:rsidRDefault="00551B75" w:rsidP="00551B75">
            <w:pPr>
              <w:jc w:val="right"/>
              <w:rPr>
                <w:rFonts w:cs="Arial"/>
              </w:rPr>
            </w:pPr>
            <w:r>
              <w:rPr>
                <w:rFonts w:cs="Arial"/>
              </w:rPr>
              <w:t>6.2</w:t>
            </w:r>
          </w:p>
        </w:tc>
        <w:tc>
          <w:tcPr>
            <w:tcW w:w="990" w:type="dxa"/>
            <w:vAlign w:val="center"/>
          </w:tcPr>
          <w:p w14:paraId="21DDD548" w14:textId="77777777" w:rsidR="00551B75" w:rsidRDefault="00551B75" w:rsidP="00551B75">
            <w:pPr>
              <w:jc w:val="right"/>
              <w:rPr>
                <w:rFonts w:cs="Arial"/>
              </w:rPr>
            </w:pPr>
            <w:r>
              <w:rPr>
                <w:rFonts w:cs="Arial"/>
              </w:rPr>
              <w:t>523</w:t>
            </w:r>
          </w:p>
        </w:tc>
        <w:tc>
          <w:tcPr>
            <w:tcW w:w="810" w:type="dxa"/>
            <w:vAlign w:val="center"/>
          </w:tcPr>
          <w:p w14:paraId="564BF8B5" w14:textId="77777777" w:rsidR="00551B75" w:rsidRDefault="00551B75" w:rsidP="00551B75">
            <w:pPr>
              <w:jc w:val="right"/>
              <w:rPr>
                <w:rFonts w:cs="Arial"/>
              </w:rPr>
            </w:pPr>
            <w:r>
              <w:rPr>
                <w:rFonts w:cs="Arial"/>
              </w:rPr>
              <w:t>7.3</w:t>
            </w:r>
          </w:p>
        </w:tc>
        <w:tc>
          <w:tcPr>
            <w:tcW w:w="900" w:type="dxa"/>
            <w:vAlign w:val="center"/>
          </w:tcPr>
          <w:p w14:paraId="3B912886" w14:textId="77777777" w:rsidR="00551B75" w:rsidRDefault="00551B75" w:rsidP="00551B75">
            <w:pPr>
              <w:jc w:val="right"/>
              <w:rPr>
                <w:rFonts w:cs="Arial"/>
              </w:rPr>
            </w:pPr>
            <w:r>
              <w:rPr>
                <w:rFonts w:cs="Arial"/>
              </w:rPr>
              <w:t>1,041</w:t>
            </w:r>
          </w:p>
        </w:tc>
        <w:tc>
          <w:tcPr>
            <w:tcW w:w="630" w:type="dxa"/>
            <w:vAlign w:val="center"/>
          </w:tcPr>
          <w:p w14:paraId="4ACC5E51" w14:textId="77777777" w:rsidR="00551B75" w:rsidRDefault="00551B75" w:rsidP="00551B75">
            <w:pPr>
              <w:jc w:val="right"/>
              <w:rPr>
                <w:rFonts w:cs="Arial"/>
              </w:rPr>
            </w:pPr>
            <w:r>
              <w:rPr>
                <w:rFonts w:cs="Arial"/>
              </w:rPr>
              <w:t>7.4</w:t>
            </w:r>
          </w:p>
        </w:tc>
        <w:tc>
          <w:tcPr>
            <w:tcW w:w="900" w:type="dxa"/>
            <w:vAlign w:val="center"/>
          </w:tcPr>
          <w:p w14:paraId="1D4B27C3" w14:textId="77777777" w:rsidR="00551B75" w:rsidRDefault="00551B75" w:rsidP="00551B75">
            <w:pPr>
              <w:jc w:val="right"/>
              <w:rPr>
                <w:rFonts w:cs="Arial"/>
              </w:rPr>
            </w:pPr>
            <w:r>
              <w:rPr>
                <w:rFonts w:cs="Arial"/>
              </w:rPr>
              <w:t>416</w:t>
            </w:r>
          </w:p>
        </w:tc>
        <w:tc>
          <w:tcPr>
            <w:tcW w:w="630" w:type="dxa"/>
            <w:vAlign w:val="center"/>
          </w:tcPr>
          <w:p w14:paraId="6741319D" w14:textId="77777777" w:rsidR="00551B75" w:rsidRDefault="00551B75" w:rsidP="00551B75">
            <w:pPr>
              <w:jc w:val="right"/>
              <w:rPr>
                <w:rFonts w:cs="Arial"/>
              </w:rPr>
            </w:pPr>
            <w:r>
              <w:rPr>
                <w:rFonts w:cs="Arial"/>
              </w:rPr>
              <w:t>6.4</w:t>
            </w:r>
          </w:p>
        </w:tc>
        <w:tc>
          <w:tcPr>
            <w:tcW w:w="900" w:type="dxa"/>
            <w:vAlign w:val="center"/>
          </w:tcPr>
          <w:p w14:paraId="4B1942B4" w14:textId="77777777" w:rsidR="00551B75" w:rsidRDefault="00551B75" w:rsidP="00551B75">
            <w:pPr>
              <w:jc w:val="right"/>
              <w:rPr>
                <w:rFonts w:cs="Arial"/>
              </w:rPr>
            </w:pPr>
            <w:r>
              <w:rPr>
                <w:rFonts w:cs="Arial"/>
              </w:rPr>
              <w:t>61</w:t>
            </w:r>
          </w:p>
        </w:tc>
        <w:tc>
          <w:tcPr>
            <w:tcW w:w="630" w:type="dxa"/>
            <w:vAlign w:val="center"/>
          </w:tcPr>
          <w:p w14:paraId="2320D819" w14:textId="77777777" w:rsidR="00551B75" w:rsidRDefault="00551B75" w:rsidP="00551B75">
            <w:pPr>
              <w:jc w:val="right"/>
              <w:rPr>
                <w:rFonts w:cs="Arial"/>
              </w:rPr>
            </w:pPr>
            <w:r>
              <w:rPr>
                <w:rFonts w:cs="Arial"/>
              </w:rPr>
              <w:t>7.3</w:t>
            </w:r>
          </w:p>
        </w:tc>
        <w:tc>
          <w:tcPr>
            <w:tcW w:w="1178" w:type="dxa"/>
            <w:vAlign w:val="center"/>
          </w:tcPr>
          <w:p w14:paraId="3E0EEF5B" w14:textId="77777777" w:rsidR="00551B75" w:rsidRDefault="00551B75" w:rsidP="00551B75">
            <w:pPr>
              <w:jc w:val="right"/>
              <w:rPr>
                <w:rFonts w:cs="Arial"/>
              </w:rPr>
            </w:pPr>
            <w:r>
              <w:rPr>
                <w:rFonts w:cs="Arial"/>
              </w:rPr>
              <w:t>87</w:t>
            </w:r>
          </w:p>
        </w:tc>
      </w:tr>
      <w:tr w:rsidR="00551B75" w:rsidRPr="00346835" w14:paraId="5A28737B" w14:textId="77777777" w:rsidTr="00551B75">
        <w:tblPrEx>
          <w:tblCellMar>
            <w:left w:w="36" w:type="dxa"/>
            <w:right w:w="36" w:type="dxa"/>
          </w:tblCellMar>
        </w:tblPrEx>
        <w:trPr>
          <w:trHeight w:val="245"/>
          <w:jc w:val="center"/>
        </w:trPr>
        <w:tc>
          <w:tcPr>
            <w:tcW w:w="2061" w:type="dxa"/>
            <w:vAlign w:val="center"/>
          </w:tcPr>
          <w:p w14:paraId="7001C327" w14:textId="77777777" w:rsidR="00551B75" w:rsidRPr="00346835" w:rsidRDefault="00551B75" w:rsidP="00E679EF">
            <w:pPr>
              <w:ind w:right="288"/>
              <w:jc w:val="right"/>
              <w:rPr>
                <w:rFonts w:cs="Arial"/>
              </w:rPr>
            </w:pPr>
            <w:r w:rsidRPr="00346835">
              <w:rPr>
                <w:rFonts w:cs="Arial"/>
              </w:rPr>
              <w:t>37-38</w:t>
            </w:r>
          </w:p>
        </w:tc>
        <w:tc>
          <w:tcPr>
            <w:tcW w:w="720" w:type="dxa"/>
            <w:gridSpan w:val="2"/>
            <w:vAlign w:val="center"/>
          </w:tcPr>
          <w:p w14:paraId="0EA89560" w14:textId="77777777" w:rsidR="00551B75" w:rsidRDefault="00551B75" w:rsidP="00551B75">
            <w:pPr>
              <w:jc w:val="right"/>
              <w:rPr>
                <w:rFonts w:cs="Arial"/>
              </w:rPr>
            </w:pPr>
            <w:r>
              <w:rPr>
                <w:rFonts w:cs="Arial"/>
              </w:rPr>
              <w:t>16,955</w:t>
            </w:r>
          </w:p>
        </w:tc>
        <w:tc>
          <w:tcPr>
            <w:tcW w:w="630" w:type="dxa"/>
            <w:vAlign w:val="center"/>
          </w:tcPr>
          <w:p w14:paraId="74772E0F" w14:textId="77777777" w:rsidR="00551B75" w:rsidRDefault="00551B75" w:rsidP="00551B75">
            <w:pPr>
              <w:jc w:val="right"/>
              <w:rPr>
                <w:rFonts w:cs="Arial"/>
              </w:rPr>
            </w:pPr>
            <w:r>
              <w:rPr>
                <w:rFonts w:cs="Arial"/>
              </w:rPr>
              <w:t>22.56</w:t>
            </w:r>
          </w:p>
        </w:tc>
        <w:tc>
          <w:tcPr>
            <w:tcW w:w="900" w:type="dxa"/>
            <w:vAlign w:val="center"/>
          </w:tcPr>
          <w:p w14:paraId="1B2ED968" w14:textId="77777777" w:rsidR="00551B75" w:rsidRDefault="00551B75" w:rsidP="00551B75">
            <w:pPr>
              <w:jc w:val="right"/>
              <w:rPr>
                <w:rFonts w:cs="Arial"/>
              </w:rPr>
            </w:pPr>
            <w:r>
              <w:rPr>
                <w:rFonts w:cs="Arial"/>
              </w:rPr>
              <w:t>8,962</w:t>
            </w:r>
          </w:p>
        </w:tc>
        <w:tc>
          <w:tcPr>
            <w:tcW w:w="630" w:type="dxa"/>
            <w:vAlign w:val="center"/>
          </w:tcPr>
          <w:p w14:paraId="6F572A3E" w14:textId="77777777" w:rsidR="00551B75" w:rsidRDefault="00551B75" w:rsidP="00551B75">
            <w:pPr>
              <w:jc w:val="right"/>
              <w:rPr>
                <w:rFonts w:cs="Arial"/>
              </w:rPr>
            </w:pPr>
            <w:r>
              <w:rPr>
                <w:rFonts w:cs="Arial"/>
              </w:rPr>
              <w:t>22.7</w:t>
            </w:r>
          </w:p>
        </w:tc>
        <w:tc>
          <w:tcPr>
            <w:tcW w:w="990" w:type="dxa"/>
            <w:vAlign w:val="center"/>
          </w:tcPr>
          <w:p w14:paraId="7DFC86F4" w14:textId="77777777" w:rsidR="00551B75" w:rsidRDefault="00551B75" w:rsidP="00551B75">
            <w:pPr>
              <w:jc w:val="right"/>
              <w:rPr>
                <w:rFonts w:cs="Arial"/>
              </w:rPr>
            </w:pPr>
            <w:r>
              <w:rPr>
                <w:rFonts w:cs="Arial"/>
              </w:rPr>
              <w:t>1,914</w:t>
            </w:r>
          </w:p>
        </w:tc>
        <w:tc>
          <w:tcPr>
            <w:tcW w:w="810" w:type="dxa"/>
            <w:vAlign w:val="center"/>
          </w:tcPr>
          <w:p w14:paraId="5BD23759" w14:textId="77777777" w:rsidR="00551B75" w:rsidRDefault="00551B75" w:rsidP="00551B75">
            <w:pPr>
              <w:jc w:val="right"/>
              <w:rPr>
                <w:rFonts w:cs="Arial"/>
              </w:rPr>
            </w:pPr>
            <w:r>
              <w:rPr>
                <w:rFonts w:cs="Arial"/>
              </w:rPr>
              <w:t>26.7</w:t>
            </w:r>
          </w:p>
        </w:tc>
        <w:tc>
          <w:tcPr>
            <w:tcW w:w="900" w:type="dxa"/>
            <w:vAlign w:val="center"/>
          </w:tcPr>
          <w:p w14:paraId="2AA24326" w14:textId="77777777" w:rsidR="00551B75" w:rsidRDefault="00551B75" w:rsidP="00551B75">
            <w:pPr>
              <w:jc w:val="right"/>
              <w:rPr>
                <w:rFonts w:cs="Arial"/>
              </w:rPr>
            </w:pPr>
            <w:r>
              <w:rPr>
                <w:rFonts w:cs="Arial"/>
              </w:rPr>
              <w:t>3,834</w:t>
            </w:r>
          </w:p>
        </w:tc>
        <w:tc>
          <w:tcPr>
            <w:tcW w:w="630" w:type="dxa"/>
            <w:vAlign w:val="center"/>
          </w:tcPr>
          <w:p w14:paraId="2DF6DF46" w14:textId="77777777" w:rsidR="00551B75" w:rsidRDefault="00551B75" w:rsidP="00551B75">
            <w:pPr>
              <w:jc w:val="right"/>
              <w:rPr>
                <w:rFonts w:cs="Arial"/>
              </w:rPr>
            </w:pPr>
            <w:r>
              <w:rPr>
                <w:rFonts w:cs="Arial"/>
              </w:rPr>
              <w:t>27.3</w:t>
            </w:r>
          </w:p>
        </w:tc>
        <w:tc>
          <w:tcPr>
            <w:tcW w:w="900" w:type="dxa"/>
            <w:vAlign w:val="center"/>
          </w:tcPr>
          <w:p w14:paraId="72E04B6E" w14:textId="77777777" w:rsidR="00551B75" w:rsidRDefault="00551B75" w:rsidP="00551B75">
            <w:pPr>
              <w:jc w:val="right"/>
              <w:rPr>
                <w:rFonts w:cs="Arial"/>
              </w:rPr>
            </w:pPr>
            <w:r>
              <w:rPr>
                <w:rFonts w:cs="Arial"/>
              </w:rPr>
              <w:t>1,774</w:t>
            </w:r>
          </w:p>
        </w:tc>
        <w:tc>
          <w:tcPr>
            <w:tcW w:w="630" w:type="dxa"/>
            <w:vAlign w:val="center"/>
          </w:tcPr>
          <w:p w14:paraId="21BAB459" w14:textId="77777777" w:rsidR="00551B75" w:rsidRDefault="00551B75" w:rsidP="00551B75">
            <w:pPr>
              <w:jc w:val="right"/>
              <w:rPr>
                <w:rFonts w:cs="Arial"/>
              </w:rPr>
            </w:pPr>
            <w:r>
              <w:rPr>
                <w:rFonts w:cs="Arial"/>
              </w:rPr>
              <w:t>27.5</w:t>
            </w:r>
          </w:p>
        </w:tc>
        <w:tc>
          <w:tcPr>
            <w:tcW w:w="900" w:type="dxa"/>
            <w:vAlign w:val="center"/>
          </w:tcPr>
          <w:p w14:paraId="12A577B4" w14:textId="77777777" w:rsidR="00551B75" w:rsidRDefault="00551B75" w:rsidP="00551B75">
            <w:pPr>
              <w:jc w:val="right"/>
              <w:rPr>
                <w:rFonts w:cs="Arial"/>
              </w:rPr>
            </w:pPr>
            <w:r>
              <w:rPr>
                <w:rFonts w:cs="Arial"/>
              </w:rPr>
              <w:t>214</w:t>
            </w:r>
          </w:p>
        </w:tc>
        <w:tc>
          <w:tcPr>
            <w:tcW w:w="630" w:type="dxa"/>
            <w:vAlign w:val="center"/>
          </w:tcPr>
          <w:p w14:paraId="70EDDECC" w14:textId="77777777" w:rsidR="00551B75" w:rsidRDefault="00551B75" w:rsidP="00551B75">
            <w:pPr>
              <w:jc w:val="right"/>
              <w:rPr>
                <w:rFonts w:cs="Arial"/>
              </w:rPr>
            </w:pPr>
            <w:r>
              <w:rPr>
                <w:rFonts w:cs="Arial"/>
              </w:rPr>
              <w:t>25.8</w:t>
            </w:r>
          </w:p>
        </w:tc>
        <w:tc>
          <w:tcPr>
            <w:tcW w:w="1178" w:type="dxa"/>
            <w:vAlign w:val="center"/>
          </w:tcPr>
          <w:p w14:paraId="708930F7" w14:textId="77777777" w:rsidR="00551B75" w:rsidRDefault="00551B75" w:rsidP="00551B75">
            <w:pPr>
              <w:jc w:val="right"/>
              <w:rPr>
                <w:rFonts w:cs="Arial"/>
              </w:rPr>
            </w:pPr>
            <w:r>
              <w:rPr>
                <w:rFonts w:cs="Arial"/>
              </w:rPr>
              <w:t>257</w:t>
            </w:r>
          </w:p>
        </w:tc>
      </w:tr>
      <w:tr w:rsidR="00551B75" w:rsidRPr="00346835" w14:paraId="1F40EF24" w14:textId="77777777" w:rsidTr="00551B75">
        <w:tblPrEx>
          <w:tblCellMar>
            <w:left w:w="36" w:type="dxa"/>
            <w:right w:w="36" w:type="dxa"/>
          </w:tblCellMar>
        </w:tblPrEx>
        <w:trPr>
          <w:trHeight w:val="245"/>
          <w:jc w:val="center"/>
        </w:trPr>
        <w:tc>
          <w:tcPr>
            <w:tcW w:w="2061" w:type="dxa"/>
            <w:vAlign w:val="center"/>
          </w:tcPr>
          <w:p w14:paraId="5CE32A58" w14:textId="77777777" w:rsidR="00551B75" w:rsidRPr="00346835" w:rsidRDefault="00551B75" w:rsidP="00E679EF">
            <w:pPr>
              <w:ind w:right="288"/>
              <w:jc w:val="right"/>
              <w:rPr>
                <w:rFonts w:cs="Arial"/>
              </w:rPr>
            </w:pPr>
            <w:r w:rsidRPr="00346835">
              <w:rPr>
                <w:rFonts w:cs="Arial"/>
              </w:rPr>
              <w:t>39</w:t>
            </w:r>
          </w:p>
        </w:tc>
        <w:tc>
          <w:tcPr>
            <w:tcW w:w="720" w:type="dxa"/>
            <w:gridSpan w:val="2"/>
            <w:vAlign w:val="center"/>
          </w:tcPr>
          <w:p w14:paraId="11DC6B0E" w14:textId="77777777" w:rsidR="00551B75" w:rsidRDefault="00551B75" w:rsidP="00551B75">
            <w:pPr>
              <w:jc w:val="right"/>
              <w:rPr>
                <w:rFonts w:cs="Arial"/>
              </w:rPr>
            </w:pPr>
            <w:r>
              <w:rPr>
                <w:rFonts w:cs="Arial"/>
              </w:rPr>
              <w:t>24,439</w:t>
            </w:r>
          </w:p>
        </w:tc>
        <w:tc>
          <w:tcPr>
            <w:tcW w:w="630" w:type="dxa"/>
            <w:vAlign w:val="center"/>
          </w:tcPr>
          <w:p w14:paraId="5003BFF1" w14:textId="77777777" w:rsidR="00551B75" w:rsidRDefault="00551B75" w:rsidP="00551B75">
            <w:pPr>
              <w:jc w:val="right"/>
              <w:rPr>
                <w:rFonts w:cs="Arial"/>
              </w:rPr>
            </w:pPr>
            <w:r>
              <w:rPr>
                <w:rFonts w:cs="Arial"/>
              </w:rPr>
              <w:t>20.20</w:t>
            </w:r>
          </w:p>
        </w:tc>
        <w:tc>
          <w:tcPr>
            <w:tcW w:w="900" w:type="dxa"/>
            <w:vAlign w:val="center"/>
          </w:tcPr>
          <w:p w14:paraId="3AE761CF" w14:textId="77777777" w:rsidR="00551B75" w:rsidRDefault="00551B75" w:rsidP="00551B75">
            <w:pPr>
              <w:jc w:val="right"/>
              <w:rPr>
                <w:rFonts w:cs="Arial"/>
              </w:rPr>
            </w:pPr>
            <w:r>
              <w:rPr>
                <w:rFonts w:cs="Arial"/>
              </w:rPr>
              <w:t>14,157</w:t>
            </w:r>
          </w:p>
        </w:tc>
        <w:tc>
          <w:tcPr>
            <w:tcW w:w="630" w:type="dxa"/>
            <w:vAlign w:val="center"/>
          </w:tcPr>
          <w:p w14:paraId="59A01332" w14:textId="77777777" w:rsidR="00551B75" w:rsidRDefault="00551B75" w:rsidP="00551B75">
            <w:pPr>
              <w:jc w:val="right"/>
              <w:rPr>
                <w:rFonts w:cs="Arial"/>
              </w:rPr>
            </w:pPr>
            <w:r>
              <w:rPr>
                <w:rFonts w:cs="Arial"/>
              </w:rPr>
              <w:t>35.9</w:t>
            </w:r>
          </w:p>
        </w:tc>
        <w:tc>
          <w:tcPr>
            <w:tcW w:w="990" w:type="dxa"/>
            <w:vAlign w:val="center"/>
          </w:tcPr>
          <w:p w14:paraId="6D0D4C90" w14:textId="77777777" w:rsidR="00551B75" w:rsidRDefault="00551B75" w:rsidP="00551B75">
            <w:pPr>
              <w:jc w:val="right"/>
              <w:rPr>
                <w:rFonts w:cs="Arial"/>
              </w:rPr>
            </w:pPr>
            <w:r>
              <w:rPr>
                <w:rFonts w:cs="Arial"/>
              </w:rPr>
              <w:t>2,398</w:t>
            </w:r>
          </w:p>
        </w:tc>
        <w:tc>
          <w:tcPr>
            <w:tcW w:w="810" w:type="dxa"/>
            <w:vAlign w:val="center"/>
          </w:tcPr>
          <w:p w14:paraId="323F23A1" w14:textId="77777777" w:rsidR="00551B75" w:rsidRDefault="00551B75" w:rsidP="00551B75">
            <w:pPr>
              <w:jc w:val="right"/>
              <w:rPr>
                <w:rFonts w:cs="Arial"/>
              </w:rPr>
            </w:pPr>
            <w:r>
              <w:rPr>
                <w:rFonts w:cs="Arial"/>
              </w:rPr>
              <w:t>33.4</w:t>
            </w:r>
          </w:p>
        </w:tc>
        <w:tc>
          <w:tcPr>
            <w:tcW w:w="900" w:type="dxa"/>
            <w:vAlign w:val="center"/>
          </w:tcPr>
          <w:p w14:paraId="3B469FF2" w14:textId="77777777" w:rsidR="00551B75" w:rsidRDefault="00551B75" w:rsidP="00551B75">
            <w:pPr>
              <w:jc w:val="right"/>
              <w:rPr>
                <w:rFonts w:cs="Arial"/>
              </w:rPr>
            </w:pPr>
            <w:r>
              <w:rPr>
                <w:rFonts w:cs="Arial"/>
              </w:rPr>
              <w:t>4,966</w:t>
            </w:r>
          </w:p>
        </w:tc>
        <w:tc>
          <w:tcPr>
            <w:tcW w:w="630" w:type="dxa"/>
            <w:vAlign w:val="center"/>
          </w:tcPr>
          <w:p w14:paraId="1F72D332" w14:textId="77777777" w:rsidR="00551B75" w:rsidRDefault="00551B75" w:rsidP="00551B75">
            <w:pPr>
              <w:jc w:val="right"/>
              <w:rPr>
                <w:rFonts w:cs="Arial"/>
              </w:rPr>
            </w:pPr>
            <w:r>
              <w:rPr>
                <w:rFonts w:cs="Arial"/>
              </w:rPr>
              <w:t>35.3</w:t>
            </w:r>
          </w:p>
        </w:tc>
        <w:tc>
          <w:tcPr>
            <w:tcW w:w="900" w:type="dxa"/>
            <w:vAlign w:val="center"/>
          </w:tcPr>
          <w:p w14:paraId="131CD532" w14:textId="77777777" w:rsidR="00551B75" w:rsidRDefault="00551B75" w:rsidP="00551B75">
            <w:pPr>
              <w:jc w:val="right"/>
              <w:rPr>
                <w:rFonts w:cs="Arial"/>
              </w:rPr>
            </w:pPr>
            <w:r>
              <w:rPr>
                <w:rFonts w:cs="Arial"/>
              </w:rPr>
              <w:t>2,342</w:t>
            </w:r>
          </w:p>
        </w:tc>
        <w:tc>
          <w:tcPr>
            <w:tcW w:w="630" w:type="dxa"/>
            <w:vAlign w:val="center"/>
          </w:tcPr>
          <w:p w14:paraId="542BA333" w14:textId="77777777" w:rsidR="00551B75" w:rsidRDefault="00551B75" w:rsidP="00551B75">
            <w:pPr>
              <w:jc w:val="right"/>
              <w:rPr>
                <w:rFonts w:cs="Arial"/>
              </w:rPr>
            </w:pPr>
            <w:r>
              <w:rPr>
                <w:rFonts w:cs="Arial"/>
              </w:rPr>
              <w:t>36.3</w:t>
            </w:r>
          </w:p>
        </w:tc>
        <w:tc>
          <w:tcPr>
            <w:tcW w:w="900" w:type="dxa"/>
            <w:vAlign w:val="center"/>
          </w:tcPr>
          <w:p w14:paraId="2920B2AC" w14:textId="77777777" w:rsidR="00551B75" w:rsidRDefault="00551B75" w:rsidP="00551B75">
            <w:pPr>
              <w:jc w:val="right"/>
              <w:rPr>
                <w:rFonts w:cs="Arial"/>
              </w:rPr>
            </w:pPr>
            <w:r>
              <w:rPr>
                <w:rFonts w:cs="Arial"/>
              </w:rPr>
              <w:t>295</w:t>
            </w:r>
          </w:p>
        </w:tc>
        <w:tc>
          <w:tcPr>
            <w:tcW w:w="630" w:type="dxa"/>
            <w:vAlign w:val="center"/>
          </w:tcPr>
          <w:p w14:paraId="66732D79" w14:textId="77777777" w:rsidR="00551B75" w:rsidRDefault="00551B75" w:rsidP="00551B75">
            <w:pPr>
              <w:jc w:val="right"/>
              <w:rPr>
                <w:rFonts w:cs="Arial"/>
              </w:rPr>
            </w:pPr>
            <w:r>
              <w:rPr>
                <w:rFonts w:cs="Arial"/>
              </w:rPr>
              <w:t>35.5</w:t>
            </w:r>
          </w:p>
        </w:tc>
        <w:tc>
          <w:tcPr>
            <w:tcW w:w="1178" w:type="dxa"/>
            <w:vAlign w:val="center"/>
          </w:tcPr>
          <w:p w14:paraId="6BA4759D" w14:textId="77777777" w:rsidR="00551B75" w:rsidRDefault="00551B75" w:rsidP="00551B75">
            <w:pPr>
              <w:jc w:val="right"/>
              <w:rPr>
                <w:rFonts w:cs="Arial"/>
              </w:rPr>
            </w:pPr>
            <w:r>
              <w:rPr>
                <w:rFonts w:cs="Arial"/>
              </w:rPr>
              <w:t>281</w:t>
            </w:r>
          </w:p>
        </w:tc>
      </w:tr>
      <w:tr w:rsidR="00551B75" w:rsidRPr="00346835" w14:paraId="051965FB" w14:textId="77777777" w:rsidTr="00551B75">
        <w:tblPrEx>
          <w:tblCellMar>
            <w:left w:w="36" w:type="dxa"/>
            <w:right w:w="36" w:type="dxa"/>
          </w:tblCellMar>
        </w:tblPrEx>
        <w:trPr>
          <w:trHeight w:val="245"/>
          <w:jc w:val="center"/>
        </w:trPr>
        <w:tc>
          <w:tcPr>
            <w:tcW w:w="2061" w:type="dxa"/>
            <w:vAlign w:val="center"/>
          </w:tcPr>
          <w:p w14:paraId="1922E929" w14:textId="77777777" w:rsidR="00551B75" w:rsidRPr="00346835" w:rsidRDefault="00551B75" w:rsidP="00E679EF">
            <w:pPr>
              <w:ind w:right="288"/>
              <w:jc w:val="right"/>
              <w:rPr>
                <w:rFonts w:cs="Arial"/>
              </w:rPr>
            </w:pPr>
            <w:r w:rsidRPr="00346835">
              <w:rPr>
                <w:rFonts w:cs="Arial"/>
              </w:rPr>
              <w:t>40</w:t>
            </w:r>
          </w:p>
        </w:tc>
        <w:tc>
          <w:tcPr>
            <w:tcW w:w="720" w:type="dxa"/>
            <w:gridSpan w:val="2"/>
            <w:vAlign w:val="center"/>
          </w:tcPr>
          <w:p w14:paraId="6B577C65" w14:textId="77777777" w:rsidR="00551B75" w:rsidRDefault="00551B75" w:rsidP="00551B75">
            <w:pPr>
              <w:jc w:val="right"/>
              <w:rPr>
                <w:rFonts w:cs="Arial"/>
              </w:rPr>
            </w:pPr>
            <w:r>
              <w:rPr>
                <w:rFonts w:cs="Arial"/>
              </w:rPr>
              <w:t>15,198</w:t>
            </w:r>
          </w:p>
        </w:tc>
        <w:tc>
          <w:tcPr>
            <w:tcW w:w="630" w:type="dxa"/>
            <w:vAlign w:val="center"/>
          </w:tcPr>
          <w:p w14:paraId="164C18DE" w14:textId="77777777" w:rsidR="00551B75" w:rsidRDefault="00551B75" w:rsidP="00551B75">
            <w:pPr>
              <w:jc w:val="right"/>
              <w:rPr>
                <w:rFonts w:cs="Arial"/>
              </w:rPr>
            </w:pPr>
            <w:r>
              <w:rPr>
                <w:rFonts w:cs="Arial"/>
              </w:rPr>
              <w:t>13.39</w:t>
            </w:r>
          </w:p>
        </w:tc>
        <w:tc>
          <w:tcPr>
            <w:tcW w:w="900" w:type="dxa"/>
            <w:vAlign w:val="center"/>
          </w:tcPr>
          <w:p w14:paraId="0062BEF7" w14:textId="77777777" w:rsidR="00551B75" w:rsidRDefault="00551B75" w:rsidP="00551B75">
            <w:pPr>
              <w:jc w:val="right"/>
              <w:rPr>
                <w:rFonts w:cs="Arial"/>
              </w:rPr>
            </w:pPr>
            <w:r>
              <w:rPr>
                <w:rFonts w:cs="Arial"/>
              </w:rPr>
              <w:t>9,127</w:t>
            </w:r>
          </w:p>
        </w:tc>
        <w:tc>
          <w:tcPr>
            <w:tcW w:w="630" w:type="dxa"/>
            <w:vAlign w:val="center"/>
          </w:tcPr>
          <w:p w14:paraId="6744B3B0" w14:textId="77777777" w:rsidR="00551B75" w:rsidRDefault="00551B75" w:rsidP="00551B75">
            <w:pPr>
              <w:jc w:val="right"/>
              <w:rPr>
                <w:rFonts w:cs="Arial"/>
              </w:rPr>
            </w:pPr>
            <w:r>
              <w:rPr>
                <w:rFonts w:cs="Arial"/>
              </w:rPr>
              <w:t>23.1</w:t>
            </w:r>
          </w:p>
        </w:tc>
        <w:tc>
          <w:tcPr>
            <w:tcW w:w="990" w:type="dxa"/>
            <w:vAlign w:val="center"/>
          </w:tcPr>
          <w:p w14:paraId="51AE5C5A" w14:textId="77777777" w:rsidR="00551B75" w:rsidRDefault="00551B75" w:rsidP="00551B75">
            <w:pPr>
              <w:jc w:val="right"/>
              <w:rPr>
                <w:rFonts w:cs="Arial"/>
              </w:rPr>
            </w:pPr>
            <w:r>
              <w:rPr>
                <w:rFonts w:cs="Arial"/>
              </w:rPr>
              <w:t>1,460</w:t>
            </w:r>
          </w:p>
        </w:tc>
        <w:tc>
          <w:tcPr>
            <w:tcW w:w="810" w:type="dxa"/>
            <w:vAlign w:val="center"/>
          </w:tcPr>
          <w:p w14:paraId="2919C2C3" w14:textId="77777777" w:rsidR="00551B75" w:rsidRDefault="00551B75" w:rsidP="00551B75">
            <w:pPr>
              <w:jc w:val="right"/>
              <w:rPr>
                <w:rFonts w:cs="Arial"/>
              </w:rPr>
            </w:pPr>
            <w:r>
              <w:rPr>
                <w:rFonts w:cs="Arial"/>
              </w:rPr>
              <w:t>20.3</w:t>
            </w:r>
          </w:p>
        </w:tc>
        <w:tc>
          <w:tcPr>
            <w:tcW w:w="900" w:type="dxa"/>
            <w:vAlign w:val="center"/>
          </w:tcPr>
          <w:p w14:paraId="5C51730D" w14:textId="77777777" w:rsidR="00551B75" w:rsidRDefault="00551B75" w:rsidP="00551B75">
            <w:pPr>
              <w:jc w:val="right"/>
              <w:rPr>
                <w:rFonts w:cs="Arial"/>
              </w:rPr>
            </w:pPr>
            <w:r>
              <w:rPr>
                <w:rFonts w:cs="Arial"/>
              </w:rPr>
              <w:t>2,846</w:t>
            </w:r>
          </w:p>
        </w:tc>
        <w:tc>
          <w:tcPr>
            <w:tcW w:w="630" w:type="dxa"/>
            <w:vAlign w:val="center"/>
          </w:tcPr>
          <w:p w14:paraId="3BB7AD1D" w14:textId="77777777" w:rsidR="00551B75" w:rsidRDefault="00551B75" w:rsidP="00551B75">
            <w:pPr>
              <w:jc w:val="right"/>
              <w:rPr>
                <w:rFonts w:cs="Arial"/>
              </w:rPr>
            </w:pPr>
            <w:r>
              <w:rPr>
                <w:rFonts w:cs="Arial"/>
              </w:rPr>
              <w:t>20.2</w:t>
            </w:r>
          </w:p>
        </w:tc>
        <w:tc>
          <w:tcPr>
            <w:tcW w:w="900" w:type="dxa"/>
            <w:vAlign w:val="center"/>
          </w:tcPr>
          <w:p w14:paraId="107900E3" w14:textId="77777777" w:rsidR="00551B75" w:rsidRDefault="00551B75" w:rsidP="00551B75">
            <w:pPr>
              <w:jc w:val="right"/>
              <w:rPr>
                <w:rFonts w:cs="Arial"/>
              </w:rPr>
            </w:pPr>
            <w:r>
              <w:rPr>
                <w:rFonts w:cs="Arial"/>
              </w:rPr>
              <w:t>1,360</w:t>
            </w:r>
          </w:p>
        </w:tc>
        <w:tc>
          <w:tcPr>
            <w:tcW w:w="630" w:type="dxa"/>
            <w:vAlign w:val="center"/>
          </w:tcPr>
          <w:p w14:paraId="0D23C5A8" w14:textId="77777777" w:rsidR="00551B75" w:rsidRDefault="00551B75" w:rsidP="00551B75">
            <w:pPr>
              <w:jc w:val="right"/>
              <w:rPr>
                <w:rFonts w:cs="Arial"/>
              </w:rPr>
            </w:pPr>
            <w:r>
              <w:rPr>
                <w:rFonts w:cs="Arial"/>
              </w:rPr>
              <w:t>21.1</w:t>
            </w:r>
          </w:p>
        </w:tc>
        <w:tc>
          <w:tcPr>
            <w:tcW w:w="900" w:type="dxa"/>
            <w:vAlign w:val="center"/>
          </w:tcPr>
          <w:p w14:paraId="3062728F" w14:textId="77777777" w:rsidR="00551B75" w:rsidRDefault="00551B75" w:rsidP="00551B75">
            <w:pPr>
              <w:jc w:val="right"/>
              <w:rPr>
                <w:rFonts w:cs="Arial"/>
              </w:rPr>
            </w:pPr>
            <w:r>
              <w:rPr>
                <w:rFonts w:cs="Arial"/>
              </w:rPr>
              <w:t>168</w:t>
            </w:r>
          </w:p>
        </w:tc>
        <w:tc>
          <w:tcPr>
            <w:tcW w:w="630" w:type="dxa"/>
            <w:vAlign w:val="center"/>
          </w:tcPr>
          <w:p w14:paraId="4BD19816" w14:textId="77777777" w:rsidR="00551B75" w:rsidRDefault="00551B75" w:rsidP="00551B75">
            <w:pPr>
              <w:jc w:val="right"/>
              <w:rPr>
                <w:rFonts w:cs="Arial"/>
              </w:rPr>
            </w:pPr>
            <w:r>
              <w:rPr>
                <w:rFonts w:cs="Arial"/>
              </w:rPr>
              <w:t>20.2</w:t>
            </w:r>
          </w:p>
        </w:tc>
        <w:tc>
          <w:tcPr>
            <w:tcW w:w="1178" w:type="dxa"/>
            <w:vAlign w:val="center"/>
          </w:tcPr>
          <w:p w14:paraId="42C4706A" w14:textId="77777777" w:rsidR="00551B75" w:rsidRDefault="00551B75" w:rsidP="00551B75">
            <w:pPr>
              <w:jc w:val="right"/>
              <w:rPr>
                <w:rFonts w:cs="Arial"/>
              </w:rPr>
            </w:pPr>
            <w:r>
              <w:rPr>
                <w:rFonts w:cs="Arial"/>
              </w:rPr>
              <w:t>237</w:t>
            </w:r>
          </w:p>
        </w:tc>
      </w:tr>
      <w:tr w:rsidR="00551B75" w:rsidRPr="00346835" w14:paraId="6526D699" w14:textId="77777777" w:rsidTr="00551B75">
        <w:tblPrEx>
          <w:tblCellMar>
            <w:left w:w="36" w:type="dxa"/>
            <w:right w:w="36" w:type="dxa"/>
          </w:tblCellMar>
        </w:tblPrEx>
        <w:trPr>
          <w:trHeight w:val="245"/>
          <w:jc w:val="center"/>
        </w:trPr>
        <w:tc>
          <w:tcPr>
            <w:tcW w:w="2061" w:type="dxa"/>
            <w:vAlign w:val="center"/>
          </w:tcPr>
          <w:p w14:paraId="3A6A0EFF" w14:textId="77777777" w:rsidR="00551B75" w:rsidRPr="00346835" w:rsidRDefault="00551B75" w:rsidP="00E679EF">
            <w:pPr>
              <w:ind w:right="288"/>
              <w:jc w:val="right"/>
              <w:rPr>
                <w:rFonts w:cs="Arial"/>
              </w:rPr>
            </w:pPr>
            <w:r w:rsidRPr="00346835">
              <w:rPr>
                <w:rFonts w:cs="Arial"/>
              </w:rPr>
              <w:t>41</w:t>
            </w:r>
          </w:p>
        </w:tc>
        <w:tc>
          <w:tcPr>
            <w:tcW w:w="720" w:type="dxa"/>
            <w:gridSpan w:val="2"/>
            <w:vAlign w:val="center"/>
          </w:tcPr>
          <w:p w14:paraId="11CE2B0D" w14:textId="77777777" w:rsidR="00551B75" w:rsidRDefault="00551B75" w:rsidP="00551B75">
            <w:pPr>
              <w:jc w:val="right"/>
              <w:rPr>
                <w:rFonts w:cs="Arial"/>
              </w:rPr>
            </w:pPr>
            <w:r>
              <w:rPr>
                <w:rFonts w:cs="Arial"/>
              </w:rPr>
              <w:t>5,958</w:t>
            </w:r>
          </w:p>
        </w:tc>
        <w:tc>
          <w:tcPr>
            <w:tcW w:w="630" w:type="dxa"/>
            <w:vAlign w:val="center"/>
          </w:tcPr>
          <w:p w14:paraId="2D56401B" w14:textId="77777777" w:rsidR="00551B75" w:rsidRDefault="00551B75" w:rsidP="00551B75">
            <w:pPr>
              <w:jc w:val="right"/>
              <w:rPr>
                <w:rFonts w:cs="Arial"/>
              </w:rPr>
            </w:pPr>
            <w:r>
              <w:rPr>
                <w:rFonts w:cs="Arial"/>
              </w:rPr>
              <w:t>4.14</w:t>
            </w:r>
          </w:p>
        </w:tc>
        <w:tc>
          <w:tcPr>
            <w:tcW w:w="900" w:type="dxa"/>
            <w:vAlign w:val="center"/>
          </w:tcPr>
          <w:p w14:paraId="60E60FFE" w14:textId="77777777" w:rsidR="00551B75" w:rsidRDefault="00551B75" w:rsidP="00551B75">
            <w:pPr>
              <w:jc w:val="right"/>
              <w:rPr>
                <w:rFonts w:cs="Arial"/>
              </w:rPr>
            </w:pPr>
            <w:r>
              <w:rPr>
                <w:rFonts w:cs="Arial"/>
              </w:rPr>
              <w:t>3,795</w:t>
            </w:r>
          </w:p>
        </w:tc>
        <w:tc>
          <w:tcPr>
            <w:tcW w:w="630" w:type="dxa"/>
            <w:vAlign w:val="center"/>
          </w:tcPr>
          <w:p w14:paraId="75006859" w14:textId="77777777" w:rsidR="00551B75" w:rsidRDefault="00551B75" w:rsidP="00551B75">
            <w:pPr>
              <w:jc w:val="right"/>
              <w:rPr>
                <w:rFonts w:cs="Arial"/>
              </w:rPr>
            </w:pPr>
            <w:r>
              <w:rPr>
                <w:rFonts w:cs="Arial"/>
              </w:rPr>
              <w:t>9.6</w:t>
            </w:r>
          </w:p>
        </w:tc>
        <w:tc>
          <w:tcPr>
            <w:tcW w:w="990" w:type="dxa"/>
            <w:vAlign w:val="center"/>
          </w:tcPr>
          <w:p w14:paraId="2BB01FCF" w14:textId="77777777" w:rsidR="00551B75" w:rsidRDefault="00551B75" w:rsidP="00551B75">
            <w:pPr>
              <w:jc w:val="right"/>
              <w:rPr>
                <w:rFonts w:cs="Arial"/>
              </w:rPr>
            </w:pPr>
            <w:r>
              <w:rPr>
                <w:rFonts w:cs="Arial"/>
              </w:rPr>
              <w:t>593</w:t>
            </w:r>
          </w:p>
        </w:tc>
        <w:tc>
          <w:tcPr>
            <w:tcW w:w="810" w:type="dxa"/>
            <w:vAlign w:val="center"/>
          </w:tcPr>
          <w:p w14:paraId="1EC11D3F" w14:textId="77777777" w:rsidR="00551B75" w:rsidRDefault="00551B75" w:rsidP="00551B75">
            <w:pPr>
              <w:jc w:val="right"/>
              <w:rPr>
                <w:rFonts w:cs="Arial"/>
              </w:rPr>
            </w:pPr>
            <w:r>
              <w:rPr>
                <w:rFonts w:cs="Arial"/>
              </w:rPr>
              <w:t>8.3</w:t>
            </w:r>
          </w:p>
        </w:tc>
        <w:tc>
          <w:tcPr>
            <w:tcW w:w="900" w:type="dxa"/>
            <w:vAlign w:val="center"/>
          </w:tcPr>
          <w:p w14:paraId="718BB394" w14:textId="77777777" w:rsidR="00551B75" w:rsidRDefault="00551B75" w:rsidP="00551B75">
            <w:pPr>
              <w:jc w:val="right"/>
              <w:rPr>
                <w:rFonts w:cs="Arial"/>
              </w:rPr>
            </w:pPr>
            <w:r>
              <w:rPr>
                <w:rFonts w:cs="Arial"/>
              </w:rPr>
              <w:t>975</w:t>
            </w:r>
          </w:p>
        </w:tc>
        <w:tc>
          <w:tcPr>
            <w:tcW w:w="630" w:type="dxa"/>
            <w:vAlign w:val="center"/>
          </w:tcPr>
          <w:p w14:paraId="17752FBA" w14:textId="77777777" w:rsidR="00551B75" w:rsidRDefault="00551B75" w:rsidP="00551B75">
            <w:pPr>
              <w:jc w:val="right"/>
              <w:rPr>
                <w:rFonts w:cs="Arial"/>
              </w:rPr>
            </w:pPr>
            <w:r>
              <w:rPr>
                <w:rFonts w:cs="Arial"/>
              </w:rPr>
              <w:t>6.9</w:t>
            </w:r>
          </w:p>
        </w:tc>
        <w:tc>
          <w:tcPr>
            <w:tcW w:w="900" w:type="dxa"/>
            <w:vAlign w:val="center"/>
          </w:tcPr>
          <w:p w14:paraId="05B4A8E6" w14:textId="77777777" w:rsidR="00551B75" w:rsidRDefault="00551B75" w:rsidP="00551B75">
            <w:pPr>
              <w:jc w:val="right"/>
              <w:rPr>
                <w:rFonts w:cs="Arial"/>
              </w:rPr>
            </w:pPr>
            <w:r>
              <w:rPr>
                <w:rFonts w:cs="Arial"/>
              </w:rPr>
              <w:t>433</w:t>
            </w:r>
          </w:p>
        </w:tc>
        <w:tc>
          <w:tcPr>
            <w:tcW w:w="630" w:type="dxa"/>
            <w:vAlign w:val="center"/>
          </w:tcPr>
          <w:p w14:paraId="7EC0271D" w14:textId="77777777" w:rsidR="00551B75" w:rsidRDefault="00551B75" w:rsidP="00551B75">
            <w:pPr>
              <w:jc w:val="right"/>
              <w:rPr>
                <w:rFonts w:cs="Arial"/>
              </w:rPr>
            </w:pPr>
            <w:r>
              <w:rPr>
                <w:rFonts w:cs="Arial"/>
              </w:rPr>
              <w:t>6.7</w:t>
            </w:r>
          </w:p>
        </w:tc>
        <w:tc>
          <w:tcPr>
            <w:tcW w:w="900" w:type="dxa"/>
            <w:vAlign w:val="center"/>
          </w:tcPr>
          <w:p w14:paraId="2CA98024" w14:textId="77777777" w:rsidR="00551B75" w:rsidRDefault="00551B75" w:rsidP="00551B75">
            <w:pPr>
              <w:jc w:val="right"/>
              <w:rPr>
                <w:rFonts w:cs="Arial"/>
              </w:rPr>
            </w:pPr>
            <w:r>
              <w:rPr>
                <w:rFonts w:cs="Arial"/>
              </w:rPr>
              <w:t>65</w:t>
            </w:r>
          </w:p>
        </w:tc>
        <w:tc>
          <w:tcPr>
            <w:tcW w:w="630" w:type="dxa"/>
            <w:vAlign w:val="center"/>
          </w:tcPr>
          <w:p w14:paraId="7DA5C19C" w14:textId="77777777" w:rsidR="00551B75" w:rsidRDefault="00551B75" w:rsidP="00551B75">
            <w:pPr>
              <w:jc w:val="right"/>
              <w:rPr>
                <w:rFonts w:cs="Arial"/>
              </w:rPr>
            </w:pPr>
            <w:r>
              <w:rPr>
                <w:rFonts w:cs="Arial"/>
              </w:rPr>
              <w:t>7.8</w:t>
            </w:r>
          </w:p>
        </w:tc>
        <w:tc>
          <w:tcPr>
            <w:tcW w:w="1178" w:type="dxa"/>
            <w:vAlign w:val="center"/>
          </w:tcPr>
          <w:p w14:paraId="5B018A63" w14:textId="77777777" w:rsidR="00551B75" w:rsidRDefault="00551B75" w:rsidP="00551B75">
            <w:pPr>
              <w:jc w:val="right"/>
              <w:rPr>
                <w:rFonts w:cs="Arial"/>
              </w:rPr>
            </w:pPr>
            <w:r>
              <w:rPr>
                <w:rFonts w:cs="Arial"/>
              </w:rPr>
              <w:t>97</w:t>
            </w:r>
          </w:p>
        </w:tc>
      </w:tr>
      <w:tr w:rsidR="0081547B" w:rsidRPr="00346835" w14:paraId="5C588302" w14:textId="77777777" w:rsidTr="00551B75">
        <w:tblPrEx>
          <w:tblCellMar>
            <w:left w:w="36" w:type="dxa"/>
            <w:right w:w="36" w:type="dxa"/>
          </w:tblCellMar>
        </w:tblPrEx>
        <w:trPr>
          <w:trHeight w:val="245"/>
          <w:jc w:val="center"/>
        </w:trPr>
        <w:tc>
          <w:tcPr>
            <w:tcW w:w="2061" w:type="dxa"/>
            <w:vAlign w:val="center"/>
          </w:tcPr>
          <w:p w14:paraId="1E03953C" w14:textId="77777777" w:rsidR="0081547B" w:rsidRPr="00346835" w:rsidRDefault="0081547B" w:rsidP="00E679EF">
            <w:pPr>
              <w:ind w:right="288"/>
              <w:jc w:val="right"/>
              <w:rPr>
                <w:rFonts w:cs="Arial"/>
              </w:rPr>
            </w:pPr>
            <w:r w:rsidRPr="00346835">
              <w:rPr>
                <w:rFonts w:cs="Arial"/>
              </w:rPr>
              <w:t>42</w:t>
            </w:r>
          </w:p>
        </w:tc>
        <w:tc>
          <w:tcPr>
            <w:tcW w:w="720" w:type="dxa"/>
            <w:gridSpan w:val="2"/>
            <w:vAlign w:val="center"/>
          </w:tcPr>
          <w:p w14:paraId="0A80D69F" w14:textId="77777777" w:rsidR="0081547B" w:rsidRDefault="0081547B" w:rsidP="00551B75">
            <w:pPr>
              <w:jc w:val="right"/>
              <w:rPr>
                <w:rFonts w:cs="Arial"/>
              </w:rPr>
            </w:pPr>
            <w:r>
              <w:rPr>
                <w:rFonts w:cs="Arial"/>
              </w:rPr>
              <w:t>208</w:t>
            </w:r>
          </w:p>
        </w:tc>
        <w:tc>
          <w:tcPr>
            <w:tcW w:w="630" w:type="dxa"/>
            <w:vAlign w:val="center"/>
          </w:tcPr>
          <w:p w14:paraId="0BB6519B" w14:textId="77777777" w:rsidR="0081547B" w:rsidRDefault="0081547B" w:rsidP="00551B75">
            <w:pPr>
              <w:jc w:val="right"/>
              <w:rPr>
                <w:rFonts w:cs="Arial"/>
              </w:rPr>
            </w:pPr>
            <w:r>
              <w:rPr>
                <w:rFonts w:cs="Arial"/>
              </w:rPr>
              <w:t>0.15</w:t>
            </w:r>
          </w:p>
        </w:tc>
        <w:tc>
          <w:tcPr>
            <w:tcW w:w="900" w:type="dxa"/>
            <w:vAlign w:val="center"/>
          </w:tcPr>
          <w:p w14:paraId="6C65517E" w14:textId="77777777" w:rsidR="0081547B" w:rsidRDefault="0081547B" w:rsidP="00551B75">
            <w:pPr>
              <w:jc w:val="right"/>
              <w:rPr>
                <w:rFonts w:cs="Arial"/>
              </w:rPr>
            </w:pPr>
            <w:r>
              <w:rPr>
                <w:rFonts w:cs="Arial"/>
              </w:rPr>
              <w:t>152</w:t>
            </w:r>
          </w:p>
        </w:tc>
        <w:tc>
          <w:tcPr>
            <w:tcW w:w="630" w:type="dxa"/>
            <w:vAlign w:val="center"/>
          </w:tcPr>
          <w:p w14:paraId="05F432BB" w14:textId="77777777" w:rsidR="0081547B" w:rsidRDefault="0081547B" w:rsidP="00551B75">
            <w:pPr>
              <w:jc w:val="right"/>
              <w:rPr>
                <w:rFonts w:cs="Arial"/>
              </w:rPr>
            </w:pPr>
            <w:r>
              <w:rPr>
                <w:rFonts w:cs="Arial"/>
              </w:rPr>
              <w:t>0.4</w:t>
            </w:r>
          </w:p>
        </w:tc>
        <w:tc>
          <w:tcPr>
            <w:tcW w:w="990" w:type="dxa"/>
            <w:vAlign w:val="center"/>
          </w:tcPr>
          <w:p w14:paraId="044AEF67" w14:textId="77777777" w:rsidR="0081547B" w:rsidRDefault="0081547B" w:rsidP="00551B75">
            <w:pPr>
              <w:jc w:val="right"/>
              <w:rPr>
                <w:rFonts w:cs="Arial"/>
              </w:rPr>
            </w:pPr>
            <w:r>
              <w:rPr>
                <w:rFonts w:cs="Arial"/>
              </w:rPr>
              <w:t>21</w:t>
            </w:r>
          </w:p>
        </w:tc>
        <w:tc>
          <w:tcPr>
            <w:tcW w:w="810" w:type="dxa"/>
            <w:vAlign w:val="center"/>
          </w:tcPr>
          <w:p w14:paraId="49CEF020" w14:textId="77777777" w:rsidR="0081547B" w:rsidRDefault="0081547B" w:rsidP="00551B75">
            <w:pPr>
              <w:jc w:val="right"/>
              <w:rPr>
                <w:rFonts w:cs="Arial"/>
              </w:rPr>
            </w:pPr>
            <w:r>
              <w:rPr>
                <w:rFonts w:cs="Arial"/>
              </w:rPr>
              <w:t>0.3</w:t>
            </w:r>
          </w:p>
        </w:tc>
        <w:tc>
          <w:tcPr>
            <w:tcW w:w="900" w:type="dxa"/>
            <w:vAlign w:val="center"/>
          </w:tcPr>
          <w:p w14:paraId="22DECDD3" w14:textId="77777777" w:rsidR="0081547B" w:rsidRDefault="0081547B" w:rsidP="00551B75">
            <w:pPr>
              <w:jc w:val="right"/>
              <w:rPr>
                <w:rFonts w:cs="Arial"/>
              </w:rPr>
            </w:pPr>
            <w:r>
              <w:rPr>
                <w:rFonts w:cs="Arial"/>
              </w:rPr>
              <w:t>22</w:t>
            </w:r>
          </w:p>
        </w:tc>
        <w:tc>
          <w:tcPr>
            <w:tcW w:w="630" w:type="dxa"/>
            <w:vAlign w:val="center"/>
          </w:tcPr>
          <w:p w14:paraId="588AD518" w14:textId="77777777" w:rsidR="0081547B" w:rsidRDefault="0081547B" w:rsidP="00551B75">
            <w:pPr>
              <w:jc w:val="right"/>
              <w:rPr>
                <w:rFonts w:cs="Arial"/>
              </w:rPr>
            </w:pPr>
            <w:r>
              <w:rPr>
                <w:rFonts w:cs="Arial"/>
              </w:rPr>
              <w:t>0.2</w:t>
            </w:r>
          </w:p>
        </w:tc>
        <w:tc>
          <w:tcPr>
            <w:tcW w:w="900" w:type="dxa"/>
            <w:vAlign w:val="center"/>
          </w:tcPr>
          <w:p w14:paraId="611DD175" w14:textId="77777777" w:rsidR="0081547B" w:rsidRDefault="0081547B" w:rsidP="00551B75">
            <w:pPr>
              <w:jc w:val="right"/>
              <w:rPr>
                <w:rFonts w:cs="Arial"/>
              </w:rPr>
            </w:pPr>
            <w:r>
              <w:rPr>
                <w:rFonts w:cs="Arial"/>
              </w:rPr>
              <w:t>7</w:t>
            </w:r>
          </w:p>
        </w:tc>
        <w:tc>
          <w:tcPr>
            <w:tcW w:w="630" w:type="dxa"/>
            <w:vAlign w:val="center"/>
          </w:tcPr>
          <w:p w14:paraId="4FF96A3E" w14:textId="77777777" w:rsidR="0081547B" w:rsidRDefault="0081547B" w:rsidP="00551B75">
            <w:pPr>
              <w:jc w:val="right"/>
              <w:rPr>
                <w:rFonts w:cs="Arial"/>
              </w:rPr>
            </w:pPr>
            <w:r>
              <w:rPr>
                <w:rFonts w:cs="Arial"/>
              </w:rPr>
              <w:t>0.1</w:t>
            </w:r>
          </w:p>
        </w:tc>
        <w:tc>
          <w:tcPr>
            <w:tcW w:w="900" w:type="dxa"/>
            <w:vAlign w:val="center"/>
          </w:tcPr>
          <w:p w14:paraId="2E6DA637"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3F8E4FB7" w14:textId="77777777" w:rsidR="0081547B" w:rsidRDefault="0081547B" w:rsidP="00A66197">
            <w:pPr>
              <w:jc w:val="right"/>
              <w:rPr>
                <w:rFonts w:cs="Arial"/>
              </w:rPr>
            </w:pPr>
            <w:r w:rsidRPr="0081547B">
              <w:rPr>
                <w:rFonts w:cs="Arial"/>
                <w:vertAlign w:val="superscript"/>
              </w:rPr>
              <w:t>--4</w:t>
            </w:r>
          </w:p>
        </w:tc>
        <w:tc>
          <w:tcPr>
            <w:tcW w:w="1178" w:type="dxa"/>
            <w:vAlign w:val="center"/>
          </w:tcPr>
          <w:p w14:paraId="5195011C" w14:textId="77777777" w:rsidR="0081547B" w:rsidRDefault="0081547B" w:rsidP="00551B75">
            <w:pPr>
              <w:jc w:val="right"/>
              <w:rPr>
                <w:rFonts w:cs="Arial"/>
                <w:color w:val="9C0006"/>
              </w:rPr>
            </w:pPr>
            <w:r w:rsidRPr="0081547B">
              <w:rPr>
                <w:rFonts w:cs="Arial"/>
                <w:vertAlign w:val="superscript"/>
              </w:rPr>
              <w:t>--4</w:t>
            </w:r>
          </w:p>
        </w:tc>
      </w:tr>
      <w:tr w:rsidR="0081547B" w:rsidRPr="00346835" w14:paraId="24CB2D35" w14:textId="77777777" w:rsidTr="00551B75">
        <w:tblPrEx>
          <w:tblCellMar>
            <w:left w:w="36" w:type="dxa"/>
            <w:right w:w="36" w:type="dxa"/>
          </w:tblCellMar>
        </w:tblPrEx>
        <w:trPr>
          <w:trHeight w:val="245"/>
          <w:jc w:val="center"/>
        </w:trPr>
        <w:tc>
          <w:tcPr>
            <w:tcW w:w="2061" w:type="dxa"/>
            <w:vAlign w:val="center"/>
          </w:tcPr>
          <w:p w14:paraId="4AA6DCE3" w14:textId="77777777" w:rsidR="0081547B" w:rsidRPr="00346835" w:rsidRDefault="0081547B" w:rsidP="00E679EF">
            <w:pPr>
              <w:ind w:right="288"/>
              <w:jc w:val="right"/>
              <w:rPr>
                <w:rFonts w:cs="Arial"/>
              </w:rPr>
            </w:pPr>
            <w:r>
              <w:rPr>
                <w:rFonts w:cs="Arial"/>
              </w:rPr>
              <w:t>43</w:t>
            </w:r>
          </w:p>
        </w:tc>
        <w:tc>
          <w:tcPr>
            <w:tcW w:w="720" w:type="dxa"/>
            <w:gridSpan w:val="2"/>
            <w:vAlign w:val="center"/>
          </w:tcPr>
          <w:p w14:paraId="7E74BF49" w14:textId="77777777" w:rsidR="0081547B" w:rsidRPr="0081547B" w:rsidRDefault="0081547B" w:rsidP="0081547B">
            <w:pPr>
              <w:jc w:val="right"/>
              <w:rPr>
                <w:rFonts w:cs="Arial"/>
                <w:color w:val="9C0006"/>
                <w:vertAlign w:val="superscript"/>
              </w:rPr>
            </w:pPr>
            <w:r w:rsidRPr="0081547B">
              <w:rPr>
                <w:rFonts w:cs="Arial"/>
                <w:vertAlign w:val="superscript"/>
              </w:rPr>
              <w:t>--4</w:t>
            </w:r>
          </w:p>
        </w:tc>
        <w:tc>
          <w:tcPr>
            <w:tcW w:w="630" w:type="dxa"/>
            <w:vAlign w:val="center"/>
          </w:tcPr>
          <w:p w14:paraId="5FDB5704" w14:textId="77777777" w:rsidR="0081547B" w:rsidRDefault="0081547B" w:rsidP="00551B75">
            <w:pPr>
              <w:jc w:val="right"/>
              <w:rPr>
                <w:rFonts w:cs="Arial"/>
              </w:rPr>
            </w:pPr>
            <w:r w:rsidRPr="0081547B">
              <w:rPr>
                <w:rFonts w:cs="Arial"/>
                <w:vertAlign w:val="superscript"/>
              </w:rPr>
              <w:t>--4</w:t>
            </w:r>
          </w:p>
        </w:tc>
        <w:tc>
          <w:tcPr>
            <w:tcW w:w="900" w:type="dxa"/>
            <w:vAlign w:val="center"/>
          </w:tcPr>
          <w:p w14:paraId="7CA62C43"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0DFCF131" w14:textId="77777777" w:rsidR="0081547B" w:rsidRDefault="0081547B" w:rsidP="00A66197">
            <w:pPr>
              <w:jc w:val="right"/>
              <w:rPr>
                <w:rFonts w:cs="Arial"/>
              </w:rPr>
            </w:pPr>
            <w:r w:rsidRPr="0081547B">
              <w:rPr>
                <w:rFonts w:cs="Arial"/>
                <w:vertAlign w:val="superscript"/>
              </w:rPr>
              <w:t>--4</w:t>
            </w:r>
          </w:p>
        </w:tc>
        <w:tc>
          <w:tcPr>
            <w:tcW w:w="990" w:type="dxa"/>
            <w:vAlign w:val="center"/>
          </w:tcPr>
          <w:p w14:paraId="3BBD992D"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810" w:type="dxa"/>
            <w:vAlign w:val="center"/>
          </w:tcPr>
          <w:p w14:paraId="73AA2BE9" w14:textId="77777777" w:rsidR="0081547B" w:rsidRDefault="0081547B" w:rsidP="00A66197">
            <w:pPr>
              <w:jc w:val="right"/>
              <w:rPr>
                <w:rFonts w:cs="Arial"/>
              </w:rPr>
            </w:pPr>
            <w:r w:rsidRPr="0081547B">
              <w:rPr>
                <w:rFonts w:cs="Arial"/>
                <w:vertAlign w:val="superscript"/>
              </w:rPr>
              <w:t>--4</w:t>
            </w:r>
          </w:p>
        </w:tc>
        <w:tc>
          <w:tcPr>
            <w:tcW w:w="900" w:type="dxa"/>
            <w:vAlign w:val="center"/>
          </w:tcPr>
          <w:p w14:paraId="62637E4E" w14:textId="77777777" w:rsidR="0081547B" w:rsidRDefault="0081547B" w:rsidP="00551B75">
            <w:pPr>
              <w:jc w:val="right"/>
              <w:rPr>
                <w:rFonts w:cs="Arial"/>
              </w:rPr>
            </w:pPr>
            <w:r>
              <w:rPr>
                <w:rFonts w:cs="Arial"/>
              </w:rPr>
              <w:t>0</w:t>
            </w:r>
          </w:p>
        </w:tc>
        <w:tc>
          <w:tcPr>
            <w:tcW w:w="630" w:type="dxa"/>
            <w:vAlign w:val="center"/>
          </w:tcPr>
          <w:p w14:paraId="1DF16F7F" w14:textId="77777777" w:rsidR="0081547B" w:rsidRDefault="0081547B" w:rsidP="00551B75">
            <w:pPr>
              <w:jc w:val="right"/>
              <w:rPr>
                <w:rFonts w:cs="Arial"/>
              </w:rPr>
            </w:pPr>
            <w:r>
              <w:rPr>
                <w:rFonts w:cs="Arial"/>
              </w:rPr>
              <w:t>0.0</w:t>
            </w:r>
          </w:p>
        </w:tc>
        <w:tc>
          <w:tcPr>
            <w:tcW w:w="900" w:type="dxa"/>
            <w:vAlign w:val="center"/>
          </w:tcPr>
          <w:p w14:paraId="524F29F6"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42099F81" w14:textId="77777777" w:rsidR="0081547B" w:rsidRDefault="0081547B" w:rsidP="00A66197">
            <w:pPr>
              <w:jc w:val="right"/>
              <w:rPr>
                <w:rFonts w:cs="Arial"/>
              </w:rPr>
            </w:pPr>
            <w:r w:rsidRPr="0081547B">
              <w:rPr>
                <w:rFonts w:cs="Arial"/>
                <w:vertAlign w:val="superscript"/>
              </w:rPr>
              <w:t>--4</w:t>
            </w:r>
          </w:p>
        </w:tc>
        <w:tc>
          <w:tcPr>
            <w:tcW w:w="900" w:type="dxa"/>
            <w:vAlign w:val="center"/>
          </w:tcPr>
          <w:p w14:paraId="0638E93D" w14:textId="77777777" w:rsidR="0081547B" w:rsidRDefault="0081547B" w:rsidP="00551B75">
            <w:pPr>
              <w:jc w:val="right"/>
              <w:rPr>
                <w:rFonts w:cs="Arial"/>
              </w:rPr>
            </w:pPr>
            <w:r>
              <w:rPr>
                <w:rFonts w:cs="Arial"/>
              </w:rPr>
              <w:t>0</w:t>
            </w:r>
          </w:p>
        </w:tc>
        <w:tc>
          <w:tcPr>
            <w:tcW w:w="630" w:type="dxa"/>
            <w:vAlign w:val="center"/>
          </w:tcPr>
          <w:p w14:paraId="505886AD" w14:textId="77777777" w:rsidR="0081547B" w:rsidRDefault="0081547B" w:rsidP="00551B75">
            <w:pPr>
              <w:jc w:val="right"/>
              <w:rPr>
                <w:rFonts w:cs="Arial"/>
              </w:rPr>
            </w:pPr>
            <w:r>
              <w:rPr>
                <w:rFonts w:cs="Arial"/>
              </w:rPr>
              <w:t>0.0</w:t>
            </w:r>
          </w:p>
        </w:tc>
        <w:tc>
          <w:tcPr>
            <w:tcW w:w="1178" w:type="dxa"/>
            <w:vAlign w:val="center"/>
          </w:tcPr>
          <w:p w14:paraId="6F33798E" w14:textId="77777777" w:rsidR="0081547B" w:rsidRDefault="0081547B" w:rsidP="00551B75">
            <w:pPr>
              <w:jc w:val="right"/>
              <w:rPr>
                <w:rFonts w:cs="Arial"/>
              </w:rPr>
            </w:pPr>
            <w:r>
              <w:rPr>
                <w:rFonts w:cs="Arial"/>
              </w:rPr>
              <w:t>0</w:t>
            </w:r>
          </w:p>
        </w:tc>
      </w:tr>
      <w:tr w:rsidR="0081547B" w:rsidRPr="00346835" w14:paraId="08744C11" w14:textId="77777777" w:rsidTr="00551B75">
        <w:tblPrEx>
          <w:tblCellMar>
            <w:left w:w="36" w:type="dxa"/>
            <w:right w:w="36" w:type="dxa"/>
          </w:tblCellMar>
        </w:tblPrEx>
        <w:trPr>
          <w:trHeight w:val="245"/>
          <w:jc w:val="center"/>
        </w:trPr>
        <w:tc>
          <w:tcPr>
            <w:tcW w:w="2061" w:type="dxa"/>
            <w:vAlign w:val="center"/>
          </w:tcPr>
          <w:p w14:paraId="2191FE08" w14:textId="77777777" w:rsidR="0081547B" w:rsidRPr="00346835" w:rsidRDefault="0081547B" w:rsidP="00E679EF">
            <w:pPr>
              <w:ind w:right="288"/>
              <w:jc w:val="right"/>
              <w:rPr>
                <w:rFonts w:cs="Arial"/>
              </w:rPr>
            </w:pPr>
            <w:r w:rsidRPr="00346835">
              <w:rPr>
                <w:rFonts w:cs="Arial"/>
              </w:rPr>
              <w:t>44+</w:t>
            </w:r>
          </w:p>
        </w:tc>
        <w:tc>
          <w:tcPr>
            <w:tcW w:w="720" w:type="dxa"/>
            <w:gridSpan w:val="2"/>
            <w:vAlign w:val="center"/>
          </w:tcPr>
          <w:p w14:paraId="78CB4016"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28667B43" w14:textId="77777777" w:rsidR="0081547B" w:rsidRDefault="0081547B" w:rsidP="00A66197">
            <w:pPr>
              <w:jc w:val="right"/>
              <w:rPr>
                <w:rFonts w:cs="Arial"/>
              </w:rPr>
            </w:pPr>
            <w:r w:rsidRPr="0081547B">
              <w:rPr>
                <w:rFonts w:cs="Arial"/>
                <w:vertAlign w:val="superscript"/>
              </w:rPr>
              <w:t>--4</w:t>
            </w:r>
          </w:p>
        </w:tc>
        <w:tc>
          <w:tcPr>
            <w:tcW w:w="900" w:type="dxa"/>
            <w:vAlign w:val="center"/>
          </w:tcPr>
          <w:p w14:paraId="7E938923" w14:textId="77777777" w:rsidR="0081547B" w:rsidRPr="0081547B" w:rsidRDefault="0081547B" w:rsidP="00A66197">
            <w:pPr>
              <w:jc w:val="right"/>
              <w:rPr>
                <w:rFonts w:cs="Arial"/>
                <w:color w:val="9C0006"/>
                <w:vertAlign w:val="superscript"/>
              </w:rPr>
            </w:pPr>
            <w:r w:rsidRPr="0081547B">
              <w:rPr>
                <w:rFonts w:cs="Arial"/>
                <w:vertAlign w:val="superscript"/>
              </w:rPr>
              <w:t>--4</w:t>
            </w:r>
          </w:p>
        </w:tc>
        <w:tc>
          <w:tcPr>
            <w:tcW w:w="630" w:type="dxa"/>
            <w:vAlign w:val="center"/>
          </w:tcPr>
          <w:p w14:paraId="7D00EEB6" w14:textId="77777777" w:rsidR="0081547B" w:rsidRDefault="0081547B" w:rsidP="00A66197">
            <w:pPr>
              <w:jc w:val="right"/>
              <w:rPr>
                <w:rFonts w:cs="Arial"/>
              </w:rPr>
            </w:pPr>
            <w:r w:rsidRPr="0081547B">
              <w:rPr>
                <w:rFonts w:cs="Arial"/>
                <w:vertAlign w:val="superscript"/>
              </w:rPr>
              <w:t>--4</w:t>
            </w:r>
          </w:p>
        </w:tc>
        <w:tc>
          <w:tcPr>
            <w:tcW w:w="990" w:type="dxa"/>
            <w:vAlign w:val="center"/>
          </w:tcPr>
          <w:p w14:paraId="27D2A4A5" w14:textId="77777777" w:rsidR="0081547B" w:rsidRDefault="0081547B" w:rsidP="00551B75">
            <w:pPr>
              <w:jc w:val="right"/>
              <w:rPr>
                <w:rFonts w:cs="Arial"/>
              </w:rPr>
            </w:pPr>
            <w:r>
              <w:rPr>
                <w:rFonts w:cs="Arial"/>
              </w:rPr>
              <w:t>0</w:t>
            </w:r>
          </w:p>
        </w:tc>
        <w:tc>
          <w:tcPr>
            <w:tcW w:w="810" w:type="dxa"/>
            <w:vAlign w:val="center"/>
          </w:tcPr>
          <w:p w14:paraId="57031067" w14:textId="77777777" w:rsidR="0081547B" w:rsidRDefault="0081547B" w:rsidP="00551B75">
            <w:pPr>
              <w:jc w:val="right"/>
              <w:rPr>
                <w:rFonts w:cs="Arial"/>
              </w:rPr>
            </w:pPr>
            <w:r>
              <w:rPr>
                <w:rFonts w:cs="Arial"/>
              </w:rPr>
              <w:t>0.0</w:t>
            </w:r>
          </w:p>
        </w:tc>
        <w:tc>
          <w:tcPr>
            <w:tcW w:w="900" w:type="dxa"/>
            <w:vAlign w:val="center"/>
          </w:tcPr>
          <w:p w14:paraId="2B991DAE" w14:textId="77777777" w:rsidR="0081547B" w:rsidRDefault="0081547B" w:rsidP="00551B75">
            <w:pPr>
              <w:jc w:val="right"/>
              <w:rPr>
                <w:rFonts w:cs="Arial"/>
              </w:rPr>
            </w:pPr>
            <w:r>
              <w:rPr>
                <w:rFonts w:cs="Arial"/>
              </w:rPr>
              <w:t>0</w:t>
            </w:r>
          </w:p>
        </w:tc>
        <w:tc>
          <w:tcPr>
            <w:tcW w:w="630" w:type="dxa"/>
            <w:vAlign w:val="center"/>
          </w:tcPr>
          <w:p w14:paraId="2C146305" w14:textId="77777777" w:rsidR="0081547B" w:rsidRDefault="0081547B" w:rsidP="00551B75">
            <w:pPr>
              <w:jc w:val="right"/>
              <w:rPr>
                <w:rFonts w:cs="Arial"/>
              </w:rPr>
            </w:pPr>
            <w:r>
              <w:rPr>
                <w:rFonts w:cs="Arial"/>
              </w:rPr>
              <w:t>0.0</w:t>
            </w:r>
          </w:p>
        </w:tc>
        <w:tc>
          <w:tcPr>
            <w:tcW w:w="900" w:type="dxa"/>
            <w:vAlign w:val="center"/>
          </w:tcPr>
          <w:p w14:paraId="2527833F" w14:textId="77777777" w:rsidR="0081547B" w:rsidRDefault="0081547B" w:rsidP="00551B75">
            <w:pPr>
              <w:jc w:val="right"/>
              <w:rPr>
                <w:rFonts w:cs="Arial"/>
              </w:rPr>
            </w:pPr>
            <w:r>
              <w:rPr>
                <w:rFonts w:cs="Arial"/>
              </w:rPr>
              <w:t>0</w:t>
            </w:r>
          </w:p>
        </w:tc>
        <w:tc>
          <w:tcPr>
            <w:tcW w:w="630" w:type="dxa"/>
            <w:vAlign w:val="center"/>
          </w:tcPr>
          <w:p w14:paraId="77E2C5D9" w14:textId="77777777" w:rsidR="0081547B" w:rsidRDefault="0081547B" w:rsidP="00551B75">
            <w:pPr>
              <w:jc w:val="right"/>
              <w:rPr>
                <w:rFonts w:cs="Arial"/>
              </w:rPr>
            </w:pPr>
            <w:r>
              <w:rPr>
                <w:rFonts w:cs="Arial"/>
              </w:rPr>
              <w:t>0.0</w:t>
            </w:r>
          </w:p>
        </w:tc>
        <w:tc>
          <w:tcPr>
            <w:tcW w:w="900" w:type="dxa"/>
            <w:vAlign w:val="center"/>
          </w:tcPr>
          <w:p w14:paraId="51CD1E5A" w14:textId="77777777" w:rsidR="0081547B" w:rsidRDefault="0081547B" w:rsidP="00551B75">
            <w:pPr>
              <w:jc w:val="right"/>
              <w:rPr>
                <w:rFonts w:cs="Arial"/>
              </w:rPr>
            </w:pPr>
            <w:r>
              <w:rPr>
                <w:rFonts w:cs="Arial"/>
              </w:rPr>
              <w:t>0</w:t>
            </w:r>
          </w:p>
        </w:tc>
        <w:tc>
          <w:tcPr>
            <w:tcW w:w="630" w:type="dxa"/>
            <w:vAlign w:val="center"/>
          </w:tcPr>
          <w:p w14:paraId="45123ABC" w14:textId="77777777" w:rsidR="0081547B" w:rsidRDefault="0081547B" w:rsidP="00551B75">
            <w:pPr>
              <w:jc w:val="right"/>
              <w:rPr>
                <w:rFonts w:cs="Arial"/>
              </w:rPr>
            </w:pPr>
            <w:r>
              <w:rPr>
                <w:rFonts w:cs="Arial"/>
              </w:rPr>
              <w:t>0.0</w:t>
            </w:r>
          </w:p>
        </w:tc>
        <w:tc>
          <w:tcPr>
            <w:tcW w:w="1178" w:type="dxa"/>
            <w:vAlign w:val="center"/>
          </w:tcPr>
          <w:p w14:paraId="6764288B" w14:textId="77777777" w:rsidR="0081547B" w:rsidRDefault="0081547B" w:rsidP="00551B75">
            <w:pPr>
              <w:jc w:val="right"/>
              <w:rPr>
                <w:rFonts w:cs="Arial"/>
              </w:rPr>
            </w:pPr>
            <w:r>
              <w:rPr>
                <w:rFonts w:cs="Arial"/>
              </w:rPr>
              <w:t>0</w:t>
            </w:r>
          </w:p>
        </w:tc>
      </w:tr>
      <w:tr w:rsidR="00756A5B" w:rsidRPr="00346835" w14:paraId="56530B49" w14:textId="77777777" w:rsidTr="00551B75">
        <w:tblPrEx>
          <w:tblCellMar>
            <w:left w:w="36" w:type="dxa"/>
            <w:right w:w="36" w:type="dxa"/>
          </w:tblCellMar>
        </w:tblPrEx>
        <w:trPr>
          <w:trHeight w:hRule="exact" w:val="144"/>
          <w:jc w:val="center"/>
        </w:trPr>
        <w:tc>
          <w:tcPr>
            <w:tcW w:w="2061" w:type="dxa"/>
            <w:vAlign w:val="bottom"/>
          </w:tcPr>
          <w:p w14:paraId="7096ED68" w14:textId="77777777" w:rsidR="00756A5B" w:rsidRPr="00346835" w:rsidRDefault="00756A5B" w:rsidP="00E679EF">
            <w:pPr>
              <w:jc w:val="right"/>
              <w:rPr>
                <w:rFonts w:cs="Arial"/>
              </w:rPr>
            </w:pPr>
          </w:p>
        </w:tc>
        <w:tc>
          <w:tcPr>
            <w:tcW w:w="720" w:type="dxa"/>
            <w:gridSpan w:val="2"/>
            <w:vAlign w:val="center"/>
          </w:tcPr>
          <w:p w14:paraId="691EA8B0" w14:textId="77777777" w:rsidR="00756A5B" w:rsidRPr="00346835" w:rsidRDefault="00756A5B" w:rsidP="00551B75">
            <w:pPr>
              <w:jc w:val="right"/>
              <w:rPr>
                <w:rFonts w:cs="Arial"/>
              </w:rPr>
            </w:pPr>
          </w:p>
        </w:tc>
        <w:tc>
          <w:tcPr>
            <w:tcW w:w="630" w:type="dxa"/>
            <w:vAlign w:val="center"/>
          </w:tcPr>
          <w:p w14:paraId="583A5628" w14:textId="77777777" w:rsidR="00756A5B" w:rsidRPr="00346835" w:rsidRDefault="00756A5B" w:rsidP="00551B75">
            <w:pPr>
              <w:jc w:val="right"/>
              <w:rPr>
                <w:rFonts w:cs="Arial"/>
              </w:rPr>
            </w:pPr>
          </w:p>
        </w:tc>
        <w:tc>
          <w:tcPr>
            <w:tcW w:w="900" w:type="dxa"/>
            <w:vAlign w:val="center"/>
          </w:tcPr>
          <w:p w14:paraId="51081DCA" w14:textId="77777777" w:rsidR="00756A5B" w:rsidRPr="00346835" w:rsidRDefault="00756A5B" w:rsidP="00551B75">
            <w:pPr>
              <w:jc w:val="right"/>
              <w:rPr>
                <w:rFonts w:cs="Arial"/>
              </w:rPr>
            </w:pPr>
          </w:p>
        </w:tc>
        <w:tc>
          <w:tcPr>
            <w:tcW w:w="630" w:type="dxa"/>
            <w:vAlign w:val="center"/>
          </w:tcPr>
          <w:p w14:paraId="3F6B9F61" w14:textId="77777777" w:rsidR="00756A5B" w:rsidRPr="00346835" w:rsidRDefault="00756A5B" w:rsidP="00551B75">
            <w:pPr>
              <w:jc w:val="right"/>
              <w:rPr>
                <w:rFonts w:cs="Arial"/>
              </w:rPr>
            </w:pPr>
          </w:p>
        </w:tc>
        <w:tc>
          <w:tcPr>
            <w:tcW w:w="990" w:type="dxa"/>
            <w:vAlign w:val="center"/>
          </w:tcPr>
          <w:p w14:paraId="1ECE33A4" w14:textId="77777777" w:rsidR="00756A5B" w:rsidRPr="00346835" w:rsidRDefault="00756A5B" w:rsidP="00551B75">
            <w:pPr>
              <w:jc w:val="right"/>
              <w:rPr>
                <w:rFonts w:cs="Arial"/>
              </w:rPr>
            </w:pPr>
          </w:p>
        </w:tc>
        <w:tc>
          <w:tcPr>
            <w:tcW w:w="810" w:type="dxa"/>
            <w:vAlign w:val="center"/>
          </w:tcPr>
          <w:p w14:paraId="679FE787" w14:textId="77777777" w:rsidR="00756A5B" w:rsidRPr="00346835" w:rsidRDefault="00756A5B" w:rsidP="00551B75">
            <w:pPr>
              <w:jc w:val="right"/>
              <w:rPr>
                <w:rFonts w:cs="Arial"/>
              </w:rPr>
            </w:pPr>
          </w:p>
        </w:tc>
        <w:tc>
          <w:tcPr>
            <w:tcW w:w="900" w:type="dxa"/>
            <w:vAlign w:val="center"/>
          </w:tcPr>
          <w:p w14:paraId="7C8214C9" w14:textId="77777777" w:rsidR="00756A5B" w:rsidRPr="00346835" w:rsidRDefault="00756A5B" w:rsidP="00551B75">
            <w:pPr>
              <w:jc w:val="right"/>
              <w:rPr>
                <w:rFonts w:cs="Arial"/>
              </w:rPr>
            </w:pPr>
          </w:p>
        </w:tc>
        <w:tc>
          <w:tcPr>
            <w:tcW w:w="630" w:type="dxa"/>
            <w:vAlign w:val="center"/>
          </w:tcPr>
          <w:p w14:paraId="25644EB2" w14:textId="77777777" w:rsidR="00756A5B" w:rsidRPr="00346835" w:rsidRDefault="00756A5B" w:rsidP="00551B75">
            <w:pPr>
              <w:jc w:val="right"/>
              <w:rPr>
                <w:rFonts w:cs="Arial"/>
              </w:rPr>
            </w:pPr>
          </w:p>
        </w:tc>
        <w:tc>
          <w:tcPr>
            <w:tcW w:w="900" w:type="dxa"/>
            <w:vAlign w:val="center"/>
          </w:tcPr>
          <w:p w14:paraId="142BB6E4" w14:textId="77777777" w:rsidR="00756A5B" w:rsidRPr="00346835" w:rsidRDefault="00756A5B" w:rsidP="00551B75">
            <w:pPr>
              <w:jc w:val="right"/>
              <w:rPr>
                <w:rFonts w:cs="Arial"/>
              </w:rPr>
            </w:pPr>
          </w:p>
        </w:tc>
        <w:tc>
          <w:tcPr>
            <w:tcW w:w="630" w:type="dxa"/>
            <w:vAlign w:val="center"/>
          </w:tcPr>
          <w:p w14:paraId="6C141374" w14:textId="77777777" w:rsidR="00756A5B" w:rsidRPr="00346835" w:rsidRDefault="00756A5B" w:rsidP="00551B75">
            <w:pPr>
              <w:jc w:val="right"/>
              <w:rPr>
                <w:rFonts w:cs="Arial"/>
              </w:rPr>
            </w:pPr>
          </w:p>
        </w:tc>
        <w:tc>
          <w:tcPr>
            <w:tcW w:w="900" w:type="dxa"/>
            <w:vAlign w:val="center"/>
          </w:tcPr>
          <w:p w14:paraId="593B460B" w14:textId="77777777" w:rsidR="00756A5B" w:rsidRPr="00346835" w:rsidRDefault="00756A5B" w:rsidP="00551B75">
            <w:pPr>
              <w:jc w:val="right"/>
              <w:rPr>
                <w:rFonts w:cs="Arial"/>
              </w:rPr>
            </w:pPr>
          </w:p>
        </w:tc>
        <w:tc>
          <w:tcPr>
            <w:tcW w:w="630" w:type="dxa"/>
            <w:vAlign w:val="center"/>
          </w:tcPr>
          <w:p w14:paraId="51FB0C68" w14:textId="77777777" w:rsidR="00756A5B" w:rsidRPr="00346835" w:rsidRDefault="00756A5B" w:rsidP="00551B75">
            <w:pPr>
              <w:jc w:val="right"/>
              <w:rPr>
                <w:rFonts w:cs="Arial"/>
              </w:rPr>
            </w:pPr>
          </w:p>
        </w:tc>
        <w:tc>
          <w:tcPr>
            <w:tcW w:w="1178" w:type="dxa"/>
            <w:vAlign w:val="center"/>
          </w:tcPr>
          <w:p w14:paraId="2717C7A7" w14:textId="77777777" w:rsidR="00756A5B" w:rsidRPr="00346835" w:rsidRDefault="00756A5B" w:rsidP="00551B75">
            <w:pPr>
              <w:jc w:val="right"/>
              <w:rPr>
                <w:rFonts w:cs="Arial"/>
              </w:rPr>
            </w:pPr>
          </w:p>
        </w:tc>
      </w:tr>
      <w:tr w:rsidR="00551B75" w:rsidRPr="00346835" w14:paraId="53A5997C" w14:textId="77777777" w:rsidTr="00551B75">
        <w:tblPrEx>
          <w:tblCellMar>
            <w:left w:w="36" w:type="dxa"/>
            <w:right w:w="36" w:type="dxa"/>
          </w:tblCellMar>
        </w:tblPrEx>
        <w:trPr>
          <w:trHeight w:val="245"/>
          <w:jc w:val="center"/>
        </w:trPr>
        <w:tc>
          <w:tcPr>
            <w:tcW w:w="2061" w:type="dxa"/>
            <w:vAlign w:val="center"/>
          </w:tcPr>
          <w:p w14:paraId="4AE4E382" w14:textId="77777777" w:rsidR="00551B75" w:rsidRPr="00346835" w:rsidRDefault="00551B75" w:rsidP="00E679EF">
            <w:pPr>
              <w:rPr>
                <w:rFonts w:cs="Arial"/>
                <w:b/>
                <w:bCs/>
                <w:u w:val="single"/>
              </w:rPr>
            </w:pPr>
            <w:r w:rsidRPr="00346835">
              <w:rPr>
                <w:rFonts w:cs="Arial"/>
                <w:b/>
                <w:bCs/>
                <w:u w:val="single"/>
              </w:rPr>
              <w:t>Preterm</w:t>
            </w:r>
            <w:r w:rsidRPr="00346835">
              <w:rPr>
                <w:rFonts w:cs="Arial"/>
                <w:b/>
                <w:u w:val="single"/>
                <w:vertAlign w:val="superscript"/>
              </w:rPr>
              <w:t>5</w:t>
            </w:r>
            <w:r w:rsidRPr="00346835">
              <w:rPr>
                <w:rFonts w:cs="Arial"/>
                <w:b/>
                <w:bCs/>
                <w:u w:val="single"/>
              </w:rPr>
              <w:t xml:space="preserve"> (&lt;37)</w:t>
            </w:r>
          </w:p>
        </w:tc>
        <w:tc>
          <w:tcPr>
            <w:tcW w:w="720" w:type="dxa"/>
            <w:gridSpan w:val="2"/>
            <w:vAlign w:val="center"/>
          </w:tcPr>
          <w:p w14:paraId="49F8D2F5" w14:textId="77777777" w:rsidR="00551B75" w:rsidRDefault="00551B75" w:rsidP="00551B75">
            <w:pPr>
              <w:jc w:val="right"/>
              <w:rPr>
                <w:rFonts w:cs="Arial"/>
                <w:b/>
                <w:bCs/>
              </w:rPr>
            </w:pPr>
            <w:r>
              <w:rPr>
                <w:rFonts w:cs="Arial"/>
                <w:b/>
                <w:bCs/>
              </w:rPr>
              <w:t>6,200</w:t>
            </w:r>
          </w:p>
        </w:tc>
        <w:tc>
          <w:tcPr>
            <w:tcW w:w="630" w:type="dxa"/>
            <w:vAlign w:val="center"/>
          </w:tcPr>
          <w:p w14:paraId="69C1EDF3" w14:textId="77777777" w:rsidR="00551B75" w:rsidRDefault="00551B75" w:rsidP="00551B75">
            <w:pPr>
              <w:jc w:val="right"/>
              <w:rPr>
                <w:rFonts w:cs="Arial"/>
              </w:rPr>
            </w:pPr>
            <w:r>
              <w:rPr>
                <w:rFonts w:cs="Arial"/>
              </w:rPr>
              <w:t>9.0</w:t>
            </w:r>
          </w:p>
        </w:tc>
        <w:tc>
          <w:tcPr>
            <w:tcW w:w="900" w:type="dxa"/>
            <w:vAlign w:val="center"/>
          </w:tcPr>
          <w:p w14:paraId="4FD26129" w14:textId="77777777" w:rsidR="00551B75" w:rsidRDefault="00551B75" w:rsidP="00551B75">
            <w:pPr>
              <w:jc w:val="right"/>
              <w:rPr>
                <w:rFonts w:cs="Arial"/>
                <w:b/>
                <w:bCs/>
              </w:rPr>
            </w:pPr>
            <w:r>
              <w:rPr>
                <w:rFonts w:cs="Arial"/>
                <w:b/>
                <w:bCs/>
              </w:rPr>
              <w:t>3,228</w:t>
            </w:r>
          </w:p>
        </w:tc>
        <w:tc>
          <w:tcPr>
            <w:tcW w:w="630" w:type="dxa"/>
            <w:vAlign w:val="center"/>
          </w:tcPr>
          <w:p w14:paraId="54E65296" w14:textId="77777777" w:rsidR="00551B75" w:rsidRDefault="00551B75" w:rsidP="00551B75">
            <w:pPr>
              <w:jc w:val="right"/>
              <w:rPr>
                <w:rFonts w:cs="Arial"/>
                <w:b/>
                <w:bCs/>
              </w:rPr>
            </w:pPr>
            <w:r>
              <w:rPr>
                <w:rFonts w:cs="Arial"/>
                <w:b/>
                <w:bCs/>
              </w:rPr>
              <w:t>8.2</w:t>
            </w:r>
          </w:p>
        </w:tc>
        <w:tc>
          <w:tcPr>
            <w:tcW w:w="990" w:type="dxa"/>
            <w:vAlign w:val="center"/>
          </w:tcPr>
          <w:p w14:paraId="22FB2587" w14:textId="77777777" w:rsidR="00551B75" w:rsidRDefault="00551B75" w:rsidP="00551B75">
            <w:pPr>
              <w:jc w:val="right"/>
              <w:rPr>
                <w:rFonts w:cs="Arial"/>
                <w:b/>
                <w:bCs/>
              </w:rPr>
            </w:pPr>
            <w:r>
              <w:rPr>
                <w:rFonts w:cs="Arial"/>
                <w:b/>
                <w:bCs/>
              </w:rPr>
              <w:t>792</w:t>
            </w:r>
          </w:p>
        </w:tc>
        <w:tc>
          <w:tcPr>
            <w:tcW w:w="810" w:type="dxa"/>
            <w:vAlign w:val="center"/>
          </w:tcPr>
          <w:p w14:paraId="17DB6823" w14:textId="77777777" w:rsidR="00551B75" w:rsidRDefault="00551B75" w:rsidP="00551B75">
            <w:pPr>
              <w:jc w:val="right"/>
              <w:rPr>
                <w:rFonts w:cs="Arial"/>
                <w:b/>
                <w:bCs/>
              </w:rPr>
            </w:pPr>
            <w:r>
              <w:rPr>
                <w:rFonts w:cs="Arial"/>
                <w:b/>
                <w:bCs/>
              </w:rPr>
              <w:t>11.0</w:t>
            </w:r>
          </w:p>
        </w:tc>
        <w:tc>
          <w:tcPr>
            <w:tcW w:w="900" w:type="dxa"/>
            <w:vAlign w:val="center"/>
          </w:tcPr>
          <w:p w14:paraId="5736D41D" w14:textId="77777777" w:rsidR="00551B75" w:rsidRDefault="00551B75" w:rsidP="00551B75">
            <w:pPr>
              <w:jc w:val="right"/>
              <w:rPr>
                <w:rFonts w:cs="Arial"/>
                <w:b/>
                <w:bCs/>
              </w:rPr>
            </w:pPr>
            <w:r>
              <w:rPr>
                <w:rFonts w:cs="Arial"/>
                <w:b/>
                <w:bCs/>
              </w:rPr>
              <w:t>1,420</w:t>
            </w:r>
          </w:p>
        </w:tc>
        <w:tc>
          <w:tcPr>
            <w:tcW w:w="630" w:type="dxa"/>
            <w:vAlign w:val="center"/>
          </w:tcPr>
          <w:p w14:paraId="6D744EB9" w14:textId="77777777" w:rsidR="00551B75" w:rsidRDefault="00551B75" w:rsidP="00551B75">
            <w:pPr>
              <w:jc w:val="right"/>
              <w:rPr>
                <w:rFonts w:cs="Arial"/>
                <w:b/>
                <w:bCs/>
              </w:rPr>
            </w:pPr>
            <w:r>
              <w:rPr>
                <w:rFonts w:cs="Arial"/>
                <w:b/>
                <w:bCs/>
              </w:rPr>
              <w:t>10.1</w:t>
            </w:r>
          </w:p>
        </w:tc>
        <w:tc>
          <w:tcPr>
            <w:tcW w:w="900" w:type="dxa"/>
            <w:vAlign w:val="center"/>
          </w:tcPr>
          <w:p w14:paraId="21FD0885" w14:textId="77777777" w:rsidR="00551B75" w:rsidRDefault="00551B75" w:rsidP="00551B75">
            <w:pPr>
              <w:jc w:val="right"/>
              <w:rPr>
                <w:rFonts w:cs="Arial"/>
                <w:b/>
                <w:bCs/>
              </w:rPr>
            </w:pPr>
            <w:r>
              <w:rPr>
                <w:rFonts w:cs="Arial"/>
                <w:b/>
                <w:bCs/>
              </w:rPr>
              <w:t>538</w:t>
            </w:r>
          </w:p>
        </w:tc>
        <w:tc>
          <w:tcPr>
            <w:tcW w:w="630" w:type="dxa"/>
            <w:vAlign w:val="center"/>
          </w:tcPr>
          <w:p w14:paraId="033C8CCB" w14:textId="77777777" w:rsidR="00551B75" w:rsidRDefault="00551B75" w:rsidP="00551B75">
            <w:pPr>
              <w:jc w:val="right"/>
              <w:rPr>
                <w:rFonts w:cs="Arial"/>
                <w:b/>
                <w:bCs/>
              </w:rPr>
            </w:pPr>
            <w:r>
              <w:rPr>
                <w:rFonts w:cs="Arial"/>
                <w:b/>
                <w:bCs/>
              </w:rPr>
              <w:t>8.3</w:t>
            </w:r>
          </w:p>
        </w:tc>
        <w:tc>
          <w:tcPr>
            <w:tcW w:w="900" w:type="dxa"/>
            <w:vAlign w:val="center"/>
          </w:tcPr>
          <w:p w14:paraId="44F1FD3F" w14:textId="77777777" w:rsidR="00551B75" w:rsidRDefault="00551B75" w:rsidP="00551B75">
            <w:pPr>
              <w:jc w:val="right"/>
              <w:rPr>
                <w:rFonts w:cs="Arial"/>
                <w:b/>
                <w:bCs/>
              </w:rPr>
            </w:pPr>
            <w:r>
              <w:rPr>
                <w:rFonts w:cs="Arial"/>
                <w:b/>
                <w:bCs/>
              </w:rPr>
              <w:t>86</w:t>
            </w:r>
          </w:p>
        </w:tc>
        <w:tc>
          <w:tcPr>
            <w:tcW w:w="630" w:type="dxa"/>
            <w:vAlign w:val="center"/>
          </w:tcPr>
          <w:p w14:paraId="128D27E4" w14:textId="77777777" w:rsidR="00551B75" w:rsidRDefault="00551B75" w:rsidP="00551B75">
            <w:pPr>
              <w:jc w:val="right"/>
              <w:rPr>
                <w:rFonts w:cs="Arial"/>
                <w:b/>
                <w:bCs/>
              </w:rPr>
            </w:pPr>
            <w:r>
              <w:rPr>
                <w:rFonts w:cs="Arial"/>
                <w:b/>
                <w:bCs/>
              </w:rPr>
              <w:t>10.4</w:t>
            </w:r>
          </w:p>
        </w:tc>
        <w:tc>
          <w:tcPr>
            <w:tcW w:w="1178" w:type="dxa"/>
            <w:vAlign w:val="center"/>
          </w:tcPr>
          <w:p w14:paraId="4C4023AE" w14:textId="77777777" w:rsidR="00551B75" w:rsidRDefault="00551B75" w:rsidP="00551B75">
            <w:pPr>
              <w:jc w:val="right"/>
              <w:rPr>
                <w:rFonts w:cs="Arial"/>
                <w:b/>
                <w:bCs/>
              </w:rPr>
            </w:pPr>
            <w:r>
              <w:rPr>
                <w:rFonts w:cs="Arial"/>
                <w:b/>
                <w:bCs/>
              </w:rPr>
              <w:t>136</w:t>
            </w:r>
          </w:p>
        </w:tc>
      </w:tr>
      <w:tr w:rsidR="00551B75" w:rsidRPr="00346835" w14:paraId="51A626CE" w14:textId="77777777" w:rsidTr="00551B75">
        <w:tblPrEx>
          <w:tblCellMar>
            <w:left w:w="36" w:type="dxa"/>
            <w:right w:w="36" w:type="dxa"/>
          </w:tblCellMar>
        </w:tblPrEx>
        <w:trPr>
          <w:trHeight w:val="245"/>
          <w:jc w:val="center"/>
        </w:trPr>
        <w:tc>
          <w:tcPr>
            <w:tcW w:w="2061" w:type="dxa"/>
            <w:vAlign w:val="center"/>
          </w:tcPr>
          <w:p w14:paraId="12FE0AA2" w14:textId="77777777" w:rsidR="00551B75" w:rsidRPr="00346835" w:rsidRDefault="00551B75" w:rsidP="00E679EF">
            <w:pPr>
              <w:ind w:right="288"/>
              <w:jc w:val="right"/>
              <w:rPr>
                <w:rFonts w:cs="Arial"/>
              </w:rPr>
            </w:pPr>
            <w:r w:rsidRPr="00346835">
              <w:rPr>
                <w:rFonts w:cs="Arial"/>
              </w:rPr>
              <w:t>Very Early</w:t>
            </w:r>
            <w:r w:rsidRPr="00346835">
              <w:rPr>
                <w:rFonts w:cs="Arial"/>
                <w:vertAlign w:val="superscript"/>
              </w:rPr>
              <w:t>6</w:t>
            </w:r>
            <w:r w:rsidRPr="00346835">
              <w:rPr>
                <w:rFonts w:cs="Arial"/>
              </w:rPr>
              <w:t xml:space="preserve"> (&lt;28)</w:t>
            </w:r>
          </w:p>
        </w:tc>
        <w:tc>
          <w:tcPr>
            <w:tcW w:w="720" w:type="dxa"/>
            <w:gridSpan w:val="2"/>
            <w:vAlign w:val="center"/>
          </w:tcPr>
          <w:p w14:paraId="36EAA180" w14:textId="77777777" w:rsidR="00551B75" w:rsidRDefault="00551B75" w:rsidP="00551B75">
            <w:pPr>
              <w:jc w:val="right"/>
              <w:rPr>
                <w:rFonts w:cs="Arial"/>
              </w:rPr>
            </w:pPr>
            <w:r>
              <w:rPr>
                <w:rFonts w:cs="Arial"/>
              </w:rPr>
              <w:t>368</w:t>
            </w:r>
          </w:p>
        </w:tc>
        <w:tc>
          <w:tcPr>
            <w:tcW w:w="630" w:type="dxa"/>
            <w:vAlign w:val="center"/>
          </w:tcPr>
          <w:p w14:paraId="62426B43" w14:textId="77777777" w:rsidR="00551B75" w:rsidRDefault="00551B75" w:rsidP="00551B75">
            <w:pPr>
              <w:jc w:val="right"/>
              <w:rPr>
                <w:rFonts w:cs="Arial"/>
              </w:rPr>
            </w:pPr>
            <w:r>
              <w:rPr>
                <w:rFonts w:cs="Arial"/>
              </w:rPr>
              <w:t>0.5</w:t>
            </w:r>
          </w:p>
        </w:tc>
        <w:tc>
          <w:tcPr>
            <w:tcW w:w="900" w:type="dxa"/>
            <w:vAlign w:val="center"/>
          </w:tcPr>
          <w:p w14:paraId="2919D949" w14:textId="77777777" w:rsidR="00551B75" w:rsidRDefault="00551B75" w:rsidP="00551B75">
            <w:pPr>
              <w:jc w:val="right"/>
              <w:rPr>
                <w:rFonts w:cs="Arial"/>
              </w:rPr>
            </w:pPr>
            <w:r>
              <w:rPr>
                <w:rFonts w:cs="Arial"/>
              </w:rPr>
              <w:t>120</w:t>
            </w:r>
          </w:p>
        </w:tc>
        <w:tc>
          <w:tcPr>
            <w:tcW w:w="630" w:type="dxa"/>
            <w:vAlign w:val="center"/>
          </w:tcPr>
          <w:p w14:paraId="5FB1873B" w14:textId="77777777" w:rsidR="00551B75" w:rsidRDefault="00551B75" w:rsidP="00551B75">
            <w:pPr>
              <w:jc w:val="right"/>
              <w:rPr>
                <w:rFonts w:cs="Arial"/>
              </w:rPr>
            </w:pPr>
            <w:r>
              <w:rPr>
                <w:rFonts w:cs="Arial"/>
              </w:rPr>
              <w:t>0.3</w:t>
            </w:r>
          </w:p>
        </w:tc>
        <w:tc>
          <w:tcPr>
            <w:tcW w:w="990" w:type="dxa"/>
            <w:vAlign w:val="center"/>
          </w:tcPr>
          <w:p w14:paraId="389DC7BD" w14:textId="77777777" w:rsidR="00551B75" w:rsidRDefault="00551B75" w:rsidP="00551B75">
            <w:pPr>
              <w:jc w:val="right"/>
              <w:rPr>
                <w:rFonts w:cs="Arial"/>
              </w:rPr>
            </w:pPr>
            <w:r>
              <w:rPr>
                <w:rFonts w:cs="Arial"/>
              </w:rPr>
              <w:t>77</w:t>
            </w:r>
          </w:p>
        </w:tc>
        <w:tc>
          <w:tcPr>
            <w:tcW w:w="810" w:type="dxa"/>
            <w:vAlign w:val="center"/>
          </w:tcPr>
          <w:p w14:paraId="18046751" w14:textId="77777777" w:rsidR="00551B75" w:rsidRDefault="00551B75" w:rsidP="00551B75">
            <w:pPr>
              <w:jc w:val="right"/>
              <w:rPr>
                <w:rFonts w:cs="Arial"/>
              </w:rPr>
            </w:pPr>
            <w:r>
              <w:rPr>
                <w:rFonts w:cs="Arial"/>
              </w:rPr>
              <w:t>1.1</w:t>
            </w:r>
          </w:p>
        </w:tc>
        <w:tc>
          <w:tcPr>
            <w:tcW w:w="900" w:type="dxa"/>
            <w:vAlign w:val="center"/>
          </w:tcPr>
          <w:p w14:paraId="7BFC571A" w14:textId="77777777" w:rsidR="00551B75" w:rsidRDefault="00551B75" w:rsidP="00551B75">
            <w:pPr>
              <w:jc w:val="right"/>
              <w:rPr>
                <w:rFonts w:cs="Arial"/>
              </w:rPr>
            </w:pPr>
            <w:r>
              <w:rPr>
                <w:rFonts w:cs="Arial"/>
              </w:rPr>
              <w:t>116</w:t>
            </w:r>
          </w:p>
        </w:tc>
        <w:tc>
          <w:tcPr>
            <w:tcW w:w="630" w:type="dxa"/>
            <w:vAlign w:val="center"/>
          </w:tcPr>
          <w:p w14:paraId="1AA687FE" w14:textId="77777777" w:rsidR="00551B75" w:rsidRDefault="00551B75" w:rsidP="00551B75">
            <w:pPr>
              <w:jc w:val="right"/>
              <w:rPr>
                <w:rFonts w:cs="Arial"/>
              </w:rPr>
            </w:pPr>
            <w:r>
              <w:rPr>
                <w:rFonts w:cs="Arial"/>
              </w:rPr>
              <w:t>0.8</w:t>
            </w:r>
          </w:p>
        </w:tc>
        <w:tc>
          <w:tcPr>
            <w:tcW w:w="900" w:type="dxa"/>
            <w:vAlign w:val="center"/>
          </w:tcPr>
          <w:p w14:paraId="01BBE562" w14:textId="77777777" w:rsidR="00551B75" w:rsidRDefault="00551B75" w:rsidP="00551B75">
            <w:pPr>
              <w:jc w:val="right"/>
              <w:rPr>
                <w:rFonts w:cs="Arial"/>
              </w:rPr>
            </w:pPr>
            <w:r>
              <w:rPr>
                <w:rFonts w:cs="Arial"/>
              </w:rPr>
              <w:t>31</w:t>
            </w:r>
          </w:p>
        </w:tc>
        <w:tc>
          <w:tcPr>
            <w:tcW w:w="630" w:type="dxa"/>
            <w:vAlign w:val="center"/>
          </w:tcPr>
          <w:p w14:paraId="205B865E" w14:textId="77777777" w:rsidR="00551B75" w:rsidRDefault="00551B75" w:rsidP="00551B75">
            <w:pPr>
              <w:jc w:val="right"/>
              <w:rPr>
                <w:rFonts w:cs="Arial"/>
              </w:rPr>
            </w:pPr>
            <w:r>
              <w:rPr>
                <w:rFonts w:cs="Arial"/>
              </w:rPr>
              <w:t>0.5</w:t>
            </w:r>
          </w:p>
        </w:tc>
        <w:tc>
          <w:tcPr>
            <w:tcW w:w="900" w:type="dxa"/>
            <w:vAlign w:val="center"/>
          </w:tcPr>
          <w:p w14:paraId="723E8C9B" w14:textId="77777777" w:rsidR="00551B75" w:rsidRDefault="00551B75" w:rsidP="00551B75">
            <w:pPr>
              <w:jc w:val="right"/>
              <w:rPr>
                <w:rFonts w:cs="Arial"/>
              </w:rPr>
            </w:pPr>
            <w:r>
              <w:rPr>
                <w:rFonts w:cs="Arial"/>
              </w:rPr>
              <w:t>5</w:t>
            </w:r>
          </w:p>
        </w:tc>
        <w:tc>
          <w:tcPr>
            <w:tcW w:w="630" w:type="dxa"/>
            <w:vAlign w:val="center"/>
          </w:tcPr>
          <w:p w14:paraId="64A4F996" w14:textId="77777777" w:rsidR="00551B75" w:rsidRDefault="00551B75" w:rsidP="00551B75">
            <w:pPr>
              <w:jc w:val="right"/>
              <w:rPr>
                <w:rFonts w:cs="Arial"/>
              </w:rPr>
            </w:pPr>
            <w:r>
              <w:rPr>
                <w:rFonts w:cs="Arial"/>
              </w:rPr>
              <w:t>0.6</w:t>
            </w:r>
          </w:p>
        </w:tc>
        <w:tc>
          <w:tcPr>
            <w:tcW w:w="1178" w:type="dxa"/>
            <w:vAlign w:val="center"/>
          </w:tcPr>
          <w:p w14:paraId="2807E342" w14:textId="77777777" w:rsidR="00551B75" w:rsidRDefault="00551B75" w:rsidP="00551B75">
            <w:pPr>
              <w:jc w:val="right"/>
              <w:rPr>
                <w:rFonts w:cs="Arial"/>
              </w:rPr>
            </w:pPr>
            <w:r>
              <w:rPr>
                <w:rFonts w:cs="Arial"/>
              </w:rPr>
              <w:t>19</w:t>
            </w:r>
          </w:p>
        </w:tc>
      </w:tr>
      <w:tr w:rsidR="00551B75" w:rsidRPr="00346835" w14:paraId="1B124453" w14:textId="77777777" w:rsidTr="00551B75">
        <w:tblPrEx>
          <w:tblCellMar>
            <w:left w:w="36" w:type="dxa"/>
            <w:right w:w="36" w:type="dxa"/>
          </w:tblCellMar>
        </w:tblPrEx>
        <w:trPr>
          <w:trHeight w:val="245"/>
          <w:jc w:val="center"/>
        </w:trPr>
        <w:tc>
          <w:tcPr>
            <w:tcW w:w="2061" w:type="dxa"/>
            <w:vAlign w:val="center"/>
          </w:tcPr>
          <w:p w14:paraId="6E2B7FC7" w14:textId="77777777" w:rsidR="00551B75" w:rsidRPr="00346835" w:rsidRDefault="00551B75" w:rsidP="00E679EF">
            <w:pPr>
              <w:ind w:right="288"/>
              <w:jc w:val="right"/>
              <w:rPr>
                <w:rFonts w:cs="Arial"/>
              </w:rPr>
            </w:pPr>
            <w:r w:rsidRPr="00346835">
              <w:rPr>
                <w:rFonts w:cs="Arial"/>
              </w:rPr>
              <w:t>(28-33)</w:t>
            </w:r>
          </w:p>
        </w:tc>
        <w:tc>
          <w:tcPr>
            <w:tcW w:w="720" w:type="dxa"/>
            <w:gridSpan w:val="2"/>
            <w:vAlign w:val="center"/>
          </w:tcPr>
          <w:p w14:paraId="15D1F86C" w14:textId="77777777" w:rsidR="00551B75" w:rsidRDefault="00551B75" w:rsidP="00551B75">
            <w:pPr>
              <w:jc w:val="right"/>
              <w:rPr>
                <w:rFonts w:cs="Arial"/>
              </w:rPr>
            </w:pPr>
            <w:r>
              <w:rPr>
                <w:rFonts w:cs="Arial"/>
              </w:rPr>
              <w:t>1,262</w:t>
            </w:r>
          </w:p>
        </w:tc>
        <w:tc>
          <w:tcPr>
            <w:tcW w:w="630" w:type="dxa"/>
            <w:vAlign w:val="center"/>
          </w:tcPr>
          <w:p w14:paraId="3333F5EA" w14:textId="77777777" w:rsidR="00551B75" w:rsidRDefault="00551B75" w:rsidP="00551B75">
            <w:pPr>
              <w:jc w:val="right"/>
              <w:rPr>
                <w:rFonts w:cs="Arial"/>
              </w:rPr>
            </w:pPr>
            <w:r>
              <w:rPr>
                <w:rFonts w:cs="Arial"/>
              </w:rPr>
              <w:t>1.8</w:t>
            </w:r>
          </w:p>
        </w:tc>
        <w:tc>
          <w:tcPr>
            <w:tcW w:w="900" w:type="dxa"/>
            <w:vAlign w:val="center"/>
          </w:tcPr>
          <w:p w14:paraId="6B6DF210" w14:textId="77777777" w:rsidR="00551B75" w:rsidRDefault="00551B75" w:rsidP="00551B75">
            <w:pPr>
              <w:jc w:val="right"/>
              <w:rPr>
                <w:rFonts w:cs="Arial"/>
              </w:rPr>
            </w:pPr>
            <w:r>
              <w:rPr>
                <w:rFonts w:cs="Arial"/>
              </w:rPr>
              <w:t>666</w:t>
            </w:r>
          </w:p>
        </w:tc>
        <w:tc>
          <w:tcPr>
            <w:tcW w:w="630" w:type="dxa"/>
            <w:vAlign w:val="center"/>
          </w:tcPr>
          <w:p w14:paraId="73EC4AC4" w14:textId="77777777" w:rsidR="00551B75" w:rsidRDefault="00551B75" w:rsidP="00551B75">
            <w:pPr>
              <w:jc w:val="right"/>
              <w:rPr>
                <w:rFonts w:cs="Arial"/>
              </w:rPr>
            </w:pPr>
            <w:r>
              <w:rPr>
                <w:rFonts w:cs="Arial"/>
              </w:rPr>
              <w:t>1.7</w:t>
            </w:r>
          </w:p>
        </w:tc>
        <w:tc>
          <w:tcPr>
            <w:tcW w:w="990" w:type="dxa"/>
            <w:vAlign w:val="center"/>
          </w:tcPr>
          <w:p w14:paraId="4AFD4441" w14:textId="77777777" w:rsidR="00551B75" w:rsidRDefault="00551B75" w:rsidP="00551B75">
            <w:pPr>
              <w:jc w:val="right"/>
              <w:rPr>
                <w:rFonts w:cs="Arial"/>
              </w:rPr>
            </w:pPr>
            <w:r>
              <w:rPr>
                <w:rFonts w:cs="Arial"/>
              </w:rPr>
              <w:t>192</w:t>
            </w:r>
          </w:p>
        </w:tc>
        <w:tc>
          <w:tcPr>
            <w:tcW w:w="810" w:type="dxa"/>
            <w:vAlign w:val="center"/>
          </w:tcPr>
          <w:p w14:paraId="71303F9C" w14:textId="77777777" w:rsidR="00551B75" w:rsidRDefault="00551B75" w:rsidP="00551B75">
            <w:pPr>
              <w:jc w:val="right"/>
              <w:rPr>
                <w:rFonts w:cs="Arial"/>
              </w:rPr>
            </w:pPr>
            <w:r>
              <w:rPr>
                <w:rFonts w:cs="Arial"/>
              </w:rPr>
              <w:t>2.7</w:t>
            </w:r>
          </w:p>
        </w:tc>
        <w:tc>
          <w:tcPr>
            <w:tcW w:w="900" w:type="dxa"/>
            <w:vAlign w:val="center"/>
          </w:tcPr>
          <w:p w14:paraId="6305473E" w14:textId="77777777" w:rsidR="00551B75" w:rsidRDefault="00551B75" w:rsidP="00551B75">
            <w:pPr>
              <w:jc w:val="right"/>
              <w:rPr>
                <w:rFonts w:cs="Arial"/>
              </w:rPr>
            </w:pPr>
            <w:r>
              <w:rPr>
                <w:rFonts w:cs="Arial"/>
              </w:rPr>
              <w:t>263</w:t>
            </w:r>
          </w:p>
        </w:tc>
        <w:tc>
          <w:tcPr>
            <w:tcW w:w="630" w:type="dxa"/>
            <w:vAlign w:val="center"/>
          </w:tcPr>
          <w:p w14:paraId="5C8B143A" w14:textId="77777777" w:rsidR="00551B75" w:rsidRDefault="00551B75" w:rsidP="00551B75">
            <w:pPr>
              <w:jc w:val="right"/>
              <w:rPr>
                <w:rFonts w:cs="Arial"/>
              </w:rPr>
            </w:pPr>
            <w:r>
              <w:rPr>
                <w:rFonts w:cs="Arial"/>
              </w:rPr>
              <w:t>1.9</w:t>
            </w:r>
          </w:p>
        </w:tc>
        <w:tc>
          <w:tcPr>
            <w:tcW w:w="900" w:type="dxa"/>
            <w:vAlign w:val="center"/>
          </w:tcPr>
          <w:p w14:paraId="5E93D4D4" w14:textId="77777777" w:rsidR="00551B75" w:rsidRDefault="00551B75" w:rsidP="00551B75">
            <w:pPr>
              <w:jc w:val="right"/>
              <w:rPr>
                <w:rFonts w:cs="Arial"/>
              </w:rPr>
            </w:pPr>
            <w:r>
              <w:rPr>
                <w:rFonts w:cs="Arial"/>
              </w:rPr>
              <w:t>91</w:t>
            </w:r>
          </w:p>
        </w:tc>
        <w:tc>
          <w:tcPr>
            <w:tcW w:w="630" w:type="dxa"/>
            <w:vAlign w:val="center"/>
          </w:tcPr>
          <w:p w14:paraId="6858A819" w14:textId="77777777" w:rsidR="00551B75" w:rsidRDefault="00551B75" w:rsidP="00551B75">
            <w:pPr>
              <w:jc w:val="right"/>
              <w:rPr>
                <w:rFonts w:cs="Arial"/>
              </w:rPr>
            </w:pPr>
            <w:r>
              <w:rPr>
                <w:rFonts w:cs="Arial"/>
              </w:rPr>
              <w:t>1.4</w:t>
            </w:r>
          </w:p>
        </w:tc>
        <w:tc>
          <w:tcPr>
            <w:tcW w:w="900" w:type="dxa"/>
            <w:vAlign w:val="center"/>
          </w:tcPr>
          <w:p w14:paraId="2C35B42E" w14:textId="77777777" w:rsidR="00551B75" w:rsidRDefault="00551B75" w:rsidP="00551B75">
            <w:pPr>
              <w:jc w:val="right"/>
              <w:rPr>
                <w:rFonts w:cs="Arial"/>
              </w:rPr>
            </w:pPr>
            <w:r>
              <w:rPr>
                <w:rFonts w:cs="Arial"/>
              </w:rPr>
              <w:t>20</w:t>
            </w:r>
          </w:p>
        </w:tc>
        <w:tc>
          <w:tcPr>
            <w:tcW w:w="630" w:type="dxa"/>
            <w:vAlign w:val="center"/>
          </w:tcPr>
          <w:p w14:paraId="234E0E2C" w14:textId="77777777" w:rsidR="00551B75" w:rsidRDefault="00551B75" w:rsidP="00551B75">
            <w:pPr>
              <w:jc w:val="right"/>
              <w:rPr>
                <w:rFonts w:cs="Arial"/>
              </w:rPr>
            </w:pPr>
            <w:r>
              <w:rPr>
                <w:rFonts w:cs="Arial"/>
              </w:rPr>
              <w:t>2.4</w:t>
            </w:r>
          </w:p>
        </w:tc>
        <w:tc>
          <w:tcPr>
            <w:tcW w:w="1178" w:type="dxa"/>
            <w:vAlign w:val="center"/>
          </w:tcPr>
          <w:p w14:paraId="04827013" w14:textId="77777777" w:rsidR="00551B75" w:rsidRDefault="00551B75" w:rsidP="00551B75">
            <w:pPr>
              <w:jc w:val="right"/>
              <w:rPr>
                <w:rFonts w:cs="Arial"/>
              </w:rPr>
            </w:pPr>
            <w:r>
              <w:rPr>
                <w:rFonts w:cs="Arial"/>
              </w:rPr>
              <w:t>30</w:t>
            </w:r>
          </w:p>
        </w:tc>
      </w:tr>
      <w:tr w:rsidR="00551B75" w:rsidRPr="00346835" w14:paraId="164D71DC" w14:textId="77777777" w:rsidTr="00551B75">
        <w:tblPrEx>
          <w:tblCellMar>
            <w:left w:w="36" w:type="dxa"/>
            <w:right w:w="36" w:type="dxa"/>
          </w:tblCellMar>
        </w:tblPrEx>
        <w:trPr>
          <w:trHeight w:val="245"/>
          <w:jc w:val="center"/>
        </w:trPr>
        <w:tc>
          <w:tcPr>
            <w:tcW w:w="2061" w:type="dxa"/>
            <w:vAlign w:val="center"/>
          </w:tcPr>
          <w:p w14:paraId="26D3D934" w14:textId="77777777" w:rsidR="00551B75" w:rsidRPr="00346835" w:rsidRDefault="00551B75" w:rsidP="00E679EF">
            <w:pPr>
              <w:ind w:right="288"/>
              <w:jc w:val="right"/>
              <w:rPr>
                <w:rFonts w:cs="Arial"/>
              </w:rPr>
            </w:pPr>
            <w:r w:rsidRPr="00346835">
              <w:rPr>
                <w:rFonts w:cs="Arial"/>
              </w:rPr>
              <w:t>Late (34-36)</w:t>
            </w:r>
          </w:p>
        </w:tc>
        <w:tc>
          <w:tcPr>
            <w:tcW w:w="720" w:type="dxa"/>
            <w:gridSpan w:val="2"/>
            <w:vAlign w:val="center"/>
          </w:tcPr>
          <w:p w14:paraId="28406A72" w14:textId="77777777" w:rsidR="00551B75" w:rsidRDefault="00551B75" w:rsidP="00551B75">
            <w:pPr>
              <w:jc w:val="right"/>
              <w:rPr>
                <w:rFonts w:cs="Arial"/>
              </w:rPr>
            </w:pPr>
            <w:r>
              <w:rPr>
                <w:rFonts w:cs="Arial"/>
              </w:rPr>
              <w:t>4,570</w:t>
            </w:r>
          </w:p>
        </w:tc>
        <w:tc>
          <w:tcPr>
            <w:tcW w:w="630" w:type="dxa"/>
            <w:vAlign w:val="center"/>
          </w:tcPr>
          <w:p w14:paraId="4A4066FD" w14:textId="77777777" w:rsidR="00551B75" w:rsidRDefault="00551B75" w:rsidP="00551B75">
            <w:pPr>
              <w:jc w:val="right"/>
              <w:rPr>
                <w:rFonts w:cs="Arial"/>
              </w:rPr>
            </w:pPr>
            <w:r>
              <w:rPr>
                <w:rFonts w:cs="Arial"/>
              </w:rPr>
              <w:t>6.6</w:t>
            </w:r>
          </w:p>
        </w:tc>
        <w:tc>
          <w:tcPr>
            <w:tcW w:w="900" w:type="dxa"/>
            <w:vAlign w:val="center"/>
          </w:tcPr>
          <w:p w14:paraId="23BBCE01" w14:textId="77777777" w:rsidR="00551B75" w:rsidRDefault="00551B75" w:rsidP="00551B75">
            <w:pPr>
              <w:jc w:val="right"/>
              <w:rPr>
                <w:rFonts w:cs="Arial"/>
              </w:rPr>
            </w:pPr>
            <w:r>
              <w:rPr>
                <w:rFonts w:cs="Arial"/>
              </w:rPr>
              <w:t>2,442</w:t>
            </w:r>
          </w:p>
        </w:tc>
        <w:tc>
          <w:tcPr>
            <w:tcW w:w="630" w:type="dxa"/>
            <w:vAlign w:val="center"/>
          </w:tcPr>
          <w:p w14:paraId="76DACAE3" w14:textId="77777777" w:rsidR="00551B75" w:rsidRDefault="00551B75" w:rsidP="00551B75">
            <w:pPr>
              <w:jc w:val="right"/>
              <w:rPr>
                <w:rFonts w:cs="Arial"/>
              </w:rPr>
            </w:pPr>
            <w:r>
              <w:rPr>
                <w:rFonts w:cs="Arial"/>
              </w:rPr>
              <w:t>6.2</w:t>
            </w:r>
          </w:p>
        </w:tc>
        <w:tc>
          <w:tcPr>
            <w:tcW w:w="990" w:type="dxa"/>
            <w:vAlign w:val="center"/>
          </w:tcPr>
          <w:p w14:paraId="42A64E17" w14:textId="77777777" w:rsidR="00551B75" w:rsidRDefault="00551B75" w:rsidP="00551B75">
            <w:pPr>
              <w:jc w:val="right"/>
              <w:rPr>
                <w:rFonts w:cs="Arial"/>
              </w:rPr>
            </w:pPr>
            <w:r>
              <w:rPr>
                <w:rFonts w:cs="Arial"/>
              </w:rPr>
              <w:t>523</w:t>
            </w:r>
          </w:p>
        </w:tc>
        <w:tc>
          <w:tcPr>
            <w:tcW w:w="810" w:type="dxa"/>
            <w:vAlign w:val="center"/>
          </w:tcPr>
          <w:p w14:paraId="010EAA4A" w14:textId="77777777" w:rsidR="00551B75" w:rsidRDefault="00551B75" w:rsidP="00551B75">
            <w:pPr>
              <w:jc w:val="right"/>
              <w:rPr>
                <w:rFonts w:cs="Arial"/>
              </w:rPr>
            </w:pPr>
            <w:r>
              <w:rPr>
                <w:rFonts w:cs="Arial"/>
              </w:rPr>
              <w:t>7.3</w:t>
            </w:r>
          </w:p>
        </w:tc>
        <w:tc>
          <w:tcPr>
            <w:tcW w:w="900" w:type="dxa"/>
            <w:vAlign w:val="center"/>
          </w:tcPr>
          <w:p w14:paraId="2AA79BDF" w14:textId="77777777" w:rsidR="00551B75" w:rsidRDefault="00551B75" w:rsidP="00551B75">
            <w:pPr>
              <w:jc w:val="right"/>
              <w:rPr>
                <w:rFonts w:cs="Arial"/>
              </w:rPr>
            </w:pPr>
            <w:r>
              <w:rPr>
                <w:rFonts w:cs="Arial"/>
              </w:rPr>
              <w:t>1,041</w:t>
            </w:r>
          </w:p>
        </w:tc>
        <w:tc>
          <w:tcPr>
            <w:tcW w:w="630" w:type="dxa"/>
            <w:vAlign w:val="center"/>
          </w:tcPr>
          <w:p w14:paraId="7B137C52" w14:textId="77777777" w:rsidR="00551B75" w:rsidRDefault="00551B75" w:rsidP="00551B75">
            <w:pPr>
              <w:jc w:val="right"/>
              <w:rPr>
                <w:rFonts w:cs="Arial"/>
              </w:rPr>
            </w:pPr>
            <w:r>
              <w:rPr>
                <w:rFonts w:cs="Arial"/>
              </w:rPr>
              <w:t>7.4</w:t>
            </w:r>
          </w:p>
        </w:tc>
        <w:tc>
          <w:tcPr>
            <w:tcW w:w="900" w:type="dxa"/>
            <w:vAlign w:val="center"/>
          </w:tcPr>
          <w:p w14:paraId="359557FA" w14:textId="77777777" w:rsidR="00551B75" w:rsidRDefault="00551B75" w:rsidP="00551B75">
            <w:pPr>
              <w:jc w:val="right"/>
              <w:rPr>
                <w:rFonts w:cs="Arial"/>
              </w:rPr>
            </w:pPr>
            <w:r>
              <w:rPr>
                <w:rFonts w:cs="Arial"/>
              </w:rPr>
              <w:t>416</w:t>
            </w:r>
          </w:p>
        </w:tc>
        <w:tc>
          <w:tcPr>
            <w:tcW w:w="630" w:type="dxa"/>
            <w:vAlign w:val="center"/>
          </w:tcPr>
          <w:p w14:paraId="3D5CEF8E" w14:textId="77777777" w:rsidR="00551B75" w:rsidRDefault="00551B75" w:rsidP="00551B75">
            <w:pPr>
              <w:jc w:val="right"/>
              <w:rPr>
                <w:rFonts w:cs="Arial"/>
              </w:rPr>
            </w:pPr>
            <w:r>
              <w:rPr>
                <w:rFonts w:cs="Arial"/>
              </w:rPr>
              <w:t>6.4</w:t>
            </w:r>
          </w:p>
        </w:tc>
        <w:tc>
          <w:tcPr>
            <w:tcW w:w="900" w:type="dxa"/>
            <w:vAlign w:val="center"/>
          </w:tcPr>
          <w:p w14:paraId="315EFD58" w14:textId="77777777" w:rsidR="00551B75" w:rsidRDefault="00551B75" w:rsidP="00551B75">
            <w:pPr>
              <w:jc w:val="right"/>
              <w:rPr>
                <w:rFonts w:cs="Arial"/>
              </w:rPr>
            </w:pPr>
            <w:r>
              <w:rPr>
                <w:rFonts w:cs="Arial"/>
              </w:rPr>
              <w:t>61</w:t>
            </w:r>
          </w:p>
        </w:tc>
        <w:tc>
          <w:tcPr>
            <w:tcW w:w="630" w:type="dxa"/>
            <w:vAlign w:val="center"/>
          </w:tcPr>
          <w:p w14:paraId="2429DBE2" w14:textId="77777777" w:rsidR="00551B75" w:rsidRDefault="00551B75" w:rsidP="00551B75">
            <w:pPr>
              <w:jc w:val="right"/>
              <w:rPr>
                <w:rFonts w:cs="Arial"/>
              </w:rPr>
            </w:pPr>
            <w:r>
              <w:rPr>
                <w:rFonts w:cs="Arial"/>
              </w:rPr>
              <w:t>7.3</w:t>
            </w:r>
          </w:p>
        </w:tc>
        <w:tc>
          <w:tcPr>
            <w:tcW w:w="1178" w:type="dxa"/>
            <w:vAlign w:val="center"/>
          </w:tcPr>
          <w:p w14:paraId="74E52871" w14:textId="77777777" w:rsidR="00551B75" w:rsidRDefault="00551B75" w:rsidP="00551B75">
            <w:pPr>
              <w:jc w:val="right"/>
              <w:rPr>
                <w:rFonts w:cs="Arial"/>
              </w:rPr>
            </w:pPr>
            <w:r>
              <w:rPr>
                <w:rFonts w:cs="Arial"/>
              </w:rPr>
              <w:t>87</w:t>
            </w:r>
          </w:p>
        </w:tc>
      </w:tr>
      <w:tr w:rsidR="0009693D" w:rsidRPr="00346835" w14:paraId="25E14F8C" w14:textId="77777777" w:rsidTr="00551B75">
        <w:tblPrEx>
          <w:tblCellMar>
            <w:left w:w="36" w:type="dxa"/>
            <w:right w:w="36" w:type="dxa"/>
          </w:tblCellMar>
        </w:tblPrEx>
        <w:trPr>
          <w:trHeight w:hRule="exact" w:val="144"/>
          <w:jc w:val="center"/>
        </w:trPr>
        <w:tc>
          <w:tcPr>
            <w:tcW w:w="2061" w:type="dxa"/>
            <w:vAlign w:val="bottom"/>
          </w:tcPr>
          <w:p w14:paraId="3415D3AC" w14:textId="77777777" w:rsidR="0009693D" w:rsidRPr="00346835" w:rsidRDefault="0009693D" w:rsidP="00E679EF">
            <w:pPr>
              <w:rPr>
                <w:rFonts w:cs="Arial"/>
                <w:b/>
                <w:bCs/>
              </w:rPr>
            </w:pPr>
          </w:p>
        </w:tc>
        <w:tc>
          <w:tcPr>
            <w:tcW w:w="720" w:type="dxa"/>
            <w:gridSpan w:val="2"/>
            <w:vAlign w:val="center"/>
          </w:tcPr>
          <w:p w14:paraId="446643A7" w14:textId="77777777" w:rsidR="0009693D" w:rsidRDefault="0009693D" w:rsidP="00551B75">
            <w:pPr>
              <w:jc w:val="right"/>
              <w:rPr>
                <w:rFonts w:cs="Arial"/>
              </w:rPr>
            </w:pPr>
          </w:p>
        </w:tc>
        <w:tc>
          <w:tcPr>
            <w:tcW w:w="630" w:type="dxa"/>
            <w:vAlign w:val="center"/>
          </w:tcPr>
          <w:p w14:paraId="223E332A" w14:textId="77777777" w:rsidR="0009693D" w:rsidRDefault="0009693D" w:rsidP="00551B75">
            <w:pPr>
              <w:jc w:val="right"/>
              <w:rPr>
                <w:rFonts w:cs="Arial"/>
              </w:rPr>
            </w:pPr>
          </w:p>
        </w:tc>
        <w:tc>
          <w:tcPr>
            <w:tcW w:w="900" w:type="dxa"/>
            <w:vAlign w:val="center"/>
          </w:tcPr>
          <w:p w14:paraId="473D8F66" w14:textId="77777777" w:rsidR="0009693D" w:rsidRDefault="0009693D" w:rsidP="00551B75">
            <w:pPr>
              <w:jc w:val="right"/>
              <w:rPr>
                <w:rFonts w:cs="Arial"/>
              </w:rPr>
            </w:pPr>
          </w:p>
        </w:tc>
        <w:tc>
          <w:tcPr>
            <w:tcW w:w="630" w:type="dxa"/>
            <w:vAlign w:val="center"/>
          </w:tcPr>
          <w:p w14:paraId="1FB31E4A" w14:textId="77777777" w:rsidR="0009693D" w:rsidRDefault="0009693D" w:rsidP="00551B75">
            <w:pPr>
              <w:jc w:val="right"/>
              <w:rPr>
                <w:rFonts w:cs="Arial"/>
              </w:rPr>
            </w:pPr>
          </w:p>
        </w:tc>
        <w:tc>
          <w:tcPr>
            <w:tcW w:w="990" w:type="dxa"/>
            <w:vAlign w:val="center"/>
          </w:tcPr>
          <w:p w14:paraId="359DB561" w14:textId="77777777" w:rsidR="0009693D" w:rsidRDefault="0009693D" w:rsidP="00551B75">
            <w:pPr>
              <w:jc w:val="right"/>
              <w:rPr>
                <w:rFonts w:cs="Arial"/>
              </w:rPr>
            </w:pPr>
          </w:p>
        </w:tc>
        <w:tc>
          <w:tcPr>
            <w:tcW w:w="810" w:type="dxa"/>
            <w:vAlign w:val="center"/>
          </w:tcPr>
          <w:p w14:paraId="7E44226D" w14:textId="77777777" w:rsidR="0009693D" w:rsidRDefault="0009693D" w:rsidP="00551B75">
            <w:pPr>
              <w:jc w:val="right"/>
              <w:rPr>
                <w:rFonts w:cs="Arial"/>
              </w:rPr>
            </w:pPr>
          </w:p>
        </w:tc>
        <w:tc>
          <w:tcPr>
            <w:tcW w:w="900" w:type="dxa"/>
            <w:vAlign w:val="center"/>
          </w:tcPr>
          <w:p w14:paraId="16E9A7C9" w14:textId="77777777" w:rsidR="0009693D" w:rsidRDefault="0009693D" w:rsidP="00551B75">
            <w:pPr>
              <w:jc w:val="right"/>
              <w:rPr>
                <w:rFonts w:cs="Arial"/>
              </w:rPr>
            </w:pPr>
          </w:p>
        </w:tc>
        <w:tc>
          <w:tcPr>
            <w:tcW w:w="630" w:type="dxa"/>
            <w:vAlign w:val="center"/>
          </w:tcPr>
          <w:p w14:paraId="1CD68AFC" w14:textId="77777777" w:rsidR="0009693D" w:rsidRDefault="0009693D" w:rsidP="00551B75">
            <w:pPr>
              <w:jc w:val="right"/>
              <w:rPr>
                <w:rFonts w:cs="Arial"/>
              </w:rPr>
            </w:pPr>
          </w:p>
        </w:tc>
        <w:tc>
          <w:tcPr>
            <w:tcW w:w="900" w:type="dxa"/>
            <w:vAlign w:val="center"/>
          </w:tcPr>
          <w:p w14:paraId="6D9EAB87" w14:textId="77777777" w:rsidR="0009693D" w:rsidRDefault="0009693D" w:rsidP="00551B75">
            <w:pPr>
              <w:jc w:val="right"/>
              <w:rPr>
                <w:rFonts w:cs="Arial"/>
              </w:rPr>
            </w:pPr>
          </w:p>
        </w:tc>
        <w:tc>
          <w:tcPr>
            <w:tcW w:w="630" w:type="dxa"/>
            <w:vAlign w:val="center"/>
          </w:tcPr>
          <w:p w14:paraId="7B274CE8" w14:textId="77777777" w:rsidR="0009693D" w:rsidRDefault="0009693D" w:rsidP="00551B75">
            <w:pPr>
              <w:jc w:val="right"/>
              <w:rPr>
                <w:rFonts w:cs="Arial"/>
              </w:rPr>
            </w:pPr>
          </w:p>
        </w:tc>
        <w:tc>
          <w:tcPr>
            <w:tcW w:w="900" w:type="dxa"/>
            <w:vAlign w:val="center"/>
          </w:tcPr>
          <w:p w14:paraId="2DBE4BA8" w14:textId="77777777" w:rsidR="0009693D" w:rsidRDefault="0009693D" w:rsidP="00551B75">
            <w:pPr>
              <w:jc w:val="right"/>
              <w:rPr>
                <w:rFonts w:cs="Arial"/>
              </w:rPr>
            </w:pPr>
          </w:p>
        </w:tc>
        <w:tc>
          <w:tcPr>
            <w:tcW w:w="630" w:type="dxa"/>
            <w:vAlign w:val="center"/>
          </w:tcPr>
          <w:p w14:paraId="78692ABE" w14:textId="77777777" w:rsidR="0009693D" w:rsidRDefault="0009693D" w:rsidP="00551B75">
            <w:pPr>
              <w:jc w:val="right"/>
              <w:rPr>
                <w:rFonts w:cs="Arial"/>
              </w:rPr>
            </w:pPr>
          </w:p>
        </w:tc>
        <w:tc>
          <w:tcPr>
            <w:tcW w:w="1178" w:type="dxa"/>
            <w:vAlign w:val="center"/>
          </w:tcPr>
          <w:p w14:paraId="7599BC7F" w14:textId="77777777" w:rsidR="0009693D" w:rsidRDefault="0009693D" w:rsidP="00551B75">
            <w:pPr>
              <w:jc w:val="right"/>
              <w:rPr>
                <w:rFonts w:cs="Arial"/>
              </w:rPr>
            </w:pPr>
          </w:p>
        </w:tc>
      </w:tr>
      <w:tr w:rsidR="00551B75" w:rsidRPr="00346835" w14:paraId="0E1BECA8" w14:textId="77777777" w:rsidTr="00551B75">
        <w:tblPrEx>
          <w:tblCellMar>
            <w:left w:w="36" w:type="dxa"/>
            <w:right w:w="36" w:type="dxa"/>
          </w:tblCellMar>
        </w:tblPrEx>
        <w:trPr>
          <w:trHeight w:val="245"/>
          <w:jc w:val="center"/>
        </w:trPr>
        <w:tc>
          <w:tcPr>
            <w:tcW w:w="2061" w:type="dxa"/>
            <w:vAlign w:val="center"/>
          </w:tcPr>
          <w:p w14:paraId="4FB567A1" w14:textId="77777777" w:rsidR="00551B75" w:rsidRPr="00346835" w:rsidRDefault="00551B75" w:rsidP="00E679EF">
            <w:pPr>
              <w:rPr>
                <w:rFonts w:cs="Arial"/>
                <w:b/>
                <w:bCs/>
                <w:u w:val="single"/>
              </w:rPr>
            </w:pPr>
            <w:r w:rsidRPr="00346835">
              <w:rPr>
                <w:rFonts w:cs="Arial"/>
                <w:b/>
                <w:bCs/>
                <w:u w:val="single"/>
              </w:rPr>
              <w:t>Term  ( &gt;=37 )</w:t>
            </w:r>
          </w:p>
        </w:tc>
        <w:tc>
          <w:tcPr>
            <w:tcW w:w="720" w:type="dxa"/>
            <w:gridSpan w:val="2"/>
            <w:vAlign w:val="center"/>
          </w:tcPr>
          <w:p w14:paraId="7D55670C" w14:textId="77777777" w:rsidR="00551B75" w:rsidRDefault="00551B75" w:rsidP="00551B75">
            <w:pPr>
              <w:jc w:val="right"/>
              <w:rPr>
                <w:rFonts w:cs="Arial"/>
                <w:b/>
                <w:bCs/>
              </w:rPr>
            </w:pPr>
            <w:r>
              <w:rPr>
                <w:rFonts w:cs="Arial"/>
                <w:b/>
                <w:bCs/>
              </w:rPr>
              <w:t>62,765</w:t>
            </w:r>
          </w:p>
        </w:tc>
        <w:tc>
          <w:tcPr>
            <w:tcW w:w="630" w:type="dxa"/>
            <w:vAlign w:val="center"/>
          </w:tcPr>
          <w:p w14:paraId="505F3636" w14:textId="77777777" w:rsidR="00551B75" w:rsidRDefault="00551B75" w:rsidP="00551B75">
            <w:pPr>
              <w:jc w:val="right"/>
              <w:rPr>
                <w:rFonts w:cs="Arial"/>
                <w:b/>
                <w:bCs/>
              </w:rPr>
            </w:pPr>
            <w:r>
              <w:rPr>
                <w:rFonts w:cs="Arial"/>
                <w:b/>
                <w:bCs/>
              </w:rPr>
              <w:t>91.0</w:t>
            </w:r>
          </w:p>
        </w:tc>
        <w:tc>
          <w:tcPr>
            <w:tcW w:w="900" w:type="dxa"/>
            <w:vAlign w:val="center"/>
          </w:tcPr>
          <w:p w14:paraId="6FAFA362" w14:textId="77777777" w:rsidR="00551B75" w:rsidRDefault="00551B75" w:rsidP="00551B75">
            <w:pPr>
              <w:jc w:val="right"/>
              <w:rPr>
                <w:rFonts w:cs="Arial"/>
                <w:b/>
                <w:bCs/>
              </w:rPr>
            </w:pPr>
            <w:r>
              <w:rPr>
                <w:rFonts w:cs="Arial"/>
                <w:b/>
                <w:bCs/>
              </w:rPr>
              <w:t>36,198</w:t>
            </w:r>
          </w:p>
        </w:tc>
        <w:tc>
          <w:tcPr>
            <w:tcW w:w="630" w:type="dxa"/>
            <w:vAlign w:val="center"/>
          </w:tcPr>
          <w:p w14:paraId="401BEAC6" w14:textId="77777777" w:rsidR="00551B75" w:rsidRDefault="00551B75" w:rsidP="00551B75">
            <w:pPr>
              <w:jc w:val="right"/>
              <w:rPr>
                <w:rFonts w:cs="Arial"/>
                <w:b/>
                <w:bCs/>
              </w:rPr>
            </w:pPr>
            <w:r>
              <w:rPr>
                <w:rFonts w:cs="Arial"/>
                <w:b/>
                <w:bCs/>
              </w:rPr>
              <w:t>91.8</w:t>
            </w:r>
          </w:p>
        </w:tc>
        <w:tc>
          <w:tcPr>
            <w:tcW w:w="990" w:type="dxa"/>
            <w:vAlign w:val="center"/>
          </w:tcPr>
          <w:p w14:paraId="0A0A97A8" w14:textId="77777777" w:rsidR="00551B75" w:rsidRDefault="00551B75" w:rsidP="00551B75">
            <w:pPr>
              <w:jc w:val="right"/>
              <w:rPr>
                <w:rFonts w:cs="Arial"/>
                <w:b/>
                <w:bCs/>
              </w:rPr>
            </w:pPr>
            <w:r>
              <w:rPr>
                <w:rFonts w:cs="Arial"/>
                <w:b/>
                <w:bCs/>
              </w:rPr>
              <w:t>6,387</w:t>
            </w:r>
          </w:p>
        </w:tc>
        <w:tc>
          <w:tcPr>
            <w:tcW w:w="810" w:type="dxa"/>
            <w:vAlign w:val="center"/>
          </w:tcPr>
          <w:p w14:paraId="5368C6D2" w14:textId="77777777" w:rsidR="00551B75" w:rsidRDefault="00551B75" w:rsidP="00551B75">
            <w:pPr>
              <w:jc w:val="right"/>
              <w:rPr>
                <w:rFonts w:cs="Arial"/>
                <w:b/>
                <w:bCs/>
              </w:rPr>
            </w:pPr>
            <w:r>
              <w:rPr>
                <w:rFonts w:cs="Arial"/>
                <w:b/>
                <w:bCs/>
              </w:rPr>
              <w:t>89.0</w:t>
            </w:r>
          </w:p>
        </w:tc>
        <w:tc>
          <w:tcPr>
            <w:tcW w:w="900" w:type="dxa"/>
            <w:vAlign w:val="center"/>
          </w:tcPr>
          <w:p w14:paraId="75A0485E" w14:textId="77777777" w:rsidR="00551B75" w:rsidRDefault="00551B75" w:rsidP="00551B75">
            <w:pPr>
              <w:jc w:val="right"/>
              <w:rPr>
                <w:rFonts w:cs="Arial"/>
                <w:b/>
                <w:bCs/>
              </w:rPr>
            </w:pPr>
            <w:r>
              <w:rPr>
                <w:rFonts w:cs="Arial"/>
                <w:b/>
                <w:bCs/>
              </w:rPr>
              <w:t>12,643</w:t>
            </w:r>
          </w:p>
        </w:tc>
        <w:tc>
          <w:tcPr>
            <w:tcW w:w="630" w:type="dxa"/>
            <w:vAlign w:val="center"/>
          </w:tcPr>
          <w:p w14:paraId="21053570" w14:textId="77777777" w:rsidR="00551B75" w:rsidRDefault="00551B75" w:rsidP="00551B75">
            <w:pPr>
              <w:jc w:val="right"/>
              <w:rPr>
                <w:rFonts w:cs="Arial"/>
                <w:b/>
                <w:bCs/>
              </w:rPr>
            </w:pPr>
            <w:r>
              <w:rPr>
                <w:rFonts w:cs="Arial"/>
                <w:b/>
                <w:bCs/>
              </w:rPr>
              <w:t>89.9</w:t>
            </w:r>
          </w:p>
        </w:tc>
        <w:tc>
          <w:tcPr>
            <w:tcW w:w="900" w:type="dxa"/>
            <w:vAlign w:val="center"/>
          </w:tcPr>
          <w:p w14:paraId="5FDFC3C1" w14:textId="77777777" w:rsidR="00551B75" w:rsidRDefault="00551B75" w:rsidP="00551B75">
            <w:pPr>
              <w:jc w:val="right"/>
              <w:rPr>
                <w:rFonts w:cs="Arial"/>
                <w:b/>
                <w:bCs/>
              </w:rPr>
            </w:pPr>
            <w:r>
              <w:rPr>
                <w:rFonts w:cs="Arial"/>
                <w:b/>
                <w:bCs/>
              </w:rPr>
              <w:t>5,917</w:t>
            </w:r>
          </w:p>
        </w:tc>
        <w:tc>
          <w:tcPr>
            <w:tcW w:w="630" w:type="dxa"/>
            <w:vAlign w:val="center"/>
          </w:tcPr>
          <w:p w14:paraId="2665BA8D" w14:textId="77777777" w:rsidR="00551B75" w:rsidRDefault="00551B75" w:rsidP="00551B75">
            <w:pPr>
              <w:jc w:val="right"/>
              <w:rPr>
                <w:rFonts w:cs="Arial"/>
                <w:b/>
                <w:bCs/>
              </w:rPr>
            </w:pPr>
            <w:r>
              <w:rPr>
                <w:rFonts w:cs="Arial"/>
                <w:b/>
                <w:bCs/>
              </w:rPr>
              <w:t>91.7</w:t>
            </w:r>
          </w:p>
        </w:tc>
        <w:tc>
          <w:tcPr>
            <w:tcW w:w="900" w:type="dxa"/>
            <w:vAlign w:val="center"/>
          </w:tcPr>
          <w:p w14:paraId="27B27B3B" w14:textId="77777777" w:rsidR="00551B75" w:rsidRDefault="00551B75" w:rsidP="00551B75">
            <w:pPr>
              <w:jc w:val="right"/>
              <w:rPr>
                <w:rFonts w:cs="Arial"/>
                <w:b/>
                <w:bCs/>
              </w:rPr>
            </w:pPr>
            <w:r>
              <w:rPr>
                <w:rFonts w:cs="Arial"/>
                <w:b/>
                <w:bCs/>
              </w:rPr>
              <w:t>744</w:t>
            </w:r>
          </w:p>
        </w:tc>
        <w:tc>
          <w:tcPr>
            <w:tcW w:w="630" w:type="dxa"/>
            <w:vAlign w:val="center"/>
          </w:tcPr>
          <w:p w14:paraId="052E4F45" w14:textId="77777777" w:rsidR="00551B75" w:rsidRDefault="00551B75" w:rsidP="00551B75">
            <w:pPr>
              <w:jc w:val="right"/>
              <w:rPr>
                <w:rFonts w:cs="Arial"/>
                <w:b/>
                <w:bCs/>
              </w:rPr>
            </w:pPr>
            <w:r>
              <w:rPr>
                <w:rFonts w:cs="Arial"/>
                <w:b/>
                <w:bCs/>
              </w:rPr>
              <w:t>89.6</w:t>
            </w:r>
          </w:p>
        </w:tc>
        <w:tc>
          <w:tcPr>
            <w:tcW w:w="1178" w:type="dxa"/>
            <w:vAlign w:val="center"/>
          </w:tcPr>
          <w:p w14:paraId="5CA3AC75" w14:textId="77777777" w:rsidR="00551B75" w:rsidRDefault="00551B75" w:rsidP="00551B75">
            <w:pPr>
              <w:jc w:val="right"/>
              <w:rPr>
                <w:rFonts w:cs="Arial"/>
                <w:b/>
                <w:bCs/>
              </w:rPr>
            </w:pPr>
            <w:r>
              <w:rPr>
                <w:rFonts w:cs="Arial"/>
                <w:b/>
                <w:bCs/>
              </w:rPr>
              <w:t>876</w:t>
            </w:r>
          </w:p>
        </w:tc>
      </w:tr>
      <w:tr w:rsidR="00551B75" w:rsidRPr="00346835" w14:paraId="564731CF" w14:textId="77777777" w:rsidTr="00551B75">
        <w:tblPrEx>
          <w:tblCellMar>
            <w:left w:w="36" w:type="dxa"/>
            <w:right w:w="36" w:type="dxa"/>
          </w:tblCellMar>
        </w:tblPrEx>
        <w:trPr>
          <w:trHeight w:val="245"/>
          <w:jc w:val="center"/>
        </w:trPr>
        <w:tc>
          <w:tcPr>
            <w:tcW w:w="2061" w:type="dxa"/>
            <w:vAlign w:val="center"/>
          </w:tcPr>
          <w:p w14:paraId="6052AEF0" w14:textId="77777777" w:rsidR="00551B75" w:rsidRPr="00346835" w:rsidRDefault="00551B75" w:rsidP="00E679EF">
            <w:pPr>
              <w:ind w:right="288"/>
              <w:jc w:val="right"/>
              <w:rPr>
                <w:rFonts w:cs="Arial"/>
              </w:rPr>
            </w:pPr>
            <w:r w:rsidRPr="00346835">
              <w:rPr>
                <w:rFonts w:cs="Arial"/>
              </w:rPr>
              <w:t>Early Term (37-38)</w:t>
            </w:r>
          </w:p>
        </w:tc>
        <w:tc>
          <w:tcPr>
            <w:tcW w:w="720" w:type="dxa"/>
            <w:gridSpan w:val="2"/>
            <w:vAlign w:val="center"/>
          </w:tcPr>
          <w:p w14:paraId="5F0E1915" w14:textId="77777777" w:rsidR="00551B75" w:rsidRDefault="00551B75" w:rsidP="00551B75">
            <w:pPr>
              <w:jc w:val="right"/>
              <w:rPr>
                <w:rFonts w:cs="Arial"/>
              </w:rPr>
            </w:pPr>
            <w:r>
              <w:rPr>
                <w:rFonts w:cs="Arial"/>
              </w:rPr>
              <w:t>16,955</w:t>
            </w:r>
          </w:p>
        </w:tc>
        <w:tc>
          <w:tcPr>
            <w:tcW w:w="630" w:type="dxa"/>
            <w:vAlign w:val="center"/>
          </w:tcPr>
          <w:p w14:paraId="3AE52A0C" w14:textId="77777777" w:rsidR="00551B75" w:rsidRDefault="00551B75" w:rsidP="00551B75">
            <w:pPr>
              <w:jc w:val="right"/>
              <w:rPr>
                <w:rFonts w:cs="Arial"/>
              </w:rPr>
            </w:pPr>
            <w:r>
              <w:rPr>
                <w:rFonts w:cs="Arial"/>
              </w:rPr>
              <w:t>24.6</w:t>
            </w:r>
          </w:p>
        </w:tc>
        <w:tc>
          <w:tcPr>
            <w:tcW w:w="900" w:type="dxa"/>
            <w:vAlign w:val="center"/>
          </w:tcPr>
          <w:p w14:paraId="048AEC06" w14:textId="77777777" w:rsidR="00551B75" w:rsidRDefault="00551B75" w:rsidP="00551B75">
            <w:pPr>
              <w:jc w:val="right"/>
              <w:rPr>
                <w:rFonts w:cs="Arial"/>
              </w:rPr>
            </w:pPr>
            <w:r>
              <w:rPr>
                <w:rFonts w:cs="Arial"/>
              </w:rPr>
              <w:t>8,962</w:t>
            </w:r>
          </w:p>
        </w:tc>
        <w:tc>
          <w:tcPr>
            <w:tcW w:w="630" w:type="dxa"/>
            <w:vAlign w:val="center"/>
          </w:tcPr>
          <w:p w14:paraId="608D579A" w14:textId="77777777" w:rsidR="00551B75" w:rsidRDefault="00551B75" w:rsidP="00551B75">
            <w:pPr>
              <w:jc w:val="right"/>
              <w:rPr>
                <w:rFonts w:cs="Arial"/>
              </w:rPr>
            </w:pPr>
            <w:r>
              <w:rPr>
                <w:rFonts w:cs="Arial"/>
              </w:rPr>
              <w:t>22.7</w:t>
            </w:r>
          </w:p>
        </w:tc>
        <w:tc>
          <w:tcPr>
            <w:tcW w:w="990" w:type="dxa"/>
            <w:vAlign w:val="center"/>
          </w:tcPr>
          <w:p w14:paraId="29669C58" w14:textId="77777777" w:rsidR="00551B75" w:rsidRDefault="00551B75" w:rsidP="00551B75">
            <w:pPr>
              <w:jc w:val="right"/>
              <w:rPr>
                <w:rFonts w:cs="Arial"/>
              </w:rPr>
            </w:pPr>
            <w:r>
              <w:rPr>
                <w:rFonts w:cs="Arial"/>
              </w:rPr>
              <w:t>1,914</w:t>
            </w:r>
          </w:p>
        </w:tc>
        <w:tc>
          <w:tcPr>
            <w:tcW w:w="810" w:type="dxa"/>
            <w:vAlign w:val="center"/>
          </w:tcPr>
          <w:p w14:paraId="608896F0" w14:textId="77777777" w:rsidR="00551B75" w:rsidRDefault="00551B75" w:rsidP="00551B75">
            <w:pPr>
              <w:jc w:val="right"/>
              <w:rPr>
                <w:rFonts w:cs="Arial"/>
              </w:rPr>
            </w:pPr>
            <w:r>
              <w:rPr>
                <w:rFonts w:cs="Arial"/>
              </w:rPr>
              <w:t>26.7</w:t>
            </w:r>
          </w:p>
        </w:tc>
        <w:tc>
          <w:tcPr>
            <w:tcW w:w="900" w:type="dxa"/>
            <w:vAlign w:val="center"/>
          </w:tcPr>
          <w:p w14:paraId="73134D27" w14:textId="77777777" w:rsidR="00551B75" w:rsidRDefault="00551B75" w:rsidP="00551B75">
            <w:pPr>
              <w:jc w:val="right"/>
              <w:rPr>
                <w:rFonts w:cs="Arial"/>
              </w:rPr>
            </w:pPr>
            <w:r>
              <w:rPr>
                <w:rFonts w:cs="Arial"/>
              </w:rPr>
              <w:t>3,834</w:t>
            </w:r>
          </w:p>
        </w:tc>
        <w:tc>
          <w:tcPr>
            <w:tcW w:w="630" w:type="dxa"/>
            <w:vAlign w:val="center"/>
          </w:tcPr>
          <w:p w14:paraId="4683B473" w14:textId="77777777" w:rsidR="00551B75" w:rsidRDefault="00551B75" w:rsidP="00551B75">
            <w:pPr>
              <w:jc w:val="right"/>
              <w:rPr>
                <w:rFonts w:cs="Arial"/>
              </w:rPr>
            </w:pPr>
            <w:r>
              <w:rPr>
                <w:rFonts w:cs="Arial"/>
              </w:rPr>
              <w:t>27.3</w:t>
            </w:r>
          </w:p>
        </w:tc>
        <w:tc>
          <w:tcPr>
            <w:tcW w:w="900" w:type="dxa"/>
            <w:vAlign w:val="center"/>
          </w:tcPr>
          <w:p w14:paraId="45AE6D2E" w14:textId="77777777" w:rsidR="00551B75" w:rsidRDefault="00551B75" w:rsidP="00551B75">
            <w:pPr>
              <w:jc w:val="right"/>
              <w:rPr>
                <w:rFonts w:cs="Arial"/>
              </w:rPr>
            </w:pPr>
            <w:r>
              <w:rPr>
                <w:rFonts w:cs="Arial"/>
              </w:rPr>
              <w:t>1,774</w:t>
            </w:r>
          </w:p>
        </w:tc>
        <w:tc>
          <w:tcPr>
            <w:tcW w:w="630" w:type="dxa"/>
            <w:vAlign w:val="center"/>
          </w:tcPr>
          <w:p w14:paraId="4F9F498A" w14:textId="77777777" w:rsidR="00551B75" w:rsidRDefault="00551B75" w:rsidP="00551B75">
            <w:pPr>
              <w:jc w:val="right"/>
              <w:rPr>
                <w:rFonts w:cs="Arial"/>
              </w:rPr>
            </w:pPr>
            <w:r>
              <w:rPr>
                <w:rFonts w:cs="Arial"/>
              </w:rPr>
              <w:t>27.5</w:t>
            </w:r>
          </w:p>
        </w:tc>
        <w:tc>
          <w:tcPr>
            <w:tcW w:w="900" w:type="dxa"/>
            <w:vAlign w:val="center"/>
          </w:tcPr>
          <w:p w14:paraId="2CD50614" w14:textId="77777777" w:rsidR="00551B75" w:rsidRDefault="00551B75" w:rsidP="00551B75">
            <w:pPr>
              <w:jc w:val="right"/>
              <w:rPr>
                <w:rFonts w:cs="Arial"/>
              </w:rPr>
            </w:pPr>
            <w:r>
              <w:rPr>
                <w:rFonts w:cs="Arial"/>
              </w:rPr>
              <w:t>214</w:t>
            </w:r>
          </w:p>
        </w:tc>
        <w:tc>
          <w:tcPr>
            <w:tcW w:w="630" w:type="dxa"/>
            <w:vAlign w:val="center"/>
          </w:tcPr>
          <w:p w14:paraId="03570A08" w14:textId="77777777" w:rsidR="00551B75" w:rsidRDefault="00551B75" w:rsidP="00551B75">
            <w:pPr>
              <w:jc w:val="right"/>
              <w:rPr>
                <w:rFonts w:cs="Arial"/>
              </w:rPr>
            </w:pPr>
            <w:r>
              <w:rPr>
                <w:rFonts w:cs="Arial"/>
              </w:rPr>
              <w:t>25.8</w:t>
            </w:r>
          </w:p>
        </w:tc>
        <w:tc>
          <w:tcPr>
            <w:tcW w:w="1178" w:type="dxa"/>
            <w:vAlign w:val="center"/>
          </w:tcPr>
          <w:p w14:paraId="3D288370" w14:textId="77777777" w:rsidR="00551B75" w:rsidRDefault="00551B75" w:rsidP="00551B75">
            <w:pPr>
              <w:jc w:val="right"/>
              <w:rPr>
                <w:rFonts w:cs="Arial"/>
              </w:rPr>
            </w:pPr>
            <w:r>
              <w:rPr>
                <w:rFonts w:cs="Arial"/>
              </w:rPr>
              <w:t>257</w:t>
            </w:r>
          </w:p>
        </w:tc>
      </w:tr>
      <w:tr w:rsidR="00551B75" w:rsidRPr="00346835" w14:paraId="56FF2994" w14:textId="77777777" w:rsidTr="00551B75">
        <w:tblPrEx>
          <w:tblCellMar>
            <w:left w:w="36" w:type="dxa"/>
            <w:right w:w="36" w:type="dxa"/>
          </w:tblCellMar>
        </w:tblPrEx>
        <w:trPr>
          <w:trHeight w:val="245"/>
          <w:jc w:val="center"/>
        </w:trPr>
        <w:tc>
          <w:tcPr>
            <w:tcW w:w="2061" w:type="dxa"/>
            <w:vAlign w:val="center"/>
          </w:tcPr>
          <w:p w14:paraId="044EAF0A" w14:textId="77777777" w:rsidR="00551B75" w:rsidRPr="00346835" w:rsidRDefault="00551B75" w:rsidP="00E679EF">
            <w:pPr>
              <w:ind w:right="288"/>
              <w:jc w:val="right"/>
              <w:rPr>
                <w:rFonts w:cs="Arial"/>
              </w:rPr>
            </w:pPr>
            <w:r w:rsidRPr="00346835">
              <w:rPr>
                <w:rFonts w:cs="Arial"/>
              </w:rPr>
              <w:t xml:space="preserve"> (39-41)</w:t>
            </w:r>
          </w:p>
        </w:tc>
        <w:tc>
          <w:tcPr>
            <w:tcW w:w="720" w:type="dxa"/>
            <w:gridSpan w:val="2"/>
            <w:vAlign w:val="center"/>
          </w:tcPr>
          <w:p w14:paraId="599DC821" w14:textId="77777777" w:rsidR="00551B75" w:rsidRDefault="00551B75" w:rsidP="00551B75">
            <w:pPr>
              <w:jc w:val="right"/>
              <w:rPr>
                <w:rFonts w:cs="Arial"/>
              </w:rPr>
            </w:pPr>
            <w:r>
              <w:rPr>
                <w:rFonts w:cs="Arial"/>
              </w:rPr>
              <w:t>45,595</w:t>
            </w:r>
          </w:p>
        </w:tc>
        <w:tc>
          <w:tcPr>
            <w:tcW w:w="630" w:type="dxa"/>
            <w:vAlign w:val="center"/>
          </w:tcPr>
          <w:p w14:paraId="15138E5B" w14:textId="77777777" w:rsidR="00551B75" w:rsidRDefault="00551B75" w:rsidP="00551B75">
            <w:pPr>
              <w:jc w:val="right"/>
              <w:rPr>
                <w:rFonts w:cs="Arial"/>
              </w:rPr>
            </w:pPr>
            <w:r>
              <w:rPr>
                <w:rFonts w:cs="Arial"/>
              </w:rPr>
              <w:t>66.0</w:t>
            </w:r>
          </w:p>
        </w:tc>
        <w:tc>
          <w:tcPr>
            <w:tcW w:w="900" w:type="dxa"/>
            <w:vAlign w:val="center"/>
          </w:tcPr>
          <w:p w14:paraId="2A48EFE8" w14:textId="77777777" w:rsidR="00551B75" w:rsidRDefault="00551B75" w:rsidP="00551B75">
            <w:pPr>
              <w:jc w:val="right"/>
              <w:rPr>
                <w:rFonts w:cs="Arial"/>
              </w:rPr>
            </w:pPr>
            <w:r>
              <w:rPr>
                <w:rFonts w:cs="Arial"/>
              </w:rPr>
              <w:t>27,079</w:t>
            </w:r>
          </w:p>
        </w:tc>
        <w:tc>
          <w:tcPr>
            <w:tcW w:w="630" w:type="dxa"/>
            <w:vAlign w:val="center"/>
          </w:tcPr>
          <w:p w14:paraId="4B286F9F" w14:textId="77777777" w:rsidR="00551B75" w:rsidRDefault="00551B75" w:rsidP="00551B75">
            <w:pPr>
              <w:jc w:val="right"/>
              <w:rPr>
                <w:rFonts w:cs="Arial"/>
              </w:rPr>
            </w:pPr>
            <w:r>
              <w:rPr>
                <w:rFonts w:cs="Arial"/>
              </w:rPr>
              <w:t>68.7</w:t>
            </w:r>
          </w:p>
        </w:tc>
        <w:tc>
          <w:tcPr>
            <w:tcW w:w="990" w:type="dxa"/>
            <w:vAlign w:val="center"/>
          </w:tcPr>
          <w:p w14:paraId="694F0685" w14:textId="77777777" w:rsidR="00551B75" w:rsidRDefault="00551B75" w:rsidP="00551B75">
            <w:pPr>
              <w:jc w:val="right"/>
              <w:rPr>
                <w:rFonts w:cs="Arial"/>
              </w:rPr>
            </w:pPr>
            <w:r>
              <w:rPr>
                <w:rFonts w:cs="Arial"/>
              </w:rPr>
              <w:t>4,451</w:t>
            </w:r>
          </w:p>
        </w:tc>
        <w:tc>
          <w:tcPr>
            <w:tcW w:w="810" w:type="dxa"/>
            <w:vAlign w:val="center"/>
          </w:tcPr>
          <w:p w14:paraId="17B9FB67" w14:textId="77777777" w:rsidR="00551B75" w:rsidRDefault="00551B75" w:rsidP="00551B75">
            <w:pPr>
              <w:jc w:val="right"/>
              <w:rPr>
                <w:rFonts w:cs="Arial"/>
              </w:rPr>
            </w:pPr>
            <w:r>
              <w:rPr>
                <w:rFonts w:cs="Arial"/>
              </w:rPr>
              <w:t>62.0</w:t>
            </w:r>
          </w:p>
        </w:tc>
        <w:tc>
          <w:tcPr>
            <w:tcW w:w="900" w:type="dxa"/>
            <w:vAlign w:val="center"/>
          </w:tcPr>
          <w:p w14:paraId="54EE6526" w14:textId="77777777" w:rsidR="00551B75" w:rsidRDefault="00551B75" w:rsidP="00551B75">
            <w:pPr>
              <w:jc w:val="right"/>
              <w:rPr>
                <w:rFonts w:cs="Arial"/>
              </w:rPr>
            </w:pPr>
            <w:r>
              <w:rPr>
                <w:rFonts w:cs="Arial"/>
              </w:rPr>
              <w:t>8,787</w:t>
            </w:r>
          </w:p>
        </w:tc>
        <w:tc>
          <w:tcPr>
            <w:tcW w:w="630" w:type="dxa"/>
            <w:vAlign w:val="center"/>
          </w:tcPr>
          <w:p w14:paraId="58AB4EA0" w14:textId="77777777" w:rsidR="00551B75" w:rsidRDefault="00551B75" w:rsidP="00551B75">
            <w:pPr>
              <w:jc w:val="right"/>
              <w:rPr>
                <w:rFonts w:cs="Arial"/>
              </w:rPr>
            </w:pPr>
            <w:r>
              <w:rPr>
                <w:rFonts w:cs="Arial"/>
              </w:rPr>
              <w:t>62.5</w:t>
            </w:r>
          </w:p>
        </w:tc>
        <w:tc>
          <w:tcPr>
            <w:tcW w:w="900" w:type="dxa"/>
            <w:vAlign w:val="center"/>
          </w:tcPr>
          <w:p w14:paraId="3EF43893" w14:textId="77777777" w:rsidR="00551B75" w:rsidRDefault="00551B75" w:rsidP="00551B75">
            <w:pPr>
              <w:jc w:val="right"/>
              <w:rPr>
                <w:rFonts w:cs="Arial"/>
              </w:rPr>
            </w:pPr>
            <w:r>
              <w:rPr>
                <w:rFonts w:cs="Arial"/>
              </w:rPr>
              <w:t>4,135</w:t>
            </w:r>
          </w:p>
        </w:tc>
        <w:tc>
          <w:tcPr>
            <w:tcW w:w="630" w:type="dxa"/>
            <w:vAlign w:val="center"/>
          </w:tcPr>
          <w:p w14:paraId="3A2B412F" w14:textId="77777777" w:rsidR="00551B75" w:rsidRDefault="00551B75" w:rsidP="00551B75">
            <w:pPr>
              <w:jc w:val="right"/>
              <w:rPr>
                <w:rFonts w:cs="Arial"/>
              </w:rPr>
            </w:pPr>
            <w:r>
              <w:rPr>
                <w:rFonts w:cs="Arial"/>
              </w:rPr>
              <w:t>64.1</w:t>
            </w:r>
          </w:p>
        </w:tc>
        <w:tc>
          <w:tcPr>
            <w:tcW w:w="900" w:type="dxa"/>
            <w:vAlign w:val="center"/>
          </w:tcPr>
          <w:p w14:paraId="2870837D" w14:textId="77777777" w:rsidR="00551B75" w:rsidRDefault="00551B75" w:rsidP="00551B75">
            <w:pPr>
              <w:jc w:val="right"/>
              <w:rPr>
                <w:rFonts w:cs="Arial"/>
              </w:rPr>
            </w:pPr>
            <w:r>
              <w:rPr>
                <w:rFonts w:cs="Arial"/>
              </w:rPr>
              <w:t>528</w:t>
            </w:r>
          </w:p>
        </w:tc>
        <w:tc>
          <w:tcPr>
            <w:tcW w:w="630" w:type="dxa"/>
            <w:vAlign w:val="center"/>
          </w:tcPr>
          <w:p w14:paraId="7F711CF6" w14:textId="77777777" w:rsidR="00551B75" w:rsidRDefault="00551B75" w:rsidP="00551B75">
            <w:pPr>
              <w:jc w:val="right"/>
              <w:rPr>
                <w:rFonts w:cs="Arial"/>
              </w:rPr>
            </w:pPr>
            <w:r>
              <w:rPr>
                <w:rFonts w:cs="Arial"/>
              </w:rPr>
              <w:t>63.6</w:t>
            </w:r>
          </w:p>
        </w:tc>
        <w:tc>
          <w:tcPr>
            <w:tcW w:w="1178" w:type="dxa"/>
            <w:vAlign w:val="center"/>
          </w:tcPr>
          <w:p w14:paraId="3170FF4E" w14:textId="77777777" w:rsidR="00551B75" w:rsidRDefault="00551B75" w:rsidP="00551B75">
            <w:pPr>
              <w:jc w:val="right"/>
              <w:rPr>
                <w:rFonts w:cs="Arial"/>
              </w:rPr>
            </w:pPr>
            <w:r>
              <w:rPr>
                <w:rFonts w:cs="Arial"/>
              </w:rPr>
              <w:t>615</w:t>
            </w:r>
          </w:p>
        </w:tc>
      </w:tr>
      <w:tr w:rsidR="0081547B" w:rsidRPr="00346835" w14:paraId="57892C3B" w14:textId="77777777" w:rsidTr="00551B75">
        <w:tblPrEx>
          <w:tblCellMar>
            <w:left w:w="36" w:type="dxa"/>
            <w:right w:w="36" w:type="dxa"/>
          </w:tblCellMar>
        </w:tblPrEx>
        <w:trPr>
          <w:trHeight w:val="245"/>
          <w:jc w:val="center"/>
        </w:trPr>
        <w:tc>
          <w:tcPr>
            <w:tcW w:w="2061" w:type="dxa"/>
            <w:vAlign w:val="center"/>
          </w:tcPr>
          <w:p w14:paraId="15EAEF3B" w14:textId="77777777" w:rsidR="0081547B" w:rsidRPr="00346835" w:rsidRDefault="0081547B" w:rsidP="00E679EF">
            <w:pPr>
              <w:ind w:right="288"/>
              <w:jc w:val="right"/>
              <w:rPr>
                <w:rFonts w:cs="Arial"/>
              </w:rPr>
            </w:pPr>
            <w:r w:rsidRPr="00346835">
              <w:rPr>
                <w:rFonts w:cs="Arial"/>
              </w:rPr>
              <w:t xml:space="preserve"> (&gt;=42)</w:t>
            </w:r>
          </w:p>
        </w:tc>
        <w:tc>
          <w:tcPr>
            <w:tcW w:w="720" w:type="dxa"/>
            <w:gridSpan w:val="2"/>
            <w:vAlign w:val="center"/>
          </w:tcPr>
          <w:p w14:paraId="70E86374" w14:textId="77777777" w:rsidR="0081547B" w:rsidRDefault="0081547B" w:rsidP="00551B75">
            <w:pPr>
              <w:jc w:val="right"/>
              <w:rPr>
                <w:rFonts w:cs="Arial"/>
              </w:rPr>
            </w:pPr>
            <w:r>
              <w:rPr>
                <w:rFonts w:cs="Arial"/>
              </w:rPr>
              <w:t>215</w:t>
            </w:r>
          </w:p>
        </w:tc>
        <w:tc>
          <w:tcPr>
            <w:tcW w:w="630" w:type="dxa"/>
            <w:vAlign w:val="center"/>
          </w:tcPr>
          <w:p w14:paraId="1E3C3BC0" w14:textId="77777777" w:rsidR="0081547B" w:rsidRDefault="0081547B" w:rsidP="00551B75">
            <w:pPr>
              <w:jc w:val="right"/>
              <w:rPr>
                <w:rFonts w:cs="Arial"/>
              </w:rPr>
            </w:pPr>
            <w:r>
              <w:rPr>
                <w:rFonts w:cs="Arial"/>
              </w:rPr>
              <w:t>0.3</w:t>
            </w:r>
          </w:p>
        </w:tc>
        <w:tc>
          <w:tcPr>
            <w:tcW w:w="900" w:type="dxa"/>
            <w:vAlign w:val="center"/>
          </w:tcPr>
          <w:p w14:paraId="07CCE9BA" w14:textId="77777777" w:rsidR="0081547B" w:rsidRDefault="0081547B" w:rsidP="00551B75">
            <w:pPr>
              <w:jc w:val="right"/>
              <w:rPr>
                <w:rFonts w:cs="Arial"/>
              </w:rPr>
            </w:pPr>
            <w:r>
              <w:rPr>
                <w:rFonts w:cs="Arial"/>
              </w:rPr>
              <w:t>157</w:t>
            </w:r>
          </w:p>
        </w:tc>
        <w:tc>
          <w:tcPr>
            <w:tcW w:w="630" w:type="dxa"/>
            <w:vAlign w:val="center"/>
          </w:tcPr>
          <w:p w14:paraId="5B2F4828" w14:textId="77777777" w:rsidR="0081547B" w:rsidRDefault="0081547B" w:rsidP="00551B75">
            <w:pPr>
              <w:jc w:val="right"/>
              <w:rPr>
                <w:rFonts w:cs="Arial"/>
              </w:rPr>
            </w:pPr>
            <w:r>
              <w:rPr>
                <w:rFonts w:cs="Arial"/>
              </w:rPr>
              <w:t>0.4</w:t>
            </w:r>
          </w:p>
        </w:tc>
        <w:tc>
          <w:tcPr>
            <w:tcW w:w="990" w:type="dxa"/>
            <w:vAlign w:val="center"/>
          </w:tcPr>
          <w:p w14:paraId="3FEFFA3A" w14:textId="77777777" w:rsidR="0081547B" w:rsidRDefault="0081547B" w:rsidP="00551B75">
            <w:pPr>
              <w:jc w:val="right"/>
              <w:rPr>
                <w:rFonts w:cs="Arial"/>
              </w:rPr>
            </w:pPr>
            <w:r>
              <w:rPr>
                <w:rFonts w:cs="Arial"/>
              </w:rPr>
              <w:t>22</w:t>
            </w:r>
          </w:p>
        </w:tc>
        <w:tc>
          <w:tcPr>
            <w:tcW w:w="810" w:type="dxa"/>
            <w:vAlign w:val="center"/>
          </w:tcPr>
          <w:p w14:paraId="745F58C9" w14:textId="77777777" w:rsidR="0081547B" w:rsidRDefault="0081547B" w:rsidP="00551B75">
            <w:pPr>
              <w:jc w:val="right"/>
              <w:rPr>
                <w:rFonts w:cs="Arial"/>
              </w:rPr>
            </w:pPr>
            <w:r>
              <w:rPr>
                <w:rFonts w:cs="Arial"/>
              </w:rPr>
              <w:t>0.3</w:t>
            </w:r>
          </w:p>
        </w:tc>
        <w:tc>
          <w:tcPr>
            <w:tcW w:w="900" w:type="dxa"/>
            <w:vAlign w:val="center"/>
          </w:tcPr>
          <w:p w14:paraId="08DE0F6F" w14:textId="77777777" w:rsidR="0081547B" w:rsidRDefault="0081547B" w:rsidP="00551B75">
            <w:pPr>
              <w:jc w:val="right"/>
              <w:rPr>
                <w:rFonts w:cs="Arial"/>
              </w:rPr>
            </w:pPr>
            <w:r>
              <w:rPr>
                <w:rFonts w:cs="Arial"/>
              </w:rPr>
              <w:t>22</w:t>
            </w:r>
          </w:p>
        </w:tc>
        <w:tc>
          <w:tcPr>
            <w:tcW w:w="630" w:type="dxa"/>
            <w:vAlign w:val="center"/>
          </w:tcPr>
          <w:p w14:paraId="4A02C4E7" w14:textId="77777777" w:rsidR="0081547B" w:rsidRDefault="0081547B" w:rsidP="00551B75">
            <w:pPr>
              <w:jc w:val="right"/>
              <w:rPr>
                <w:rFonts w:cs="Arial"/>
              </w:rPr>
            </w:pPr>
            <w:r>
              <w:rPr>
                <w:rFonts w:cs="Arial"/>
              </w:rPr>
              <w:t>0.2</w:t>
            </w:r>
          </w:p>
        </w:tc>
        <w:tc>
          <w:tcPr>
            <w:tcW w:w="900" w:type="dxa"/>
            <w:vAlign w:val="center"/>
          </w:tcPr>
          <w:p w14:paraId="6748B8DE" w14:textId="77777777" w:rsidR="0081547B" w:rsidRDefault="0081547B" w:rsidP="00551B75">
            <w:pPr>
              <w:jc w:val="right"/>
              <w:rPr>
                <w:rFonts w:cs="Arial"/>
              </w:rPr>
            </w:pPr>
            <w:r>
              <w:rPr>
                <w:rFonts w:cs="Arial"/>
              </w:rPr>
              <w:t>8</w:t>
            </w:r>
          </w:p>
        </w:tc>
        <w:tc>
          <w:tcPr>
            <w:tcW w:w="630" w:type="dxa"/>
            <w:vAlign w:val="center"/>
          </w:tcPr>
          <w:p w14:paraId="6BE90C84" w14:textId="77777777" w:rsidR="0081547B" w:rsidRDefault="0081547B" w:rsidP="00551B75">
            <w:pPr>
              <w:jc w:val="right"/>
              <w:rPr>
                <w:rFonts w:cs="Arial"/>
              </w:rPr>
            </w:pPr>
            <w:r>
              <w:rPr>
                <w:rFonts w:cs="Arial"/>
              </w:rPr>
              <w:t>0.1</w:t>
            </w:r>
          </w:p>
        </w:tc>
        <w:tc>
          <w:tcPr>
            <w:tcW w:w="900" w:type="dxa"/>
            <w:vAlign w:val="center"/>
          </w:tcPr>
          <w:p w14:paraId="6692050F" w14:textId="77777777" w:rsidR="0081547B" w:rsidRPr="0081547B" w:rsidRDefault="0081547B" w:rsidP="00A66197">
            <w:pPr>
              <w:jc w:val="right"/>
              <w:rPr>
                <w:rFonts w:cs="Arial"/>
                <w:color w:val="9C0006"/>
                <w:vertAlign w:val="superscript"/>
              </w:rPr>
            </w:pPr>
          </w:p>
        </w:tc>
        <w:tc>
          <w:tcPr>
            <w:tcW w:w="630" w:type="dxa"/>
            <w:vAlign w:val="center"/>
          </w:tcPr>
          <w:p w14:paraId="0AD8F9E0" w14:textId="77777777" w:rsidR="0081547B" w:rsidRDefault="0081547B" w:rsidP="00A66197">
            <w:pPr>
              <w:jc w:val="right"/>
              <w:rPr>
                <w:rFonts w:cs="Arial"/>
              </w:rPr>
            </w:pPr>
          </w:p>
        </w:tc>
        <w:tc>
          <w:tcPr>
            <w:tcW w:w="1178" w:type="dxa"/>
            <w:vAlign w:val="center"/>
          </w:tcPr>
          <w:p w14:paraId="40F6CFA8" w14:textId="77777777" w:rsidR="0081547B" w:rsidRPr="0081547B" w:rsidRDefault="0081547B" w:rsidP="0081547B">
            <w:pPr>
              <w:jc w:val="right"/>
              <w:rPr>
                <w:rFonts w:cs="Arial"/>
                <w:color w:val="9C0006"/>
                <w:vertAlign w:val="superscript"/>
              </w:rPr>
            </w:pPr>
            <w:r w:rsidRPr="0081547B">
              <w:rPr>
                <w:rFonts w:cs="Arial"/>
                <w:vertAlign w:val="superscript"/>
              </w:rPr>
              <w:t>--4</w:t>
            </w:r>
          </w:p>
        </w:tc>
      </w:tr>
      <w:tr w:rsidR="0081547B" w:rsidRPr="00346835" w14:paraId="45561CF0" w14:textId="77777777" w:rsidTr="00551B75">
        <w:tblPrEx>
          <w:tblCellMar>
            <w:left w:w="36" w:type="dxa"/>
            <w:right w:w="36" w:type="dxa"/>
          </w:tblCellMar>
        </w:tblPrEx>
        <w:trPr>
          <w:trHeight w:hRule="exact" w:val="144"/>
          <w:jc w:val="center"/>
        </w:trPr>
        <w:tc>
          <w:tcPr>
            <w:tcW w:w="2061" w:type="dxa"/>
            <w:vAlign w:val="center"/>
          </w:tcPr>
          <w:p w14:paraId="4472C939" w14:textId="77777777" w:rsidR="0081547B" w:rsidRPr="00346835" w:rsidRDefault="0081547B" w:rsidP="00E679EF">
            <w:pPr>
              <w:ind w:right="288"/>
              <w:jc w:val="right"/>
              <w:rPr>
                <w:rFonts w:cs="Arial"/>
                <w:b/>
                <w:bCs/>
              </w:rPr>
            </w:pPr>
          </w:p>
        </w:tc>
        <w:tc>
          <w:tcPr>
            <w:tcW w:w="720" w:type="dxa"/>
            <w:gridSpan w:val="2"/>
            <w:vAlign w:val="center"/>
          </w:tcPr>
          <w:p w14:paraId="029E57DE" w14:textId="77777777" w:rsidR="0081547B" w:rsidRPr="00346835" w:rsidRDefault="0081547B" w:rsidP="00551B75">
            <w:pPr>
              <w:jc w:val="right"/>
              <w:rPr>
                <w:rFonts w:cs="Arial"/>
              </w:rPr>
            </w:pPr>
          </w:p>
        </w:tc>
        <w:tc>
          <w:tcPr>
            <w:tcW w:w="630" w:type="dxa"/>
            <w:vAlign w:val="center"/>
          </w:tcPr>
          <w:p w14:paraId="0F9D900E" w14:textId="77777777" w:rsidR="0081547B" w:rsidRPr="00346835" w:rsidRDefault="0081547B" w:rsidP="00551B75">
            <w:pPr>
              <w:jc w:val="right"/>
              <w:rPr>
                <w:rFonts w:cs="Arial"/>
              </w:rPr>
            </w:pPr>
          </w:p>
        </w:tc>
        <w:tc>
          <w:tcPr>
            <w:tcW w:w="900" w:type="dxa"/>
            <w:vAlign w:val="center"/>
          </w:tcPr>
          <w:p w14:paraId="2AAC299A" w14:textId="77777777" w:rsidR="0081547B" w:rsidRPr="00346835" w:rsidRDefault="0081547B" w:rsidP="00551B75">
            <w:pPr>
              <w:jc w:val="right"/>
              <w:rPr>
                <w:rFonts w:cs="Arial"/>
              </w:rPr>
            </w:pPr>
          </w:p>
        </w:tc>
        <w:tc>
          <w:tcPr>
            <w:tcW w:w="630" w:type="dxa"/>
            <w:vAlign w:val="center"/>
          </w:tcPr>
          <w:p w14:paraId="29C4D27C" w14:textId="77777777" w:rsidR="0081547B" w:rsidRPr="00346835" w:rsidRDefault="0081547B" w:rsidP="00551B75">
            <w:pPr>
              <w:jc w:val="right"/>
              <w:rPr>
                <w:rFonts w:cs="Arial"/>
              </w:rPr>
            </w:pPr>
          </w:p>
        </w:tc>
        <w:tc>
          <w:tcPr>
            <w:tcW w:w="990" w:type="dxa"/>
            <w:vAlign w:val="center"/>
          </w:tcPr>
          <w:p w14:paraId="7ECBBB35" w14:textId="77777777" w:rsidR="0081547B" w:rsidRPr="00346835" w:rsidRDefault="0081547B" w:rsidP="00551B75">
            <w:pPr>
              <w:jc w:val="right"/>
              <w:rPr>
                <w:rFonts w:cs="Arial"/>
              </w:rPr>
            </w:pPr>
          </w:p>
        </w:tc>
        <w:tc>
          <w:tcPr>
            <w:tcW w:w="810" w:type="dxa"/>
            <w:vAlign w:val="center"/>
          </w:tcPr>
          <w:p w14:paraId="68D9CA20" w14:textId="77777777" w:rsidR="0081547B" w:rsidRPr="00346835" w:rsidRDefault="0081547B" w:rsidP="00551B75">
            <w:pPr>
              <w:jc w:val="right"/>
              <w:rPr>
                <w:rFonts w:cs="Arial"/>
              </w:rPr>
            </w:pPr>
          </w:p>
        </w:tc>
        <w:tc>
          <w:tcPr>
            <w:tcW w:w="900" w:type="dxa"/>
            <w:vAlign w:val="center"/>
          </w:tcPr>
          <w:p w14:paraId="062C20CB" w14:textId="77777777" w:rsidR="0081547B" w:rsidRPr="00346835" w:rsidRDefault="0081547B" w:rsidP="00551B75">
            <w:pPr>
              <w:jc w:val="right"/>
              <w:rPr>
                <w:rFonts w:cs="Arial"/>
              </w:rPr>
            </w:pPr>
          </w:p>
        </w:tc>
        <w:tc>
          <w:tcPr>
            <w:tcW w:w="630" w:type="dxa"/>
            <w:vAlign w:val="center"/>
          </w:tcPr>
          <w:p w14:paraId="65F2C630" w14:textId="77777777" w:rsidR="0081547B" w:rsidRPr="00346835" w:rsidRDefault="0081547B" w:rsidP="00551B75">
            <w:pPr>
              <w:jc w:val="right"/>
              <w:rPr>
                <w:rFonts w:cs="Arial"/>
              </w:rPr>
            </w:pPr>
          </w:p>
        </w:tc>
        <w:tc>
          <w:tcPr>
            <w:tcW w:w="900" w:type="dxa"/>
            <w:vAlign w:val="center"/>
          </w:tcPr>
          <w:p w14:paraId="2DAA135A" w14:textId="77777777" w:rsidR="0081547B" w:rsidRPr="00346835" w:rsidRDefault="0081547B" w:rsidP="00551B75">
            <w:pPr>
              <w:jc w:val="right"/>
              <w:rPr>
                <w:rFonts w:cs="Arial"/>
              </w:rPr>
            </w:pPr>
          </w:p>
        </w:tc>
        <w:tc>
          <w:tcPr>
            <w:tcW w:w="630" w:type="dxa"/>
            <w:vAlign w:val="center"/>
          </w:tcPr>
          <w:p w14:paraId="70B53D75" w14:textId="77777777" w:rsidR="0081547B" w:rsidRPr="00346835" w:rsidRDefault="0081547B" w:rsidP="00551B75">
            <w:pPr>
              <w:jc w:val="right"/>
              <w:rPr>
                <w:rFonts w:cs="Arial"/>
              </w:rPr>
            </w:pPr>
          </w:p>
        </w:tc>
        <w:tc>
          <w:tcPr>
            <w:tcW w:w="900" w:type="dxa"/>
            <w:vAlign w:val="center"/>
          </w:tcPr>
          <w:p w14:paraId="7403A291" w14:textId="77777777" w:rsidR="0081547B" w:rsidRPr="00346835" w:rsidRDefault="0081547B" w:rsidP="00551B75">
            <w:pPr>
              <w:jc w:val="right"/>
              <w:rPr>
                <w:rFonts w:cs="Arial"/>
              </w:rPr>
            </w:pPr>
          </w:p>
        </w:tc>
        <w:tc>
          <w:tcPr>
            <w:tcW w:w="630" w:type="dxa"/>
            <w:vAlign w:val="center"/>
          </w:tcPr>
          <w:p w14:paraId="4A8098A0" w14:textId="77777777" w:rsidR="0081547B" w:rsidRPr="0081547B" w:rsidRDefault="0081547B" w:rsidP="00A66197">
            <w:pPr>
              <w:jc w:val="right"/>
              <w:rPr>
                <w:rFonts w:cs="Arial"/>
                <w:color w:val="9C0006"/>
                <w:vertAlign w:val="superscript"/>
              </w:rPr>
            </w:pPr>
          </w:p>
        </w:tc>
        <w:tc>
          <w:tcPr>
            <w:tcW w:w="1178" w:type="dxa"/>
            <w:vAlign w:val="center"/>
          </w:tcPr>
          <w:p w14:paraId="426C0705" w14:textId="77777777" w:rsidR="0081547B" w:rsidRDefault="0081547B" w:rsidP="00A66197">
            <w:pPr>
              <w:jc w:val="right"/>
              <w:rPr>
                <w:rFonts w:cs="Arial"/>
              </w:rPr>
            </w:pPr>
          </w:p>
        </w:tc>
      </w:tr>
      <w:tr w:rsidR="0081547B" w:rsidRPr="00346835" w14:paraId="127982B8" w14:textId="77777777" w:rsidTr="00551B75">
        <w:tblPrEx>
          <w:tblCellMar>
            <w:left w:w="36" w:type="dxa"/>
            <w:right w:w="36" w:type="dxa"/>
          </w:tblCellMar>
        </w:tblPrEx>
        <w:trPr>
          <w:trHeight w:val="245"/>
          <w:jc w:val="center"/>
        </w:trPr>
        <w:tc>
          <w:tcPr>
            <w:tcW w:w="2061" w:type="dxa"/>
            <w:vAlign w:val="center"/>
          </w:tcPr>
          <w:p w14:paraId="13A10007" w14:textId="77777777" w:rsidR="0081547B" w:rsidRPr="00346835" w:rsidRDefault="0081547B" w:rsidP="00E679EF">
            <w:pPr>
              <w:ind w:right="288"/>
              <w:jc w:val="right"/>
              <w:rPr>
                <w:rFonts w:cs="Arial"/>
                <w:bCs/>
              </w:rPr>
            </w:pPr>
            <w:r w:rsidRPr="00346835">
              <w:rPr>
                <w:rFonts w:cs="Arial"/>
                <w:bCs/>
              </w:rPr>
              <w:t>Unknown</w:t>
            </w:r>
            <w:r w:rsidRPr="00346835">
              <w:rPr>
                <w:rFonts w:cs="Arial"/>
                <w:vertAlign w:val="superscript"/>
              </w:rPr>
              <w:t>7</w:t>
            </w:r>
          </w:p>
        </w:tc>
        <w:tc>
          <w:tcPr>
            <w:tcW w:w="720" w:type="dxa"/>
            <w:gridSpan w:val="2"/>
            <w:vAlign w:val="center"/>
          </w:tcPr>
          <w:p w14:paraId="228AC20B" w14:textId="77777777" w:rsidR="0081547B" w:rsidRDefault="0081547B" w:rsidP="00551B75">
            <w:pPr>
              <w:jc w:val="right"/>
              <w:rPr>
                <w:rFonts w:cs="Arial"/>
              </w:rPr>
            </w:pPr>
            <w:r>
              <w:rPr>
                <w:rFonts w:cs="Arial"/>
              </w:rPr>
              <w:t>152</w:t>
            </w:r>
          </w:p>
        </w:tc>
        <w:tc>
          <w:tcPr>
            <w:tcW w:w="630" w:type="dxa"/>
            <w:vAlign w:val="center"/>
          </w:tcPr>
          <w:p w14:paraId="4042EDFF" w14:textId="77777777" w:rsidR="0081547B" w:rsidRDefault="0081547B" w:rsidP="00551B75">
            <w:pPr>
              <w:jc w:val="right"/>
              <w:rPr>
                <w:rFonts w:cs="Arial"/>
              </w:rPr>
            </w:pPr>
            <w:r>
              <w:rPr>
                <w:rFonts w:cs="Arial"/>
              </w:rPr>
              <w:t> </w:t>
            </w:r>
          </w:p>
        </w:tc>
        <w:tc>
          <w:tcPr>
            <w:tcW w:w="900" w:type="dxa"/>
            <w:vAlign w:val="center"/>
          </w:tcPr>
          <w:p w14:paraId="62B12CD9" w14:textId="77777777" w:rsidR="0081547B" w:rsidRDefault="0081547B" w:rsidP="00551B75">
            <w:pPr>
              <w:jc w:val="right"/>
              <w:rPr>
                <w:rFonts w:cs="Arial"/>
              </w:rPr>
            </w:pPr>
            <w:r>
              <w:rPr>
                <w:rFonts w:cs="Arial"/>
              </w:rPr>
              <w:t>35</w:t>
            </w:r>
          </w:p>
        </w:tc>
        <w:tc>
          <w:tcPr>
            <w:tcW w:w="630" w:type="dxa"/>
            <w:vAlign w:val="center"/>
          </w:tcPr>
          <w:p w14:paraId="4212592C" w14:textId="77777777" w:rsidR="0081547B" w:rsidRDefault="0081547B" w:rsidP="00551B75">
            <w:pPr>
              <w:jc w:val="right"/>
              <w:rPr>
                <w:rFonts w:cs="Arial"/>
              </w:rPr>
            </w:pPr>
            <w:r>
              <w:rPr>
                <w:rFonts w:cs="Arial"/>
              </w:rPr>
              <w:t> </w:t>
            </w:r>
          </w:p>
        </w:tc>
        <w:tc>
          <w:tcPr>
            <w:tcW w:w="990" w:type="dxa"/>
            <w:vAlign w:val="center"/>
          </w:tcPr>
          <w:p w14:paraId="54F3CCBE" w14:textId="77777777" w:rsidR="0081547B" w:rsidRDefault="0081547B" w:rsidP="00551B75">
            <w:pPr>
              <w:jc w:val="right"/>
              <w:rPr>
                <w:rFonts w:cs="Arial"/>
                <w:color w:val="9C0006"/>
              </w:rPr>
            </w:pPr>
            <w:r w:rsidRPr="0081547B">
              <w:rPr>
                <w:rFonts w:cs="Arial"/>
                <w:vertAlign w:val="superscript"/>
              </w:rPr>
              <w:t>--4</w:t>
            </w:r>
          </w:p>
        </w:tc>
        <w:tc>
          <w:tcPr>
            <w:tcW w:w="810" w:type="dxa"/>
            <w:vAlign w:val="center"/>
          </w:tcPr>
          <w:p w14:paraId="2802741C" w14:textId="77777777" w:rsidR="0081547B" w:rsidRDefault="0081547B" w:rsidP="00551B75">
            <w:pPr>
              <w:jc w:val="right"/>
              <w:rPr>
                <w:rFonts w:cs="Arial"/>
              </w:rPr>
            </w:pPr>
            <w:r>
              <w:rPr>
                <w:rFonts w:cs="Arial"/>
              </w:rPr>
              <w:t> </w:t>
            </w:r>
          </w:p>
        </w:tc>
        <w:tc>
          <w:tcPr>
            <w:tcW w:w="900" w:type="dxa"/>
            <w:vAlign w:val="center"/>
          </w:tcPr>
          <w:p w14:paraId="012D1CE9" w14:textId="77777777" w:rsidR="0081547B" w:rsidRDefault="0081547B" w:rsidP="00551B75">
            <w:pPr>
              <w:jc w:val="right"/>
              <w:rPr>
                <w:rFonts w:cs="Arial"/>
                <w:color w:val="9C0006"/>
              </w:rPr>
            </w:pPr>
            <w:r w:rsidRPr="0081547B">
              <w:rPr>
                <w:rFonts w:cs="Arial"/>
                <w:vertAlign w:val="superscript"/>
              </w:rPr>
              <w:t>--4</w:t>
            </w:r>
          </w:p>
        </w:tc>
        <w:tc>
          <w:tcPr>
            <w:tcW w:w="630" w:type="dxa"/>
            <w:vAlign w:val="center"/>
          </w:tcPr>
          <w:p w14:paraId="3ABAB5BE" w14:textId="77777777" w:rsidR="0081547B" w:rsidRDefault="0081547B" w:rsidP="00551B75">
            <w:pPr>
              <w:jc w:val="right"/>
              <w:rPr>
                <w:rFonts w:cs="Arial"/>
              </w:rPr>
            </w:pPr>
            <w:r>
              <w:rPr>
                <w:rFonts w:cs="Arial"/>
              </w:rPr>
              <w:t> </w:t>
            </w:r>
          </w:p>
        </w:tc>
        <w:tc>
          <w:tcPr>
            <w:tcW w:w="900" w:type="dxa"/>
            <w:vAlign w:val="center"/>
          </w:tcPr>
          <w:p w14:paraId="27DAFC1D" w14:textId="77777777" w:rsidR="0081547B" w:rsidRDefault="0081547B" w:rsidP="00551B75">
            <w:pPr>
              <w:jc w:val="right"/>
              <w:rPr>
                <w:rFonts w:cs="Arial"/>
                <w:color w:val="9C0006"/>
              </w:rPr>
            </w:pPr>
            <w:r w:rsidRPr="0081547B">
              <w:rPr>
                <w:rFonts w:cs="Arial"/>
                <w:vertAlign w:val="superscript"/>
              </w:rPr>
              <w:t>--4</w:t>
            </w:r>
          </w:p>
        </w:tc>
        <w:tc>
          <w:tcPr>
            <w:tcW w:w="630" w:type="dxa"/>
            <w:vAlign w:val="center"/>
          </w:tcPr>
          <w:p w14:paraId="1706AB6C" w14:textId="77777777" w:rsidR="0081547B" w:rsidRDefault="0081547B" w:rsidP="00551B75">
            <w:pPr>
              <w:jc w:val="right"/>
              <w:rPr>
                <w:rFonts w:cs="Arial"/>
              </w:rPr>
            </w:pPr>
            <w:r>
              <w:rPr>
                <w:rFonts w:cs="Arial"/>
              </w:rPr>
              <w:t> </w:t>
            </w:r>
          </w:p>
        </w:tc>
        <w:tc>
          <w:tcPr>
            <w:tcW w:w="900" w:type="dxa"/>
            <w:vAlign w:val="center"/>
          </w:tcPr>
          <w:p w14:paraId="75EAFB43" w14:textId="77777777" w:rsidR="0081547B" w:rsidRDefault="0081547B" w:rsidP="00551B75">
            <w:pPr>
              <w:jc w:val="right"/>
              <w:rPr>
                <w:rFonts w:cs="Arial"/>
                <w:color w:val="9C0006"/>
              </w:rPr>
            </w:pPr>
            <w:r w:rsidRPr="0081547B">
              <w:rPr>
                <w:rFonts w:cs="Arial"/>
                <w:vertAlign w:val="superscript"/>
              </w:rPr>
              <w:t>--4</w:t>
            </w:r>
          </w:p>
        </w:tc>
        <w:tc>
          <w:tcPr>
            <w:tcW w:w="630" w:type="dxa"/>
            <w:vAlign w:val="center"/>
          </w:tcPr>
          <w:p w14:paraId="52B63FE9" w14:textId="77777777" w:rsidR="0081547B" w:rsidRDefault="0081547B" w:rsidP="00551B75">
            <w:pPr>
              <w:jc w:val="right"/>
              <w:rPr>
                <w:rFonts w:cs="Arial"/>
              </w:rPr>
            </w:pPr>
            <w:r>
              <w:rPr>
                <w:rFonts w:cs="Arial"/>
              </w:rPr>
              <w:t> </w:t>
            </w:r>
          </w:p>
        </w:tc>
        <w:tc>
          <w:tcPr>
            <w:tcW w:w="1178" w:type="dxa"/>
            <w:vAlign w:val="center"/>
          </w:tcPr>
          <w:p w14:paraId="34BEB02D" w14:textId="77777777" w:rsidR="0081547B" w:rsidRDefault="0081547B" w:rsidP="00551B75">
            <w:pPr>
              <w:jc w:val="right"/>
              <w:rPr>
                <w:rFonts w:cs="Arial"/>
              </w:rPr>
            </w:pPr>
            <w:r>
              <w:rPr>
                <w:rFonts w:cs="Arial"/>
              </w:rPr>
              <w:t>107</w:t>
            </w:r>
          </w:p>
        </w:tc>
      </w:tr>
      <w:tr w:rsidR="0081547B" w:rsidRPr="00346835" w14:paraId="205D89A9" w14:textId="77777777" w:rsidTr="00981F91">
        <w:trPr>
          <w:trHeight w:val="245"/>
          <w:jc w:val="center"/>
        </w:trPr>
        <w:tc>
          <w:tcPr>
            <w:tcW w:w="12509" w:type="dxa"/>
            <w:gridSpan w:val="15"/>
            <w:tcBorders>
              <w:top w:val="single" w:sz="6" w:space="0" w:color="auto"/>
            </w:tcBorders>
          </w:tcPr>
          <w:p w14:paraId="5A98948D" w14:textId="77777777" w:rsidR="0081547B" w:rsidRPr="00346835" w:rsidRDefault="0081547B" w:rsidP="00E679EF">
            <w:pPr>
              <w:rPr>
                <w:sz w:val="14"/>
              </w:rPr>
            </w:pPr>
          </w:p>
          <w:p w14:paraId="2A87B88B" w14:textId="77777777" w:rsidR="0081547B" w:rsidRPr="00346835" w:rsidRDefault="0081547B" w:rsidP="00E679EF">
            <w:pPr>
              <w:pStyle w:val="BodyText3"/>
              <w:spacing w:before="0"/>
              <w:rPr>
                <w:sz w:val="16"/>
                <w:szCs w:val="16"/>
              </w:rPr>
            </w:pPr>
            <w:r w:rsidRPr="00090DAD">
              <w:rPr>
                <w:b/>
                <w:sz w:val="16"/>
                <w:szCs w:val="16"/>
              </w:rPr>
              <w:t>NOTE:</w:t>
            </w:r>
            <w:r w:rsidRPr="00346835">
              <w:rPr>
                <w:sz w:val="16"/>
                <w:szCs w:val="16"/>
              </w:rPr>
              <w:t xml:space="preserve">  Percentages are calculated based on births with known gestational age only.</w:t>
            </w:r>
          </w:p>
          <w:p w14:paraId="33BF85BD" w14:textId="77777777" w:rsidR="0081547B" w:rsidRPr="00346835" w:rsidRDefault="0081547B" w:rsidP="00E679EF">
            <w:pPr>
              <w:rPr>
                <w:sz w:val="16"/>
                <w:szCs w:val="16"/>
                <w:vertAlign w:val="superscript"/>
              </w:rPr>
            </w:pPr>
          </w:p>
          <w:p w14:paraId="557A63F3" w14:textId="77777777" w:rsidR="0081547B" w:rsidRPr="00346835" w:rsidRDefault="0081547B" w:rsidP="00E679EF">
            <w:pPr>
              <w:rPr>
                <w:sz w:val="16"/>
                <w:szCs w:val="16"/>
              </w:rPr>
            </w:pPr>
            <w:r w:rsidRPr="00346835">
              <w:rPr>
                <w:sz w:val="16"/>
                <w:szCs w:val="16"/>
              </w:rPr>
              <w:t>1. A clinical estimate of the number of weeks of pregnancy completed; as estimated by the attendant at birth or the postnatal physician.  2. Percentages are based on column total.  3. Other races include American Indian and others not specified.  4. Calculations based on values of 1-4</w:t>
            </w:r>
            <w:r w:rsidRPr="00346835">
              <w:rPr>
                <w:rFonts w:cs="Arial"/>
                <w:sz w:val="16"/>
                <w:szCs w:val="16"/>
              </w:rPr>
              <w:t xml:space="preserve"> </w:t>
            </w:r>
            <w:r w:rsidRPr="00346835">
              <w:rPr>
                <w:sz w:val="16"/>
                <w:szCs w:val="16"/>
              </w:rPr>
              <w:t>are excluded.  5. Also known as early gestational age, premature delivery, or preterm delivery.  6. Also known as extremely premature delivery or extremely preterm delivery. 7. Estimate of gestational age not provided and excluded from percentage calculations.</w:t>
            </w:r>
            <w:r w:rsidRPr="00346835">
              <w:rPr>
                <w:rFonts w:cs="Arial"/>
              </w:rPr>
              <w:t xml:space="preserve"> </w:t>
            </w:r>
          </w:p>
          <w:p w14:paraId="53593545" w14:textId="77777777" w:rsidR="0081547B" w:rsidRPr="00346835" w:rsidRDefault="0081547B" w:rsidP="00E679EF">
            <w:pPr>
              <w:rPr>
                <w:sz w:val="16"/>
              </w:rPr>
            </w:pPr>
          </w:p>
        </w:tc>
      </w:tr>
    </w:tbl>
    <w:p w14:paraId="3F76D9F5" w14:textId="77777777" w:rsidR="00E679EF" w:rsidRDefault="00E679EF" w:rsidP="00E679EF">
      <w:pPr>
        <w:pStyle w:val="Caption"/>
        <w:jc w:val="center"/>
        <w:outlineLvl w:val="1"/>
      </w:pPr>
    </w:p>
    <w:p w14:paraId="4D94635F" w14:textId="77777777" w:rsidR="00E679EF" w:rsidRDefault="00E679EF" w:rsidP="00E679EF">
      <w:pPr>
        <w:sectPr w:rsidR="00E679EF" w:rsidSect="005D40FF">
          <w:pgSz w:w="15840" w:h="12240" w:orient="landscape" w:code="1"/>
          <w:pgMar w:top="1440" w:right="1296" w:bottom="1440" w:left="1296" w:header="706" w:footer="706" w:gutter="0"/>
          <w:cols w:space="720"/>
          <w:docGrid w:linePitch="272"/>
        </w:sectPr>
      </w:pPr>
    </w:p>
    <w:p w14:paraId="50B50568" w14:textId="77777777" w:rsidR="00E679EF" w:rsidRDefault="006F3CBC" w:rsidP="00E679EF">
      <w:r>
        <w:rPr>
          <w:noProof/>
        </w:rPr>
        <w:lastRenderedPageBreak/>
        <mc:AlternateContent>
          <mc:Choice Requires="wps">
            <w:drawing>
              <wp:anchor distT="0" distB="0" distL="114300" distR="114300" simplePos="0" relativeHeight="251622912" behindDoc="0" locked="0" layoutInCell="1" allowOverlap="1" wp14:anchorId="39FDF9E6" wp14:editId="5F68D0CF">
                <wp:simplePos x="0" y="0"/>
                <wp:positionH relativeFrom="column">
                  <wp:posOffset>-76200</wp:posOffset>
                </wp:positionH>
                <wp:positionV relativeFrom="paragraph">
                  <wp:posOffset>93980</wp:posOffset>
                </wp:positionV>
                <wp:extent cx="5629275" cy="4893310"/>
                <wp:effectExtent l="0" t="0" r="0" b="0"/>
                <wp:wrapNone/>
                <wp:docPr id="642" name="Rectangle 4728" descr="P5524#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489331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CF5E0" id="Rectangle 4728" o:spid="_x0000_s1026" alt="P5524#y1" style="position:absolute;margin-left:-6pt;margin-top:7.4pt;width:443.25pt;height:385.3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" filled="f" strokeweight="2pt"/>
            </w:pict>
          </mc:Fallback>
        </mc:AlternateContent>
      </w:r>
    </w:p>
    <w:p w14:paraId="4B9D5513" w14:textId="77777777" w:rsidR="00E679EF" w:rsidRDefault="00E679EF" w:rsidP="00E679EF"/>
    <w:p w14:paraId="6DD5A220" w14:textId="77777777" w:rsidR="00E679EF" w:rsidRDefault="00E679EF" w:rsidP="00E679EF"/>
    <w:p w14:paraId="37B998DE" w14:textId="77777777" w:rsidR="00E679EF" w:rsidRPr="00B06753" w:rsidRDefault="00E679EF" w:rsidP="00E679EF">
      <w:pPr>
        <w:ind w:right="727"/>
        <w:jc w:val="center"/>
        <w:outlineLvl w:val="1"/>
        <w:rPr>
          <w:b/>
          <w:sz w:val="22"/>
        </w:rPr>
      </w:pPr>
      <w:bookmarkStart w:id="114" w:name="_Toc388445382"/>
      <w:bookmarkStart w:id="115" w:name="_Toc17196521"/>
      <w:r>
        <w:rPr>
          <w:b/>
          <w:sz w:val="22"/>
        </w:rPr>
        <w:t>T</w:t>
      </w:r>
      <w:r w:rsidRPr="001C7BF9">
        <w:rPr>
          <w:b/>
          <w:sz w:val="22"/>
        </w:rPr>
        <w:t>able</w:t>
      </w:r>
      <w:r w:rsidR="00CE0551">
        <w:rPr>
          <w:b/>
          <w:sz w:val="22"/>
        </w:rPr>
        <w:t xml:space="preserve"> </w:t>
      </w:r>
      <w:r w:rsidR="001927E8">
        <w:rPr>
          <w:b/>
          <w:sz w:val="22"/>
        </w:rPr>
        <w:t>11</w:t>
      </w:r>
      <w:r>
        <w:rPr>
          <w:b/>
          <w:sz w:val="22"/>
        </w:rPr>
        <w:t xml:space="preserve">. Percent </w:t>
      </w:r>
      <w:r w:rsidRPr="00B06753">
        <w:rPr>
          <w:b/>
          <w:sz w:val="22"/>
        </w:rPr>
        <w:t xml:space="preserve">Preterm and Term Births by Gestational Age Category, </w:t>
      </w:r>
      <w:r>
        <w:rPr>
          <w:b/>
          <w:sz w:val="22"/>
        </w:rPr>
        <w:t xml:space="preserve">  </w:t>
      </w:r>
      <w:r w:rsidRPr="00B06753">
        <w:rPr>
          <w:b/>
          <w:sz w:val="22"/>
        </w:rPr>
        <w:t xml:space="preserve">Massachusetts: </w:t>
      </w:r>
      <w:bookmarkEnd w:id="114"/>
      <w:r w:rsidR="00930965">
        <w:rPr>
          <w:b/>
          <w:sz w:val="22"/>
        </w:rPr>
        <w:t>200</w:t>
      </w:r>
      <w:r w:rsidR="000F45F7">
        <w:rPr>
          <w:b/>
          <w:sz w:val="22"/>
        </w:rPr>
        <w:t>3</w:t>
      </w:r>
      <w:r w:rsidR="002D113B">
        <w:rPr>
          <w:b/>
          <w:sz w:val="22"/>
        </w:rPr>
        <w:t>-201</w:t>
      </w:r>
      <w:bookmarkEnd w:id="115"/>
      <w:r w:rsidR="000F45F7">
        <w:rPr>
          <w:b/>
          <w:sz w:val="22"/>
        </w:rPr>
        <w:t>9</w:t>
      </w:r>
    </w:p>
    <w:p w14:paraId="662A3E35" w14:textId="77777777" w:rsidR="00E679EF" w:rsidRDefault="00E679EF" w:rsidP="00E679EF"/>
    <w:p w14:paraId="7DA174FB" w14:textId="77777777" w:rsidR="00E679EF" w:rsidRDefault="00E679EF" w:rsidP="00E679EF"/>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E679EF" w14:paraId="1666B4D1" w14:textId="77777777" w:rsidTr="00E679EF">
        <w:tc>
          <w:tcPr>
            <w:tcW w:w="1476" w:type="dxa"/>
            <w:shd w:val="clear" w:color="auto" w:fill="auto"/>
          </w:tcPr>
          <w:p w14:paraId="3611B972" w14:textId="77777777" w:rsidR="00E679EF" w:rsidRDefault="00E679EF" w:rsidP="00E679EF"/>
        </w:tc>
        <w:tc>
          <w:tcPr>
            <w:tcW w:w="4428" w:type="dxa"/>
            <w:gridSpan w:val="3"/>
            <w:tcBorders>
              <w:right w:val="single" w:sz="12" w:space="0" w:color="auto"/>
            </w:tcBorders>
            <w:shd w:val="clear" w:color="auto" w:fill="auto"/>
            <w:vAlign w:val="bottom"/>
          </w:tcPr>
          <w:p w14:paraId="6104126B" w14:textId="77777777" w:rsidR="00E679EF" w:rsidRPr="00447F99" w:rsidRDefault="00E679EF" w:rsidP="00E679EF">
            <w:pPr>
              <w:jc w:val="center"/>
              <w:rPr>
                <w:rFonts w:cs="Arial"/>
                <w:b/>
                <w:bCs/>
                <w:vertAlign w:val="superscript"/>
              </w:rPr>
            </w:pPr>
            <w:r w:rsidRPr="005E65B9">
              <w:rPr>
                <w:rFonts w:cs="Arial"/>
                <w:b/>
                <w:bCs/>
              </w:rPr>
              <w:t>Preterm</w:t>
            </w:r>
            <w:r w:rsidR="00447F99">
              <w:rPr>
                <w:rFonts w:cs="Arial"/>
                <w:b/>
                <w:bCs/>
                <w:vertAlign w:val="superscript"/>
              </w:rPr>
              <w:t>1</w:t>
            </w:r>
          </w:p>
          <w:p w14:paraId="74438210" w14:textId="77777777" w:rsidR="00E679EF" w:rsidRDefault="00E679EF" w:rsidP="00E679EF">
            <w:pPr>
              <w:jc w:val="center"/>
            </w:pPr>
          </w:p>
        </w:tc>
        <w:tc>
          <w:tcPr>
            <w:tcW w:w="2952" w:type="dxa"/>
            <w:gridSpan w:val="2"/>
            <w:tcBorders>
              <w:left w:val="single" w:sz="12" w:space="0" w:color="auto"/>
            </w:tcBorders>
            <w:shd w:val="clear" w:color="auto" w:fill="auto"/>
          </w:tcPr>
          <w:p w14:paraId="5CE18EEE" w14:textId="77777777" w:rsidR="00E679EF" w:rsidRPr="005E65B9" w:rsidRDefault="00E679EF" w:rsidP="00E679EF">
            <w:pPr>
              <w:jc w:val="center"/>
              <w:rPr>
                <w:rFonts w:cs="Arial"/>
                <w:b/>
                <w:bCs/>
              </w:rPr>
            </w:pPr>
            <w:r w:rsidRPr="005E65B9">
              <w:rPr>
                <w:rFonts w:cs="Arial"/>
                <w:b/>
                <w:bCs/>
              </w:rPr>
              <w:t>Term</w:t>
            </w:r>
            <w:r w:rsidR="00447F99">
              <w:rPr>
                <w:vertAlign w:val="superscript"/>
              </w:rPr>
              <w:t>2</w:t>
            </w:r>
          </w:p>
          <w:p w14:paraId="543528AF" w14:textId="77777777" w:rsidR="00E679EF" w:rsidRDefault="00E679EF" w:rsidP="00E679EF">
            <w:pPr>
              <w:jc w:val="center"/>
            </w:pPr>
          </w:p>
        </w:tc>
      </w:tr>
      <w:tr w:rsidR="00E679EF" w14:paraId="6F12A008" w14:textId="77777777" w:rsidTr="00E679EF">
        <w:tc>
          <w:tcPr>
            <w:tcW w:w="1476" w:type="dxa"/>
            <w:shd w:val="clear" w:color="auto" w:fill="auto"/>
            <w:vAlign w:val="bottom"/>
          </w:tcPr>
          <w:p w14:paraId="7D337756" w14:textId="77777777" w:rsidR="00E679EF" w:rsidRPr="005E65B9" w:rsidRDefault="00E679EF" w:rsidP="00E679EF">
            <w:pPr>
              <w:jc w:val="center"/>
              <w:rPr>
                <w:rFonts w:cs="Arial"/>
                <w:b/>
                <w:bCs/>
              </w:rPr>
            </w:pPr>
            <w:r w:rsidRPr="005E65B9">
              <w:rPr>
                <w:rFonts w:cs="Arial"/>
                <w:b/>
                <w:bCs/>
              </w:rPr>
              <w:t>Year</w:t>
            </w:r>
          </w:p>
        </w:tc>
        <w:tc>
          <w:tcPr>
            <w:tcW w:w="1476" w:type="dxa"/>
            <w:shd w:val="clear" w:color="auto" w:fill="auto"/>
            <w:vAlign w:val="bottom"/>
          </w:tcPr>
          <w:p w14:paraId="3A760E09" w14:textId="77777777" w:rsidR="00E679EF" w:rsidRPr="005E65B9" w:rsidRDefault="00695F50" w:rsidP="00695F50">
            <w:pPr>
              <w:jc w:val="center"/>
              <w:rPr>
                <w:rFonts w:cs="Arial"/>
                <w:b/>
                <w:bCs/>
              </w:rPr>
            </w:pPr>
            <w:r>
              <w:rPr>
                <w:rFonts w:cs="Arial"/>
                <w:b/>
                <w:bCs/>
              </w:rPr>
              <w:t>V</w:t>
            </w:r>
            <w:r w:rsidR="00E679EF" w:rsidRPr="005E65B9">
              <w:rPr>
                <w:rFonts w:cs="Arial"/>
                <w:b/>
                <w:bCs/>
              </w:rPr>
              <w:t xml:space="preserve">ery </w:t>
            </w:r>
            <w:r>
              <w:rPr>
                <w:rFonts w:cs="Arial"/>
                <w:b/>
                <w:bCs/>
              </w:rPr>
              <w:t>E</w:t>
            </w:r>
            <w:r w:rsidR="00E679EF" w:rsidRPr="005E65B9">
              <w:rPr>
                <w:rFonts w:cs="Arial"/>
                <w:b/>
                <w:bCs/>
              </w:rPr>
              <w:t xml:space="preserve">arly </w:t>
            </w:r>
            <w:r>
              <w:rPr>
                <w:rFonts w:cs="Arial"/>
                <w:b/>
                <w:bCs/>
              </w:rPr>
              <w:t>P</w:t>
            </w:r>
            <w:r w:rsidR="00E679EF" w:rsidRPr="005E65B9">
              <w:rPr>
                <w:rFonts w:cs="Arial"/>
                <w:b/>
                <w:bCs/>
              </w:rPr>
              <w:t>reterm (&lt;28 wks)</w:t>
            </w:r>
          </w:p>
        </w:tc>
        <w:tc>
          <w:tcPr>
            <w:tcW w:w="1476" w:type="dxa"/>
            <w:shd w:val="clear" w:color="auto" w:fill="auto"/>
            <w:vAlign w:val="bottom"/>
          </w:tcPr>
          <w:p w14:paraId="5E054968" w14:textId="77777777" w:rsidR="00E679EF" w:rsidRPr="005E65B9" w:rsidRDefault="00695F50" w:rsidP="00695F50">
            <w:pPr>
              <w:jc w:val="center"/>
              <w:rPr>
                <w:rFonts w:cs="Arial"/>
                <w:b/>
                <w:bCs/>
              </w:rPr>
            </w:pPr>
            <w:r>
              <w:rPr>
                <w:rFonts w:cs="Arial"/>
                <w:b/>
                <w:bCs/>
              </w:rPr>
              <w:t>M</w:t>
            </w:r>
            <w:r w:rsidR="00E679EF" w:rsidRPr="005E65B9">
              <w:rPr>
                <w:rFonts w:cs="Arial"/>
                <w:b/>
                <w:bCs/>
              </w:rPr>
              <w:t xml:space="preserve">oderate </w:t>
            </w:r>
            <w:r>
              <w:rPr>
                <w:rFonts w:cs="Arial"/>
                <w:b/>
                <w:bCs/>
              </w:rPr>
              <w:t>P</w:t>
            </w:r>
            <w:r w:rsidR="00E679EF" w:rsidRPr="005E65B9">
              <w:rPr>
                <w:rFonts w:cs="Arial"/>
                <w:b/>
                <w:bCs/>
              </w:rPr>
              <w:t>reterm (28-33 wks)</w:t>
            </w:r>
          </w:p>
        </w:tc>
        <w:tc>
          <w:tcPr>
            <w:tcW w:w="1476" w:type="dxa"/>
            <w:tcBorders>
              <w:right w:val="single" w:sz="12" w:space="0" w:color="auto"/>
            </w:tcBorders>
            <w:shd w:val="clear" w:color="auto" w:fill="auto"/>
            <w:vAlign w:val="bottom"/>
          </w:tcPr>
          <w:p w14:paraId="0BDE0854" w14:textId="77777777" w:rsidR="00E679EF" w:rsidRPr="005E65B9" w:rsidRDefault="00E679EF" w:rsidP="00695F50">
            <w:pPr>
              <w:jc w:val="center"/>
              <w:rPr>
                <w:rFonts w:cs="Arial"/>
                <w:b/>
                <w:bCs/>
              </w:rPr>
            </w:pPr>
            <w:r w:rsidRPr="005E65B9">
              <w:rPr>
                <w:rFonts w:cs="Arial"/>
                <w:b/>
                <w:bCs/>
              </w:rPr>
              <w:t xml:space="preserve"> </w:t>
            </w:r>
            <w:r w:rsidR="00695F50">
              <w:rPr>
                <w:rFonts w:cs="Arial"/>
                <w:b/>
                <w:bCs/>
              </w:rPr>
              <w:t>L</w:t>
            </w:r>
            <w:r w:rsidRPr="005E65B9">
              <w:rPr>
                <w:rFonts w:cs="Arial"/>
                <w:b/>
                <w:bCs/>
              </w:rPr>
              <w:t xml:space="preserve">ate </w:t>
            </w:r>
            <w:r w:rsidR="00695F50">
              <w:rPr>
                <w:rFonts w:cs="Arial"/>
                <w:b/>
                <w:bCs/>
              </w:rPr>
              <w:t>P</w:t>
            </w:r>
            <w:r w:rsidRPr="005E65B9">
              <w:rPr>
                <w:rFonts w:cs="Arial"/>
                <w:b/>
                <w:bCs/>
              </w:rPr>
              <w:t>reterm (34-36 wks)</w:t>
            </w:r>
          </w:p>
        </w:tc>
        <w:tc>
          <w:tcPr>
            <w:tcW w:w="1476" w:type="dxa"/>
            <w:tcBorders>
              <w:left w:val="single" w:sz="12" w:space="0" w:color="auto"/>
            </w:tcBorders>
            <w:shd w:val="clear" w:color="auto" w:fill="auto"/>
            <w:vAlign w:val="bottom"/>
          </w:tcPr>
          <w:p w14:paraId="5FF2476B" w14:textId="77777777" w:rsidR="00E679EF" w:rsidRPr="005E65B9" w:rsidRDefault="00695F50" w:rsidP="00695F50">
            <w:pPr>
              <w:jc w:val="center"/>
              <w:rPr>
                <w:rFonts w:cs="Arial"/>
                <w:b/>
                <w:bCs/>
              </w:rPr>
            </w:pPr>
            <w:r>
              <w:rPr>
                <w:rFonts w:cs="Arial"/>
                <w:b/>
                <w:bCs/>
              </w:rPr>
              <w:t>E</w:t>
            </w:r>
            <w:r w:rsidR="00E679EF" w:rsidRPr="005E65B9">
              <w:rPr>
                <w:rFonts w:cs="Arial"/>
                <w:b/>
                <w:bCs/>
              </w:rPr>
              <w:t xml:space="preserve">arly </w:t>
            </w:r>
            <w:r>
              <w:rPr>
                <w:rFonts w:cs="Arial"/>
                <w:b/>
                <w:bCs/>
              </w:rPr>
              <w:t>T</w:t>
            </w:r>
            <w:r w:rsidR="00E679EF" w:rsidRPr="005E65B9">
              <w:rPr>
                <w:rFonts w:cs="Arial"/>
                <w:b/>
                <w:bCs/>
              </w:rPr>
              <w:t>erm (37-38 wks)</w:t>
            </w:r>
          </w:p>
        </w:tc>
        <w:tc>
          <w:tcPr>
            <w:tcW w:w="1476" w:type="dxa"/>
            <w:shd w:val="clear" w:color="auto" w:fill="auto"/>
            <w:vAlign w:val="bottom"/>
          </w:tcPr>
          <w:p w14:paraId="6CAAC9F5" w14:textId="77777777" w:rsidR="00E679EF" w:rsidRPr="005E65B9" w:rsidRDefault="00E679EF" w:rsidP="00695F50">
            <w:pPr>
              <w:rPr>
                <w:rFonts w:cs="Arial"/>
                <w:b/>
                <w:bCs/>
              </w:rPr>
            </w:pPr>
            <w:r w:rsidRPr="005E65B9">
              <w:rPr>
                <w:rFonts w:cs="Arial"/>
                <w:b/>
                <w:bCs/>
              </w:rPr>
              <w:t xml:space="preserve"> </w:t>
            </w:r>
            <w:r w:rsidR="00695F50">
              <w:rPr>
                <w:rFonts w:cs="Arial"/>
                <w:b/>
                <w:bCs/>
              </w:rPr>
              <w:t>F</w:t>
            </w:r>
            <w:r w:rsidRPr="005E65B9">
              <w:rPr>
                <w:rFonts w:cs="Arial"/>
                <w:b/>
                <w:bCs/>
              </w:rPr>
              <w:t xml:space="preserve">ull </w:t>
            </w:r>
            <w:r w:rsidR="00695F50">
              <w:rPr>
                <w:rFonts w:cs="Arial"/>
                <w:b/>
                <w:bCs/>
              </w:rPr>
              <w:t>T</w:t>
            </w:r>
            <w:r w:rsidRPr="005E65B9">
              <w:rPr>
                <w:rFonts w:cs="Arial"/>
                <w:b/>
                <w:bCs/>
              </w:rPr>
              <w:t>erm (37+ wks)</w:t>
            </w:r>
          </w:p>
        </w:tc>
      </w:tr>
      <w:tr w:rsidR="00A66197" w14:paraId="5A8300BA" w14:textId="77777777" w:rsidTr="00E679EF">
        <w:tc>
          <w:tcPr>
            <w:tcW w:w="1476" w:type="dxa"/>
            <w:shd w:val="clear" w:color="auto" w:fill="auto"/>
            <w:vAlign w:val="bottom"/>
          </w:tcPr>
          <w:p w14:paraId="38923FA1" w14:textId="77777777" w:rsidR="00A66197" w:rsidRPr="005E65B9" w:rsidRDefault="00A66197" w:rsidP="000F45F7">
            <w:pPr>
              <w:jc w:val="center"/>
              <w:rPr>
                <w:rFonts w:cs="Arial"/>
              </w:rPr>
            </w:pPr>
            <w:r>
              <w:rPr>
                <w:rFonts w:cs="Arial"/>
              </w:rPr>
              <w:t>2003</w:t>
            </w:r>
          </w:p>
        </w:tc>
        <w:tc>
          <w:tcPr>
            <w:tcW w:w="1476" w:type="dxa"/>
            <w:shd w:val="clear" w:color="auto" w:fill="auto"/>
            <w:vAlign w:val="bottom"/>
          </w:tcPr>
          <w:p w14:paraId="5D9FCC8B" w14:textId="77777777" w:rsidR="00A66197" w:rsidRDefault="00A66197">
            <w:pPr>
              <w:jc w:val="center"/>
              <w:rPr>
                <w:rFonts w:cs="Arial"/>
                <w:sz w:val="18"/>
                <w:szCs w:val="18"/>
              </w:rPr>
            </w:pPr>
            <w:r>
              <w:rPr>
                <w:rFonts w:cs="Arial"/>
                <w:sz w:val="18"/>
                <w:szCs w:val="18"/>
              </w:rPr>
              <w:t>0.7</w:t>
            </w:r>
          </w:p>
        </w:tc>
        <w:tc>
          <w:tcPr>
            <w:tcW w:w="1476" w:type="dxa"/>
            <w:shd w:val="clear" w:color="auto" w:fill="auto"/>
            <w:vAlign w:val="bottom"/>
          </w:tcPr>
          <w:p w14:paraId="5676CE28" w14:textId="77777777" w:rsidR="00A66197" w:rsidRDefault="00A66197">
            <w:pPr>
              <w:jc w:val="center"/>
              <w:rPr>
                <w:rFonts w:cs="Arial"/>
                <w:sz w:val="18"/>
                <w:szCs w:val="18"/>
              </w:rPr>
            </w:pPr>
            <w:r>
              <w:rPr>
                <w:rFonts w:cs="Arial"/>
                <w:sz w:val="18"/>
                <w:szCs w:val="18"/>
              </w:rPr>
              <w:t>2.1</w:t>
            </w:r>
          </w:p>
        </w:tc>
        <w:tc>
          <w:tcPr>
            <w:tcW w:w="1476" w:type="dxa"/>
            <w:tcBorders>
              <w:right w:val="single" w:sz="12" w:space="0" w:color="auto"/>
            </w:tcBorders>
            <w:shd w:val="clear" w:color="auto" w:fill="auto"/>
            <w:vAlign w:val="bottom"/>
          </w:tcPr>
          <w:p w14:paraId="26CFB052" w14:textId="77777777" w:rsidR="00A66197" w:rsidRDefault="00A66197">
            <w:pPr>
              <w:jc w:val="center"/>
              <w:rPr>
                <w:rFonts w:cs="Arial"/>
                <w:sz w:val="18"/>
                <w:szCs w:val="18"/>
              </w:rPr>
            </w:pPr>
            <w:r>
              <w:rPr>
                <w:rFonts w:cs="Arial"/>
                <w:sz w:val="18"/>
                <w:szCs w:val="18"/>
              </w:rPr>
              <w:t>6.0</w:t>
            </w:r>
          </w:p>
        </w:tc>
        <w:tc>
          <w:tcPr>
            <w:tcW w:w="1476" w:type="dxa"/>
            <w:tcBorders>
              <w:left w:val="single" w:sz="12" w:space="0" w:color="auto"/>
            </w:tcBorders>
            <w:shd w:val="clear" w:color="auto" w:fill="auto"/>
            <w:vAlign w:val="bottom"/>
          </w:tcPr>
          <w:p w14:paraId="08AC00D3" w14:textId="77777777" w:rsidR="00A66197" w:rsidRDefault="00A66197">
            <w:pPr>
              <w:jc w:val="center"/>
              <w:rPr>
                <w:rFonts w:cs="Arial"/>
                <w:sz w:val="18"/>
                <w:szCs w:val="18"/>
              </w:rPr>
            </w:pPr>
            <w:r>
              <w:rPr>
                <w:rFonts w:cs="Arial"/>
                <w:sz w:val="18"/>
                <w:szCs w:val="18"/>
              </w:rPr>
              <w:t>20.8</w:t>
            </w:r>
          </w:p>
        </w:tc>
        <w:tc>
          <w:tcPr>
            <w:tcW w:w="1476" w:type="dxa"/>
            <w:shd w:val="clear" w:color="auto" w:fill="auto"/>
            <w:vAlign w:val="bottom"/>
          </w:tcPr>
          <w:p w14:paraId="49A8599F" w14:textId="77777777" w:rsidR="00A66197" w:rsidRDefault="00A66197">
            <w:pPr>
              <w:jc w:val="center"/>
              <w:rPr>
                <w:rFonts w:cs="Arial"/>
                <w:sz w:val="18"/>
                <w:szCs w:val="18"/>
              </w:rPr>
            </w:pPr>
            <w:r>
              <w:rPr>
                <w:rFonts w:cs="Arial"/>
                <w:sz w:val="18"/>
                <w:szCs w:val="18"/>
              </w:rPr>
              <w:t>91.3</w:t>
            </w:r>
          </w:p>
        </w:tc>
      </w:tr>
      <w:tr w:rsidR="00A66197" w14:paraId="3381DABE" w14:textId="77777777" w:rsidTr="00E679EF">
        <w:tc>
          <w:tcPr>
            <w:tcW w:w="1476" w:type="dxa"/>
            <w:shd w:val="clear" w:color="auto" w:fill="auto"/>
            <w:vAlign w:val="bottom"/>
          </w:tcPr>
          <w:p w14:paraId="6EBFC2D9" w14:textId="77777777" w:rsidR="00A66197" w:rsidRPr="005E65B9" w:rsidRDefault="00A66197" w:rsidP="000F45F7">
            <w:pPr>
              <w:jc w:val="center"/>
              <w:rPr>
                <w:rFonts w:cs="Arial"/>
              </w:rPr>
            </w:pPr>
            <w:r>
              <w:rPr>
                <w:rFonts w:cs="Arial"/>
              </w:rPr>
              <w:t>2004</w:t>
            </w:r>
          </w:p>
        </w:tc>
        <w:tc>
          <w:tcPr>
            <w:tcW w:w="1476" w:type="dxa"/>
            <w:shd w:val="clear" w:color="auto" w:fill="auto"/>
            <w:vAlign w:val="bottom"/>
          </w:tcPr>
          <w:p w14:paraId="4DA2F285"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7F3EC389" w14:textId="77777777" w:rsidR="00A66197" w:rsidRDefault="00A66197">
            <w:pPr>
              <w:jc w:val="center"/>
              <w:rPr>
                <w:rFonts w:cs="Arial"/>
                <w:sz w:val="18"/>
                <w:szCs w:val="18"/>
              </w:rPr>
            </w:pPr>
            <w:r>
              <w:rPr>
                <w:rFonts w:cs="Arial"/>
                <w:sz w:val="18"/>
                <w:szCs w:val="18"/>
              </w:rPr>
              <w:t>2.2</w:t>
            </w:r>
          </w:p>
        </w:tc>
        <w:tc>
          <w:tcPr>
            <w:tcW w:w="1476" w:type="dxa"/>
            <w:tcBorders>
              <w:right w:val="single" w:sz="12" w:space="0" w:color="auto"/>
            </w:tcBorders>
            <w:shd w:val="clear" w:color="auto" w:fill="auto"/>
            <w:vAlign w:val="bottom"/>
          </w:tcPr>
          <w:p w14:paraId="25E05C34" w14:textId="77777777" w:rsidR="00A66197" w:rsidRDefault="00A66197">
            <w:pPr>
              <w:jc w:val="center"/>
              <w:rPr>
                <w:rFonts w:cs="Arial"/>
                <w:sz w:val="18"/>
                <w:szCs w:val="18"/>
              </w:rPr>
            </w:pPr>
            <w:r>
              <w:rPr>
                <w:rFonts w:cs="Arial"/>
                <w:sz w:val="18"/>
                <w:szCs w:val="18"/>
              </w:rPr>
              <w:t>6.4</w:t>
            </w:r>
          </w:p>
        </w:tc>
        <w:tc>
          <w:tcPr>
            <w:tcW w:w="1476" w:type="dxa"/>
            <w:tcBorders>
              <w:left w:val="single" w:sz="12" w:space="0" w:color="auto"/>
            </w:tcBorders>
            <w:shd w:val="clear" w:color="auto" w:fill="auto"/>
            <w:vAlign w:val="bottom"/>
          </w:tcPr>
          <w:p w14:paraId="2B3DED11" w14:textId="77777777" w:rsidR="00A66197" w:rsidRDefault="00A66197">
            <w:pPr>
              <w:jc w:val="center"/>
              <w:rPr>
                <w:rFonts w:cs="Arial"/>
                <w:sz w:val="18"/>
                <w:szCs w:val="18"/>
              </w:rPr>
            </w:pPr>
            <w:r>
              <w:rPr>
                <w:rFonts w:cs="Arial"/>
                <w:sz w:val="18"/>
                <w:szCs w:val="18"/>
              </w:rPr>
              <w:t>22.3</w:t>
            </w:r>
          </w:p>
        </w:tc>
        <w:tc>
          <w:tcPr>
            <w:tcW w:w="1476" w:type="dxa"/>
            <w:shd w:val="clear" w:color="auto" w:fill="auto"/>
            <w:vAlign w:val="bottom"/>
          </w:tcPr>
          <w:p w14:paraId="01BC652B" w14:textId="77777777" w:rsidR="00A66197" w:rsidRDefault="00A66197">
            <w:pPr>
              <w:jc w:val="center"/>
              <w:rPr>
                <w:rFonts w:cs="Arial"/>
                <w:sz w:val="18"/>
                <w:szCs w:val="18"/>
              </w:rPr>
            </w:pPr>
            <w:r>
              <w:rPr>
                <w:rFonts w:cs="Arial"/>
                <w:sz w:val="18"/>
                <w:szCs w:val="18"/>
              </w:rPr>
              <w:t>90.8</w:t>
            </w:r>
          </w:p>
        </w:tc>
      </w:tr>
      <w:tr w:rsidR="00A66197" w14:paraId="329971D7" w14:textId="77777777" w:rsidTr="00E679EF">
        <w:tc>
          <w:tcPr>
            <w:tcW w:w="1476" w:type="dxa"/>
            <w:shd w:val="clear" w:color="auto" w:fill="auto"/>
            <w:vAlign w:val="bottom"/>
          </w:tcPr>
          <w:p w14:paraId="17B186BE" w14:textId="77777777" w:rsidR="00A66197" w:rsidRPr="005E65B9" w:rsidRDefault="00A66197" w:rsidP="000F45F7">
            <w:pPr>
              <w:jc w:val="center"/>
              <w:rPr>
                <w:rFonts w:cs="Arial"/>
              </w:rPr>
            </w:pPr>
            <w:r>
              <w:rPr>
                <w:rFonts w:cs="Arial"/>
              </w:rPr>
              <w:t>2005</w:t>
            </w:r>
          </w:p>
        </w:tc>
        <w:tc>
          <w:tcPr>
            <w:tcW w:w="1476" w:type="dxa"/>
            <w:shd w:val="clear" w:color="auto" w:fill="auto"/>
            <w:vAlign w:val="bottom"/>
          </w:tcPr>
          <w:p w14:paraId="108AD7BB"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3982D6F5" w14:textId="77777777" w:rsidR="00A66197" w:rsidRDefault="00A66197">
            <w:pPr>
              <w:jc w:val="center"/>
              <w:rPr>
                <w:rFonts w:cs="Arial"/>
                <w:sz w:val="18"/>
                <w:szCs w:val="18"/>
              </w:rPr>
            </w:pPr>
            <w:r>
              <w:rPr>
                <w:rFonts w:cs="Arial"/>
                <w:sz w:val="18"/>
                <w:szCs w:val="18"/>
              </w:rPr>
              <w:t>2.1</w:t>
            </w:r>
          </w:p>
        </w:tc>
        <w:tc>
          <w:tcPr>
            <w:tcW w:w="1476" w:type="dxa"/>
            <w:tcBorders>
              <w:right w:val="single" w:sz="12" w:space="0" w:color="auto"/>
            </w:tcBorders>
            <w:shd w:val="clear" w:color="auto" w:fill="auto"/>
            <w:vAlign w:val="bottom"/>
          </w:tcPr>
          <w:p w14:paraId="6B7D4D6B" w14:textId="77777777" w:rsidR="00A66197" w:rsidRDefault="00A66197">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14:paraId="410FE899" w14:textId="77777777" w:rsidR="00A66197" w:rsidRDefault="00A66197">
            <w:pPr>
              <w:jc w:val="center"/>
              <w:rPr>
                <w:rFonts w:cs="Arial"/>
                <w:sz w:val="18"/>
                <w:szCs w:val="18"/>
              </w:rPr>
            </w:pPr>
            <w:r>
              <w:rPr>
                <w:rFonts w:cs="Arial"/>
                <w:sz w:val="18"/>
                <w:szCs w:val="18"/>
              </w:rPr>
              <w:t>22.3</w:t>
            </w:r>
          </w:p>
        </w:tc>
        <w:tc>
          <w:tcPr>
            <w:tcW w:w="1476" w:type="dxa"/>
            <w:shd w:val="clear" w:color="auto" w:fill="auto"/>
            <w:vAlign w:val="bottom"/>
          </w:tcPr>
          <w:p w14:paraId="1A5B109F" w14:textId="77777777" w:rsidR="00A66197" w:rsidRDefault="00A66197">
            <w:pPr>
              <w:jc w:val="center"/>
              <w:rPr>
                <w:rFonts w:cs="Arial"/>
                <w:sz w:val="18"/>
                <w:szCs w:val="18"/>
              </w:rPr>
            </w:pPr>
            <w:r>
              <w:rPr>
                <w:rFonts w:cs="Arial"/>
                <w:sz w:val="18"/>
                <w:szCs w:val="18"/>
              </w:rPr>
              <w:t>91.0</w:t>
            </w:r>
          </w:p>
        </w:tc>
      </w:tr>
      <w:tr w:rsidR="00A66197" w14:paraId="3E3FAE5B" w14:textId="77777777" w:rsidTr="00E679EF">
        <w:tc>
          <w:tcPr>
            <w:tcW w:w="1476" w:type="dxa"/>
            <w:shd w:val="clear" w:color="auto" w:fill="auto"/>
            <w:vAlign w:val="bottom"/>
          </w:tcPr>
          <w:p w14:paraId="43B102EC" w14:textId="77777777" w:rsidR="00A66197" w:rsidRPr="005E65B9" w:rsidRDefault="00A66197" w:rsidP="000F45F7">
            <w:pPr>
              <w:jc w:val="center"/>
              <w:rPr>
                <w:rFonts w:cs="Arial"/>
              </w:rPr>
            </w:pPr>
            <w:r>
              <w:rPr>
                <w:rFonts w:cs="Arial"/>
              </w:rPr>
              <w:t>2006</w:t>
            </w:r>
          </w:p>
        </w:tc>
        <w:tc>
          <w:tcPr>
            <w:tcW w:w="1476" w:type="dxa"/>
            <w:shd w:val="clear" w:color="auto" w:fill="auto"/>
            <w:vAlign w:val="bottom"/>
          </w:tcPr>
          <w:p w14:paraId="78C9EBF3"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756DCFC5" w14:textId="77777777" w:rsidR="00A66197" w:rsidRDefault="00A66197">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14:paraId="10C8BA92" w14:textId="77777777" w:rsidR="00A66197" w:rsidRDefault="00A66197">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14:paraId="7FAA2C35" w14:textId="77777777" w:rsidR="00A66197" w:rsidRDefault="00A66197">
            <w:pPr>
              <w:jc w:val="center"/>
              <w:rPr>
                <w:rFonts w:cs="Arial"/>
                <w:sz w:val="18"/>
                <w:szCs w:val="18"/>
              </w:rPr>
            </w:pPr>
            <w:r>
              <w:rPr>
                <w:rFonts w:cs="Arial"/>
                <w:sz w:val="18"/>
                <w:szCs w:val="18"/>
              </w:rPr>
              <w:t>22.7</w:t>
            </w:r>
          </w:p>
        </w:tc>
        <w:tc>
          <w:tcPr>
            <w:tcW w:w="1476" w:type="dxa"/>
            <w:shd w:val="clear" w:color="auto" w:fill="auto"/>
            <w:vAlign w:val="bottom"/>
          </w:tcPr>
          <w:p w14:paraId="3E6EDDCC" w14:textId="77777777" w:rsidR="00A66197" w:rsidRDefault="00A66197">
            <w:pPr>
              <w:jc w:val="center"/>
              <w:rPr>
                <w:rFonts w:cs="Arial"/>
                <w:sz w:val="18"/>
                <w:szCs w:val="18"/>
              </w:rPr>
            </w:pPr>
            <w:r>
              <w:rPr>
                <w:rFonts w:cs="Arial"/>
                <w:sz w:val="18"/>
                <w:szCs w:val="18"/>
              </w:rPr>
              <w:t>91.0</w:t>
            </w:r>
          </w:p>
        </w:tc>
      </w:tr>
      <w:tr w:rsidR="00A66197" w14:paraId="351D911B" w14:textId="77777777" w:rsidTr="00E679EF">
        <w:tc>
          <w:tcPr>
            <w:tcW w:w="1476" w:type="dxa"/>
            <w:shd w:val="clear" w:color="auto" w:fill="auto"/>
            <w:vAlign w:val="bottom"/>
          </w:tcPr>
          <w:p w14:paraId="2C10AB55" w14:textId="77777777" w:rsidR="00A66197" w:rsidRPr="005E65B9" w:rsidRDefault="00A66197" w:rsidP="000F45F7">
            <w:pPr>
              <w:jc w:val="center"/>
              <w:rPr>
                <w:rFonts w:cs="Arial"/>
              </w:rPr>
            </w:pPr>
            <w:r>
              <w:rPr>
                <w:rFonts w:cs="Arial"/>
              </w:rPr>
              <w:t>2007</w:t>
            </w:r>
          </w:p>
        </w:tc>
        <w:tc>
          <w:tcPr>
            <w:tcW w:w="1476" w:type="dxa"/>
            <w:shd w:val="clear" w:color="auto" w:fill="auto"/>
            <w:vAlign w:val="bottom"/>
          </w:tcPr>
          <w:p w14:paraId="1689A04B"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38D70A81" w14:textId="77777777" w:rsidR="00A66197" w:rsidRDefault="00A66197">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14:paraId="2CBAC59D" w14:textId="77777777" w:rsidR="00A66197" w:rsidRDefault="00A66197">
            <w:pPr>
              <w:jc w:val="center"/>
              <w:rPr>
                <w:rFonts w:cs="Arial"/>
                <w:sz w:val="18"/>
                <w:szCs w:val="18"/>
              </w:rPr>
            </w:pPr>
            <w:r>
              <w:rPr>
                <w:rFonts w:cs="Arial"/>
                <w:sz w:val="18"/>
                <w:szCs w:val="18"/>
              </w:rPr>
              <w:t>6.4</w:t>
            </w:r>
          </w:p>
        </w:tc>
        <w:tc>
          <w:tcPr>
            <w:tcW w:w="1476" w:type="dxa"/>
            <w:tcBorders>
              <w:left w:val="single" w:sz="12" w:space="0" w:color="auto"/>
            </w:tcBorders>
            <w:shd w:val="clear" w:color="auto" w:fill="auto"/>
            <w:vAlign w:val="bottom"/>
          </w:tcPr>
          <w:p w14:paraId="143BEE35" w14:textId="77777777" w:rsidR="00A66197" w:rsidRDefault="00A66197">
            <w:pPr>
              <w:jc w:val="center"/>
              <w:rPr>
                <w:rFonts w:cs="Arial"/>
                <w:sz w:val="18"/>
                <w:szCs w:val="18"/>
              </w:rPr>
            </w:pPr>
            <w:r>
              <w:rPr>
                <w:rFonts w:cs="Arial"/>
                <w:sz w:val="18"/>
                <w:szCs w:val="18"/>
              </w:rPr>
              <w:t>22.6</w:t>
            </w:r>
          </w:p>
        </w:tc>
        <w:tc>
          <w:tcPr>
            <w:tcW w:w="1476" w:type="dxa"/>
            <w:shd w:val="clear" w:color="auto" w:fill="auto"/>
            <w:vAlign w:val="bottom"/>
          </w:tcPr>
          <w:p w14:paraId="5A2E1662" w14:textId="77777777" w:rsidR="00A66197" w:rsidRDefault="00A66197">
            <w:pPr>
              <w:jc w:val="center"/>
              <w:rPr>
                <w:rFonts w:cs="Arial"/>
                <w:sz w:val="18"/>
                <w:szCs w:val="18"/>
              </w:rPr>
            </w:pPr>
            <w:r>
              <w:rPr>
                <w:rFonts w:cs="Arial"/>
                <w:sz w:val="18"/>
                <w:szCs w:val="18"/>
              </w:rPr>
              <w:t>91.0</w:t>
            </w:r>
          </w:p>
        </w:tc>
      </w:tr>
      <w:tr w:rsidR="00A66197" w14:paraId="76912BB3" w14:textId="77777777" w:rsidTr="00E679EF">
        <w:tc>
          <w:tcPr>
            <w:tcW w:w="1476" w:type="dxa"/>
            <w:shd w:val="clear" w:color="auto" w:fill="auto"/>
            <w:vAlign w:val="bottom"/>
          </w:tcPr>
          <w:p w14:paraId="4A549B0A" w14:textId="77777777" w:rsidR="00A66197" w:rsidRPr="005E65B9" w:rsidRDefault="00A66197" w:rsidP="000F45F7">
            <w:pPr>
              <w:jc w:val="center"/>
              <w:rPr>
                <w:rFonts w:cs="Arial"/>
              </w:rPr>
            </w:pPr>
            <w:r>
              <w:rPr>
                <w:rFonts w:cs="Arial"/>
              </w:rPr>
              <w:t>2008</w:t>
            </w:r>
          </w:p>
        </w:tc>
        <w:tc>
          <w:tcPr>
            <w:tcW w:w="1476" w:type="dxa"/>
            <w:shd w:val="clear" w:color="auto" w:fill="auto"/>
            <w:vAlign w:val="bottom"/>
          </w:tcPr>
          <w:p w14:paraId="2ACCAD7E"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092892F8" w14:textId="77777777" w:rsidR="00A66197" w:rsidRDefault="00A66197">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14:paraId="749ADF8D" w14:textId="77777777" w:rsidR="00A66197" w:rsidRDefault="00A66197">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14:paraId="747F0B8C" w14:textId="77777777" w:rsidR="00A66197" w:rsidRDefault="00A66197">
            <w:pPr>
              <w:jc w:val="center"/>
              <w:rPr>
                <w:rFonts w:cs="Arial"/>
                <w:sz w:val="18"/>
                <w:szCs w:val="18"/>
              </w:rPr>
            </w:pPr>
            <w:r>
              <w:rPr>
                <w:rFonts w:cs="Arial"/>
                <w:sz w:val="18"/>
                <w:szCs w:val="18"/>
              </w:rPr>
              <w:t>22.6</w:t>
            </w:r>
          </w:p>
        </w:tc>
        <w:tc>
          <w:tcPr>
            <w:tcW w:w="1476" w:type="dxa"/>
            <w:shd w:val="clear" w:color="auto" w:fill="auto"/>
            <w:vAlign w:val="bottom"/>
          </w:tcPr>
          <w:p w14:paraId="48EAE648" w14:textId="77777777" w:rsidR="00A66197" w:rsidRDefault="00A66197">
            <w:pPr>
              <w:jc w:val="center"/>
              <w:rPr>
                <w:rFonts w:cs="Arial"/>
                <w:sz w:val="18"/>
                <w:szCs w:val="18"/>
              </w:rPr>
            </w:pPr>
            <w:r>
              <w:rPr>
                <w:rFonts w:cs="Arial"/>
                <w:sz w:val="18"/>
                <w:szCs w:val="18"/>
              </w:rPr>
              <w:t>91.2</w:t>
            </w:r>
          </w:p>
        </w:tc>
      </w:tr>
      <w:tr w:rsidR="00A66197" w14:paraId="286EC099" w14:textId="77777777" w:rsidTr="00E679EF">
        <w:tc>
          <w:tcPr>
            <w:tcW w:w="1476" w:type="dxa"/>
            <w:shd w:val="clear" w:color="auto" w:fill="auto"/>
            <w:vAlign w:val="bottom"/>
          </w:tcPr>
          <w:p w14:paraId="3A46602C" w14:textId="77777777" w:rsidR="00A66197" w:rsidRPr="005E65B9" w:rsidRDefault="00A66197" w:rsidP="000F45F7">
            <w:pPr>
              <w:jc w:val="center"/>
              <w:rPr>
                <w:rFonts w:cs="Arial"/>
              </w:rPr>
            </w:pPr>
            <w:r>
              <w:rPr>
                <w:rFonts w:cs="Arial"/>
              </w:rPr>
              <w:t>2009</w:t>
            </w:r>
          </w:p>
        </w:tc>
        <w:tc>
          <w:tcPr>
            <w:tcW w:w="1476" w:type="dxa"/>
            <w:shd w:val="clear" w:color="auto" w:fill="auto"/>
            <w:vAlign w:val="bottom"/>
          </w:tcPr>
          <w:p w14:paraId="38E4526C" w14:textId="77777777" w:rsidR="00A66197" w:rsidRDefault="00A66197">
            <w:pPr>
              <w:jc w:val="center"/>
              <w:rPr>
                <w:rFonts w:cs="Arial"/>
                <w:sz w:val="18"/>
                <w:szCs w:val="18"/>
              </w:rPr>
            </w:pPr>
            <w:r>
              <w:rPr>
                <w:rFonts w:cs="Arial"/>
                <w:sz w:val="18"/>
                <w:szCs w:val="18"/>
              </w:rPr>
              <w:t>0.7</w:t>
            </w:r>
          </w:p>
        </w:tc>
        <w:tc>
          <w:tcPr>
            <w:tcW w:w="1476" w:type="dxa"/>
            <w:shd w:val="clear" w:color="auto" w:fill="auto"/>
            <w:vAlign w:val="bottom"/>
          </w:tcPr>
          <w:p w14:paraId="2A3ADC4B" w14:textId="77777777" w:rsidR="00A66197" w:rsidRDefault="00A66197">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14:paraId="2F21E1AB" w14:textId="77777777" w:rsidR="00A66197" w:rsidRDefault="00A66197">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14:paraId="41DB2E58" w14:textId="77777777" w:rsidR="00A66197" w:rsidRDefault="00A66197">
            <w:pPr>
              <w:jc w:val="center"/>
              <w:rPr>
                <w:rFonts w:cs="Arial"/>
                <w:sz w:val="18"/>
                <w:szCs w:val="18"/>
              </w:rPr>
            </w:pPr>
            <w:r>
              <w:rPr>
                <w:rFonts w:cs="Arial"/>
                <w:sz w:val="18"/>
                <w:szCs w:val="18"/>
              </w:rPr>
              <w:t>20.8</w:t>
            </w:r>
          </w:p>
        </w:tc>
        <w:tc>
          <w:tcPr>
            <w:tcW w:w="1476" w:type="dxa"/>
            <w:shd w:val="clear" w:color="auto" w:fill="auto"/>
            <w:vAlign w:val="bottom"/>
          </w:tcPr>
          <w:p w14:paraId="108DBBEA" w14:textId="77777777" w:rsidR="00A66197" w:rsidRDefault="00A66197">
            <w:pPr>
              <w:jc w:val="center"/>
              <w:rPr>
                <w:rFonts w:cs="Arial"/>
                <w:sz w:val="18"/>
                <w:szCs w:val="18"/>
              </w:rPr>
            </w:pPr>
            <w:r>
              <w:rPr>
                <w:rFonts w:cs="Arial"/>
                <w:sz w:val="18"/>
                <w:szCs w:val="18"/>
              </w:rPr>
              <w:t>91.3</w:t>
            </w:r>
          </w:p>
        </w:tc>
      </w:tr>
      <w:tr w:rsidR="00A66197" w14:paraId="3E1F7720" w14:textId="77777777" w:rsidTr="00E679EF">
        <w:tc>
          <w:tcPr>
            <w:tcW w:w="1476" w:type="dxa"/>
            <w:shd w:val="clear" w:color="auto" w:fill="auto"/>
            <w:vAlign w:val="bottom"/>
          </w:tcPr>
          <w:p w14:paraId="3BDF7716" w14:textId="77777777" w:rsidR="00A66197" w:rsidRPr="005E65B9" w:rsidRDefault="00A66197" w:rsidP="000F45F7">
            <w:pPr>
              <w:jc w:val="center"/>
              <w:rPr>
                <w:rFonts w:cs="Arial"/>
              </w:rPr>
            </w:pPr>
            <w:r>
              <w:rPr>
                <w:rFonts w:cs="Arial"/>
              </w:rPr>
              <w:t>2010</w:t>
            </w:r>
          </w:p>
        </w:tc>
        <w:tc>
          <w:tcPr>
            <w:tcW w:w="1476" w:type="dxa"/>
            <w:shd w:val="clear" w:color="auto" w:fill="auto"/>
            <w:vAlign w:val="bottom"/>
          </w:tcPr>
          <w:p w14:paraId="06E8681A"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1CEE7082" w14:textId="77777777" w:rsidR="00A66197" w:rsidRDefault="00A66197">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14:paraId="025EF483" w14:textId="77777777" w:rsidR="00A66197" w:rsidRDefault="00A66197">
            <w:pPr>
              <w:jc w:val="center"/>
              <w:rPr>
                <w:rFonts w:cs="Arial"/>
                <w:sz w:val="18"/>
                <w:szCs w:val="18"/>
              </w:rPr>
            </w:pPr>
            <w:r>
              <w:rPr>
                <w:rFonts w:cs="Arial"/>
                <w:sz w:val="18"/>
                <w:szCs w:val="18"/>
              </w:rPr>
              <w:t>6.0</w:t>
            </w:r>
          </w:p>
        </w:tc>
        <w:tc>
          <w:tcPr>
            <w:tcW w:w="1476" w:type="dxa"/>
            <w:tcBorders>
              <w:left w:val="single" w:sz="12" w:space="0" w:color="auto"/>
            </w:tcBorders>
            <w:shd w:val="clear" w:color="auto" w:fill="auto"/>
            <w:vAlign w:val="bottom"/>
          </w:tcPr>
          <w:p w14:paraId="0FD6EB6F" w14:textId="77777777" w:rsidR="00A66197" w:rsidRDefault="00A66197">
            <w:pPr>
              <w:jc w:val="center"/>
              <w:rPr>
                <w:rFonts w:cs="Arial"/>
                <w:sz w:val="18"/>
                <w:szCs w:val="18"/>
              </w:rPr>
            </w:pPr>
            <w:r>
              <w:rPr>
                <w:rFonts w:cs="Arial"/>
                <w:sz w:val="18"/>
                <w:szCs w:val="18"/>
              </w:rPr>
              <w:t>21.1</w:t>
            </w:r>
          </w:p>
        </w:tc>
        <w:tc>
          <w:tcPr>
            <w:tcW w:w="1476" w:type="dxa"/>
            <w:shd w:val="clear" w:color="auto" w:fill="auto"/>
            <w:vAlign w:val="bottom"/>
          </w:tcPr>
          <w:p w14:paraId="4312AA63" w14:textId="77777777" w:rsidR="00A66197" w:rsidRDefault="00A66197">
            <w:pPr>
              <w:jc w:val="center"/>
              <w:rPr>
                <w:rFonts w:cs="Arial"/>
                <w:sz w:val="18"/>
                <w:szCs w:val="18"/>
              </w:rPr>
            </w:pPr>
            <w:r>
              <w:rPr>
                <w:rFonts w:cs="Arial"/>
                <w:sz w:val="18"/>
                <w:szCs w:val="18"/>
              </w:rPr>
              <w:t>91.4</w:t>
            </w:r>
          </w:p>
        </w:tc>
      </w:tr>
      <w:tr w:rsidR="00A66197" w14:paraId="3988DEA0" w14:textId="77777777" w:rsidTr="00E679EF">
        <w:tc>
          <w:tcPr>
            <w:tcW w:w="1476" w:type="dxa"/>
            <w:shd w:val="clear" w:color="auto" w:fill="auto"/>
            <w:vAlign w:val="bottom"/>
          </w:tcPr>
          <w:p w14:paraId="5829D453" w14:textId="77777777" w:rsidR="00A66197" w:rsidRPr="005E65B9" w:rsidRDefault="00A66197" w:rsidP="000F45F7">
            <w:pPr>
              <w:jc w:val="center"/>
              <w:rPr>
                <w:rFonts w:cs="Arial"/>
              </w:rPr>
            </w:pPr>
            <w:r>
              <w:rPr>
                <w:rFonts w:cs="Arial"/>
              </w:rPr>
              <w:t>2011</w:t>
            </w:r>
          </w:p>
        </w:tc>
        <w:tc>
          <w:tcPr>
            <w:tcW w:w="1476" w:type="dxa"/>
            <w:shd w:val="clear" w:color="auto" w:fill="auto"/>
            <w:vAlign w:val="bottom"/>
          </w:tcPr>
          <w:p w14:paraId="57C35BDA"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7CA7A304" w14:textId="77777777" w:rsidR="00A66197" w:rsidRDefault="00A66197">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14:paraId="4625D513" w14:textId="77777777" w:rsidR="00A66197" w:rsidRDefault="00A66197">
            <w:pPr>
              <w:jc w:val="center"/>
              <w:rPr>
                <w:rFonts w:cs="Arial"/>
                <w:sz w:val="18"/>
                <w:szCs w:val="18"/>
              </w:rPr>
            </w:pPr>
            <w:r>
              <w:rPr>
                <w:rFonts w:cs="Arial"/>
                <w:sz w:val="18"/>
                <w:szCs w:val="18"/>
              </w:rPr>
              <w:t>5.9</w:t>
            </w:r>
          </w:p>
        </w:tc>
        <w:tc>
          <w:tcPr>
            <w:tcW w:w="1476" w:type="dxa"/>
            <w:tcBorders>
              <w:left w:val="single" w:sz="12" w:space="0" w:color="auto"/>
            </w:tcBorders>
            <w:shd w:val="clear" w:color="auto" w:fill="auto"/>
            <w:vAlign w:val="bottom"/>
          </w:tcPr>
          <w:p w14:paraId="346C2739" w14:textId="77777777" w:rsidR="00A66197" w:rsidRDefault="00A66197">
            <w:pPr>
              <w:jc w:val="center"/>
              <w:rPr>
                <w:rFonts w:cs="Arial"/>
                <w:sz w:val="18"/>
                <w:szCs w:val="18"/>
              </w:rPr>
            </w:pPr>
            <w:r>
              <w:rPr>
                <w:rFonts w:cs="Arial"/>
                <w:sz w:val="18"/>
                <w:szCs w:val="18"/>
              </w:rPr>
              <w:t>21.8</w:t>
            </w:r>
          </w:p>
        </w:tc>
        <w:tc>
          <w:tcPr>
            <w:tcW w:w="1476" w:type="dxa"/>
            <w:shd w:val="clear" w:color="auto" w:fill="auto"/>
            <w:vAlign w:val="bottom"/>
          </w:tcPr>
          <w:p w14:paraId="34299012" w14:textId="77777777" w:rsidR="00A66197" w:rsidRDefault="00A66197">
            <w:pPr>
              <w:jc w:val="center"/>
              <w:rPr>
                <w:rFonts w:cs="Arial"/>
                <w:sz w:val="18"/>
                <w:szCs w:val="18"/>
              </w:rPr>
            </w:pPr>
            <w:r>
              <w:rPr>
                <w:rFonts w:cs="Arial"/>
                <w:sz w:val="18"/>
                <w:szCs w:val="18"/>
              </w:rPr>
              <w:t>91.6</w:t>
            </w:r>
          </w:p>
        </w:tc>
      </w:tr>
      <w:tr w:rsidR="00A66197" w14:paraId="41C8DDF2" w14:textId="77777777" w:rsidTr="00E679EF">
        <w:tc>
          <w:tcPr>
            <w:tcW w:w="1476" w:type="dxa"/>
            <w:shd w:val="clear" w:color="auto" w:fill="auto"/>
            <w:vAlign w:val="bottom"/>
          </w:tcPr>
          <w:p w14:paraId="52D18308" w14:textId="77777777" w:rsidR="00A66197" w:rsidRPr="005E65B9" w:rsidRDefault="00A66197" w:rsidP="000F45F7">
            <w:pPr>
              <w:jc w:val="center"/>
              <w:rPr>
                <w:rFonts w:cs="Arial"/>
              </w:rPr>
            </w:pPr>
            <w:r>
              <w:rPr>
                <w:rFonts w:cs="Arial"/>
              </w:rPr>
              <w:t>2012</w:t>
            </w:r>
          </w:p>
        </w:tc>
        <w:tc>
          <w:tcPr>
            <w:tcW w:w="1476" w:type="dxa"/>
            <w:shd w:val="clear" w:color="auto" w:fill="auto"/>
            <w:vAlign w:val="bottom"/>
          </w:tcPr>
          <w:p w14:paraId="4A9C9AC1"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74E9B793" w14:textId="77777777" w:rsidR="00A66197" w:rsidRDefault="00A66197">
            <w:pPr>
              <w:jc w:val="center"/>
              <w:rPr>
                <w:rFonts w:cs="Arial"/>
                <w:sz w:val="18"/>
                <w:szCs w:val="18"/>
              </w:rPr>
            </w:pPr>
            <w:r>
              <w:rPr>
                <w:rFonts w:cs="Arial"/>
                <w:sz w:val="18"/>
                <w:szCs w:val="18"/>
              </w:rPr>
              <w:t>1.7</w:t>
            </w:r>
          </w:p>
        </w:tc>
        <w:tc>
          <w:tcPr>
            <w:tcW w:w="1476" w:type="dxa"/>
            <w:tcBorders>
              <w:right w:val="single" w:sz="12" w:space="0" w:color="auto"/>
            </w:tcBorders>
            <w:shd w:val="clear" w:color="auto" w:fill="auto"/>
            <w:vAlign w:val="bottom"/>
          </w:tcPr>
          <w:p w14:paraId="45347DF6" w14:textId="77777777" w:rsidR="00A66197" w:rsidRDefault="00A66197">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14:paraId="09D10E14" w14:textId="77777777" w:rsidR="00A66197" w:rsidRDefault="00A66197">
            <w:pPr>
              <w:jc w:val="center"/>
              <w:rPr>
                <w:rFonts w:cs="Arial"/>
                <w:sz w:val="18"/>
                <w:szCs w:val="18"/>
              </w:rPr>
            </w:pPr>
            <w:r>
              <w:rPr>
                <w:rFonts w:cs="Arial"/>
                <w:sz w:val="18"/>
                <w:szCs w:val="18"/>
              </w:rPr>
              <w:t>21.5</w:t>
            </w:r>
          </w:p>
        </w:tc>
        <w:tc>
          <w:tcPr>
            <w:tcW w:w="1476" w:type="dxa"/>
            <w:shd w:val="clear" w:color="auto" w:fill="auto"/>
            <w:vAlign w:val="bottom"/>
          </w:tcPr>
          <w:p w14:paraId="3415C239" w14:textId="77777777" w:rsidR="00A66197" w:rsidRDefault="00A66197">
            <w:pPr>
              <w:jc w:val="center"/>
              <w:rPr>
                <w:rFonts w:cs="Arial"/>
                <w:sz w:val="18"/>
                <w:szCs w:val="18"/>
              </w:rPr>
            </w:pPr>
            <w:r>
              <w:rPr>
                <w:rFonts w:cs="Arial"/>
                <w:sz w:val="18"/>
                <w:szCs w:val="18"/>
              </w:rPr>
              <w:t>91.4</w:t>
            </w:r>
          </w:p>
        </w:tc>
      </w:tr>
      <w:tr w:rsidR="00A66197" w14:paraId="03E0A566" w14:textId="77777777" w:rsidTr="00E679EF">
        <w:tc>
          <w:tcPr>
            <w:tcW w:w="1476" w:type="dxa"/>
            <w:shd w:val="clear" w:color="auto" w:fill="auto"/>
            <w:vAlign w:val="bottom"/>
          </w:tcPr>
          <w:p w14:paraId="51F77391" w14:textId="77777777" w:rsidR="00A66197" w:rsidRDefault="00A66197" w:rsidP="000F45F7">
            <w:pPr>
              <w:jc w:val="center"/>
              <w:rPr>
                <w:rFonts w:cs="Arial"/>
              </w:rPr>
            </w:pPr>
            <w:r>
              <w:rPr>
                <w:rFonts w:cs="Arial"/>
              </w:rPr>
              <w:t>2013</w:t>
            </w:r>
          </w:p>
        </w:tc>
        <w:tc>
          <w:tcPr>
            <w:tcW w:w="1476" w:type="dxa"/>
            <w:shd w:val="clear" w:color="auto" w:fill="auto"/>
            <w:vAlign w:val="bottom"/>
          </w:tcPr>
          <w:p w14:paraId="1D1955AC"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bottom"/>
          </w:tcPr>
          <w:p w14:paraId="6FF872B6" w14:textId="77777777" w:rsidR="00A66197" w:rsidRDefault="00A66197">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14:paraId="2955980B" w14:textId="77777777" w:rsidR="00A66197" w:rsidRDefault="00A66197">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14:paraId="53B6B570" w14:textId="77777777" w:rsidR="00A66197" w:rsidRDefault="00A66197">
            <w:pPr>
              <w:jc w:val="center"/>
              <w:rPr>
                <w:rFonts w:cs="Arial"/>
                <w:sz w:val="18"/>
                <w:szCs w:val="18"/>
              </w:rPr>
            </w:pPr>
            <w:r>
              <w:rPr>
                <w:rFonts w:cs="Arial"/>
                <w:sz w:val="18"/>
                <w:szCs w:val="18"/>
              </w:rPr>
              <w:t>21.0</w:t>
            </w:r>
          </w:p>
        </w:tc>
        <w:tc>
          <w:tcPr>
            <w:tcW w:w="1476" w:type="dxa"/>
            <w:shd w:val="clear" w:color="auto" w:fill="auto"/>
            <w:vAlign w:val="bottom"/>
          </w:tcPr>
          <w:p w14:paraId="235B628E" w14:textId="77777777" w:rsidR="00A66197" w:rsidRDefault="00A66197">
            <w:pPr>
              <w:jc w:val="center"/>
              <w:rPr>
                <w:rFonts w:cs="Arial"/>
                <w:sz w:val="18"/>
                <w:szCs w:val="18"/>
              </w:rPr>
            </w:pPr>
            <w:r>
              <w:rPr>
                <w:rFonts w:cs="Arial"/>
                <w:sz w:val="18"/>
                <w:szCs w:val="18"/>
              </w:rPr>
              <w:t>91.2</w:t>
            </w:r>
          </w:p>
        </w:tc>
      </w:tr>
      <w:tr w:rsidR="00A66197" w14:paraId="7CB598F4" w14:textId="77777777" w:rsidTr="00E679EF">
        <w:tc>
          <w:tcPr>
            <w:tcW w:w="1476" w:type="dxa"/>
            <w:shd w:val="clear" w:color="auto" w:fill="auto"/>
            <w:vAlign w:val="bottom"/>
          </w:tcPr>
          <w:p w14:paraId="5C35FC4A" w14:textId="77777777" w:rsidR="00A66197" w:rsidRDefault="00A66197" w:rsidP="000F45F7">
            <w:pPr>
              <w:jc w:val="center"/>
              <w:rPr>
                <w:rFonts w:cs="Arial"/>
              </w:rPr>
            </w:pPr>
            <w:r>
              <w:rPr>
                <w:rFonts w:cs="Arial"/>
              </w:rPr>
              <w:t>2014</w:t>
            </w:r>
          </w:p>
        </w:tc>
        <w:tc>
          <w:tcPr>
            <w:tcW w:w="1476" w:type="dxa"/>
            <w:shd w:val="clear" w:color="auto" w:fill="auto"/>
            <w:vAlign w:val="bottom"/>
          </w:tcPr>
          <w:p w14:paraId="1E1C929A" w14:textId="77777777" w:rsidR="00A66197" w:rsidRDefault="00A66197">
            <w:pPr>
              <w:jc w:val="center"/>
              <w:rPr>
                <w:rFonts w:cs="Arial"/>
                <w:sz w:val="18"/>
                <w:szCs w:val="18"/>
              </w:rPr>
            </w:pPr>
            <w:r>
              <w:rPr>
                <w:rFonts w:cs="Arial"/>
                <w:sz w:val="18"/>
                <w:szCs w:val="18"/>
              </w:rPr>
              <w:t>0.5</w:t>
            </w:r>
          </w:p>
        </w:tc>
        <w:tc>
          <w:tcPr>
            <w:tcW w:w="1476" w:type="dxa"/>
            <w:shd w:val="clear" w:color="auto" w:fill="auto"/>
            <w:vAlign w:val="bottom"/>
          </w:tcPr>
          <w:p w14:paraId="4930F11E" w14:textId="77777777" w:rsidR="00A66197" w:rsidRDefault="00A66197">
            <w:pPr>
              <w:jc w:val="center"/>
              <w:rPr>
                <w:rFonts w:cs="Arial"/>
                <w:sz w:val="18"/>
                <w:szCs w:val="18"/>
              </w:rPr>
            </w:pPr>
            <w:r>
              <w:rPr>
                <w:rFonts w:cs="Arial"/>
                <w:sz w:val="18"/>
                <w:szCs w:val="18"/>
              </w:rPr>
              <w:t>1.8</w:t>
            </w:r>
          </w:p>
        </w:tc>
        <w:tc>
          <w:tcPr>
            <w:tcW w:w="1476" w:type="dxa"/>
            <w:tcBorders>
              <w:right w:val="single" w:sz="12" w:space="0" w:color="auto"/>
            </w:tcBorders>
            <w:shd w:val="clear" w:color="auto" w:fill="auto"/>
            <w:vAlign w:val="bottom"/>
          </w:tcPr>
          <w:p w14:paraId="759ED733" w14:textId="77777777" w:rsidR="00A66197" w:rsidRDefault="005B7E71">
            <w:pPr>
              <w:jc w:val="center"/>
              <w:rPr>
                <w:rFonts w:cs="Arial"/>
                <w:sz w:val="18"/>
                <w:szCs w:val="18"/>
              </w:rPr>
            </w:pPr>
            <w:r>
              <w:rPr>
                <w:rFonts w:cs="Arial"/>
                <w:sz w:val="18"/>
                <w:szCs w:val="18"/>
              </w:rPr>
              <w:t>6.1</w:t>
            </w:r>
          </w:p>
        </w:tc>
        <w:tc>
          <w:tcPr>
            <w:tcW w:w="1476" w:type="dxa"/>
            <w:tcBorders>
              <w:left w:val="single" w:sz="12" w:space="0" w:color="auto"/>
            </w:tcBorders>
            <w:shd w:val="clear" w:color="auto" w:fill="auto"/>
            <w:vAlign w:val="bottom"/>
          </w:tcPr>
          <w:p w14:paraId="69B2AE6B" w14:textId="77777777" w:rsidR="00A66197" w:rsidRDefault="005B7E71">
            <w:pPr>
              <w:jc w:val="center"/>
              <w:rPr>
                <w:rFonts w:cs="Arial"/>
                <w:sz w:val="18"/>
                <w:szCs w:val="18"/>
              </w:rPr>
            </w:pPr>
            <w:r>
              <w:rPr>
                <w:rFonts w:cs="Arial"/>
                <w:sz w:val="18"/>
                <w:szCs w:val="18"/>
              </w:rPr>
              <w:t>21.7</w:t>
            </w:r>
          </w:p>
        </w:tc>
        <w:tc>
          <w:tcPr>
            <w:tcW w:w="1476" w:type="dxa"/>
            <w:shd w:val="clear" w:color="auto" w:fill="auto"/>
            <w:vAlign w:val="bottom"/>
          </w:tcPr>
          <w:p w14:paraId="06DA387C" w14:textId="77777777" w:rsidR="00A66197" w:rsidRDefault="005B7E71">
            <w:pPr>
              <w:jc w:val="center"/>
              <w:rPr>
                <w:rFonts w:cs="Arial"/>
                <w:sz w:val="18"/>
                <w:szCs w:val="18"/>
              </w:rPr>
            </w:pPr>
            <w:r>
              <w:rPr>
                <w:rFonts w:cs="Arial"/>
                <w:sz w:val="18"/>
                <w:szCs w:val="18"/>
              </w:rPr>
              <w:t>91.4</w:t>
            </w:r>
          </w:p>
        </w:tc>
      </w:tr>
      <w:tr w:rsidR="00A66197" w14:paraId="73DD25F5" w14:textId="77777777" w:rsidTr="00A66197">
        <w:tc>
          <w:tcPr>
            <w:tcW w:w="1476" w:type="dxa"/>
            <w:shd w:val="clear" w:color="auto" w:fill="auto"/>
            <w:vAlign w:val="bottom"/>
          </w:tcPr>
          <w:p w14:paraId="5DB9B369" w14:textId="77777777" w:rsidR="00A66197" w:rsidRDefault="00A66197" w:rsidP="000F45F7">
            <w:pPr>
              <w:jc w:val="center"/>
              <w:rPr>
                <w:rFonts w:cs="Arial"/>
              </w:rPr>
            </w:pPr>
            <w:r>
              <w:rPr>
                <w:rFonts w:cs="Arial"/>
              </w:rPr>
              <w:t>2015</w:t>
            </w:r>
          </w:p>
        </w:tc>
        <w:tc>
          <w:tcPr>
            <w:tcW w:w="1476" w:type="dxa"/>
            <w:shd w:val="clear" w:color="auto" w:fill="auto"/>
            <w:vAlign w:val="center"/>
          </w:tcPr>
          <w:p w14:paraId="3824BD34"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center"/>
          </w:tcPr>
          <w:p w14:paraId="747B499B" w14:textId="77777777" w:rsidR="00A66197" w:rsidRDefault="00A66197">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center"/>
          </w:tcPr>
          <w:p w14:paraId="38C3B7B8" w14:textId="77777777" w:rsidR="00A66197" w:rsidRDefault="005B7E71">
            <w:pPr>
              <w:jc w:val="center"/>
              <w:rPr>
                <w:rFonts w:cs="Arial"/>
                <w:sz w:val="18"/>
                <w:szCs w:val="18"/>
              </w:rPr>
            </w:pPr>
            <w:r>
              <w:rPr>
                <w:rFonts w:cs="Arial"/>
                <w:sz w:val="18"/>
                <w:szCs w:val="18"/>
              </w:rPr>
              <w:t>6.0</w:t>
            </w:r>
          </w:p>
        </w:tc>
        <w:tc>
          <w:tcPr>
            <w:tcW w:w="1476" w:type="dxa"/>
            <w:tcBorders>
              <w:left w:val="single" w:sz="12" w:space="0" w:color="auto"/>
            </w:tcBorders>
            <w:shd w:val="clear" w:color="auto" w:fill="auto"/>
            <w:vAlign w:val="center"/>
          </w:tcPr>
          <w:p w14:paraId="476BE3C9" w14:textId="77777777" w:rsidR="00A66197" w:rsidRDefault="005B7E71">
            <w:pPr>
              <w:jc w:val="center"/>
              <w:rPr>
                <w:rFonts w:cs="Arial"/>
                <w:sz w:val="18"/>
                <w:szCs w:val="18"/>
              </w:rPr>
            </w:pPr>
            <w:r>
              <w:rPr>
                <w:rFonts w:cs="Arial"/>
                <w:sz w:val="18"/>
                <w:szCs w:val="18"/>
              </w:rPr>
              <w:t>22.5</w:t>
            </w:r>
          </w:p>
        </w:tc>
        <w:tc>
          <w:tcPr>
            <w:tcW w:w="1476" w:type="dxa"/>
            <w:shd w:val="clear" w:color="auto" w:fill="auto"/>
            <w:vAlign w:val="center"/>
          </w:tcPr>
          <w:p w14:paraId="110E7CF9" w14:textId="77777777" w:rsidR="00A66197" w:rsidRDefault="005B7E71">
            <w:pPr>
              <w:jc w:val="center"/>
              <w:rPr>
                <w:rFonts w:cs="Arial"/>
                <w:sz w:val="18"/>
                <w:szCs w:val="18"/>
              </w:rPr>
            </w:pPr>
            <w:r>
              <w:rPr>
                <w:rFonts w:cs="Arial"/>
                <w:sz w:val="18"/>
                <w:szCs w:val="18"/>
              </w:rPr>
              <w:t>91.6</w:t>
            </w:r>
          </w:p>
        </w:tc>
      </w:tr>
      <w:tr w:rsidR="00A66197" w14:paraId="73C43E4B" w14:textId="77777777" w:rsidTr="00A66197">
        <w:trPr>
          <w:trHeight w:val="71"/>
        </w:trPr>
        <w:tc>
          <w:tcPr>
            <w:tcW w:w="1476" w:type="dxa"/>
            <w:shd w:val="clear" w:color="auto" w:fill="auto"/>
            <w:vAlign w:val="bottom"/>
          </w:tcPr>
          <w:p w14:paraId="06062F7A" w14:textId="77777777" w:rsidR="00A66197" w:rsidRDefault="00A66197" w:rsidP="000F45F7">
            <w:pPr>
              <w:jc w:val="center"/>
              <w:rPr>
                <w:rFonts w:cs="Arial"/>
              </w:rPr>
            </w:pPr>
            <w:r>
              <w:rPr>
                <w:rFonts w:cs="Arial"/>
              </w:rPr>
              <w:t>2016</w:t>
            </w:r>
          </w:p>
        </w:tc>
        <w:tc>
          <w:tcPr>
            <w:tcW w:w="1476" w:type="dxa"/>
            <w:shd w:val="clear" w:color="auto" w:fill="auto"/>
            <w:vAlign w:val="center"/>
          </w:tcPr>
          <w:p w14:paraId="36581E62"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center"/>
          </w:tcPr>
          <w:p w14:paraId="6D925EE1" w14:textId="77777777" w:rsidR="00A66197" w:rsidRDefault="00A66197">
            <w:pPr>
              <w:jc w:val="center"/>
              <w:rPr>
                <w:rFonts w:cs="Arial"/>
                <w:sz w:val="18"/>
                <w:szCs w:val="18"/>
              </w:rPr>
            </w:pPr>
            <w:r>
              <w:rPr>
                <w:rFonts w:cs="Arial"/>
                <w:sz w:val="18"/>
                <w:szCs w:val="18"/>
              </w:rPr>
              <w:t>1.8</w:t>
            </w:r>
          </w:p>
        </w:tc>
        <w:tc>
          <w:tcPr>
            <w:tcW w:w="1476" w:type="dxa"/>
            <w:tcBorders>
              <w:right w:val="single" w:sz="12" w:space="0" w:color="auto"/>
            </w:tcBorders>
            <w:shd w:val="clear" w:color="auto" w:fill="auto"/>
            <w:vAlign w:val="center"/>
          </w:tcPr>
          <w:p w14:paraId="234ED04E" w14:textId="77777777" w:rsidR="00A66197" w:rsidRDefault="00A66197">
            <w:pPr>
              <w:jc w:val="center"/>
              <w:rPr>
                <w:rFonts w:cs="Arial"/>
                <w:sz w:val="18"/>
                <w:szCs w:val="18"/>
              </w:rPr>
            </w:pPr>
            <w:r w:rsidRPr="00A21DEB">
              <w:rPr>
                <w:rFonts w:cs="Arial"/>
                <w:sz w:val="18"/>
                <w:szCs w:val="18"/>
              </w:rPr>
              <w:t>6</w:t>
            </w:r>
            <w:r w:rsidR="005B7E71" w:rsidRPr="00A21DEB">
              <w:rPr>
                <w:rFonts w:cs="Arial"/>
                <w:sz w:val="18"/>
                <w:szCs w:val="18"/>
              </w:rPr>
              <w:t>.3</w:t>
            </w:r>
          </w:p>
        </w:tc>
        <w:tc>
          <w:tcPr>
            <w:tcW w:w="1476" w:type="dxa"/>
            <w:tcBorders>
              <w:left w:val="single" w:sz="12" w:space="0" w:color="auto"/>
            </w:tcBorders>
            <w:shd w:val="clear" w:color="auto" w:fill="auto"/>
            <w:vAlign w:val="center"/>
          </w:tcPr>
          <w:p w14:paraId="219A0FD6" w14:textId="77777777" w:rsidR="00A66197" w:rsidRDefault="005B7E71">
            <w:pPr>
              <w:jc w:val="center"/>
              <w:rPr>
                <w:rFonts w:cs="Arial"/>
                <w:sz w:val="18"/>
                <w:szCs w:val="18"/>
              </w:rPr>
            </w:pPr>
            <w:r>
              <w:rPr>
                <w:rFonts w:cs="Arial"/>
                <w:sz w:val="18"/>
                <w:szCs w:val="18"/>
              </w:rPr>
              <w:t>22.8</w:t>
            </w:r>
          </w:p>
        </w:tc>
        <w:tc>
          <w:tcPr>
            <w:tcW w:w="1476" w:type="dxa"/>
            <w:shd w:val="clear" w:color="auto" w:fill="auto"/>
            <w:vAlign w:val="center"/>
          </w:tcPr>
          <w:p w14:paraId="2E5E53DE" w14:textId="77777777" w:rsidR="00A66197" w:rsidRDefault="005B7E71">
            <w:pPr>
              <w:jc w:val="center"/>
              <w:rPr>
                <w:rFonts w:cs="Arial"/>
                <w:sz w:val="18"/>
                <w:szCs w:val="18"/>
              </w:rPr>
            </w:pPr>
            <w:r>
              <w:rPr>
                <w:rFonts w:cs="Arial"/>
                <w:sz w:val="18"/>
                <w:szCs w:val="18"/>
              </w:rPr>
              <w:t>91.3</w:t>
            </w:r>
          </w:p>
        </w:tc>
      </w:tr>
      <w:tr w:rsidR="00A66197" w14:paraId="18E720DB" w14:textId="77777777" w:rsidTr="00A66197">
        <w:trPr>
          <w:trHeight w:val="188"/>
        </w:trPr>
        <w:tc>
          <w:tcPr>
            <w:tcW w:w="1476" w:type="dxa"/>
            <w:shd w:val="clear" w:color="auto" w:fill="auto"/>
            <w:vAlign w:val="bottom"/>
          </w:tcPr>
          <w:p w14:paraId="4A96AA7F" w14:textId="77777777" w:rsidR="00A66197" w:rsidRDefault="00A66197" w:rsidP="000F45F7">
            <w:pPr>
              <w:jc w:val="center"/>
              <w:rPr>
                <w:rFonts w:cs="Arial"/>
              </w:rPr>
            </w:pPr>
            <w:r>
              <w:rPr>
                <w:rFonts w:cs="Arial"/>
              </w:rPr>
              <w:t>2017</w:t>
            </w:r>
          </w:p>
        </w:tc>
        <w:tc>
          <w:tcPr>
            <w:tcW w:w="1476" w:type="dxa"/>
            <w:shd w:val="clear" w:color="auto" w:fill="auto"/>
            <w:vAlign w:val="center"/>
          </w:tcPr>
          <w:p w14:paraId="1117AFAB" w14:textId="77777777" w:rsidR="00A66197" w:rsidRDefault="00A66197">
            <w:pPr>
              <w:jc w:val="center"/>
              <w:rPr>
                <w:rFonts w:cs="Arial"/>
                <w:sz w:val="18"/>
                <w:szCs w:val="18"/>
              </w:rPr>
            </w:pPr>
            <w:r>
              <w:rPr>
                <w:rFonts w:cs="Arial"/>
                <w:sz w:val="18"/>
                <w:szCs w:val="18"/>
              </w:rPr>
              <w:t>0.6</w:t>
            </w:r>
          </w:p>
        </w:tc>
        <w:tc>
          <w:tcPr>
            <w:tcW w:w="1476" w:type="dxa"/>
            <w:shd w:val="clear" w:color="auto" w:fill="auto"/>
            <w:vAlign w:val="center"/>
          </w:tcPr>
          <w:p w14:paraId="54BAEB51" w14:textId="77777777" w:rsidR="00A66197" w:rsidRDefault="00A66197">
            <w:pPr>
              <w:jc w:val="center"/>
              <w:rPr>
                <w:rFonts w:cs="Arial"/>
                <w:sz w:val="18"/>
                <w:szCs w:val="18"/>
              </w:rPr>
            </w:pPr>
            <w:r>
              <w:rPr>
                <w:rFonts w:cs="Arial"/>
                <w:sz w:val="18"/>
                <w:szCs w:val="18"/>
              </w:rPr>
              <w:t>1.8</w:t>
            </w:r>
          </w:p>
        </w:tc>
        <w:tc>
          <w:tcPr>
            <w:tcW w:w="1476" w:type="dxa"/>
            <w:tcBorders>
              <w:right w:val="single" w:sz="12" w:space="0" w:color="auto"/>
            </w:tcBorders>
            <w:shd w:val="clear" w:color="auto" w:fill="auto"/>
            <w:vAlign w:val="center"/>
          </w:tcPr>
          <w:p w14:paraId="21E2651C" w14:textId="77777777" w:rsidR="00A66197" w:rsidRDefault="005B7E71">
            <w:pPr>
              <w:jc w:val="center"/>
              <w:rPr>
                <w:rFonts w:cs="Arial"/>
                <w:sz w:val="18"/>
                <w:szCs w:val="18"/>
              </w:rPr>
            </w:pPr>
            <w:r>
              <w:rPr>
                <w:rFonts w:cs="Arial"/>
                <w:sz w:val="18"/>
                <w:szCs w:val="18"/>
              </w:rPr>
              <w:t>6.6</w:t>
            </w:r>
          </w:p>
        </w:tc>
        <w:tc>
          <w:tcPr>
            <w:tcW w:w="1476" w:type="dxa"/>
            <w:tcBorders>
              <w:left w:val="single" w:sz="12" w:space="0" w:color="auto"/>
            </w:tcBorders>
            <w:shd w:val="clear" w:color="auto" w:fill="auto"/>
            <w:vAlign w:val="center"/>
          </w:tcPr>
          <w:p w14:paraId="054D9F1E" w14:textId="77777777" w:rsidR="00A66197" w:rsidRDefault="005B7E71">
            <w:pPr>
              <w:jc w:val="center"/>
              <w:rPr>
                <w:rFonts w:cs="Arial"/>
                <w:sz w:val="18"/>
                <w:szCs w:val="18"/>
              </w:rPr>
            </w:pPr>
            <w:r>
              <w:rPr>
                <w:rFonts w:cs="Arial"/>
                <w:sz w:val="18"/>
                <w:szCs w:val="18"/>
              </w:rPr>
              <w:t>23.2</w:t>
            </w:r>
          </w:p>
        </w:tc>
        <w:tc>
          <w:tcPr>
            <w:tcW w:w="1476" w:type="dxa"/>
            <w:shd w:val="clear" w:color="auto" w:fill="auto"/>
            <w:vAlign w:val="center"/>
          </w:tcPr>
          <w:p w14:paraId="0DDE015E" w14:textId="77777777" w:rsidR="00A66197" w:rsidRDefault="005B7E71">
            <w:pPr>
              <w:jc w:val="center"/>
              <w:rPr>
                <w:rFonts w:cs="Arial"/>
                <w:sz w:val="18"/>
                <w:szCs w:val="18"/>
              </w:rPr>
            </w:pPr>
            <w:r>
              <w:rPr>
                <w:rFonts w:cs="Arial"/>
                <w:sz w:val="18"/>
                <w:szCs w:val="18"/>
              </w:rPr>
              <w:t>91.1</w:t>
            </w:r>
          </w:p>
        </w:tc>
      </w:tr>
      <w:tr w:rsidR="00A66197" w14:paraId="161AB574" w14:textId="77777777" w:rsidTr="00A66197">
        <w:trPr>
          <w:trHeight w:val="188"/>
        </w:trPr>
        <w:tc>
          <w:tcPr>
            <w:tcW w:w="1476" w:type="dxa"/>
            <w:shd w:val="clear" w:color="auto" w:fill="auto"/>
            <w:vAlign w:val="bottom"/>
          </w:tcPr>
          <w:p w14:paraId="75E443C1" w14:textId="77777777" w:rsidR="00A66197" w:rsidRDefault="00A66197" w:rsidP="000F45F7">
            <w:pPr>
              <w:jc w:val="center"/>
              <w:rPr>
                <w:rFonts w:cs="Arial"/>
              </w:rPr>
            </w:pPr>
            <w:r>
              <w:rPr>
                <w:rFonts w:cs="Arial"/>
              </w:rPr>
              <w:t>2018</w:t>
            </w:r>
          </w:p>
        </w:tc>
        <w:tc>
          <w:tcPr>
            <w:tcW w:w="1476" w:type="dxa"/>
            <w:shd w:val="clear" w:color="auto" w:fill="auto"/>
            <w:vAlign w:val="center"/>
          </w:tcPr>
          <w:p w14:paraId="510826EB" w14:textId="77777777" w:rsidR="00A66197" w:rsidRDefault="00A66197">
            <w:pPr>
              <w:jc w:val="center"/>
              <w:rPr>
                <w:rFonts w:cs="Arial"/>
                <w:sz w:val="18"/>
                <w:szCs w:val="18"/>
              </w:rPr>
            </w:pPr>
            <w:r>
              <w:rPr>
                <w:rFonts w:cs="Arial"/>
                <w:sz w:val="18"/>
                <w:szCs w:val="18"/>
              </w:rPr>
              <w:t>0.5</w:t>
            </w:r>
          </w:p>
        </w:tc>
        <w:tc>
          <w:tcPr>
            <w:tcW w:w="1476" w:type="dxa"/>
            <w:shd w:val="clear" w:color="auto" w:fill="auto"/>
            <w:vAlign w:val="center"/>
          </w:tcPr>
          <w:p w14:paraId="40C9DD1D" w14:textId="77777777" w:rsidR="00A66197" w:rsidRDefault="00A66197">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center"/>
          </w:tcPr>
          <w:p w14:paraId="1B346FEA" w14:textId="77777777" w:rsidR="00A66197" w:rsidRDefault="00A66197">
            <w:pPr>
              <w:jc w:val="center"/>
              <w:rPr>
                <w:rFonts w:cs="Arial"/>
                <w:sz w:val="18"/>
                <w:szCs w:val="18"/>
              </w:rPr>
            </w:pPr>
            <w:r>
              <w:rPr>
                <w:rFonts w:cs="Arial"/>
                <w:sz w:val="18"/>
                <w:szCs w:val="18"/>
              </w:rPr>
              <w:t>6.5</w:t>
            </w:r>
          </w:p>
        </w:tc>
        <w:tc>
          <w:tcPr>
            <w:tcW w:w="1476" w:type="dxa"/>
            <w:tcBorders>
              <w:left w:val="single" w:sz="12" w:space="0" w:color="auto"/>
            </w:tcBorders>
            <w:shd w:val="clear" w:color="auto" w:fill="auto"/>
            <w:vAlign w:val="center"/>
          </w:tcPr>
          <w:p w14:paraId="45B61755" w14:textId="77777777" w:rsidR="00A66197" w:rsidRDefault="00A66197">
            <w:pPr>
              <w:jc w:val="center"/>
              <w:rPr>
                <w:rFonts w:cs="Arial"/>
                <w:sz w:val="18"/>
                <w:szCs w:val="18"/>
              </w:rPr>
            </w:pPr>
            <w:r>
              <w:rPr>
                <w:rFonts w:cs="Arial"/>
                <w:sz w:val="18"/>
                <w:szCs w:val="18"/>
              </w:rPr>
              <w:t>23.4</w:t>
            </w:r>
          </w:p>
        </w:tc>
        <w:tc>
          <w:tcPr>
            <w:tcW w:w="1476" w:type="dxa"/>
            <w:shd w:val="clear" w:color="auto" w:fill="auto"/>
            <w:vAlign w:val="center"/>
          </w:tcPr>
          <w:p w14:paraId="75AA01F9" w14:textId="77777777" w:rsidR="00A66197" w:rsidRDefault="00A66197">
            <w:pPr>
              <w:jc w:val="center"/>
              <w:rPr>
                <w:rFonts w:cs="Arial"/>
                <w:sz w:val="18"/>
                <w:szCs w:val="18"/>
              </w:rPr>
            </w:pPr>
            <w:r>
              <w:rPr>
                <w:rFonts w:cs="Arial"/>
                <w:sz w:val="18"/>
                <w:szCs w:val="18"/>
              </w:rPr>
              <w:t>91.1</w:t>
            </w:r>
          </w:p>
        </w:tc>
      </w:tr>
      <w:tr w:rsidR="00A66197" w14:paraId="44AD734C" w14:textId="77777777" w:rsidTr="00A66197">
        <w:trPr>
          <w:trHeight w:val="188"/>
        </w:trPr>
        <w:tc>
          <w:tcPr>
            <w:tcW w:w="1476" w:type="dxa"/>
            <w:shd w:val="clear" w:color="auto" w:fill="auto"/>
            <w:vAlign w:val="bottom"/>
          </w:tcPr>
          <w:p w14:paraId="19AFF0B2" w14:textId="77777777" w:rsidR="00A66197" w:rsidRDefault="00A66197" w:rsidP="00E679EF">
            <w:pPr>
              <w:jc w:val="center"/>
              <w:rPr>
                <w:rFonts w:cs="Arial"/>
              </w:rPr>
            </w:pPr>
            <w:r>
              <w:rPr>
                <w:rFonts w:cs="Arial"/>
              </w:rPr>
              <w:t>2019</w:t>
            </w:r>
          </w:p>
        </w:tc>
        <w:tc>
          <w:tcPr>
            <w:tcW w:w="1476" w:type="dxa"/>
            <w:shd w:val="clear" w:color="auto" w:fill="auto"/>
            <w:vAlign w:val="center"/>
          </w:tcPr>
          <w:p w14:paraId="0DB19011" w14:textId="77777777" w:rsidR="00A66197" w:rsidRDefault="00A66197">
            <w:pPr>
              <w:jc w:val="center"/>
              <w:rPr>
                <w:rFonts w:cs="Arial"/>
                <w:sz w:val="18"/>
                <w:szCs w:val="18"/>
              </w:rPr>
            </w:pPr>
            <w:r>
              <w:rPr>
                <w:rFonts w:cs="Arial"/>
                <w:sz w:val="18"/>
                <w:szCs w:val="18"/>
              </w:rPr>
              <w:t>0.5</w:t>
            </w:r>
          </w:p>
        </w:tc>
        <w:tc>
          <w:tcPr>
            <w:tcW w:w="1476" w:type="dxa"/>
            <w:shd w:val="clear" w:color="auto" w:fill="auto"/>
            <w:vAlign w:val="center"/>
          </w:tcPr>
          <w:p w14:paraId="6FF0A6E0" w14:textId="77777777" w:rsidR="00A66197" w:rsidRDefault="00A66197">
            <w:pPr>
              <w:jc w:val="center"/>
              <w:rPr>
                <w:rFonts w:cs="Arial"/>
                <w:sz w:val="18"/>
                <w:szCs w:val="18"/>
              </w:rPr>
            </w:pPr>
            <w:r>
              <w:rPr>
                <w:rFonts w:cs="Arial"/>
                <w:sz w:val="18"/>
                <w:szCs w:val="18"/>
              </w:rPr>
              <w:t>1.8</w:t>
            </w:r>
          </w:p>
        </w:tc>
        <w:tc>
          <w:tcPr>
            <w:tcW w:w="1476" w:type="dxa"/>
            <w:tcBorders>
              <w:right w:val="single" w:sz="12" w:space="0" w:color="auto"/>
            </w:tcBorders>
            <w:shd w:val="clear" w:color="auto" w:fill="auto"/>
            <w:vAlign w:val="center"/>
          </w:tcPr>
          <w:p w14:paraId="7E3EE33F" w14:textId="77777777" w:rsidR="00A66197" w:rsidRDefault="00A66197">
            <w:pPr>
              <w:jc w:val="center"/>
              <w:rPr>
                <w:rFonts w:cs="Arial"/>
                <w:sz w:val="18"/>
                <w:szCs w:val="18"/>
              </w:rPr>
            </w:pPr>
            <w:r>
              <w:rPr>
                <w:rFonts w:cs="Arial"/>
                <w:sz w:val="18"/>
                <w:szCs w:val="18"/>
              </w:rPr>
              <w:t>6.6</w:t>
            </w:r>
          </w:p>
        </w:tc>
        <w:tc>
          <w:tcPr>
            <w:tcW w:w="1476" w:type="dxa"/>
            <w:tcBorders>
              <w:left w:val="single" w:sz="12" w:space="0" w:color="auto"/>
            </w:tcBorders>
            <w:shd w:val="clear" w:color="auto" w:fill="auto"/>
            <w:vAlign w:val="center"/>
          </w:tcPr>
          <w:p w14:paraId="4DA0DC1A" w14:textId="77777777" w:rsidR="00A66197" w:rsidRDefault="005B7E71">
            <w:pPr>
              <w:jc w:val="center"/>
              <w:rPr>
                <w:rFonts w:cs="Arial"/>
                <w:sz w:val="18"/>
                <w:szCs w:val="18"/>
              </w:rPr>
            </w:pPr>
            <w:r>
              <w:rPr>
                <w:rFonts w:cs="Arial"/>
                <w:sz w:val="18"/>
                <w:szCs w:val="18"/>
              </w:rPr>
              <w:t>24.6</w:t>
            </w:r>
          </w:p>
        </w:tc>
        <w:tc>
          <w:tcPr>
            <w:tcW w:w="1476" w:type="dxa"/>
            <w:shd w:val="clear" w:color="auto" w:fill="auto"/>
            <w:vAlign w:val="center"/>
          </w:tcPr>
          <w:p w14:paraId="2F28A0CC" w14:textId="77777777" w:rsidR="00A66197" w:rsidRDefault="00A66197">
            <w:pPr>
              <w:jc w:val="center"/>
              <w:rPr>
                <w:rFonts w:cs="Arial"/>
                <w:sz w:val="18"/>
                <w:szCs w:val="18"/>
              </w:rPr>
            </w:pPr>
            <w:r>
              <w:rPr>
                <w:rFonts w:cs="Arial"/>
                <w:sz w:val="18"/>
                <w:szCs w:val="18"/>
              </w:rPr>
              <w:t>91.1</w:t>
            </w:r>
          </w:p>
        </w:tc>
      </w:tr>
    </w:tbl>
    <w:p w14:paraId="4D2D057F" w14:textId="77777777" w:rsidR="00E679EF" w:rsidRDefault="00E679EF" w:rsidP="00E679EF"/>
    <w:p w14:paraId="5338BFA3" w14:textId="77777777" w:rsidR="00E679EF" w:rsidRDefault="006F3CBC" w:rsidP="00E679EF">
      <w:r>
        <w:rPr>
          <w:noProof/>
        </w:rPr>
        <mc:AlternateContent>
          <mc:Choice Requires="wpg">
            <w:drawing>
              <wp:anchor distT="0" distB="0" distL="114300" distR="114300" simplePos="0" relativeHeight="251627008" behindDoc="0" locked="0" layoutInCell="1" allowOverlap="1" wp14:anchorId="531F7063" wp14:editId="782761F9">
                <wp:simplePos x="0" y="0"/>
                <wp:positionH relativeFrom="column">
                  <wp:posOffset>-123825</wp:posOffset>
                </wp:positionH>
                <wp:positionV relativeFrom="paragraph">
                  <wp:posOffset>2540</wp:posOffset>
                </wp:positionV>
                <wp:extent cx="5625465" cy="457200"/>
                <wp:effectExtent l="0" t="0" r="0" b="0"/>
                <wp:wrapNone/>
                <wp:docPr id="639" name="Group 4750" descr="P566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457200"/>
                          <a:chOff x="1932" y="11592"/>
                          <a:chExt cx="8424" cy="504"/>
                        </a:xfrm>
                      </wpg:grpSpPr>
                      <wps:wsp>
                        <wps:cNvPr id="640" name="Text Box 4751"/>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5B3BFBE7" w14:textId="77777777" w:rsidR="00C02D33" w:rsidRPr="003D2408" w:rsidRDefault="00C02D33" w:rsidP="00E679EF">
                              <w:pPr>
                                <w:pStyle w:val="BodyText3"/>
                                <w:tabs>
                                  <w:tab w:val="left" w:pos="90"/>
                                </w:tabs>
                                <w:spacing w:before="0"/>
                                <w:ind w:left="90"/>
                                <w:rPr>
                                  <w:sz w:val="16"/>
                                  <w:szCs w:val="16"/>
                                </w:rPr>
                              </w:pPr>
                              <w:r>
                                <w:rPr>
                                  <w:sz w:val="16"/>
                                  <w:szCs w:val="16"/>
                                </w:rPr>
                                <w:t>1</w:t>
                              </w:r>
                              <w:r w:rsidRPr="000751F8">
                                <w:rPr>
                                  <w:sz w:val="16"/>
                                  <w:szCs w:val="16"/>
                                </w:rPr>
                                <w:t>. Also known as early gestational age, premature delivery, or preterm delivery</w:t>
                              </w:r>
                              <w:r>
                                <w:rPr>
                                  <w:sz w:val="16"/>
                                  <w:szCs w:val="16"/>
                                </w:rPr>
                                <w:t xml:space="preserve">. </w:t>
                              </w:r>
                              <w:r w:rsidRPr="003D2408">
                                <w:rPr>
                                  <w:sz w:val="16"/>
                                  <w:szCs w:val="16"/>
                                </w:rPr>
                                <w:t>Preterm: &lt;37 weeks gestation</w:t>
                              </w:r>
                              <w:r>
                                <w:rPr>
                                  <w:sz w:val="16"/>
                                  <w:szCs w:val="16"/>
                                </w:rPr>
                                <w:t xml:space="preserve">.  </w:t>
                              </w:r>
                              <w:r w:rsidRPr="000751F8">
                                <w:rPr>
                                  <w:sz w:val="16"/>
                                  <w:szCs w:val="16"/>
                                </w:rPr>
                                <w:t xml:space="preserve">2. </w:t>
                              </w:r>
                              <w:r w:rsidRPr="003D2408">
                                <w:rPr>
                                  <w:sz w:val="16"/>
                                  <w:szCs w:val="16"/>
                                </w:rPr>
                                <w:t xml:space="preserve">Full term and early term are not mutually exclusive. </w:t>
                              </w:r>
                            </w:p>
                          </w:txbxContent>
                        </wps:txbx>
                        <wps:bodyPr rot="0" vert="horz" wrap="square" lIns="91440" tIns="45720" rIns="91440" bIns="45720" anchor="t" anchorCtr="0" upright="1">
                          <a:noAutofit/>
                        </wps:bodyPr>
                      </wps:wsp>
                      <wps:wsp>
                        <wps:cNvPr id="641" name="Line 4752"/>
                        <wps:cNvCnPr>
                          <a:cxnSpLocks noChangeShapeType="1"/>
                        </wps:cNvCnPr>
                        <wps:spPr bwMode="auto">
                          <a:xfrm>
                            <a:off x="2088" y="1159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1F7063" id="Group 4750" o:spid="_x0000_s1039" alt="P5663#y1" style="position:absolute;margin-left:-9.75pt;margin-top:.2pt;width:442.95pt;height:36pt;z-index:251627008"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">
                <v:shape id="Text Box 4751" o:spid="_x0000_s1040"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" filled="f" fillcolor="black" stroked="f" strokeweight="3e-5mm">
                  <v:textbox>
                    <w:txbxContent>
                      <w:p w14:paraId="5B3BFBE7" w14:textId="77777777" w:rsidR="00C02D33" w:rsidRPr="003D2408" w:rsidRDefault="00C02D33" w:rsidP="00E679EF">
                        <w:pPr>
                          <w:pStyle w:val="BodyText3"/>
                          <w:tabs>
                            <w:tab w:val="left" w:pos="90"/>
                          </w:tabs>
                          <w:spacing w:before="0"/>
                          <w:ind w:left="90"/>
                          <w:rPr>
                            <w:sz w:val="16"/>
                            <w:szCs w:val="16"/>
                          </w:rPr>
                        </w:pPr>
                        <w:r>
                          <w:rPr>
                            <w:sz w:val="16"/>
                            <w:szCs w:val="16"/>
                          </w:rPr>
                          <w:t>1</w:t>
                        </w:r>
                        <w:r w:rsidRPr="000751F8">
                          <w:rPr>
                            <w:sz w:val="16"/>
                            <w:szCs w:val="16"/>
                          </w:rPr>
                          <w:t>. Also known as early gestational age, premature delivery, or preterm delivery</w:t>
                        </w:r>
                        <w:r>
                          <w:rPr>
                            <w:sz w:val="16"/>
                            <w:szCs w:val="16"/>
                          </w:rPr>
                          <w:t xml:space="preserve">. </w:t>
                        </w:r>
                        <w:r w:rsidRPr="003D2408">
                          <w:rPr>
                            <w:sz w:val="16"/>
                            <w:szCs w:val="16"/>
                          </w:rPr>
                          <w:t>Preterm: &lt;37 weeks gestation</w:t>
                        </w:r>
                        <w:r>
                          <w:rPr>
                            <w:sz w:val="16"/>
                            <w:szCs w:val="16"/>
                          </w:rPr>
                          <w:t xml:space="preserve">.  </w:t>
                        </w:r>
                        <w:r w:rsidRPr="000751F8">
                          <w:rPr>
                            <w:sz w:val="16"/>
                            <w:szCs w:val="16"/>
                          </w:rPr>
                          <w:t xml:space="preserve">2. </w:t>
                        </w:r>
                        <w:r w:rsidRPr="003D2408">
                          <w:rPr>
                            <w:sz w:val="16"/>
                            <w:szCs w:val="16"/>
                          </w:rPr>
                          <w:t xml:space="preserve">Full term and early term are not mutually exclusive. </w:t>
                        </w:r>
                      </w:p>
                    </w:txbxContent>
                  </v:textbox>
                </v:shape>
                <v:line id="Line 4752" o:spid="_x0000_s1041" style="position:absolute;visibility:visible;mso-wrap-style:square" from="2088,11592" to="4608,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HgxgAAANwAAAAPAAAAZHJzL2Rvd25yZXYueG1sRI9Ba8JA&#10;FITvBf/D8gq91Y22BE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r3XR4MYAAADcAAAA&#10;DwAAAAAAAAAAAAAAAAAHAgAAZHJzL2Rvd25yZXYueG1sUEsFBgAAAAADAAMAtwAAAPoCAAAAAA==&#10;"/>
              </v:group>
            </w:pict>
          </mc:Fallback>
        </mc:AlternateContent>
      </w:r>
    </w:p>
    <w:p w14:paraId="431CBCA3" w14:textId="77777777" w:rsidR="00E679EF" w:rsidRPr="00B06753" w:rsidRDefault="00E679EF" w:rsidP="00E679EF">
      <w:pPr>
        <w:sectPr w:rsidR="00E679EF" w:rsidRPr="00B06753" w:rsidSect="005D40FF">
          <w:headerReference w:type="default" r:id="rId29"/>
          <w:footerReference w:type="default" r:id="rId30"/>
          <w:pgSz w:w="12240" w:h="15840" w:code="1"/>
          <w:pgMar w:top="1296" w:right="1440" w:bottom="1296" w:left="1440" w:header="706" w:footer="706" w:gutter="0"/>
          <w:cols w:space="720"/>
        </w:sectPr>
      </w:pPr>
    </w:p>
    <w:p w14:paraId="407D8CAF" w14:textId="77777777" w:rsidR="00E679EF" w:rsidRPr="009B475E" w:rsidRDefault="006F3CBC" w:rsidP="00E679EF">
      <w:pPr>
        <w:rPr>
          <w:sz w:val="8"/>
          <w:szCs w:val="8"/>
        </w:rPr>
      </w:pPr>
      <w:r>
        <w:rPr>
          <w:noProof/>
        </w:rPr>
        <w:lastRenderedPageBreak/>
        <mc:AlternateContent>
          <mc:Choice Requires="wps">
            <w:drawing>
              <wp:anchor distT="0" distB="0" distL="114300" distR="114300" simplePos="0" relativeHeight="251604480" behindDoc="0" locked="0" layoutInCell="1" allowOverlap="1" wp14:anchorId="19E68FC3" wp14:editId="3D25DA85">
                <wp:simplePos x="0" y="0"/>
                <wp:positionH relativeFrom="column">
                  <wp:posOffset>-405765</wp:posOffset>
                </wp:positionH>
                <wp:positionV relativeFrom="paragraph">
                  <wp:posOffset>-270510</wp:posOffset>
                </wp:positionV>
                <wp:extent cx="6926580" cy="8543925"/>
                <wp:effectExtent l="0" t="0" r="0" b="0"/>
                <wp:wrapNone/>
                <wp:docPr id="638" name="Rectangle 4698" descr="P5665#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6580" cy="8543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06E87" id="Rectangle 4698" o:spid="_x0000_s1026" alt="P5665#y1" style="position:absolute;margin-left:-31.95pt;margin-top:-21.3pt;width:545.4pt;height:672.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" filled="f" strokeweight="2pt"/>
            </w:pict>
          </mc:Fallback>
        </mc:AlternateContent>
      </w:r>
    </w:p>
    <w:p w14:paraId="2B8AFCC1" w14:textId="110DCD33" w:rsidR="00E679EF" w:rsidRDefault="00E679EF" w:rsidP="00E679EF">
      <w:pPr>
        <w:pStyle w:val="Caption"/>
        <w:jc w:val="center"/>
        <w:outlineLvl w:val="1"/>
        <w:rPr>
          <w:sz w:val="22"/>
          <w:szCs w:val="22"/>
        </w:rPr>
      </w:pPr>
      <w:bookmarkStart w:id="116" w:name="_Toc385513921"/>
      <w:bookmarkStart w:id="117" w:name="_Toc388445385"/>
      <w:bookmarkStart w:id="118" w:name="_Toc17196522"/>
      <w:r w:rsidRPr="001C7BF9">
        <w:rPr>
          <w:sz w:val="22"/>
          <w:szCs w:val="22"/>
        </w:rPr>
        <w:t xml:space="preserve">Figure </w:t>
      </w:r>
      <w:r w:rsidRPr="001C7BF9">
        <w:rPr>
          <w:sz w:val="22"/>
          <w:szCs w:val="22"/>
        </w:rPr>
        <w:fldChar w:fldCharType="begin"/>
      </w:r>
      <w:r w:rsidRPr="001C7BF9">
        <w:rPr>
          <w:sz w:val="22"/>
          <w:szCs w:val="22"/>
        </w:rPr>
        <w:instrText xml:space="preserve"> SEQ Figure \* ARABIC </w:instrText>
      </w:r>
      <w:r w:rsidRPr="001C7BF9">
        <w:rPr>
          <w:sz w:val="22"/>
          <w:szCs w:val="22"/>
        </w:rPr>
        <w:fldChar w:fldCharType="separate"/>
      </w:r>
      <w:r w:rsidR="00380830">
        <w:rPr>
          <w:noProof/>
          <w:sz w:val="22"/>
          <w:szCs w:val="22"/>
        </w:rPr>
        <w:t>3</w:t>
      </w:r>
      <w:r w:rsidRPr="001C7BF9">
        <w:rPr>
          <w:sz w:val="22"/>
          <w:szCs w:val="22"/>
        </w:rPr>
        <w:fldChar w:fldCharType="end"/>
      </w:r>
      <w:r w:rsidRPr="001C7BF9">
        <w:rPr>
          <w:sz w:val="22"/>
          <w:szCs w:val="22"/>
        </w:rPr>
        <w:t xml:space="preserve">. </w:t>
      </w:r>
      <w:r>
        <w:rPr>
          <w:sz w:val="22"/>
          <w:szCs w:val="22"/>
        </w:rPr>
        <w:t xml:space="preserve"> </w:t>
      </w:r>
      <w:r w:rsidRPr="001C7BF9">
        <w:rPr>
          <w:sz w:val="22"/>
          <w:szCs w:val="22"/>
        </w:rPr>
        <w:t>Trends in Adequacy of Prenatal Care</w:t>
      </w:r>
      <w:r w:rsidR="007B2A3E" w:rsidRPr="007B2A3E">
        <w:rPr>
          <w:sz w:val="22"/>
          <w:szCs w:val="22"/>
          <w:vertAlign w:val="superscript"/>
        </w:rPr>
        <w:t>2</w:t>
      </w:r>
      <w:r w:rsidR="00F8268A">
        <w:rPr>
          <w:sz w:val="22"/>
          <w:szCs w:val="22"/>
          <w:vertAlign w:val="superscript"/>
        </w:rPr>
        <w:t>,3</w:t>
      </w:r>
      <w:r w:rsidR="009E2801">
        <w:rPr>
          <w:sz w:val="22"/>
          <w:szCs w:val="22"/>
        </w:rPr>
        <w:t xml:space="preserve"> by Race/</w:t>
      </w:r>
      <w:r w:rsidRPr="001C7BF9">
        <w:rPr>
          <w:sz w:val="22"/>
          <w:szCs w:val="22"/>
        </w:rPr>
        <w:t>Hispanic Ethnicity, Massachusetts</w:t>
      </w:r>
      <w:r>
        <w:rPr>
          <w:sz w:val="22"/>
          <w:szCs w:val="22"/>
        </w:rPr>
        <w:t xml:space="preserve">: </w:t>
      </w:r>
      <w:r w:rsidR="004F1394">
        <w:rPr>
          <w:sz w:val="22"/>
          <w:szCs w:val="22"/>
        </w:rPr>
        <w:t>199</w:t>
      </w:r>
      <w:r w:rsidR="000F45F7">
        <w:rPr>
          <w:sz w:val="22"/>
          <w:szCs w:val="22"/>
        </w:rPr>
        <w:t>9</w:t>
      </w:r>
      <w:r w:rsidRPr="001C7BF9">
        <w:rPr>
          <w:sz w:val="22"/>
          <w:szCs w:val="22"/>
        </w:rPr>
        <w:t>-</w:t>
      </w:r>
      <w:r>
        <w:rPr>
          <w:sz w:val="22"/>
          <w:szCs w:val="22"/>
        </w:rPr>
        <w:t>201</w:t>
      </w:r>
      <w:bookmarkEnd w:id="116"/>
      <w:bookmarkEnd w:id="117"/>
      <w:bookmarkEnd w:id="118"/>
      <w:r w:rsidR="000F45F7">
        <w:rPr>
          <w:sz w:val="22"/>
          <w:szCs w:val="22"/>
        </w:rPr>
        <w:t>9</w:t>
      </w:r>
    </w:p>
    <w:p w14:paraId="0E0F302A" w14:textId="77777777" w:rsidR="00E679EF" w:rsidRDefault="00E679EF" w:rsidP="00E679EF"/>
    <w:p w14:paraId="77B769A3" w14:textId="77777777" w:rsidR="00225BC8" w:rsidRDefault="00A66197" w:rsidP="00F8268A">
      <w:pPr>
        <w:jc w:val="center"/>
      </w:pPr>
      <w:r>
        <w:rPr>
          <w:noProof/>
        </w:rPr>
        <w:drawing>
          <wp:inline distT="0" distB="0" distL="0" distR="0" wp14:anchorId="703D005F" wp14:editId="6F443777">
            <wp:extent cx="5943600" cy="5045710"/>
            <wp:effectExtent l="0" t="0" r="0" b="2540"/>
            <wp:docPr id="4775" name="Chart 4775" descr="P5668#yIS1">
              <a:extLst xmlns:a="http://schemas.openxmlformats.org/drawingml/2006/main">
                <a:ext uri="{FF2B5EF4-FFF2-40B4-BE49-F238E27FC236}">
                  <a16:creationId xmlns:a16="http://schemas.microsoft.com/office/drawing/2014/main" id="{00000000-0008-0000-1400-0000D1F438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25C7CC3" w14:textId="77777777" w:rsidR="00E679EF" w:rsidRPr="00063017" w:rsidRDefault="006F3CBC" w:rsidP="00E679EF">
      <w:r>
        <w:rPr>
          <w:noProof/>
        </w:rPr>
        <mc:AlternateContent>
          <mc:Choice Requires="wpg">
            <w:drawing>
              <wp:anchor distT="0" distB="0" distL="114300" distR="114300" simplePos="0" relativeHeight="251618816" behindDoc="0" locked="0" layoutInCell="1" allowOverlap="1" wp14:anchorId="2710D348" wp14:editId="4B863F28">
                <wp:simplePos x="0" y="0"/>
                <wp:positionH relativeFrom="column">
                  <wp:posOffset>63610</wp:posOffset>
                </wp:positionH>
                <wp:positionV relativeFrom="paragraph">
                  <wp:posOffset>99226</wp:posOffset>
                </wp:positionV>
                <wp:extent cx="5943600" cy="1724025"/>
                <wp:effectExtent l="0" t="0" r="0" b="9525"/>
                <wp:wrapNone/>
                <wp:docPr id="635" name="Group 4724" descr="P5669#y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724025"/>
                          <a:chOff x="1932" y="11592"/>
                          <a:chExt cx="8424" cy="504"/>
                        </a:xfrm>
                      </wpg:grpSpPr>
                      <wps:wsp>
                        <wps:cNvPr id="636" name="Text Box 4725"/>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35E3B8E0" w14:textId="77777777" w:rsidR="00C02D33" w:rsidRPr="00D1386E" w:rsidRDefault="00C02D33" w:rsidP="00E679EF">
                              <w:pPr>
                                <w:rPr>
                                  <w:sz w:val="16"/>
                                  <w:szCs w:val="16"/>
                                </w:rPr>
                              </w:pPr>
                              <w:r>
                                <w:rPr>
                                  <w:b/>
                                  <w:sz w:val="16"/>
                                  <w:szCs w:val="16"/>
                                </w:rPr>
                                <w:t>NOTE:</w:t>
                              </w:r>
                              <w:r w:rsidRPr="00D1386E">
                                <w:rPr>
                                  <w:sz w:val="16"/>
                                  <w:szCs w:val="16"/>
                                </w:rPr>
                                <w:t xml:space="preserve"> FOR PURPOSES OF VISUAL REPRESENTATION THE VERTICAL SCALE OF GRAPH REPRESENTS A SMALL INTERVAL (from </w:t>
                              </w:r>
                              <w:r>
                                <w:rPr>
                                  <w:sz w:val="16"/>
                                  <w:szCs w:val="16"/>
                                </w:rPr>
                                <w:t>50</w:t>
                              </w:r>
                              <w:r w:rsidRPr="00D1386E">
                                <w:rPr>
                                  <w:sz w:val="16"/>
                                  <w:szCs w:val="16"/>
                                </w:rPr>
                                <w:t xml:space="preserve">% to </w:t>
                              </w:r>
                              <w:r>
                                <w:rPr>
                                  <w:sz w:val="16"/>
                                  <w:szCs w:val="16"/>
                                </w:rPr>
                                <w:t>100</w:t>
                              </w:r>
                              <w:r w:rsidRPr="00D1386E">
                                <w:rPr>
                                  <w:sz w:val="16"/>
                                  <w:szCs w:val="16"/>
                                </w:rPr>
                                <w:t>%).</w:t>
                              </w:r>
                            </w:p>
                            <w:p w14:paraId="7C3832E0" w14:textId="77777777" w:rsidR="00C02D33" w:rsidRPr="00D1386E" w:rsidRDefault="00C02D33" w:rsidP="00E679EF">
                              <w:pPr>
                                <w:rPr>
                                  <w:sz w:val="16"/>
                                  <w:szCs w:val="16"/>
                                </w:rPr>
                              </w:pPr>
                            </w:p>
                            <w:p w14:paraId="1304C2D9" w14:textId="77777777" w:rsidR="00C02D33" w:rsidRDefault="00C02D33" w:rsidP="00E679EF">
                              <w:pPr>
                                <w:rPr>
                                  <w:sz w:val="16"/>
                                  <w:szCs w:val="16"/>
                                </w:rPr>
                              </w:pPr>
                              <w:r>
                                <w:rPr>
                                  <w:sz w:val="16"/>
                                  <w:szCs w:val="16"/>
                                </w:rPr>
                                <w:t xml:space="preserve">1. </w:t>
                              </w:r>
                              <w:r w:rsidRPr="00D1386E">
                                <w:rPr>
                                  <w:sz w:val="16"/>
                                  <w:szCs w:val="16"/>
                                </w:rPr>
                                <w:t>All percentages are calculated based on only those births with known values for the characteristic(s) of interest, unless otherwise stated.</w:t>
                              </w:r>
                            </w:p>
                            <w:p w14:paraId="38B3C1E5" w14:textId="77777777" w:rsidR="00C02D33" w:rsidRPr="00D1386E" w:rsidRDefault="00C02D33" w:rsidP="00E679EF">
                              <w:pPr>
                                <w:rPr>
                                  <w:sz w:val="16"/>
                                  <w:szCs w:val="16"/>
                                </w:rPr>
                              </w:pPr>
                            </w:p>
                            <w:p w14:paraId="63223778" w14:textId="77777777" w:rsidR="00C02D33" w:rsidRDefault="00C02D33" w:rsidP="00E679EF">
                              <w:pPr>
                                <w:rPr>
                                  <w:sz w:val="16"/>
                                  <w:szCs w:val="16"/>
                                </w:rPr>
                              </w:pPr>
                              <w:r>
                                <w:rPr>
                                  <w:sz w:val="16"/>
                                  <w:szCs w:val="16"/>
                                </w:rPr>
                                <w:t xml:space="preserve">2. </w:t>
                              </w:r>
                              <w:r w:rsidRPr="00D1386E">
                                <w:rPr>
                                  <w:sz w:val="16"/>
                                  <w:szCs w:val="16"/>
                                </w:rPr>
                                <w:t>Adequacy of Prenatal Care Utilization (APNCU) Index is an assessment of the timing and number of prenatal care visits and not an evaluation of the quality of care delivered</w:t>
                              </w:r>
                              <w:r w:rsidRPr="00D7131E">
                                <w:rPr>
                                  <w:sz w:val="16"/>
                                  <w:szCs w:val="16"/>
                                </w:rPr>
                                <w:t xml:space="preserve">.  </w:t>
                              </w:r>
                              <w:r>
                                <w:rPr>
                                  <w:sz w:val="16"/>
                                  <w:szCs w:val="16"/>
                                </w:rPr>
                                <w:t>Data from Metro West hospital are not included in years 2011 and 2012 because of reporting problems. Data from Newton Wellesley, Saint Vincent, and Winchester hospitals are not included in years 2011-2017 because of reporting problems.</w:t>
                              </w:r>
                            </w:p>
                            <w:p w14:paraId="32B6E929" w14:textId="77777777" w:rsidR="00C02D33" w:rsidRDefault="00C02D33" w:rsidP="00E679EF">
                              <w:pPr>
                                <w:rPr>
                                  <w:sz w:val="16"/>
                                  <w:szCs w:val="16"/>
                                </w:rPr>
                              </w:pPr>
                            </w:p>
                            <w:p w14:paraId="2E1B9952" w14:textId="77777777" w:rsidR="00C02D33" w:rsidRPr="009B475E" w:rsidRDefault="00C02D33" w:rsidP="00E679EF">
                              <w:pPr>
                                <w:rPr>
                                  <w:color w:val="FF0000"/>
                                  <w:sz w:val="16"/>
                                  <w:szCs w:val="16"/>
                                </w:rPr>
                              </w:pPr>
                              <w:r>
                                <w:rPr>
                                  <w:sz w:val="16"/>
                                  <w:szCs w:val="16"/>
                                </w:rPr>
                                <w:t xml:space="preserve">3. </w:t>
                              </w:r>
                              <w:r w:rsidRPr="00F8268A">
                                <w:rPr>
                                  <w:sz w:val="16"/>
                                  <w:szCs w:val="16"/>
                                </w:rPr>
                                <w:t>Please use caution in interpreting this figure. The birth facility is responsible for collecting prenatal care data reported on the birth certificate. If prenatal care was obtained at a different location, the birth facility may be unable to obtain complete prenatal care data. Missing prenatal care data will impact the APNCU Index.</w:t>
                              </w:r>
                            </w:p>
                          </w:txbxContent>
                        </wps:txbx>
                        <wps:bodyPr rot="0" vert="horz" wrap="square" lIns="91440" tIns="45720" rIns="91440" bIns="45720" anchor="t" anchorCtr="0" upright="1">
                          <a:noAutofit/>
                        </wps:bodyPr>
                      </wps:wsp>
                      <wps:wsp>
                        <wps:cNvPr id="637" name="Line 4726"/>
                        <wps:cNvCnPr>
                          <a:cxnSpLocks noChangeShapeType="1"/>
                        </wps:cNvCnPr>
                        <wps:spPr bwMode="auto">
                          <a:xfrm>
                            <a:off x="2088" y="11592"/>
                            <a:ext cx="8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10D348" id="Group 4724" o:spid="_x0000_s1042" alt="P5669#y3" style="position:absolute;margin-left:5pt;margin-top:7.8pt;width:468pt;height:135.75pt;z-index:251618816"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">
                <v:shape id="Text Box 4725" o:spid="_x0000_s1043"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" filled="f" fillcolor="black" stroked="f" strokeweight="3e-5mm">
                  <v:textbox>
                    <w:txbxContent>
                      <w:p w14:paraId="35E3B8E0" w14:textId="77777777" w:rsidR="00C02D33" w:rsidRPr="00D1386E" w:rsidRDefault="00C02D33" w:rsidP="00E679EF">
                        <w:pPr>
                          <w:rPr>
                            <w:sz w:val="16"/>
                            <w:szCs w:val="16"/>
                          </w:rPr>
                        </w:pPr>
                        <w:r>
                          <w:rPr>
                            <w:b/>
                            <w:sz w:val="16"/>
                            <w:szCs w:val="16"/>
                          </w:rPr>
                          <w:t>NOTE:</w:t>
                        </w:r>
                        <w:r w:rsidRPr="00D1386E">
                          <w:rPr>
                            <w:sz w:val="16"/>
                            <w:szCs w:val="16"/>
                          </w:rPr>
                          <w:t xml:space="preserve"> FOR PURPOSES OF VISUAL REPRESENTATION THE VERTICAL SCALE OF GRAPH REPRESENTS A SMALL INTERVAL (from </w:t>
                        </w:r>
                        <w:r>
                          <w:rPr>
                            <w:sz w:val="16"/>
                            <w:szCs w:val="16"/>
                          </w:rPr>
                          <w:t>50</w:t>
                        </w:r>
                        <w:r w:rsidRPr="00D1386E">
                          <w:rPr>
                            <w:sz w:val="16"/>
                            <w:szCs w:val="16"/>
                          </w:rPr>
                          <w:t xml:space="preserve">% to </w:t>
                        </w:r>
                        <w:r>
                          <w:rPr>
                            <w:sz w:val="16"/>
                            <w:szCs w:val="16"/>
                          </w:rPr>
                          <w:t>100</w:t>
                        </w:r>
                        <w:r w:rsidRPr="00D1386E">
                          <w:rPr>
                            <w:sz w:val="16"/>
                            <w:szCs w:val="16"/>
                          </w:rPr>
                          <w:t>%).</w:t>
                        </w:r>
                      </w:p>
                      <w:p w14:paraId="7C3832E0" w14:textId="77777777" w:rsidR="00C02D33" w:rsidRPr="00D1386E" w:rsidRDefault="00C02D33" w:rsidP="00E679EF">
                        <w:pPr>
                          <w:rPr>
                            <w:sz w:val="16"/>
                            <w:szCs w:val="16"/>
                          </w:rPr>
                        </w:pPr>
                      </w:p>
                      <w:p w14:paraId="1304C2D9" w14:textId="77777777" w:rsidR="00C02D33" w:rsidRDefault="00C02D33" w:rsidP="00E679EF">
                        <w:pPr>
                          <w:rPr>
                            <w:sz w:val="16"/>
                            <w:szCs w:val="16"/>
                          </w:rPr>
                        </w:pPr>
                        <w:r>
                          <w:rPr>
                            <w:sz w:val="16"/>
                            <w:szCs w:val="16"/>
                          </w:rPr>
                          <w:t xml:space="preserve">1. </w:t>
                        </w:r>
                        <w:r w:rsidRPr="00D1386E">
                          <w:rPr>
                            <w:sz w:val="16"/>
                            <w:szCs w:val="16"/>
                          </w:rPr>
                          <w:t>All percentages are calculated based on only those births with known values for the characteristic(s) of interest, unless otherwise stated.</w:t>
                        </w:r>
                      </w:p>
                      <w:p w14:paraId="38B3C1E5" w14:textId="77777777" w:rsidR="00C02D33" w:rsidRPr="00D1386E" w:rsidRDefault="00C02D33" w:rsidP="00E679EF">
                        <w:pPr>
                          <w:rPr>
                            <w:sz w:val="16"/>
                            <w:szCs w:val="16"/>
                          </w:rPr>
                        </w:pPr>
                      </w:p>
                      <w:p w14:paraId="63223778" w14:textId="77777777" w:rsidR="00C02D33" w:rsidRDefault="00C02D33" w:rsidP="00E679EF">
                        <w:pPr>
                          <w:rPr>
                            <w:sz w:val="16"/>
                            <w:szCs w:val="16"/>
                          </w:rPr>
                        </w:pPr>
                        <w:r>
                          <w:rPr>
                            <w:sz w:val="16"/>
                            <w:szCs w:val="16"/>
                          </w:rPr>
                          <w:t xml:space="preserve">2. </w:t>
                        </w:r>
                        <w:r w:rsidRPr="00D1386E">
                          <w:rPr>
                            <w:sz w:val="16"/>
                            <w:szCs w:val="16"/>
                          </w:rPr>
                          <w:t>Adequacy of Prenatal Care Utilization (APNCU) Index is an assessment of the timing and number of prenatal care visits and not an evaluation of the quality of care delivered</w:t>
                        </w:r>
                        <w:r w:rsidRPr="00D7131E">
                          <w:rPr>
                            <w:sz w:val="16"/>
                            <w:szCs w:val="16"/>
                          </w:rPr>
                          <w:t xml:space="preserve">.  </w:t>
                        </w:r>
                        <w:r>
                          <w:rPr>
                            <w:sz w:val="16"/>
                            <w:szCs w:val="16"/>
                          </w:rPr>
                          <w:t>Data from Metro West hospital are not included in years 2011 and 2012 because of reporting problems. Data from Newton Wellesley, Saint Vincent, and Winchester hospitals are not included in years 2011-2017 because of reporting problems.</w:t>
                        </w:r>
                      </w:p>
                      <w:p w14:paraId="32B6E929" w14:textId="77777777" w:rsidR="00C02D33" w:rsidRDefault="00C02D33" w:rsidP="00E679EF">
                        <w:pPr>
                          <w:rPr>
                            <w:sz w:val="16"/>
                            <w:szCs w:val="16"/>
                          </w:rPr>
                        </w:pPr>
                      </w:p>
                      <w:p w14:paraId="2E1B9952" w14:textId="77777777" w:rsidR="00C02D33" w:rsidRPr="009B475E" w:rsidRDefault="00C02D33" w:rsidP="00E679EF">
                        <w:pPr>
                          <w:rPr>
                            <w:color w:val="FF0000"/>
                            <w:sz w:val="16"/>
                            <w:szCs w:val="16"/>
                          </w:rPr>
                        </w:pPr>
                        <w:r>
                          <w:rPr>
                            <w:sz w:val="16"/>
                            <w:szCs w:val="16"/>
                          </w:rPr>
                          <w:t xml:space="preserve">3. </w:t>
                        </w:r>
                        <w:r w:rsidRPr="00F8268A">
                          <w:rPr>
                            <w:sz w:val="16"/>
                            <w:szCs w:val="16"/>
                          </w:rPr>
                          <w:t>Please use caution in interpreting this figure. The birth facility is responsible for collecting prenatal care data reported on the birth certificate. If prenatal care was obtained at a different location, the birth facility may be unable to obtain complete prenatal care data. Missing prenatal care data will impact the APNCU Index.</w:t>
                        </w:r>
                      </w:p>
                    </w:txbxContent>
                  </v:textbox>
                </v:shape>
                <v:line id="Line 4726" o:spid="_x0000_s1044" style="position:absolute;visibility:visible;mso-wrap-style:square" from="2088,11592" to="10091,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9y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BfWn3LHAAAA3AAA&#10;AA8AAAAAAAAAAAAAAAAABwIAAGRycy9kb3ducmV2LnhtbFBLBQYAAAAAAwADALcAAAD7AgAAAAA=&#10;"/>
              </v:group>
            </w:pict>
          </mc:Fallback>
        </mc:AlternateContent>
      </w:r>
      <w:r>
        <w:rPr>
          <w:noProof/>
        </w:rPr>
        <mc:AlternateContent>
          <mc:Choice Requires="wps">
            <w:drawing>
              <wp:anchor distT="0" distB="0" distL="114300" distR="114300" simplePos="0" relativeHeight="251608576" behindDoc="0" locked="0" layoutInCell="1" allowOverlap="1" wp14:anchorId="7831BEBD" wp14:editId="276F575E">
                <wp:simplePos x="0" y="0"/>
                <wp:positionH relativeFrom="column">
                  <wp:posOffset>737235</wp:posOffset>
                </wp:positionH>
                <wp:positionV relativeFrom="paragraph">
                  <wp:posOffset>5300980</wp:posOffset>
                </wp:positionV>
                <wp:extent cx="114300" cy="114300"/>
                <wp:effectExtent l="0" t="0" r="0" b="0"/>
                <wp:wrapNone/>
                <wp:docPr id="634" name="Line 4704" descr="P5669#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EB35A" id="Line 4704" o:spid="_x0000_s1026" alt="P5669#y2" style="position:absolute;flip: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417.4pt" to="67.05pt,4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"/>
            </w:pict>
          </mc:Fallback>
        </mc:AlternateContent>
      </w:r>
      <w:r>
        <w:rPr>
          <w:noProof/>
        </w:rPr>
        <mc:AlternateContent>
          <mc:Choice Requires="wps">
            <w:drawing>
              <wp:anchor distT="0" distB="0" distL="114300" distR="114300" simplePos="0" relativeHeight="251606528" behindDoc="0" locked="0" layoutInCell="1" allowOverlap="1" wp14:anchorId="75776A9E" wp14:editId="01421574">
                <wp:simplePos x="0" y="0"/>
                <wp:positionH relativeFrom="column">
                  <wp:posOffset>851535</wp:posOffset>
                </wp:positionH>
                <wp:positionV relativeFrom="paragraph">
                  <wp:posOffset>5300980</wp:posOffset>
                </wp:positionV>
                <wp:extent cx="114300" cy="114300"/>
                <wp:effectExtent l="0" t="0" r="0" b="0"/>
                <wp:wrapNone/>
                <wp:docPr id="633" name="Line 4703" descr="P5669#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8C705" id="Line 4703" o:spid="_x0000_s1026" alt="P5669#y1" style="position:absolute;flip: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417.4pt" to="76.05pt,4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"/>
            </w:pict>
          </mc:Fallback>
        </mc:AlternateContent>
      </w:r>
    </w:p>
    <w:p w14:paraId="412B2A11" w14:textId="77777777" w:rsidR="00E679EF" w:rsidRDefault="00E679EF" w:rsidP="00750A9F"/>
    <w:p w14:paraId="2FF9B73A" w14:textId="77777777" w:rsidR="00E679EF" w:rsidRDefault="00E679EF" w:rsidP="00E679EF"/>
    <w:p w14:paraId="19F6F8E0" w14:textId="77777777" w:rsidR="00E679EF" w:rsidRDefault="00E679EF" w:rsidP="00E679EF"/>
    <w:p w14:paraId="32B663D2" w14:textId="77777777" w:rsidR="00E679EF" w:rsidRDefault="00E679EF" w:rsidP="00E679EF"/>
    <w:p w14:paraId="1A203CD8" w14:textId="77777777" w:rsidR="00E679EF" w:rsidRDefault="00E679EF" w:rsidP="00E679EF"/>
    <w:p w14:paraId="61CADDDE" w14:textId="77777777" w:rsidR="00E679EF" w:rsidRDefault="00E679EF" w:rsidP="00E679EF"/>
    <w:p w14:paraId="3EAE7EB7" w14:textId="77777777" w:rsidR="00E679EF" w:rsidRDefault="00E679EF" w:rsidP="00E679EF"/>
    <w:p w14:paraId="47400FFE" w14:textId="77777777" w:rsidR="00E679EF" w:rsidRDefault="00E679EF" w:rsidP="00E679EF"/>
    <w:p w14:paraId="7FB2511F" w14:textId="77777777" w:rsidR="00E679EF" w:rsidRDefault="00E679EF" w:rsidP="00E679EF"/>
    <w:p w14:paraId="76DF07E5" w14:textId="77777777" w:rsidR="00E679EF" w:rsidRDefault="00E679EF" w:rsidP="00E679EF">
      <w:pPr>
        <w:jc w:val="center"/>
        <w:rPr>
          <w:b/>
          <w:sz w:val="34"/>
        </w:rPr>
      </w:pPr>
      <w:r>
        <w:rPr>
          <w:b/>
          <w:sz w:val="34"/>
        </w:rPr>
        <w:tab/>
      </w:r>
    </w:p>
    <w:p w14:paraId="653EE349" w14:textId="77777777" w:rsidR="00894C8F" w:rsidRDefault="00894C8F">
      <w:pPr>
        <w:rPr>
          <w:b/>
          <w:sz w:val="34"/>
        </w:rPr>
      </w:pPr>
      <w:r>
        <w:rPr>
          <w:b/>
          <w:sz w:val="34"/>
        </w:rPr>
        <w:br w:type="page"/>
      </w:r>
    </w:p>
    <w:p w14:paraId="38A2548A" w14:textId="77777777" w:rsidR="009856C2" w:rsidRDefault="009856C2" w:rsidP="00E679EF">
      <w:pPr>
        <w:jc w:val="center"/>
        <w:rPr>
          <w:b/>
          <w:sz w:val="34"/>
        </w:rPr>
      </w:pPr>
    </w:p>
    <w:p w14:paraId="469216FC" w14:textId="37691CB2" w:rsidR="00E679EF" w:rsidRPr="00432CE6" w:rsidRDefault="006F3CBC" w:rsidP="00E679EF">
      <w:pPr>
        <w:pStyle w:val="Caption"/>
        <w:jc w:val="center"/>
        <w:outlineLvl w:val="1"/>
        <w:rPr>
          <w:noProof/>
          <w:sz w:val="22"/>
          <w:szCs w:val="22"/>
        </w:rPr>
      </w:pPr>
      <w:bookmarkStart w:id="119" w:name="_Toc399932203"/>
      <w:bookmarkStart w:id="120" w:name="_Toc399932250"/>
      <w:bookmarkStart w:id="121" w:name="_Toc399932300"/>
      <w:bookmarkStart w:id="122" w:name="_Toc399932350"/>
      <w:bookmarkStart w:id="123" w:name="_Toc400005844"/>
      <w:bookmarkStart w:id="124" w:name="_Toc400006138"/>
      <w:bookmarkStart w:id="125" w:name="_Toc428519863"/>
      <w:bookmarkStart w:id="126" w:name="_Toc428520697"/>
      <w:bookmarkStart w:id="127" w:name="_Toc428790574"/>
      <w:bookmarkStart w:id="128" w:name="_Toc428865204"/>
      <w:bookmarkStart w:id="129" w:name="_Toc428865264"/>
      <w:bookmarkStart w:id="130" w:name="_Toc428884622"/>
      <w:bookmarkStart w:id="131" w:name="_Toc428950977"/>
      <w:bookmarkStart w:id="132" w:name="_Toc428979068"/>
      <w:bookmarkStart w:id="133" w:name="_Toc429037114"/>
      <w:bookmarkStart w:id="134" w:name="_Toc429037161"/>
      <w:bookmarkStart w:id="135" w:name="_Toc429038063"/>
      <w:bookmarkStart w:id="136" w:name="_Toc512238956"/>
      <w:bookmarkStart w:id="137" w:name="_Toc385513922"/>
      <w:bookmarkStart w:id="138" w:name="_Toc388445386"/>
      <w:bookmarkStart w:id="139" w:name="_Toc1719652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noProof/>
          <w:sz w:val="22"/>
          <w:szCs w:val="22"/>
        </w:rPr>
        <mc:AlternateContent>
          <mc:Choice Requires="wps">
            <w:drawing>
              <wp:anchor distT="0" distB="0" distL="114300" distR="114300" simplePos="0" relativeHeight="251616768" behindDoc="0" locked="0" layoutInCell="1" allowOverlap="1" wp14:anchorId="5F3DC5E6" wp14:editId="5FDE02B0">
                <wp:simplePos x="0" y="0"/>
                <wp:positionH relativeFrom="column">
                  <wp:posOffset>-354330</wp:posOffset>
                </wp:positionH>
                <wp:positionV relativeFrom="paragraph">
                  <wp:posOffset>-356235</wp:posOffset>
                </wp:positionV>
                <wp:extent cx="6926580" cy="6685280"/>
                <wp:effectExtent l="0" t="0" r="0" b="0"/>
                <wp:wrapNone/>
                <wp:docPr id="632" name="Rectangle 4720" descr="P568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6580" cy="66852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BE7C" id="Rectangle 4720" o:spid="_x0000_s1026" alt="P5682#y1" style="position:absolute;margin-left:-27.9pt;margin-top:-28.05pt;width:545.4pt;height:526.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" filled="f" strokeweight="2pt"/>
            </w:pict>
          </mc:Fallback>
        </mc:AlternateContent>
      </w:r>
      <w:r w:rsidR="00E679EF" w:rsidRPr="0055228B">
        <w:rPr>
          <w:noProof/>
          <w:sz w:val="22"/>
          <w:szCs w:val="22"/>
        </w:rPr>
        <w:t xml:space="preserve">Figure </w:t>
      </w:r>
      <w:r w:rsidR="00E679EF" w:rsidRPr="0055228B">
        <w:rPr>
          <w:noProof/>
          <w:sz w:val="22"/>
          <w:szCs w:val="22"/>
        </w:rPr>
        <w:fldChar w:fldCharType="begin"/>
      </w:r>
      <w:r w:rsidR="00E679EF" w:rsidRPr="0055228B">
        <w:rPr>
          <w:noProof/>
          <w:sz w:val="22"/>
          <w:szCs w:val="22"/>
        </w:rPr>
        <w:instrText xml:space="preserve"> SEQ Figure \* ARABIC </w:instrText>
      </w:r>
      <w:r w:rsidR="00E679EF" w:rsidRPr="0055228B">
        <w:rPr>
          <w:noProof/>
          <w:sz w:val="22"/>
          <w:szCs w:val="22"/>
        </w:rPr>
        <w:fldChar w:fldCharType="separate"/>
      </w:r>
      <w:r w:rsidR="00380830">
        <w:rPr>
          <w:noProof/>
          <w:sz w:val="22"/>
          <w:szCs w:val="22"/>
        </w:rPr>
        <w:t>4</w:t>
      </w:r>
      <w:r w:rsidR="00E679EF" w:rsidRPr="0055228B">
        <w:rPr>
          <w:noProof/>
          <w:sz w:val="22"/>
          <w:szCs w:val="22"/>
        </w:rPr>
        <w:fldChar w:fldCharType="end"/>
      </w:r>
      <w:r w:rsidR="00E679EF">
        <w:rPr>
          <w:noProof/>
          <w:sz w:val="22"/>
          <w:szCs w:val="22"/>
        </w:rPr>
        <w:t xml:space="preserve">.  </w:t>
      </w:r>
      <w:r w:rsidR="00E679EF" w:rsidRPr="00432CE6">
        <w:rPr>
          <w:noProof/>
          <w:sz w:val="22"/>
          <w:szCs w:val="22"/>
        </w:rPr>
        <w:t xml:space="preserve">Adequacy of Prenatal Care </w:t>
      </w:r>
      <w:r w:rsidR="00E679EF">
        <w:rPr>
          <w:noProof/>
          <w:sz w:val="22"/>
          <w:szCs w:val="22"/>
        </w:rPr>
        <w:t>by</w:t>
      </w:r>
      <w:r w:rsidR="00E679EF" w:rsidRPr="00432CE6">
        <w:rPr>
          <w:noProof/>
          <w:sz w:val="22"/>
          <w:szCs w:val="22"/>
        </w:rPr>
        <w:t xml:space="preserve"> Selected Maternal Characteristics, Massachusetts: </w:t>
      </w:r>
      <w:r w:rsidR="00E679EF">
        <w:rPr>
          <w:noProof/>
          <w:sz w:val="22"/>
          <w:szCs w:val="22"/>
        </w:rPr>
        <w:t>201</w:t>
      </w:r>
      <w:bookmarkEnd w:id="137"/>
      <w:bookmarkEnd w:id="138"/>
      <w:bookmarkEnd w:id="139"/>
      <w:r w:rsidR="000F45F7">
        <w:rPr>
          <w:noProof/>
          <w:sz w:val="22"/>
          <w:szCs w:val="22"/>
        </w:rPr>
        <w:t>9</w:t>
      </w:r>
    </w:p>
    <w:p w14:paraId="6D88AE1E" w14:textId="77777777" w:rsidR="00E679EF" w:rsidRDefault="00E679EF" w:rsidP="00E679EF">
      <w:pPr>
        <w:rPr>
          <w:sz w:val="14"/>
        </w:rPr>
      </w:pPr>
    </w:p>
    <w:p w14:paraId="2F8C964E" w14:textId="77777777" w:rsidR="00E679EF" w:rsidRPr="007F31B9" w:rsidRDefault="00A66197" w:rsidP="00E679EF">
      <w:pPr>
        <w:rPr>
          <w:sz w:val="14"/>
        </w:rPr>
      </w:pPr>
      <w:r>
        <w:rPr>
          <w:noProof/>
        </w:rPr>
        <w:drawing>
          <wp:inline distT="0" distB="0" distL="0" distR="0" wp14:anchorId="631A0216" wp14:editId="77CEF243">
            <wp:extent cx="5943600" cy="4538345"/>
            <wp:effectExtent l="0" t="0" r="0" b="0"/>
            <wp:docPr id="4776" name="Chart 4776" descr="P5684#yIS1">
              <a:extLst xmlns:a="http://schemas.openxmlformats.org/drawingml/2006/main">
                <a:ext uri="{FF2B5EF4-FFF2-40B4-BE49-F238E27FC236}">
                  <a16:creationId xmlns:a16="http://schemas.microsoft.com/office/drawing/2014/main" id="{00000000-0008-0000-1600-00008AF04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F6F0D45" w14:textId="77777777" w:rsidR="00E679EF" w:rsidRPr="00CB79A3" w:rsidRDefault="00E679EF" w:rsidP="00E679EF"/>
    <w:p w14:paraId="225CEF3A" w14:textId="77777777" w:rsidR="00E679EF" w:rsidRDefault="006F3CBC" w:rsidP="00E679EF">
      <w:pPr>
        <w:rPr>
          <w:sz w:val="14"/>
        </w:rPr>
      </w:pPr>
      <w:r>
        <w:rPr>
          <w:noProof/>
        </w:rPr>
        <mc:AlternateContent>
          <mc:Choice Requires="wpg">
            <w:drawing>
              <wp:anchor distT="0" distB="0" distL="114300" distR="114300" simplePos="0" relativeHeight="251598336" behindDoc="0" locked="0" layoutInCell="1" allowOverlap="1" wp14:anchorId="5930E03C" wp14:editId="43174D37">
                <wp:simplePos x="0" y="0"/>
                <wp:positionH relativeFrom="column">
                  <wp:posOffset>-219075</wp:posOffset>
                </wp:positionH>
                <wp:positionV relativeFrom="paragraph">
                  <wp:posOffset>24130</wp:posOffset>
                </wp:positionV>
                <wp:extent cx="6667500" cy="1049655"/>
                <wp:effectExtent l="0" t="0" r="0" b="0"/>
                <wp:wrapNone/>
                <wp:docPr id="629" name="Group 4673" descr="P568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049655"/>
                          <a:chOff x="1932" y="11592"/>
                          <a:chExt cx="8424" cy="504"/>
                        </a:xfrm>
                      </wpg:grpSpPr>
                      <wps:wsp>
                        <wps:cNvPr id="630" name="Text Box 4674"/>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667268AE" w14:textId="77777777" w:rsidR="00C02D33" w:rsidRPr="00D1386E" w:rsidRDefault="00C02D33" w:rsidP="00E679EF">
                              <w:pPr>
                                <w:rPr>
                                  <w:sz w:val="16"/>
                                  <w:szCs w:val="16"/>
                                </w:rPr>
                              </w:pPr>
                              <w:r w:rsidRPr="00B963D8">
                                <w:rPr>
                                  <w:b/>
                                  <w:sz w:val="16"/>
                                  <w:szCs w:val="16"/>
                                </w:rPr>
                                <w:t>NOTE:</w:t>
                              </w:r>
                              <w:r w:rsidRPr="00D1386E">
                                <w:rPr>
                                  <w:sz w:val="16"/>
                                  <w:szCs w:val="16"/>
                                </w:rPr>
                                <w:t xml:space="preserve">  All percentages are calculated based on the Adequacy of Prenatal Care Utilization (APNCU) Index</w:t>
                              </w:r>
                              <w:r w:rsidRPr="00B65D4B">
                                <w:rPr>
                                  <w:color w:val="FF0000"/>
                                  <w:sz w:val="16"/>
                                  <w:szCs w:val="16"/>
                                </w:rPr>
                                <w:t>.</w:t>
                              </w:r>
                              <w:r>
                                <w:rPr>
                                  <w:sz w:val="16"/>
                                  <w:szCs w:val="16"/>
                                </w:rPr>
                                <w:t xml:space="preserve"> </w:t>
                              </w:r>
                              <w:r w:rsidRPr="00D1386E">
                                <w:rPr>
                                  <w:sz w:val="16"/>
                                  <w:szCs w:val="16"/>
                                </w:rPr>
                                <w:t xml:space="preserve">Characteristics of interest are not mutually exclusive, except as noted.  </w:t>
                              </w:r>
                            </w:p>
                            <w:p w14:paraId="4E26C23D" w14:textId="77777777" w:rsidR="00C02D33" w:rsidRPr="00D1386E" w:rsidRDefault="00C02D33" w:rsidP="00E679EF">
                              <w:pPr>
                                <w:rPr>
                                  <w:sz w:val="16"/>
                                  <w:szCs w:val="16"/>
                                </w:rPr>
                              </w:pPr>
                            </w:p>
                            <w:p w14:paraId="3FF66EA2" w14:textId="77777777" w:rsidR="00C02D33" w:rsidRPr="00D1386E" w:rsidRDefault="00C02D33" w:rsidP="00E679EF">
                              <w:pPr>
                                <w:rPr>
                                  <w:sz w:val="16"/>
                                  <w:szCs w:val="16"/>
                                </w:rPr>
                              </w:pPr>
                              <w:r w:rsidRPr="00D1386E">
                                <w:rPr>
                                  <w:sz w:val="16"/>
                                  <w:szCs w:val="16"/>
                                </w:rPr>
                                <w:t xml:space="preserve">1. Women 20 years of age and older.  2. Marital status at time of birth.  3. Non-US-born includes women born outside of the 50 U.S. states, District of Columbia, and U.S. territories (Puerto Rico, U.S. Virgin Islands, Guam).  4. </w:t>
                              </w:r>
                              <w:r w:rsidRPr="00FE4ADD">
                                <w:rPr>
                                  <w:sz w:val="16"/>
                                  <w:szCs w:val="16"/>
                                </w:rPr>
                                <w:t>Infant was bein</w:t>
                              </w:r>
                              <w:r>
                                <w:rPr>
                                  <w:sz w:val="16"/>
                                  <w:szCs w:val="16"/>
                                </w:rPr>
                                <w:t>g breastfed during the hospital stay.</w:t>
                              </w:r>
                            </w:p>
                          </w:txbxContent>
                        </wps:txbx>
                        <wps:bodyPr rot="0" vert="horz" wrap="square" lIns="91440" tIns="45720" rIns="91440" bIns="45720" anchor="t" anchorCtr="0" upright="1">
                          <a:noAutofit/>
                        </wps:bodyPr>
                      </wps:wsp>
                      <wps:wsp>
                        <wps:cNvPr id="631" name="Line 4675"/>
                        <wps:cNvCnPr>
                          <a:cxnSpLocks noChangeShapeType="1"/>
                        </wps:cNvCnPr>
                        <wps:spPr bwMode="auto">
                          <a:xfrm>
                            <a:off x="2088" y="1159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30E03C" id="Group 4673" o:spid="_x0000_s1045" alt="P5686#y1" style="position:absolute;margin-left:-17.25pt;margin-top:1.9pt;width:525pt;height:82.65pt;z-index:251598336"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">
                <v:shape id="Text Box 4674" o:spid="_x0000_s1046"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" filled="f" fillcolor="black" stroked="f" strokeweight="3e-5mm">
                  <v:textbox>
                    <w:txbxContent>
                      <w:p w14:paraId="667268AE" w14:textId="77777777" w:rsidR="00C02D33" w:rsidRPr="00D1386E" w:rsidRDefault="00C02D33" w:rsidP="00E679EF">
                        <w:pPr>
                          <w:rPr>
                            <w:sz w:val="16"/>
                            <w:szCs w:val="16"/>
                          </w:rPr>
                        </w:pPr>
                        <w:r w:rsidRPr="00B963D8">
                          <w:rPr>
                            <w:b/>
                            <w:sz w:val="16"/>
                            <w:szCs w:val="16"/>
                          </w:rPr>
                          <w:t>NOTE:</w:t>
                        </w:r>
                        <w:r w:rsidRPr="00D1386E">
                          <w:rPr>
                            <w:sz w:val="16"/>
                            <w:szCs w:val="16"/>
                          </w:rPr>
                          <w:t xml:space="preserve">  All percentages are calculated based on the Adequacy of Prenatal Care Utilization (APNCU) Index</w:t>
                        </w:r>
                        <w:r w:rsidRPr="00B65D4B">
                          <w:rPr>
                            <w:color w:val="FF0000"/>
                            <w:sz w:val="16"/>
                            <w:szCs w:val="16"/>
                          </w:rPr>
                          <w:t>.</w:t>
                        </w:r>
                        <w:r>
                          <w:rPr>
                            <w:sz w:val="16"/>
                            <w:szCs w:val="16"/>
                          </w:rPr>
                          <w:t xml:space="preserve"> </w:t>
                        </w:r>
                        <w:r w:rsidRPr="00D1386E">
                          <w:rPr>
                            <w:sz w:val="16"/>
                            <w:szCs w:val="16"/>
                          </w:rPr>
                          <w:t xml:space="preserve">Characteristics of interest are not mutually exclusive, except as noted.  </w:t>
                        </w:r>
                      </w:p>
                      <w:p w14:paraId="4E26C23D" w14:textId="77777777" w:rsidR="00C02D33" w:rsidRPr="00D1386E" w:rsidRDefault="00C02D33" w:rsidP="00E679EF">
                        <w:pPr>
                          <w:rPr>
                            <w:sz w:val="16"/>
                            <w:szCs w:val="16"/>
                          </w:rPr>
                        </w:pPr>
                      </w:p>
                      <w:p w14:paraId="3FF66EA2" w14:textId="77777777" w:rsidR="00C02D33" w:rsidRPr="00D1386E" w:rsidRDefault="00C02D33" w:rsidP="00E679EF">
                        <w:pPr>
                          <w:rPr>
                            <w:sz w:val="16"/>
                            <w:szCs w:val="16"/>
                          </w:rPr>
                        </w:pPr>
                        <w:r w:rsidRPr="00D1386E">
                          <w:rPr>
                            <w:sz w:val="16"/>
                            <w:szCs w:val="16"/>
                          </w:rPr>
                          <w:t xml:space="preserve">1. Women 20 years of age and older.  2. Marital status at time of birth.  3. Non-US-born includes women born outside of the 50 U.S. states, District of Columbia, and U.S. territories (Puerto Rico, U.S. Virgin Islands, Guam).  4. </w:t>
                        </w:r>
                        <w:r w:rsidRPr="00FE4ADD">
                          <w:rPr>
                            <w:sz w:val="16"/>
                            <w:szCs w:val="16"/>
                          </w:rPr>
                          <w:t>Infant was bein</w:t>
                        </w:r>
                        <w:r>
                          <w:rPr>
                            <w:sz w:val="16"/>
                            <w:szCs w:val="16"/>
                          </w:rPr>
                          <w:t>g breastfed during the hospital stay.</w:t>
                        </w:r>
                      </w:p>
                    </w:txbxContent>
                  </v:textbox>
                </v:shape>
                <v:line id="Line 4675" o:spid="_x0000_s1047" style="position:absolute;visibility:visible;mso-wrap-style:square" from="2088,11592" to="4608,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"/>
              </v:group>
            </w:pict>
          </mc:Fallback>
        </mc:AlternateContent>
      </w:r>
    </w:p>
    <w:p w14:paraId="625251C5" w14:textId="77777777" w:rsidR="0019595D" w:rsidRDefault="0019595D" w:rsidP="00E679EF">
      <w:pPr>
        <w:rPr>
          <w:sz w:val="14"/>
        </w:rPr>
      </w:pPr>
    </w:p>
    <w:p w14:paraId="0B17DA45" w14:textId="77777777" w:rsidR="00E679EF" w:rsidRDefault="00E679EF" w:rsidP="00E679EF">
      <w:pPr>
        <w:rPr>
          <w:sz w:val="14"/>
        </w:rPr>
      </w:pPr>
    </w:p>
    <w:p w14:paraId="2D1D4B87" w14:textId="77777777" w:rsidR="00E679EF" w:rsidRDefault="00E679EF" w:rsidP="00E679EF">
      <w:pPr>
        <w:rPr>
          <w:sz w:val="14"/>
        </w:rPr>
      </w:pPr>
    </w:p>
    <w:p w14:paraId="57E7584D" w14:textId="77777777" w:rsidR="00E679EF" w:rsidRDefault="00E679EF" w:rsidP="00E679EF">
      <w:pPr>
        <w:ind w:left="864" w:right="864"/>
        <w:jc w:val="center"/>
        <w:rPr>
          <w:b/>
          <w:sz w:val="34"/>
        </w:rPr>
      </w:pPr>
    </w:p>
    <w:p w14:paraId="61336F24" w14:textId="77777777" w:rsidR="00E679EF" w:rsidRDefault="00E679EF" w:rsidP="00E679EF">
      <w:pPr>
        <w:ind w:left="864" w:right="864"/>
        <w:jc w:val="center"/>
        <w:rPr>
          <w:b/>
          <w:sz w:val="34"/>
        </w:rPr>
      </w:pPr>
    </w:p>
    <w:p w14:paraId="0D3BAADF" w14:textId="77777777" w:rsidR="00E679EF" w:rsidRDefault="006F3CBC" w:rsidP="00E679EF">
      <w:r>
        <w:rPr>
          <w:noProof/>
        </w:rPr>
        <mc:AlternateContent>
          <mc:Choice Requires="wpg">
            <w:drawing>
              <wp:anchor distT="0" distB="0" distL="114300" distR="114300" simplePos="0" relativeHeight="251594240" behindDoc="0" locked="0" layoutInCell="1" allowOverlap="1" wp14:anchorId="6FFA14A3" wp14:editId="67F6B35D">
                <wp:simplePos x="0" y="0"/>
                <wp:positionH relativeFrom="column">
                  <wp:posOffset>508635</wp:posOffset>
                </wp:positionH>
                <wp:positionV relativeFrom="paragraph">
                  <wp:posOffset>5307330</wp:posOffset>
                </wp:positionV>
                <wp:extent cx="5303520" cy="1049655"/>
                <wp:effectExtent l="0" t="0" r="0" b="0"/>
                <wp:wrapNone/>
                <wp:docPr id="626" name="Group 4668" descr="P569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3520" cy="1049655"/>
                          <a:chOff x="1932" y="11592"/>
                          <a:chExt cx="8424" cy="504"/>
                        </a:xfrm>
                      </wpg:grpSpPr>
                      <wps:wsp>
                        <wps:cNvPr id="627" name="Text Box 4669"/>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348F108B" w14:textId="77777777" w:rsidR="00C02D33" w:rsidRDefault="00C02D33" w:rsidP="00E679EF">
                              <w:pPr>
                                <w:rPr>
                                  <w:sz w:val="14"/>
                                </w:rPr>
                              </w:pPr>
                              <w:r>
                                <w:rPr>
                                  <w:sz w:val="14"/>
                                </w:rPr>
                                <w:t>NOTE:  All percentages are calculated based on only those births with known values for the characteristic(s) of interest, unless otherwise stated.  Characteristics of interest are not mutually exclusive, except as noted.</w:t>
                              </w:r>
                            </w:p>
                            <w:p w14:paraId="6F7A6A40" w14:textId="77777777" w:rsidR="00C02D33" w:rsidRDefault="00C02D33" w:rsidP="00E679EF">
                              <w:pPr>
                                <w:rPr>
                                  <w:sz w:val="14"/>
                                </w:rPr>
                              </w:pPr>
                            </w:p>
                            <w:p w14:paraId="464B1D93" w14:textId="77777777" w:rsidR="00C02D33" w:rsidRDefault="00C02D33" w:rsidP="00E679EF">
                              <w:pPr>
                                <w:rPr>
                                  <w:sz w:val="14"/>
                                </w:rPr>
                              </w:pPr>
                            </w:p>
                            <w:p w14:paraId="4ABA61D9" w14:textId="77777777" w:rsidR="00C02D33" w:rsidRDefault="00C02D33" w:rsidP="00E679EF">
                              <w:pPr>
                                <w:rPr>
                                  <w:sz w:val="14"/>
                                </w:rPr>
                              </w:pPr>
                              <w:r>
                                <w:rPr>
                                  <w:sz w:val="14"/>
                                </w:rPr>
                                <w:t>1.  Based on the Adequacy of Prenatal Care Utilization (APNCU) Index.  2. Women 20 years of age and older.  3. Marital status at time of birth.  4. Non-US-born includes women born outside of the 50 U.S. states, District of Columbia, and U.S. territories (Puerto Rico, U.S. Virgin Islands, Guam).  5. Mother was or was intending to breastfeed at the time the birth certificate was completed.</w:t>
                              </w:r>
                            </w:p>
                          </w:txbxContent>
                        </wps:txbx>
                        <wps:bodyPr rot="0" vert="horz" wrap="square" lIns="91440" tIns="45720" rIns="91440" bIns="45720" anchor="t" anchorCtr="0" upright="1">
                          <a:noAutofit/>
                        </wps:bodyPr>
                      </wps:wsp>
                      <wps:wsp>
                        <wps:cNvPr id="628" name="Line 4670"/>
                        <wps:cNvCnPr>
                          <a:cxnSpLocks noChangeShapeType="1"/>
                        </wps:cNvCnPr>
                        <wps:spPr bwMode="auto">
                          <a:xfrm>
                            <a:off x="2088" y="1159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FA14A3" id="Group 4668" o:spid="_x0000_s1048" alt="P5692#y1" style="position:absolute;margin-left:40.05pt;margin-top:417.9pt;width:417.6pt;height:82.65pt;z-index:251594240"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">
                <v:shape id="Text Box 4669" o:spid="_x0000_s1049"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" filled="f" fillcolor="black" stroked="f" strokeweight="3e-5mm">
                  <v:textbox>
                    <w:txbxContent>
                      <w:p w14:paraId="348F108B" w14:textId="77777777" w:rsidR="00C02D33" w:rsidRDefault="00C02D33" w:rsidP="00E679EF">
                        <w:pPr>
                          <w:rPr>
                            <w:sz w:val="14"/>
                          </w:rPr>
                        </w:pPr>
                        <w:r>
                          <w:rPr>
                            <w:sz w:val="14"/>
                          </w:rPr>
                          <w:t>NOTE:  All percentages are calculated based on only those births with known values for the characteristic(s) of interest, unless otherwise stated.  Characteristics of interest are not mutually exclusive, except as noted.</w:t>
                        </w:r>
                      </w:p>
                      <w:p w14:paraId="6F7A6A40" w14:textId="77777777" w:rsidR="00C02D33" w:rsidRDefault="00C02D33" w:rsidP="00E679EF">
                        <w:pPr>
                          <w:rPr>
                            <w:sz w:val="14"/>
                          </w:rPr>
                        </w:pPr>
                      </w:p>
                      <w:p w14:paraId="464B1D93" w14:textId="77777777" w:rsidR="00C02D33" w:rsidRDefault="00C02D33" w:rsidP="00E679EF">
                        <w:pPr>
                          <w:rPr>
                            <w:sz w:val="14"/>
                          </w:rPr>
                        </w:pPr>
                      </w:p>
                      <w:p w14:paraId="4ABA61D9" w14:textId="77777777" w:rsidR="00C02D33" w:rsidRDefault="00C02D33" w:rsidP="00E679EF">
                        <w:pPr>
                          <w:rPr>
                            <w:sz w:val="14"/>
                          </w:rPr>
                        </w:pPr>
                        <w:r>
                          <w:rPr>
                            <w:sz w:val="14"/>
                          </w:rPr>
                          <w:t>1.  Based on the Adequacy of Prenatal Care Utilization (APNCU) Index.  2. Women 20 years of age and older.  3. Marital status at time of birth.  4. Non-US-born includes women born outside of the 50 U.S. states, District of Columbia, and U.S. territories (Puerto Rico, U.S. Virgin Islands, Guam).  5. Mother was or was intending to breastfeed at the time the birth certificate was completed.</w:t>
                        </w:r>
                      </w:p>
                    </w:txbxContent>
                  </v:textbox>
                </v:shape>
                <v:line id="Line 4670" o:spid="_x0000_s1050" style="position:absolute;visibility:visible;mso-wrap-style:square" from="2088,11592" to="4608,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"/>
              </v:group>
            </w:pict>
          </mc:Fallback>
        </mc:AlternateContent>
      </w:r>
      <w:r w:rsidR="00E679EF">
        <w:br w:type="page"/>
      </w:r>
    </w:p>
    <w:p w14:paraId="4516EAFA" w14:textId="2DF980E0" w:rsidR="00E679EF" w:rsidRPr="001C7BF9" w:rsidRDefault="006F3CBC" w:rsidP="00E679EF">
      <w:pPr>
        <w:pStyle w:val="Caption"/>
        <w:jc w:val="center"/>
        <w:outlineLvl w:val="1"/>
        <w:rPr>
          <w:noProof/>
          <w:sz w:val="22"/>
          <w:szCs w:val="22"/>
        </w:rPr>
      </w:pPr>
      <w:bookmarkStart w:id="140" w:name="_Toc385513923"/>
      <w:bookmarkStart w:id="141" w:name="_Toc388445387"/>
      <w:bookmarkStart w:id="142" w:name="_Toc17196524"/>
      <w:r>
        <w:rPr>
          <w:noProof/>
          <w:sz w:val="22"/>
          <w:szCs w:val="22"/>
        </w:rPr>
        <w:lastRenderedPageBreak/>
        <mc:AlternateContent>
          <mc:Choice Requires="wps">
            <w:drawing>
              <wp:anchor distT="0" distB="0" distL="114300" distR="114300" simplePos="0" relativeHeight="251590144" behindDoc="0" locked="0" layoutInCell="1" allowOverlap="1" wp14:anchorId="7E4BE440" wp14:editId="408079EA">
                <wp:simplePos x="0" y="0"/>
                <wp:positionH relativeFrom="column">
                  <wp:posOffset>51435</wp:posOffset>
                </wp:positionH>
                <wp:positionV relativeFrom="paragraph">
                  <wp:posOffset>-226060</wp:posOffset>
                </wp:positionV>
                <wp:extent cx="5943600" cy="6343650"/>
                <wp:effectExtent l="0" t="0" r="0" b="0"/>
                <wp:wrapNone/>
                <wp:docPr id="625" name="Rectangle 4666" descr="P569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436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D2BA6" id="Rectangle 4666" o:spid="_x0000_s1026" alt="P5693#y1" style="position:absolute;margin-left:4.05pt;margin-top:-17.8pt;width:468pt;height:499.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" filled="f" strokeweight="2pt"/>
            </w:pict>
          </mc:Fallback>
        </mc:AlternateContent>
      </w:r>
      <w:r w:rsidR="00E679EF" w:rsidRPr="001C7BF9">
        <w:rPr>
          <w:sz w:val="22"/>
          <w:szCs w:val="22"/>
        </w:rPr>
        <w:t xml:space="preserve">Figure </w:t>
      </w:r>
      <w:r w:rsidR="00E679EF" w:rsidRPr="001C7BF9">
        <w:rPr>
          <w:sz w:val="22"/>
          <w:szCs w:val="22"/>
        </w:rPr>
        <w:fldChar w:fldCharType="begin"/>
      </w:r>
      <w:r w:rsidR="00E679EF" w:rsidRPr="001C7BF9">
        <w:rPr>
          <w:sz w:val="22"/>
          <w:szCs w:val="22"/>
        </w:rPr>
        <w:instrText xml:space="preserve"> SEQ Figure \* ARABIC </w:instrText>
      </w:r>
      <w:r w:rsidR="00E679EF" w:rsidRPr="001C7BF9">
        <w:rPr>
          <w:sz w:val="22"/>
          <w:szCs w:val="22"/>
        </w:rPr>
        <w:fldChar w:fldCharType="separate"/>
      </w:r>
      <w:r w:rsidR="00380830">
        <w:rPr>
          <w:noProof/>
          <w:sz w:val="22"/>
          <w:szCs w:val="22"/>
        </w:rPr>
        <w:t>5</w:t>
      </w:r>
      <w:r w:rsidR="00E679EF" w:rsidRPr="001C7BF9">
        <w:rPr>
          <w:sz w:val="22"/>
          <w:szCs w:val="22"/>
        </w:rPr>
        <w:fldChar w:fldCharType="end"/>
      </w:r>
      <w:r w:rsidR="00E679EF" w:rsidRPr="001C7BF9">
        <w:rPr>
          <w:sz w:val="22"/>
          <w:szCs w:val="22"/>
        </w:rPr>
        <w:t xml:space="preserve">. </w:t>
      </w:r>
      <w:r w:rsidR="00E679EF">
        <w:rPr>
          <w:sz w:val="22"/>
          <w:szCs w:val="22"/>
        </w:rPr>
        <w:t xml:space="preserve"> </w:t>
      </w:r>
      <w:r w:rsidR="00E679EF" w:rsidRPr="001C7BF9">
        <w:rPr>
          <w:noProof/>
          <w:sz w:val="22"/>
          <w:szCs w:val="22"/>
        </w:rPr>
        <w:t xml:space="preserve">Distribution of Prenatal Care Payment Source, Massachusetts: </w:t>
      </w:r>
      <w:r w:rsidR="00E679EF">
        <w:rPr>
          <w:noProof/>
          <w:sz w:val="22"/>
          <w:szCs w:val="22"/>
        </w:rPr>
        <w:t>201</w:t>
      </w:r>
      <w:bookmarkEnd w:id="140"/>
      <w:bookmarkEnd w:id="141"/>
      <w:bookmarkEnd w:id="142"/>
      <w:r w:rsidR="000F45F7">
        <w:rPr>
          <w:noProof/>
          <w:sz w:val="22"/>
          <w:szCs w:val="22"/>
        </w:rPr>
        <w:t>9</w:t>
      </w:r>
    </w:p>
    <w:p w14:paraId="1B415AFB" w14:textId="77777777" w:rsidR="00E679EF" w:rsidRDefault="00E679EF" w:rsidP="00E679EF">
      <w:pPr>
        <w:ind w:left="864" w:right="864"/>
      </w:pPr>
    </w:p>
    <w:p w14:paraId="354C00B6" w14:textId="77777777" w:rsidR="00E679EF" w:rsidRDefault="00A66197" w:rsidP="00E679EF">
      <w:pPr>
        <w:ind w:left="864" w:right="864"/>
      </w:pPr>
      <w:r>
        <w:rPr>
          <w:noProof/>
        </w:rPr>
        <w:drawing>
          <wp:inline distT="0" distB="0" distL="0" distR="0" wp14:anchorId="1BD1D9DB" wp14:editId="5C9F63D9">
            <wp:extent cx="4937760" cy="3196425"/>
            <wp:effectExtent l="0" t="0" r="0" b="0"/>
            <wp:docPr id="4777" name="Chart 4777" descr="P5695#yIS1">
              <a:extLst xmlns:a="http://schemas.openxmlformats.org/drawingml/2006/main">
                <a:ext uri="{FF2B5EF4-FFF2-40B4-BE49-F238E27FC236}">
                  <a16:creationId xmlns:a16="http://schemas.microsoft.com/office/drawing/2014/main" id="{00000000-0008-0000-1700-000001E06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FC4226E" w14:textId="77777777" w:rsidR="00E679EF" w:rsidRDefault="00E679EF" w:rsidP="00E679EF">
      <w:pPr>
        <w:ind w:left="864" w:right="864" w:hanging="324"/>
      </w:pPr>
    </w:p>
    <w:p w14:paraId="6269A768" w14:textId="77777777" w:rsidR="00E679EF" w:rsidRDefault="00E679EF" w:rsidP="00E679EF">
      <w:pPr>
        <w:ind w:left="864" w:right="864" w:hanging="324"/>
      </w:pPr>
    </w:p>
    <w:p w14:paraId="0A482BA2" w14:textId="77777777" w:rsidR="00E679EF" w:rsidRDefault="00E679EF" w:rsidP="00E679EF">
      <w:pPr>
        <w:ind w:left="864" w:right="864" w:hanging="324"/>
      </w:pPr>
    </w:p>
    <w:p w14:paraId="0DBE9A14" w14:textId="77777777" w:rsidR="00E679EF" w:rsidRPr="00CB79A3" w:rsidRDefault="00E679EF" w:rsidP="00E679EF">
      <w:pPr>
        <w:ind w:left="864" w:right="864" w:hanging="324"/>
        <w:jc w:val="center"/>
      </w:pPr>
    </w:p>
    <w:p w14:paraId="6429BBE4" w14:textId="77777777" w:rsidR="00E679EF" w:rsidRDefault="00E679EF" w:rsidP="00E679EF">
      <w:pPr>
        <w:ind w:left="864" w:right="864" w:hanging="324"/>
      </w:pPr>
    </w:p>
    <w:p w14:paraId="301A16BC" w14:textId="77777777" w:rsidR="00E679EF" w:rsidRPr="00F87CEF" w:rsidRDefault="006F3CBC" w:rsidP="00E679EF">
      <w:pPr>
        <w:ind w:left="864" w:right="864" w:hanging="324"/>
      </w:pPr>
      <w:r>
        <w:rPr>
          <w:noProof/>
        </w:rPr>
        <mc:AlternateContent>
          <mc:Choice Requires="wpg">
            <w:drawing>
              <wp:anchor distT="0" distB="0" distL="114300" distR="114300" simplePos="0" relativeHeight="251600384" behindDoc="0" locked="0" layoutInCell="1" allowOverlap="1" wp14:anchorId="69C66BFF" wp14:editId="7C2A129D">
                <wp:simplePos x="0" y="0"/>
                <wp:positionH relativeFrom="column">
                  <wp:posOffset>495300</wp:posOffset>
                </wp:positionH>
                <wp:positionV relativeFrom="paragraph">
                  <wp:posOffset>10160</wp:posOffset>
                </wp:positionV>
                <wp:extent cx="5440680" cy="1005840"/>
                <wp:effectExtent l="0" t="0" r="0" b="0"/>
                <wp:wrapNone/>
                <wp:docPr id="622" name="Group 4676" descr="P570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680" cy="1005840"/>
                          <a:chOff x="1932" y="11592"/>
                          <a:chExt cx="8424" cy="504"/>
                        </a:xfrm>
                      </wpg:grpSpPr>
                      <wps:wsp>
                        <wps:cNvPr id="623" name="Text Box 4677"/>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5E1569CC" w14:textId="77777777" w:rsidR="00C02D33" w:rsidRDefault="00C02D33" w:rsidP="00E679EF">
                              <w:pPr>
                                <w:rPr>
                                  <w:sz w:val="14"/>
                                </w:rPr>
                              </w:pPr>
                            </w:p>
                            <w:p w14:paraId="7688A82C" w14:textId="77777777" w:rsidR="00C02D33" w:rsidRPr="00D1386E" w:rsidRDefault="00C02D33" w:rsidP="00E679EF">
                              <w:pPr>
                                <w:rPr>
                                  <w:sz w:val="16"/>
                                  <w:szCs w:val="16"/>
                                </w:rPr>
                              </w:pPr>
                              <w:r w:rsidRPr="00B963D8">
                                <w:rPr>
                                  <w:b/>
                                  <w:sz w:val="16"/>
                                  <w:szCs w:val="16"/>
                                </w:rPr>
                                <w:t>NOTE:</w:t>
                              </w:r>
                              <w:r w:rsidRPr="00D1386E">
                                <w:rPr>
                                  <w:sz w:val="16"/>
                                  <w:szCs w:val="16"/>
                                </w:rPr>
                                <w:t xml:space="preserve">  </w:t>
                              </w:r>
                              <w:r w:rsidRPr="00D1386E">
                                <w:rPr>
                                  <w:noProof/>
                                  <w:sz w:val="16"/>
                                  <w:szCs w:val="16"/>
                                </w:rPr>
                                <w:t>Source</w:t>
                              </w:r>
                              <w:r w:rsidRPr="00D1386E">
                                <w:rPr>
                                  <w:sz w:val="16"/>
                                  <w:szCs w:val="16"/>
                                </w:rPr>
                                <w:t xml:space="preserve">s of </w:t>
                              </w:r>
                              <w:r w:rsidRPr="00D1386E">
                                <w:rPr>
                                  <w:noProof/>
                                  <w:sz w:val="16"/>
                                  <w:szCs w:val="16"/>
                                </w:rPr>
                                <w:t xml:space="preserve">Prenatal Care Payment </w:t>
                              </w:r>
                              <w:r>
                                <w:rPr>
                                  <w:noProof/>
                                  <w:sz w:val="16"/>
                                  <w:szCs w:val="16"/>
                                </w:rPr>
                                <w:t>include p</w:t>
                              </w:r>
                              <w:r w:rsidRPr="00D1386E">
                                <w:rPr>
                                  <w:sz w:val="16"/>
                                  <w:szCs w:val="16"/>
                                </w:rPr>
                                <w:t>rivate: Commercial indemnity plan, commercial managed care (HMO, PPO, IPP, IPA, and other), or other private insurance; public: Gover</w:t>
                              </w:r>
                              <w:r>
                                <w:rPr>
                                  <w:sz w:val="16"/>
                                  <w:szCs w:val="16"/>
                                </w:rPr>
                                <w:t>nment programs including CommonH</w:t>
                              </w:r>
                              <w:r w:rsidRPr="00D1386E">
                                <w:rPr>
                                  <w:sz w:val="16"/>
                                  <w:szCs w:val="16"/>
                                </w:rPr>
                                <w:t xml:space="preserve">ealth, Healthy Start, Medicaid/MassHealth, and Medicare (may also be HMO or managed care), or free care; </w:t>
                              </w:r>
                              <w:r>
                                <w:rPr>
                                  <w:sz w:val="16"/>
                                  <w:szCs w:val="16"/>
                                </w:rPr>
                                <w:t xml:space="preserve">and </w:t>
                              </w:r>
                              <w:r w:rsidRPr="00D1386E">
                                <w:rPr>
                                  <w:sz w:val="16"/>
                                  <w:szCs w:val="16"/>
                                </w:rPr>
                                <w:t xml:space="preserve">other: </w:t>
                              </w:r>
                              <w:r>
                                <w:rPr>
                                  <w:sz w:val="16"/>
                                  <w:szCs w:val="16"/>
                                </w:rPr>
                                <w:t>self-pay</w:t>
                              </w:r>
                              <w:r w:rsidRPr="00D1386E">
                                <w:rPr>
                                  <w:sz w:val="16"/>
                                  <w:szCs w:val="16"/>
                                </w:rPr>
                                <w:t>.</w:t>
                              </w:r>
                            </w:p>
                          </w:txbxContent>
                        </wps:txbx>
                        <wps:bodyPr rot="0" vert="horz" wrap="square" lIns="91440" tIns="45720" rIns="91440" bIns="45720" anchor="t" anchorCtr="0" upright="1">
                          <a:noAutofit/>
                        </wps:bodyPr>
                      </wps:wsp>
                      <wps:wsp>
                        <wps:cNvPr id="624" name="Line 4678"/>
                        <wps:cNvCnPr>
                          <a:cxnSpLocks noChangeShapeType="1"/>
                        </wps:cNvCnPr>
                        <wps:spPr bwMode="auto">
                          <a:xfrm>
                            <a:off x="2088" y="1159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C66BFF" id="Group 4676" o:spid="_x0000_s1051" alt="P5701#y1" style="position:absolute;left:0;text-align:left;margin-left:39pt;margin-top:.8pt;width:428.4pt;height:79.2pt;z-index:251600384"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">
                <v:shape id="Text Box 4677" o:spid="_x0000_s1052"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" filled="f" fillcolor="black" stroked="f" strokeweight="3e-5mm">
                  <v:textbox>
                    <w:txbxContent>
                      <w:p w14:paraId="5E1569CC" w14:textId="77777777" w:rsidR="00C02D33" w:rsidRDefault="00C02D33" w:rsidP="00E679EF">
                        <w:pPr>
                          <w:rPr>
                            <w:sz w:val="14"/>
                          </w:rPr>
                        </w:pPr>
                      </w:p>
                      <w:p w14:paraId="7688A82C" w14:textId="77777777" w:rsidR="00C02D33" w:rsidRPr="00D1386E" w:rsidRDefault="00C02D33" w:rsidP="00E679EF">
                        <w:pPr>
                          <w:rPr>
                            <w:sz w:val="16"/>
                            <w:szCs w:val="16"/>
                          </w:rPr>
                        </w:pPr>
                        <w:r w:rsidRPr="00B963D8">
                          <w:rPr>
                            <w:b/>
                            <w:sz w:val="16"/>
                            <w:szCs w:val="16"/>
                          </w:rPr>
                          <w:t>NOTE:</w:t>
                        </w:r>
                        <w:r w:rsidRPr="00D1386E">
                          <w:rPr>
                            <w:sz w:val="16"/>
                            <w:szCs w:val="16"/>
                          </w:rPr>
                          <w:t xml:space="preserve">  </w:t>
                        </w:r>
                        <w:r w:rsidRPr="00D1386E">
                          <w:rPr>
                            <w:noProof/>
                            <w:sz w:val="16"/>
                            <w:szCs w:val="16"/>
                          </w:rPr>
                          <w:t>Source</w:t>
                        </w:r>
                        <w:r w:rsidRPr="00D1386E">
                          <w:rPr>
                            <w:sz w:val="16"/>
                            <w:szCs w:val="16"/>
                          </w:rPr>
                          <w:t xml:space="preserve">s of </w:t>
                        </w:r>
                        <w:r w:rsidRPr="00D1386E">
                          <w:rPr>
                            <w:noProof/>
                            <w:sz w:val="16"/>
                            <w:szCs w:val="16"/>
                          </w:rPr>
                          <w:t xml:space="preserve">Prenatal Care Payment </w:t>
                        </w:r>
                        <w:r>
                          <w:rPr>
                            <w:noProof/>
                            <w:sz w:val="16"/>
                            <w:szCs w:val="16"/>
                          </w:rPr>
                          <w:t>include p</w:t>
                        </w:r>
                        <w:r w:rsidRPr="00D1386E">
                          <w:rPr>
                            <w:sz w:val="16"/>
                            <w:szCs w:val="16"/>
                          </w:rPr>
                          <w:t>rivate: Commercial indemnity plan, commercial managed care (HMO, PPO, IPP, IPA, and other), or other private insurance; public: Gover</w:t>
                        </w:r>
                        <w:r>
                          <w:rPr>
                            <w:sz w:val="16"/>
                            <w:szCs w:val="16"/>
                          </w:rPr>
                          <w:t>nment programs including CommonH</w:t>
                        </w:r>
                        <w:r w:rsidRPr="00D1386E">
                          <w:rPr>
                            <w:sz w:val="16"/>
                            <w:szCs w:val="16"/>
                          </w:rPr>
                          <w:t xml:space="preserve">ealth, Healthy Start, Medicaid/MassHealth, and Medicare (may also be HMO or managed care), or free care; </w:t>
                        </w:r>
                        <w:r>
                          <w:rPr>
                            <w:sz w:val="16"/>
                            <w:szCs w:val="16"/>
                          </w:rPr>
                          <w:t xml:space="preserve">and </w:t>
                        </w:r>
                        <w:r w:rsidRPr="00D1386E">
                          <w:rPr>
                            <w:sz w:val="16"/>
                            <w:szCs w:val="16"/>
                          </w:rPr>
                          <w:t xml:space="preserve">other: </w:t>
                        </w:r>
                        <w:r>
                          <w:rPr>
                            <w:sz w:val="16"/>
                            <w:szCs w:val="16"/>
                          </w:rPr>
                          <w:t>self-pay</w:t>
                        </w:r>
                        <w:r w:rsidRPr="00D1386E">
                          <w:rPr>
                            <w:sz w:val="16"/>
                            <w:szCs w:val="16"/>
                          </w:rPr>
                          <w:t>.</w:t>
                        </w:r>
                      </w:p>
                    </w:txbxContent>
                  </v:textbox>
                </v:shape>
                <v:line id="Line 4678" o:spid="_x0000_s1053" style="position:absolute;visibility:visible;mso-wrap-style:square" from="2088,11592" to="4608,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fY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Yt2X2MYAAADcAAAA&#10;DwAAAAAAAAAAAAAAAAAHAgAAZHJzL2Rvd25yZXYueG1sUEsFBgAAAAADAAMAtwAAAPoCAAAAAA==&#10;"/>
              </v:group>
            </w:pict>
          </mc:Fallback>
        </mc:AlternateContent>
      </w:r>
    </w:p>
    <w:p w14:paraId="73E6FC44" w14:textId="77777777" w:rsidR="00E679EF" w:rsidRDefault="00E679EF" w:rsidP="00E679EF">
      <w:pPr>
        <w:ind w:left="864" w:right="864"/>
      </w:pPr>
    </w:p>
    <w:p w14:paraId="7F68B1F6" w14:textId="77777777" w:rsidR="00E679EF" w:rsidRDefault="00E679EF" w:rsidP="00E679EF">
      <w:pPr>
        <w:ind w:left="864" w:right="864"/>
      </w:pPr>
    </w:p>
    <w:p w14:paraId="6E8034E8" w14:textId="77777777" w:rsidR="00E679EF" w:rsidRDefault="00E679EF" w:rsidP="00E679EF">
      <w:pPr>
        <w:rPr>
          <w:sz w:val="22"/>
        </w:rPr>
      </w:pPr>
    </w:p>
    <w:p w14:paraId="477AA2F0" w14:textId="77777777" w:rsidR="00E679EF" w:rsidRDefault="00E679EF" w:rsidP="00E679EF">
      <w:pPr>
        <w:pStyle w:val="Caption"/>
        <w:jc w:val="center"/>
      </w:pPr>
    </w:p>
    <w:p w14:paraId="46C9B85D" w14:textId="77777777" w:rsidR="00E679EF" w:rsidRDefault="006F3CBC" w:rsidP="00E679EF">
      <w:pPr>
        <w:pStyle w:val="Caption"/>
        <w:jc w:val="center"/>
        <w:rPr>
          <w:sz w:val="22"/>
          <w:szCs w:val="22"/>
        </w:rPr>
      </w:pPr>
      <w:r>
        <w:rPr>
          <w:noProof/>
        </w:rPr>
        <mc:AlternateContent>
          <mc:Choice Requires="wpg">
            <w:drawing>
              <wp:anchor distT="0" distB="0" distL="114300" distR="114300" simplePos="0" relativeHeight="251629056" behindDoc="0" locked="0" layoutInCell="1" allowOverlap="1" wp14:anchorId="75191056" wp14:editId="5D94A475">
                <wp:simplePos x="0" y="0"/>
                <wp:positionH relativeFrom="column">
                  <wp:posOffset>209550</wp:posOffset>
                </wp:positionH>
                <wp:positionV relativeFrom="paragraph">
                  <wp:posOffset>4354830</wp:posOffset>
                </wp:positionV>
                <wp:extent cx="5440680" cy="466725"/>
                <wp:effectExtent l="0" t="0" r="0" b="0"/>
                <wp:wrapNone/>
                <wp:docPr id="619" name="Group 4753" descr="P570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680" cy="466725"/>
                          <a:chOff x="1932" y="11592"/>
                          <a:chExt cx="8424" cy="504"/>
                        </a:xfrm>
                      </wpg:grpSpPr>
                      <wps:wsp>
                        <wps:cNvPr id="620" name="Text Box 4754"/>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27A2FCC6" w14:textId="77777777" w:rsidR="00C02D33" w:rsidRDefault="00C02D33" w:rsidP="00E679EF">
                              <w:pPr>
                                <w:rPr>
                                  <w:sz w:val="14"/>
                                </w:rPr>
                              </w:pPr>
                            </w:p>
                            <w:p w14:paraId="32C80748" w14:textId="77777777" w:rsidR="00C02D33" w:rsidRPr="00D1386E" w:rsidRDefault="00C02D33" w:rsidP="00E679EF">
                              <w:pPr>
                                <w:rPr>
                                  <w:sz w:val="16"/>
                                  <w:szCs w:val="16"/>
                                </w:rPr>
                              </w:pPr>
                              <w:r w:rsidRPr="00D1386E">
                                <w:rPr>
                                  <w:sz w:val="16"/>
                                  <w:szCs w:val="16"/>
                                </w:rPr>
                                <w:t xml:space="preserve">Note that infant deaths are based on </w:t>
                              </w:r>
                              <w:r>
                                <w:rPr>
                                  <w:sz w:val="16"/>
                                  <w:szCs w:val="16"/>
                                </w:rPr>
                                <w:t>the death file as of December 20, 2013</w:t>
                              </w:r>
                              <w:r w:rsidRPr="00D1386E">
                                <w:rPr>
                                  <w:sz w:val="16"/>
                                  <w:szCs w:val="16"/>
                                </w:rPr>
                                <w:t>.</w:t>
                              </w:r>
                            </w:p>
                            <w:p w14:paraId="3ECC1658" w14:textId="77777777" w:rsidR="00C02D33" w:rsidRPr="00D1386E" w:rsidRDefault="00C02D33" w:rsidP="00E679EF">
                              <w:pPr>
                                <w:pStyle w:val="BodyText3"/>
                                <w:spacing w:before="0"/>
                                <w:rPr>
                                  <w:sz w:val="16"/>
                                  <w:szCs w:val="16"/>
                                </w:rPr>
                              </w:pPr>
                              <w:r w:rsidRPr="00D1386E">
                                <w:rPr>
                                  <w:sz w:val="16"/>
                                  <w:szCs w:val="16"/>
                                </w:rPr>
                                <w:t>Rates are expressed per 1,000 live births</w:t>
                              </w:r>
                              <w:r>
                                <w:rPr>
                                  <w:sz w:val="16"/>
                                  <w:szCs w:val="16"/>
                                </w:rPr>
                                <w:t xml:space="preserve"> (males and females)</w:t>
                              </w:r>
                              <w:r w:rsidRPr="00D1386E">
                                <w:rPr>
                                  <w:sz w:val="16"/>
                                  <w:szCs w:val="16"/>
                                </w:rPr>
                                <w:t>.</w:t>
                              </w:r>
                            </w:p>
                            <w:p w14:paraId="368208DC" w14:textId="77777777" w:rsidR="00C02D33" w:rsidRPr="00D1386E" w:rsidRDefault="00C02D33" w:rsidP="00E679EF">
                              <w:pPr>
                                <w:rPr>
                                  <w:sz w:val="16"/>
                                  <w:szCs w:val="16"/>
                                </w:rPr>
                              </w:pPr>
                            </w:p>
                          </w:txbxContent>
                        </wps:txbx>
                        <wps:bodyPr rot="0" vert="horz" wrap="square" lIns="91440" tIns="45720" rIns="91440" bIns="45720" anchor="t" anchorCtr="0" upright="1">
                          <a:noAutofit/>
                        </wps:bodyPr>
                      </wps:wsp>
                      <wps:wsp>
                        <wps:cNvPr id="621" name="Line 4755"/>
                        <wps:cNvCnPr>
                          <a:cxnSpLocks noChangeShapeType="1"/>
                        </wps:cNvCnPr>
                        <wps:spPr bwMode="auto">
                          <a:xfrm>
                            <a:off x="2088" y="1159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191056" id="Group 4753" o:spid="_x0000_s1054" alt="P5706#y1" style="position:absolute;left:0;text-align:left;margin-left:16.5pt;margin-top:342.9pt;width:428.4pt;height:36.75pt;z-index:251629056"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">
                <v:shape id="Text Box 4754" o:spid="_x0000_s1055"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" filled="f" fillcolor="black" stroked="f" strokeweight="3e-5mm">
                  <v:textbox>
                    <w:txbxContent>
                      <w:p w14:paraId="27A2FCC6" w14:textId="77777777" w:rsidR="00C02D33" w:rsidRDefault="00C02D33" w:rsidP="00E679EF">
                        <w:pPr>
                          <w:rPr>
                            <w:sz w:val="14"/>
                          </w:rPr>
                        </w:pPr>
                      </w:p>
                      <w:p w14:paraId="32C80748" w14:textId="77777777" w:rsidR="00C02D33" w:rsidRPr="00D1386E" w:rsidRDefault="00C02D33" w:rsidP="00E679EF">
                        <w:pPr>
                          <w:rPr>
                            <w:sz w:val="16"/>
                            <w:szCs w:val="16"/>
                          </w:rPr>
                        </w:pPr>
                        <w:r w:rsidRPr="00D1386E">
                          <w:rPr>
                            <w:sz w:val="16"/>
                            <w:szCs w:val="16"/>
                          </w:rPr>
                          <w:t xml:space="preserve">Note that infant deaths are based on </w:t>
                        </w:r>
                        <w:r>
                          <w:rPr>
                            <w:sz w:val="16"/>
                            <w:szCs w:val="16"/>
                          </w:rPr>
                          <w:t>the death file as of December 20, 2013</w:t>
                        </w:r>
                        <w:r w:rsidRPr="00D1386E">
                          <w:rPr>
                            <w:sz w:val="16"/>
                            <w:szCs w:val="16"/>
                          </w:rPr>
                          <w:t>.</w:t>
                        </w:r>
                      </w:p>
                      <w:p w14:paraId="3ECC1658" w14:textId="77777777" w:rsidR="00C02D33" w:rsidRPr="00D1386E" w:rsidRDefault="00C02D33" w:rsidP="00E679EF">
                        <w:pPr>
                          <w:pStyle w:val="BodyText3"/>
                          <w:spacing w:before="0"/>
                          <w:rPr>
                            <w:sz w:val="16"/>
                            <w:szCs w:val="16"/>
                          </w:rPr>
                        </w:pPr>
                        <w:r w:rsidRPr="00D1386E">
                          <w:rPr>
                            <w:sz w:val="16"/>
                            <w:szCs w:val="16"/>
                          </w:rPr>
                          <w:t>Rates are expressed per 1,000 live births</w:t>
                        </w:r>
                        <w:r>
                          <w:rPr>
                            <w:sz w:val="16"/>
                            <w:szCs w:val="16"/>
                          </w:rPr>
                          <w:t xml:space="preserve"> (males and females)</w:t>
                        </w:r>
                        <w:r w:rsidRPr="00D1386E">
                          <w:rPr>
                            <w:sz w:val="16"/>
                            <w:szCs w:val="16"/>
                          </w:rPr>
                          <w:t>.</w:t>
                        </w:r>
                      </w:p>
                      <w:p w14:paraId="368208DC" w14:textId="77777777" w:rsidR="00C02D33" w:rsidRPr="00D1386E" w:rsidRDefault="00C02D33" w:rsidP="00E679EF">
                        <w:pPr>
                          <w:rPr>
                            <w:sz w:val="16"/>
                            <w:szCs w:val="16"/>
                          </w:rPr>
                        </w:pPr>
                      </w:p>
                    </w:txbxContent>
                  </v:textbox>
                </v:shape>
                <v:line id="Line 4755" o:spid="_x0000_s1056" style="position:absolute;visibility:visible;mso-wrap-style:square" from="2088,11592" to="4608,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"/>
              </v:group>
            </w:pict>
          </mc:Fallback>
        </mc:AlternateContent>
      </w:r>
      <w:r w:rsidR="00E679EF">
        <w:rPr>
          <w:sz w:val="22"/>
          <w:szCs w:val="22"/>
        </w:rPr>
        <w:br w:type="page"/>
      </w:r>
    </w:p>
    <w:tbl>
      <w:tblPr>
        <w:tblpPr w:leftFromText="180" w:rightFromText="180" w:vertAnchor="text" w:horzAnchor="margin" w:tblpXSpec="center" w:tblpY="1031"/>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815"/>
        <w:gridCol w:w="1170"/>
        <w:gridCol w:w="811"/>
        <w:gridCol w:w="989"/>
        <w:gridCol w:w="991"/>
        <w:gridCol w:w="989"/>
        <w:gridCol w:w="720"/>
        <w:gridCol w:w="1261"/>
        <w:gridCol w:w="1259"/>
      </w:tblGrid>
      <w:tr w:rsidR="006D74D9" w:rsidRPr="00F14788" w14:paraId="1889EB76" w14:textId="77777777" w:rsidTr="00BE3B1F">
        <w:trPr>
          <w:trHeight w:val="300"/>
        </w:trPr>
        <w:tc>
          <w:tcPr>
            <w:tcW w:w="658" w:type="pct"/>
            <w:tcBorders>
              <w:top w:val="single" w:sz="4" w:space="0" w:color="auto"/>
              <w:bottom w:val="single" w:sz="4" w:space="0" w:color="auto"/>
              <w:right w:val="nil"/>
            </w:tcBorders>
            <w:shd w:val="clear" w:color="auto" w:fill="auto"/>
            <w:noWrap/>
            <w:vAlign w:val="bottom"/>
            <w:hideMark/>
          </w:tcPr>
          <w:p w14:paraId="43B2A632" w14:textId="77777777" w:rsidR="00F14788" w:rsidRPr="00F14788" w:rsidRDefault="00F14788" w:rsidP="00F14788">
            <w:pPr>
              <w:rPr>
                <w:rFonts w:cs="Arial"/>
                <w:b/>
                <w:bCs/>
                <w:sz w:val="18"/>
                <w:szCs w:val="18"/>
              </w:rPr>
            </w:pPr>
            <w:bookmarkStart w:id="143" w:name="_Toc385513926"/>
            <w:bookmarkStart w:id="144" w:name="_Toc388445390"/>
            <w:bookmarkStart w:id="145" w:name="_Toc17196525"/>
          </w:p>
        </w:tc>
        <w:tc>
          <w:tcPr>
            <w:tcW w:w="393" w:type="pct"/>
            <w:tcBorders>
              <w:top w:val="single" w:sz="4" w:space="0" w:color="auto"/>
              <w:left w:val="nil"/>
              <w:bottom w:val="single" w:sz="4" w:space="0" w:color="auto"/>
              <w:right w:val="nil"/>
            </w:tcBorders>
            <w:shd w:val="clear" w:color="auto" w:fill="auto"/>
            <w:noWrap/>
            <w:vAlign w:val="bottom"/>
            <w:hideMark/>
          </w:tcPr>
          <w:p w14:paraId="379EA0E9" w14:textId="77777777" w:rsidR="00F14788" w:rsidRPr="00F14788" w:rsidRDefault="00F14788" w:rsidP="00F14788">
            <w:pPr>
              <w:rPr>
                <w:rFonts w:cs="Arial"/>
                <w:b/>
                <w:bCs/>
                <w:sz w:val="18"/>
                <w:szCs w:val="18"/>
              </w:rPr>
            </w:pPr>
          </w:p>
        </w:tc>
        <w:tc>
          <w:tcPr>
            <w:tcW w:w="564" w:type="pct"/>
            <w:tcBorders>
              <w:top w:val="single" w:sz="4" w:space="0" w:color="auto"/>
              <w:left w:val="nil"/>
              <w:bottom w:val="single" w:sz="4" w:space="0" w:color="auto"/>
              <w:right w:val="nil"/>
            </w:tcBorders>
            <w:shd w:val="clear" w:color="000000" w:fill="auto"/>
            <w:noWrap/>
            <w:vAlign w:val="bottom"/>
            <w:hideMark/>
          </w:tcPr>
          <w:p w14:paraId="5B8FCED4" w14:textId="77777777" w:rsidR="00F14788" w:rsidRPr="00F14788" w:rsidRDefault="00F14788" w:rsidP="00F14788">
            <w:pPr>
              <w:rPr>
                <w:rFonts w:cs="Arial"/>
                <w:b/>
                <w:bCs/>
                <w:sz w:val="18"/>
                <w:szCs w:val="18"/>
              </w:rPr>
            </w:pPr>
            <w:r w:rsidRPr="00F14788">
              <w:rPr>
                <w:rFonts w:cs="Arial"/>
                <w:b/>
                <w:bCs/>
                <w:sz w:val="18"/>
                <w:szCs w:val="18"/>
              </w:rPr>
              <w:t> </w:t>
            </w:r>
          </w:p>
        </w:tc>
        <w:tc>
          <w:tcPr>
            <w:tcW w:w="391" w:type="pct"/>
            <w:tcBorders>
              <w:top w:val="single" w:sz="4" w:space="0" w:color="auto"/>
              <w:left w:val="nil"/>
              <w:bottom w:val="single" w:sz="4" w:space="0" w:color="auto"/>
              <w:right w:val="nil"/>
            </w:tcBorders>
            <w:shd w:val="clear" w:color="auto" w:fill="auto"/>
            <w:noWrap/>
            <w:vAlign w:val="bottom"/>
            <w:hideMark/>
          </w:tcPr>
          <w:p w14:paraId="36FE8018" w14:textId="77777777" w:rsidR="00F14788" w:rsidRPr="00F14788" w:rsidRDefault="00F14788" w:rsidP="00F14788">
            <w:pPr>
              <w:rPr>
                <w:rFonts w:cs="Arial"/>
                <w:b/>
                <w:bCs/>
                <w:sz w:val="18"/>
                <w:szCs w:val="18"/>
              </w:rPr>
            </w:pPr>
          </w:p>
        </w:tc>
        <w:tc>
          <w:tcPr>
            <w:tcW w:w="1432" w:type="pct"/>
            <w:gridSpan w:val="3"/>
            <w:tcBorders>
              <w:top w:val="single" w:sz="4" w:space="0" w:color="auto"/>
              <w:left w:val="nil"/>
              <w:bottom w:val="single" w:sz="4" w:space="0" w:color="auto"/>
              <w:right w:val="nil"/>
            </w:tcBorders>
            <w:shd w:val="clear" w:color="auto" w:fill="auto"/>
            <w:noWrap/>
            <w:vAlign w:val="bottom"/>
            <w:hideMark/>
          </w:tcPr>
          <w:p w14:paraId="5C84F3D5" w14:textId="77777777" w:rsidR="00F14788" w:rsidRPr="00F14788" w:rsidRDefault="00F14788" w:rsidP="00F14788">
            <w:pPr>
              <w:rPr>
                <w:rFonts w:cs="Arial"/>
                <w:b/>
                <w:bCs/>
                <w:sz w:val="18"/>
                <w:szCs w:val="18"/>
              </w:rPr>
            </w:pPr>
            <w:r w:rsidRPr="00F14788">
              <w:rPr>
                <w:rFonts w:cs="Arial"/>
                <w:b/>
                <w:bCs/>
                <w:sz w:val="18"/>
                <w:szCs w:val="18"/>
              </w:rPr>
              <w:t>Mother's Race and Ethnicity</w:t>
            </w:r>
            <w:r w:rsidR="002B5D61" w:rsidRPr="002B5D61">
              <w:rPr>
                <w:rFonts w:cs="Arial"/>
                <w:b/>
                <w:bCs/>
                <w:sz w:val="18"/>
                <w:szCs w:val="18"/>
                <w:vertAlign w:val="superscript"/>
              </w:rPr>
              <w:t>4</w:t>
            </w:r>
          </w:p>
        </w:tc>
        <w:tc>
          <w:tcPr>
            <w:tcW w:w="347" w:type="pct"/>
            <w:tcBorders>
              <w:top w:val="single" w:sz="4" w:space="0" w:color="auto"/>
              <w:left w:val="nil"/>
              <w:bottom w:val="single" w:sz="4" w:space="0" w:color="auto"/>
              <w:right w:val="nil"/>
            </w:tcBorders>
            <w:shd w:val="clear" w:color="auto" w:fill="auto"/>
            <w:noWrap/>
            <w:vAlign w:val="bottom"/>
            <w:hideMark/>
          </w:tcPr>
          <w:p w14:paraId="738B076B" w14:textId="77777777" w:rsidR="00F14788" w:rsidRPr="00F14788" w:rsidRDefault="00F14788" w:rsidP="00F14788">
            <w:pPr>
              <w:rPr>
                <w:rFonts w:cs="Arial"/>
                <w:b/>
                <w:bCs/>
                <w:sz w:val="18"/>
                <w:szCs w:val="18"/>
              </w:rPr>
            </w:pPr>
          </w:p>
        </w:tc>
        <w:tc>
          <w:tcPr>
            <w:tcW w:w="608" w:type="pct"/>
            <w:tcBorders>
              <w:top w:val="single" w:sz="4" w:space="0" w:color="auto"/>
              <w:left w:val="nil"/>
              <w:bottom w:val="single" w:sz="4" w:space="0" w:color="auto"/>
              <w:right w:val="nil"/>
            </w:tcBorders>
            <w:shd w:val="clear" w:color="auto" w:fill="auto"/>
            <w:noWrap/>
            <w:vAlign w:val="bottom"/>
            <w:hideMark/>
          </w:tcPr>
          <w:p w14:paraId="37A89A4B" w14:textId="77777777" w:rsidR="00F14788" w:rsidRPr="00F14788" w:rsidRDefault="00F14788" w:rsidP="00F14788">
            <w:pPr>
              <w:rPr>
                <w:rFonts w:cs="Arial"/>
                <w:b/>
                <w:bCs/>
                <w:sz w:val="18"/>
                <w:szCs w:val="18"/>
              </w:rPr>
            </w:pP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14:paraId="5A3403FD" w14:textId="77777777" w:rsidR="00F14788" w:rsidRPr="00F14788" w:rsidRDefault="00F14788" w:rsidP="00F14788">
            <w:pPr>
              <w:rPr>
                <w:rFonts w:cs="Arial"/>
                <w:b/>
                <w:bCs/>
                <w:sz w:val="18"/>
                <w:szCs w:val="18"/>
              </w:rPr>
            </w:pPr>
          </w:p>
        </w:tc>
      </w:tr>
      <w:tr w:rsidR="006D74D9" w:rsidRPr="00F14788" w14:paraId="2AC59721" w14:textId="77777777" w:rsidTr="00BE3B1F">
        <w:trPr>
          <w:trHeight w:val="495"/>
        </w:trPr>
        <w:tc>
          <w:tcPr>
            <w:tcW w:w="658" w:type="pct"/>
            <w:tcBorders>
              <w:top w:val="single" w:sz="4" w:space="0" w:color="auto"/>
            </w:tcBorders>
            <w:shd w:val="clear" w:color="auto" w:fill="auto"/>
            <w:noWrap/>
            <w:vAlign w:val="bottom"/>
            <w:hideMark/>
          </w:tcPr>
          <w:p w14:paraId="7E1ACC94" w14:textId="77777777" w:rsidR="00F14788" w:rsidRPr="00F14788" w:rsidRDefault="00F14788" w:rsidP="00F14788">
            <w:pPr>
              <w:rPr>
                <w:rFonts w:cs="Arial"/>
                <w:b/>
                <w:bCs/>
                <w:sz w:val="18"/>
                <w:szCs w:val="18"/>
              </w:rPr>
            </w:pPr>
            <w:r w:rsidRPr="00F14788">
              <w:rPr>
                <w:rFonts w:cs="Arial"/>
                <w:b/>
                <w:bCs/>
                <w:sz w:val="18"/>
                <w:szCs w:val="18"/>
              </w:rPr>
              <w:t>Municipality</w:t>
            </w:r>
            <w:r w:rsidR="00EC73C0" w:rsidRPr="00EC73C0">
              <w:rPr>
                <w:rFonts w:cs="Arial"/>
                <w:b/>
                <w:bCs/>
                <w:sz w:val="18"/>
                <w:szCs w:val="18"/>
                <w:vertAlign w:val="superscript"/>
              </w:rPr>
              <w:t>1</w:t>
            </w:r>
          </w:p>
        </w:tc>
        <w:tc>
          <w:tcPr>
            <w:tcW w:w="393" w:type="pct"/>
            <w:tcBorders>
              <w:top w:val="single" w:sz="4" w:space="0" w:color="auto"/>
            </w:tcBorders>
            <w:shd w:val="clear" w:color="auto" w:fill="auto"/>
            <w:noWrap/>
            <w:vAlign w:val="bottom"/>
            <w:hideMark/>
          </w:tcPr>
          <w:p w14:paraId="65274B3D" w14:textId="77777777" w:rsidR="00F14788" w:rsidRPr="00F14788" w:rsidRDefault="00F14788" w:rsidP="00F14788">
            <w:pPr>
              <w:rPr>
                <w:rFonts w:cs="Arial"/>
                <w:b/>
                <w:bCs/>
                <w:sz w:val="18"/>
                <w:szCs w:val="18"/>
              </w:rPr>
            </w:pPr>
            <w:r w:rsidRPr="00F14788">
              <w:rPr>
                <w:rFonts w:cs="Arial"/>
                <w:b/>
                <w:bCs/>
                <w:sz w:val="18"/>
                <w:szCs w:val="18"/>
              </w:rPr>
              <w:t>Rank</w:t>
            </w:r>
            <w:r w:rsidR="00EC73C0" w:rsidRPr="006D74D9">
              <w:rPr>
                <w:rFonts w:cs="Arial"/>
                <w:b/>
                <w:bCs/>
                <w:sz w:val="18"/>
                <w:szCs w:val="18"/>
                <w:vertAlign w:val="superscript"/>
              </w:rPr>
              <w:t>3</w:t>
            </w:r>
          </w:p>
        </w:tc>
        <w:tc>
          <w:tcPr>
            <w:tcW w:w="564" w:type="pct"/>
            <w:tcBorders>
              <w:top w:val="single" w:sz="4" w:space="0" w:color="auto"/>
            </w:tcBorders>
            <w:shd w:val="clear" w:color="000000" w:fill="auto"/>
            <w:noWrap/>
            <w:vAlign w:val="bottom"/>
            <w:hideMark/>
          </w:tcPr>
          <w:p w14:paraId="2F7E5E92" w14:textId="77777777" w:rsidR="00F14788" w:rsidRPr="00F14788" w:rsidRDefault="00F14788" w:rsidP="00F14788">
            <w:pPr>
              <w:rPr>
                <w:rFonts w:cs="Arial"/>
                <w:b/>
                <w:bCs/>
                <w:sz w:val="18"/>
                <w:szCs w:val="18"/>
              </w:rPr>
            </w:pPr>
            <w:r w:rsidRPr="00F14788">
              <w:rPr>
                <w:rFonts w:cs="Arial"/>
                <w:b/>
                <w:bCs/>
                <w:sz w:val="18"/>
                <w:szCs w:val="18"/>
              </w:rPr>
              <w:t>Population</w:t>
            </w:r>
          </w:p>
        </w:tc>
        <w:tc>
          <w:tcPr>
            <w:tcW w:w="391" w:type="pct"/>
            <w:tcBorders>
              <w:top w:val="single" w:sz="4" w:space="0" w:color="auto"/>
            </w:tcBorders>
            <w:shd w:val="clear" w:color="auto" w:fill="auto"/>
            <w:noWrap/>
            <w:vAlign w:val="bottom"/>
            <w:hideMark/>
          </w:tcPr>
          <w:p w14:paraId="1DFEC0BC" w14:textId="77777777" w:rsidR="00F14788" w:rsidRPr="00F14788" w:rsidRDefault="00F14788" w:rsidP="00F14788">
            <w:pPr>
              <w:rPr>
                <w:rFonts w:cs="Arial"/>
                <w:b/>
                <w:bCs/>
                <w:sz w:val="18"/>
                <w:szCs w:val="18"/>
              </w:rPr>
            </w:pPr>
            <w:r w:rsidRPr="00F14788">
              <w:rPr>
                <w:rFonts w:cs="Arial"/>
                <w:b/>
                <w:bCs/>
                <w:sz w:val="18"/>
                <w:szCs w:val="18"/>
              </w:rPr>
              <w:t xml:space="preserve">Crude </w:t>
            </w:r>
          </w:p>
        </w:tc>
        <w:tc>
          <w:tcPr>
            <w:tcW w:w="477" w:type="pct"/>
            <w:tcBorders>
              <w:top w:val="single" w:sz="4" w:space="0" w:color="auto"/>
            </w:tcBorders>
            <w:shd w:val="clear" w:color="auto" w:fill="auto"/>
            <w:noWrap/>
            <w:vAlign w:val="bottom"/>
            <w:hideMark/>
          </w:tcPr>
          <w:p w14:paraId="5134C0E4" w14:textId="77777777" w:rsidR="00F14788" w:rsidRPr="00F14788" w:rsidRDefault="00F14788" w:rsidP="00F14788">
            <w:pPr>
              <w:rPr>
                <w:rFonts w:cs="Arial"/>
                <w:b/>
                <w:bCs/>
                <w:sz w:val="18"/>
                <w:szCs w:val="18"/>
              </w:rPr>
            </w:pPr>
            <w:r w:rsidRPr="00F14788">
              <w:rPr>
                <w:rFonts w:cs="Arial"/>
                <w:b/>
                <w:bCs/>
                <w:sz w:val="18"/>
                <w:szCs w:val="18"/>
              </w:rPr>
              <w:t xml:space="preserve">White </w:t>
            </w:r>
          </w:p>
        </w:tc>
        <w:tc>
          <w:tcPr>
            <w:tcW w:w="478" w:type="pct"/>
            <w:tcBorders>
              <w:top w:val="single" w:sz="4" w:space="0" w:color="auto"/>
            </w:tcBorders>
            <w:shd w:val="clear" w:color="auto" w:fill="auto"/>
            <w:noWrap/>
            <w:vAlign w:val="bottom"/>
            <w:hideMark/>
          </w:tcPr>
          <w:p w14:paraId="6FD8C770" w14:textId="77777777" w:rsidR="00F14788" w:rsidRPr="00F14788" w:rsidRDefault="00F14788" w:rsidP="00F14788">
            <w:pPr>
              <w:rPr>
                <w:rFonts w:cs="Arial"/>
                <w:b/>
                <w:bCs/>
                <w:sz w:val="18"/>
                <w:szCs w:val="18"/>
              </w:rPr>
            </w:pPr>
            <w:r w:rsidRPr="00F14788">
              <w:rPr>
                <w:rFonts w:cs="Arial"/>
                <w:b/>
                <w:bCs/>
                <w:sz w:val="18"/>
                <w:szCs w:val="18"/>
              </w:rPr>
              <w:t>Black</w:t>
            </w:r>
          </w:p>
        </w:tc>
        <w:tc>
          <w:tcPr>
            <w:tcW w:w="477" w:type="pct"/>
            <w:tcBorders>
              <w:top w:val="single" w:sz="4" w:space="0" w:color="auto"/>
            </w:tcBorders>
            <w:shd w:val="clear" w:color="auto" w:fill="auto"/>
            <w:noWrap/>
            <w:vAlign w:val="bottom"/>
            <w:hideMark/>
          </w:tcPr>
          <w:p w14:paraId="6A680101" w14:textId="77777777" w:rsidR="00F14788" w:rsidRPr="00F14788" w:rsidRDefault="00F14788" w:rsidP="00F14788">
            <w:pPr>
              <w:rPr>
                <w:rFonts w:cs="Arial"/>
                <w:b/>
                <w:bCs/>
                <w:sz w:val="18"/>
                <w:szCs w:val="18"/>
              </w:rPr>
            </w:pPr>
            <w:r w:rsidRPr="00F14788">
              <w:rPr>
                <w:rFonts w:cs="Arial"/>
                <w:b/>
                <w:bCs/>
                <w:sz w:val="18"/>
                <w:szCs w:val="18"/>
              </w:rPr>
              <w:t>Hispanic</w:t>
            </w:r>
          </w:p>
        </w:tc>
        <w:tc>
          <w:tcPr>
            <w:tcW w:w="347" w:type="pct"/>
            <w:tcBorders>
              <w:top w:val="single" w:sz="4" w:space="0" w:color="auto"/>
            </w:tcBorders>
            <w:shd w:val="clear" w:color="auto" w:fill="auto"/>
            <w:noWrap/>
            <w:vAlign w:val="bottom"/>
            <w:hideMark/>
          </w:tcPr>
          <w:p w14:paraId="32FB842B" w14:textId="77777777" w:rsidR="00F14788" w:rsidRPr="00F14788" w:rsidRDefault="00F14788" w:rsidP="00F14788">
            <w:pPr>
              <w:rPr>
                <w:rFonts w:cs="Arial"/>
                <w:b/>
                <w:bCs/>
                <w:sz w:val="18"/>
                <w:szCs w:val="18"/>
              </w:rPr>
            </w:pPr>
            <w:r w:rsidRPr="00F14788">
              <w:rPr>
                <w:rFonts w:cs="Arial"/>
                <w:b/>
                <w:bCs/>
                <w:sz w:val="18"/>
                <w:szCs w:val="18"/>
              </w:rPr>
              <w:t>Asian</w:t>
            </w:r>
          </w:p>
        </w:tc>
        <w:tc>
          <w:tcPr>
            <w:tcW w:w="608" w:type="pct"/>
            <w:tcBorders>
              <w:top w:val="single" w:sz="4" w:space="0" w:color="auto"/>
            </w:tcBorders>
            <w:shd w:val="clear" w:color="auto" w:fill="auto"/>
            <w:vAlign w:val="bottom"/>
            <w:hideMark/>
          </w:tcPr>
          <w:p w14:paraId="760A224F" w14:textId="77777777" w:rsidR="00F14788" w:rsidRPr="00F14788" w:rsidRDefault="00F14788" w:rsidP="00F14788">
            <w:pPr>
              <w:rPr>
                <w:rFonts w:cs="Arial"/>
                <w:b/>
                <w:bCs/>
                <w:sz w:val="18"/>
                <w:szCs w:val="18"/>
              </w:rPr>
            </w:pPr>
            <w:r w:rsidRPr="00F14788">
              <w:rPr>
                <w:rFonts w:cs="Arial"/>
                <w:b/>
                <w:bCs/>
                <w:sz w:val="18"/>
                <w:szCs w:val="18"/>
              </w:rPr>
              <w:t>Very Low Birthweight</w:t>
            </w:r>
          </w:p>
        </w:tc>
        <w:tc>
          <w:tcPr>
            <w:tcW w:w="607" w:type="pct"/>
            <w:tcBorders>
              <w:top w:val="single" w:sz="4" w:space="0" w:color="auto"/>
            </w:tcBorders>
            <w:shd w:val="clear" w:color="auto" w:fill="auto"/>
            <w:vAlign w:val="bottom"/>
            <w:hideMark/>
          </w:tcPr>
          <w:p w14:paraId="7DD335D8" w14:textId="77777777" w:rsidR="00F14788" w:rsidRPr="00F14788" w:rsidRDefault="00F14788" w:rsidP="00F14788">
            <w:pPr>
              <w:rPr>
                <w:rFonts w:cs="Arial"/>
                <w:b/>
                <w:bCs/>
                <w:sz w:val="18"/>
                <w:szCs w:val="18"/>
              </w:rPr>
            </w:pPr>
            <w:r w:rsidRPr="00F14788">
              <w:rPr>
                <w:rFonts w:cs="Arial"/>
                <w:b/>
                <w:bCs/>
                <w:sz w:val="18"/>
                <w:szCs w:val="18"/>
              </w:rPr>
              <w:t>Low Birthweight</w:t>
            </w:r>
          </w:p>
        </w:tc>
      </w:tr>
      <w:tr w:rsidR="006D74D9" w:rsidRPr="00F14788" w14:paraId="590A8E0C" w14:textId="77777777" w:rsidTr="00BE3B1F">
        <w:trPr>
          <w:trHeight w:val="300"/>
        </w:trPr>
        <w:tc>
          <w:tcPr>
            <w:tcW w:w="658" w:type="pct"/>
            <w:shd w:val="clear" w:color="auto" w:fill="auto"/>
            <w:noWrap/>
            <w:vAlign w:val="bottom"/>
            <w:hideMark/>
          </w:tcPr>
          <w:p w14:paraId="7943A9F9" w14:textId="77777777" w:rsidR="00F14788" w:rsidRPr="00F14788" w:rsidRDefault="00F14788" w:rsidP="00F14788">
            <w:pPr>
              <w:rPr>
                <w:rFonts w:cs="Arial"/>
                <w:b/>
                <w:bCs/>
                <w:sz w:val="18"/>
                <w:szCs w:val="18"/>
              </w:rPr>
            </w:pPr>
          </w:p>
        </w:tc>
        <w:tc>
          <w:tcPr>
            <w:tcW w:w="393" w:type="pct"/>
            <w:shd w:val="clear" w:color="auto" w:fill="auto"/>
            <w:noWrap/>
            <w:vAlign w:val="bottom"/>
            <w:hideMark/>
          </w:tcPr>
          <w:p w14:paraId="33DC9F42" w14:textId="77777777" w:rsidR="00F14788" w:rsidRPr="00F14788" w:rsidRDefault="00F14788" w:rsidP="00F14788">
            <w:pPr>
              <w:rPr>
                <w:rFonts w:cs="Arial"/>
                <w:b/>
                <w:bCs/>
                <w:sz w:val="18"/>
                <w:szCs w:val="18"/>
              </w:rPr>
            </w:pPr>
          </w:p>
        </w:tc>
        <w:tc>
          <w:tcPr>
            <w:tcW w:w="564" w:type="pct"/>
            <w:shd w:val="clear" w:color="000000" w:fill="auto"/>
            <w:noWrap/>
            <w:vAlign w:val="bottom"/>
            <w:hideMark/>
          </w:tcPr>
          <w:p w14:paraId="31D66CBC" w14:textId="77777777" w:rsidR="00F14788" w:rsidRPr="00F14788" w:rsidRDefault="00F14788" w:rsidP="00F14788">
            <w:pPr>
              <w:rPr>
                <w:rFonts w:cs="Arial"/>
                <w:b/>
                <w:bCs/>
                <w:sz w:val="18"/>
                <w:szCs w:val="18"/>
              </w:rPr>
            </w:pPr>
            <w:r w:rsidRPr="00F14788">
              <w:rPr>
                <w:rFonts w:cs="Arial"/>
                <w:b/>
                <w:bCs/>
                <w:sz w:val="18"/>
                <w:szCs w:val="18"/>
              </w:rPr>
              <w:t> </w:t>
            </w:r>
          </w:p>
        </w:tc>
        <w:tc>
          <w:tcPr>
            <w:tcW w:w="391" w:type="pct"/>
            <w:shd w:val="clear" w:color="auto" w:fill="auto"/>
            <w:noWrap/>
            <w:vAlign w:val="bottom"/>
            <w:hideMark/>
          </w:tcPr>
          <w:p w14:paraId="0A164643" w14:textId="77777777" w:rsidR="00F14788" w:rsidRPr="00F14788" w:rsidRDefault="00F14788" w:rsidP="00F14788">
            <w:pPr>
              <w:rPr>
                <w:rFonts w:cs="Arial"/>
                <w:b/>
                <w:bCs/>
                <w:sz w:val="18"/>
                <w:szCs w:val="18"/>
              </w:rPr>
            </w:pPr>
            <w:r w:rsidRPr="00F14788">
              <w:rPr>
                <w:rFonts w:cs="Arial"/>
                <w:b/>
                <w:bCs/>
                <w:sz w:val="18"/>
                <w:szCs w:val="18"/>
              </w:rPr>
              <w:t>Birth rate</w:t>
            </w:r>
            <w:r w:rsidR="00EC73C0" w:rsidRPr="00EC73C0">
              <w:rPr>
                <w:rFonts w:cs="Arial"/>
                <w:b/>
                <w:bCs/>
                <w:sz w:val="18"/>
                <w:szCs w:val="18"/>
                <w:vertAlign w:val="superscript"/>
              </w:rPr>
              <w:t>2</w:t>
            </w:r>
          </w:p>
        </w:tc>
        <w:tc>
          <w:tcPr>
            <w:tcW w:w="477" w:type="pct"/>
            <w:shd w:val="clear" w:color="auto" w:fill="auto"/>
            <w:noWrap/>
            <w:vAlign w:val="bottom"/>
            <w:hideMark/>
          </w:tcPr>
          <w:p w14:paraId="13922347" w14:textId="77777777" w:rsidR="00F14788" w:rsidRPr="00F14788" w:rsidRDefault="00F14788" w:rsidP="00F14788">
            <w:pPr>
              <w:rPr>
                <w:rFonts w:cs="Arial"/>
                <w:b/>
                <w:bCs/>
                <w:sz w:val="18"/>
                <w:szCs w:val="18"/>
              </w:rPr>
            </w:pPr>
            <w:r w:rsidRPr="00F14788">
              <w:rPr>
                <w:rFonts w:cs="Arial"/>
                <w:b/>
                <w:bCs/>
                <w:sz w:val="18"/>
                <w:szCs w:val="18"/>
              </w:rPr>
              <w:t>Non-Hispanic</w:t>
            </w:r>
          </w:p>
        </w:tc>
        <w:tc>
          <w:tcPr>
            <w:tcW w:w="478" w:type="pct"/>
            <w:shd w:val="clear" w:color="auto" w:fill="auto"/>
            <w:noWrap/>
            <w:vAlign w:val="bottom"/>
            <w:hideMark/>
          </w:tcPr>
          <w:p w14:paraId="68601157" w14:textId="77777777" w:rsidR="00F14788" w:rsidRPr="00F14788" w:rsidRDefault="00F14788" w:rsidP="00F14788">
            <w:pPr>
              <w:rPr>
                <w:rFonts w:cs="Arial"/>
                <w:b/>
                <w:bCs/>
                <w:sz w:val="18"/>
                <w:szCs w:val="18"/>
              </w:rPr>
            </w:pPr>
            <w:r w:rsidRPr="00F14788">
              <w:rPr>
                <w:rFonts w:cs="Arial"/>
                <w:b/>
                <w:bCs/>
                <w:sz w:val="18"/>
                <w:szCs w:val="18"/>
              </w:rPr>
              <w:t>Non-Hispanic</w:t>
            </w:r>
          </w:p>
        </w:tc>
        <w:tc>
          <w:tcPr>
            <w:tcW w:w="477" w:type="pct"/>
            <w:shd w:val="clear" w:color="auto" w:fill="auto"/>
            <w:noWrap/>
            <w:vAlign w:val="bottom"/>
            <w:hideMark/>
          </w:tcPr>
          <w:p w14:paraId="48861970" w14:textId="77777777" w:rsidR="00F14788" w:rsidRPr="00F14788" w:rsidRDefault="00F14788" w:rsidP="00F14788">
            <w:pPr>
              <w:rPr>
                <w:rFonts w:cs="Arial"/>
                <w:b/>
                <w:bCs/>
                <w:sz w:val="18"/>
                <w:szCs w:val="18"/>
              </w:rPr>
            </w:pPr>
          </w:p>
        </w:tc>
        <w:tc>
          <w:tcPr>
            <w:tcW w:w="347" w:type="pct"/>
            <w:shd w:val="clear" w:color="auto" w:fill="auto"/>
            <w:noWrap/>
            <w:vAlign w:val="bottom"/>
            <w:hideMark/>
          </w:tcPr>
          <w:p w14:paraId="5B8AA791" w14:textId="77777777" w:rsidR="00F14788" w:rsidRPr="00F14788" w:rsidRDefault="00F14788" w:rsidP="00F14788">
            <w:pPr>
              <w:rPr>
                <w:rFonts w:cs="Arial"/>
                <w:b/>
                <w:bCs/>
                <w:sz w:val="18"/>
                <w:szCs w:val="18"/>
              </w:rPr>
            </w:pPr>
            <w:r w:rsidRPr="00F14788">
              <w:rPr>
                <w:rFonts w:cs="Arial"/>
                <w:b/>
                <w:bCs/>
                <w:sz w:val="18"/>
                <w:szCs w:val="18"/>
              </w:rPr>
              <w:t xml:space="preserve"> or Other</w:t>
            </w:r>
          </w:p>
        </w:tc>
        <w:tc>
          <w:tcPr>
            <w:tcW w:w="608" w:type="pct"/>
            <w:shd w:val="clear" w:color="auto" w:fill="auto"/>
            <w:noWrap/>
            <w:vAlign w:val="bottom"/>
            <w:hideMark/>
          </w:tcPr>
          <w:p w14:paraId="714B4342" w14:textId="77777777" w:rsidR="00F14788" w:rsidRPr="00F14788" w:rsidRDefault="00F14788" w:rsidP="00F14788">
            <w:pPr>
              <w:rPr>
                <w:rFonts w:cs="Arial"/>
                <w:b/>
                <w:bCs/>
                <w:sz w:val="18"/>
                <w:szCs w:val="18"/>
              </w:rPr>
            </w:pPr>
            <w:r w:rsidRPr="00F14788">
              <w:rPr>
                <w:rFonts w:cs="Arial"/>
                <w:b/>
                <w:bCs/>
                <w:sz w:val="18"/>
                <w:szCs w:val="18"/>
              </w:rPr>
              <w:t>(&lt;1500 gms.)</w:t>
            </w:r>
          </w:p>
        </w:tc>
        <w:tc>
          <w:tcPr>
            <w:tcW w:w="607" w:type="pct"/>
            <w:shd w:val="clear" w:color="auto" w:fill="auto"/>
            <w:noWrap/>
            <w:vAlign w:val="bottom"/>
            <w:hideMark/>
          </w:tcPr>
          <w:p w14:paraId="6F603628" w14:textId="77777777" w:rsidR="00F14788" w:rsidRPr="00F14788" w:rsidRDefault="00F14788" w:rsidP="00F14788">
            <w:pPr>
              <w:rPr>
                <w:rFonts w:cs="Arial"/>
                <w:b/>
                <w:bCs/>
                <w:sz w:val="18"/>
                <w:szCs w:val="18"/>
              </w:rPr>
            </w:pPr>
            <w:r w:rsidRPr="00F14788">
              <w:rPr>
                <w:rFonts w:cs="Arial"/>
                <w:b/>
                <w:bCs/>
                <w:sz w:val="18"/>
                <w:szCs w:val="18"/>
              </w:rPr>
              <w:t>(&lt;2500 gms.)</w:t>
            </w:r>
          </w:p>
        </w:tc>
      </w:tr>
      <w:tr w:rsidR="006D74D9" w:rsidRPr="00F14788" w14:paraId="57F047DD" w14:textId="77777777" w:rsidTr="00BE3B1F">
        <w:trPr>
          <w:trHeight w:val="300"/>
        </w:trPr>
        <w:tc>
          <w:tcPr>
            <w:tcW w:w="658" w:type="pct"/>
            <w:shd w:val="clear" w:color="auto" w:fill="auto"/>
            <w:noWrap/>
            <w:vAlign w:val="bottom"/>
            <w:hideMark/>
          </w:tcPr>
          <w:p w14:paraId="04F84365" w14:textId="77777777" w:rsidR="00F14788" w:rsidRPr="00F14788" w:rsidRDefault="00F14788" w:rsidP="00F14788">
            <w:pPr>
              <w:rPr>
                <w:rFonts w:cs="Arial"/>
                <w:b/>
                <w:bCs/>
                <w:sz w:val="18"/>
                <w:szCs w:val="18"/>
              </w:rPr>
            </w:pPr>
            <w:r w:rsidRPr="00F14788">
              <w:rPr>
                <w:rFonts w:cs="Arial"/>
                <w:b/>
                <w:bCs/>
                <w:sz w:val="18"/>
                <w:szCs w:val="18"/>
              </w:rPr>
              <w:t> </w:t>
            </w:r>
          </w:p>
        </w:tc>
        <w:tc>
          <w:tcPr>
            <w:tcW w:w="393" w:type="pct"/>
            <w:shd w:val="clear" w:color="auto" w:fill="auto"/>
            <w:noWrap/>
            <w:vAlign w:val="bottom"/>
            <w:hideMark/>
          </w:tcPr>
          <w:p w14:paraId="433E35C9" w14:textId="77777777" w:rsidR="00F14788" w:rsidRPr="00F14788" w:rsidRDefault="00F14788" w:rsidP="00F14788">
            <w:pPr>
              <w:rPr>
                <w:rFonts w:cs="Arial"/>
                <w:b/>
                <w:bCs/>
                <w:sz w:val="18"/>
                <w:szCs w:val="18"/>
              </w:rPr>
            </w:pPr>
            <w:r w:rsidRPr="00F14788">
              <w:rPr>
                <w:rFonts w:cs="Arial"/>
                <w:b/>
                <w:bCs/>
                <w:sz w:val="18"/>
                <w:szCs w:val="18"/>
              </w:rPr>
              <w:t> </w:t>
            </w:r>
          </w:p>
        </w:tc>
        <w:tc>
          <w:tcPr>
            <w:tcW w:w="564" w:type="pct"/>
            <w:shd w:val="clear" w:color="000000" w:fill="auto"/>
            <w:noWrap/>
            <w:vAlign w:val="bottom"/>
            <w:hideMark/>
          </w:tcPr>
          <w:p w14:paraId="44A22D6C" w14:textId="77777777" w:rsidR="00F14788" w:rsidRPr="00F14788" w:rsidRDefault="00F14788" w:rsidP="00F14788">
            <w:pPr>
              <w:rPr>
                <w:rFonts w:cs="Arial"/>
                <w:b/>
                <w:bCs/>
                <w:sz w:val="18"/>
                <w:szCs w:val="18"/>
              </w:rPr>
            </w:pPr>
            <w:r w:rsidRPr="00F14788">
              <w:rPr>
                <w:rFonts w:cs="Arial"/>
                <w:b/>
                <w:bCs/>
                <w:sz w:val="18"/>
                <w:szCs w:val="18"/>
              </w:rPr>
              <w:t> </w:t>
            </w:r>
          </w:p>
        </w:tc>
        <w:tc>
          <w:tcPr>
            <w:tcW w:w="391" w:type="pct"/>
            <w:shd w:val="clear" w:color="auto" w:fill="auto"/>
            <w:noWrap/>
            <w:vAlign w:val="bottom"/>
            <w:hideMark/>
          </w:tcPr>
          <w:p w14:paraId="1CB55410" w14:textId="77777777" w:rsidR="00F14788" w:rsidRPr="00F14788" w:rsidRDefault="00F14788" w:rsidP="00F14788">
            <w:pPr>
              <w:rPr>
                <w:rFonts w:cs="Arial"/>
                <w:b/>
                <w:bCs/>
                <w:sz w:val="18"/>
                <w:szCs w:val="18"/>
              </w:rPr>
            </w:pPr>
            <w:r w:rsidRPr="00F14788">
              <w:rPr>
                <w:rFonts w:cs="Arial"/>
                <w:b/>
                <w:bCs/>
                <w:sz w:val="18"/>
                <w:szCs w:val="18"/>
              </w:rPr>
              <w:t> </w:t>
            </w:r>
          </w:p>
        </w:tc>
        <w:tc>
          <w:tcPr>
            <w:tcW w:w="477" w:type="pct"/>
            <w:shd w:val="clear" w:color="auto" w:fill="auto"/>
            <w:noWrap/>
            <w:vAlign w:val="bottom"/>
            <w:hideMark/>
          </w:tcPr>
          <w:p w14:paraId="7366BCC1" w14:textId="77777777" w:rsidR="00F14788" w:rsidRPr="00F14788" w:rsidRDefault="00F14788" w:rsidP="00F14788">
            <w:pPr>
              <w:rPr>
                <w:rFonts w:cs="Arial"/>
                <w:b/>
                <w:bCs/>
                <w:sz w:val="18"/>
                <w:szCs w:val="18"/>
              </w:rPr>
            </w:pPr>
            <w:r w:rsidRPr="00F14788">
              <w:rPr>
                <w:rFonts w:cs="Arial"/>
                <w:b/>
                <w:bCs/>
                <w:sz w:val="18"/>
                <w:szCs w:val="18"/>
              </w:rPr>
              <w:t> </w:t>
            </w:r>
          </w:p>
        </w:tc>
        <w:tc>
          <w:tcPr>
            <w:tcW w:w="478" w:type="pct"/>
            <w:shd w:val="clear" w:color="auto" w:fill="auto"/>
            <w:noWrap/>
            <w:vAlign w:val="bottom"/>
            <w:hideMark/>
          </w:tcPr>
          <w:p w14:paraId="47643B3D" w14:textId="77777777" w:rsidR="00F14788" w:rsidRPr="00F14788" w:rsidRDefault="00F14788" w:rsidP="00F14788">
            <w:pPr>
              <w:rPr>
                <w:rFonts w:cs="Arial"/>
                <w:b/>
                <w:bCs/>
                <w:sz w:val="18"/>
                <w:szCs w:val="18"/>
              </w:rPr>
            </w:pPr>
            <w:r w:rsidRPr="00F14788">
              <w:rPr>
                <w:rFonts w:cs="Arial"/>
                <w:b/>
                <w:bCs/>
                <w:sz w:val="18"/>
                <w:szCs w:val="18"/>
              </w:rPr>
              <w:t>%</w:t>
            </w:r>
          </w:p>
        </w:tc>
        <w:tc>
          <w:tcPr>
            <w:tcW w:w="477" w:type="pct"/>
            <w:shd w:val="clear" w:color="auto" w:fill="auto"/>
            <w:noWrap/>
            <w:vAlign w:val="bottom"/>
            <w:hideMark/>
          </w:tcPr>
          <w:p w14:paraId="6B416834" w14:textId="77777777" w:rsidR="00F14788" w:rsidRPr="00F14788" w:rsidRDefault="00F14788" w:rsidP="00F14788">
            <w:pPr>
              <w:rPr>
                <w:rFonts w:cs="Arial"/>
                <w:b/>
                <w:bCs/>
                <w:sz w:val="18"/>
                <w:szCs w:val="18"/>
              </w:rPr>
            </w:pPr>
            <w:r w:rsidRPr="00F14788">
              <w:rPr>
                <w:rFonts w:cs="Arial"/>
                <w:b/>
                <w:bCs/>
                <w:sz w:val="18"/>
                <w:szCs w:val="18"/>
              </w:rPr>
              <w:t>%</w:t>
            </w:r>
          </w:p>
        </w:tc>
        <w:tc>
          <w:tcPr>
            <w:tcW w:w="347" w:type="pct"/>
            <w:shd w:val="clear" w:color="auto" w:fill="auto"/>
            <w:noWrap/>
            <w:vAlign w:val="bottom"/>
            <w:hideMark/>
          </w:tcPr>
          <w:p w14:paraId="474772F3" w14:textId="77777777" w:rsidR="00F14788" w:rsidRPr="00F14788" w:rsidRDefault="00F14788" w:rsidP="00F14788">
            <w:pPr>
              <w:rPr>
                <w:rFonts w:cs="Arial"/>
                <w:b/>
                <w:bCs/>
                <w:sz w:val="18"/>
                <w:szCs w:val="18"/>
              </w:rPr>
            </w:pPr>
            <w:r w:rsidRPr="00F14788">
              <w:rPr>
                <w:rFonts w:cs="Arial"/>
                <w:b/>
                <w:bCs/>
                <w:sz w:val="18"/>
                <w:szCs w:val="18"/>
              </w:rPr>
              <w:t>%</w:t>
            </w:r>
          </w:p>
        </w:tc>
        <w:tc>
          <w:tcPr>
            <w:tcW w:w="608" w:type="pct"/>
            <w:shd w:val="clear" w:color="auto" w:fill="auto"/>
            <w:noWrap/>
            <w:vAlign w:val="bottom"/>
            <w:hideMark/>
          </w:tcPr>
          <w:p w14:paraId="1B11A906" w14:textId="77777777" w:rsidR="00F14788" w:rsidRPr="00F14788" w:rsidRDefault="00F14788" w:rsidP="00F14788">
            <w:pPr>
              <w:rPr>
                <w:rFonts w:cs="Arial"/>
                <w:b/>
                <w:bCs/>
                <w:sz w:val="18"/>
                <w:szCs w:val="18"/>
              </w:rPr>
            </w:pPr>
            <w:r w:rsidRPr="00F14788">
              <w:rPr>
                <w:rFonts w:cs="Arial"/>
                <w:b/>
                <w:bCs/>
                <w:sz w:val="18"/>
                <w:szCs w:val="18"/>
              </w:rPr>
              <w:t>%</w:t>
            </w:r>
          </w:p>
        </w:tc>
        <w:tc>
          <w:tcPr>
            <w:tcW w:w="607" w:type="pct"/>
            <w:shd w:val="clear" w:color="auto" w:fill="auto"/>
            <w:noWrap/>
            <w:vAlign w:val="bottom"/>
            <w:hideMark/>
          </w:tcPr>
          <w:p w14:paraId="0F8E0F5E" w14:textId="77777777" w:rsidR="00F14788" w:rsidRPr="00F14788" w:rsidRDefault="00F14788" w:rsidP="00F14788">
            <w:pPr>
              <w:rPr>
                <w:rFonts w:cs="Arial"/>
                <w:b/>
                <w:bCs/>
                <w:sz w:val="18"/>
                <w:szCs w:val="18"/>
              </w:rPr>
            </w:pPr>
            <w:r w:rsidRPr="00F14788">
              <w:rPr>
                <w:rFonts w:cs="Arial"/>
                <w:b/>
                <w:bCs/>
                <w:sz w:val="18"/>
                <w:szCs w:val="18"/>
              </w:rPr>
              <w:t>%</w:t>
            </w:r>
          </w:p>
        </w:tc>
      </w:tr>
      <w:tr w:rsidR="00924F9C" w:rsidRPr="00F14788" w14:paraId="5D9D736F" w14:textId="77777777" w:rsidTr="00A35427">
        <w:trPr>
          <w:trHeight w:val="259"/>
        </w:trPr>
        <w:tc>
          <w:tcPr>
            <w:tcW w:w="658" w:type="pct"/>
            <w:shd w:val="clear" w:color="auto" w:fill="auto"/>
            <w:noWrap/>
            <w:vAlign w:val="bottom"/>
            <w:hideMark/>
          </w:tcPr>
          <w:p w14:paraId="3801C466" w14:textId="77777777" w:rsidR="00924F9C" w:rsidRPr="00F14788" w:rsidRDefault="00924F9C" w:rsidP="00F14788">
            <w:pPr>
              <w:rPr>
                <w:rFonts w:cs="Arial"/>
                <w:b/>
                <w:bCs/>
                <w:sz w:val="18"/>
                <w:szCs w:val="18"/>
              </w:rPr>
            </w:pPr>
            <w:r w:rsidRPr="00F14788">
              <w:rPr>
                <w:rFonts w:cs="Arial"/>
                <w:b/>
                <w:bCs/>
                <w:sz w:val="18"/>
                <w:szCs w:val="18"/>
              </w:rPr>
              <w:t>STATE TOTAL</w:t>
            </w:r>
          </w:p>
        </w:tc>
        <w:tc>
          <w:tcPr>
            <w:tcW w:w="393" w:type="pct"/>
            <w:shd w:val="clear" w:color="auto" w:fill="auto"/>
            <w:noWrap/>
            <w:vAlign w:val="center"/>
            <w:hideMark/>
          </w:tcPr>
          <w:p w14:paraId="36D85219" w14:textId="77777777" w:rsidR="00924F9C" w:rsidRPr="00F14788" w:rsidRDefault="00924F9C" w:rsidP="00A35427">
            <w:pPr>
              <w:rPr>
                <w:rFonts w:cs="Arial"/>
                <w:b/>
                <w:bCs/>
                <w:sz w:val="18"/>
                <w:szCs w:val="18"/>
              </w:rPr>
            </w:pPr>
          </w:p>
        </w:tc>
        <w:tc>
          <w:tcPr>
            <w:tcW w:w="564" w:type="pct"/>
            <w:shd w:val="clear" w:color="000000" w:fill="auto"/>
            <w:noWrap/>
            <w:vAlign w:val="center"/>
            <w:hideMark/>
          </w:tcPr>
          <w:p w14:paraId="23D26924" w14:textId="77777777" w:rsidR="00924F9C" w:rsidRDefault="00924F9C" w:rsidP="00A35427">
            <w:pPr>
              <w:rPr>
                <w:rFonts w:cs="Arial"/>
                <w:b/>
                <w:bCs/>
                <w:sz w:val="18"/>
                <w:szCs w:val="18"/>
              </w:rPr>
            </w:pPr>
            <w:r>
              <w:rPr>
                <w:rFonts w:cs="Arial"/>
                <w:b/>
                <w:bCs/>
                <w:sz w:val="18"/>
                <w:szCs w:val="18"/>
              </w:rPr>
              <w:t>6,964,383</w:t>
            </w:r>
          </w:p>
        </w:tc>
        <w:tc>
          <w:tcPr>
            <w:tcW w:w="391" w:type="pct"/>
            <w:shd w:val="clear" w:color="auto" w:fill="auto"/>
            <w:noWrap/>
            <w:vAlign w:val="center"/>
            <w:hideMark/>
          </w:tcPr>
          <w:p w14:paraId="5A185EAC" w14:textId="77777777" w:rsidR="00924F9C" w:rsidRDefault="00924F9C" w:rsidP="00A35427">
            <w:pPr>
              <w:rPr>
                <w:rFonts w:cs="Arial"/>
                <w:b/>
                <w:bCs/>
                <w:sz w:val="18"/>
                <w:szCs w:val="18"/>
              </w:rPr>
            </w:pPr>
            <w:r>
              <w:rPr>
                <w:rFonts w:cs="Arial"/>
                <w:b/>
                <w:bCs/>
                <w:sz w:val="18"/>
                <w:szCs w:val="18"/>
              </w:rPr>
              <w:t>9.9</w:t>
            </w:r>
          </w:p>
        </w:tc>
        <w:tc>
          <w:tcPr>
            <w:tcW w:w="477" w:type="pct"/>
            <w:shd w:val="clear" w:color="auto" w:fill="auto"/>
            <w:noWrap/>
            <w:vAlign w:val="center"/>
            <w:hideMark/>
          </w:tcPr>
          <w:p w14:paraId="73F4C918" w14:textId="77777777" w:rsidR="00924F9C" w:rsidRDefault="00924F9C" w:rsidP="00A35427">
            <w:pPr>
              <w:rPr>
                <w:rFonts w:cs="Arial"/>
                <w:b/>
                <w:bCs/>
                <w:sz w:val="18"/>
                <w:szCs w:val="18"/>
              </w:rPr>
            </w:pPr>
            <w:r>
              <w:rPr>
                <w:rFonts w:cs="Arial"/>
                <w:b/>
                <w:bCs/>
                <w:sz w:val="18"/>
                <w:szCs w:val="18"/>
              </w:rPr>
              <w:t>57.1</w:t>
            </w:r>
          </w:p>
        </w:tc>
        <w:tc>
          <w:tcPr>
            <w:tcW w:w="478" w:type="pct"/>
            <w:shd w:val="clear" w:color="auto" w:fill="auto"/>
            <w:noWrap/>
            <w:vAlign w:val="center"/>
            <w:hideMark/>
          </w:tcPr>
          <w:p w14:paraId="10D38B0B" w14:textId="77777777" w:rsidR="00924F9C" w:rsidRDefault="00924F9C" w:rsidP="00A35427">
            <w:pPr>
              <w:rPr>
                <w:rFonts w:cs="Arial"/>
                <w:b/>
                <w:bCs/>
                <w:sz w:val="18"/>
                <w:szCs w:val="18"/>
              </w:rPr>
            </w:pPr>
            <w:r>
              <w:rPr>
                <w:rFonts w:cs="Arial"/>
                <w:b/>
                <w:bCs/>
                <w:sz w:val="18"/>
                <w:szCs w:val="18"/>
              </w:rPr>
              <w:t>10.4</w:t>
            </w:r>
          </w:p>
        </w:tc>
        <w:tc>
          <w:tcPr>
            <w:tcW w:w="477" w:type="pct"/>
            <w:shd w:val="clear" w:color="auto" w:fill="auto"/>
            <w:noWrap/>
            <w:vAlign w:val="center"/>
            <w:hideMark/>
          </w:tcPr>
          <w:p w14:paraId="1E89D913" w14:textId="77777777" w:rsidR="00924F9C" w:rsidRDefault="00924F9C" w:rsidP="00A35427">
            <w:pPr>
              <w:rPr>
                <w:rFonts w:cs="Arial"/>
                <w:b/>
                <w:bCs/>
                <w:sz w:val="18"/>
                <w:szCs w:val="18"/>
              </w:rPr>
            </w:pPr>
            <w:r>
              <w:rPr>
                <w:rFonts w:cs="Arial"/>
                <w:b/>
                <w:bCs/>
                <w:sz w:val="18"/>
                <w:szCs w:val="18"/>
              </w:rPr>
              <w:t>20.4</w:t>
            </w:r>
          </w:p>
        </w:tc>
        <w:tc>
          <w:tcPr>
            <w:tcW w:w="347" w:type="pct"/>
            <w:shd w:val="clear" w:color="auto" w:fill="auto"/>
            <w:noWrap/>
            <w:vAlign w:val="center"/>
            <w:hideMark/>
          </w:tcPr>
          <w:p w14:paraId="29596A99" w14:textId="77777777" w:rsidR="00924F9C" w:rsidRDefault="00924F9C" w:rsidP="00A35427">
            <w:pPr>
              <w:rPr>
                <w:rFonts w:cs="Arial"/>
                <w:b/>
                <w:bCs/>
                <w:sz w:val="18"/>
                <w:szCs w:val="18"/>
              </w:rPr>
            </w:pPr>
            <w:r>
              <w:rPr>
                <w:rFonts w:cs="Arial"/>
                <w:b/>
                <w:bCs/>
                <w:sz w:val="18"/>
                <w:szCs w:val="18"/>
              </w:rPr>
              <w:t>10.5</w:t>
            </w:r>
          </w:p>
        </w:tc>
        <w:tc>
          <w:tcPr>
            <w:tcW w:w="608" w:type="pct"/>
            <w:shd w:val="clear" w:color="auto" w:fill="auto"/>
            <w:noWrap/>
            <w:vAlign w:val="center"/>
            <w:hideMark/>
          </w:tcPr>
          <w:p w14:paraId="665B2800" w14:textId="77777777" w:rsidR="00924F9C" w:rsidRDefault="00924F9C" w:rsidP="00A35427">
            <w:pPr>
              <w:rPr>
                <w:rFonts w:cs="Arial"/>
                <w:b/>
                <w:bCs/>
                <w:sz w:val="18"/>
                <w:szCs w:val="18"/>
              </w:rPr>
            </w:pPr>
            <w:r>
              <w:rPr>
                <w:rFonts w:cs="Arial"/>
                <w:b/>
                <w:bCs/>
                <w:sz w:val="18"/>
                <w:szCs w:val="18"/>
              </w:rPr>
              <w:t>1.1</w:t>
            </w:r>
          </w:p>
        </w:tc>
        <w:tc>
          <w:tcPr>
            <w:tcW w:w="607" w:type="pct"/>
            <w:shd w:val="clear" w:color="auto" w:fill="auto"/>
            <w:noWrap/>
            <w:vAlign w:val="center"/>
            <w:hideMark/>
          </w:tcPr>
          <w:p w14:paraId="521A7F96" w14:textId="77777777" w:rsidR="00924F9C" w:rsidRDefault="00924F9C" w:rsidP="00A35427">
            <w:pPr>
              <w:rPr>
                <w:rFonts w:cs="Arial"/>
                <w:b/>
                <w:bCs/>
                <w:sz w:val="18"/>
                <w:szCs w:val="18"/>
              </w:rPr>
            </w:pPr>
            <w:r>
              <w:rPr>
                <w:rFonts w:cs="Arial"/>
                <w:b/>
                <w:bCs/>
                <w:sz w:val="18"/>
                <w:szCs w:val="18"/>
              </w:rPr>
              <w:t>7.7</w:t>
            </w:r>
          </w:p>
        </w:tc>
      </w:tr>
      <w:tr w:rsidR="006D74D9" w:rsidRPr="00F14788" w14:paraId="7564C323" w14:textId="77777777" w:rsidTr="0013559D">
        <w:trPr>
          <w:trHeight w:val="259"/>
        </w:trPr>
        <w:tc>
          <w:tcPr>
            <w:tcW w:w="658" w:type="pct"/>
            <w:shd w:val="clear" w:color="auto" w:fill="auto"/>
            <w:noWrap/>
            <w:vAlign w:val="bottom"/>
            <w:hideMark/>
          </w:tcPr>
          <w:p w14:paraId="7C625046" w14:textId="77777777" w:rsidR="000F45F7" w:rsidRPr="00F14788" w:rsidRDefault="000F45F7" w:rsidP="00F14788">
            <w:pPr>
              <w:rPr>
                <w:rFonts w:cs="Arial"/>
                <w:b/>
                <w:bCs/>
                <w:sz w:val="18"/>
                <w:szCs w:val="18"/>
              </w:rPr>
            </w:pPr>
          </w:p>
        </w:tc>
        <w:tc>
          <w:tcPr>
            <w:tcW w:w="393" w:type="pct"/>
            <w:shd w:val="clear" w:color="auto" w:fill="auto"/>
            <w:noWrap/>
            <w:vAlign w:val="center"/>
            <w:hideMark/>
          </w:tcPr>
          <w:p w14:paraId="62AE7D4C" w14:textId="77777777" w:rsidR="000F45F7" w:rsidRPr="00F14788" w:rsidRDefault="000F45F7" w:rsidP="0013559D">
            <w:pPr>
              <w:jc w:val="right"/>
              <w:rPr>
                <w:rFonts w:cs="Arial"/>
                <w:b/>
                <w:bCs/>
                <w:sz w:val="18"/>
                <w:szCs w:val="18"/>
              </w:rPr>
            </w:pPr>
          </w:p>
        </w:tc>
        <w:tc>
          <w:tcPr>
            <w:tcW w:w="564" w:type="pct"/>
            <w:shd w:val="clear" w:color="000000" w:fill="auto"/>
            <w:noWrap/>
            <w:vAlign w:val="center"/>
            <w:hideMark/>
          </w:tcPr>
          <w:p w14:paraId="5B09ADCA" w14:textId="77777777" w:rsidR="000F45F7" w:rsidRDefault="000F45F7" w:rsidP="0013559D">
            <w:pPr>
              <w:jc w:val="right"/>
              <w:rPr>
                <w:rFonts w:cs="Arial"/>
                <w:b/>
                <w:bCs/>
                <w:sz w:val="18"/>
                <w:szCs w:val="18"/>
              </w:rPr>
            </w:pPr>
          </w:p>
        </w:tc>
        <w:tc>
          <w:tcPr>
            <w:tcW w:w="391" w:type="pct"/>
            <w:shd w:val="clear" w:color="auto" w:fill="auto"/>
            <w:noWrap/>
            <w:vAlign w:val="center"/>
            <w:hideMark/>
          </w:tcPr>
          <w:p w14:paraId="1D5D0EC7" w14:textId="77777777" w:rsidR="000F45F7" w:rsidRDefault="000F45F7" w:rsidP="0013559D">
            <w:pPr>
              <w:jc w:val="right"/>
              <w:rPr>
                <w:rFonts w:cs="Arial"/>
                <w:b/>
                <w:bCs/>
                <w:sz w:val="18"/>
                <w:szCs w:val="18"/>
              </w:rPr>
            </w:pPr>
          </w:p>
        </w:tc>
        <w:tc>
          <w:tcPr>
            <w:tcW w:w="477" w:type="pct"/>
            <w:shd w:val="clear" w:color="auto" w:fill="auto"/>
            <w:noWrap/>
            <w:vAlign w:val="center"/>
            <w:hideMark/>
          </w:tcPr>
          <w:p w14:paraId="160CAD74" w14:textId="77777777" w:rsidR="000F45F7" w:rsidRDefault="000F45F7" w:rsidP="0013559D">
            <w:pPr>
              <w:jc w:val="right"/>
              <w:rPr>
                <w:rFonts w:cs="Arial"/>
                <w:b/>
                <w:bCs/>
                <w:sz w:val="18"/>
                <w:szCs w:val="18"/>
              </w:rPr>
            </w:pPr>
          </w:p>
        </w:tc>
        <w:tc>
          <w:tcPr>
            <w:tcW w:w="478" w:type="pct"/>
            <w:shd w:val="clear" w:color="auto" w:fill="auto"/>
            <w:noWrap/>
            <w:vAlign w:val="center"/>
            <w:hideMark/>
          </w:tcPr>
          <w:p w14:paraId="7F6707B7" w14:textId="77777777" w:rsidR="000F45F7" w:rsidRDefault="000F45F7" w:rsidP="0013559D">
            <w:pPr>
              <w:jc w:val="right"/>
              <w:rPr>
                <w:rFonts w:cs="Arial"/>
                <w:b/>
                <w:bCs/>
                <w:sz w:val="18"/>
                <w:szCs w:val="18"/>
              </w:rPr>
            </w:pPr>
          </w:p>
        </w:tc>
        <w:tc>
          <w:tcPr>
            <w:tcW w:w="477" w:type="pct"/>
            <w:shd w:val="clear" w:color="auto" w:fill="auto"/>
            <w:noWrap/>
            <w:vAlign w:val="center"/>
            <w:hideMark/>
          </w:tcPr>
          <w:p w14:paraId="2E9FE9BF" w14:textId="77777777" w:rsidR="000F45F7" w:rsidRDefault="000F45F7" w:rsidP="0013559D">
            <w:pPr>
              <w:jc w:val="right"/>
              <w:rPr>
                <w:rFonts w:cs="Arial"/>
                <w:b/>
                <w:bCs/>
                <w:sz w:val="18"/>
                <w:szCs w:val="18"/>
              </w:rPr>
            </w:pPr>
          </w:p>
        </w:tc>
        <w:tc>
          <w:tcPr>
            <w:tcW w:w="347" w:type="pct"/>
            <w:shd w:val="clear" w:color="auto" w:fill="auto"/>
            <w:noWrap/>
            <w:vAlign w:val="center"/>
            <w:hideMark/>
          </w:tcPr>
          <w:p w14:paraId="47D71E60" w14:textId="77777777" w:rsidR="000F45F7" w:rsidRDefault="000F45F7" w:rsidP="0013559D">
            <w:pPr>
              <w:jc w:val="right"/>
              <w:rPr>
                <w:rFonts w:cs="Arial"/>
                <w:b/>
                <w:bCs/>
                <w:sz w:val="18"/>
                <w:szCs w:val="18"/>
              </w:rPr>
            </w:pPr>
          </w:p>
        </w:tc>
        <w:tc>
          <w:tcPr>
            <w:tcW w:w="608" w:type="pct"/>
            <w:shd w:val="clear" w:color="auto" w:fill="auto"/>
            <w:noWrap/>
            <w:vAlign w:val="center"/>
            <w:hideMark/>
          </w:tcPr>
          <w:p w14:paraId="22B5287C" w14:textId="77777777" w:rsidR="000F45F7" w:rsidRDefault="000F45F7" w:rsidP="0013559D">
            <w:pPr>
              <w:jc w:val="right"/>
              <w:rPr>
                <w:rFonts w:cs="Arial"/>
                <w:b/>
                <w:bCs/>
                <w:sz w:val="18"/>
                <w:szCs w:val="18"/>
              </w:rPr>
            </w:pPr>
          </w:p>
        </w:tc>
        <w:tc>
          <w:tcPr>
            <w:tcW w:w="607" w:type="pct"/>
            <w:shd w:val="clear" w:color="auto" w:fill="auto"/>
            <w:noWrap/>
            <w:vAlign w:val="center"/>
            <w:hideMark/>
          </w:tcPr>
          <w:p w14:paraId="1ADEEE32" w14:textId="77777777" w:rsidR="000F45F7" w:rsidRDefault="000F45F7" w:rsidP="0013559D">
            <w:pPr>
              <w:jc w:val="right"/>
              <w:rPr>
                <w:rFonts w:cs="Arial"/>
                <w:b/>
                <w:bCs/>
                <w:sz w:val="18"/>
                <w:szCs w:val="18"/>
              </w:rPr>
            </w:pPr>
          </w:p>
        </w:tc>
      </w:tr>
      <w:tr w:rsidR="00A35427" w:rsidRPr="00F14788" w14:paraId="528519F7" w14:textId="77777777" w:rsidTr="00A35427">
        <w:trPr>
          <w:trHeight w:val="259"/>
        </w:trPr>
        <w:tc>
          <w:tcPr>
            <w:tcW w:w="658" w:type="pct"/>
            <w:shd w:val="clear" w:color="auto" w:fill="auto"/>
            <w:noWrap/>
            <w:vAlign w:val="center"/>
            <w:hideMark/>
          </w:tcPr>
          <w:p w14:paraId="359F00CA" w14:textId="77777777" w:rsidR="00A35427" w:rsidRPr="00A35427" w:rsidRDefault="00A35427" w:rsidP="00A35427">
            <w:pPr>
              <w:rPr>
                <w:rFonts w:cs="Arial"/>
                <w:sz w:val="18"/>
                <w:szCs w:val="18"/>
              </w:rPr>
            </w:pPr>
            <w:r w:rsidRPr="00A35427">
              <w:rPr>
                <w:rFonts w:cs="Arial"/>
                <w:sz w:val="18"/>
                <w:szCs w:val="18"/>
              </w:rPr>
              <w:t>Arlington</w:t>
            </w:r>
          </w:p>
        </w:tc>
        <w:tc>
          <w:tcPr>
            <w:tcW w:w="393" w:type="pct"/>
            <w:shd w:val="clear" w:color="auto" w:fill="auto"/>
            <w:noWrap/>
            <w:vAlign w:val="center"/>
            <w:hideMark/>
          </w:tcPr>
          <w:p w14:paraId="2FEE0E97" w14:textId="77777777" w:rsidR="00A35427" w:rsidRPr="00A35427" w:rsidRDefault="00A35427" w:rsidP="00A35427">
            <w:pPr>
              <w:rPr>
                <w:rFonts w:cs="Arial"/>
                <w:sz w:val="18"/>
                <w:szCs w:val="18"/>
              </w:rPr>
            </w:pPr>
            <w:r w:rsidRPr="00A35427">
              <w:rPr>
                <w:rFonts w:cs="Arial"/>
                <w:sz w:val="18"/>
                <w:szCs w:val="18"/>
              </w:rPr>
              <w:t>29</w:t>
            </w:r>
          </w:p>
        </w:tc>
        <w:tc>
          <w:tcPr>
            <w:tcW w:w="564" w:type="pct"/>
            <w:shd w:val="clear" w:color="000000" w:fill="auto"/>
            <w:noWrap/>
            <w:vAlign w:val="center"/>
            <w:hideMark/>
          </w:tcPr>
          <w:p w14:paraId="5AB27C17" w14:textId="77777777" w:rsidR="00A35427" w:rsidRPr="00A35427" w:rsidRDefault="00A35427" w:rsidP="00A35427">
            <w:pPr>
              <w:rPr>
                <w:rFonts w:cs="Arial"/>
                <w:sz w:val="18"/>
                <w:szCs w:val="18"/>
              </w:rPr>
            </w:pPr>
            <w:r w:rsidRPr="00A35427">
              <w:rPr>
                <w:rFonts w:cs="Arial"/>
                <w:sz w:val="18"/>
                <w:szCs w:val="18"/>
              </w:rPr>
              <w:t>45</w:t>
            </w:r>
            <w:r>
              <w:rPr>
                <w:rFonts w:cs="Arial"/>
                <w:sz w:val="18"/>
                <w:szCs w:val="18"/>
              </w:rPr>
              <w:t>,</w:t>
            </w:r>
            <w:r w:rsidRPr="00A35427">
              <w:rPr>
                <w:rFonts w:cs="Arial"/>
                <w:sz w:val="18"/>
                <w:szCs w:val="18"/>
              </w:rPr>
              <w:t>827</w:t>
            </w:r>
          </w:p>
        </w:tc>
        <w:tc>
          <w:tcPr>
            <w:tcW w:w="391" w:type="pct"/>
            <w:shd w:val="clear" w:color="auto" w:fill="auto"/>
            <w:noWrap/>
            <w:vAlign w:val="center"/>
            <w:hideMark/>
          </w:tcPr>
          <w:p w14:paraId="0C4F51E7" w14:textId="77777777" w:rsidR="00A35427" w:rsidRPr="00A35427" w:rsidRDefault="00A35427" w:rsidP="00A35427">
            <w:pPr>
              <w:rPr>
                <w:rFonts w:cs="Arial"/>
                <w:sz w:val="18"/>
                <w:szCs w:val="18"/>
              </w:rPr>
            </w:pPr>
            <w:r w:rsidRPr="00A35427">
              <w:rPr>
                <w:rFonts w:cs="Arial"/>
                <w:sz w:val="18"/>
                <w:szCs w:val="18"/>
              </w:rPr>
              <w:t>10.4</w:t>
            </w:r>
          </w:p>
        </w:tc>
        <w:tc>
          <w:tcPr>
            <w:tcW w:w="477" w:type="pct"/>
            <w:shd w:val="clear" w:color="auto" w:fill="auto"/>
            <w:noWrap/>
            <w:vAlign w:val="center"/>
            <w:hideMark/>
          </w:tcPr>
          <w:p w14:paraId="5A05D2B3" w14:textId="77777777" w:rsidR="00A35427" w:rsidRPr="00A35427" w:rsidRDefault="00A35427" w:rsidP="00A35427">
            <w:pPr>
              <w:rPr>
                <w:rFonts w:cs="Arial"/>
                <w:sz w:val="18"/>
                <w:szCs w:val="18"/>
              </w:rPr>
            </w:pPr>
            <w:r w:rsidRPr="00A35427">
              <w:rPr>
                <w:rFonts w:cs="Arial"/>
                <w:sz w:val="18"/>
                <w:szCs w:val="18"/>
              </w:rPr>
              <w:t>70.1</w:t>
            </w:r>
          </w:p>
        </w:tc>
        <w:tc>
          <w:tcPr>
            <w:tcW w:w="478" w:type="pct"/>
            <w:shd w:val="clear" w:color="auto" w:fill="auto"/>
            <w:noWrap/>
            <w:vAlign w:val="center"/>
            <w:hideMark/>
          </w:tcPr>
          <w:p w14:paraId="2C70F751" w14:textId="77777777" w:rsidR="00A35427" w:rsidRPr="00A35427" w:rsidRDefault="00A35427" w:rsidP="00A35427">
            <w:pPr>
              <w:rPr>
                <w:rFonts w:cs="Arial"/>
                <w:sz w:val="18"/>
                <w:szCs w:val="18"/>
              </w:rPr>
            </w:pPr>
            <w:r w:rsidRPr="00A35427">
              <w:rPr>
                <w:rFonts w:cs="Arial"/>
                <w:sz w:val="18"/>
                <w:szCs w:val="18"/>
              </w:rPr>
              <w:t>1.9</w:t>
            </w:r>
          </w:p>
        </w:tc>
        <w:tc>
          <w:tcPr>
            <w:tcW w:w="477" w:type="pct"/>
            <w:shd w:val="clear" w:color="auto" w:fill="auto"/>
            <w:noWrap/>
            <w:vAlign w:val="center"/>
            <w:hideMark/>
          </w:tcPr>
          <w:p w14:paraId="04CCB38C" w14:textId="77777777" w:rsidR="00A35427" w:rsidRPr="00A35427" w:rsidRDefault="00A35427" w:rsidP="00A35427">
            <w:pPr>
              <w:rPr>
                <w:rFonts w:cs="Arial"/>
                <w:sz w:val="18"/>
                <w:szCs w:val="18"/>
              </w:rPr>
            </w:pPr>
            <w:r w:rsidRPr="00A35427">
              <w:rPr>
                <w:rFonts w:cs="Arial"/>
                <w:sz w:val="18"/>
                <w:szCs w:val="18"/>
              </w:rPr>
              <w:t>3.8</w:t>
            </w:r>
          </w:p>
        </w:tc>
        <w:tc>
          <w:tcPr>
            <w:tcW w:w="347" w:type="pct"/>
            <w:shd w:val="clear" w:color="auto" w:fill="auto"/>
            <w:noWrap/>
            <w:vAlign w:val="center"/>
            <w:hideMark/>
          </w:tcPr>
          <w:p w14:paraId="3C10C286" w14:textId="77777777" w:rsidR="00A35427" w:rsidRPr="00A35427" w:rsidRDefault="00A35427" w:rsidP="00A35427">
            <w:pPr>
              <w:rPr>
                <w:rFonts w:cs="Arial"/>
                <w:sz w:val="18"/>
                <w:szCs w:val="18"/>
              </w:rPr>
            </w:pPr>
            <w:r w:rsidRPr="00A35427">
              <w:rPr>
                <w:rFonts w:cs="Arial"/>
                <w:sz w:val="18"/>
                <w:szCs w:val="18"/>
              </w:rPr>
              <w:t>23.2</w:t>
            </w:r>
          </w:p>
        </w:tc>
        <w:tc>
          <w:tcPr>
            <w:tcW w:w="608" w:type="pct"/>
            <w:shd w:val="clear" w:color="auto" w:fill="auto"/>
            <w:noWrap/>
            <w:vAlign w:val="center"/>
            <w:hideMark/>
          </w:tcPr>
          <w:p w14:paraId="6A035F27" w14:textId="77777777" w:rsidR="00A35427" w:rsidRPr="00A35427" w:rsidRDefault="00A35427" w:rsidP="00A35427">
            <w:pPr>
              <w:rPr>
                <w:rFonts w:cs="Arial"/>
                <w:sz w:val="18"/>
                <w:szCs w:val="18"/>
              </w:rPr>
            </w:pPr>
            <w:r w:rsidRPr="00A35427">
              <w:rPr>
                <w:rFonts w:cs="Arial"/>
                <w:sz w:val="18"/>
                <w:szCs w:val="18"/>
              </w:rPr>
              <w:t>0.4</w:t>
            </w:r>
          </w:p>
        </w:tc>
        <w:tc>
          <w:tcPr>
            <w:tcW w:w="607" w:type="pct"/>
            <w:shd w:val="clear" w:color="auto" w:fill="auto"/>
            <w:noWrap/>
            <w:vAlign w:val="center"/>
            <w:hideMark/>
          </w:tcPr>
          <w:p w14:paraId="1E663828" w14:textId="77777777" w:rsidR="00A35427" w:rsidRPr="00A35427" w:rsidRDefault="00A35427" w:rsidP="00A35427">
            <w:pPr>
              <w:rPr>
                <w:rFonts w:cs="Arial"/>
                <w:sz w:val="18"/>
                <w:szCs w:val="18"/>
              </w:rPr>
            </w:pPr>
            <w:r w:rsidRPr="00A35427">
              <w:rPr>
                <w:rFonts w:cs="Arial"/>
                <w:sz w:val="18"/>
                <w:szCs w:val="18"/>
              </w:rPr>
              <w:t>6.7</w:t>
            </w:r>
          </w:p>
        </w:tc>
      </w:tr>
      <w:tr w:rsidR="00A35427" w:rsidRPr="00F14788" w14:paraId="214492ED" w14:textId="77777777" w:rsidTr="00A35427">
        <w:trPr>
          <w:trHeight w:val="259"/>
        </w:trPr>
        <w:tc>
          <w:tcPr>
            <w:tcW w:w="658" w:type="pct"/>
            <w:shd w:val="clear" w:color="auto" w:fill="auto"/>
            <w:noWrap/>
            <w:vAlign w:val="center"/>
            <w:hideMark/>
          </w:tcPr>
          <w:p w14:paraId="574204DA" w14:textId="77777777" w:rsidR="00A35427" w:rsidRPr="00A35427" w:rsidRDefault="00A35427" w:rsidP="00A35427">
            <w:pPr>
              <w:rPr>
                <w:rFonts w:cs="Arial"/>
                <w:sz w:val="18"/>
                <w:szCs w:val="18"/>
              </w:rPr>
            </w:pPr>
            <w:r w:rsidRPr="00A35427">
              <w:rPr>
                <w:rFonts w:cs="Arial"/>
                <w:sz w:val="18"/>
                <w:szCs w:val="18"/>
              </w:rPr>
              <w:t>Attleboro</w:t>
            </w:r>
          </w:p>
        </w:tc>
        <w:tc>
          <w:tcPr>
            <w:tcW w:w="393" w:type="pct"/>
            <w:shd w:val="clear" w:color="auto" w:fill="auto"/>
            <w:noWrap/>
            <w:vAlign w:val="center"/>
            <w:hideMark/>
          </w:tcPr>
          <w:p w14:paraId="1AC0FD28" w14:textId="77777777" w:rsidR="00A35427" w:rsidRPr="00A35427" w:rsidRDefault="00A35427" w:rsidP="00A35427">
            <w:pPr>
              <w:rPr>
                <w:rFonts w:cs="Arial"/>
                <w:sz w:val="18"/>
                <w:szCs w:val="18"/>
              </w:rPr>
            </w:pPr>
            <w:r w:rsidRPr="00A35427">
              <w:rPr>
                <w:rFonts w:cs="Arial"/>
                <w:sz w:val="18"/>
                <w:szCs w:val="18"/>
              </w:rPr>
              <w:t>28</w:t>
            </w:r>
          </w:p>
        </w:tc>
        <w:tc>
          <w:tcPr>
            <w:tcW w:w="564" w:type="pct"/>
            <w:shd w:val="clear" w:color="000000" w:fill="auto"/>
            <w:noWrap/>
            <w:vAlign w:val="center"/>
            <w:hideMark/>
          </w:tcPr>
          <w:p w14:paraId="78BCB8D3" w14:textId="77777777" w:rsidR="00A35427" w:rsidRPr="00A35427" w:rsidRDefault="00A35427" w:rsidP="00A35427">
            <w:pPr>
              <w:rPr>
                <w:rFonts w:cs="Arial"/>
                <w:sz w:val="18"/>
                <w:szCs w:val="18"/>
              </w:rPr>
            </w:pPr>
            <w:r w:rsidRPr="00A35427">
              <w:rPr>
                <w:rFonts w:cs="Arial"/>
                <w:sz w:val="18"/>
                <w:szCs w:val="18"/>
              </w:rPr>
              <w:t>46</w:t>
            </w:r>
            <w:r>
              <w:rPr>
                <w:rFonts w:cs="Arial"/>
                <w:sz w:val="18"/>
                <w:szCs w:val="18"/>
              </w:rPr>
              <w:t>,</w:t>
            </w:r>
            <w:r w:rsidRPr="00A35427">
              <w:rPr>
                <w:rFonts w:cs="Arial"/>
                <w:sz w:val="18"/>
                <w:szCs w:val="18"/>
              </w:rPr>
              <w:t>517</w:t>
            </w:r>
          </w:p>
        </w:tc>
        <w:tc>
          <w:tcPr>
            <w:tcW w:w="391" w:type="pct"/>
            <w:shd w:val="clear" w:color="auto" w:fill="auto"/>
            <w:noWrap/>
            <w:vAlign w:val="center"/>
            <w:hideMark/>
          </w:tcPr>
          <w:p w14:paraId="7B0B79EC" w14:textId="77777777" w:rsidR="00A35427" w:rsidRPr="00A35427" w:rsidRDefault="00A35427" w:rsidP="00A35427">
            <w:pPr>
              <w:rPr>
                <w:rFonts w:cs="Arial"/>
                <w:sz w:val="18"/>
                <w:szCs w:val="18"/>
              </w:rPr>
            </w:pPr>
            <w:r w:rsidRPr="00A35427">
              <w:rPr>
                <w:rFonts w:cs="Arial"/>
                <w:sz w:val="18"/>
                <w:szCs w:val="18"/>
              </w:rPr>
              <w:t>10.4</w:t>
            </w:r>
          </w:p>
        </w:tc>
        <w:tc>
          <w:tcPr>
            <w:tcW w:w="477" w:type="pct"/>
            <w:shd w:val="clear" w:color="auto" w:fill="auto"/>
            <w:noWrap/>
            <w:vAlign w:val="center"/>
            <w:hideMark/>
          </w:tcPr>
          <w:p w14:paraId="02515BEF" w14:textId="77777777" w:rsidR="00A35427" w:rsidRPr="00A35427" w:rsidRDefault="00A35427" w:rsidP="00A35427">
            <w:pPr>
              <w:rPr>
                <w:rFonts w:cs="Arial"/>
                <w:sz w:val="18"/>
                <w:szCs w:val="18"/>
              </w:rPr>
            </w:pPr>
            <w:r w:rsidRPr="00A35427">
              <w:rPr>
                <w:rFonts w:cs="Arial"/>
                <w:sz w:val="18"/>
                <w:szCs w:val="18"/>
              </w:rPr>
              <w:t>70.8</w:t>
            </w:r>
          </w:p>
        </w:tc>
        <w:tc>
          <w:tcPr>
            <w:tcW w:w="478" w:type="pct"/>
            <w:shd w:val="clear" w:color="auto" w:fill="auto"/>
            <w:noWrap/>
            <w:vAlign w:val="center"/>
            <w:hideMark/>
          </w:tcPr>
          <w:p w14:paraId="0640836B" w14:textId="77777777" w:rsidR="00A35427" w:rsidRPr="00A35427" w:rsidRDefault="00A35427" w:rsidP="00A35427">
            <w:pPr>
              <w:rPr>
                <w:rFonts w:cs="Arial"/>
                <w:sz w:val="18"/>
                <w:szCs w:val="18"/>
              </w:rPr>
            </w:pPr>
            <w:r w:rsidRPr="00A35427">
              <w:rPr>
                <w:rFonts w:cs="Arial"/>
                <w:sz w:val="18"/>
                <w:szCs w:val="18"/>
              </w:rPr>
              <w:t>8.3</w:t>
            </w:r>
          </w:p>
        </w:tc>
        <w:tc>
          <w:tcPr>
            <w:tcW w:w="477" w:type="pct"/>
            <w:shd w:val="clear" w:color="auto" w:fill="auto"/>
            <w:noWrap/>
            <w:vAlign w:val="center"/>
            <w:hideMark/>
          </w:tcPr>
          <w:p w14:paraId="73FE5E10" w14:textId="77777777" w:rsidR="00A35427" w:rsidRPr="00A35427" w:rsidRDefault="00A35427" w:rsidP="00A35427">
            <w:pPr>
              <w:rPr>
                <w:rFonts w:cs="Arial"/>
                <w:sz w:val="18"/>
                <w:szCs w:val="18"/>
              </w:rPr>
            </w:pPr>
            <w:r w:rsidRPr="00A35427">
              <w:rPr>
                <w:rFonts w:cs="Arial"/>
                <w:sz w:val="18"/>
                <w:szCs w:val="18"/>
              </w:rPr>
              <w:t>14.9</w:t>
            </w:r>
          </w:p>
        </w:tc>
        <w:tc>
          <w:tcPr>
            <w:tcW w:w="347" w:type="pct"/>
            <w:shd w:val="clear" w:color="auto" w:fill="auto"/>
            <w:noWrap/>
            <w:vAlign w:val="center"/>
            <w:hideMark/>
          </w:tcPr>
          <w:p w14:paraId="006B7382" w14:textId="77777777" w:rsidR="00A35427" w:rsidRPr="00A35427" w:rsidRDefault="00A35427" w:rsidP="00A35427">
            <w:pPr>
              <w:rPr>
                <w:rFonts w:cs="Arial"/>
                <w:sz w:val="18"/>
                <w:szCs w:val="18"/>
              </w:rPr>
            </w:pPr>
            <w:r w:rsidRPr="00A35427">
              <w:rPr>
                <w:rFonts w:cs="Arial"/>
                <w:sz w:val="18"/>
                <w:szCs w:val="18"/>
              </w:rPr>
              <w:t>4.3</w:t>
            </w:r>
          </w:p>
        </w:tc>
        <w:tc>
          <w:tcPr>
            <w:tcW w:w="608" w:type="pct"/>
            <w:shd w:val="clear" w:color="auto" w:fill="auto"/>
            <w:noWrap/>
            <w:vAlign w:val="center"/>
            <w:hideMark/>
          </w:tcPr>
          <w:p w14:paraId="353AF58E" w14:textId="77777777" w:rsidR="00A35427" w:rsidRPr="00A35427" w:rsidRDefault="00A35427" w:rsidP="00A35427">
            <w:pPr>
              <w:rPr>
                <w:rFonts w:cs="Arial"/>
                <w:sz w:val="18"/>
                <w:szCs w:val="18"/>
              </w:rPr>
            </w:pPr>
            <w:r w:rsidRPr="00A35427">
              <w:rPr>
                <w:rFonts w:cs="Arial"/>
                <w:sz w:val="18"/>
                <w:szCs w:val="18"/>
              </w:rPr>
              <w:t>1.5</w:t>
            </w:r>
          </w:p>
        </w:tc>
        <w:tc>
          <w:tcPr>
            <w:tcW w:w="607" w:type="pct"/>
            <w:shd w:val="clear" w:color="auto" w:fill="auto"/>
            <w:noWrap/>
            <w:vAlign w:val="center"/>
            <w:hideMark/>
          </w:tcPr>
          <w:p w14:paraId="31EB0C53" w14:textId="77777777" w:rsidR="00A35427" w:rsidRPr="00A35427" w:rsidRDefault="00A35427" w:rsidP="00A35427">
            <w:pPr>
              <w:rPr>
                <w:rFonts w:cs="Arial"/>
                <w:sz w:val="18"/>
                <w:szCs w:val="18"/>
              </w:rPr>
            </w:pPr>
            <w:r w:rsidRPr="00A35427">
              <w:rPr>
                <w:rFonts w:cs="Arial"/>
                <w:sz w:val="18"/>
                <w:szCs w:val="18"/>
              </w:rPr>
              <w:t>7.3</w:t>
            </w:r>
          </w:p>
        </w:tc>
      </w:tr>
      <w:tr w:rsidR="00A35427" w:rsidRPr="00F14788" w14:paraId="34DE46B7" w14:textId="77777777" w:rsidTr="00A35427">
        <w:trPr>
          <w:trHeight w:val="259"/>
        </w:trPr>
        <w:tc>
          <w:tcPr>
            <w:tcW w:w="658" w:type="pct"/>
            <w:shd w:val="clear" w:color="auto" w:fill="auto"/>
            <w:noWrap/>
            <w:vAlign w:val="center"/>
            <w:hideMark/>
          </w:tcPr>
          <w:p w14:paraId="5EC543DB" w14:textId="77777777" w:rsidR="00A35427" w:rsidRPr="00A35427" w:rsidRDefault="00A35427" w:rsidP="00A35427">
            <w:pPr>
              <w:rPr>
                <w:rFonts w:cs="Arial"/>
                <w:sz w:val="18"/>
                <w:szCs w:val="18"/>
              </w:rPr>
            </w:pPr>
            <w:r w:rsidRPr="00A35427">
              <w:rPr>
                <w:rFonts w:cs="Arial"/>
                <w:sz w:val="18"/>
                <w:szCs w:val="18"/>
              </w:rPr>
              <w:t>Boston</w:t>
            </w:r>
          </w:p>
        </w:tc>
        <w:tc>
          <w:tcPr>
            <w:tcW w:w="393" w:type="pct"/>
            <w:shd w:val="clear" w:color="auto" w:fill="auto"/>
            <w:noWrap/>
            <w:vAlign w:val="center"/>
            <w:hideMark/>
          </w:tcPr>
          <w:p w14:paraId="50C92221" w14:textId="77777777" w:rsidR="00A35427" w:rsidRPr="00A35427" w:rsidRDefault="00A35427" w:rsidP="00A35427">
            <w:pPr>
              <w:rPr>
                <w:rFonts w:cs="Arial"/>
                <w:sz w:val="18"/>
                <w:szCs w:val="18"/>
              </w:rPr>
            </w:pPr>
            <w:r w:rsidRPr="00A35427">
              <w:rPr>
                <w:rFonts w:cs="Arial"/>
                <w:sz w:val="18"/>
                <w:szCs w:val="18"/>
              </w:rPr>
              <w:t>1</w:t>
            </w:r>
          </w:p>
        </w:tc>
        <w:tc>
          <w:tcPr>
            <w:tcW w:w="564" w:type="pct"/>
            <w:shd w:val="clear" w:color="000000" w:fill="auto"/>
            <w:noWrap/>
            <w:vAlign w:val="center"/>
            <w:hideMark/>
          </w:tcPr>
          <w:p w14:paraId="4F2F2DFE" w14:textId="77777777" w:rsidR="00A35427" w:rsidRPr="00A35427" w:rsidRDefault="00A35427" w:rsidP="00A35427">
            <w:pPr>
              <w:rPr>
                <w:rFonts w:cs="Arial"/>
                <w:sz w:val="18"/>
                <w:szCs w:val="18"/>
              </w:rPr>
            </w:pPr>
            <w:r w:rsidRPr="00A35427">
              <w:rPr>
                <w:rFonts w:cs="Arial"/>
                <w:sz w:val="18"/>
                <w:szCs w:val="18"/>
              </w:rPr>
              <w:t>692</w:t>
            </w:r>
            <w:r>
              <w:rPr>
                <w:rFonts w:cs="Arial"/>
                <w:sz w:val="18"/>
                <w:szCs w:val="18"/>
              </w:rPr>
              <w:t>,</w:t>
            </w:r>
            <w:r w:rsidRPr="00A35427">
              <w:rPr>
                <w:rFonts w:cs="Arial"/>
                <w:sz w:val="18"/>
                <w:szCs w:val="18"/>
              </w:rPr>
              <w:t>958</w:t>
            </w:r>
          </w:p>
        </w:tc>
        <w:tc>
          <w:tcPr>
            <w:tcW w:w="391" w:type="pct"/>
            <w:shd w:val="clear" w:color="auto" w:fill="auto"/>
            <w:noWrap/>
            <w:vAlign w:val="center"/>
            <w:hideMark/>
          </w:tcPr>
          <w:p w14:paraId="60045997" w14:textId="77777777" w:rsidR="00A35427" w:rsidRPr="00A35427" w:rsidRDefault="00A35427" w:rsidP="00A35427">
            <w:pPr>
              <w:rPr>
                <w:rFonts w:cs="Arial"/>
                <w:sz w:val="18"/>
                <w:szCs w:val="18"/>
              </w:rPr>
            </w:pPr>
            <w:r w:rsidRPr="00A35427">
              <w:rPr>
                <w:rFonts w:cs="Arial"/>
                <w:sz w:val="18"/>
                <w:szCs w:val="18"/>
              </w:rPr>
              <w:t>10.5</w:t>
            </w:r>
          </w:p>
        </w:tc>
        <w:tc>
          <w:tcPr>
            <w:tcW w:w="477" w:type="pct"/>
            <w:shd w:val="clear" w:color="auto" w:fill="auto"/>
            <w:noWrap/>
            <w:vAlign w:val="center"/>
            <w:hideMark/>
          </w:tcPr>
          <w:p w14:paraId="21EDDA69" w14:textId="77777777" w:rsidR="00A35427" w:rsidRPr="00A35427" w:rsidRDefault="00A35427" w:rsidP="00A35427">
            <w:pPr>
              <w:rPr>
                <w:rFonts w:cs="Arial"/>
                <w:sz w:val="18"/>
                <w:szCs w:val="18"/>
              </w:rPr>
            </w:pPr>
            <w:r w:rsidRPr="00A35427">
              <w:rPr>
                <w:rFonts w:cs="Arial"/>
                <w:sz w:val="18"/>
                <w:szCs w:val="18"/>
              </w:rPr>
              <w:t>39.9</w:t>
            </w:r>
          </w:p>
        </w:tc>
        <w:tc>
          <w:tcPr>
            <w:tcW w:w="478" w:type="pct"/>
            <w:shd w:val="clear" w:color="auto" w:fill="auto"/>
            <w:noWrap/>
            <w:vAlign w:val="center"/>
            <w:hideMark/>
          </w:tcPr>
          <w:p w14:paraId="3CE0BED8" w14:textId="77777777" w:rsidR="00A35427" w:rsidRPr="00A35427" w:rsidRDefault="00A35427" w:rsidP="00A35427">
            <w:pPr>
              <w:rPr>
                <w:rFonts w:cs="Arial"/>
                <w:sz w:val="18"/>
                <w:szCs w:val="18"/>
              </w:rPr>
            </w:pPr>
            <w:r w:rsidRPr="00A35427">
              <w:rPr>
                <w:rFonts w:cs="Arial"/>
                <w:sz w:val="18"/>
                <w:szCs w:val="18"/>
              </w:rPr>
              <w:t>22.9</w:t>
            </w:r>
          </w:p>
        </w:tc>
        <w:tc>
          <w:tcPr>
            <w:tcW w:w="477" w:type="pct"/>
            <w:shd w:val="clear" w:color="auto" w:fill="auto"/>
            <w:noWrap/>
            <w:vAlign w:val="center"/>
            <w:hideMark/>
          </w:tcPr>
          <w:p w14:paraId="15063000" w14:textId="77777777" w:rsidR="00A35427" w:rsidRPr="00A35427" w:rsidRDefault="00A35427" w:rsidP="00A35427">
            <w:pPr>
              <w:rPr>
                <w:rFonts w:cs="Arial"/>
                <w:sz w:val="18"/>
                <w:szCs w:val="18"/>
              </w:rPr>
            </w:pPr>
            <w:r w:rsidRPr="00A35427">
              <w:rPr>
                <w:rFonts w:cs="Arial"/>
                <w:sz w:val="18"/>
                <w:szCs w:val="18"/>
              </w:rPr>
              <w:t>24.6</w:t>
            </w:r>
          </w:p>
        </w:tc>
        <w:tc>
          <w:tcPr>
            <w:tcW w:w="347" w:type="pct"/>
            <w:shd w:val="clear" w:color="auto" w:fill="auto"/>
            <w:noWrap/>
            <w:vAlign w:val="center"/>
            <w:hideMark/>
          </w:tcPr>
          <w:p w14:paraId="296C2713" w14:textId="77777777" w:rsidR="00A35427" w:rsidRPr="00A35427" w:rsidRDefault="00A35427" w:rsidP="00A35427">
            <w:pPr>
              <w:rPr>
                <w:rFonts w:cs="Arial"/>
                <w:sz w:val="18"/>
                <w:szCs w:val="18"/>
              </w:rPr>
            </w:pPr>
            <w:r w:rsidRPr="00A35427">
              <w:rPr>
                <w:rFonts w:cs="Arial"/>
                <w:sz w:val="18"/>
                <w:szCs w:val="18"/>
              </w:rPr>
              <w:t>10.6</w:t>
            </w:r>
          </w:p>
        </w:tc>
        <w:tc>
          <w:tcPr>
            <w:tcW w:w="608" w:type="pct"/>
            <w:shd w:val="clear" w:color="auto" w:fill="auto"/>
            <w:noWrap/>
            <w:vAlign w:val="center"/>
            <w:hideMark/>
          </w:tcPr>
          <w:p w14:paraId="3523CAC9" w14:textId="77777777" w:rsidR="00A35427" w:rsidRPr="00A35427" w:rsidRDefault="00A35427" w:rsidP="00A35427">
            <w:pPr>
              <w:rPr>
                <w:rFonts w:cs="Arial"/>
                <w:sz w:val="18"/>
                <w:szCs w:val="18"/>
              </w:rPr>
            </w:pPr>
            <w:r w:rsidRPr="00A35427">
              <w:rPr>
                <w:rFonts w:cs="Arial"/>
                <w:sz w:val="18"/>
                <w:szCs w:val="18"/>
              </w:rPr>
              <w:t>1.6</w:t>
            </w:r>
          </w:p>
        </w:tc>
        <w:tc>
          <w:tcPr>
            <w:tcW w:w="607" w:type="pct"/>
            <w:shd w:val="clear" w:color="auto" w:fill="auto"/>
            <w:noWrap/>
            <w:vAlign w:val="center"/>
            <w:hideMark/>
          </w:tcPr>
          <w:p w14:paraId="3927546A" w14:textId="77777777" w:rsidR="00A35427" w:rsidRPr="00A35427" w:rsidRDefault="00A35427" w:rsidP="00A35427">
            <w:pPr>
              <w:rPr>
                <w:rFonts w:cs="Arial"/>
                <w:sz w:val="18"/>
                <w:szCs w:val="18"/>
              </w:rPr>
            </w:pPr>
            <w:r w:rsidRPr="00A35427">
              <w:rPr>
                <w:rFonts w:cs="Arial"/>
                <w:sz w:val="18"/>
                <w:szCs w:val="18"/>
              </w:rPr>
              <w:t>9.0</w:t>
            </w:r>
          </w:p>
        </w:tc>
      </w:tr>
      <w:tr w:rsidR="00A35427" w:rsidRPr="00F14788" w14:paraId="1034AE17" w14:textId="77777777" w:rsidTr="00A35427">
        <w:trPr>
          <w:trHeight w:val="259"/>
        </w:trPr>
        <w:tc>
          <w:tcPr>
            <w:tcW w:w="658" w:type="pct"/>
            <w:shd w:val="clear" w:color="auto" w:fill="auto"/>
            <w:noWrap/>
            <w:vAlign w:val="center"/>
            <w:hideMark/>
          </w:tcPr>
          <w:p w14:paraId="4E4BBD03" w14:textId="77777777" w:rsidR="00A35427" w:rsidRPr="00A35427" w:rsidRDefault="00A35427" w:rsidP="00A35427">
            <w:pPr>
              <w:rPr>
                <w:rFonts w:cs="Arial"/>
                <w:sz w:val="18"/>
                <w:szCs w:val="18"/>
              </w:rPr>
            </w:pPr>
            <w:r w:rsidRPr="00A35427">
              <w:rPr>
                <w:rFonts w:cs="Arial"/>
                <w:sz w:val="18"/>
                <w:szCs w:val="18"/>
              </w:rPr>
              <w:t>Brockton</w:t>
            </w:r>
          </w:p>
        </w:tc>
        <w:tc>
          <w:tcPr>
            <w:tcW w:w="393" w:type="pct"/>
            <w:shd w:val="clear" w:color="auto" w:fill="auto"/>
            <w:noWrap/>
            <w:vAlign w:val="center"/>
            <w:hideMark/>
          </w:tcPr>
          <w:p w14:paraId="4A9EF075" w14:textId="77777777" w:rsidR="00A35427" w:rsidRPr="00A35427" w:rsidRDefault="00A35427" w:rsidP="00A35427">
            <w:pPr>
              <w:rPr>
                <w:rFonts w:cs="Arial"/>
                <w:sz w:val="18"/>
                <w:szCs w:val="18"/>
              </w:rPr>
            </w:pPr>
            <w:r w:rsidRPr="00A35427">
              <w:rPr>
                <w:rFonts w:cs="Arial"/>
                <w:sz w:val="18"/>
                <w:szCs w:val="18"/>
              </w:rPr>
              <w:t>9</w:t>
            </w:r>
          </w:p>
        </w:tc>
        <w:tc>
          <w:tcPr>
            <w:tcW w:w="564" w:type="pct"/>
            <w:shd w:val="clear" w:color="000000" w:fill="auto"/>
            <w:noWrap/>
            <w:vAlign w:val="center"/>
            <w:hideMark/>
          </w:tcPr>
          <w:p w14:paraId="4E7BA693" w14:textId="77777777" w:rsidR="00A35427" w:rsidRPr="00A35427" w:rsidRDefault="00A35427" w:rsidP="00A35427">
            <w:pPr>
              <w:rPr>
                <w:rFonts w:cs="Arial"/>
                <w:sz w:val="18"/>
                <w:szCs w:val="18"/>
              </w:rPr>
            </w:pPr>
            <w:r w:rsidRPr="00A35427">
              <w:rPr>
                <w:rFonts w:cs="Arial"/>
                <w:sz w:val="18"/>
                <w:szCs w:val="18"/>
              </w:rPr>
              <w:t>99</w:t>
            </w:r>
            <w:r>
              <w:rPr>
                <w:rFonts w:cs="Arial"/>
                <w:sz w:val="18"/>
                <w:szCs w:val="18"/>
              </w:rPr>
              <w:t>,</w:t>
            </w:r>
            <w:r w:rsidRPr="00A35427">
              <w:rPr>
                <w:rFonts w:cs="Arial"/>
                <w:sz w:val="18"/>
                <w:szCs w:val="18"/>
              </w:rPr>
              <w:t>226</w:t>
            </w:r>
          </w:p>
        </w:tc>
        <w:tc>
          <w:tcPr>
            <w:tcW w:w="391" w:type="pct"/>
            <w:shd w:val="clear" w:color="auto" w:fill="auto"/>
            <w:noWrap/>
            <w:vAlign w:val="center"/>
            <w:hideMark/>
          </w:tcPr>
          <w:p w14:paraId="78B228B8" w14:textId="77777777" w:rsidR="00A35427" w:rsidRPr="00A35427" w:rsidRDefault="00A35427" w:rsidP="00A35427">
            <w:pPr>
              <w:rPr>
                <w:rFonts w:cs="Arial"/>
                <w:sz w:val="18"/>
                <w:szCs w:val="18"/>
              </w:rPr>
            </w:pPr>
            <w:r w:rsidRPr="00A35427">
              <w:rPr>
                <w:rFonts w:cs="Arial"/>
                <w:sz w:val="18"/>
                <w:szCs w:val="18"/>
              </w:rPr>
              <w:t>15.0</w:t>
            </w:r>
          </w:p>
        </w:tc>
        <w:tc>
          <w:tcPr>
            <w:tcW w:w="477" w:type="pct"/>
            <w:shd w:val="clear" w:color="auto" w:fill="auto"/>
            <w:noWrap/>
            <w:vAlign w:val="center"/>
            <w:hideMark/>
          </w:tcPr>
          <w:p w14:paraId="65D11A72" w14:textId="77777777" w:rsidR="00A35427" w:rsidRPr="00A35427" w:rsidRDefault="00A35427" w:rsidP="00A35427">
            <w:pPr>
              <w:rPr>
                <w:rFonts w:cs="Arial"/>
                <w:sz w:val="18"/>
                <w:szCs w:val="18"/>
              </w:rPr>
            </w:pPr>
            <w:r w:rsidRPr="00A35427">
              <w:rPr>
                <w:rFonts w:cs="Arial"/>
                <w:sz w:val="18"/>
                <w:szCs w:val="18"/>
              </w:rPr>
              <w:t>17.6</w:t>
            </w:r>
          </w:p>
        </w:tc>
        <w:tc>
          <w:tcPr>
            <w:tcW w:w="478" w:type="pct"/>
            <w:shd w:val="clear" w:color="auto" w:fill="auto"/>
            <w:noWrap/>
            <w:vAlign w:val="center"/>
            <w:hideMark/>
          </w:tcPr>
          <w:p w14:paraId="21F06E25" w14:textId="77777777" w:rsidR="00A35427" w:rsidRPr="00A35427" w:rsidRDefault="00A35427" w:rsidP="00A35427">
            <w:pPr>
              <w:rPr>
                <w:rFonts w:cs="Arial"/>
                <w:sz w:val="18"/>
                <w:szCs w:val="18"/>
              </w:rPr>
            </w:pPr>
            <w:r w:rsidRPr="00A35427">
              <w:rPr>
                <w:rFonts w:cs="Arial"/>
                <w:sz w:val="18"/>
                <w:szCs w:val="18"/>
              </w:rPr>
              <w:t>59.3</w:t>
            </w:r>
          </w:p>
        </w:tc>
        <w:tc>
          <w:tcPr>
            <w:tcW w:w="477" w:type="pct"/>
            <w:shd w:val="clear" w:color="auto" w:fill="auto"/>
            <w:noWrap/>
            <w:vAlign w:val="center"/>
            <w:hideMark/>
          </w:tcPr>
          <w:p w14:paraId="1FBE360B" w14:textId="77777777" w:rsidR="00A35427" w:rsidRPr="00A35427" w:rsidRDefault="00A35427" w:rsidP="00A35427">
            <w:pPr>
              <w:rPr>
                <w:rFonts w:cs="Arial"/>
                <w:sz w:val="18"/>
                <w:szCs w:val="18"/>
              </w:rPr>
            </w:pPr>
            <w:r w:rsidRPr="00A35427">
              <w:rPr>
                <w:rFonts w:cs="Arial"/>
                <w:sz w:val="18"/>
                <w:szCs w:val="18"/>
              </w:rPr>
              <w:t>16.2</w:t>
            </w:r>
          </w:p>
        </w:tc>
        <w:tc>
          <w:tcPr>
            <w:tcW w:w="347" w:type="pct"/>
            <w:shd w:val="clear" w:color="auto" w:fill="auto"/>
            <w:noWrap/>
            <w:vAlign w:val="center"/>
            <w:hideMark/>
          </w:tcPr>
          <w:p w14:paraId="5F2C0B1A" w14:textId="77777777" w:rsidR="00A35427" w:rsidRPr="00A35427" w:rsidRDefault="00A35427" w:rsidP="00A35427">
            <w:pPr>
              <w:rPr>
                <w:rFonts w:cs="Arial"/>
                <w:sz w:val="18"/>
                <w:szCs w:val="18"/>
              </w:rPr>
            </w:pPr>
            <w:r w:rsidRPr="00A35427">
              <w:rPr>
                <w:rFonts w:cs="Arial"/>
                <w:sz w:val="18"/>
                <w:szCs w:val="18"/>
              </w:rPr>
              <w:t>5.8</w:t>
            </w:r>
          </w:p>
        </w:tc>
        <w:tc>
          <w:tcPr>
            <w:tcW w:w="608" w:type="pct"/>
            <w:shd w:val="clear" w:color="auto" w:fill="auto"/>
            <w:noWrap/>
            <w:vAlign w:val="center"/>
            <w:hideMark/>
          </w:tcPr>
          <w:p w14:paraId="37B2CCBF" w14:textId="77777777" w:rsidR="00A35427" w:rsidRPr="00A35427" w:rsidRDefault="00A35427" w:rsidP="00A35427">
            <w:pPr>
              <w:rPr>
                <w:rFonts w:cs="Arial"/>
                <w:sz w:val="18"/>
                <w:szCs w:val="18"/>
              </w:rPr>
            </w:pPr>
            <w:r w:rsidRPr="00A35427">
              <w:rPr>
                <w:rFonts w:cs="Arial"/>
                <w:sz w:val="18"/>
                <w:szCs w:val="18"/>
              </w:rPr>
              <w:t>1.2</w:t>
            </w:r>
          </w:p>
        </w:tc>
        <w:tc>
          <w:tcPr>
            <w:tcW w:w="607" w:type="pct"/>
            <w:shd w:val="clear" w:color="auto" w:fill="auto"/>
            <w:noWrap/>
            <w:vAlign w:val="center"/>
            <w:hideMark/>
          </w:tcPr>
          <w:p w14:paraId="61658F3B" w14:textId="77777777" w:rsidR="00A35427" w:rsidRPr="00A35427" w:rsidRDefault="00A35427" w:rsidP="00A35427">
            <w:pPr>
              <w:rPr>
                <w:rFonts w:cs="Arial"/>
                <w:sz w:val="18"/>
                <w:szCs w:val="18"/>
              </w:rPr>
            </w:pPr>
            <w:r w:rsidRPr="00A35427">
              <w:rPr>
                <w:rFonts w:cs="Arial"/>
                <w:sz w:val="18"/>
                <w:szCs w:val="18"/>
              </w:rPr>
              <w:t>8.6</w:t>
            </w:r>
          </w:p>
        </w:tc>
      </w:tr>
      <w:tr w:rsidR="00A35427" w:rsidRPr="00F14788" w14:paraId="5152D727" w14:textId="77777777" w:rsidTr="00A35427">
        <w:trPr>
          <w:trHeight w:val="259"/>
        </w:trPr>
        <w:tc>
          <w:tcPr>
            <w:tcW w:w="658" w:type="pct"/>
            <w:shd w:val="clear" w:color="auto" w:fill="auto"/>
            <w:noWrap/>
            <w:vAlign w:val="center"/>
            <w:hideMark/>
          </w:tcPr>
          <w:p w14:paraId="50077229" w14:textId="77777777" w:rsidR="00A35427" w:rsidRPr="00A35427" w:rsidRDefault="00A35427" w:rsidP="00A35427">
            <w:pPr>
              <w:rPr>
                <w:rFonts w:cs="Arial"/>
                <w:sz w:val="18"/>
                <w:szCs w:val="18"/>
              </w:rPr>
            </w:pPr>
            <w:r w:rsidRPr="00A35427">
              <w:rPr>
                <w:rFonts w:cs="Arial"/>
                <w:sz w:val="18"/>
                <w:szCs w:val="18"/>
              </w:rPr>
              <w:t>Brookline</w:t>
            </w:r>
          </w:p>
        </w:tc>
        <w:tc>
          <w:tcPr>
            <w:tcW w:w="393" w:type="pct"/>
            <w:shd w:val="clear" w:color="auto" w:fill="auto"/>
            <w:noWrap/>
            <w:vAlign w:val="center"/>
            <w:hideMark/>
          </w:tcPr>
          <w:p w14:paraId="48B36583" w14:textId="77777777" w:rsidR="00A35427" w:rsidRPr="00A35427" w:rsidRDefault="00A35427" w:rsidP="00A35427">
            <w:pPr>
              <w:rPr>
                <w:rFonts w:cs="Arial"/>
                <w:sz w:val="18"/>
                <w:szCs w:val="18"/>
              </w:rPr>
            </w:pPr>
            <w:r w:rsidRPr="00A35427">
              <w:rPr>
                <w:rFonts w:cs="Arial"/>
                <w:sz w:val="18"/>
                <w:szCs w:val="18"/>
              </w:rPr>
              <w:t>18</w:t>
            </w:r>
          </w:p>
        </w:tc>
        <w:tc>
          <w:tcPr>
            <w:tcW w:w="564" w:type="pct"/>
            <w:shd w:val="clear" w:color="000000" w:fill="auto"/>
            <w:noWrap/>
            <w:vAlign w:val="center"/>
            <w:hideMark/>
          </w:tcPr>
          <w:p w14:paraId="254A2B88" w14:textId="77777777" w:rsidR="00A35427" w:rsidRPr="00A35427" w:rsidRDefault="00A35427" w:rsidP="00A35427">
            <w:pPr>
              <w:rPr>
                <w:rFonts w:cs="Arial"/>
                <w:sz w:val="18"/>
                <w:szCs w:val="18"/>
              </w:rPr>
            </w:pPr>
            <w:r w:rsidRPr="00A35427">
              <w:rPr>
                <w:rFonts w:cs="Arial"/>
                <w:sz w:val="18"/>
                <w:szCs w:val="18"/>
              </w:rPr>
              <w:t>64</w:t>
            </w:r>
            <w:r>
              <w:rPr>
                <w:rFonts w:cs="Arial"/>
                <w:sz w:val="18"/>
                <w:szCs w:val="18"/>
              </w:rPr>
              <w:t>,</w:t>
            </w:r>
            <w:r w:rsidRPr="00A35427">
              <w:rPr>
                <w:rFonts w:cs="Arial"/>
                <w:sz w:val="18"/>
                <w:szCs w:val="18"/>
              </w:rPr>
              <w:t>727</w:t>
            </w:r>
          </w:p>
        </w:tc>
        <w:tc>
          <w:tcPr>
            <w:tcW w:w="391" w:type="pct"/>
            <w:shd w:val="clear" w:color="auto" w:fill="auto"/>
            <w:noWrap/>
            <w:vAlign w:val="center"/>
            <w:hideMark/>
          </w:tcPr>
          <w:p w14:paraId="2974CB30" w14:textId="77777777" w:rsidR="00A35427" w:rsidRPr="00A35427" w:rsidRDefault="00A35427" w:rsidP="00A35427">
            <w:pPr>
              <w:rPr>
                <w:rFonts w:cs="Arial"/>
                <w:sz w:val="18"/>
                <w:szCs w:val="18"/>
              </w:rPr>
            </w:pPr>
            <w:r w:rsidRPr="00A35427">
              <w:rPr>
                <w:rFonts w:cs="Arial"/>
                <w:sz w:val="18"/>
                <w:szCs w:val="18"/>
              </w:rPr>
              <w:t>9.0</w:t>
            </w:r>
          </w:p>
        </w:tc>
        <w:tc>
          <w:tcPr>
            <w:tcW w:w="477" w:type="pct"/>
            <w:shd w:val="clear" w:color="auto" w:fill="auto"/>
            <w:noWrap/>
            <w:vAlign w:val="center"/>
            <w:hideMark/>
          </w:tcPr>
          <w:p w14:paraId="00A3AE8F" w14:textId="77777777" w:rsidR="00A35427" w:rsidRPr="00A35427" w:rsidRDefault="00A35427" w:rsidP="00A35427">
            <w:pPr>
              <w:rPr>
                <w:rFonts w:cs="Arial"/>
                <w:sz w:val="18"/>
                <w:szCs w:val="18"/>
              </w:rPr>
            </w:pPr>
            <w:r w:rsidRPr="00A35427">
              <w:rPr>
                <w:rFonts w:cs="Arial"/>
                <w:sz w:val="18"/>
                <w:szCs w:val="18"/>
              </w:rPr>
              <w:t>62.7</w:t>
            </w:r>
          </w:p>
        </w:tc>
        <w:tc>
          <w:tcPr>
            <w:tcW w:w="478" w:type="pct"/>
            <w:shd w:val="clear" w:color="auto" w:fill="auto"/>
            <w:noWrap/>
            <w:vAlign w:val="center"/>
            <w:hideMark/>
          </w:tcPr>
          <w:p w14:paraId="226C4751" w14:textId="77777777" w:rsidR="00A35427" w:rsidRPr="00A35427" w:rsidRDefault="00A35427" w:rsidP="00A35427">
            <w:pPr>
              <w:rPr>
                <w:rFonts w:cs="Arial"/>
                <w:sz w:val="18"/>
                <w:szCs w:val="18"/>
              </w:rPr>
            </w:pPr>
            <w:r w:rsidRPr="00A35427">
              <w:rPr>
                <w:rFonts w:cs="Arial"/>
                <w:sz w:val="18"/>
                <w:szCs w:val="18"/>
              </w:rPr>
              <w:t>4.3</w:t>
            </w:r>
          </w:p>
        </w:tc>
        <w:tc>
          <w:tcPr>
            <w:tcW w:w="477" w:type="pct"/>
            <w:shd w:val="clear" w:color="auto" w:fill="auto"/>
            <w:noWrap/>
            <w:vAlign w:val="center"/>
            <w:hideMark/>
          </w:tcPr>
          <w:p w14:paraId="2EF8BE14" w14:textId="77777777" w:rsidR="00A35427" w:rsidRPr="00A35427" w:rsidRDefault="00A35427" w:rsidP="00A35427">
            <w:pPr>
              <w:rPr>
                <w:rFonts w:cs="Arial"/>
                <w:sz w:val="18"/>
                <w:szCs w:val="18"/>
              </w:rPr>
            </w:pPr>
            <w:r w:rsidRPr="00A35427">
              <w:rPr>
                <w:rFonts w:cs="Arial"/>
                <w:sz w:val="18"/>
                <w:szCs w:val="18"/>
              </w:rPr>
              <w:t>6.9</w:t>
            </w:r>
          </w:p>
        </w:tc>
        <w:tc>
          <w:tcPr>
            <w:tcW w:w="347" w:type="pct"/>
            <w:shd w:val="clear" w:color="auto" w:fill="auto"/>
            <w:noWrap/>
            <w:vAlign w:val="center"/>
            <w:hideMark/>
          </w:tcPr>
          <w:p w14:paraId="17A0C778" w14:textId="77777777" w:rsidR="00A35427" w:rsidRPr="00A35427" w:rsidRDefault="00A35427" w:rsidP="00A35427">
            <w:pPr>
              <w:rPr>
                <w:rFonts w:cs="Arial"/>
                <w:sz w:val="18"/>
                <w:szCs w:val="18"/>
              </w:rPr>
            </w:pPr>
            <w:r w:rsidRPr="00A35427">
              <w:rPr>
                <w:rFonts w:cs="Arial"/>
                <w:sz w:val="18"/>
                <w:szCs w:val="18"/>
              </w:rPr>
              <w:t>23.9</w:t>
            </w:r>
          </w:p>
        </w:tc>
        <w:tc>
          <w:tcPr>
            <w:tcW w:w="608" w:type="pct"/>
            <w:shd w:val="clear" w:color="auto" w:fill="auto"/>
            <w:noWrap/>
            <w:vAlign w:val="center"/>
            <w:hideMark/>
          </w:tcPr>
          <w:p w14:paraId="0E10F949" w14:textId="77777777" w:rsidR="00A35427" w:rsidRPr="00A35427" w:rsidRDefault="00A35427" w:rsidP="00A35427">
            <w:pPr>
              <w:rPr>
                <w:rFonts w:cs="Arial"/>
                <w:sz w:val="18"/>
                <w:szCs w:val="18"/>
              </w:rPr>
            </w:pPr>
            <w:r w:rsidRPr="00A35427">
              <w:rPr>
                <w:rFonts w:cs="Arial"/>
                <w:sz w:val="18"/>
                <w:szCs w:val="18"/>
              </w:rPr>
              <w:t>0.3</w:t>
            </w:r>
          </w:p>
        </w:tc>
        <w:tc>
          <w:tcPr>
            <w:tcW w:w="607" w:type="pct"/>
            <w:shd w:val="clear" w:color="auto" w:fill="auto"/>
            <w:noWrap/>
            <w:vAlign w:val="center"/>
            <w:hideMark/>
          </w:tcPr>
          <w:p w14:paraId="3C382792" w14:textId="77777777" w:rsidR="00A35427" w:rsidRPr="00A35427" w:rsidRDefault="00A35427" w:rsidP="00A35427">
            <w:pPr>
              <w:rPr>
                <w:rFonts w:cs="Arial"/>
                <w:sz w:val="18"/>
                <w:szCs w:val="18"/>
              </w:rPr>
            </w:pPr>
            <w:r w:rsidRPr="00A35427">
              <w:rPr>
                <w:rFonts w:cs="Arial"/>
                <w:sz w:val="18"/>
                <w:szCs w:val="18"/>
              </w:rPr>
              <w:t>7.1</w:t>
            </w:r>
          </w:p>
        </w:tc>
      </w:tr>
      <w:tr w:rsidR="00A35427" w:rsidRPr="00F14788" w14:paraId="360B0B1C" w14:textId="77777777" w:rsidTr="00A35427">
        <w:trPr>
          <w:trHeight w:val="259"/>
        </w:trPr>
        <w:tc>
          <w:tcPr>
            <w:tcW w:w="658" w:type="pct"/>
            <w:shd w:val="clear" w:color="auto" w:fill="auto"/>
            <w:noWrap/>
            <w:vAlign w:val="center"/>
            <w:hideMark/>
          </w:tcPr>
          <w:p w14:paraId="7214E3DB" w14:textId="77777777" w:rsidR="00A35427" w:rsidRPr="00A35427" w:rsidRDefault="00A35427" w:rsidP="00A35427">
            <w:pPr>
              <w:rPr>
                <w:rFonts w:cs="Arial"/>
                <w:sz w:val="18"/>
                <w:szCs w:val="18"/>
              </w:rPr>
            </w:pPr>
            <w:r w:rsidRPr="00A35427">
              <w:rPr>
                <w:rFonts w:cs="Arial"/>
                <w:sz w:val="18"/>
                <w:szCs w:val="18"/>
              </w:rPr>
              <w:t>Cambridge</w:t>
            </w:r>
          </w:p>
        </w:tc>
        <w:tc>
          <w:tcPr>
            <w:tcW w:w="393" w:type="pct"/>
            <w:shd w:val="clear" w:color="auto" w:fill="auto"/>
            <w:noWrap/>
            <w:vAlign w:val="center"/>
            <w:hideMark/>
          </w:tcPr>
          <w:p w14:paraId="26764FF5" w14:textId="77777777" w:rsidR="00A35427" w:rsidRPr="00A35427" w:rsidRDefault="00A35427" w:rsidP="00A35427">
            <w:pPr>
              <w:rPr>
                <w:rFonts w:cs="Arial"/>
                <w:sz w:val="18"/>
                <w:szCs w:val="18"/>
              </w:rPr>
            </w:pPr>
            <w:r w:rsidRPr="00A35427">
              <w:rPr>
                <w:rFonts w:cs="Arial"/>
                <w:sz w:val="18"/>
                <w:szCs w:val="18"/>
              </w:rPr>
              <w:t>5</w:t>
            </w:r>
          </w:p>
        </w:tc>
        <w:tc>
          <w:tcPr>
            <w:tcW w:w="564" w:type="pct"/>
            <w:shd w:val="clear" w:color="000000" w:fill="auto"/>
            <w:noWrap/>
            <w:vAlign w:val="center"/>
            <w:hideMark/>
          </w:tcPr>
          <w:p w14:paraId="23E6262C" w14:textId="77777777" w:rsidR="00A35427" w:rsidRPr="00A35427" w:rsidRDefault="00A35427" w:rsidP="00A35427">
            <w:pPr>
              <w:rPr>
                <w:rFonts w:cs="Arial"/>
                <w:sz w:val="18"/>
                <w:szCs w:val="18"/>
              </w:rPr>
            </w:pPr>
            <w:r w:rsidRPr="00A35427">
              <w:rPr>
                <w:rFonts w:cs="Arial"/>
                <w:sz w:val="18"/>
                <w:szCs w:val="18"/>
              </w:rPr>
              <w:t>111</w:t>
            </w:r>
            <w:r>
              <w:rPr>
                <w:rFonts w:cs="Arial"/>
                <w:sz w:val="18"/>
                <w:szCs w:val="18"/>
              </w:rPr>
              <w:t>,</w:t>
            </w:r>
            <w:r w:rsidRPr="00A35427">
              <w:rPr>
                <w:rFonts w:cs="Arial"/>
                <w:sz w:val="18"/>
                <w:szCs w:val="18"/>
              </w:rPr>
              <w:t>989</w:t>
            </w:r>
          </w:p>
        </w:tc>
        <w:tc>
          <w:tcPr>
            <w:tcW w:w="391" w:type="pct"/>
            <w:shd w:val="clear" w:color="auto" w:fill="auto"/>
            <w:noWrap/>
            <w:vAlign w:val="center"/>
            <w:hideMark/>
          </w:tcPr>
          <w:p w14:paraId="4F533A5A" w14:textId="77777777" w:rsidR="00A35427" w:rsidRPr="00A35427" w:rsidRDefault="00A35427" w:rsidP="00A35427">
            <w:pPr>
              <w:rPr>
                <w:rFonts w:cs="Arial"/>
                <w:sz w:val="18"/>
                <w:szCs w:val="18"/>
              </w:rPr>
            </w:pPr>
            <w:r w:rsidRPr="00A35427">
              <w:rPr>
                <w:rFonts w:cs="Arial"/>
                <w:sz w:val="18"/>
                <w:szCs w:val="18"/>
              </w:rPr>
              <w:t>10.1</w:t>
            </w:r>
          </w:p>
        </w:tc>
        <w:tc>
          <w:tcPr>
            <w:tcW w:w="477" w:type="pct"/>
            <w:shd w:val="clear" w:color="auto" w:fill="auto"/>
            <w:noWrap/>
            <w:vAlign w:val="center"/>
            <w:hideMark/>
          </w:tcPr>
          <w:p w14:paraId="46F27CC4" w14:textId="77777777" w:rsidR="00A35427" w:rsidRPr="00A35427" w:rsidRDefault="00A35427" w:rsidP="00A35427">
            <w:pPr>
              <w:rPr>
                <w:rFonts w:cs="Arial"/>
                <w:sz w:val="18"/>
                <w:szCs w:val="18"/>
              </w:rPr>
            </w:pPr>
            <w:r w:rsidRPr="00A35427">
              <w:rPr>
                <w:rFonts w:cs="Arial"/>
                <w:sz w:val="18"/>
                <w:szCs w:val="18"/>
              </w:rPr>
              <w:t>49.7</w:t>
            </w:r>
          </w:p>
        </w:tc>
        <w:tc>
          <w:tcPr>
            <w:tcW w:w="478" w:type="pct"/>
            <w:shd w:val="clear" w:color="auto" w:fill="auto"/>
            <w:noWrap/>
            <w:vAlign w:val="center"/>
            <w:hideMark/>
          </w:tcPr>
          <w:p w14:paraId="5FA93E86" w14:textId="77777777" w:rsidR="00A35427" w:rsidRPr="00A35427" w:rsidRDefault="00A35427" w:rsidP="00A35427">
            <w:pPr>
              <w:rPr>
                <w:rFonts w:cs="Arial"/>
                <w:sz w:val="18"/>
                <w:szCs w:val="18"/>
              </w:rPr>
            </w:pPr>
            <w:r w:rsidRPr="00A35427">
              <w:rPr>
                <w:rFonts w:cs="Arial"/>
                <w:sz w:val="18"/>
                <w:szCs w:val="18"/>
              </w:rPr>
              <w:t>10.9</w:t>
            </w:r>
          </w:p>
        </w:tc>
        <w:tc>
          <w:tcPr>
            <w:tcW w:w="477" w:type="pct"/>
            <w:shd w:val="clear" w:color="auto" w:fill="auto"/>
            <w:noWrap/>
            <w:vAlign w:val="center"/>
            <w:hideMark/>
          </w:tcPr>
          <w:p w14:paraId="7AD073EB" w14:textId="77777777" w:rsidR="00A35427" w:rsidRPr="00A35427" w:rsidRDefault="00A35427" w:rsidP="00A35427">
            <w:pPr>
              <w:rPr>
                <w:rFonts w:cs="Arial"/>
                <w:sz w:val="18"/>
                <w:szCs w:val="18"/>
              </w:rPr>
            </w:pPr>
            <w:r w:rsidRPr="00A35427">
              <w:rPr>
                <w:rFonts w:cs="Arial"/>
                <w:sz w:val="18"/>
                <w:szCs w:val="18"/>
              </w:rPr>
              <w:t>9.9</w:t>
            </w:r>
          </w:p>
        </w:tc>
        <w:tc>
          <w:tcPr>
            <w:tcW w:w="347" w:type="pct"/>
            <w:shd w:val="clear" w:color="auto" w:fill="auto"/>
            <w:noWrap/>
            <w:vAlign w:val="center"/>
            <w:hideMark/>
          </w:tcPr>
          <w:p w14:paraId="29FBE506" w14:textId="77777777" w:rsidR="00A35427" w:rsidRPr="00A35427" w:rsidRDefault="00A35427" w:rsidP="00A35427">
            <w:pPr>
              <w:rPr>
                <w:rFonts w:cs="Arial"/>
                <w:sz w:val="18"/>
                <w:szCs w:val="18"/>
              </w:rPr>
            </w:pPr>
            <w:r w:rsidRPr="00A35427">
              <w:rPr>
                <w:rFonts w:cs="Arial"/>
                <w:sz w:val="18"/>
                <w:szCs w:val="18"/>
              </w:rPr>
              <w:t>28.0</w:t>
            </w:r>
          </w:p>
        </w:tc>
        <w:tc>
          <w:tcPr>
            <w:tcW w:w="608" w:type="pct"/>
            <w:shd w:val="clear" w:color="auto" w:fill="auto"/>
            <w:noWrap/>
            <w:vAlign w:val="center"/>
            <w:hideMark/>
          </w:tcPr>
          <w:p w14:paraId="3F8DEB53" w14:textId="77777777" w:rsidR="00A35427" w:rsidRPr="00A35427" w:rsidRDefault="00A35427" w:rsidP="00A35427">
            <w:pPr>
              <w:rPr>
                <w:rFonts w:cs="Arial"/>
                <w:sz w:val="18"/>
                <w:szCs w:val="18"/>
              </w:rPr>
            </w:pPr>
            <w:r w:rsidRPr="00A35427">
              <w:rPr>
                <w:rFonts w:cs="Arial"/>
                <w:sz w:val="18"/>
                <w:szCs w:val="18"/>
              </w:rPr>
              <w:t>0.8</w:t>
            </w:r>
          </w:p>
        </w:tc>
        <w:tc>
          <w:tcPr>
            <w:tcW w:w="607" w:type="pct"/>
            <w:shd w:val="clear" w:color="auto" w:fill="auto"/>
            <w:noWrap/>
            <w:vAlign w:val="center"/>
            <w:hideMark/>
          </w:tcPr>
          <w:p w14:paraId="4289A851" w14:textId="77777777" w:rsidR="00A35427" w:rsidRPr="00A35427" w:rsidRDefault="00A35427" w:rsidP="00A35427">
            <w:pPr>
              <w:rPr>
                <w:rFonts w:cs="Arial"/>
                <w:sz w:val="18"/>
                <w:szCs w:val="18"/>
              </w:rPr>
            </w:pPr>
            <w:r w:rsidRPr="00A35427">
              <w:rPr>
                <w:rFonts w:cs="Arial"/>
                <w:sz w:val="18"/>
                <w:szCs w:val="18"/>
              </w:rPr>
              <w:t>7.7</w:t>
            </w:r>
          </w:p>
        </w:tc>
      </w:tr>
      <w:tr w:rsidR="00A35427" w:rsidRPr="00F14788" w14:paraId="7CECA8EC" w14:textId="77777777" w:rsidTr="00A35427">
        <w:trPr>
          <w:trHeight w:val="259"/>
        </w:trPr>
        <w:tc>
          <w:tcPr>
            <w:tcW w:w="658" w:type="pct"/>
            <w:shd w:val="clear" w:color="auto" w:fill="auto"/>
            <w:noWrap/>
            <w:vAlign w:val="center"/>
            <w:hideMark/>
          </w:tcPr>
          <w:p w14:paraId="60B60949" w14:textId="77777777" w:rsidR="00A35427" w:rsidRPr="00A35427" w:rsidRDefault="00A35427" w:rsidP="00A35427">
            <w:pPr>
              <w:rPr>
                <w:rFonts w:cs="Arial"/>
                <w:sz w:val="18"/>
                <w:szCs w:val="18"/>
              </w:rPr>
            </w:pPr>
            <w:r w:rsidRPr="00A35427">
              <w:rPr>
                <w:rFonts w:cs="Arial"/>
                <w:sz w:val="18"/>
                <w:szCs w:val="18"/>
              </w:rPr>
              <w:t>Chicopee</w:t>
            </w:r>
          </w:p>
        </w:tc>
        <w:tc>
          <w:tcPr>
            <w:tcW w:w="393" w:type="pct"/>
            <w:shd w:val="clear" w:color="auto" w:fill="auto"/>
            <w:noWrap/>
            <w:vAlign w:val="center"/>
            <w:hideMark/>
          </w:tcPr>
          <w:p w14:paraId="428F26BD" w14:textId="77777777" w:rsidR="00A35427" w:rsidRPr="00A35427" w:rsidRDefault="00A35427" w:rsidP="00A35427">
            <w:pPr>
              <w:rPr>
                <w:rFonts w:cs="Arial"/>
                <w:sz w:val="18"/>
                <w:szCs w:val="18"/>
              </w:rPr>
            </w:pPr>
            <w:r w:rsidRPr="00A35427">
              <w:rPr>
                <w:rFonts w:cs="Arial"/>
                <w:sz w:val="18"/>
                <w:szCs w:val="18"/>
              </w:rPr>
              <w:t>23</w:t>
            </w:r>
          </w:p>
        </w:tc>
        <w:tc>
          <w:tcPr>
            <w:tcW w:w="564" w:type="pct"/>
            <w:shd w:val="clear" w:color="000000" w:fill="auto"/>
            <w:noWrap/>
            <w:vAlign w:val="center"/>
            <w:hideMark/>
          </w:tcPr>
          <w:p w14:paraId="08CDE5BF" w14:textId="77777777" w:rsidR="00A35427" w:rsidRPr="00A35427" w:rsidRDefault="00A35427" w:rsidP="00A35427">
            <w:pPr>
              <w:rPr>
                <w:rFonts w:cs="Arial"/>
                <w:sz w:val="18"/>
                <w:szCs w:val="18"/>
              </w:rPr>
            </w:pPr>
            <w:r w:rsidRPr="00A35427">
              <w:rPr>
                <w:rFonts w:cs="Arial"/>
                <w:sz w:val="18"/>
                <w:szCs w:val="18"/>
              </w:rPr>
              <w:t>56</w:t>
            </w:r>
            <w:r>
              <w:rPr>
                <w:rFonts w:cs="Arial"/>
                <w:sz w:val="18"/>
                <w:szCs w:val="18"/>
              </w:rPr>
              <w:t>,</w:t>
            </w:r>
            <w:r w:rsidRPr="00A35427">
              <w:rPr>
                <w:rFonts w:cs="Arial"/>
                <w:sz w:val="18"/>
                <w:szCs w:val="18"/>
              </w:rPr>
              <w:t>710</w:t>
            </w:r>
          </w:p>
        </w:tc>
        <w:tc>
          <w:tcPr>
            <w:tcW w:w="391" w:type="pct"/>
            <w:shd w:val="clear" w:color="auto" w:fill="auto"/>
            <w:noWrap/>
            <w:vAlign w:val="center"/>
            <w:hideMark/>
          </w:tcPr>
          <w:p w14:paraId="5DF395FE" w14:textId="77777777" w:rsidR="00A35427" w:rsidRPr="00A35427" w:rsidRDefault="00A35427" w:rsidP="00A35427">
            <w:pPr>
              <w:rPr>
                <w:rFonts w:cs="Arial"/>
                <w:sz w:val="18"/>
                <w:szCs w:val="18"/>
              </w:rPr>
            </w:pPr>
            <w:r w:rsidRPr="00A35427">
              <w:rPr>
                <w:rFonts w:cs="Arial"/>
                <w:sz w:val="18"/>
                <w:szCs w:val="18"/>
              </w:rPr>
              <w:t>9.5</w:t>
            </w:r>
          </w:p>
        </w:tc>
        <w:tc>
          <w:tcPr>
            <w:tcW w:w="477" w:type="pct"/>
            <w:shd w:val="clear" w:color="auto" w:fill="auto"/>
            <w:noWrap/>
            <w:vAlign w:val="center"/>
            <w:hideMark/>
          </w:tcPr>
          <w:p w14:paraId="64CE27A9" w14:textId="77777777" w:rsidR="00A35427" w:rsidRPr="00A35427" w:rsidRDefault="00A35427" w:rsidP="00A35427">
            <w:pPr>
              <w:rPr>
                <w:rFonts w:cs="Arial"/>
                <w:sz w:val="18"/>
                <w:szCs w:val="18"/>
              </w:rPr>
            </w:pPr>
            <w:r w:rsidRPr="00A35427">
              <w:rPr>
                <w:rFonts w:cs="Arial"/>
                <w:sz w:val="18"/>
                <w:szCs w:val="18"/>
              </w:rPr>
              <w:t>54.3</w:t>
            </w:r>
          </w:p>
        </w:tc>
        <w:tc>
          <w:tcPr>
            <w:tcW w:w="478" w:type="pct"/>
            <w:shd w:val="clear" w:color="auto" w:fill="auto"/>
            <w:noWrap/>
            <w:vAlign w:val="center"/>
            <w:hideMark/>
          </w:tcPr>
          <w:p w14:paraId="53D457EF" w14:textId="77777777" w:rsidR="00A35427" w:rsidRPr="00A35427" w:rsidRDefault="00A35427" w:rsidP="00A35427">
            <w:pPr>
              <w:rPr>
                <w:rFonts w:cs="Arial"/>
                <w:sz w:val="18"/>
                <w:szCs w:val="18"/>
              </w:rPr>
            </w:pPr>
            <w:r w:rsidRPr="00A35427">
              <w:rPr>
                <w:rFonts w:cs="Arial"/>
                <w:sz w:val="18"/>
                <w:szCs w:val="18"/>
              </w:rPr>
              <w:t>6.7</w:t>
            </w:r>
          </w:p>
        </w:tc>
        <w:tc>
          <w:tcPr>
            <w:tcW w:w="477" w:type="pct"/>
            <w:shd w:val="clear" w:color="auto" w:fill="auto"/>
            <w:noWrap/>
            <w:vAlign w:val="center"/>
            <w:hideMark/>
          </w:tcPr>
          <w:p w14:paraId="143E47FD" w14:textId="77777777" w:rsidR="00A35427" w:rsidRPr="00A35427" w:rsidRDefault="00A35427" w:rsidP="00A35427">
            <w:pPr>
              <w:rPr>
                <w:rFonts w:cs="Arial"/>
                <w:sz w:val="18"/>
                <w:szCs w:val="18"/>
              </w:rPr>
            </w:pPr>
            <w:r w:rsidRPr="00A35427">
              <w:rPr>
                <w:rFonts w:cs="Arial"/>
                <w:sz w:val="18"/>
                <w:szCs w:val="18"/>
              </w:rPr>
              <w:t>35.9</w:t>
            </w:r>
          </w:p>
        </w:tc>
        <w:tc>
          <w:tcPr>
            <w:tcW w:w="347" w:type="pct"/>
            <w:shd w:val="clear" w:color="auto" w:fill="auto"/>
            <w:noWrap/>
            <w:vAlign w:val="center"/>
            <w:hideMark/>
          </w:tcPr>
          <w:p w14:paraId="345C786C" w14:textId="77777777" w:rsidR="00A35427" w:rsidRPr="00A35427" w:rsidRDefault="00A35427" w:rsidP="00A35427">
            <w:pPr>
              <w:rPr>
                <w:rFonts w:cs="Arial"/>
                <w:sz w:val="18"/>
                <w:szCs w:val="18"/>
              </w:rPr>
            </w:pPr>
            <w:r w:rsidRPr="00A35427">
              <w:rPr>
                <w:rFonts w:cs="Arial"/>
                <w:sz w:val="18"/>
                <w:szCs w:val="18"/>
              </w:rPr>
              <w:t>2.6</w:t>
            </w:r>
          </w:p>
        </w:tc>
        <w:tc>
          <w:tcPr>
            <w:tcW w:w="608" w:type="pct"/>
            <w:shd w:val="clear" w:color="auto" w:fill="auto"/>
            <w:noWrap/>
            <w:vAlign w:val="center"/>
            <w:hideMark/>
          </w:tcPr>
          <w:p w14:paraId="5A8493F6" w14:textId="77777777" w:rsidR="00A35427" w:rsidRPr="00A35427" w:rsidRDefault="00A35427" w:rsidP="00A35427">
            <w:pPr>
              <w:rPr>
                <w:rFonts w:cs="Arial"/>
                <w:sz w:val="18"/>
                <w:szCs w:val="18"/>
              </w:rPr>
            </w:pPr>
            <w:r w:rsidRPr="00A35427">
              <w:rPr>
                <w:rFonts w:cs="Arial"/>
                <w:sz w:val="18"/>
                <w:szCs w:val="18"/>
              </w:rPr>
              <w:t>3.0</w:t>
            </w:r>
          </w:p>
        </w:tc>
        <w:tc>
          <w:tcPr>
            <w:tcW w:w="607" w:type="pct"/>
            <w:shd w:val="clear" w:color="auto" w:fill="auto"/>
            <w:noWrap/>
            <w:vAlign w:val="center"/>
            <w:hideMark/>
          </w:tcPr>
          <w:p w14:paraId="2B2D1E35" w14:textId="77777777" w:rsidR="00A35427" w:rsidRPr="00A35427" w:rsidRDefault="00A35427" w:rsidP="00A35427">
            <w:pPr>
              <w:rPr>
                <w:rFonts w:cs="Arial"/>
                <w:sz w:val="18"/>
                <w:szCs w:val="18"/>
              </w:rPr>
            </w:pPr>
            <w:r w:rsidRPr="00A35427">
              <w:rPr>
                <w:rFonts w:cs="Arial"/>
                <w:sz w:val="18"/>
                <w:szCs w:val="18"/>
              </w:rPr>
              <w:t>9.6</w:t>
            </w:r>
          </w:p>
        </w:tc>
      </w:tr>
      <w:tr w:rsidR="00A35427" w:rsidRPr="00F14788" w14:paraId="29E5C85C" w14:textId="77777777" w:rsidTr="00A35427">
        <w:trPr>
          <w:trHeight w:val="259"/>
        </w:trPr>
        <w:tc>
          <w:tcPr>
            <w:tcW w:w="658" w:type="pct"/>
            <w:shd w:val="clear" w:color="auto" w:fill="auto"/>
            <w:noWrap/>
            <w:vAlign w:val="center"/>
            <w:hideMark/>
          </w:tcPr>
          <w:p w14:paraId="1E19657D" w14:textId="77777777" w:rsidR="00A35427" w:rsidRPr="00A35427" w:rsidRDefault="00A35427" w:rsidP="00A35427">
            <w:pPr>
              <w:rPr>
                <w:rFonts w:cs="Arial"/>
                <w:sz w:val="18"/>
                <w:szCs w:val="18"/>
              </w:rPr>
            </w:pPr>
            <w:r w:rsidRPr="00A35427">
              <w:rPr>
                <w:rFonts w:cs="Arial"/>
                <w:sz w:val="18"/>
                <w:szCs w:val="18"/>
              </w:rPr>
              <w:t>Everett</w:t>
            </w:r>
          </w:p>
        </w:tc>
        <w:tc>
          <w:tcPr>
            <w:tcW w:w="393" w:type="pct"/>
            <w:shd w:val="clear" w:color="auto" w:fill="auto"/>
            <w:noWrap/>
            <w:vAlign w:val="center"/>
            <w:hideMark/>
          </w:tcPr>
          <w:p w14:paraId="4F573AB6" w14:textId="77777777" w:rsidR="00A35427" w:rsidRPr="00A35427" w:rsidRDefault="00A35427" w:rsidP="00A35427">
            <w:pPr>
              <w:rPr>
                <w:rFonts w:cs="Arial"/>
                <w:sz w:val="18"/>
                <w:szCs w:val="18"/>
              </w:rPr>
            </w:pPr>
            <w:r w:rsidRPr="00A35427">
              <w:rPr>
                <w:rFonts w:cs="Arial"/>
                <w:sz w:val="18"/>
                <w:szCs w:val="18"/>
              </w:rPr>
              <w:t>27</w:t>
            </w:r>
          </w:p>
        </w:tc>
        <w:tc>
          <w:tcPr>
            <w:tcW w:w="564" w:type="pct"/>
            <w:shd w:val="clear" w:color="000000" w:fill="auto"/>
            <w:noWrap/>
            <w:vAlign w:val="center"/>
            <w:hideMark/>
          </w:tcPr>
          <w:p w14:paraId="60742AD6" w14:textId="77777777" w:rsidR="00A35427" w:rsidRPr="00A35427" w:rsidRDefault="00A35427" w:rsidP="00A35427">
            <w:pPr>
              <w:rPr>
                <w:rFonts w:cs="Arial"/>
                <w:sz w:val="18"/>
                <w:szCs w:val="18"/>
              </w:rPr>
            </w:pPr>
            <w:r w:rsidRPr="00A35427">
              <w:rPr>
                <w:rFonts w:cs="Arial"/>
                <w:sz w:val="18"/>
                <w:szCs w:val="18"/>
              </w:rPr>
              <w:t>48</w:t>
            </w:r>
            <w:r>
              <w:rPr>
                <w:rFonts w:cs="Arial"/>
                <w:sz w:val="18"/>
                <w:szCs w:val="18"/>
              </w:rPr>
              <w:t>,</w:t>
            </w:r>
            <w:r w:rsidRPr="00A35427">
              <w:rPr>
                <w:rFonts w:cs="Arial"/>
                <w:sz w:val="18"/>
                <w:szCs w:val="18"/>
              </w:rPr>
              <w:t>552</w:t>
            </w:r>
          </w:p>
        </w:tc>
        <w:tc>
          <w:tcPr>
            <w:tcW w:w="391" w:type="pct"/>
            <w:shd w:val="clear" w:color="auto" w:fill="auto"/>
            <w:noWrap/>
            <w:vAlign w:val="center"/>
            <w:hideMark/>
          </w:tcPr>
          <w:p w14:paraId="639C41F6" w14:textId="77777777" w:rsidR="00A35427" w:rsidRPr="00A35427" w:rsidRDefault="00A35427" w:rsidP="00A35427">
            <w:pPr>
              <w:rPr>
                <w:rFonts w:cs="Arial"/>
                <w:sz w:val="18"/>
                <w:szCs w:val="18"/>
              </w:rPr>
            </w:pPr>
            <w:r w:rsidRPr="00A35427">
              <w:rPr>
                <w:rFonts w:cs="Arial"/>
                <w:sz w:val="18"/>
                <w:szCs w:val="18"/>
              </w:rPr>
              <w:t>12.9</w:t>
            </w:r>
          </w:p>
        </w:tc>
        <w:tc>
          <w:tcPr>
            <w:tcW w:w="477" w:type="pct"/>
            <w:shd w:val="clear" w:color="auto" w:fill="auto"/>
            <w:noWrap/>
            <w:vAlign w:val="center"/>
            <w:hideMark/>
          </w:tcPr>
          <w:p w14:paraId="7C9B5B9F" w14:textId="77777777" w:rsidR="00A35427" w:rsidRPr="00A35427" w:rsidRDefault="00A35427" w:rsidP="00A35427">
            <w:pPr>
              <w:rPr>
                <w:rFonts w:cs="Arial"/>
                <w:sz w:val="18"/>
                <w:szCs w:val="18"/>
              </w:rPr>
            </w:pPr>
            <w:r w:rsidRPr="00A35427">
              <w:rPr>
                <w:rFonts w:cs="Arial"/>
                <w:sz w:val="18"/>
                <w:szCs w:val="18"/>
              </w:rPr>
              <w:t>23.5</w:t>
            </w:r>
          </w:p>
        </w:tc>
        <w:tc>
          <w:tcPr>
            <w:tcW w:w="478" w:type="pct"/>
            <w:shd w:val="clear" w:color="auto" w:fill="auto"/>
            <w:noWrap/>
            <w:vAlign w:val="center"/>
            <w:hideMark/>
          </w:tcPr>
          <w:p w14:paraId="6F16DA1F" w14:textId="77777777" w:rsidR="00A35427" w:rsidRPr="00A35427" w:rsidRDefault="00A35427" w:rsidP="00A35427">
            <w:pPr>
              <w:rPr>
                <w:rFonts w:cs="Arial"/>
                <w:sz w:val="18"/>
                <w:szCs w:val="18"/>
              </w:rPr>
            </w:pPr>
            <w:r w:rsidRPr="00A35427">
              <w:rPr>
                <w:rFonts w:cs="Arial"/>
                <w:sz w:val="18"/>
                <w:szCs w:val="18"/>
              </w:rPr>
              <w:t>17.6</w:t>
            </w:r>
          </w:p>
        </w:tc>
        <w:tc>
          <w:tcPr>
            <w:tcW w:w="477" w:type="pct"/>
            <w:shd w:val="clear" w:color="auto" w:fill="auto"/>
            <w:noWrap/>
            <w:vAlign w:val="center"/>
            <w:hideMark/>
          </w:tcPr>
          <w:p w14:paraId="5ABABEBD" w14:textId="77777777" w:rsidR="00A35427" w:rsidRPr="00A35427" w:rsidRDefault="00A35427" w:rsidP="00A35427">
            <w:pPr>
              <w:rPr>
                <w:rFonts w:cs="Arial"/>
                <w:sz w:val="18"/>
                <w:szCs w:val="18"/>
              </w:rPr>
            </w:pPr>
            <w:r w:rsidRPr="00A35427">
              <w:rPr>
                <w:rFonts w:cs="Arial"/>
                <w:sz w:val="18"/>
                <w:szCs w:val="18"/>
              </w:rPr>
              <w:t>45.6</w:t>
            </w:r>
          </w:p>
        </w:tc>
        <w:tc>
          <w:tcPr>
            <w:tcW w:w="347" w:type="pct"/>
            <w:shd w:val="clear" w:color="auto" w:fill="auto"/>
            <w:noWrap/>
            <w:vAlign w:val="center"/>
            <w:hideMark/>
          </w:tcPr>
          <w:p w14:paraId="49342CA8" w14:textId="77777777" w:rsidR="00A35427" w:rsidRPr="00A35427" w:rsidRDefault="00A35427" w:rsidP="00A35427">
            <w:pPr>
              <w:rPr>
                <w:rFonts w:cs="Arial"/>
                <w:sz w:val="18"/>
                <w:szCs w:val="18"/>
              </w:rPr>
            </w:pPr>
            <w:r w:rsidRPr="00A35427">
              <w:rPr>
                <w:rFonts w:cs="Arial"/>
                <w:sz w:val="18"/>
                <w:szCs w:val="18"/>
              </w:rPr>
              <w:t>12.0</w:t>
            </w:r>
          </w:p>
        </w:tc>
        <w:tc>
          <w:tcPr>
            <w:tcW w:w="608" w:type="pct"/>
            <w:shd w:val="clear" w:color="auto" w:fill="auto"/>
            <w:noWrap/>
            <w:vAlign w:val="center"/>
            <w:hideMark/>
          </w:tcPr>
          <w:p w14:paraId="71A1F442" w14:textId="77777777" w:rsidR="00A35427" w:rsidRPr="00A35427" w:rsidRDefault="00A35427" w:rsidP="00A35427">
            <w:pPr>
              <w:rPr>
                <w:rFonts w:cs="Arial"/>
                <w:sz w:val="18"/>
                <w:szCs w:val="18"/>
              </w:rPr>
            </w:pPr>
            <w:r w:rsidRPr="00A35427">
              <w:rPr>
                <w:rFonts w:cs="Arial"/>
                <w:sz w:val="18"/>
                <w:szCs w:val="18"/>
              </w:rPr>
              <w:t>1.9</w:t>
            </w:r>
          </w:p>
        </w:tc>
        <w:tc>
          <w:tcPr>
            <w:tcW w:w="607" w:type="pct"/>
            <w:shd w:val="clear" w:color="auto" w:fill="auto"/>
            <w:noWrap/>
            <w:vAlign w:val="center"/>
            <w:hideMark/>
          </w:tcPr>
          <w:p w14:paraId="6D246FE6" w14:textId="77777777" w:rsidR="00A35427" w:rsidRPr="00A35427" w:rsidRDefault="00A35427" w:rsidP="00A35427">
            <w:pPr>
              <w:rPr>
                <w:rFonts w:cs="Arial"/>
                <w:sz w:val="18"/>
                <w:szCs w:val="18"/>
              </w:rPr>
            </w:pPr>
            <w:r w:rsidRPr="00A35427">
              <w:rPr>
                <w:rFonts w:cs="Arial"/>
                <w:sz w:val="18"/>
                <w:szCs w:val="18"/>
              </w:rPr>
              <w:t>8.0</w:t>
            </w:r>
          </w:p>
        </w:tc>
      </w:tr>
      <w:tr w:rsidR="00A35427" w:rsidRPr="00F14788" w14:paraId="423341B6" w14:textId="77777777" w:rsidTr="00A35427">
        <w:trPr>
          <w:trHeight w:val="259"/>
        </w:trPr>
        <w:tc>
          <w:tcPr>
            <w:tcW w:w="658" w:type="pct"/>
            <w:shd w:val="clear" w:color="auto" w:fill="auto"/>
            <w:noWrap/>
            <w:vAlign w:val="center"/>
            <w:hideMark/>
          </w:tcPr>
          <w:p w14:paraId="6F444A5C" w14:textId="77777777" w:rsidR="00A35427" w:rsidRPr="00A35427" w:rsidRDefault="00A35427" w:rsidP="00A35427">
            <w:pPr>
              <w:rPr>
                <w:rFonts w:cs="Arial"/>
                <w:sz w:val="18"/>
                <w:szCs w:val="18"/>
              </w:rPr>
            </w:pPr>
            <w:r w:rsidRPr="00A35427">
              <w:rPr>
                <w:rFonts w:cs="Arial"/>
                <w:sz w:val="18"/>
                <w:szCs w:val="18"/>
              </w:rPr>
              <w:t>Fall River</w:t>
            </w:r>
          </w:p>
        </w:tc>
        <w:tc>
          <w:tcPr>
            <w:tcW w:w="393" w:type="pct"/>
            <w:shd w:val="clear" w:color="auto" w:fill="auto"/>
            <w:noWrap/>
            <w:vAlign w:val="center"/>
            <w:hideMark/>
          </w:tcPr>
          <w:p w14:paraId="29E59C91" w14:textId="77777777" w:rsidR="00A35427" w:rsidRPr="00A35427" w:rsidRDefault="00A35427" w:rsidP="00A35427">
            <w:pPr>
              <w:rPr>
                <w:rFonts w:cs="Arial"/>
                <w:sz w:val="18"/>
                <w:szCs w:val="18"/>
              </w:rPr>
            </w:pPr>
            <w:r w:rsidRPr="00A35427">
              <w:rPr>
                <w:rFonts w:cs="Arial"/>
                <w:sz w:val="18"/>
                <w:szCs w:val="18"/>
              </w:rPr>
              <w:t>11</w:t>
            </w:r>
          </w:p>
        </w:tc>
        <w:tc>
          <w:tcPr>
            <w:tcW w:w="564" w:type="pct"/>
            <w:shd w:val="clear" w:color="000000" w:fill="auto"/>
            <w:noWrap/>
            <w:vAlign w:val="center"/>
            <w:hideMark/>
          </w:tcPr>
          <w:p w14:paraId="68B424F0" w14:textId="77777777" w:rsidR="00A35427" w:rsidRPr="00A35427" w:rsidRDefault="00A35427" w:rsidP="00A35427">
            <w:pPr>
              <w:rPr>
                <w:rFonts w:cs="Arial"/>
                <w:sz w:val="18"/>
                <w:szCs w:val="18"/>
              </w:rPr>
            </w:pPr>
            <w:r w:rsidRPr="00A35427">
              <w:rPr>
                <w:rFonts w:cs="Arial"/>
                <w:sz w:val="18"/>
                <w:szCs w:val="18"/>
              </w:rPr>
              <w:t>89</w:t>
            </w:r>
            <w:r>
              <w:rPr>
                <w:rFonts w:cs="Arial"/>
                <w:sz w:val="18"/>
                <w:szCs w:val="18"/>
              </w:rPr>
              <w:t>,</w:t>
            </w:r>
            <w:r w:rsidRPr="00A35427">
              <w:rPr>
                <w:rFonts w:cs="Arial"/>
                <w:sz w:val="18"/>
                <w:szCs w:val="18"/>
              </w:rPr>
              <w:t>317</w:t>
            </w:r>
          </w:p>
        </w:tc>
        <w:tc>
          <w:tcPr>
            <w:tcW w:w="391" w:type="pct"/>
            <w:shd w:val="clear" w:color="auto" w:fill="auto"/>
            <w:noWrap/>
            <w:vAlign w:val="center"/>
            <w:hideMark/>
          </w:tcPr>
          <w:p w14:paraId="61FA0937" w14:textId="77777777" w:rsidR="00A35427" w:rsidRPr="00A35427" w:rsidRDefault="00A35427" w:rsidP="00A35427">
            <w:pPr>
              <w:rPr>
                <w:rFonts w:cs="Arial"/>
                <w:sz w:val="18"/>
                <w:szCs w:val="18"/>
              </w:rPr>
            </w:pPr>
            <w:r w:rsidRPr="00A35427">
              <w:rPr>
                <w:rFonts w:cs="Arial"/>
                <w:sz w:val="18"/>
                <w:szCs w:val="18"/>
              </w:rPr>
              <w:t>12.5</w:t>
            </w:r>
          </w:p>
        </w:tc>
        <w:tc>
          <w:tcPr>
            <w:tcW w:w="477" w:type="pct"/>
            <w:shd w:val="clear" w:color="auto" w:fill="auto"/>
            <w:noWrap/>
            <w:vAlign w:val="center"/>
            <w:hideMark/>
          </w:tcPr>
          <w:p w14:paraId="504070C0" w14:textId="77777777" w:rsidR="00A35427" w:rsidRPr="00A35427" w:rsidRDefault="00A35427" w:rsidP="00A35427">
            <w:pPr>
              <w:rPr>
                <w:rFonts w:cs="Arial"/>
                <w:sz w:val="18"/>
                <w:szCs w:val="18"/>
              </w:rPr>
            </w:pPr>
            <w:r w:rsidRPr="00A35427">
              <w:rPr>
                <w:rFonts w:cs="Arial"/>
                <w:sz w:val="18"/>
                <w:szCs w:val="18"/>
              </w:rPr>
              <w:t>61.9</w:t>
            </w:r>
          </w:p>
        </w:tc>
        <w:tc>
          <w:tcPr>
            <w:tcW w:w="478" w:type="pct"/>
            <w:shd w:val="clear" w:color="auto" w:fill="auto"/>
            <w:noWrap/>
            <w:vAlign w:val="center"/>
            <w:hideMark/>
          </w:tcPr>
          <w:p w14:paraId="5332538F" w14:textId="77777777" w:rsidR="00A35427" w:rsidRPr="00A35427" w:rsidRDefault="00A35427" w:rsidP="00A35427">
            <w:pPr>
              <w:rPr>
                <w:rFonts w:cs="Arial"/>
                <w:sz w:val="18"/>
                <w:szCs w:val="18"/>
              </w:rPr>
            </w:pPr>
            <w:r w:rsidRPr="00A35427">
              <w:rPr>
                <w:rFonts w:cs="Arial"/>
                <w:sz w:val="18"/>
                <w:szCs w:val="18"/>
              </w:rPr>
              <w:t>10.2</w:t>
            </w:r>
          </w:p>
        </w:tc>
        <w:tc>
          <w:tcPr>
            <w:tcW w:w="477" w:type="pct"/>
            <w:shd w:val="clear" w:color="auto" w:fill="auto"/>
            <w:noWrap/>
            <w:vAlign w:val="center"/>
            <w:hideMark/>
          </w:tcPr>
          <w:p w14:paraId="4CBC7EAC" w14:textId="77777777" w:rsidR="00A35427" w:rsidRPr="00A35427" w:rsidRDefault="00A35427" w:rsidP="00A35427">
            <w:pPr>
              <w:rPr>
                <w:rFonts w:cs="Arial"/>
                <w:sz w:val="18"/>
                <w:szCs w:val="18"/>
              </w:rPr>
            </w:pPr>
            <w:r w:rsidRPr="00A35427">
              <w:rPr>
                <w:rFonts w:cs="Arial"/>
                <w:sz w:val="18"/>
                <w:szCs w:val="18"/>
              </w:rPr>
              <w:t>20.5</w:t>
            </w:r>
          </w:p>
        </w:tc>
        <w:tc>
          <w:tcPr>
            <w:tcW w:w="347" w:type="pct"/>
            <w:shd w:val="clear" w:color="auto" w:fill="auto"/>
            <w:noWrap/>
            <w:vAlign w:val="center"/>
            <w:hideMark/>
          </w:tcPr>
          <w:p w14:paraId="765471A2" w14:textId="77777777" w:rsidR="00A35427" w:rsidRPr="00A35427" w:rsidRDefault="00A35427" w:rsidP="00A35427">
            <w:pPr>
              <w:rPr>
                <w:rFonts w:cs="Arial"/>
                <w:sz w:val="18"/>
                <w:szCs w:val="18"/>
              </w:rPr>
            </w:pPr>
            <w:r w:rsidRPr="00A35427">
              <w:rPr>
                <w:rFonts w:cs="Arial"/>
                <w:sz w:val="18"/>
                <w:szCs w:val="18"/>
              </w:rPr>
              <w:t>6.9</w:t>
            </w:r>
          </w:p>
        </w:tc>
        <w:tc>
          <w:tcPr>
            <w:tcW w:w="608" w:type="pct"/>
            <w:shd w:val="clear" w:color="auto" w:fill="auto"/>
            <w:noWrap/>
            <w:vAlign w:val="center"/>
            <w:hideMark/>
          </w:tcPr>
          <w:p w14:paraId="20985C4C" w14:textId="77777777" w:rsidR="00A35427" w:rsidRPr="00A35427" w:rsidRDefault="00A35427" w:rsidP="00A35427">
            <w:pPr>
              <w:rPr>
                <w:rFonts w:cs="Arial"/>
                <w:sz w:val="18"/>
                <w:szCs w:val="18"/>
              </w:rPr>
            </w:pPr>
            <w:r w:rsidRPr="00A35427">
              <w:rPr>
                <w:rFonts w:cs="Arial"/>
                <w:sz w:val="18"/>
                <w:szCs w:val="18"/>
              </w:rPr>
              <w:t>1.4</w:t>
            </w:r>
          </w:p>
        </w:tc>
        <w:tc>
          <w:tcPr>
            <w:tcW w:w="607" w:type="pct"/>
            <w:shd w:val="clear" w:color="auto" w:fill="auto"/>
            <w:noWrap/>
            <w:vAlign w:val="center"/>
            <w:hideMark/>
          </w:tcPr>
          <w:p w14:paraId="1019A09C" w14:textId="77777777" w:rsidR="00A35427" w:rsidRPr="00A35427" w:rsidRDefault="00A35427" w:rsidP="00A35427">
            <w:pPr>
              <w:rPr>
                <w:rFonts w:cs="Arial"/>
                <w:sz w:val="18"/>
                <w:szCs w:val="18"/>
              </w:rPr>
            </w:pPr>
            <w:r w:rsidRPr="00A35427">
              <w:rPr>
                <w:rFonts w:cs="Arial"/>
                <w:sz w:val="18"/>
                <w:szCs w:val="18"/>
              </w:rPr>
              <w:t>8.3</w:t>
            </w:r>
          </w:p>
        </w:tc>
      </w:tr>
      <w:tr w:rsidR="00A35427" w:rsidRPr="00F14788" w14:paraId="39918D45" w14:textId="77777777" w:rsidTr="00A35427">
        <w:trPr>
          <w:trHeight w:val="259"/>
        </w:trPr>
        <w:tc>
          <w:tcPr>
            <w:tcW w:w="658" w:type="pct"/>
            <w:shd w:val="clear" w:color="auto" w:fill="auto"/>
            <w:noWrap/>
            <w:vAlign w:val="center"/>
            <w:hideMark/>
          </w:tcPr>
          <w:p w14:paraId="436CB012" w14:textId="77777777" w:rsidR="00A35427" w:rsidRPr="00A35427" w:rsidRDefault="00A35427" w:rsidP="00A35427">
            <w:pPr>
              <w:rPr>
                <w:rFonts w:cs="Arial"/>
                <w:sz w:val="18"/>
                <w:szCs w:val="18"/>
              </w:rPr>
            </w:pPr>
            <w:r w:rsidRPr="00A35427">
              <w:rPr>
                <w:rFonts w:cs="Arial"/>
                <w:sz w:val="18"/>
                <w:szCs w:val="18"/>
              </w:rPr>
              <w:t>Framingham</w:t>
            </w:r>
          </w:p>
        </w:tc>
        <w:tc>
          <w:tcPr>
            <w:tcW w:w="393" w:type="pct"/>
            <w:shd w:val="clear" w:color="auto" w:fill="auto"/>
            <w:noWrap/>
            <w:vAlign w:val="center"/>
            <w:hideMark/>
          </w:tcPr>
          <w:p w14:paraId="3BAB6AEC" w14:textId="77777777" w:rsidR="00A35427" w:rsidRPr="00A35427" w:rsidRDefault="00A35427" w:rsidP="00A35427">
            <w:pPr>
              <w:rPr>
                <w:rFonts w:cs="Arial"/>
                <w:sz w:val="18"/>
                <w:szCs w:val="18"/>
              </w:rPr>
            </w:pPr>
            <w:r w:rsidRPr="00A35427">
              <w:rPr>
                <w:rFonts w:cs="Arial"/>
                <w:sz w:val="18"/>
                <w:szCs w:val="18"/>
              </w:rPr>
              <w:t>14</w:t>
            </w:r>
          </w:p>
        </w:tc>
        <w:tc>
          <w:tcPr>
            <w:tcW w:w="564" w:type="pct"/>
            <w:shd w:val="clear" w:color="000000" w:fill="auto"/>
            <w:noWrap/>
            <w:vAlign w:val="center"/>
            <w:hideMark/>
          </w:tcPr>
          <w:p w14:paraId="3A31A50B" w14:textId="77777777" w:rsidR="00A35427" w:rsidRPr="00A35427" w:rsidRDefault="00A35427" w:rsidP="00A35427">
            <w:pPr>
              <w:rPr>
                <w:rFonts w:cs="Arial"/>
                <w:sz w:val="18"/>
                <w:szCs w:val="18"/>
              </w:rPr>
            </w:pPr>
            <w:r w:rsidRPr="00A35427">
              <w:rPr>
                <w:rFonts w:cs="Arial"/>
                <w:sz w:val="18"/>
                <w:szCs w:val="18"/>
              </w:rPr>
              <w:t>74</w:t>
            </w:r>
            <w:r>
              <w:rPr>
                <w:rFonts w:cs="Arial"/>
                <w:sz w:val="18"/>
                <w:szCs w:val="18"/>
              </w:rPr>
              <w:t>,</w:t>
            </w:r>
            <w:r w:rsidRPr="00A35427">
              <w:rPr>
                <w:rFonts w:cs="Arial"/>
                <w:sz w:val="18"/>
                <w:szCs w:val="18"/>
              </w:rPr>
              <w:t>398</w:t>
            </w:r>
          </w:p>
        </w:tc>
        <w:tc>
          <w:tcPr>
            <w:tcW w:w="391" w:type="pct"/>
            <w:shd w:val="clear" w:color="auto" w:fill="auto"/>
            <w:noWrap/>
            <w:vAlign w:val="center"/>
            <w:hideMark/>
          </w:tcPr>
          <w:p w14:paraId="1D957183" w14:textId="77777777" w:rsidR="00A35427" w:rsidRPr="00A35427" w:rsidRDefault="00A35427" w:rsidP="00A35427">
            <w:pPr>
              <w:rPr>
                <w:rFonts w:cs="Arial"/>
                <w:sz w:val="18"/>
                <w:szCs w:val="18"/>
              </w:rPr>
            </w:pPr>
            <w:r w:rsidRPr="00A35427">
              <w:rPr>
                <w:rFonts w:cs="Arial"/>
                <w:sz w:val="18"/>
                <w:szCs w:val="18"/>
              </w:rPr>
              <w:t>11.9</w:t>
            </w:r>
          </w:p>
        </w:tc>
        <w:tc>
          <w:tcPr>
            <w:tcW w:w="477" w:type="pct"/>
            <w:shd w:val="clear" w:color="auto" w:fill="auto"/>
            <w:noWrap/>
            <w:vAlign w:val="center"/>
            <w:hideMark/>
          </w:tcPr>
          <w:p w14:paraId="09307241" w14:textId="77777777" w:rsidR="00A35427" w:rsidRPr="00A35427" w:rsidRDefault="00A35427" w:rsidP="00A35427">
            <w:pPr>
              <w:rPr>
                <w:rFonts w:cs="Arial"/>
                <w:sz w:val="18"/>
                <w:szCs w:val="18"/>
              </w:rPr>
            </w:pPr>
            <w:r w:rsidRPr="00A35427">
              <w:rPr>
                <w:rFonts w:cs="Arial"/>
                <w:sz w:val="18"/>
                <w:szCs w:val="18"/>
              </w:rPr>
              <w:t>44.6</w:t>
            </w:r>
          </w:p>
        </w:tc>
        <w:tc>
          <w:tcPr>
            <w:tcW w:w="478" w:type="pct"/>
            <w:shd w:val="clear" w:color="auto" w:fill="auto"/>
            <w:noWrap/>
            <w:vAlign w:val="center"/>
            <w:hideMark/>
          </w:tcPr>
          <w:p w14:paraId="229BDBEA" w14:textId="77777777" w:rsidR="00A35427" w:rsidRPr="00A35427" w:rsidRDefault="00A35427" w:rsidP="00A35427">
            <w:pPr>
              <w:rPr>
                <w:rFonts w:cs="Arial"/>
                <w:sz w:val="18"/>
                <w:szCs w:val="18"/>
              </w:rPr>
            </w:pPr>
            <w:r w:rsidRPr="00A35427">
              <w:rPr>
                <w:rFonts w:cs="Arial"/>
                <w:sz w:val="18"/>
                <w:szCs w:val="18"/>
              </w:rPr>
              <w:t>9.1</w:t>
            </w:r>
          </w:p>
        </w:tc>
        <w:tc>
          <w:tcPr>
            <w:tcW w:w="477" w:type="pct"/>
            <w:shd w:val="clear" w:color="auto" w:fill="auto"/>
            <w:noWrap/>
            <w:vAlign w:val="center"/>
            <w:hideMark/>
          </w:tcPr>
          <w:p w14:paraId="5050719B" w14:textId="77777777" w:rsidR="00A35427" w:rsidRPr="00A35427" w:rsidRDefault="00A35427" w:rsidP="00A35427">
            <w:pPr>
              <w:rPr>
                <w:rFonts w:cs="Arial"/>
                <w:sz w:val="18"/>
                <w:szCs w:val="18"/>
              </w:rPr>
            </w:pPr>
            <w:r w:rsidRPr="00A35427">
              <w:rPr>
                <w:rFonts w:cs="Arial"/>
                <w:sz w:val="18"/>
                <w:szCs w:val="18"/>
              </w:rPr>
              <w:t>32.7</w:t>
            </w:r>
          </w:p>
        </w:tc>
        <w:tc>
          <w:tcPr>
            <w:tcW w:w="347" w:type="pct"/>
            <w:shd w:val="clear" w:color="auto" w:fill="auto"/>
            <w:noWrap/>
            <w:vAlign w:val="center"/>
            <w:hideMark/>
          </w:tcPr>
          <w:p w14:paraId="392319BB" w14:textId="77777777" w:rsidR="00A35427" w:rsidRPr="00A35427" w:rsidRDefault="00A35427" w:rsidP="00A35427">
            <w:pPr>
              <w:rPr>
                <w:rFonts w:cs="Arial"/>
                <w:sz w:val="18"/>
                <w:szCs w:val="18"/>
              </w:rPr>
            </w:pPr>
            <w:r w:rsidRPr="00A35427">
              <w:rPr>
                <w:rFonts w:cs="Arial"/>
                <w:sz w:val="18"/>
                <w:szCs w:val="18"/>
              </w:rPr>
              <w:t>11.2</w:t>
            </w:r>
          </w:p>
        </w:tc>
        <w:tc>
          <w:tcPr>
            <w:tcW w:w="608" w:type="pct"/>
            <w:shd w:val="clear" w:color="auto" w:fill="auto"/>
            <w:noWrap/>
            <w:vAlign w:val="center"/>
            <w:hideMark/>
          </w:tcPr>
          <w:p w14:paraId="129EED48" w14:textId="77777777" w:rsidR="00A35427" w:rsidRPr="00A35427" w:rsidRDefault="00A35427" w:rsidP="00A35427">
            <w:pPr>
              <w:rPr>
                <w:rFonts w:cs="Arial"/>
                <w:sz w:val="18"/>
                <w:szCs w:val="18"/>
              </w:rPr>
            </w:pPr>
            <w:r w:rsidRPr="00A35427">
              <w:rPr>
                <w:rFonts w:cs="Arial"/>
                <w:sz w:val="18"/>
                <w:szCs w:val="18"/>
              </w:rPr>
              <w:t>1.8</w:t>
            </w:r>
          </w:p>
        </w:tc>
        <w:tc>
          <w:tcPr>
            <w:tcW w:w="607" w:type="pct"/>
            <w:shd w:val="clear" w:color="auto" w:fill="auto"/>
            <w:noWrap/>
            <w:vAlign w:val="center"/>
            <w:hideMark/>
          </w:tcPr>
          <w:p w14:paraId="7601AE88" w14:textId="77777777" w:rsidR="00A35427" w:rsidRPr="00A35427" w:rsidRDefault="00A35427" w:rsidP="00A35427">
            <w:pPr>
              <w:rPr>
                <w:rFonts w:cs="Arial"/>
                <w:sz w:val="18"/>
                <w:szCs w:val="18"/>
              </w:rPr>
            </w:pPr>
            <w:r w:rsidRPr="00A35427">
              <w:rPr>
                <w:rFonts w:cs="Arial"/>
                <w:sz w:val="18"/>
                <w:szCs w:val="18"/>
              </w:rPr>
              <w:t>7.6</w:t>
            </w:r>
          </w:p>
        </w:tc>
      </w:tr>
      <w:tr w:rsidR="00A35427" w:rsidRPr="00F14788" w14:paraId="3087941F" w14:textId="77777777" w:rsidTr="00A35427">
        <w:trPr>
          <w:trHeight w:val="263"/>
        </w:trPr>
        <w:tc>
          <w:tcPr>
            <w:tcW w:w="658" w:type="pct"/>
            <w:shd w:val="clear" w:color="auto" w:fill="auto"/>
            <w:noWrap/>
            <w:vAlign w:val="center"/>
            <w:hideMark/>
          </w:tcPr>
          <w:p w14:paraId="1FE55F45" w14:textId="77777777" w:rsidR="00A35427" w:rsidRPr="00A35427" w:rsidRDefault="00A35427" w:rsidP="00A35427">
            <w:pPr>
              <w:rPr>
                <w:rFonts w:cs="Arial"/>
                <w:sz w:val="18"/>
                <w:szCs w:val="18"/>
              </w:rPr>
            </w:pPr>
            <w:r w:rsidRPr="00A35427">
              <w:rPr>
                <w:rFonts w:cs="Arial"/>
                <w:sz w:val="18"/>
                <w:szCs w:val="18"/>
              </w:rPr>
              <w:t>Haverhill</w:t>
            </w:r>
          </w:p>
        </w:tc>
        <w:tc>
          <w:tcPr>
            <w:tcW w:w="393" w:type="pct"/>
            <w:shd w:val="clear" w:color="auto" w:fill="auto"/>
            <w:noWrap/>
            <w:vAlign w:val="center"/>
            <w:hideMark/>
          </w:tcPr>
          <w:p w14:paraId="3D848D51" w14:textId="77777777" w:rsidR="00A35427" w:rsidRPr="00A35427" w:rsidRDefault="00A35427" w:rsidP="00A35427">
            <w:pPr>
              <w:rPr>
                <w:rFonts w:cs="Arial"/>
                <w:sz w:val="18"/>
                <w:szCs w:val="18"/>
              </w:rPr>
            </w:pPr>
            <w:r w:rsidRPr="00A35427">
              <w:rPr>
                <w:rFonts w:cs="Arial"/>
                <w:sz w:val="18"/>
                <w:szCs w:val="18"/>
              </w:rPr>
              <w:t>17</w:t>
            </w:r>
          </w:p>
        </w:tc>
        <w:tc>
          <w:tcPr>
            <w:tcW w:w="564" w:type="pct"/>
            <w:shd w:val="clear" w:color="000000" w:fill="auto"/>
            <w:noWrap/>
            <w:vAlign w:val="center"/>
            <w:hideMark/>
          </w:tcPr>
          <w:p w14:paraId="212E3F8F" w14:textId="77777777" w:rsidR="00A35427" w:rsidRPr="00A35427" w:rsidRDefault="00A35427" w:rsidP="00A35427">
            <w:pPr>
              <w:rPr>
                <w:rFonts w:cs="Arial"/>
                <w:sz w:val="18"/>
                <w:szCs w:val="18"/>
              </w:rPr>
            </w:pPr>
            <w:r w:rsidRPr="00A35427">
              <w:rPr>
                <w:rFonts w:cs="Arial"/>
                <w:sz w:val="18"/>
                <w:szCs w:val="18"/>
              </w:rPr>
              <w:t>65</w:t>
            </w:r>
            <w:r>
              <w:rPr>
                <w:rFonts w:cs="Arial"/>
                <w:sz w:val="18"/>
                <w:szCs w:val="18"/>
              </w:rPr>
              <w:t>,</w:t>
            </w:r>
            <w:r w:rsidRPr="00A35427">
              <w:rPr>
                <w:rFonts w:cs="Arial"/>
                <w:sz w:val="18"/>
                <w:szCs w:val="18"/>
              </w:rPr>
              <w:t>939</w:t>
            </w:r>
          </w:p>
        </w:tc>
        <w:tc>
          <w:tcPr>
            <w:tcW w:w="391" w:type="pct"/>
            <w:shd w:val="clear" w:color="auto" w:fill="auto"/>
            <w:noWrap/>
            <w:vAlign w:val="center"/>
            <w:hideMark/>
          </w:tcPr>
          <w:p w14:paraId="06491058" w14:textId="77777777" w:rsidR="00A35427" w:rsidRPr="00A35427" w:rsidRDefault="00A35427" w:rsidP="00A35427">
            <w:pPr>
              <w:rPr>
                <w:rFonts w:cs="Arial"/>
                <w:sz w:val="18"/>
                <w:szCs w:val="18"/>
              </w:rPr>
            </w:pPr>
            <w:r w:rsidRPr="00A35427">
              <w:rPr>
                <w:rFonts w:cs="Arial"/>
                <w:sz w:val="18"/>
                <w:szCs w:val="18"/>
              </w:rPr>
              <w:t>12.0</w:t>
            </w:r>
          </w:p>
        </w:tc>
        <w:tc>
          <w:tcPr>
            <w:tcW w:w="477" w:type="pct"/>
            <w:shd w:val="clear" w:color="auto" w:fill="auto"/>
            <w:noWrap/>
            <w:vAlign w:val="center"/>
            <w:hideMark/>
          </w:tcPr>
          <w:p w14:paraId="3C04A6B5" w14:textId="77777777" w:rsidR="00A35427" w:rsidRPr="00A35427" w:rsidRDefault="00A35427" w:rsidP="00A35427">
            <w:pPr>
              <w:rPr>
                <w:rFonts w:cs="Arial"/>
                <w:sz w:val="18"/>
                <w:szCs w:val="18"/>
              </w:rPr>
            </w:pPr>
            <w:r w:rsidRPr="00A35427">
              <w:rPr>
                <w:rFonts w:cs="Arial"/>
                <w:sz w:val="18"/>
                <w:szCs w:val="18"/>
              </w:rPr>
              <w:t>55.1</w:t>
            </w:r>
          </w:p>
        </w:tc>
        <w:tc>
          <w:tcPr>
            <w:tcW w:w="478" w:type="pct"/>
            <w:shd w:val="clear" w:color="auto" w:fill="auto"/>
            <w:noWrap/>
            <w:vAlign w:val="center"/>
            <w:hideMark/>
          </w:tcPr>
          <w:p w14:paraId="197C4413" w14:textId="77777777" w:rsidR="00A35427" w:rsidRPr="00A35427" w:rsidRDefault="00A35427" w:rsidP="00A35427">
            <w:pPr>
              <w:rPr>
                <w:rFonts w:cs="Arial"/>
                <w:sz w:val="18"/>
                <w:szCs w:val="18"/>
              </w:rPr>
            </w:pPr>
            <w:r w:rsidRPr="00A35427">
              <w:rPr>
                <w:rFonts w:cs="Arial"/>
                <w:sz w:val="18"/>
                <w:szCs w:val="18"/>
              </w:rPr>
              <w:t>5.1</w:t>
            </w:r>
          </w:p>
        </w:tc>
        <w:tc>
          <w:tcPr>
            <w:tcW w:w="477" w:type="pct"/>
            <w:shd w:val="clear" w:color="auto" w:fill="auto"/>
            <w:noWrap/>
            <w:vAlign w:val="center"/>
            <w:hideMark/>
          </w:tcPr>
          <w:p w14:paraId="4F4C49F8" w14:textId="77777777" w:rsidR="00A35427" w:rsidRPr="00A35427" w:rsidRDefault="00A35427" w:rsidP="00A35427">
            <w:pPr>
              <w:rPr>
                <w:rFonts w:cs="Arial"/>
                <w:sz w:val="18"/>
                <w:szCs w:val="18"/>
              </w:rPr>
            </w:pPr>
            <w:r w:rsidRPr="00A35427">
              <w:rPr>
                <w:rFonts w:cs="Arial"/>
                <w:sz w:val="18"/>
                <w:szCs w:val="18"/>
              </w:rPr>
              <w:t>34.7</w:t>
            </w:r>
          </w:p>
        </w:tc>
        <w:tc>
          <w:tcPr>
            <w:tcW w:w="347" w:type="pct"/>
            <w:shd w:val="clear" w:color="auto" w:fill="auto"/>
            <w:noWrap/>
            <w:vAlign w:val="center"/>
            <w:hideMark/>
          </w:tcPr>
          <w:p w14:paraId="3CBE8A5B" w14:textId="77777777" w:rsidR="00A35427" w:rsidRPr="00A35427" w:rsidRDefault="00A35427" w:rsidP="00A35427">
            <w:pPr>
              <w:rPr>
                <w:rFonts w:cs="Arial"/>
                <w:sz w:val="18"/>
                <w:szCs w:val="18"/>
              </w:rPr>
            </w:pPr>
            <w:r w:rsidRPr="00A35427">
              <w:rPr>
                <w:rFonts w:cs="Arial"/>
                <w:sz w:val="18"/>
                <w:szCs w:val="18"/>
              </w:rPr>
              <w:t>3.3</w:t>
            </w:r>
          </w:p>
        </w:tc>
        <w:tc>
          <w:tcPr>
            <w:tcW w:w="608" w:type="pct"/>
            <w:shd w:val="clear" w:color="auto" w:fill="auto"/>
            <w:noWrap/>
            <w:vAlign w:val="center"/>
            <w:hideMark/>
          </w:tcPr>
          <w:p w14:paraId="74CEA809" w14:textId="77777777" w:rsidR="00A35427" w:rsidRPr="00A35427" w:rsidRDefault="00A35427" w:rsidP="00A35427">
            <w:pPr>
              <w:rPr>
                <w:rFonts w:cs="Arial"/>
                <w:sz w:val="18"/>
                <w:szCs w:val="18"/>
              </w:rPr>
            </w:pPr>
            <w:r w:rsidRPr="00A35427">
              <w:rPr>
                <w:rFonts w:cs="Arial"/>
                <w:sz w:val="18"/>
                <w:szCs w:val="18"/>
              </w:rPr>
              <w:t>1.1</w:t>
            </w:r>
          </w:p>
        </w:tc>
        <w:tc>
          <w:tcPr>
            <w:tcW w:w="607" w:type="pct"/>
            <w:shd w:val="clear" w:color="auto" w:fill="auto"/>
            <w:noWrap/>
            <w:vAlign w:val="center"/>
            <w:hideMark/>
          </w:tcPr>
          <w:p w14:paraId="37115F73" w14:textId="77777777" w:rsidR="00A35427" w:rsidRPr="00A35427" w:rsidRDefault="00A35427" w:rsidP="00A35427">
            <w:pPr>
              <w:rPr>
                <w:rFonts w:cs="Arial"/>
                <w:sz w:val="18"/>
                <w:szCs w:val="18"/>
              </w:rPr>
            </w:pPr>
            <w:r w:rsidRPr="00A35427">
              <w:rPr>
                <w:rFonts w:cs="Arial"/>
                <w:sz w:val="18"/>
                <w:szCs w:val="18"/>
              </w:rPr>
              <w:t>8.6</w:t>
            </w:r>
          </w:p>
        </w:tc>
      </w:tr>
      <w:tr w:rsidR="00A35427" w:rsidRPr="00F14788" w14:paraId="7F30D35E" w14:textId="77777777" w:rsidTr="00A35427">
        <w:trPr>
          <w:trHeight w:val="263"/>
        </w:trPr>
        <w:tc>
          <w:tcPr>
            <w:tcW w:w="658" w:type="pct"/>
            <w:shd w:val="clear" w:color="auto" w:fill="auto"/>
            <w:noWrap/>
            <w:vAlign w:val="center"/>
            <w:hideMark/>
          </w:tcPr>
          <w:p w14:paraId="5C4A3ED4" w14:textId="77777777" w:rsidR="00A35427" w:rsidRPr="00A35427" w:rsidRDefault="00A35427" w:rsidP="00A35427">
            <w:pPr>
              <w:rPr>
                <w:rFonts w:cs="Arial"/>
                <w:sz w:val="18"/>
                <w:szCs w:val="18"/>
              </w:rPr>
            </w:pPr>
            <w:r w:rsidRPr="00A35427">
              <w:rPr>
                <w:rFonts w:cs="Arial"/>
                <w:sz w:val="18"/>
                <w:szCs w:val="18"/>
              </w:rPr>
              <w:t>Lawrence</w:t>
            </w:r>
          </w:p>
        </w:tc>
        <w:tc>
          <w:tcPr>
            <w:tcW w:w="393" w:type="pct"/>
            <w:shd w:val="clear" w:color="auto" w:fill="auto"/>
            <w:noWrap/>
            <w:vAlign w:val="center"/>
            <w:hideMark/>
          </w:tcPr>
          <w:p w14:paraId="2759357E" w14:textId="77777777" w:rsidR="00A35427" w:rsidRPr="00A35427" w:rsidRDefault="00A35427" w:rsidP="00A35427">
            <w:pPr>
              <w:rPr>
                <w:rFonts w:cs="Arial"/>
                <w:sz w:val="18"/>
                <w:szCs w:val="18"/>
              </w:rPr>
            </w:pPr>
            <w:r w:rsidRPr="00A35427">
              <w:rPr>
                <w:rFonts w:cs="Arial"/>
                <w:sz w:val="18"/>
                <w:szCs w:val="18"/>
              </w:rPr>
              <w:t>12</w:t>
            </w:r>
          </w:p>
        </w:tc>
        <w:tc>
          <w:tcPr>
            <w:tcW w:w="564" w:type="pct"/>
            <w:shd w:val="clear" w:color="000000" w:fill="auto"/>
            <w:noWrap/>
            <w:vAlign w:val="center"/>
            <w:hideMark/>
          </w:tcPr>
          <w:p w14:paraId="2465DA86" w14:textId="77777777" w:rsidR="00A35427" w:rsidRPr="00A35427" w:rsidRDefault="00A35427" w:rsidP="00A35427">
            <w:pPr>
              <w:rPr>
                <w:rFonts w:cs="Arial"/>
                <w:sz w:val="18"/>
                <w:szCs w:val="18"/>
              </w:rPr>
            </w:pPr>
            <w:r w:rsidRPr="00A35427">
              <w:rPr>
                <w:rFonts w:cs="Arial"/>
                <w:sz w:val="18"/>
                <w:szCs w:val="18"/>
              </w:rPr>
              <w:t>87</w:t>
            </w:r>
            <w:r>
              <w:rPr>
                <w:rFonts w:cs="Arial"/>
                <w:sz w:val="18"/>
                <w:szCs w:val="18"/>
              </w:rPr>
              <w:t>,</w:t>
            </w:r>
            <w:r w:rsidRPr="00A35427">
              <w:rPr>
                <w:rFonts w:cs="Arial"/>
                <w:sz w:val="18"/>
                <w:szCs w:val="18"/>
              </w:rPr>
              <w:t>731</w:t>
            </w:r>
          </w:p>
        </w:tc>
        <w:tc>
          <w:tcPr>
            <w:tcW w:w="391" w:type="pct"/>
            <w:shd w:val="clear" w:color="auto" w:fill="auto"/>
            <w:noWrap/>
            <w:vAlign w:val="center"/>
            <w:hideMark/>
          </w:tcPr>
          <w:p w14:paraId="727CFF8C" w14:textId="77777777" w:rsidR="00A35427" w:rsidRPr="00A35427" w:rsidRDefault="00A35427" w:rsidP="00A35427">
            <w:pPr>
              <w:rPr>
                <w:rFonts w:cs="Arial"/>
                <w:sz w:val="18"/>
                <w:szCs w:val="18"/>
              </w:rPr>
            </w:pPr>
            <w:r w:rsidRPr="00A35427">
              <w:rPr>
                <w:rFonts w:cs="Arial"/>
                <w:sz w:val="18"/>
                <w:szCs w:val="18"/>
              </w:rPr>
              <w:t>16.3</w:t>
            </w:r>
          </w:p>
        </w:tc>
        <w:tc>
          <w:tcPr>
            <w:tcW w:w="477" w:type="pct"/>
            <w:shd w:val="clear" w:color="auto" w:fill="auto"/>
            <w:noWrap/>
            <w:vAlign w:val="center"/>
            <w:hideMark/>
          </w:tcPr>
          <w:p w14:paraId="406498E4" w14:textId="77777777" w:rsidR="00A35427" w:rsidRPr="00A35427" w:rsidRDefault="00A35427" w:rsidP="00A35427">
            <w:pPr>
              <w:rPr>
                <w:rFonts w:cs="Arial"/>
                <w:sz w:val="18"/>
                <w:szCs w:val="18"/>
              </w:rPr>
            </w:pPr>
            <w:r w:rsidRPr="00A35427">
              <w:rPr>
                <w:rFonts w:cs="Arial"/>
                <w:sz w:val="18"/>
                <w:szCs w:val="18"/>
              </w:rPr>
              <w:t>4.7</w:t>
            </w:r>
          </w:p>
        </w:tc>
        <w:tc>
          <w:tcPr>
            <w:tcW w:w="478" w:type="pct"/>
            <w:shd w:val="clear" w:color="auto" w:fill="auto"/>
            <w:noWrap/>
            <w:vAlign w:val="center"/>
            <w:hideMark/>
          </w:tcPr>
          <w:p w14:paraId="6E4A468E" w14:textId="77777777" w:rsidR="00A35427" w:rsidRPr="00A35427" w:rsidRDefault="00A35427" w:rsidP="00A35427">
            <w:pPr>
              <w:rPr>
                <w:rFonts w:cs="Arial"/>
                <w:sz w:val="18"/>
                <w:szCs w:val="18"/>
              </w:rPr>
            </w:pPr>
            <w:r w:rsidRPr="00A35427">
              <w:rPr>
                <w:rFonts w:cs="Arial"/>
                <w:sz w:val="18"/>
                <w:szCs w:val="18"/>
              </w:rPr>
              <w:t>2.5</w:t>
            </w:r>
          </w:p>
        </w:tc>
        <w:tc>
          <w:tcPr>
            <w:tcW w:w="477" w:type="pct"/>
            <w:shd w:val="clear" w:color="auto" w:fill="auto"/>
            <w:noWrap/>
            <w:vAlign w:val="center"/>
            <w:hideMark/>
          </w:tcPr>
          <w:p w14:paraId="3281ACB9" w14:textId="77777777" w:rsidR="00A35427" w:rsidRPr="00A35427" w:rsidRDefault="00A35427" w:rsidP="00A35427">
            <w:pPr>
              <w:rPr>
                <w:rFonts w:cs="Arial"/>
                <w:sz w:val="18"/>
                <w:szCs w:val="18"/>
              </w:rPr>
            </w:pPr>
            <w:r w:rsidRPr="00A35427">
              <w:rPr>
                <w:rFonts w:cs="Arial"/>
                <w:sz w:val="18"/>
                <w:szCs w:val="18"/>
              </w:rPr>
              <w:t>90.5</w:t>
            </w:r>
          </w:p>
        </w:tc>
        <w:tc>
          <w:tcPr>
            <w:tcW w:w="347" w:type="pct"/>
            <w:shd w:val="clear" w:color="auto" w:fill="auto"/>
            <w:noWrap/>
            <w:vAlign w:val="center"/>
            <w:hideMark/>
          </w:tcPr>
          <w:p w14:paraId="33CC07DB" w14:textId="77777777" w:rsidR="00A35427" w:rsidRPr="00A35427" w:rsidRDefault="00A35427" w:rsidP="00A35427">
            <w:pPr>
              <w:rPr>
                <w:rFonts w:cs="Arial"/>
                <w:sz w:val="18"/>
                <w:szCs w:val="18"/>
              </w:rPr>
            </w:pPr>
            <w:r w:rsidRPr="00A35427">
              <w:rPr>
                <w:rFonts w:cs="Arial"/>
                <w:sz w:val="18"/>
                <w:szCs w:val="18"/>
              </w:rPr>
              <w:t>2.1</w:t>
            </w:r>
          </w:p>
        </w:tc>
        <w:tc>
          <w:tcPr>
            <w:tcW w:w="608" w:type="pct"/>
            <w:shd w:val="clear" w:color="auto" w:fill="auto"/>
            <w:noWrap/>
            <w:vAlign w:val="center"/>
            <w:hideMark/>
          </w:tcPr>
          <w:p w14:paraId="35561D73" w14:textId="77777777" w:rsidR="00A35427" w:rsidRPr="00A35427" w:rsidRDefault="00A35427" w:rsidP="00A35427">
            <w:pPr>
              <w:rPr>
                <w:rFonts w:cs="Arial"/>
                <w:sz w:val="18"/>
                <w:szCs w:val="18"/>
              </w:rPr>
            </w:pPr>
            <w:r w:rsidRPr="00A35427">
              <w:rPr>
                <w:rFonts w:cs="Arial"/>
                <w:sz w:val="18"/>
                <w:szCs w:val="18"/>
              </w:rPr>
              <w:t>1.5</w:t>
            </w:r>
          </w:p>
        </w:tc>
        <w:tc>
          <w:tcPr>
            <w:tcW w:w="607" w:type="pct"/>
            <w:shd w:val="clear" w:color="auto" w:fill="auto"/>
            <w:noWrap/>
            <w:vAlign w:val="center"/>
            <w:hideMark/>
          </w:tcPr>
          <w:p w14:paraId="43B483CB" w14:textId="77777777" w:rsidR="00A35427" w:rsidRPr="00A35427" w:rsidRDefault="00A35427" w:rsidP="00A35427">
            <w:pPr>
              <w:rPr>
                <w:rFonts w:cs="Arial"/>
                <w:sz w:val="18"/>
                <w:szCs w:val="18"/>
              </w:rPr>
            </w:pPr>
            <w:r w:rsidRPr="00A35427">
              <w:rPr>
                <w:rFonts w:cs="Arial"/>
                <w:sz w:val="18"/>
                <w:szCs w:val="18"/>
              </w:rPr>
              <w:t>8.5</w:t>
            </w:r>
          </w:p>
        </w:tc>
      </w:tr>
      <w:tr w:rsidR="00A35427" w:rsidRPr="00F14788" w14:paraId="1DD3717C" w14:textId="77777777" w:rsidTr="00A35427">
        <w:trPr>
          <w:trHeight w:val="263"/>
        </w:trPr>
        <w:tc>
          <w:tcPr>
            <w:tcW w:w="658" w:type="pct"/>
            <w:shd w:val="clear" w:color="auto" w:fill="auto"/>
            <w:noWrap/>
            <w:vAlign w:val="center"/>
            <w:hideMark/>
          </w:tcPr>
          <w:p w14:paraId="0F29A813" w14:textId="77777777" w:rsidR="00A35427" w:rsidRPr="00A35427" w:rsidRDefault="00A35427" w:rsidP="00A35427">
            <w:pPr>
              <w:rPr>
                <w:rFonts w:cs="Arial"/>
                <w:sz w:val="18"/>
                <w:szCs w:val="18"/>
              </w:rPr>
            </w:pPr>
            <w:r w:rsidRPr="00A35427">
              <w:rPr>
                <w:rFonts w:cs="Arial"/>
                <w:sz w:val="18"/>
                <w:szCs w:val="18"/>
              </w:rPr>
              <w:t>Lowell</w:t>
            </w:r>
          </w:p>
        </w:tc>
        <w:tc>
          <w:tcPr>
            <w:tcW w:w="393" w:type="pct"/>
            <w:shd w:val="clear" w:color="auto" w:fill="auto"/>
            <w:noWrap/>
            <w:vAlign w:val="center"/>
            <w:hideMark/>
          </w:tcPr>
          <w:p w14:paraId="4C219C2C" w14:textId="77777777" w:rsidR="00A35427" w:rsidRPr="00A35427" w:rsidRDefault="00A35427" w:rsidP="00A35427">
            <w:pPr>
              <w:rPr>
                <w:rFonts w:cs="Arial"/>
                <w:sz w:val="18"/>
                <w:szCs w:val="18"/>
              </w:rPr>
            </w:pPr>
            <w:r w:rsidRPr="00A35427">
              <w:rPr>
                <w:rFonts w:cs="Arial"/>
                <w:sz w:val="18"/>
                <w:szCs w:val="18"/>
              </w:rPr>
              <w:t>4</w:t>
            </w:r>
          </w:p>
        </w:tc>
        <w:tc>
          <w:tcPr>
            <w:tcW w:w="564" w:type="pct"/>
            <w:shd w:val="clear" w:color="000000" w:fill="auto"/>
            <w:noWrap/>
            <w:vAlign w:val="center"/>
            <w:hideMark/>
          </w:tcPr>
          <w:p w14:paraId="40711176" w14:textId="77777777" w:rsidR="00A35427" w:rsidRPr="00A35427" w:rsidRDefault="00A35427" w:rsidP="00A35427">
            <w:pPr>
              <w:rPr>
                <w:rFonts w:cs="Arial"/>
                <w:sz w:val="18"/>
                <w:szCs w:val="18"/>
              </w:rPr>
            </w:pPr>
            <w:r w:rsidRPr="00A35427">
              <w:rPr>
                <w:rFonts w:cs="Arial"/>
                <w:sz w:val="18"/>
                <w:szCs w:val="18"/>
              </w:rPr>
              <w:t>116</w:t>
            </w:r>
            <w:r>
              <w:rPr>
                <w:rFonts w:cs="Arial"/>
                <w:sz w:val="18"/>
                <w:szCs w:val="18"/>
              </w:rPr>
              <w:t>,</w:t>
            </w:r>
            <w:r w:rsidRPr="00A35427">
              <w:rPr>
                <w:rFonts w:cs="Arial"/>
                <w:sz w:val="18"/>
                <w:szCs w:val="18"/>
              </w:rPr>
              <w:t>143</w:t>
            </w:r>
          </w:p>
        </w:tc>
        <w:tc>
          <w:tcPr>
            <w:tcW w:w="391" w:type="pct"/>
            <w:shd w:val="clear" w:color="auto" w:fill="auto"/>
            <w:noWrap/>
            <w:vAlign w:val="center"/>
            <w:hideMark/>
          </w:tcPr>
          <w:p w14:paraId="4CB7AEAA" w14:textId="77777777" w:rsidR="00A35427" w:rsidRPr="00A35427" w:rsidRDefault="00A35427" w:rsidP="00A35427">
            <w:pPr>
              <w:rPr>
                <w:rFonts w:cs="Arial"/>
                <w:sz w:val="18"/>
                <w:szCs w:val="18"/>
              </w:rPr>
            </w:pPr>
            <w:r w:rsidRPr="00A35427">
              <w:rPr>
                <w:rFonts w:cs="Arial"/>
                <w:sz w:val="18"/>
                <w:szCs w:val="18"/>
              </w:rPr>
              <w:t>12.7</w:t>
            </w:r>
          </w:p>
        </w:tc>
        <w:tc>
          <w:tcPr>
            <w:tcW w:w="477" w:type="pct"/>
            <w:shd w:val="clear" w:color="auto" w:fill="auto"/>
            <w:noWrap/>
            <w:vAlign w:val="center"/>
            <w:hideMark/>
          </w:tcPr>
          <w:p w14:paraId="3DB47E95" w14:textId="77777777" w:rsidR="00A35427" w:rsidRPr="00A35427" w:rsidRDefault="00A35427" w:rsidP="00A35427">
            <w:pPr>
              <w:rPr>
                <w:rFonts w:cs="Arial"/>
                <w:sz w:val="18"/>
                <w:szCs w:val="18"/>
              </w:rPr>
            </w:pPr>
            <w:r w:rsidRPr="00A35427">
              <w:rPr>
                <w:rFonts w:cs="Arial"/>
                <w:sz w:val="18"/>
                <w:szCs w:val="18"/>
              </w:rPr>
              <w:t>30.5</w:t>
            </w:r>
          </w:p>
        </w:tc>
        <w:tc>
          <w:tcPr>
            <w:tcW w:w="478" w:type="pct"/>
            <w:shd w:val="clear" w:color="auto" w:fill="auto"/>
            <w:noWrap/>
            <w:vAlign w:val="center"/>
            <w:hideMark/>
          </w:tcPr>
          <w:p w14:paraId="5068F744" w14:textId="77777777" w:rsidR="00A35427" w:rsidRPr="00A35427" w:rsidRDefault="00A35427" w:rsidP="00A35427">
            <w:pPr>
              <w:rPr>
                <w:rFonts w:cs="Arial"/>
                <w:sz w:val="18"/>
                <w:szCs w:val="18"/>
              </w:rPr>
            </w:pPr>
            <w:r w:rsidRPr="00A35427">
              <w:rPr>
                <w:rFonts w:cs="Arial"/>
                <w:sz w:val="18"/>
                <w:szCs w:val="18"/>
              </w:rPr>
              <w:t>13.0</w:t>
            </w:r>
          </w:p>
        </w:tc>
        <w:tc>
          <w:tcPr>
            <w:tcW w:w="477" w:type="pct"/>
            <w:shd w:val="clear" w:color="auto" w:fill="auto"/>
            <w:noWrap/>
            <w:vAlign w:val="center"/>
            <w:hideMark/>
          </w:tcPr>
          <w:p w14:paraId="65E2BD13" w14:textId="77777777" w:rsidR="00A35427" w:rsidRPr="00A35427" w:rsidRDefault="00A35427" w:rsidP="00A35427">
            <w:pPr>
              <w:rPr>
                <w:rFonts w:cs="Arial"/>
                <w:sz w:val="18"/>
                <w:szCs w:val="18"/>
              </w:rPr>
            </w:pPr>
            <w:r w:rsidRPr="00A35427">
              <w:rPr>
                <w:rFonts w:cs="Arial"/>
                <w:sz w:val="18"/>
                <w:szCs w:val="18"/>
              </w:rPr>
              <w:t>28.6</w:t>
            </w:r>
          </w:p>
        </w:tc>
        <w:tc>
          <w:tcPr>
            <w:tcW w:w="347" w:type="pct"/>
            <w:shd w:val="clear" w:color="auto" w:fill="auto"/>
            <w:noWrap/>
            <w:vAlign w:val="center"/>
            <w:hideMark/>
          </w:tcPr>
          <w:p w14:paraId="467C65C8" w14:textId="77777777" w:rsidR="00A35427" w:rsidRPr="00A35427" w:rsidRDefault="00A35427" w:rsidP="00A35427">
            <w:pPr>
              <w:rPr>
                <w:rFonts w:cs="Arial"/>
                <w:sz w:val="18"/>
                <w:szCs w:val="18"/>
              </w:rPr>
            </w:pPr>
            <w:r w:rsidRPr="00A35427">
              <w:rPr>
                <w:rFonts w:cs="Arial"/>
                <w:sz w:val="18"/>
                <w:szCs w:val="18"/>
              </w:rPr>
              <w:t>27.0</w:t>
            </w:r>
          </w:p>
        </w:tc>
        <w:tc>
          <w:tcPr>
            <w:tcW w:w="608" w:type="pct"/>
            <w:shd w:val="clear" w:color="auto" w:fill="auto"/>
            <w:noWrap/>
            <w:vAlign w:val="center"/>
            <w:hideMark/>
          </w:tcPr>
          <w:p w14:paraId="2D59885E" w14:textId="77777777" w:rsidR="00A35427" w:rsidRPr="00A35427" w:rsidRDefault="00A35427" w:rsidP="00A35427">
            <w:pPr>
              <w:rPr>
                <w:rFonts w:cs="Arial"/>
                <w:sz w:val="18"/>
                <w:szCs w:val="18"/>
              </w:rPr>
            </w:pPr>
            <w:r w:rsidRPr="00A35427">
              <w:rPr>
                <w:rFonts w:cs="Arial"/>
                <w:sz w:val="18"/>
                <w:szCs w:val="18"/>
              </w:rPr>
              <w:t>1.8</w:t>
            </w:r>
          </w:p>
        </w:tc>
        <w:tc>
          <w:tcPr>
            <w:tcW w:w="607" w:type="pct"/>
            <w:shd w:val="clear" w:color="auto" w:fill="auto"/>
            <w:noWrap/>
            <w:vAlign w:val="center"/>
            <w:hideMark/>
          </w:tcPr>
          <w:p w14:paraId="5ED14867" w14:textId="77777777" w:rsidR="00A35427" w:rsidRPr="00A35427" w:rsidRDefault="00A35427" w:rsidP="00A35427">
            <w:pPr>
              <w:rPr>
                <w:rFonts w:cs="Arial"/>
                <w:sz w:val="18"/>
                <w:szCs w:val="18"/>
              </w:rPr>
            </w:pPr>
            <w:r w:rsidRPr="00A35427">
              <w:rPr>
                <w:rFonts w:cs="Arial"/>
                <w:sz w:val="18"/>
                <w:szCs w:val="18"/>
              </w:rPr>
              <w:t>9.6</w:t>
            </w:r>
          </w:p>
        </w:tc>
      </w:tr>
      <w:tr w:rsidR="00A35427" w:rsidRPr="00F14788" w14:paraId="36EA58D7" w14:textId="77777777" w:rsidTr="00A35427">
        <w:trPr>
          <w:trHeight w:val="263"/>
        </w:trPr>
        <w:tc>
          <w:tcPr>
            <w:tcW w:w="658" w:type="pct"/>
            <w:shd w:val="clear" w:color="auto" w:fill="auto"/>
            <w:noWrap/>
            <w:vAlign w:val="center"/>
            <w:hideMark/>
          </w:tcPr>
          <w:p w14:paraId="53B56242" w14:textId="77777777" w:rsidR="00A35427" w:rsidRPr="00A35427" w:rsidRDefault="00A35427" w:rsidP="00A35427">
            <w:pPr>
              <w:rPr>
                <w:rFonts w:cs="Arial"/>
                <w:sz w:val="18"/>
                <w:szCs w:val="18"/>
              </w:rPr>
            </w:pPr>
            <w:r w:rsidRPr="00A35427">
              <w:rPr>
                <w:rFonts w:cs="Arial"/>
                <w:sz w:val="18"/>
                <w:szCs w:val="18"/>
              </w:rPr>
              <w:t>Lynn</w:t>
            </w:r>
          </w:p>
        </w:tc>
        <w:tc>
          <w:tcPr>
            <w:tcW w:w="393" w:type="pct"/>
            <w:shd w:val="clear" w:color="auto" w:fill="auto"/>
            <w:noWrap/>
            <w:vAlign w:val="center"/>
            <w:hideMark/>
          </w:tcPr>
          <w:p w14:paraId="7087715D" w14:textId="77777777" w:rsidR="00A35427" w:rsidRPr="00A35427" w:rsidRDefault="00A35427" w:rsidP="00A35427">
            <w:pPr>
              <w:rPr>
                <w:rFonts w:cs="Arial"/>
                <w:sz w:val="18"/>
                <w:szCs w:val="18"/>
              </w:rPr>
            </w:pPr>
            <w:r w:rsidRPr="00A35427">
              <w:rPr>
                <w:rFonts w:cs="Arial"/>
                <w:sz w:val="18"/>
                <w:szCs w:val="18"/>
              </w:rPr>
              <w:t>7</w:t>
            </w:r>
          </w:p>
        </w:tc>
        <w:tc>
          <w:tcPr>
            <w:tcW w:w="564" w:type="pct"/>
            <w:shd w:val="clear" w:color="000000" w:fill="auto"/>
            <w:noWrap/>
            <w:vAlign w:val="center"/>
            <w:hideMark/>
          </w:tcPr>
          <w:p w14:paraId="1714F280" w14:textId="77777777" w:rsidR="00A35427" w:rsidRPr="00A35427" w:rsidRDefault="00A35427" w:rsidP="00A35427">
            <w:pPr>
              <w:rPr>
                <w:rFonts w:cs="Arial"/>
                <w:sz w:val="18"/>
                <w:szCs w:val="18"/>
              </w:rPr>
            </w:pPr>
            <w:r w:rsidRPr="00A35427">
              <w:rPr>
                <w:rFonts w:cs="Arial"/>
                <w:sz w:val="18"/>
                <w:szCs w:val="18"/>
              </w:rPr>
              <w:t>100</w:t>
            </w:r>
            <w:r>
              <w:rPr>
                <w:rFonts w:cs="Arial"/>
                <w:sz w:val="18"/>
                <w:szCs w:val="18"/>
              </w:rPr>
              <w:t>,</w:t>
            </w:r>
            <w:r w:rsidRPr="00A35427">
              <w:rPr>
                <w:rFonts w:cs="Arial"/>
                <w:sz w:val="18"/>
                <w:szCs w:val="18"/>
              </w:rPr>
              <w:t>824</w:t>
            </w:r>
          </w:p>
        </w:tc>
        <w:tc>
          <w:tcPr>
            <w:tcW w:w="391" w:type="pct"/>
            <w:shd w:val="clear" w:color="auto" w:fill="auto"/>
            <w:noWrap/>
            <w:vAlign w:val="center"/>
            <w:hideMark/>
          </w:tcPr>
          <w:p w14:paraId="19A7D9C4" w14:textId="77777777" w:rsidR="00A35427" w:rsidRPr="00A35427" w:rsidRDefault="00A35427" w:rsidP="00A35427">
            <w:pPr>
              <w:rPr>
                <w:rFonts w:cs="Arial"/>
                <w:sz w:val="18"/>
                <w:szCs w:val="18"/>
              </w:rPr>
            </w:pPr>
            <w:r w:rsidRPr="00A35427">
              <w:rPr>
                <w:rFonts w:cs="Arial"/>
                <w:sz w:val="18"/>
                <w:szCs w:val="18"/>
              </w:rPr>
              <w:t>15.0</w:t>
            </w:r>
          </w:p>
        </w:tc>
        <w:tc>
          <w:tcPr>
            <w:tcW w:w="477" w:type="pct"/>
            <w:shd w:val="clear" w:color="auto" w:fill="auto"/>
            <w:noWrap/>
            <w:vAlign w:val="center"/>
            <w:hideMark/>
          </w:tcPr>
          <w:p w14:paraId="5759EFB2" w14:textId="77777777" w:rsidR="00A35427" w:rsidRPr="00A35427" w:rsidRDefault="00A35427" w:rsidP="00A35427">
            <w:pPr>
              <w:rPr>
                <w:rFonts w:cs="Arial"/>
                <w:sz w:val="18"/>
                <w:szCs w:val="18"/>
              </w:rPr>
            </w:pPr>
            <w:r w:rsidRPr="00A35427">
              <w:rPr>
                <w:rFonts w:cs="Arial"/>
                <w:sz w:val="18"/>
                <w:szCs w:val="18"/>
              </w:rPr>
              <w:t>18.6</w:t>
            </w:r>
          </w:p>
        </w:tc>
        <w:tc>
          <w:tcPr>
            <w:tcW w:w="478" w:type="pct"/>
            <w:shd w:val="clear" w:color="auto" w:fill="auto"/>
            <w:noWrap/>
            <w:vAlign w:val="center"/>
            <w:hideMark/>
          </w:tcPr>
          <w:p w14:paraId="304D620C" w14:textId="77777777" w:rsidR="00A35427" w:rsidRPr="00A35427" w:rsidRDefault="00A35427" w:rsidP="00A35427">
            <w:pPr>
              <w:rPr>
                <w:rFonts w:cs="Arial"/>
                <w:sz w:val="18"/>
                <w:szCs w:val="18"/>
              </w:rPr>
            </w:pPr>
            <w:r w:rsidRPr="00A35427">
              <w:rPr>
                <w:rFonts w:cs="Arial"/>
                <w:sz w:val="18"/>
                <w:szCs w:val="18"/>
              </w:rPr>
              <w:t>10.1</w:t>
            </w:r>
          </w:p>
        </w:tc>
        <w:tc>
          <w:tcPr>
            <w:tcW w:w="477" w:type="pct"/>
            <w:shd w:val="clear" w:color="auto" w:fill="auto"/>
            <w:noWrap/>
            <w:vAlign w:val="center"/>
            <w:hideMark/>
          </w:tcPr>
          <w:p w14:paraId="23B72CCB" w14:textId="77777777" w:rsidR="00A35427" w:rsidRPr="00A35427" w:rsidRDefault="00A35427" w:rsidP="00A35427">
            <w:pPr>
              <w:rPr>
                <w:rFonts w:cs="Arial"/>
                <w:sz w:val="18"/>
                <w:szCs w:val="18"/>
              </w:rPr>
            </w:pPr>
            <w:r w:rsidRPr="00A35427">
              <w:rPr>
                <w:rFonts w:cs="Arial"/>
                <w:sz w:val="18"/>
                <w:szCs w:val="18"/>
              </w:rPr>
              <w:t>57.1</w:t>
            </w:r>
          </w:p>
        </w:tc>
        <w:tc>
          <w:tcPr>
            <w:tcW w:w="347" w:type="pct"/>
            <w:shd w:val="clear" w:color="auto" w:fill="auto"/>
            <w:noWrap/>
            <w:vAlign w:val="center"/>
            <w:hideMark/>
          </w:tcPr>
          <w:p w14:paraId="453E37B2" w14:textId="77777777" w:rsidR="00A35427" w:rsidRPr="00A35427" w:rsidRDefault="00A35427" w:rsidP="00A35427">
            <w:pPr>
              <w:rPr>
                <w:rFonts w:cs="Arial"/>
                <w:sz w:val="18"/>
                <w:szCs w:val="18"/>
              </w:rPr>
            </w:pPr>
            <w:r w:rsidRPr="00A35427">
              <w:rPr>
                <w:rFonts w:cs="Arial"/>
                <w:sz w:val="18"/>
                <w:szCs w:val="18"/>
              </w:rPr>
              <w:t>8.9</w:t>
            </w:r>
          </w:p>
        </w:tc>
        <w:tc>
          <w:tcPr>
            <w:tcW w:w="608" w:type="pct"/>
            <w:shd w:val="clear" w:color="auto" w:fill="auto"/>
            <w:noWrap/>
            <w:vAlign w:val="center"/>
            <w:hideMark/>
          </w:tcPr>
          <w:p w14:paraId="7EEB7A3B" w14:textId="77777777" w:rsidR="00A35427" w:rsidRPr="00A35427" w:rsidRDefault="00A35427" w:rsidP="00A35427">
            <w:pPr>
              <w:rPr>
                <w:rFonts w:cs="Arial"/>
                <w:sz w:val="18"/>
                <w:szCs w:val="18"/>
              </w:rPr>
            </w:pPr>
            <w:r w:rsidRPr="00A35427">
              <w:rPr>
                <w:rFonts w:cs="Arial"/>
                <w:sz w:val="18"/>
                <w:szCs w:val="18"/>
              </w:rPr>
              <w:t>1.4</w:t>
            </w:r>
          </w:p>
        </w:tc>
        <w:tc>
          <w:tcPr>
            <w:tcW w:w="607" w:type="pct"/>
            <w:shd w:val="clear" w:color="auto" w:fill="auto"/>
            <w:noWrap/>
            <w:vAlign w:val="center"/>
            <w:hideMark/>
          </w:tcPr>
          <w:p w14:paraId="2ABD3015" w14:textId="77777777" w:rsidR="00A35427" w:rsidRPr="00A35427" w:rsidRDefault="00A35427" w:rsidP="00A35427">
            <w:pPr>
              <w:rPr>
                <w:rFonts w:cs="Arial"/>
                <w:sz w:val="18"/>
                <w:szCs w:val="18"/>
              </w:rPr>
            </w:pPr>
            <w:r w:rsidRPr="00A35427">
              <w:rPr>
                <w:rFonts w:cs="Arial"/>
                <w:sz w:val="18"/>
                <w:szCs w:val="18"/>
              </w:rPr>
              <w:t>9.6</w:t>
            </w:r>
          </w:p>
        </w:tc>
      </w:tr>
      <w:tr w:rsidR="00A35427" w:rsidRPr="00F14788" w14:paraId="08D943BB" w14:textId="77777777" w:rsidTr="00A35427">
        <w:trPr>
          <w:trHeight w:val="263"/>
        </w:trPr>
        <w:tc>
          <w:tcPr>
            <w:tcW w:w="658" w:type="pct"/>
            <w:shd w:val="clear" w:color="auto" w:fill="auto"/>
            <w:noWrap/>
            <w:vAlign w:val="center"/>
            <w:hideMark/>
          </w:tcPr>
          <w:p w14:paraId="575F0752" w14:textId="77777777" w:rsidR="00A35427" w:rsidRPr="00A35427" w:rsidRDefault="00A35427" w:rsidP="00A35427">
            <w:pPr>
              <w:rPr>
                <w:rFonts w:cs="Arial"/>
                <w:sz w:val="18"/>
                <w:szCs w:val="18"/>
              </w:rPr>
            </w:pPr>
            <w:r w:rsidRPr="00A35427">
              <w:rPr>
                <w:rFonts w:cs="Arial"/>
                <w:sz w:val="18"/>
                <w:szCs w:val="18"/>
              </w:rPr>
              <w:t>Malden</w:t>
            </w:r>
          </w:p>
        </w:tc>
        <w:tc>
          <w:tcPr>
            <w:tcW w:w="393" w:type="pct"/>
            <w:shd w:val="clear" w:color="auto" w:fill="auto"/>
            <w:noWrap/>
            <w:vAlign w:val="center"/>
            <w:hideMark/>
          </w:tcPr>
          <w:p w14:paraId="73A8BF1C" w14:textId="77777777" w:rsidR="00A35427" w:rsidRPr="00A35427" w:rsidRDefault="00A35427" w:rsidP="00A35427">
            <w:pPr>
              <w:rPr>
                <w:rFonts w:cs="Arial"/>
                <w:sz w:val="18"/>
                <w:szCs w:val="18"/>
              </w:rPr>
            </w:pPr>
            <w:r w:rsidRPr="00A35427">
              <w:rPr>
                <w:rFonts w:cs="Arial"/>
                <w:sz w:val="18"/>
                <w:szCs w:val="18"/>
              </w:rPr>
              <w:t>15</w:t>
            </w:r>
          </w:p>
        </w:tc>
        <w:tc>
          <w:tcPr>
            <w:tcW w:w="564" w:type="pct"/>
            <w:shd w:val="clear" w:color="000000" w:fill="auto"/>
            <w:noWrap/>
            <w:vAlign w:val="center"/>
            <w:hideMark/>
          </w:tcPr>
          <w:p w14:paraId="2BB88BB6" w14:textId="77777777" w:rsidR="00A35427" w:rsidRPr="00A35427" w:rsidRDefault="00A35427" w:rsidP="00A35427">
            <w:pPr>
              <w:rPr>
                <w:rFonts w:cs="Arial"/>
                <w:sz w:val="18"/>
                <w:szCs w:val="18"/>
              </w:rPr>
            </w:pPr>
            <w:r w:rsidRPr="00A35427">
              <w:rPr>
                <w:rFonts w:cs="Arial"/>
                <w:sz w:val="18"/>
                <w:szCs w:val="18"/>
              </w:rPr>
              <w:t>67</w:t>
            </w:r>
            <w:r>
              <w:rPr>
                <w:rFonts w:cs="Arial"/>
                <w:sz w:val="18"/>
                <w:szCs w:val="18"/>
              </w:rPr>
              <w:t>,</w:t>
            </w:r>
            <w:r w:rsidRPr="00A35427">
              <w:rPr>
                <w:rFonts w:cs="Arial"/>
                <w:sz w:val="18"/>
                <w:szCs w:val="18"/>
              </w:rPr>
              <w:t>654</w:t>
            </w:r>
          </w:p>
        </w:tc>
        <w:tc>
          <w:tcPr>
            <w:tcW w:w="391" w:type="pct"/>
            <w:shd w:val="clear" w:color="auto" w:fill="auto"/>
            <w:noWrap/>
            <w:vAlign w:val="center"/>
            <w:hideMark/>
          </w:tcPr>
          <w:p w14:paraId="61D48661" w14:textId="77777777" w:rsidR="00A35427" w:rsidRPr="00A35427" w:rsidRDefault="00A35427" w:rsidP="00A35427">
            <w:pPr>
              <w:rPr>
                <w:rFonts w:cs="Arial"/>
                <w:sz w:val="18"/>
                <w:szCs w:val="18"/>
              </w:rPr>
            </w:pPr>
            <w:r w:rsidRPr="00A35427">
              <w:rPr>
                <w:rFonts w:cs="Arial"/>
                <w:sz w:val="18"/>
                <w:szCs w:val="18"/>
              </w:rPr>
              <w:t>12.2</w:t>
            </w:r>
          </w:p>
        </w:tc>
        <w:tc>
          <w:tcPr>
            <w:tcW w:w="477" w:type="pct"/>
            <w:shd w:val="clear" w:color="auto" w:fill="auto"/>
            <w:noWrap/>
            <w:vAlign w:val="center"/>
            <w:hideMark/>
          </w:tcPr>
          <w:p w14:paraId="31341919" w14:textId="77777777" w:rsidR="00A35427" w:rsidRPr="00A35427" w:rsidRDefault="00A35427" w:rsidP="00A35427">
            <w:pPr>
              <w:rPr>
                <w:rFonts w:cs="Arial"/>
                <w:sz w:val="18"/>
                <w:szCs w:val="18"/>
              </w:rPr>
            </w:pPr>
            <w:r w:rsidRPr="00A35427">
              <w:rPr>
                <w:rFonts w:cs="Arial"/>
                <w:sz w:val="18"/>
                <w:szCs w:val="18"/>
              </w:rPr>
              <w:t>28.8</w:t>
            </w:r>
          </w:p>
        </w:tc>
        <w:tc>
          <w:tcPr>
            <w:tcW w:w="478" w:type="pct"/>
            <w:shd w:val="clear" w:color="auto" w:fill="auto"/>
            <w:noWrap/>
            <w:vAlign w:val="center"/>
            <w:hideMark/>
          </w:tcPr>
          <w:p w14:paraId="36B3901A" w14:textId="77777777" w:rsidR="00A35427" w:rsidRPr="00A35427" w:rsidRDefault="00A35427" w:rsidP="00A35427">
            <w:pPr>
              <w:rPr>
                <w:rFonts w:cs="Arial"/>
                <w:sz w:val="18"/>
                <w:szCs w:val="18"/>
              </w:rPr>
            </w:pPr>
            <w:r w:rsidRPr="00A35427">
              <w:rPr>
                <w:rFonts w:cs="Arial"/>
                <w:sz w:val="18"/>
                <w:szCs w:val="18"/>
              </w:rPr>
              <w:t>16.5</w:t>
            </w:r>
          </w:p>
        </w:tc>
        <w:tc>
          <w:tcPr>
            <w:tcW w:w="477" w:type="pct"/>
            <w:shd w:val="clear" w:color="auto" w:fill="auto"/>
            <w:noWrap/>
            <w:vAlign w:val="center"/>
            <w:hideMark/>
          </w:tcPr>
          <w:p w14:paraId="21ABFBE1" w14:textId="77777777" w:rsidR="00A35427" w:rsidRPr="00A35427" w:rsidRDefault="00A35427" w:rsidP="00A35427">
            <w:pPr>
              <w:rPr>
                <w:rFonts w:cs="Arial"/>
                <w:sz w:val="18"/>
                <w:szCs w:val="18"/>
              </w:rPr>
            </w:pPr>
            <w:r w:rsidRPr="00A35427">
              <w:rPr>
                <w:rFonts w:cs="Arial"/>
                <w:sz w:val="18"/>
                <w:szCs w:val="18"/>
              </w:rPr>
              <w:t>18.8</w:t>
            </w:r>
          </w:p>
        </w:tc>
        <w:tc>
          <w:tcPr>
            <w:tcW w:w="347" w:type="pct"/>
            <w:shd w:val="clear" w:color="auto" w:fill="auto"/>
            <w:noWrap/>
            <w:vAlign w:val="center"/>
            <w:hideMark/>
          </w:tcPr>
          <w:p w14:paraId="5DEAB6AF" w14:textId="77777777" w:rsidR="00A35427" w:rsidRPr="00A35427" w:rsidRDefault="00A35427" w:rsidP="00A35427">
            <w:pPr>
              <w:rPr>
                <w:rFonts w:cs="Arial"/>
                <w:sz w:val="18"/>
                <w:szCs w:val="18"/>
              </w:rPr>
            </w:pPr>
            <w:r w:rsidRPr="00A35427">
              <w:rPr>
                <w:rFonts w:cs="Arial"/>
                <w:sz w:val="18"/>
                <w:szCs w:val="18"/>
              </w:rPr>
              <w:t>33.5</w:t>
            </w:r>
          </w:p>
        </w:tc>
        <w:tc>
          <w:tcPr>
            <w:tcW w:w="608" w:type="pct"/>
            <w:shd w:val="clear" w:color="auto" w:fill="auto"/>
            <w:noWrap/>
            <w:vAlign w:val="center"/>
            <w:hideMark/>
          </w:tcPr>
          <w:p w14:paraId="106F5083" w14:textId="77777777" w:rsidR="00A35427" w:rsidRPr="00A35427" w:rsidRDefault="00A35427" w:rsidP="00A35427">
            <w:pPr>
              <w:rPr>
                <w:rFonts w:cs="Arial"/>
                <w:sz w:val="18"/>
                <w:szCs w:val="18"/>
              </w:rPr>
            </w:pPr>
            <w:r w:rsidRPr="00A35427">
              <w:rPr>
                <w:rFonts w:cs="Arial"/>
                <w:sz w:val="18"/>
                <w:szCs w:val="18"/>
              </w:rPr>
              <w:t>0.5</w:t>
            </w:r>
          </w:p>
        </w:tc>
        <w:tc>
          <w:tcPr>
            <w:tcW w:w="607" w:type="pct"/>
            <w:shd w:val="clear" w:color="auto" w:fill="auto"/>
            <w:noWrap/>
            <w:vAlign w:val="center"/>
            <w:hideMark/>
          </w:tcPr>
          <w:p w14:paraId="19706B83" w14:textId="77777777" w:rsidR="00A35427" w:rsidRPr="00A35427" w:rsidRDefault="00A35427" w:rsidP="00A35427">
            <w:pPr>
              <w:rPr>
                <w:rFonts w:cs="Arial"/>
                <w:sz w:val="18"/>
                <w:szCs w:val="18"/>
              </w:rPr>
            </w:pPr>
            <w:r w:rsidRPr="00A35427">
              <w:rPr>
                <w:rFonts w:cs="Arial"/>
                <w:sz w:val="18"/>
                <w:szCs w:val="18"/>
              </w:rPr>
              <w:t>8.3</w:t>
            </w:r>
          </w:p>
        </w:tc>
      </w:tr>
      <w:tr w:rsidR="00A35427" w:rsidRPr="00F14788" w14:paraId="1D31301F" w14:textId="77777777" w:rsidTr="00A35427">
        <w:trPr>
          <w:trHeight w:val="263"/>
        </w:trPr>
        <w:tc>
          <w:tcPr>
            <w:tcW w:w="658" w:type="pct"/>
            <w:shd w:val="clear" w:color="auto" w:fill="auto"/>
            <w:noWrap/>
            <w:vAlign w:val="center"/>
            <w:hideMark/>
          </w:tcPr>
          <w:p w14:paraId="120806D2" w14:textId="77777777" w:rsidR="00A35427" w:rsidRPr="00A35427" w:rsidRDefault="00A35427" w:rsidP="00A35427">
            <w:pPr>
              <w:rPr>
                <w:rFonts w:cs="Arial"/>
                <w:sz w:val="18"/>
                <w:szCs w:val="18"/>
              </w:rPr>
            </w:pPr>
            <w:r w:rsidRPr="00A35427">
              <w:rPr>
                <w:rFonts w:cs="Arial"/>
                <w:sz w:val="18"/>
                <w:szCs w:val="18"/>
              </w:rPr>
              <w:t>Medford</w:t>
            </w:r>
          </w:p>
        </w:tc>
        <w:tc>
          <w:tcPr>
            <w:tcW w:w="393" w:type="pct"/>
            <w:shd w:val="clear" w:color="auto" w:fill="auto"/>
            <w:noWrap/>
            <w:vAlign w:val="center"/>
            <w:hideMark/>
          </w:tcPr>
          <w:p w14:paraId="58FA6E5E" w14:textId="77777777" w:rsidR="00A35427" w:rsidRPr="00A35427" w:rsidRDefault="00A35427" w:rsidP="00A35427">
            <w:pPr>
              <w:rPr>
                <w:rFonts w:cs="Arial"/>
                <w:sz w:val="18"/>
                <w:szCs w:val="18"/>
              </w:rPr>
            </w:pPr>
            <w:r w:rsidRPr="00A35427">
              <w:rPr>
                <w:rFonts w:cs="Arial"/>
                <w:sz w:val="18"/>
                <w:szCs w:val="18"/>
              </w:rPr>
              <w:t>21</w:t>
            </w:r>
          </w:p>
        </w:tc>
        <w:tc>
          <w:tcPr>
            <w:tcW w:w="564" w:type="pct"/>
            <w:shd w:val="clear" w:color="000000" w:fill="auto"/>
            <w:noWrap/>
            <w:vAlign w:val="center"/>
            <w:hideMark/>
          </w:tcPr>
          <w:p w14:paraId="1A690250" w14:textId="77777777" w:rsidR="00A35427" w:rsidRPr="00A35427" w:rsidRDefault="00A35427" w:rsidP="00A35427">
            <w:pPr>
              <w:rPr>
                <w:rFonts w:cs="Arial"/>
                <w:sz w:val="18"/>
                <w:szCs w:val="18"/>
              </w:rPr>
            </w:pPr>
            <w:r w:rsidRPr="00A35427">
              <w:rPr>
                <w:rFonts w:cs="Arial"/>
                <w:sz w:val="18"/>
                <w:szCs w:val="18"/>
              </w:rPr>
              <w:t>60</w:t>
            </w:r>
            <w:r>
              <w:rPr>
                <w:rFonts w:cs="Arial"/>
                <w:sz w:val="18"/>
                <w:szCs w:val="18"/>
              </w:rPr>
              <w:t>,</w:t>
            </w:r>
            <w:r w:rsidRPr="00A35427">
              <w:rPr>
                <w:rFonts w:cs="Arial"/>
                <w:sz w:val="18"/>
                <w:szCs w:val="18"/>
              </w:rPr>
              <w:t>761</w:t>
            </w:r>
          </w:p>
        </w:tc>
        <w:tc>
          <w:tcPr>
            <w:tcW w:w="391" w:type="pct"/>
            <w:shd w:val="clear" w:color="auto" w:fill="auto"/>
            <w:noWrap/>
            <w:vAlign w:val="center"/>
            <w:hideMark/>
          </w:tcPr>
          <w:p w14:paraId="498A7BB2" w14:textId="77777777" w:rsidR="00A35427" w:rsidRPr="00A35427" w:rsidRDefault="00A35427" w:rsidP="00A35427">
            <w:pPr>
              <w:rPr>
                <w:rFonts w:cs="Arial"/>
                <w:sz w:val="18"/>
                <w:szCs w:val="18"/>
              </w:rPr>
            </w:pPr>
            <w:r w:rsidRPr="00A35427">
              <w:rPr>
                <w:rFonts w:cs="Arial"/>
                <w:sz w:val="18"/>
                <w:szCs w:val="18"/>
              </w:rPr>
              <w:t>10.3</w:t>
            </w:r>
          </w:p>
        </w:tc>
        <w:tc>
          <w:tcPr>
            <w:tcW w:w="477" w:type="pct"/>
            <w:shd w:val="clear" w:color="auto" w:fill="auto"/>
            <w:noWrap/>
            <w:vAlign w:val="center"/>
            <w:hideMark/>
          </w:tcPr>
          <w:p w14:paraId="60B84430" w14:textId="77777777" w:rsidR="00A35427" w:rsidRPr="00A35427" w:rsidRDefault="00A35427" w:rsidP="00A35427">
            <w:pPr>
              <w:rPr>
                <w:rFonts w:cs="Arial"/>
                <w:sz w:val="18"/>
                <w:szCs w:val="18"/>
              </w:rPr>
            </w:pPr>
            <w:r w:rsidRPr="00A35427">
              <w:rPr>
                <w:rFonts w:cs="Arial"/>
                <w:sz w:val="18"/>
                <w:szCs w:val="18"/>
              </w:rPr>
              <w:t>58.7</w:t>
            </w:r>
          </w:p>
        </w:tc>
        <w:tc>
          <w:tcPr>
            <w:tcW w:w="478" w:type="pct"/>
            <w:shd w:val="clear" w:color="auto" w:fill="auto"/>
            <w:noWrap/>
            <w:vAlign w:val="center"/>
            <w:hideMark/>
          </w:tcPr>
          <w:p w14:paraId="181CCE31" w14:textId="77777777" w:rsidR="00A35427" w:rsidRPr="00A35427" w:rsidRDefault="00A35427" w:rsidP="00A35427">
            <w:pPr>
              <w:rPr>
                <w:rFonts w:cs="Arial"/>
                <w:sz w:val="18"/>
                <w:szCs w:val="18"/>
              </w:rPr>
            </w:pPr>
            <w:r w:rsidRPr="00A35427">
              <w:rPr>
                <w:rFonts w:cs="Arial"/>
                <w:sz w:val="18"/>
                <w:szCs w:val="18"/>
              </w:rPr>
              <w:t>7.8</w:t>
            </w:r>
          </w:p>
        </w:tc>
        <w:tc>
          <w:tcPr>
            <w:tcW w:w="477" w:type="pct"/>
            <w:shd w:val="clear" w:color="auto" w:fill="auto"/>
            <w:noWrap/>
            <w:vAlign w:val="center"/>
            <w:hideMark/>
          </w:tcPr>
          <w:p w14:paraId="241EDEBB" w14:textId="77777777" w:rsidR="00A35427" w:rsidRPr="00A35427" w:rsidRDefault="00A35427" w:rsidP="00A35427">
            <w:pPr>
              <w:rPr>
                <w:rFonts w:cs="Arial"/>
                <w:sz w:val="18"/>
                <w:szCs w:val="18"/>
              </w:rPr>
            </w:pPr>
            <w:r w:rsidRPr="00A35427">
              <w:rPr>
                <w:rFonts w:cs="Arial"/>
                <w:sz w:val="18"/>
                <w:szCs w:val="18"/>
              </w:rPr>
              <w:t>11.2</w:t>
            </w:r>
          </w:p>
        </w:tc>
        <w:tc>
          <w:tcPr>
            <w:tcW w:w="347" w:type="pct"/>
            <w:shd w:val="clear" w:color="auto" w:fill="auto"/>
            <w:noWrap/>
            <w:vAlign w:val="center"/>
            <w:hideMark/>
          </w:tcPr>
          <w:p w14:paraId="4F5376DC" w14:textId="77777777" w:rsidR="00A35427" w:rsidRPr="00A35427" w:rsidRDefault="00A35427" w:rsidP="00A35427">
            <w:pPr>
              <w:rPr>
                <w:rFonts w:cs="Arial"/>
                <w:sz w:val="18"/>
                <w:szCs w:val="18"/>
              </w:rPr>
            </w:pPr>
            <w:r w:rsidRPr="00A35427">
              <w:rPr>
                <w:rFonts w:cs="Arial"/>
                <w:sz w:val="18"/>
                <w:szCs w:val="18"/>
              </w:rPr>
              <w:t>20.5</w:t>
            </w:r>
          </w:p>
        </w:tc>
        <w:tc>
          <w:tcPr>
            <w:tcW w:w="608" w:type="pct"/>
            <w:shd w:val="clear" w:color="auto" w:fill="auto"/>
            <w:noWrap/>
            <w:vAlign w:val="center"/>
            <w:hideMark/>
          </w:tcPr>
          <w:p w14:paraId="5003C856" w14:textId="77777777" w:rsidR="00A35427" w:rsidRPr="00A35427" w:rsidRDefault="00A35427" w:rsidP="00A35427">
            <w:pPr>
              <w:rPr>
                <w:rFonts w:cs="Arial"/>
                <w:sz w:val="18"/>
                <w:szCs w:val="18"/>
              </w:rPr>
            </w:pPr>
            <w:r w:rsidRPr="00A35427">
              <w:rPr>
                <w:rFonts w:cs="Arial"/>
                <w:sz w:val="18"/>
                <w:szCs w:val="18"/>
              </w:rPr>
              <w:t>0.5</w:t>
            </w:r>
          </w:p>
        </w:tc>
        <w:tc>
          <w:tcPr>
            <w:tcW w:w="607" w:type="pct"/>
            <w:shd w:val="clear" w:color="auto" w:fill="auto"/>
            <w:noWrap/>
            <w:vAlign w:val="center"/>
            <w:hideMark/>
          </w:tcPr>
          <w:p w14:paraId="3C297318" w14:textId="77777777" w:rsidR="00A35427" w:rsidRPr="00A35427" w:rsidRDefault="00A35427" w:rsidP="00A35427">
            <w:pPr>
              <w:rPr>
                <w:rFonts w:cs="Arial"/>
                <w:sz w:val="18"/>
                <w:szCs w:val="18"/>
              </w:rPr>
            </w:pPr>
            <w:r w:rsidRPr="00A35427">
              <w:rPr>
                <w:rFonts w:cs="Arial"/>
                <w:sz w:val="18"/>
                <w:szCs w:val="18"/>
              </w:rPr>
              <w:t>5.5</w:t>
            </w:r>
          </w:p>
        </w:tc>
      </w:tr>
      <w:tr w:rsidR="00A35427" w:rsidRPr="00F14788" w14:paraId="1971AB70" w14:textId="77777777" w:rsidTr="00A35427">
        <w:trPr>
          <w:trHeight w:val="263"/>
        </w:trPr>
        <w:tc>
          <w:tcPr>
            <w:tcW w:w="658" w:type="pct"/>
            <w:shd w:val="clear" w:color="auto" w:fill="auto"/>
            <w:noWrap/>
            <w:vAlign w:val="center"/>
            <w:hideMark/>
          </w:tcPr>
          <w:p w14:paraId="030FC4EC" w14:textId="77777777" w:rsidR="00A35427" w:rsidRPr="00A35427" w:rsidRDefault="00A35427" w:rsidP="00A35427">
            <w:pPr>
              <w:rPr>
                <w:rFonts w:cs="Arial"/>
                <w:sz w:val="18"/>
                <w:szCs w:val="18"/>
              </w:rPr>
            </w:pPr>
            <w:r w:rsidRPr="00A35427">
              <w:rPr>
                <w:rFonts w:cs="Arial"/>
                <w:sz w:val="18"/>
                <w:szCs w:val="18"/>
              </w:rPr>
              <w:t>Methuen</w:t>
            </w:r>
          </w:p>
        </w:tc>
        <w:tc>
          <w:tcPr>
            <w:tcW w:w="393" w:type="pct"/>
            <w:shd w:val="clear" w:color="auto" w:fill="auto"/>
            <w:noWrap/>
            <w:vAlign w:val="center"/>
            <w:hideMark/>
          </w:tcPr>
          <w:p w14:paraId="0F0232EE" w14:textId="77777777" w:rsidR="00A35427" w:rsidRPr="00A35427" w:rsidRDefault="00A35427" w:rsidP="00A35427">
            <w:pPr>
              <w:rPr>
                <w:rFonts w:cs="Arial"/>
                <w:sz w:val="18"/>
                <w:szCs w:val="18"/>
              </w:rPr>
            </w:pPr>
            <w:r w:rsidRPr="00A35427">
              <w:rPr>
                <w:rFonts w:cs="Arial"/>
                <w:sz w:val="18"/>
                <w:szCs w:val="18"/>
              </w:rPr>
              <w:t>26</w:t>
            </w:r>
          </w:p>
        </w:tc>
        <w:tc>
          <w:tcPr>
            <w:tcW w:w="564" w:type="pct"/>
            <w:shd w:val="clear" w:color="000000" w:fill="auto"/>
            <w:noWrap/>
            <w:vAlign w:val="center"/>
            <w:hideMark/>
          </w:tcPr>
          <w:p w14:paraId="626899D8" w14:textId="77777777" w:rsidR="00A35427" w:rsidRPr="00A35427" w:rsidRDefault="00A35427" w:rsidP="00A35427">
            <w:pPr>
              <w:rPr>
                <w:rFonts w:cs="Arial"/>
                <w:sz w:val="18"/>
                <w:szCs w:val="18"/>
              </w:rPr>
            </w:pPr>
            <w:r w:rsidRPr="00A35427">
              <w:rPr>
                <w:rFonts w:cs="Arial"/>
                <w:sz w:val="18"/>
                <w:szCs w:val="18"/>
              </w:rPr>
              <w:t>53</w:t>
            </w:r>
            <w:r>
              <w:rPr>
                <w:rFonts w:cs="Arial"/>
                <w:sz w:val="18"/>
                <w:szCs w:val="18"/>
              </w:rPr>
              <w:t>,</w:t>
            </w:r>
            <w:r w:rsidRPr="00A35427">
              <w:rPr>
                <w:rFonts w:cs="Arial"/>
                <w:sz w:val="18"/>
                <w:szCs w:val="18"/>
              </w:rPr>
              <w:t>837</w:t>
            </w:r>
          </w:p>
        </w:tc>
        <w:tc>
          <w:tcPr>
            <w:tcW w:w="391" w:type="pct"/>
            <w:shd w:val="clear" w:color="auto" w:fill="auto"/>
            <w:noWrap/>
            <w:vAlign w:val="center"/>
            <w:hideMark/>
          </w:tcPr>
          <w:p w14:paraId="61E2EBF4" w14:textId="77777777" w:rsidR="00A35427" w:rsidRPr="00A35427" w:rsidRDefault="00A35427" w:rsidP="00A35427">
            <w:pPr>
              <w:rPr>
                <w:rFonts w:cs="Arial"/>
                <w:sz w:val="18"/>
                <w:szCs w:val="18"/>
              </w:rPr>
            </w:pPr>
            <w:r w:rsidRPr="00A35427">
              <w:rPr>
                <w:rFonts w:cs="Arial"/>
                <w:sz w:val="18"/>
                <w:szCs w:val="18"/>
              </w:rPr>
              <w:t>10.0</w:t>
            </w:r>
          </w:p>
        </w:tc>
        <w:tc>
          <w:tcPr>
            <w:tcW w:w="477" w:type="pct"/>
            <w:shd w:val="clear" w:color="auto" w:fill="auto"/>
            <w:noWrap/>
            <w:vAlign w:val="center"/>
            <w:hideMark/>
          </w:tcPr>
          <w:p w14:paraId="5982CC7A" w14:textId="77777777" w:rsidR="00A35427" w:rsidRPr="00A35427" w:rsidRDefault="00A35427" w:rsidP="00A35427">
            <w:pPr>
              <w:rPr>
                <w:rFonts w:cs="Arial"/>
                <w:sz w:val="18"/>
                <w:szCs w:val="18"/>
              </w:rPr>
            </w:pPr>
            <w:r w:rsidRPr="00A35427">
              <w:rPr>
                <w:rFonts w:cs="Arial"/>
                <w:sz w:val="18"/>
                <w:szCs w:val="18"/>
              </w:rPr>
              <w:t>43.6</w:t>
            </w:r>
          </w:p>
        </w:tc>
        <w:tc>
          <w:tcPr>
            <w:tcW w:w="478" w:type="pct"/>
            <w:shd w:val="clear" w:color="auto" w:fill="auto"/>
            <w:noWrap/>
            <w:vAlign w:val="center"/>
            <w:hideMark/>
          </w:tcPr>
          <w:p w14:paraId="09EB4030" w14:textId="77777777" w:rsidR="00A35427" w:rsidRPr="00A35427" w:rsidRDefault="00A35427" w:rsidP="00A35427">
            <w:pPr>
              <w:rPr>
                <w:rFonts w:cs="Arial"/>
                <w:sz w:val="18"/>
                <w:szCs w:val="18"/>
              </w:rPr>
            </w:pPr>
            <w:r w:rsidRPr="00A35427">
              <w:rPr>
                <w:rFonts w:cs="Arial"/>
                <w:sz w:val="18"/>
                <w:szCs w:val="18"/>
              </w:rPr>
              <w:t>6.5</w:t>
            </w:r>
          </w:p>
        </w:tc>
        <w:tc>
          <w:tcPr>
            <w:tcW w:w="477" w:type="pct"/>
            <w:shd w:val="clear" w:color="auto" w:fill="auto"/>
            <w:noWrap/>
            <w:vAlign w:val="center"/>
            <w:hideMark/>
          </w:tcPr>
          <w:p w14:paraId="210A1914" w14:textId="77777777" w:rsidR="00A35427" w:rsidRPr="00A35427" w:rsidRDefault="00A35427" w:rsidP="00A35427">
            <w:pPr>
              <w:rPr>
                <w:rFonts w:cs="Arial"/>
                <w:sz w:val="18"/>
                <w:szCs w:val="18"/>
              </w:rPr>
            </w:pPr>
            <w:r w:rsidRPr="00A35427">
              <w:rPr>
                <w:rFonts w:cs="Arial"/>
                <w:sz w:val="18"/>
                <w:szCs w:val="18"/>
              </w:rPr>
              <w:t>43.9</w:t>
            </w:r>
          </w:p>
        </w:tc>
        <w:tc>
          <w:tcPr>
            <w:tcW w:w="347" w:type="pct"/>
            <w:shd w:val="clear" w:color="auto" w:fill="auto"/>
            <w:noWrap/>
            <w:vAlign w:val="center"/>
            <w:hideMark/>
          </w:tcPr>
          <w:p w14:paraId="1B70CB1E" w14:textId="77777777" w:rsidR="00A35427" w:rsidRPr="00A35427" w:rsidRDefault="00A35427" w:rsidP="00A35427">
            <w:pPr>
              <w:rPr>
                <w:rFonts w:cs="Arial"/>
                <w:sz w:val="18"/>
                <w:szCs w:val="18"/>
              </w:rPr>
            </w:pPr>
            <w:r w:rsidRPr="00A35427">
              <w:rPr>
                <w:rFonts w:cs="Arial"/>
                <w:sz w:val="18"/>
                <w:szCs w:val="18"/>
              </w:rPr>
              <w:t>5.2</w:t>
            </w:r>
          </w:p>
        </w:tc>
        <w:tc>
          <w:tcPr>
            <w:tcW w:w="608" w:type="pct"/>
            <w:shd w:val="clear" w:color="auto" w:fill="auto"/>
            <w:noWrap/>
            <w:vAlign w:val="center"/>
            <w:hideMark/>
          </w:tcPr>
          <w:p w14:paraId="512CEFE0" w14:textId="77777777" w:rsidR="00A35427" w:rsidRPr="00A35427" w:rsidRDefault="00A35427" w:rsidP="00A35427">
            <w:pPr>
              <w:rPr>
                <w:rFonts w:cs="Arial"/>
                <w:sz w:val="18"/>
                <w:szCs w:val="18"/>
              </w:rPr>
            </w:pPr>
            <w:r w:rsidRPr="00A35427">
              <w:rPr>
                <w:rFonts w:cs="Arial"/>
                <w:sz w:val="18"/>
                <w:szCs w:val="18"/>
              </w:rPr>
              <w:t>2.2</w:t>
            </w:r>
          </w:p>
        </w:tc>
        <w:tc>
          <w:tcPr>
            <w:tcW w:w="607" w:type="pct"/>
            <w:shd w:val="clear" w:color="auto" w:fill="auto"/>
            <w:noWrap/>
            <w:vAlign w:val="center"/>
            <w:hideMark/>
          </w:tcPr>
          <w:p w14:paraId="43FB4422" w14:textId="77777777" w:rsidR="00A35427" w:rsidRPr="00A35427" w:rsidRDefault="00A35427" w:rsidP="00A35427">
            <w:pPr>
              <w:rPr>
                <w:rFonts w:cs="Arial"/>
                <w:sz w:val="18"/>
                <w:szCs w:val="18"/>
              </w:rPr>
            </w:pPr>
            <w:r w:rsidRPr="00A35427">
              <w:rPr>
                <w:rFonts w:cs="Arial"/>
                <w:sz w:val="18"/>
                <w:szCs w:val="18"/>
              </w:rPr>
              <w:t>8.6</w:t>
            </w:r>
          </w:p>
        </w:tc>
      </w:tr>
      <w:tr w:rsidR="00A35427" w:rsidRPr="00F14788" w14:paraId="68C89188" w14:textId="77777777" w:rsidTr="00A35427">
        <w:trPr>
          <w:trHeight w:val="263"/>
        </w:trPr>
        <w:tc>
          <w:tcPr>
            <w:tcW w:w="658" w:type="pct"/>
            <w:shd w:val="clear" w:color="auto" w:fill="auto"/>
            <w:noWrap/>
            <w:vAlign w:val="center"/>
            <w:hideMark/>
          </w:tcPr>
          <w:p w14:paraId="38CAAE6C" w14:textId="77777777" w:rsidR="00A35427" w:rsidRPr="00A35427" w:rsidRDefault="00A35427" w:rsidP="00A35427">
            <w:pPr>
              <w:rPr>
                <w:rFonts w:cs="Arial"/>
                <w:sz w:val="18"/>
                <w:szCs w:val="18"/>
              </w:rPr>
            </w:pPr>
            <w:r w:rsidRPr="00A35427">
              <w:rPr>
                <w:rFonts w:cs="Arial"/>
                <w:sz w:val="18"/>
                <w:szCs w:val="18"/>
              </w:rPr>
              <w:t>New Bedford</w:t>
            </w:r>
          </w:p>
        </w:tc>
        <w:tc>
          <w:tcPr>
            <w:tcW w:w="393" w:type="pct"/>
            <w:shd w:val="clear" w:color="auto" w:fill="auto"/>
            <w:noWrap/>
            <w:vAlign w:val="center"/>
            <w:hideMark/>
          </w:tcPr>
          <w:p w14:paraId="52922AB1" w14:textId="77777777" w:rsidR="00A35427" w:rsidRPr="00A35427" w:rsidRDefault="00A35427" w:rsidP="00A35427">
            <w:pPr>
              <w:rPr>
                <w:rFonts w:cs="Arial"/>
                <w:sz w:val="18"/>
                <w:szCs w:val="18"/>
              </w:rPr>
            </w:pPr>
            <w:r w:rsidRPr="00A35427">
              <w:rPr>
                <w:rFonts w:cs="Arial"/>
                <w:sz w:val="18"/>
                <w:szCs w:val="18"/>
              </w:rPr>
              <w:t>8</w:t>
            </w:r>
          </w:p>
        </w:tc>
        <w:tc>
          <w:tcPr>
            <w:tcW w:w="564" w:type="pct"/>
            <w:shd w:val="clear" w:color="000000" w:fill="auto"/>
            <w:noWrap/>
            <w:vAlign w:val="center"/>
            <w:hideMark/>
          </w:tcPr>
          <w:p w14:paraId="4C7CB0C0" w14:textId="77777777" w:rsidR="00A35427" w:rsidRPr="00A35427" w:rsidRDefault="00A35427" w:rsidP="00A35427">
            <w:pPr>
              <w:rPr>
                <w:rFonts w:cs="Arial"/>
                <w:sz w:val="18"/>
                <w:szCs w:val="18"/>
              </w:rPr>
            </w:pPr>
            <w:r w:rsidRPr="00A35427">
              <w:rPr>
                <w:rFonts w:cs="Arial"/>
                <w:sz w:val="18"/>
                <w:szCs w:val="18"/>
              </w:rPr>
              <w:t>99</w:t>
            </w:r>
            <w:r>
              <w:rPr>
                <w:rFonts w:cs="Arial"/>
                <w:sz w:val="18"/>
                <w:szCs w:val="18"/>
              </w:rPr>
              <w:t>,</w:t>
            </w:r>
            <w:r w:rsidRPr="00A35427">
              <w:rPr>
                <w:rFonts w:cs="Arial"/>
                <w:sz w:val="18"/>
                <w:szCs w:val="18"/>
              </w:rPr>
              <w:t>980</w:t>
            </w:r>
          </w:p>
        </w:tc>
        <w:tc>
          <w:tcPr>
            <w:tcW w:w="391" w:type="pct"/>
            <w:shd w:val="clear" w:color="auto" w:fill="auto"/>
            <w:noWrap/>
            <w:vAlign w:val="center"/>
            <w:hideMark/>
          </w:tcPr>
          <w:p w14:paraId="66959788" w14:textId="77777777" w:rsidR="00A35427" w:rsidRPr="00A35427" w:rsidRDefault="00A35427" w:rsidP="00A35427">
            <w:pPr>
              <w:rPr>
                <w:rFonts w:cs="Arial"/>
                <w:sz w:val="18"/>
                <w:szCs w:val="18"/>
              </w:rPr>
            </w:pPr>
            <w:r w:rsidRPr="00A35427">
              <w:rPr>
                <w:rFonts w:cs="Arial"/>
                <w:sz w:val="18"/>
                <w:szCs w:val="18"/>
              </w:rPr>
              <w:t>12.1</w:t>
            </w:r>
          </w:p>
        </w:tc>
        <w:tc>
          <w:tcPr>
            <w:tcW w:w="477" w:type="pct"/>
            <w:shd w:val="clear" w:color="auto" w:fill="auto"/>
            <w:noWrap/>
            <w:vAlign w:val="center"/>
            <w:hideMark/>
          </w:tcPr>
          <w:p w14:paraId="13E317D2" w14:textId="77777777" w:rsidR="00A35427" w:rsidRPr="00A35427" w:rsidRDefault="00A35427" w:rsidP="00A35427">
            <w:pPr>
              <w:rPr>
                <w:rFonts w:cs="Arial"/>
                <w:sz w:val="18"/>
                <w:szCs w:val="18"/>
              </w:rPr>
            </w:pPr>
            <w:r w:rsidRPr="00A35427">
              <w:rPr>
                <w:rFonts w:cs="Arial"/>
                <w:sz w:val="18"/>
                <w:szCs w:val="18"/>
              </w:rPr>
              <w:t>44.7</w:t>
            </w:r>
          </w:p>
        </w:tc>
        <w:tc>
          <w:tcPr>
            <w:tcW w:w="478" w:type="pct"/>
            <w:shd w:val="clear" w:color="auto" w:fill="auto"/>
            <w:noWrap/>
            <w:vAlign w:val="center"/>
            <w:hideMark/>
          </w:tcPr>
          <w:p w14:paraId="0A159DD9" w14:textId="77777777" w:rsidR="00A35427" w:rsidRPr="00A35427" w:rsidRDefault="00A35427" w:rsidP="00A35427">
            <w:pPr>
              <w:rPr>
                <w:rFonts w:cs="Arial"/>
                <w:sz w:val="18"/>
                <w:szCs w:val="18"/>
              </w:rPr>
            </w:pPr>
            <w:r w:rsidRPr="00A35427">
              <w:rPr>
                <w:rFonts w:cs="Arial"/>
                <w:sz w:val="18"/>
                <w:szCs w:val="18"/>
              </w:rPr>
              <w:t>12.4</w:t>
            </w:r>
          </w:p>
        </w:tc>
        <w:tc>
          <w:tcPr>
            <w:tcW w:w="477" w:type="pct"/>
            <w:shd w:val="clear" w:color="auto" w:fill="auto"/>
            <w:noWrap/>
            <w:vAlign w:val="center"/>
            <w:hideMark/>
          </w:tcPr>
          <w:p w14:paraId="7A55370A" w14:textId="77777777" w:rsidR="00A35427" w:rsidRPr="00A35427" w:rsidRDefault="00A35427" w:rsidP="00A35427">
            <w:pPr>
              <w:rPr>
                <w:rFonts w:cs="Arial"/>
                <w:sz w:val="18"/>
                <w:szCs w:val="18"/>
              </w:rPr>
            </w:pPr>
            <w:r w:rsidRPr="00A35427">
              <w:rPr>
                <w:rFonts w:cs="Arial"/>
                <w:sz w:val="18"/>
                <w:szCs w:val="18"/>
              </w:rPr>
              <w:t>37.1</w:t>
            </w:r>
          </w:p>
        </w:tc>
        <w:tc>
          <w:tcPr>
            <w:tcW w:w="347" w:type="pct"/>
            <w:shd w:val="clear" w:color="auto" w:fill="auto"/>
            <w:noWrap/>
            <w:vAlign w:val="center"/>
            <w:hideMark/>
          </w:tcPr>
          <w:p w14:paraId="322D7717" w14:textId="77777777" w:rsidR="00A35427" w:rsidRPr="00A35427" w:rsidRDefault="00A35427" w:rsidP="00A35427">
            <w:pPr>
              <w:rPr>
                <w:rFonts w:cs="Arial"/>
                <w:sz w:val="18"/>
                <w:szCs w:val="18"/>
              </w:rPr>
            </w:pPr>
            <w:r w:rsidRPr="00A35427">
              <w:rPr>
                <w:rFonts w:cs="Arial"/>
                <w:sz w:val="18"/>
                <w:szCs w:val="18"/>
              </w:rPr>
              <w:t>5.3</w:t>
            </w:r>
          </w:p>
        </w:tc>
        <w:tc>
          <w:tcPr>
            <w:tcW w:w="608" w:type="pct"/>
            <w:shd w:val="clear" w:color="auto" w:fill="auto"/>
            <w:noWrap/>
            <w:vAlign w:val="center"/>
            <w:hideMark/>
          </w:tcPr>
          <w:p w14:paraId="153E7BF5" w14:textId="77777777" w:rsidR="00A35427" w:rsidRPr="00A35427" w:rsidRDefault="00A35427" w:rsidP="00A35427">
            <w:pPr>
              <w:rPr>
                <w:rFonts w:cs="Arial"/>
                <w:sz w:val="18"/>
                <w:szCs w:val="18"/>
              </w:rPr>
            </w:pPr>
            <w:r w:rsidRPr="00A35427">
              <w:rPr>
                <w:rFonts w:cs="Arial"/>
                <w:sz w:val="18"/>
                <w:szCs w:val="18"/>
              </w:rPr>
              <w:t>1.3</w:t>
            </w:r>
          </w:p>
        </w:tc>
        <w:tc>
          <w:tcPr>
            <w:tcW w:w="607" w:type="pct"/>
            <w:shd w:val="clear" w:color="auto" w:fill="auto"/>
            <w:noWrap/>
            <w:vAlign w:val="center"/>
            <w:hideMark/>
          </w:tcPr>
          <w:p w14:paraId="19262E3D" w14:textId="77777777" w:rsidR="00A35427" w:rsidRPr="00A35427" w:rsidRDefault="00A35427" w:rsidP="00A35427">
            <w:pPr>
              <w:rPr>
                <w:rFonts w:cs="Arial"/>
                <w:sz w:val="18"/>
                <w:szCs w:val="18"/>
              </w:rPr>
            </w:pPr>
            <w:r w:rsidRPr="00A35427">
              <w:rPr>
                <w:rFonts w:cs="Arial"/>
                <w:sz w:val="18"/>
                <w:szCs w:val="18"/>
              </w:rPr>
              <w:t>9.9</w:t>
            </w:r>
          </w:p>
        </w:tc>
      </w:tr>
      <w:tr w:rsidR="00A35427" w:rsidRPr="00F14788" w14:paraId="32852380" w14:textId="77777777" w:rsidTr="00A35427">
        <w:trPr>
          <w:trHeight w:val="263"/>
        </w:trPr>
        <w:tc>
          <w:tcPr>
            <w:tcW w:w="658" w:type="pct"/>
            <w:shd w:val="clear" w:color="auto" w:fill="auto"/>
            <w:noWrap/>
            <w:vAlign w:val="center"/>
            <w:hideMark/>
          </w:tcPr>
          <w:p w14:paraId="7183F129" w14:textId="77777777" w:rsidR="00A35427" w:rsidRPr="00A35427" w:rsidRDefault="00A35427" w:rsidP="00A35427">
            <w:pPr>
              <w:rPr>
                <w:rFonts w:cs="Arial"/>
                <w:sz w:val="18"/>
                <w:szCs w:val="18"/>
              </w:rPr>
            </w:pPr>
            <w:r w:rsidRPr="00A35427">
              <w:rPr>
                <w:rFonts w:cs="Arial"/>
                <w:sz w:val="18"/>
                <w:szCs w:val="18"/>
              </w:rPr>
              <w:t>Newton</w:t>
            </w:r>
          </w:p>
        </w:tc>
        <w:tc>
          <w:tcPr>
            <w:tcW w:w="393" w:type="pct"/>
            <w:shd w:val="clear" w:color="auto" w:fill="auto"/>
            <w:noWrap/>
            <w:vAlign w:val="center"/>
            <w:hideMark/>
          </w:tcPr>
          <w:p w14:paraId="6DC79B2B" w14:textId="77777777" w:rsidR="00A35427" w:rsidRPr="00A35427" w:rsidRDefault="00A35427" w:rsidP="00A35427">
            <w:pPr>
              <w:rPr>
                <w:rFonts w:cs="Arial"/>
                <w:sz w:val="18"/>
                <w:szCs w:val="18"/>
              </w:rPr>
            </w:pPr>
            <w:r w:rsidRPr="00A35427">
              <w:rPr>
                <w:rFonts w:cs="Arial"/>
                <w:sz w:val="18"/>
                <w:szCs w:val="18"/>
              </w:rPr>
              <w:t>10</w:t>
            </w:r>
          </w:p>
        </w:tc>
        <w:tc>
          <w:tcPr>
            <w:tcW w:w="564" w:type="pct"/>
            <w:shd w:val="clear" w:color="000000" w:fill="auto"/>
            <w:noWrap/>
            <w:vAlign w:val="center"/>
            <w:hideMark/>
          </w:tcPr>
          <w:p w14:paraId="1D98A268" w14:textId="77777777" w:rsidR="00A35427" w:rsidRPr="00A35427" w:rsidRDefault="00A35427" w:rsidP="00A35427">
            <w:pPr>
              <w:rPr>
                <w:rFonts w:cs="Arial"/>
                <w:sz w:val="18"/>
                <w:szCs w:val="18"/>
              </w:rPr>
            </w:pPr>
            <w:r w:rsidRPr="00A35427">
              <w:rPr>
                <w:rFonts w:cs="Arial"/>
                <w:sz w:val="18"/>
                <w:szCs w:val="18"/>
              </w:rPr>
              <w:t>91</w:t>
            </w:r>
            <w:r>
              <w:rPr>
                <w:rFonts w:cs="Arial"/>
                <w:sz w:val="18"/>
                <w:szCs w:val="18"/>
              </w:rPr>
              <w:t>,</w:t>
            </w:r>
            <w:r w:rsidRPr="00A35427">
              <w:rPr>
                <w:rFonts w:cs="Arial"/>
                <w:sz w:val="18"/>
                <w:szCs w:val="18"/>
              </w:rPr>
              <w:t>690</w:t>
            </w:r>
          </w:p>
        </w:tc>
        <w:tc>
          <w:tcPr>
            <w:tcW w:w="391" w:type="pct"/>
            <w:shd w:val="clear" w:color="auto" w:fill="auto"/>
            <w:noWrap/>
            <w:vAlign w:val="center"/>
            <w:hideMark/>
          </w:tcPr>
          <w:p w14:paraId="039B24E9" w14:textId="77777777" w:rsidR="00A35427" w:rsidRPr="00A35427" w:rsidRDefault="00A35427" w:rsidP="00A35427">
            <w:pPr>
              <w:rPr>
                <w:rFonts w:cs="Arial"/>
                <w:sz w:val="18"/>
                <w:szCs w:val="18"/>
              </w:rPr>
            </w:pPr>
            <w:r w:rsidRPr="00A35427">
              <w:rPr>
                <w:rFonts w:cs="Arial"/>
                <w:sz w:val="18"/>
                <w:szCs w:val="18"/>
              </w:rPr>
              <w:t>6.3</w:t>
            </w:r>
          </w:p>
        </w:tc>
        <w:tc>
          <w:tcPr>
            <w:tcW w:w="477" w:type="pct"/>
            <w:shd w:val="clear" w:color="auto" w:fill="auto"/>
            <w:noWrap/>
            <w:vAlign w:val="center"/>
            <w:hideMark/>
          </w:tcPr>
          <w:p w14:paraId="71E3A9CD" w14:textId="77777777" w:rsidR="00A35427" w:rsidRPr="00A35427" w:rsidRDefault="00A35427" w:rsidP="00A35427">
            <w:pPr>
              <w:rPr>
                <w:rFonts w:cs="Arial"/>
                <w:sz w:val="18"/>
                <w:szCs w:val="18"/>
              </w:rPr>
            </w:pPr>
            <w:r w:rsidRPr="00A35427">
              <w:rPr>
                <w:rFonts w:cs="Arial"/>
                <w:sz w:val="18"/>
                <w:szCs w:val="18"/>
              </w:rPr>
              <w:t>63.6</w:t>
            </w:r>
          </w:p>
        </w:tc>
        <w:tc>
          <w:tcPr>
            <w:tcW w:w="478" w:type="pct"/>
            <w:shd w:val="clear" w:color="auto" w:fill="auto"/>
            <w:noWrap/>
            <w:vAlign w:val="center"/>
            <w:hideMark/>
          </w:tcPr>
          <w:p w14:paraId="45F60F4A" w14:textId="77777777" w:rsidR="00A35427" w:rsidRPr="00A35427" w:rsidRDefault="00A35427" w:rsidP="00A35427">
            <w:pPr>
              <w:rPr>
                <w:rFonts w:cs="Arial"/>
                <w:sz w:val="18"/>
                <w:szCs w:val="18"/>
              </w:rPr>
            </w:pPr>
            <w:r w:rsidRPr="00A35427">
              <w:rPr>
                <w:rFonts w:cs="Arial"/>
                <w:sz w:val="18"/>
                <w:szCs w:val="18"/>
              </w:rPr>
              <w:t>2.9</w:t>
            </w:r>
          </w:p>
        </w:tc>
        <w:tc>
          <w:tcPr>
            <w:tcW w:w="477" w:type="pct"/>
            <w:shd w:val="clear" w:color="auto" w:fill="auto"/>
            <w:noWrap/>
            <w:vAlign w:val="center"/>
            <w:hideMark/>
          </w:tcPr>
          <w:p w14:paraId="0BB5606E" w14:textId="77777777" w:rsidR="00A35427" w:rsidRPr="00A35427" w:rsidRDefault="00A35427" w:rsidP="00A35427">
            <w:pPr>
              <w:rPr>
                <w:rFonts w:cs="Arial"/>
                <w:sz w:val="18"/>
                <w:szCs w:val="18"/>
              </w:rPr>
            </w:pPr>
            <w:r w:rsidRPr="00A35427">
              <w:rPr>
                <w:rFonts w:cs="Arial"/>
                <w:sz w:val="18"/>
                <w:szCs w:val="18"/>
              </w:rPr>
              <w:t>8.6</w:t>
            </w:r>
          </w:p>
        </w:tc>
        <w:tc>
          <w:tcPr>
            <w:tcW w:w="347" w:type="pct"/>
            <w:shd w:val="clear" w:color="auto" w:fill="auto"/>
            <w:noWrap/>
            <w:vAlign w:val="center"/>
            <w:hideMark/>
          </w:tcPr>
          <w:p w14:paraId="48410792" w14:textId="77777777" w:rsidR="00A35427" w:rsidRPr="00A35427" w:rsidRDefault="00A35427" w:rsidP="00A35427">
            <w:pPr>
              <w:rPr>
                <w:rFonts w:cs="Arial"/>
                <w:sz w:val="18"/>
                <w:szCs w:val="18"/>
              </w:rPr>
            </w:pPr>
            <w:r w:rsidRPr="00A35427">
              <w:rPr>
                <w:rFonts w:cs="Arial"/>
                <w:sz w:val="18"/>
                <w:szCs w:val="18"/>
              </w:rPr>
              <w:t>22.4</w:t>
            </w:r>
          </w:p>
        </w:tc>
        <w:tc>
          <w:tcPr>
            <w:tcW w:w="608" w:type="pct"/>
            <w:shd w:val="clear" w:color="auto" w:fill="auto"/>
            <w:noWrap/>
            <w:vAlign w:val="center"/>
            <w:hideMark/>
          </w:tcPr>
          <w:p w14:paraId="01CC3AF1" w14:textId="77777777" w:rsidR="00A35427" w:rsidRPr="00A35427" w:rsidRDefault="00A35427" w:rsidP="00A35427">
            <w:pPr>
              <w:rPr>
                <w:rFonts w:cs="Arial"/>
                <w:sz w:val="18"/>
                <w:szCs w:val="18"/>
              </w:rPr>
            </w:pPr>
            <w:r w:rsidRPr="00A35427">
              <w:rPr>
                <w:rFonts w:cs="Arial"/>
                <w:sz w:val="18"/>
                <w:szCs w:val="18"/>
              </w:rPr>
              <w:t>0.7</w:t>
            </w:r>
          </w:p>
        </w:tc>
        <w:tc>
          <w:tcPr>
            <w:tcW w:w="607" w:type="pct"/>
            <w:shd w:val="clear" w:color="auto" w:fill="auto"/>
            <w:noWrap/>
            <w:vAlign w:val="center"/>
            <w:hideMark/>
          </w:tcPr>
          <w:p w14:paraId="12FDED4B" w14:textId="77777777" w:rsidR="00A35427" w:rsidRPr="00A35427" w:rsidRDefault="00A35427" w:rsidP="00A35427">
            <w:pPr>
              <w:rPr>
                <w:rFonts w:cs="Arial"/>
                <w:sz w:val="18"/>
                <w:szCs w:val="18"/>
              </w:rPr>
            </w:pPr>
            <w:r w:rsidRPr="00A35427">
              <w:rPr>
                <w:rFonts w:cs="Arial"/>
                <w:sz w:val="18"/>
                <w:szCs w:val="18"/>
              </w:rPr>
              <w:t>4.5</w:t>
            </w:r>
          </w:p>
        </w:tc>
      </w:tr>
      <w:tr w:rsidR="00A35427" w:rsidRPr="00F14788" w14:paraId="2280F412" w14:textId="77777777" w:rsidTr="00A35427">
        <w:trPr>
          <w:trHeight w:val="263"/>
        </w:trPr>
        <w:tc>
          <w:tcPr>
            <w:tcW w:w="658" w:type="pct"/>
            <w:shd w:val="clear" w:color="auto" w:fill="auto"/>
            <w:noWrap/>
            <w:vAlign w:val="center"/>
            <w:hideMark/>
          </w:tcPr>
          <w:p w14:paraId="38AFBA65" w14:textId="77777777" w:rsidR="00A35427" w:rsidRPr="00A35427" w:rsidRDefault="00A35427" w:rsidP="00A35427">
            <w:pPr>
              <w:rPr>
                <w:rFonts w:cs="Arial"/>
                <w:sz w:val="18"/>
                <w:szCs w:val="18"/>
              </w:rPr>
            </w:pPr>
            <w:r w:rsidRPr="00A35427">
              <w:rPr>
                <w:rFonts w:cs="Arial"/>
                <w:sz w:val="18"/>
                <w:szCs w:val="18"/>
              </w:rPr>
              <w:t>Peabody</w:t>
            </w:r>
          </w:p>
        </w:tc>
        <w:tc>
          <w:tcPr>
            <w:tcW w:w="393" w:type="pct"/>
            <w:shd w:val="clear" w:color="auto" w:fill="auto"/>
            <w:noWrap/>
            <w:vAlign w:val="center"/>
            <w:hideMark/>
          </w:tcPr>
          <w:p w14:paraId="488E86D0" w14:textId="77777777" w:rsidR="00A35427" w:rsidRPr="00A35427" w:rsidRDefault="00A35427" w:rsidP="00A35427">
            <w:pPr>
              <w:rPr>
                <w:rFonts w:cs="Arial"/>
                <w:sz w:val="18"/>
                <w:szCs w:val="18"/>
              </w:rPr>
            </w:pPr>
            <w:r w:rsidRPr="00A35427">
              <w:rPr>
                <w:rFonts w:cs="Arial"/>
                <w:sz w:val="18"/>
                <w:szCs w:val="18"/>
              </w:rPr>
              <w:t>25</w:t>
            </w:r>
          </w:p>
        </w:tc>
        <w:tc>
          <w:tcPr>
            <w:tcW w:w="564" w:type="pct"/>
            <w:shd w:val="clear" w:color="000000" w:fill="auto"/>
            <w:noWrap/>
            <w:vAlign w:val="center"/>
            <w:hideMark/>
          </w:tcPr>
          <w:p w14:paraId="1ED6B667" w14:textId="77777777" w:rsidR="00A35427" w:rsidRPr="00A35427" w:rsidRDefault="00A35427" w:rsidP="00A35427">
            <w:pPr>
              <w:rPr>
                <w:rFonts w:cs="Arial"/>
                <w:sz w:val="18"/>
                <w:szCs w:val="18"/>
              </w:rPr>
            </w:pPr>
            <w:r w:rsidRPr="00A35427">
              <w:rPr>
                <w:rFonts w:cs="Arial"/>
                <w:sz w:val="18"/>
                <w:szCs w:val="18"/>
              </w:rPr>
              <w:t>55</w:t>
            </w:r>
            <w:r>
              <w:rPr>
                <w:rFonts w:cs="Arial"/>
                <w:sz w:val="18"/>
                <w:szCs w:val="18"/>
              </w:rPr>
              <w:t>,</w:t>
            </w:r>
            <w:r w:rsidRPr="00A35427">
              <w:rPr>
                <w:rFonts w:cs="Arial"/>
                <w:sz w:val="18"/>
                <w:szCs w:val="18"/>
              </w:rPr>
              <w:t>967</w:t>
            </w:r>
          </w:p>
        </w:tc>
        <w:tc>
          <w:tcPr>
            <w:tcW w:w="391" w:type="pct"/>
            <w:shd w:val="clear" w:color="auto" w:fill="auto"/>
            <w:noWrap/>
            <w:vAlign w:val="center"/>
            <w:hideMark/>
          </w:tcPr>
          <w:p w14:paraId="2E2042EB" w14:textId="77777777" w:rsidR="00A35427" w:rsidRPr="00A35427" w:rsidRDefault="00A35427" w:rsidP="00A35427">
            <w:pPr>
              <w:rPr>
                <w:rFonts w:cs="Arial"/>
                <w:sz w:val="18"/>
                <w:szCs w:val="18"/>
              </w:rPr>
            </w:pPr>
            <w:r w:rsidRPr="00A35427">
              <w:rPr>
                <w:rFonts w:cs="Arial"/>
                <w:sz w:val="18"/>
                <w:szCs w:val="18"/>
              </w:rPr>
              <w:t>9.9</w:t>
            </w:r>
          </w:p>
        </w:tc>
        <w:tc>
          <w:tcPr>
            <w:tcW w:w="477" w:type="pct"/>
            <w:shd w:val="clear" w:color="auto" w:fill="auto"/>
            <w:noWrap/>
            <w:vAlign w:val="center"/>
            <w:hideMark/>
          </w:tcPr>
          <w:p w14:paraId="26B3FF60" w14:textId="77777777" w:rsidR="00A35427" w:rsidRPr="00A35427" w:rsidRDefault="00A35427" w:rsidP="00A35427">
            <w:pPr>
              <w:rPr>
                <w:rFonts w:cs="Arial"/>
                <w:sz w:val="18"/>
                <w:szCs w:val="18"/>
              </w:rPr>
            </w:pPr>
            <w:r w:rsidRPr="00A35427">
              <w:rPr>
                <w:rFonts w:cs="Arial"/>
                <w:sz w:val="18"/>
                <w:szCs w:val="18"/>
              </w:rPr>
              <w:t>68.4</w:t>
            </w:r>
          </w:p>
        </w:tc>
        <w:tc>
          <w:tcPr>
            <w:tcW w:w="478" w:type="pct"/>
            <w:shd w:val="clear" w:color="auto" w:fill="auto"/>
            <w:noWrap/>
            <w:vAlign w:val="center"/>
            <w:hideMark/>
          </w:tcPr>
          <w:p w14:paraId="6258BCB9" w14:textId="77777777" w:rsidR="00A35427" w:rsidRPr="00A35427" w:rsidRDefault="00A35427" w:rsidP="00A35427">
            <w:pPr>
              <w:rPr>
                <w:rFonts w:cs="Arial"/>
                <w:sz w:val="18"/>
                <w:szCs w:val="18"/>
              </w:rPr>
            </w:pPr>
            <w:r w:rsidRPr="00A35427">
              <w:rPr>
                <w:rFonts w:cs="Arial"/>
                <w:sz w:val="18"/>
                <w:szCs w:val="18"/>
              </w:rPr>
              <w:t>6.3</w:t>
            </w:r>
          </w:p>
        </w:tc>
        <w:tc>
          <w:tcPr>
            <w:tcW w:w="477" w:type="pct"/>
            <w:shd w:val="clear" w:color="auto" w:fill="auto"/>
            <w:noWrap/>
            <w:vAlign w:val="center"/>
            <w:hideMark/>
          </w:tcPr>
          <w:p w14:paraId="014CDD8D" w14:textId="77777777" w:rsidR="00A35427" w:rsidRPr="00A35427" w:rsidRDefault="00A35427" w:rsidP="00A35427">
            <w:pPr>
              <w:rPr>
                <w:rFonts w:cs="Arial"/>
                <w:sz w:val="18"/>
                <w:szCs w:val="18"/>
              </w:rPr>
            </w:pPr>
            <w:r w:rsidRPr="00A35427">
              <w:rPr>
                <w:rFonts w:cs="Arial"/>
                <w:sz w:val="18"/>
                <w:szCs w:val="18"/>
              </w:rPr>
              <w:t>16.1</w:t>
            </w:r>
          </w:p>
        </w:tc>
        <w:tc>
          <w:tcPr>
            <w:tcW w:w="347" w:type="pct"/>
            <w:shd w:val="clear" w:color="auto" w:fill="auto"/>
            <w:noWrap/>
            <w:vAlign w:val="center"/>
            <w:hideMark/>
          </w:tcPr>
          <w:p w14:paraId="7CDC239D" w14:textId="77777777" w:rsidR="00A35427" w:rsidRPr="00A35427" w:rsidRDefault="00A35427" w:rsidP="00A35427">
            <w:pPr>
              <w:rPr>
                <w:rFonts w:cs="Arial"/>
                <w:sz w:val="18"/>
                <w:szCs w:val="18"/>
              </w:rPr>
            </w:pPr>
            <w:r w:rsidRPr="00A35427">
              <w:rPr>
                <w:rFonts w:cs="Arial"/>
                <w:sz w:val="18"/>
                <w:szCs w:val="18"/>
              </w:rPr>
              <w:t>3.8</w:t>
            </w:r>
          </w:p>
        </w:tc>
        <w:tc>
          <w:tcPr>
            <w:tcW w:w="608" w:type="pct"/>
            <w:shd w:val="clear" w:color="auto" w:fill="auto"/>
            <w:noWrap/>
            <w:vAlign w:val="center"/>
            <w:hideMark/>
          </w:tcPr>
          <w:p w14:paraId="244F437C" w14:textId="77777777" w:rsidR="00A35427" w:rsidRPr="00A35427" w:rsidRDefault="00A35427" w:rsidP="00A35427">
            <w:pPr>
              <w:rPr>
                <w:rFonts w:cs="Arial"/>
                <w:sz w:val="18"/>
                <w:szCs w:val="18"/>
              </w:rPr>
            </w:pPr>
            <w:r w:rsidRPr="00A35427">
              <w:rPr>
                <w:rFonts w:cs="Arial"/>
                <w:sz w:val="18"/>
                <w:szCs w:val="18"/>
              </w:rPr>
              <w:t>1.3</w:t>
            </w:r>
          </w:p>
        </w:tc>
        <w:tc>
          <w:tcPr>
            <w:tcW w:w="607" w:type="pct"/>
            <w:shd w:val="clear" w:color="auto" w:fill="auto"/>
            <w:noWrap/>
            <w:vAlign w:val="center"/>
            <w:hideMark/>
          </w:tcPr>
          <w:p w14:paraId="0FDCBE65" w14:textId="77777777" w:rsidR="00A35427" w:rsidRPr="00A35427" w:rsidRDefault="00A35427" w:rsidP="00A35427">
            <w:pPr>
              <w:rPr>
                <w:rFonts w:cs="Arial"/>
                <w:sz w:val="18"/>
                <w:szCs w:val="18"/>
              </w:rPr>
            </w:pPr>
            <w:r w:rsidRPr="00A35427">
              <w:rPr>
                <w:rFonts w:cs="Arial"/>
                <w:sz w:val="18"/>
                <w:szCs w:val="18"/>
              </w:rPr>
              <w:t>6.1</w:t>
            </w:r>
          </w:p>
        </w:tc>
      </w:tr>
      <w:tr w:rsidR="00A35427" w:rsidRPr="00F14788" w14:paraId="4B3CEE6D" w14:textId="77777777" w:rsidTr="00A35427">
        <w:trPr>
          <w:trHeight w:val="263"/>
        </w:trPr>
        <w:tc>
          <w:tcPr>
            <w:tcW w:w="658" w:type="pct"/>
            <w:shd w:val="clear" w:color="auto" w:fill="auto"/>
            <w:noWrap/>
            <w:vAlign w:val="center"/>
            <w:hideMark/>
          </w:tcPr>
          <w:p w14:paraId="4820260A" w14:textId="77777777" w:rsidR="00A35427" w:rsidRPr="00A35427" w:rsidRDefault="00A35427" w:rsidP="00A35427">
            <w:pPr>
              <w:rPr>
                <w:rFonts w:cs="Arial"/>
                <w:sz w:val="18"/>
                <w:szCs w:val="18"/>
              </w:rPr>
            </w:pPr>
            <w:r w:rsidRPr="00A35427">
              <w:rPr>
                <w:rFonts w:cs="Arial"/>
                <w:sz w:val="18"/>
                <w:szCs w:val="18"/>
              </w:rPr>
              <w:t>Plymouth</w:t>
            </w:r>
          </w:p>
        </w:tc>
        <w:tc>
          <w:tcPr>
            <w:tcW w:w="393" w:type="pct"/>
            <w:shd w:val="clear" w:color="auto" w:fill="auto"/>
            <w:noWrap/>
            <w:vAlign w:val="center"/>
            <w:hideMark/>
          </w:tcPr>
          <w:p w14:paraId="14601CC3" w14:textId="77777777" w:rsidR="00A35427" w:rsidRPr="00A35427" w:rsidRDefault="00A35427" w:rsidP="00A35427">
            <w:pPr>
              <w:rPr>
                <w:rFonts w:cs="Arial"/>
                <w:sz w:val="18"/>
                <w:szCs w:val="18"/>
              </w:rPr>
            </w:pPr>
            <w:r w:rsidRPr="00A35427">
              <w:rPr>
                <w:rFonts w:cs="Arial"/>
                <w:sz w:val="18"/>
                <w:szCs w:val="18"/>
              </w:rPr>
              <w:t>19</w:t>
            </w:r>
          </w:p>
        </w:tc>
        <w:tc>
          <w:tcPr>
            <w:tcW w:w="564" w:type="pct"/>
            <w:shd w:val="clear" w:color="000000" w:fill="auto"/>
            <w:noWrap/>
            <w:vAlign w:val="center"/>
            <w:hideMark/>
          </w:tcPr>
          <w:p w14:paraId="463C111F" w14:textId="77777777" w:rsidR="00A35427" w:rsidRPr="00A35427" w:rsidRDefault="00A35427" w:rsidP="00A35427">
            <w:pPr>
              <w:rPr>
                <w:rFonts w:cs="Arial"/>
                <w:sz w:val="18"/>
                <w:szCs w:val="18"/>
              </w:rPr>
            </w:pPr>
            <w:r w:rsidRPr="00A35427">
              <w:rPr>
                <w:rFonts w:cs="Arial"/>
                <w:sz w:val="18"/>
                <w:szCs w:val="18"/>
              </w:rPr>
              <w:t>62</w:t>
            </w:r>
            <w:r>
              <w:rPr>
                <w:rFonts w:cs="Arial"/>
                <w:sz w:val="18"/>
                <w:szCs w:val="18"/>
              </w:rPr>
              <w:t>,</w:t>
            </w:r>
            <w:r w:rsidRPr="00A35427">
              <w:rPr>
                <w:rFonts w:cs="Arial"/>
                <w:sz w:val="18"/>
                <w:szCs w:val="18"/>
              </w:rPr>
              <w:t>729</w:t>
            </w:r>
          </w:p>
        </w:tc>
        <w:tc>
          <w:tcPr>
            <w:tcW w:w="391" w:type="pct"/>
            <w:shd w:val="clear" w:color="auto" w:fill="auto"/>
            <w:noWrap/>
            <w:vAlign w:val="center"/>
            <w:hideMark/>
          </w:tcPr>
          <w:p w14:paraId="0969B984" w14:textId="77777777" w:rsidR="00A35427" w:rsidRPr="00A35427" w:rsidRDefault="00A35427" w:rsidP="00A35427">
            <w:pPr>
              <w:rPr>
                <w:rFonts w:cs="Arial"/>
                <w:sz w:val="18"/>
                <w:szCs w:val="18"/>
              </w:rPr>
            </w:pPr>
            <w:r w:rsidRPr="00A35427">
              <w:rPr>
                <w:rFonts w:cs="Arial"/>
                <w:sz w:val="18"/>
                <w:szCs w:val="18"/>
              </w:rPr>
              <w:t>8.6</w:t>
            </w:r>
          </w:p>
        </w:tc>
        <w:tc>
          <w:tcPr>
            <w:tcW w:w="477" w:type="pct"/>
            <w:shd w:val="clear" w:color="auto" w:fill="auto"/>
            <w:noWrap/>
            <w:vAlign w:val="center"/>
            <w:hideMark/>
          </w:tcPr>
          <w:p w14:paraId="37FEBBF8" w14:textId="77777777" w:rsidR="00A35427" w:rsidRPr="00A35427" w:rsidRDefault="00A35427" w:rsidP="00A35427">
            <w:pPr>
              <w:rPr>
                <w:rFonts w:cs="Arial"/>
                <w:sz w:val="18"/>
                <w:szCs w:val="18"/>
              </w:rPr>
            </w:pPr>
            <w:r w:rsidRPr="00A35427">
              <w:rPr>
                <w:rFonts w:cs="Arial"/>
                <w:sz w:val="18"/>
                <w:szCs w:val="18"/>
              </w:rPr>
              <w:t>87.1</w:t>
            </w:r>
          </w:p>
        </w:tc>
        <w:tc>
          <w:tcPr>
            <w:tcW w:w="478" w:type="pct"/>
            <w:shd w:val="clear" w:color="auto" w:fill="auto"/>
            <w:noWrap/>
            <w:vAlign w:val="center"/>
            <w:hideMark/>
          </w:tcPr>
          <w:p w14:paraId="427DE9B7" w14:textId="77777777" w:rsidR="00A35427" w:rsidRPr="00A35427" w:rsidRDefault="00A35427" w:rsidP="00A35427">
            <w:pPr>
              <w:rPr>
                <w:rFonts w:cs="Arial"/>
                <w:sz w:val="18"/>
                <w:szCs w:val="18"/>
              </w:rPr>
            </w:pPr>
            <w:r w:rsidRPr="00A35427">
              <w:rPr>
                <w:rFonts w:cs="Arial"/>
                <w:sz w:val="18"/>
                <w:szCs w:val="18"/>
              </w:rPr>
              <w:t>2.2</w:t>
            </w:r>
          </w:p>
        </w:tc>
        <w:tc>
          <w:tcPr>
            <w:tcW w:w="477" w:type="pct"/>
            <w:shd w:val="clear" w:color="auto" w:fill="auto"/>
            <w:noWrap/>
            <w:vAlign w:val="center"/>
            <w:hideMark/>
          </w:tcPr>
          <w:p w14:paraId="737BFC66" w14:textId="77777777" w:rsidR="00A35427" w:rsidRPr="00A35427" w:rsidRDefault="00A35427" w:rsidP="00A35427">
            <w:pPr>
              <w:rPr>
                <w:rFonts w:cs="Arial"/>
                <w:sz w:val="18"/>
                <w:szCs w:val="18"/>
              </w:rPr>
            </w:pPr>
            <w:r w:rsidRPr="00A35427">
              <w:rPr>
                <w:rFonts w:cs="Arial"/>
                <w:sz w:val="18"/>
                <w:szCs w:val="18"/>
              </w:rPr>
              <w:t>6.7</w:t>
            </w:r>
          </w:p>
        </w:tc>
        <w:tc>
          <w:tcPr>
            <w:tcW w:w="347" w:type="pct"/>
            <w:shd w:val="clear" w:color="auto" w:fill="auto"/>
            <w:noWrap/>
            <w:vAlign w:val="center"/>
            <w:hideMark/>
          </w:tcPr>
          <w:p w14:paraId="768EDCF9" w14:textId="77777777" w:rsidR="00A35427" w:rsidRPr="00A35427" w:rsidRDefault="00A35427" w:rsidP="00A35427">
            <w:pPr>
              <w:rPr>
                <w:rFonts w:cs="Arial"/>
                <w:sz w:val="18"/>
                <w:szCs w:val="18"/>
              </w:rPr>
            </w:pPr>
            <w:r w:rsidRPr="00A35427">
              <w:rPr>
                <w:rFonts w:cs="Arial"/>
                <w:sz w:val="18"/>
                <w:szCs w:val="18"/>
              </w:rPr>
              <w:t>3.7</w:t>
            </w:r>
          </w:p>
        </w:tc>
        <w:tc>
          <w:tcPr>
            <w:tcW w:w="608" w:type="pct"/>
            <w:shd w:val="clear" w:color="auto" w:fill="auto"/>
            <w:noWrap/>
            <w:vAlign w:val="center"/>
            <w:hideMark/>
          </w:tcPr>
          <w:p w14:paraId="61C0297A" w14:textId="77777777" w:rsidR="00A35427" w:rsidRPr="00A35427" w:rsidRDefault="00A35427" w:rsidP="00A35427">
            <w:pPr>
              <w:rPr>
                <w:rFonts w:cs="Arial"/>
                <w:sz w:val="18"/>
                <w:szCs w:val="18"/>
              </w:rPr>
            </w:pPr>
            <w:r w:rsidRPr="00A35427">
              <w:rPr>
                <w:rFonts w:cs="Arial"/>
                <w:sz w:val="18"/>
                <w:szCs w:val="18"/>
              </w:rPr>
              <w:t>0.9</w:t>
            </w:r>
          </w:p>
        </w:tc>
        <w:tc>
          <w:tcPr>
            <w:tcW w:w="607" w:type="pct"/>
            <w:shd w:val="clear" w:color="auto" w:fill="auto"/>
            <w:noWrap/>
            <w:vAlign w:val="center"/>
            <w:hideMark/>
          </w:tcPr>
          <w:p w14:paraId="24041240" w14:textId="77777777" w:rsidR="00A35427" w:rsidRPr="00A35427" w:rsidRDefault="00A35427" w:rsidP="00A35427">
            <w:pPr>
              <w:rPr>
                <w:rFonts w:cs="Arial"/>
                <w:sz w:val="18"/>
                <w:szCs w:val="18"/>
              </w:rPr>
            </w:pPr>
            <w:r w:rsidRPr="00A35427">
              <w:rPr>
                <w:rFonts w:cs="Arial"/>
                <w:sz w:val="18"/>
                <w:szCs w:val="18"/>
              </w:rPr>
              <w:t>7.8</w:t>
            </w:r>
          </w:p>
        </w:tc>
      </w:tr>
      <w:tr w:rsidR="00A35427" w:rsidRPr="00F14788" w14:paraId="7C79A24D" w14:textId="77777777" w:rsidTr="00A35427">
        <w:trPr>
          <w:trHeight w:val="263"/>
        </w:trPr>
        <w:tc>
          <w:tcPr>
            <w:tcW w:w="658" w:type="pct"/>
            <w:shd w:val="clear" w:color="auto" w:fill="auto"/>
            <w:noWrap/>
            <w:vAlign w:val="center"/>
            <w:hideMark/>
          </w:tcPr>
          <w:p w14:paraId="7B93A8E1" w14:textId="77777777" w:rsidR="00A35427" w:rsidRPr="00A35427" w:rsidRDefault="00A35427" w:rsidP="00A35427">
            <w:pPr>
              <w:rPr>
                <w:rFonts w:cs="Arial"/>
                <w:sz w:val="18"/>
                <w:szCs w:val="18"/>
              </w:rPr>
            </w:pPr>
            <w:r w:rsidRPr="00A35427">
              <w:rPr>
                <w:rFonts w:cs="Arial"/>
                <w:sz w:val="18"/>
                <w:szCs w:val="18"/>
              </w:rPr>
              <w:t>Quincy</w:t>
            </w:r>
          </w:p>
        </w:tc>
        <w:tc>
          <w:tcPr>
            <w:tcW w:w="393" w:type="pct"/>
            <w:shd w:val="clear" w:color="auto" w:fill="auto"/>
            <w:noWrap/>
            <w:vAlign w:val="center"/>
            <w:hideMark/>
          </w:tcPr>
          <w:p w14:paraId="6AC2C568" w14:textId="77777777" w:rsidR="00A35427" w:rsidRPr="00A35427" w:rsidRDefault="00A35427" w:rsidP="00A35427">
            <w:pPr>
              <w:rPr>
                <w:rFonts w:cs="Arial"/>
                <w:sz w:val="18"/>
                <w:szCs w:val="18"/>
              </w:rPr>
            </w:pPr>
            <w:r w:rsidRPr="00A35427">
              <w:rPr>
                <w:rFonts w:cs="Arial"/>
                <w:sz w:val="18"/>
                <w:szCs w:val="18"/>
              </w:rPr>
              <w:t>6</w:t>
            </w:r>
          </w:p>
        </w:tc>
        <w:tc>
          <w:tcPr>
            <w:tcW w:w="564" w:type="pct"/>
            <w:shd w:val="clear" w:color="000000" w:fill="auto"/>
            <w:noWrap/>
            <w:vAlign w:val="center"/>
            <w:hideMark/>
          </w:tcPr>
          <w:p w14:paraId="4D1C28C8" w14:textId="77777777" w:rsidR="00A35427" w:rsidRPr="00A35427" w:rsidRDefault="00A35427" w:rsidP="00A35427">
            <w:pPr>
              <w:rPr>
                <w:rFonts w:cs="Arial"/>
                <w:sz w:val="18"/>
                <w:szCs w:val="18"/>
              </w:rPr>
            </w:pPr>
            <w:r w:rsidRPr="00A35427">
              <w:rPr>
                <w:rFonts w:cs="Arial"/>
                <w:sz w:val="18"/>
                <w:szCs w:val="18"/>
              </w:rPr>
              <w:t>101</w:t>
            </w:r>
            <w:r>
              <w:rPr>
                <w:rFonts w:cs="Arial"/>
                <w:sz w:val="18"/>
                <w:szCs w:val="18"/>
              </w:rPr>
              <w:t>,</w:t>
            </w:r>
            <w:r w:rsidRPr="00A35427">
              <w:rPr>
                <w:rFonts w:cs="Arial"/>
                <w:sz w:val="18"/>
                <w:szCs w:val="18"/>
              </w:rPr>
              <w:t>531</w:t>
            </w:r>
          </w:p>
        </w:tc>
        <w:tc>
          <w:tcPr>
            <w:tcW w:w="391" w:type="pct"/>
            <w:shd w:val="clear" w:color="auto" w:fill="auto"/>
            <w:noWrap/>
            <w:vAlign w:val="center"/>
            <w:hideMark/>
          </w:tcPr>
          <w:p w14:paraId="4C55601D" w14:textId="77777777" w:rsidR="00A35427" w:rsidRPr="00A35427" w:rsidRDefault="00A35427" w:rsidP="00A35427">
            <w:pPr>
              <w:rPr>
                <w:rFonts w:cs="Arial"/>
                <w:sz w:val="18"/>
                <w:szCs w:val="18"/>
              </w:rPr>
            </w:pPr>
            <w:r w:rsidRPr="00A35427">
              <w:rPr>
                <w:rFonts w:cs="Arial"/>
                <w:sz w:val="18"/>
                <w:szCs w:val="18"/>
              </w:rPr>
              <w:t>11.4</w:t>
            </w:r>
          </w:p>
        </w:tc>
        <w:tc>
          <w:tcPr>
            <w:tcW w:w="477" w:type="pct"/>
            <w:shd w:val="clear" w:color="auto" w:fill="auto"/>
            <w:noWrap/>
            <w:vAlign w:val="center"/>
            <w:hideMark/>
          </w:tcPr>
          <w:p w14:paraId="0255221D" w14:textId="77777777" w:rsidR="00A35427" w:rsidRPr="00A35427" w:rsidRDefault="00A35427" w:rsidP="00A35427">
            <w:pPr>
              <w:rPr>
                <w:rFonts w:cs="Arial"/>
                <w:sz w:val="18"/>
                <w:szCs w:val="18"/>
              </w:rPr>
            </w:pPr>
            <w:r w:rsidRPr="00A35427">
              <w:rPr>
                <w:rFonts w:cs="Arial"/>
                <w:sz w:val="18"/>
                <w:szCs w:val="18"/>
              </w:rPr>
              <w:t>41.4</w:t>
            </w:r>
          </w:p>
        </w:tc>
        <w:tc>
          <w:tcPr>
            <w:tcW w:w="478" w:type="pct"/>
            <w:shd w:val="clear" w:color="auto" w:fill="auto"/>
            <w:noWrap/>
            <w:vAlign w:val="center"/>
            <w:hideMark/>
          </w:tcPr>
          <w:p w14:paraId="170A6364" w14:textId="77777777" w:rsidR="00A35427" w:rsidRPr="00A35427" w:rsidRDefault="00A35427" w:rsidP="00A35427">
            <w:pPr>
              <w:rPr>
                <w:rFonts w:cs="Arial"/>
                <w:sz w:val="18"/>
                <w:szCs w:val="18"/>
              </w:rPr>
            </w:pPr>
            <w:r w:rsidRPr="00A35427">
              <w:rPr>
                <w:rFonts w:cs="Arial"/>
                <w:sz w:val="18"/>
                <w:szCs w:val="18"/>
              </w:rPr>
              <w:t>9.8</w:t>
            </w:r>
          </w:p>
        </w:tc>
        <w:tc>
          <w:tcPr>
            <w:tcW w:w="477" w:type="pct"/>
            <w:shd w:val="clear" w:color="auto" w:fill="auto"/>
            <w:noWrap/>
            <w:vAlign w:val="center"/>
            <w:hideMark/>
          </w:tcPr>
          <w:p w14:paraId="0493B74B" w14:textId="77777777" w:rsidR="00A35427" w:rsidRPr="00A35427" w:rsidRDefault="00A35427" w:rsidP="00A35427">
            <w:pPr>
              <w:rPr>
                <w:rFonts w:cs="Arial"/>
                <w:sz w:val="18"/>
                <w:szCs w:val="18"/>
              </w:rPr>
            </w:pPr>
            <w:r w:rsidRPr="00A35427">
              <w:rPr>
                <w:rFonts w:cs="Arial"/>
                <w:sz w:val="18"/>
                <w:szCs w:val="18"/>
              </w:rPr>
              <w:t>7.1</w:t>
            </w:r>
          </w:p>
        </w:tc>
        <w:tc>
          <w:tcPr>
            <w:tcW w:w="347" w:type="pct"/>
            <w:shd w:val="clear" w:color="auto" w:fill="auto"/>
            <w:noWrap/>
            <w:vAlign w:val="center"/>
            <w:hideMark/>
          </w:tcPr>
          <w:p w14:paraId="31EB790F" w14:textId="77777777" w:rsidR="00A35427" w:rsidRPr="00A35427" w:rsidRDefault="00A35427" w:rsidP="00A35427">
            <w:pPr>
              <w:rPr>
                <w:rFonts w:cs="Arial"/>
                <w:sz w:val="18"/>
                <w:szCs w:val="18"/>
              </w:rPr>
            </w:pPr>
            <w:r w:rsidRPr="00A35427">
              <w:rPr>
                <w:rFonts w:cs="Arial"/>
                <w:sz w:val="18"/>
                <w:szCs w:val="18"/>
              </w:rPr>
              <w:t>40.4</w:t>
            </w:r>
          </w:p>
        </w:tc>
        <w:tc>
          <w:tcPr>
            <w:tcW w:w="608" w:type="pct"/>
            <w:shd w:val="clear" w:color="auto" w:fill="auto"/>
            <w:noWrap/>
            <w:vAlign w:val="center"/>
            <w:hideMark/>
          </w:tcPr>
          <w:p w14:paraId="319012DC" w14:textId="77777777" w:rsidR="00A35427" w:rsidRPr="00A35427" w:rsidRDefault="00A35427" w:rsidP="00A35427">
            <w:pPr>
              <w:rPr>
                <w:rFonts w:cs="Arial"/>
                <w:sz w:val="18"/>
                <w:szCs w:val="18"/>
              </w:rPr>
            </w:pPr>
            <w:r w:rsidRPr="00A35427">
              <w:rPr>
                <w:rFonts w:cs="Arial"/>
                <w:sz w:val="18"/>
                <w:szCs w:val="18"/>
              </w:rPr>
              <w:t>1.0</w:t>
            </w:r>
          </w:p>
        </w:tc>
        <w:tc>
          <w:tcPr>
            <w:tcW w:w="607" w:type="pct"/>
            <w:shd w:val="clear" w:color="auto" w:fill="auto"/>
            <w:noWrap/>
            <w:vAlign w:val="center"/>
            <w:hideMark/>
          </w:tcPr>
          <w:p w14:paraId="7F3056AA" w14:textId="77777777" w:rsidR="00A35427" w:rsidRPr="00A35427" w:rsidRDefault="00A35427" w:rsidP="00A35427">
            <w:pPr>
              <w:rPr>
                <w:rFonts w:cs="Arial"/>
                <w:sz w:val="18"/>
                <w:szCs w:val="18"/>
              </w:rPr>
            </w:pPr>
            <w:r w:rsidRPr="00A35427">
              <w:rPr>
                <w:rFonts w:cs="Arial"/>
                <w:sz w:val="18"/>
                <w:szCs w:val="18"/>
              </w:rPr>
              <w:t>6.2</w:t>
            </w:r>
          </w:p>
        </w:tc>
      </w:tr>
      <w:tr w:rsidR="00A35427" w:rsidRPr="00F14788" w14:paraId="098717A1" w14:textId="77777777" w:rsidTr="00A35427">
        <w:trPr>
          <w:trHeight w:val="263"/>
        </w:trPr>
        <w:tc>
          <w:tcPr>
            <w:tcW w:w="658" w:type="pct"/>
            <w:shd w:val="clear" w:color="auto" w:fill="auto"/>
            <w:noWrap/>
            <w:vAlign w:val="center"/>
            <w:hideMark/>
          </w:tcPr>
          <w:p w14:paraId="61546F90" w14:textId="77777777" w:rsidR="00A35427" w:rsidRPr="00A35427" w:rsidRDefault="00A35427" w:rsidP="00A35427">
            <w:pPr>
              <w:rPr>
                <w:rFonts w:cs="Arial"/>
                <w:sz w:val="18"/>
                <w:szCs w:val="18"/>
              </w:rPr>
            </w:pPr>
            <w:r w:rsidRPr="00A35427">
              <w:rPr>
                <w:rFonts w:cs="Arial"/>
                <w:sz w:val="18"/>
                <w:szCs w:val="18"/>
              </w:rPr>
              <w:t>Revere</w:t>
            </w:r>
          </w:p>
        </w:tc>
        <w:tc>
          <w:tcPr>
            <w:tcW w:w="393" w:type="pct"/>
            <w:shd w:val="clear" w:color="auto" w:fill="auto"/>
            <w:noWrap/>
            <w:vAlign w:val="center"/>
            <w:hideMark/>
          </w:tcPr>
          <w:p w14:paraId="7F48D06F" w14:textId="77777777" w:rsidR="00A35427" w:rsidRPr="00A35427" w:rsidRDefault="00A35427" w:rsidP="00A35427">
            <w:pPr>
              <w:rPr>
                <w:rFonts w:cs="Arial"/>
                <w:sz w:val="18"/>
                <w:szCs w:val="18"/>
              </w:rPr>
            </w:pPr>
            <w:r w:rsidRPr="00A35427">
              <w:rPr>
                <w:rFonts w:cs="Arial"/>
                <w:sz w:val="18"/>
                <w:szCs w:val="18"/>
              </w:rPr>
              <w:t>20</w:t>
            </w:r>
          </w:p>
        </w:tc>
        <w:tc>
          <w:tcPr>
            <w:tcW w:w="564" w:type="pct"/>
            <w:shd w:val="clear" w:color="000000" w:fill="auto"/>
            <w:noWrap/>
            <w:vAlign w:val="center"/>
            <w:hideMark/>
          </w:tcPr>
          <w:p w14:paraId="27712C76" w14:textId="77777777" w:rsidR="00A35427" w:rsidRPr="00A35427" w:rsidRDefault="00A35427" w:rsidP="00A35427">
            <w:pPr>
              <w:rPr>
                <w:rFonts w:cs="Arial"/>
                <w:sz w:val="18"/>
                <w:szCs w:val="18"/>
              </w:rPr>
            </w:pPr>
            <w:r w:rsidRPr="00A35427">
              <w:rPr>
                <w:rFonts w:cs="Arial"/>
                <w:sz w:val="18"/>
                <w:szCs w:val="18"/>
              </w:rPr>
              <w:t>60</w:t>
            </w:r>
            <w:r>
              <w:rPr>
                <w:rFonts w:cs="Arial"/>
                <w:sz w:val="18"/>
                <w:szCs w:val="18"/>
              </w:rPr>
              <w:t>,</w:t>
            </w:r>
            <w:r w:rsidRPr="00A35427">
              <w:rPr>
                <w:rFonts w:cs="Arial"/>
                <w:sz w:val="18"/>
                <w:szCs w:val="18"/>
              </w:rPr>
              <w:t>849</w:t>
            </w:r>
          </w:p>
        </w:tc>
        <w:tc>
          <w:tcPr>
            <w:tcW w:w="391" w:type="pct"/>
            <w:shd w:val="clear" w:color="auto" w:fill="auto"/>
            <w:noWrap/>
            <w:vAlign w:val="center"/>
            <w:hideMark/>
          </w:tcPr>
          <w:p w14:paraId="3BC36157" w14:textId="77777777" w:rsidR="00A35427" w:rsidRPr="00A35427" w:rsidRDefault="00A35427" w:rsidP="00A35427">
            <w:pPr>
              <w:rPr>
                <w:rFonts w:cs="Arial"/>
                <w:sz w:val="18"/>
                <w:szCs w:val="18"/>
              </w:rPr>
            </w:pPr>
            <w:r w:rsidRPr="00A35427">
              <w:rPr>
                <w:rFonts w:cs="Arial"/>
                <w:sz w:val="18"/>
                <w:szCs w:val="18"/>
              </w:rPr>
              <w:t>11.9</w:t>
            </w:r>
          </w:p>
        </w:tc>
        <w:tc>
          <w:tcPr>
            <w:tcW w:w="477" w:type="pct"/>
            <w:shd w:val="clear" w:color="auto" w:fill="auto"/>
            <w:noWrap/>
            <w:vAlign w:val="center"/>
            <w:hideMark/>
          </w:tcPr>
          <w:p w14:paraId="517A2278" w14:textId="77777777" w:rsidR="00A35427" w:rsidRPr="00A35427" w:rsidRDefault="00A35427" w:rsidP="00A35427">
            <w:pPr>
              <w:rPr>
                <w:rFonts w:cs="Arial"/>
                <w:sz w:val="18"/>
                <w:szCs w:val="18"/>
              </w:rPr>
            </w:pPr>
            <w:r w:rsidRPr="00A35427">
              <w:rPr>
                <w:rFonts w:cs="Arial"/>
                <w:sz w:val="18"/>
                <w:szCs w:val="18"/>
              </w:rPr>
              <w:t>33.0</w:t>
            </w:r>
          </w:p>
        </w:tc>
        <w:tc>
          <w:tcPr>
            <w:tcW w:w="478" w:type="pct"/>
            <w:shd w:val="clear" w:color="auto" w:fill="auto"/>
            <w:noWrap/>
            <w:vAlign w:val="center"/>
            <w:hideMark/>
          </w:tcPr>
          <w:p w14:paraId="55892398" w14:textId="77777777" w:rsidR="00A35427" w:rsidRPr="00A35427" w:rsidRDefault="00A35427" w:rsidP="00A35427">
            <w:pPr>
              <w:rPr>
                <w:rFonts w:cs="Arial"/>
                <w:sz w:val="18"/>
                <w:szCs w:val="18"/>
              </w:rPr>
            </w:pPr>
            <w:r w:rsidRPr="00A35427">
              <w:rPr>
                <w:rFonts w:cs="Arial"/>
                <w:sz w:val="18"/>
                <w:szCs w:val="18"/>
              </w:rPr>
              <w:t>7.5</w:t>
            </w:r>
          </w:p>
        </w:tc>
        <w:tc>
          <w:tcPr>
            <w:tcW w:w="477" w:type="pct"/>
            <w:shd w:val="clear" w:color="auto" w:fill="auto"/>
            <w:noWrap/>
            <w:vAlign w:val="center"/>
            <w:hideMark/>
          </w:tcPr>
          <w:p w14:paraId="09275B6F" w14:textId="77777777" w:rsidR="00A35427" w:rsidRPr="00A35427" w:rsidRDefault="00A35427" w:rsidP="00A35427">
            <w:pPr>
              <w:rPr>
                <w:rFonts w:cs="Arial"/>
                <w:sz w:val="18"/>
                <w:szCs w:val="18"/>
              </w:rPr>
            </w:pPr>
            <w:r w:rsidRPr="00A35427">
              <w:rPr>
                <w:rFonts w:cs="Arial"/>
                <w:sz w:val="18"/>
                <w:szCs w:val="18"/>
              </w:rPr>
              <w:t>44.2</w:t>
            </w:r>
          </w:p>
        </w:tc>
        <w:tc>
          <w:tcPr>
            <w:tcW w:w="347" w:type="pct"/>
            <w:shd w:val="clear" w:color="auto" w:fill="auto"/>
            <w:noWrap/>
            <w:vAlign w:val="center"/>
            <w:hideMark/>
          </w:tcPr>
          <w:p w14:paraId="45EB634D" w14:textId="77777777" w:rsidR="00A35427" w:rsidRPr="00A35427" w:rsidRDefault="00A35427" w:rsidP="00A35427">
            <w:pPr>
              <w:rPr>
                <w:rFonts w:cs="Arial"/>
                <w:sz w:val="18"/>
                <w:szCs w:val="18"/>
              </w:rPr>
            </w:pPr>
            <w:r w:rsidRPr="00A35427">
              <w:rPr>
                <w:rFonts w:cs="Arial"/>
                <w:sz w:val="18"/>
                <w:szCs w:val="18"/>
              </w:rPr>
              <w:t>12.0</w:t>
            </w:r>
          </w:p>
        </w:tc>
        <w:tc>
          <w:tcPr>
            <w:tcW w:w="608" w:type="pct"/>
            <w:shd w:val="clear" w:color="auto" w:fill="auto"/>
            <w:noWrap/>
            <w:vAlign w:val="center"/>
            <w:hideMark/>
          </w:tcPr>
          <w:p w14:paraId="724D60BA" w14:textId="77777777" w:rsidR="00A35427" w:rsidRPr="00A35427" w:rsidRDefault="00A35427" w:rsidP="00A35427">
            <w:pPr>
              <w:rPr>
                <w:rFonts w:cs="Arial"/>
                <w:sz w:val="18"/>
                <w:szCs w:val="18"/>
              </w:rPr>
            </w:pPr>
            <w:r w:rsidRPr="00A35427">
              <w:rPr>
                <w:rFonts w:cs="Arial"/>
                <w:sz w:val="18"/>
                <w:szCs w:val="18"/>
              </w:rPr>
              <w:t>0.8</w:t>
            </w:r>
          </w:p>
        </w:tc>
        <w:tc>
          <w:tcPr>
            <w:tcW w:w="607" w:type="pct"/>
            <w:shd w:val="clear" w:color="auto" w:fill="auto"/>
            <w:noWrap/>
            <w:vAlign w:val="center"/>
            <w:hideMark/>
          </w:tcPr>
          <w:p w14:paraId="1D84C505" w14:textId="77777777" w:rsidR="00A35427" w:rsidRPr="00A35427" w:rsidRDefault="00A35427" w:rsidP="00A35427">
            <w:pPr>
              <w:rPr>
                <w:rFonts w:cs="Arial"/>
                <w:sz w:val="18"/>
                <w:szCs w:val="18"/>
              </w:rPr>
            </w:pPr>
            <w:r w:rsidRPr="00A35427">
              <w:rPr>
                <w:rFonts w:cs="Arial"/>
                <w:sz w:val="18"/>
                <w:szCs w:val="18"/>
              </w:rPr>
              <w:t>7.6</w:t>
            </w:r>
          </w:p>
        </w:tc>
      </w:tr>
      <w:tr w:rsidR="00A35427" w:rsidRPr="00F14788" w14:paraId="6A7DC70B" w14:textId="77777777" w:rsidTr="00A35427">
        <w:trPr>
          <w:trHeight w:val="263"/>
        </w:trPr>
        <w:tc>
          <w:tcPr>
            <w:tcW w:w="658" w:type="pct"/>
            <w:shd w:val="clear" w:color="auto" w:fill="auto"/>
            <w:noWrap/>
            <w:vAlign w:val="center"/>
            <w:hideMark/>
          </w:tcPr>
          <w:p w14:paraId="1EA2218E" w14:textId="77777777" w:rsidR="00A35427" w:rsidRPr="00A35427" w:rsidRDefault="00A35427" w:rsidP="00A35427">
            <w:pPr>
              <w:rPr>
                <w:rFonts w:cs="Arial"/>
                <w:sz w:val="18"/>
                <w:szCs w:val="18"/>
              </w:rPr>
            </w:pPr>
            <w:r w:rsidRPr="00A35427">
              <w:rPr>
                <w:rFonts w:cs="Arial"/>
                <w:sz w:val="18"/>
                <w:szCs w:val="18"/>
              </w:rPr>
              <w:t>Salem</w:t>
            </w:r>
          </w:p>
        </w:tc>
        <w:tc>
          <w:tcPr>
            <w:tcW w:w="393" w:type="pct"/>
            <w:shd w:val="clear" w:color="auto" w:fill="auto"/>
            <w:noWrap/>
            <w:vAlign w:val="center"/>
            <w:hideMark/>
          </w:tcPr>
          <w:p w14:paraId="4CEE028D" w14:textId="77777777" w:rsidR="00A35427" w:rsidRPr="00A35427" w:rsidRDefault="00A35427" w:rsidP="00A35427">
            <w:pPr>
              <w:rPr>
                <w:rFonts w:cs="Arial"/>
                <w:sz w:val="18"/>
                <w:szCs w:val="18"/>
              </w:rPr>
            </w:pPr>
            <w:r w:rsidRPr="00A35427">
              <w:rPr>
                <w:rFonts w:cs="Arial"/>
                <w:sz w:val="18"/>
                <w:szCs w:val="18"/>
              </w:rPr>
              <w:t>30</w:t>
            </w:r>
          </w:p>
        </w:tc>
        <w:tc>
          <w:tcPr>
            <w:tcW w:w="564" w:type="pct"/>
            <w:shd w:val="clear" w:color="000000" w:fill="auto"/>
            <w:noWrap/>
            <w:vAlign w:val="center"/>
            <w:hideMark/>
          </w:tcPr>
          <w:p w14:paraId="61E4BD61" w14:textId="77777777" w:rsidR="00A35427" w:rsidRPr="00A35427" w:rsidRDefault="00A35427" w:rsidP="00A35427">
            <w:pPr>
              <w:rPr>
                <w:rFonts w:cs="Arial"/>
                <w:sz w:val="18"/>
                <w:szCs w:val="18"/>
              </w:rPr>
            </w:pPr>
            <w:r w:rsidRPr="00A35427">
              <w:rPr>
                <w:rFonts w:cs="Arial"/>
                <w:sz w:val="18"/>
                <w:szCs w:val="18"/>
              </w:rPr>
              <w:t>45</w:t>
            </w:r>
            <w:r>
              <w:rPr>
                <w:rFonts w:cs="Arial"/>
                <w:sz w:val="18"/>
                <w:szCs w:val="18"/>
              </w:rPr>
              <w:t>,</w:t>
            </w:r>
            <w:r w:rsidRPr="00A35427">
              <w:rPr>
                <w:rFonts w:cs="Arial"/>
                <w:sz w:val="18"/>
                <w:szCs w:val="18"/>
              </w:rPr>
              <w:t>021</w:t>
            </w:r>
          </w:p>
        </w:tc>
        <w:tc>
          <w:tcPr>
            <w:tcW w:w="391" w:type="pct"/>
            <w:shd w:val="clear" w:color="auto" w:fill="auto"/>
            <w:noWrap/>
            <w:vAlign w:val="center"/>
            <w:hideMark/>
          </w:tcPr>
          <w:p w14:paraId="1F420A22" w14:textId="77777777" w:rsidR="00A35427" w:rsidRPr="00A35427" w:rsidRDefault="00A35427" w:rsidP="00A35427">
            <w:pPr>
              <w:rPr>
                <w:rFonts w:cs="Arial"/>
                <w:sz w:val="18"/>
                <w:szCs w:val="18"/>
              </w:rPr>
            </w:pPr>
            <w:r w:rsidRPr="00A35427">
              <w:rPr>
                <w:rFonts w:cs="Arial"/>
                <w:sz w:val="18"/>
                <w:szCs w:val="18"/>
              </w:rPr>
              <w:t>10.2</w:t>
            </w:r>
          </w:p>
        </w:tc>
        <w:tc>
          <w:tcPr>
            <w:tcW w:w="477" w:type="pct"/>
            <w:shd w:val="clear" w:color="auto" w:fill="auto"/>
            <w:noWrap/>
            <w:vAlign w:val="center"/>
            <w:hideMark/>
          </w:tcPr>
          <w:p w14:paraId="438B704D" w14:textId="77777777" w:rsidR="00A35427" w:rsidRPr="00A35427" w:rsidRDefault="00A35427" w:rsidP="00A35427">
            <w:pPr>
              <w:rPr>
                <w:rFonts w:cs="Arial"/>
                <w:sz w:val="18"/>
                <w:szCs w:val="18"/>
              </w:rPr>
            </w:pPr>
            <w:r w:rsidRPr="00A35427">
              <w:rPr>
                <w:rFonts w:cs="Arial"/>
                <w:sz w:val="18"/>
                <w:szCs w:val="18"/>
              </w:rPr>
              <w:t>61.9</w:t>
            </w:r>
          </w:p>
        </w:tc>
        <w:tc>
          <w:tcPr>
            <w:tcW w:w="478" w:type="pct"/>
            <w:shd w:val="clear" w:color="auto" w:fill="auto"/>
            <w:noWrap/>
            <w:vAlign w:val="center"/>
            <w:hideMark/>
          </w:tcPr>
          <w:p w14:paraId="57600B6B" w14:textId="77777777" w:rsidR="00A35427" w:rsidRPr="00A35427" w:rsidRDefault="00A35427" w:rsidP="00A35427">
            <w:pPr>
              <w:rPr>
                <w:rFonts w:cs="Arial"/>
                <w:sz w:val="18"/>
                <w:szCs w:val="18"/>
              </w:rPr>
            </w:pPr>
            <w:r w:rsidRPr="00A35427">
              <w:rPr>
                <w:rFonts w:cs="Arial"/>
                <w:sz w:val="18"/>
                <w:szCs w:val="18"/>
              </w:rPr>
              <w:t>3.9</w:t>
            </w:r>
          </w:p>
        </w:tc>
        <w:tc>
          <w:tcPr>
            <w:tcW w:w="477" w:type="pct"/>
            <w:shd w:val="clear" w:color="auto" w:fill="auto"/>
            <w:noWrap/>
            <w:vAlign w:val="center"/>
            <w:hideMark/>
          </w:tcPr>
          <w:p w14:paraId="1AA2F2B9" w14:textId="77777777" w:rsidR="00A35427" w:rsidRPr="00A35427" w:rsidRDefault="00A35427" w:rsidP="00A35427">
            <w:pPr>
              <w:rPr>
                <w:rFonts w:cs="Arial"/>
                <w:sz w:val="18"/>
                <w:szCs w:val="18"/>
              </w:rPr>
            </w:pPr>
            <w:r w:rsidRPr="00A35427">
              <w:rPr>
                <w:rFonts w:cs="Arial"/>
                <w:sz w:val="18"/>
                <w:szCs w:val="18"/>
              </w:rPr>
              <w:t>21.2</w:t>
            </w:r>
          </w:p>
        </w:tc>
        <w:tc>
          <w:tcPr>
            <w:tcW w:w="347" w:type="pct"/>
            <w:shd w:val="clear" w:color="auto" w:fill="auto"/>
            <w:noWrap/>
            <w:vAlign w:val="center"/>
            <w:hideMark/>
          </w:tcPr>
          <w:p w14:paraId="7846576E" w14:textId="77777777" w:rsidR="00A35427" w:rsidRPr="00A35427" w:rsidRDefault="00A35427" w:rsidP="00A35427">
            <w:pPr>
              <w:rPr>
                <w:rFonts w:cs="Arial"/>
                <w:sz w:val="18"/>
                <w:szCs w:val="18"/>
              </w:rPr>
            </w:pPr>
            <w:r w:rsidRPr="00A35427">
              <w:rPr>
                <w:rFonts w:cs="Arial"/>
                <w:sz w:val="18"/>
                <w:szCs w:val="18"/>
              </w:rPr>
              <w:t>4.8</w:t>
            </w:r>
          </w:p>
        </w:tc>
        <w:tc>
          <w:tcPr>
            <w:tcW w:w="608" w:type="pct"/>
            <w:shd w:val="clear" w:color="auto" w:fill="auto"/>
            <w:noWrap/>
            <w:vAlign w:val="center"/>
            <w:hideMark/>
          </w:tcPr>
          <w:p w14:paraId="3D9507F4" w14:textId="77777777" w:rsidR="00A35427" w:rsidRPr="00A35427" w:rsidRDefault="00A35427" w:rsidP="00A35427">
            <w:pPr>
              <w:rPr>
                <w:rFonts w:cs="Arial"/>
                <w:sz w:val="18"/>
                <w:szCs w:val="18"/>
              </w:rPr>
            </w:pPr>
            <w:r w:rsidRPr="00A35427">
              <w:rPr>
                <w:rFonts w:cs="Arial"/>
                <w:sz w:val="18"/>
                <w:szCs w:val="18"/>
              </w:rPr>
              <w:t>1.8</w:t>
            </w:r>
          </w:p>
        </w:tc>
        <w:tc>
          <w:tcPr>
            <w:tcW w:w="607" w:type="pct"/>
            <w:shd w:val="clear" w:color="auto" w:fill="auto"/>
            <w:noWrap/>
            <w:vAlign w:val="center"/>
            <w:hideMark/>
          </w:tcPr>
          <w:p w14:paraId="195EF22F" w14:textId="77777777" w:rsidR="00A35427" w:rsidRPr="00A35427" w:rsidRDefault="00A35427" w:rsidP="00A35427">
            <w:pPr>
              <w:rPr>
                <w:rFonts w:cs="Arial"/>
                <w:sz w:val="18"/>
                <w:szCs w:val="18"/>
              </w:rPr>
            </w:pPr>
            <w:r w:rsidRPr="00A35427">
              <w:rPr>
                <w:rFonts w:cs="Arial"/>
                <w:sz w:val="18"/>
                <w:szCs w:val="18"/>
              </w:rPr>
              <w:t>8.6</w:t>
            </w:r>
          </w:p>
        </w:tc>
      </w:tr>
      <w:tr w:rsidR="00A35427" w:rsidRPr="00F14788" w14:paraId="60E9DEDB" w14:textId="77777777" w:rsidTr="00A35427">
        <w:trPr>
          <w:trHeight w:val="263"/>
        </w:trPr>
        <w:tc>
          <w:tcPr>
            <w:tcW w:w="658" w:type="pct"/>
            <w:shd w:val="clear" w:color="auto" w:fill="auto"/>
            <w:noWrap/>
            <w:vAlign w:val="center"/>
            <w:hideMark/>
          </w:tcPr>
          <w:p w14:paraId="7649E642" w14:textId="77777777" w:rsidR="00A35427" w:rsidRPr="00A35427" w:rsidRDefault="00A35427" w:rsidP="00A35427">
            <w:pPr>
              <w:rPr>
                <w:rFonts w:cs="Arial"/>
                <w:sz w:val="18"/>
                <w:szCs w:val="18"/>
              </w:rPr>
            </w:pPr>
            <w:r w:rsidRPr="00A35427">
              <w:rPr>
                <w:rFonts w:cs="Arial"/>
                <w:sz w:val="18"/>
                <w:szCs w:val="18"/>
              </w:rPr>
              <w:t>Somerville</w:t>
            </w:r>
          </w:p>
        </w:tc>
        <w:tc>
          <w:tcPr>
            <w:tcW w:w="393" w:type="pct"/>
            <w:shd w:val="clear" w:color="auto" w:fill="auto"/>
            <w:noWrap/>
            <w:vAlign w:val="center"/>
            <w:hideMark/>
          </w:tcPr>
          <w:p w14:paraId="0C135616" w14:textId="77777777" w:rsidR="00A35427" w:rsidRPr="00A35427" w:rsidRDefault="00A35427" w:rsidP="00A35427">
            <w:pPr>
              <w:rPr>
                <w:rFonts w:cs="Arial"/>
                <w:sz w:val="18"/>
                <w:szCs w:val="18"/>
              </w:rPr>
            </w:pPr>
            <w:r w:rsidRPr="00A35427">
              <w:rPr>
                <w:rFonts w:cs="Arial"/>
                <w:sz w:val="18"/>
                <w:szCs w:val="18"/>
              </w:rPr>
              <w:t>13</w:t>
            </w:r>
          </w:p>
        </w:tc>
        <w:tc>
          <w:tcPr>
            <w:tcW w:w="564" w:type="pct"/>
            <w:shd w:val="clear" w:color="000000" w:fill="auto"/>
            <w:noWrap/>
            <w:vAlign w:val="center"/>
            <w:hideMark/>
          </w:tcPr>
          <w:p w14:paraId="5CDA30E1" w14:textId="77777777" w:rsidR="00A35427" w:rsidRPr="00A35427" w:rsidRDefault="00A35427" w:rsidP="00A35427">
            <w:pPr>
              <w:rPr>
                <w:rFonts w:cs="Arial"/>
                <w:sz w:val="18"/>
                <w:szCs w:val="18"/>
              </w:rPr>
            </w:pPr>
            <w:r w:rsidRPr="00A35427">
              <w:rPr>
                <w:rFonts w:cs="Arial"/>
                <w:sz w:val="18"/>
                <w:szCs w:val="18"/>
              </w:rPr>
              <w:t>75</w:t>
            </w:r>
            <w:r>
              <w:rPr>
                <w:rFonts w:cs="Arial"/>
                <w:sz w:val="18"/>
                <w:szCs w:val="18"/>
              </w:rPr>
              <w:t>,</w:t>
            </w:r>
            <w:r w:rsidRPr="00A35427">
              <w:rPr>
                <w:rFonts w:cs="Arial"/>
                <w:sz w:val="18"/>
                <w:szCs w:val="18"/>
              </w:rPr>
              <w:t>646</w:t>
            </w:r>
          </w:p>
        </w:tc>
        <w:tc>
          <w:tcPr>
            <w:tcW w:w="391" w:type="pct"/>
            <w:shd w:val="clear" w:color="auto" w:fill="auto"/>
            <w:noWrap/>
            <w:vAlign w:val="center"/>
            <w:hideMark/>
          </w:tcPr>
          <w:p w14:paraId="39920BFE" w14:textId="77777777" w:rsidR="00A35427" w:rsidRPr="00A35427" w:rsidRDefault="00A35427" w:rsidP="00A35427">
            <w:pPr>
              <w:rPr>
                <w:rFonts w:cs="Arial"/>
                <w:sz w:val="18"/>
                <w:szCs w:val="18"/>
              </w:rPr>
            </w:pPr>
            <w:r w:rsidRPr="00A35427">
              <w:rPr>
                <w:rFonts w:cs="Arial"/>
                <w:sz w:val="18"/>
                <w:szCs w:val="18"/>
              </w:rPr>
              <w:t>10.3</w:t>
            </w:r>
          </w:p>
        </w:tc>
        <w:tc>
          <w:tcPr>
            <w:tcW w:w="477" w:type="pct"/>
            <w:shd w:val="clear" w:color="auto" w:fill="auto"/>
            <w:noWrap/>
            <w:vAlign w:val="center"/>
            <w:hideMark/>
          </w:tcPr>
          <w:p w14:paraId="32E2EA76" w14:textId="77777777" w:rsidR="00A35427" w:rsidRPr="00A35427" w:rsidRDefault="00A35427" w:rsidP="00A35427">
            <w:pPr>
              <w:rPr>
                <w:rFonts w:cs="Arial"/>
                <w:sz w:val="18"/>
                <w:szCs w:val="18"/>
              </w:rPr>
            </w:pPr>
            <w:r w:rsidRPr="00A35427">
              <w:rPr>
                <w:rFonts w:cs="Arial"/>
                <w:sz w:val="18"/>
                <w:szCs w:val="18"/>
              </w:rPr>
              <w:t>59.7</w:t>
            </w:r>
          </w:p>
        </w:tc>
        <w:tc>
          <w:tcPr>
            <w:tcW w:w="478" w:type="pct"/>
            <w:shd w:val="clear" w:color="auto" w:fill="auto"/>
            <w:noWrap/>
            <w:vAlign w:val="center"/>
            <w:hideMark/>
          </w:tcPr>
          <w:p w14:paraId="46498CE1" w14:textId="77777777" w:rsidR="00A35427" w:rsidRPr="00A35427" w:rsidRDefault="00A35427" w:rsidP="00A35427">
            <w:pPr>
              <w:rPr>
                <w:rFonts w:cs="Arial"/>
                <w:sz w:val="18"/>
                <w:szCs w:val="18"/>
              </w:rPr>
            </w:pPr>
            <w:r w:rsidRPr="00A35427">
              <w:rPr>
                <w:rFonts w:cs="Arial"/>
                <w:sz w:val="18"/>
                <w:szCs w:val="18"/>
              </w:rPr>
              <w:t>5.0</w:t>
            </w:r>
          </w:p>
        </w:tc>
        <w:tc>
          <w:tcPr>
            <w:tcW w:w="477" w:type="pct"/>
            <w:shd w:val="clear" w:color="auto" w:fill="auto"/>
            <w:noWrap/>
            <w:vAlign w:val="center"/>
            <w:hideMark/>
          </w:tcPr>
          <w:p w14:paraId="0EAE6FAE" w14:textId="77777777" w:rsidR="00A35427" w:rsidRPr="00A35427" w:rsidRDefault="00A35427" w:rsidP="00A35427">
            <w:pPr>
              <w:rPr>
                <w:rFonts w:cs="Arial"/>
                <w:sz w:val="18"/>
                <w:szCs w:val="18"/>
              </w:rPr>
            </w:pPr>
            <w:r w:rsidRPr="00A35427">
              <w:rPr>
                <w:rFonts w:cs="Arial"/>
                <w:sz w:val="18"/>
                <w:szCs w:val="18"/>
              </w:rPr>
              <w:t>16.3</w:t>
            </w:r>
          </w:p>
        </w:tc>
        <w:tc>
          <w:tcPr>
            <w:tcW w:w="347" w:type="pct"/>
            <w:shd w:val="clear" w:color="auto" w:fill="auto"/>
            <w:noWrap/>
            <w:vAlign w:val="center"/>
            <w:hideMark/>
          </w:tcPr>
          <w:p w14:paraId="54FF14D1" w14:textId="77777777" w:rsidR="00A35427" w:rsidRPr="00A35427" w:rsidRDefault="00A35427" w:rsidP="00A35427">
            <w:pPr>
              <w:rPr>
                <w:rFonts w:cs="Arial"/>
                <w:sz w:val="18"/>
                <w:szCs w:val="18"/>
              </w:rPr>
            </w:pPr>
            <w:r w:rsidRPr="00A35427">
              <w:rPr>
                <w:rFonts w:cs="Arial"/>
                <w:sz w:val="18"/>
                <w:szCs w:val="18"/>
              </w:rPr>
              <w:t>16.9</w:t>
            </w:r>
          </w:p>
        </w:tc>
        <w:tc>
          <w:tcPr>
            <w:tcW w:w="608" w:type="pct"/>
            <w:shd w:val="clear" w:color="auto" w:fill="auto"/>
            <w:noWrap/>
            <w:vAlign w:val="center"/>
            <w:hideMark/>
          </w:tcPr>
          <w:p w14:paraId="58CE6F04" w14:textId="77777777" w:rsidR="00A35427" w:rsidRPr="00A35427" w:rsidRDefault="00A35427" w:rsidP="00A35427">
            <w:pPr>
              <w:rPr>
                <w:rFonts w:cs="Arial"/>
                <w:sz w:val="18"/>
                <w:szCs w:val="18"/>
              </w:rPr>
            </w:pPr>
            <w:r w:rsidRPr="00A35427">
              <w:rPr>
                <w:rFonts w:cs="Arial"/>
                <w:sz w:val="18"/>
                <w:szCs w:val="18"/>
              </w:rPr>
              <w:t>0.9</w:t>
            </w:r>
          </w:p>
        </w:tc>
        <w:tc>
          <w:tcPr>
            <w:tcW w:w="607" w:type="pct"/>
            <w:shd w:val="clear" w:color="auto" w:fill="auto"/>
            <w:noWrap/>
            <w:vAlign w:val="center"/>
            <w:hideMark/>
          </w:tcPr>
          <w:p w14:paraId="0285C52C" w14:textId="77777777" w:rsidR="00A35427" w:rsidRPr="00A35427" w:rsidRDefault="00A35427" w:rsidP="00A35427">
            <w:pPr>
              <w:rPr>
                <w:rFonts w:cs="Arial"/>
                <w:sz w:val="18"/>
                <w:szCs w:val="18"/>
              </w:rPr>
            </w:pPr>
            <w:r w:rsidRPr="00A35427">
              <w:rPr>
                <w:rFonts w:cs="Arial"/>
                <w:sz w:val="18"/>
                <w:szCs w:val="18"/>
              </w:rPr>
              <w:t>6.3</w:t>
            </w:r>
          </w:p>
        </w:tc>
      </w:tr>
      <w:tr w:rsidR="00A35427" w:rsidRPr="00F14788" w14:paraId="29317283" w14:textId="77777777" w:rsidTr="00A35427">
        <w:trPr>
          <w:trHeight w:val="263"/>
        </w:trPr>
        <w:tc>
          <w:tcPr>
            <w:tcW w:w="658" w:type="pct"/>
            <w:shd w:val="clear" w:color="auto" w:fill="auto"/>
            <w:noWrap/>
            <w:vAlign w:val="center"/>
            <w:hideMark/>
          </w:tcPr>
          <w:p w14:paraId="07176868" w14:textId="77777777" w:rsidR="00A35427" w:rsidRPr="00A35427" w:rsidRDefault="00A35427" w:rsidP="00A35427">
            <w:pPr>
              <w:rPr>
                <w:rFonts w:cs="Arial"/>
                <w:sz w:val="18"/>
                <w:szCs w:val="18"/>
              </w:rPr>
            </w:pPr>
            <w:r w:rsidRPr="00A35427">
              <w:rPr>
                <w:rFonts w:cs="Arial"/>
                <w:sz w:val="18"/>
                <w:szCs w:val="18"/>
              </w:rPr>
              <w:t>Springfield</w:t>
            </w:r>
          </w:p>
        </w:tc>
        <w:tc>
          <w:tcPr>
            <w:tcW w:w="393" w:type="pct"/>
            <w:shd w:val="clear" w:color="auto" w:fill="auto"/>
            <w:noWrap/>
            <w:vAlign w:val="center"/>
            <w:hideMark/>
          </w:tcPr>
          <w:p w14:paraId="280D1707" w14:textId="77777777" w:rsidR="00A35427" w:rsidRPr="00A35427" w:rsidRDefault="00A35427" w:rsidP="00A35427">
            <w:pPr>
              <w:rPr>
                <w:rFonts w:cs="Arial"/>
                <w:sz w:val="18"/>
                <w:szCs w:val="18"/>
              </w:rPr>
            </w:pPr>
            <w:r w:rsidRPr="00A35427">
              <w:rPr>
                <w:rFonts w:cs="Arial"/>
                <w:sz w:val="18"/>
                <w:szCs w:val="18"/>
              </w:rPr>
              <w:t>3</w:t>
            </w:r>
          </w:p>
        </w:tc>
        <w:tc>
          <w:tcPr>
            <w:tcW w:w="564" w:type="pct"/>
            <w:shd w:val="clear" w:color="000000" w:fill="auto"/>
            <w:noWrap/>
            <w:vAlign w:val="center"/>
            <w:hideMark/>
          </w:tcPr>
          <w:p w14:paraId="193938B1" w14:textId="77777777" w:rsidR="00A35427" w:rsidRPr="00A35427" w:rsidRDefault="00A35427" w:rsidP="00A35427">
            <w:pPr>
              <w:rPr>
                <w:rFonts w:cs="Arial"/>
                <w:sz w:val="18"/>
                <w:szCs w:val="18"/>
              </w:rPr>
            </w:pPr>
            <w:r w:rsidRPr="00A35427">
              <w:rPr>
                <w:rFonts w:cs="Arial"/>
                <w:sz w:val="18"/>
                <w:szCs w:val="18"/>
              </w:rPr>
              <w:t>156</w:t>
            </w:r>
            <w:r>
              <w:rPr>
                <w:rFonts w:cs="Arial"/>
                <w:sz w:val="18"/>
                <w:szCs w:val="18"/>
              </w:rPr>
              <w:t>,</w:t>
            </w:r>
            <w:r w:rsidRPr="00A35427">
              <w:rPr>
                <w:rFonts w:cs="Arial"/>
                <w:sz w:val="18"/>
                <w:szCs w:val="18"/>
              </w:rPr>
              <w:t>245</w:t>
            </w:r>
          </w:p>
        </w:tc>
        <w:tc>
          <w:tcPr>
            <w:tcW w:w="391" w:type="pct"/>
            <w:shd w:val="clear" w:color="auto" w:fill="auto"/>
            <w:noWrap/>
            <w:vAlign w:val="center"/>
            <w:hideMark/>
          </w:tcPr>
          <w:p w14:paraId="4340AD46" w14:textId="77777777" w:rsidR="00A35427" w:rsidRPr="00A35427" w:rsidRDefault="00A35427" w:rsidP="00A35427">
            <w:pPr>
              <w:rPr>
                <w:rFonts w:cs="Arial"/>
                <w:sz w:val="18"/>
                <w:szCs w:val="18"/>
              </w:rPr>
            </w:pPr>
            <w:r w:rsidRPr="00A35427">
              <w:rPr>
                <w:rFonts w:cs="Arial"/>
                <w:sz w:val="18"/>
                <w:szCs w:val="18"/>
              </w:rPr>
              <w:t>12.9</w:t>
            </w:r>
          </w:p>
        </w:tc>
        <w:tc>
          <w:tcPr>
            <w:tcW w:w="477" w:type="pct"/>
            <w:shd w:val="clear" w:color="auto" w:fill="auto"/>
            <w:noWrap/>
            <w:vAlign w:val="center"/>
            <w:hideMark/>
          </w:tcPr>
          <w:p w14:paraId="23444181" w14:textId="77777777" w:rsidR="00A35427" w:rsidRPr="00A35427" w:rsidRDefault="00A35427" w:rsidP="00A35427">
            <w:pPr>
              <w:rPr>
                <w:rFonts w:cs="Arial"/>
                <w:sz w:val="18"/>
                <w:szCs w:val="18"/>
              </w:rPr>
            </w:pPr>
            <w:r w:rsidRPr="00A35427">
              <w:rPr>
                <w:rFonts w:cs="Arial"/>
                <w:sz w:val="18"/>
                <w:szCs w:val="18"/>
              </w:rPr>
              <w:t>17.4</w:t>
            </w:r>
          </w:p>
        </w:tc>
        <w:tc>
          <w:tcPr>
            <w:tcW w:w="478" w:type="pct"/>
            <w:shd w:val="clear" w:color="auto" w:fill="auto"/>
            <w:noWrap/>
            <w:vAlign w:val="center"/>
            <w:hideMark/>
          </w:tcPr>
          <w:p w14:paraId="0C91BAFF" w14:textId="77777777" w:rsidR="00A35427" w:rsidRPr="00A35427" w:rsidRDefault="00A35427" w:rsidP="00A35427">
            <w:pPr>
              <w:rPr>
                <w:rFonts w:cs="Arial"/>
                <w:sz w:val="18"/>
                <w:szCs w:val="18"/>
              </w:rPr>
            </w:pPr>
            <w:r w:rsidRPr="00A35427">
              <w:rPr>
                <w:rFonts w:cs="Arial"/>
                <w:sz w:val="18"/>
                <w:szCs w:val="18"/>
              </w:rPr>
              <w:t>19.0</w:t>
            </w:r>
          </w:p>
        </w:tc>
        <w:tc>
          <w:tcPr>
            <w:tcW w:w="477" w:type="pct"/>
            <w:shd w:val="clear" w:color="auto" w:fill="auto"/>
            <w:noWrap/>
            <w:vAlign w:val="center"/>
            <w:hideMark/>
          </w:tcPr>
          <w:p w14:paraId="4DBF86E7" w14:textId="77777777" w:rsidR="00A35427" w:rsidRPr="00A35427" w:rsidRDefault="00A35427" w:rsidP="00A35427">
            <w:pPr>
              <w:rPr>
                <w:rFonts w:cs="Arial"/>
                <w:sz w:val="18"/>
                <w:szCs w:val="18"/>
              </w:rPr>
            </w:pPr>
            <w:r w:rsidRPr="00A35427">
              <w:rPr>
                <w:rFonts w:cs="Arial"/>
                <w:sz w:val="18"/>
                <w:szCs w:val="18"/>
              </w:rPr>
              <w:t>59.4</w:t>
            </w:r>
          </w:p>
        </w:tc>
        <w:tc>
          <w:tcPr>
            <w:tcW w:w="347" w:type="pct"/>
            <w:shd w:val="clear" w:color="auto" w:fill="auto"/>
            <w:noWrap/>
            <w:vAlign w:val="center"/>
            <w:hideMark/>
          </w:tcPr>
          <w:p w14:paraId="47A72395" w14:textId="77777777" w:rsidR="00A35427" w:rsidRPr="00A35427" w:rsidRDefault="00A35427" w:rsidP="00A35427">
            <w:pPr>
              <w:rPr>
                <w:rFonts w:cs="Arial"/>
                <w:sz w:val="18"/>
                <w:szCs w:val="18"/>
              </w:rPr>
            </w:pPr>
            <w:r w:rsidRPr="00A35427">
              <w:rPr>
                <w:rFonts w:cs="Arial"/>
                <w:sz w:val="18"/>
                <w:szCs w:val="18"/>
              </w:rPr>
              <w:t>3.7</w:t>
            </w:r>
          </w:p>
        </w:tc>
        <w:tc>
          <w:tcPr>
            <w:tcW w:w="608" w:type="pct"/>
            <w:shd w:val="clear" w:color="auto" w:fill="auto"/>
            <w:noWrap/>
            <w:vAlign w:val="center"/>
            <w:hideMark/>
          </w:tcPr>
          <w:p w14:paraId="720CF8E5" w14:textId="77777777" w:rsidR="00A35427" w:rsidRPr="00A35427" w:rsidRDefault="00A35427" w:rsidP="00A35427">
            <w:pPr>
              <w:rPr>
                <w:rFonts w:cs="Arial"/>
                <w:sz w:val="18"/>
                <w:szCs w:val="18"/>
              </w:rPr>
            </w:pPr>
            <w:r w:rsidRPr="00A35427">
              <w:rPr>
                <w:rFonts w:cs="Arial"/>
                <w:sz w:val="18"/>
                <w:szCs w:val="18"/>
              </w:rPr>
              <w:t>2.0</w:t>
            </w:r>
          </w:p>
        </w:tc>
        <w:tc>
          <w:tcPr>
            <w:tcW w:w="607" w:type="pct"/>
            <w:shd w:val="clear" w:color="auto" w:fill="auto"/>
            <w:noWrap/>
            <w:vAlign w:val="center"/>
            <w:hideMark/>
          </w:tcPr>
          <w:p w14:paraId="76B56D5D" w14:textId="77777777" w:rsidR="00A35427" w:rsidRPr="00A35427" w:rsidRDefault="00A35427" w:rsidP="00A35427">
            <w:pPr>
              <w:rPr>
                <w:rFonts w:cs="Arial"/>
                <w:sz w:val="18"/>
                <w:szCs w:val="18"/>
              </w:rPr>
            </w:pPr>
            <w:r w:rsidRPr="00A35427">
              <w:rPr>
                <w:rFonts w:cs="Arial"/>
                <w:sz w:val="18"/>
                <w:szCs w:val="18"/>
              </w:rPr>
              <w:t>11.2</w:t>
            </w:r>
          </w:p>
        </w:tc>
      </w:tr>
      <w:tr w:rsidR="00A35427" w:rsidRPr="00F14788" w14:paraId="69B5A4BE" w14:textId="77777777" w:rsidTr="00A35427">
        <w:trPr>
          <w:trHeight w:val="263"/>
        </w:trPr>
        <w:tc>
          <w:tcPr>
            <w:tcW w:w="658" w:type="pct"/>
            <w:shd w:val="clear" w:color="auto" w:fill="auto"/>
            <w:noWrap/>
            <w:vAlign w:val="center"/>
            <w:hideMark/>
          </w:tcPr>
          <w:p w14:paraId="6902CA74" w14:textId="77777777" w:rsidR="00A35427" w:rsidRPr="00A35427" w:rsidRDefault="00A35427" w:rsidP="00A35427">
            <w:pPr>
              <w:rPr>
                <w:rFonts w:cs="Arial"/>
                <w:sz w:val="18"/>
                <w:szCs w:val="18"/>
              </w:rPr>
            </w:pPr>
            <w:r w:rsidRPr="00A35427">
              <w:rPr>
                <w:rFonts w:cs="Arial"/>
                <w:sz w:val="18"/>
                <w:szCs w:val="18"/>
              </w:rPr>
              <w:t>Taunton</w:t>
            </w:r>
          </w:p>
        </w:tc>
        <w:tc>
          <w:tcPr>
            <w:tcW w:w="393" w:type="pct"/>
            <w:shd w:val="clear" w:color="auto" w:fill="auto"/>
            <w:noWrap/>
            <w:vAlign w:val="center"/>
            <w:hideMark/>
          </w:tcPr>
          <w:p w14:paraId="2B1DAD31" w14:textId="77777777" w:rsidR="00A35427" w:rsidRPr="00A35427" w:rsidRDefault="00A35427" w:rsidP="00A35427">
            <w:pPr>
              <w:rPr>
                <w:rFonts w:cs="Arial"/>
                <w:sz w:val="18"/>
                <w:szCs w:val="18"/>
              </w:rPr>
            </w:pPr>
            <w:r w:rsidRPr="00A35427">
              <w:rPr>
                <w:rFonts w:cs="Arial"/>
                <w:sz w:val="18"/>
                <w:szCs w:val="18"/>
              </w:rPr>
              <w:t>22</w:t>
            </w:r>
          </w:p>
        </w:tc>
        <w:tc>
          <w:tcPr>
            <w:tcW w:w="564" w:type="pct"/>
            <w:shd w:val="clear" w:color="000000" w:fill="auto"/>
            <w:noWrap/>
            <w:vAlign w:val="center"/>
            <w:hideMark/>
          </w:tcPr>
          <w:p w14:paraId="2C89FD9B" w14:textId="77777777" w:rsidR="00A35427" w:rsidRPr="00A35427" w:rsidRDefault="00A35427" w:rsidP="00A35427">
            <w:pPr>
              <w:rPr>
                <w:rFonts w:cs="Arial"/>
                <w:sz w:val="18"/>
                <w:szCs w:val="18"/>
              </w:rPr>
            </w:pPr>
            <w:r w:rsidRPr="00A35427">
              <w:rPr>
                <w:rFonts w:cs="Arial"/>
                <w:sz w:val="18"/>
                <w:szCs w:val="18"/>
              </w:rPr>
              <w:t>57</w:t>
            </w:r>
            <w:r>
              <w:rPr>
                <w:rFonts w:cs="Arial"/>
                <w:sz w:val="18"/>
                <w:szCs w:val="18"/>
              </w:rPr>
              <w:t>,</w:t>
            </w:r>
            <w:r w:rsidRPr="00A35427">
              <w:rPr>
                <w:rFonts w:cs="Arial"/>
                <w:sz w:val="18"/>
                <w:szCs w:val="18"/>
              </w:rPr>
              <w:t>573</w:t>
            </w:r>
          </w:p>
        </w:tc>
        <w:tc>
          <w:tcPr>
            <w:tcW w:w="391" w:type="pct"/>
            <w:shd w:val="clear" w:color="auto" w:fill="auto"/>
            <w:noWrap/>
            <w:vAlign w:val="center"/>
            <w:hideMark/>
          </w:tcPr>
          <w:p w14:paraId="44D2DDC1" w14:textId="77777777" w:rsidR="00A35427" w:rsidRPr="00A35427" w:rsidRDefault="00A35427" w:rsidP="00A35427">
            <w:pPr>
              <w:rPr>
                <w:rFonts w:cs="Arial"/>
                <w:sz w:val="18"/>
                <w:szCs w:val="18"/>
              </w:rPr>
            </w:pPr>
            <w:r w:rsidRPr="00A35427">
              <w:rPr>
                <w:rFonts w:cs="Arial"/>
                <w:sz w:val="18"/>
                <w:szCs w:val="18"/>
              </w:rPr>
              <w:t>11.0</w:t>
            </w:r>
          </w:p>
        </w:tc>
        <w:tc>
          <w:tcPr>
            <w:tcW w:w="477" w:type="pct"/>
            <w:shd w:val="clear" w:color="auto" w:fill="auto"/>
            <w:noWrap/>
            <w:vAlign w:val="center"/>
            <w:hideMark/>
          </w:tcPr>
          <w:p w14:paraId="689202A9" w14:textId="77777777" w:rsidR="00A35427" w:rsidRPr="00A35427" w:rsidRDefault="00A35427" w:rsidP="00A35427">
            <w:pPr>
              <w:rPr>
                <w:rFonts w:cs="Arial"/>
                <w:sz w:val="18"/>
                <w:szCs w:val="18"/>
              </w:rPr>
            </w:pPr>
            <w:r w:rsidRPr="00A35427">
              <w:rPr>
                <w:rFonts w:cs="Arial"/>
                <w:sz w:val="18"/>
                <w:szCs w:val="18"/>
              </w:rPr>
              <w:t>61.4</w:t>
            </w:r>
          </w:p>
        </w:tc>
        <w:tc>
          <w:tcPr>
            <w:tcW w:w="478" w:type="pct"/>
            <w:shd w:val="clear" w:color="auto" w:fill="auto"/>
            <w:noWrap/>
            <w:vAlign w:val="center"/>
            <w:hideMark/>
          </w:tcPr>
          <w:p w14:paraId="447D0D86" w14:textId="77777777" w:rsidR="00A35427" w:rsidRPr="00A35427" w:rsidRDefault="00A35427" w:rsidP="00A35427">
            <w:pPr>
              <w:rPr>
                <w:rFonts w:cs="Arial"/>
                <w:sz w:val="18"/>
                <w:szCs w:val="18"/>
              </w:rPr>
            </w:pPr>
            <w:r w:rsidRPr="00A35427">
              <w:rPr>
                <w:rFonts w:cs="Arial"/>
                <w:sz w:val="18"/>
                <w:szCs w:val="18"/>
              </w:rPr>
              <w:t>19.8</w:t>
            </w:r>
          </w:p>
        </w:tc>
        <w:tc>
          <w:tcPr>
            <w:tcW w:w="477" w:type="pct"/>
            <w:shd w:val="clear" w:color="auto" w:fill="auto"/>
            <w:noWrap/>
            <w:vAlign w:val="center"/>
            <w:hideMark/>
          </w:tcPr>
          <w:p w14:paraId="0C7C9863" w14:textId="77777777" w:rsidR="00A35427" w:rsidRPr="00A35427" w:rsidRDefault="00A35427" w:rsidP="00A35427">
            <w:pPr>
              <w:rPr>
                <w:rFonts w:cs="Arial"/>
                <w:sz w:val="18"/>
                <w:szCs w:val="18"/>
              </w:rPr>
            </w:pPr>
            <w:r w:rsidRPr="00A35427">
              <w:rPr>
                <w:rFonts w:cs="Arial"/>
                <w:sz w:val="18"/>
                <w:szCs w:val="18"/>
              </w:rPr>
              <w:t>13.8</w:t>
            </w:r>
          </w:p>
        </w:tc>
        <w:tc>
          <w:tcPr>
            <w:tcW w:w="347" w:type="pct"/>
            <w:shd w:val="clear" w:color="auto" w:fill="auto"/>
            <w:noWrap/>
            <w:vAlign w:val="center"/>
            <w:hideMark/>
          </w:tcPr>
          <w:p w14:paraId="22EEC51D" w14:textId="77777777" w:rsidR="00A35427" w:rsidRPr="00A35427" w:rsidRDefault="00A35427" w:rsidP="00A35427">
            <w:pPr>
              <w:rPr>
                <w:rFonts w:cs="Arial"/>
                <w:sz w:val="18"/>
                <w:szCs w:val="18"/>
              </w:rPr>
            </w:pPr>
            <w:r w:rsidRPr="00A35427">
              <w:rPr>
                <w:rFonts w:cs="Arial"/>
                <w:sz w:val="18"/>
                <w:szCs w:val="18"/>
              </w:rPr>
              <w:t>4.4</w:t>
            </w:r>
          </w:p>
        </w:tc>
        <w:tc>
          <w:tcPr>
            <w:tcW w:w="608" w:type="pct"/>
            <w:shd w:val="clear" w:color="auto" w:fill="auto"/>
            <w:noWrap/>
            <w:vAlign w:val="center"/>
            <w:hideMark/>
          </w:tcPr>
          <w:p w14:paraId="3D0CB763" w14:textId="77777777" w:rsidR="00A35427" w:rsidRPr="00A35427" w:rsidRDefault="00A35427" w:rsidP="00A35427">
            <w:pPr>
              <w:rPr>
                <w:rFonts w:cs="Arial"/>
                <w:sz w:val="18"/>
                <w:szCs w:val="18"/>
              </w:rPr>
            </w:pPr>
            <w:r w:rsidRPr="00A35427">
              <w:rPr>
                <w:rFonts w:cs="Arial"/>
                <w:sz w:val="18"/>
                <w:szCs w:val="18"/>
              </w:rPr>
              <w:t>0.8</w:t>
            </w:r>
          </w:p>
        </w:tc>
        <w:tc>
          <w:tcPr>
            <w:tcW w:w="607" w:type="pct"/>
            <w:shd w:val="clear" w:color="auto" w:fill="auto"/>
            <w:noWrap/>
            <w:vAlign w:val="center"/>
            <w:hideMark/>
          </w:tcPr>
          <w:p w14:paraId="2BE4203E" w14:textId="77777777" w:rsidR="00A35427" w:rsidRPr="00A35427" w:rsidRDefault="00A35427" w:rsidP="00A35427">
            <w:pPr>
              <w:rPr>
                <w:rFonts w:cs="Arial"/>
                <w:sz w:val="18"/>
                <w:szCs w:val="18"/>
              </w:rPr>
            </w:pPr>
            <w:r w:rsidRPr="00A35427">
              <w:rPr>
                <w:rFonts w:cs="Arial"/>
                <w:sz w:val="18"/>
                <w:szCs w:val="18"/>
              </w:rPr>
              <w:t>9.1</w:t>
            </w:r>
          </w:p>
        </w:tc>
      </w:tr>
      <w:tr w:rsidR="00A35427" w:rsidRPr="00F14788" w14:paraId="736C3FAB" w14:textId="77777777" w:rsidTr="00A35427">
        <w:trPr>
          <w:trHeight w:val="263"/>
        </w:trPr>
        <w:tc>
          <w:tcPr>
            <w:tcW w:w="658" w:type="pct"/>
            <w:shd w:val="clear" w:color="auto" w:fill="auto"/>
            <w:noWrap/>
            <w:vAlign w:val="center"/>
            <w:hideMark/>
          </w:tcPr>
          <w:p w14:paraId="787DEC08" w14:textId="77777777" w:rsidR="00A35427" w:rsidRPr="00A35427" w:rsidRDefault="00A35427" w:rsidP="00A35427">
            <w:pPr>
              <w:rPr>
                <w:rFonts w:cs="Arial"/>
                <w:sz w:val="18"/>
                <w:szCs w:val="18"/>
              </w:rPr>
            </w:pPr>
            <w:r w:rsidRPr="00A35427">
              <w:rPr>
                <w:rFonts w:cs="Arial"/>
                <w:sz w:val="18"/>
                <w:szCs w:val="18"/>
              </w:rPr>
              <w:t>Waltham</w:t>
            </w:r>
          </w:p>
        </w:tc>
        <w:tc>
          <w:tcPr>
            <w:tcW w:w="393" w:type="pct"/>
            <w:shd w:val="clear" w:color="auto" w:fill="auto"/>
            <w:noWrap/>
            <w:vAlign w:val="center"/>
            <w:hideMark/>
          </w:tcPr>
          <w:p w14:paraId="11D4D509" w14:textId="77777777" w:rsidR="00A35427" w:rsidRPr="00A35427" w:rsidRDefault="00A35427" w:rsidP="00A35427">
            <w:pPr>
              <w:rPr>
                <w:rFonts w:cs="Arial"/>
                <w:sz w:val="18"/>
                <w:szCs w:val="18"/>
              </w:rPr>
            </w:pPr>
            <w:r w:rsidRPr="00A35427">
              <w:rPr>
                <w:rFonts w:cs="Arial"/>
                <w:sz w:val="18"/>
                <w:szCs w:val="18"/>
              </w:rPr>
              <w:t>16</w:t>
            </w:r>
          </w:p>
        </w:tc>
        <w:tc>
          <w:tcPr>
            <w:tcW w:w="564" w:type="pct"/>
            <w:shd w:val="clear" w:color="000000" w:fill="auto"/>
            <w:noWrap/>
            <w:vAlign w:val="center"/>
            <w:hideMark/>
          </w:tcPr>
          <w:p w14:paraId="2CFD83ED" w14:textId="77777777" w:rsidR="00A35427" w:rsidRPr="00A35427" w:rsidRDefault="00A35427" w:rsidP="00A35427">
            <w:pPr>
              <w:rPr>
                <w:rFonts w:cs="Arial"/>
                <w:sz w:val="18"/>
                <w:szCs w:val="18"/>
              </w:rPr>
            </w:pPr>
            <w:r w:rsidRPr="00A35427">
              <w:rPr>
                <w:rFonts w:cs="Arial"/>
                <w:sz w:val="18"/>
                <w:szCs w:val="18"/>
              </w:rPr>
              <w:t>66</w:t>
            </w:r>
            <w:r>
              <w:rPr>
                <w:rFonts w:cs="Arial"/>
                <w:sz w:val="18"/>
                <w:szCs w:val="18"/>
              </w:rPr>
              <w:t>,</w:t>
            </w:r>
            <w:r w:rsidRPr="00A35427">
              <w:rPr>
                <w:rFonts w:cs="Arial"/>
                <w:sz w:val="18"/>
                <w:szCs w:val="18"/>
              </w:rPr>
              <w:t>447</w:t>
            </w:r>
          </w:p>
        </w:tc>
        <w:tc>
          <w:tcPr>
            <w:tcW w:w="391" w:type="pct"/>
            <w:shd w:val="clear" w:color="auto" w:fill="auto"/>
            <w:noWrap/>
            <w:vAlign w:val="center"/>
            <w:hideMark/>
          </w:tcPr>
          <w:p w14:paraId="14BAE3C8" w14:textId="77777777" w:rsidR="00A35427" w:rsidRPr="00A35427" w:rsidRDefault="00A35427" w:rsidP="00A35427">
            <w:pPr>
              <w:rPr>
                <w:rFonts w:cs="Arial"/>
                <w:sz w:val="18"/>
                <w:szCs w:val="18"/>
              </w:rPr>
            </w:pPr>
            <w:r w:rsidRPr="00A35427">
              <w:rPr>
                <w:rFonts w:cs="Arial"/>
                <w:sz w:val="18"/>
                <w:szCs w:val="18"/>
              </w:rPr>
              <w:t>11.3</w:t>
            </w:r>
          </w:p>
        </w:tc>
        <w:tc>
          <w:tcPr>
            <w:tcW w:w="477" w:type="pct"/>
            <w:shd w:val="clear" w:color="auto" w:fill="auto"/>
            <w:noWrap/>
            <w:vAlign w:val="center"/>
            <w:hideMark/>
          </w:tcPr>
          <w:p w14:paraId="60C12A79" w14:textId="77777777" w:rsidR="00A35427" w:rsidRPr="00A35427" w:rsidRDefault="00A35427" w:rsidP="00A35427">
            <w:pPr>
              <w:rPr>
                <w:rFonts w:cs="Arial"/>
                <w:sz w:val="18"/>
                <w:szCs w:val="18"/>
              </w:rPr>
            </w:pPr>
            <w:r w:rsidRPr="00A35427">
              <w:rPr>
                <w:rFonts w:cs="Arial"/>
                <w:sz w:val="18"/>
                <w:szCs w:val="18"/>
              </w:rPr>
              <w:t>46.2</w:t>
            </w:r>
          </w:p>
        </w:tc>
        <w:tc>
          <w:tcPr>
            <w:tcW w:w="478" w:type="pct"/>
            <w:shd w:val="clear" w:color="auto" w:fill="auto"/>
            <w:noWrap/>
            <w:vAlign w:val="center"/>
            <w:hideMark/>
          </w:tcPr>
          <w:p w14:paraId="6D875459" w14:textId="77777777" w:rsidR="00A35427" w:rsidRPr="00A35427" w:rsidRDefault="00A35427" w:rsidP="00A35427">
            <w:pPr>
              <w:rPr>
                <w:rFonts w:cs="Arial"/>
                <w:sz w:val="18"/>
                <w:szCs w:val="18"/>
              </w:rPr>
            </w:pPr>
            <w:r w:rsidRPr="00A35427">
              <w:rPr>
                <w:rFonts w:cs="Arial"/>
                <w:sz w:val="18"/>
                <w:szCs w:val="18"/>
              </w:rPr>
              <w:t>8.4</w:t>
            </w:r>
          </w:p>
        </w:tc>
        <w:tc>
          <w:tcPr>
            <w:tcW w:w="477" w:type="pct"/>
            <w:shd w:val="clear" w:color="auto" w:fill="auto"/>
            <w:noWrap/>
            <w:vAlign w:val="center"/>
            <w:hideMark/>
          </w:tcPr>
          <w:p w14:paraId="7BBBC5DA" w14:textId="77777777" w:rsidR="00A35427" w:rsidRPr="00A35427" w:rsidRDefault="00A35427" w:rsidP="00A35427">
            <w:pPr>
              <w:rPr>
                <w:rFonts w:cs="Arial"/>
                <w:sz w:val="18"/>
                <w:szCs w:val="18"/>
              </w:rPr>
            </w:pPr>
            <w:r w:rsidRPr="00A35427">
              <w:rPr>
                <w:rFonts w:cs="Arial"/>
                <w:sz w:val="18"/>
                <w:szCs w:val="18"/>
              </w:rPr>
              <w:t>25.6</w:t>
            </w:r>
          </w:p>
        </w:tc>
        <w:tc>
          <w:tcPr>
            <w:tcW w:w="347" w:type="pct"/>
            <w:shd w:val="clear" w:color="auto" w:fill="auto"/>
            <w:noWrap/>
            <w:vAlign w:val="center"/>
            <w:hideMark/>
          </w:tcPr>
          <w:p w14:paraId="6DA22F35" w14:textId="77777777" w:rsidR="00A35427" w:rsidRPr="00A35427" w:rsidRDefault="00A35427" w:rsidP="00A35427">
            <w:pPr>
              <w:rPr>
                <w:rFonts w:cs="Arial"/>
                <w:sz w:val="18"/>
                <w:szCs w:val="18"/>
              </w:rPr>
            </w:pPr>
            <w:r w:rsidRPr="00A35427">
              <w:rPr>
                <w:rFonts w:cs="Arial"/>
                <w:sz w:val="18"/>
                <w:szCs w:val="18"/>
              </w:rPr>
              <w:t>18.8</w:t>
            </w:r>
          </w:p>
        </w:tc>
        <w:tc>
          <w:tcPr>
            <w:tcW w:w="608" w:type="pct"/>
            <w:shd w:val="clear" w:color="auto" w:fill="auto"/>
            <w:noWrap/>
            <w:vAlign w:val="center"/>
            <w:hideMark/>
          </w:tcPr>
          <w:p w14:paraId="01F9FD91" w14:textId="77777777" w:rsidR="00A35427" w:rsidRPr="00A35427" w:rsidRDefault="00A35427" w:rsidP="00A35427">
            <w:pPr>
              <w:rPr>
                <w:rFonts w:cs="Arial"/>
                <w:sz w:val="18"/>
                <w:szCs w:val="18"/>
              </w:rPr>
            </w:pPr>
            <w:r w:rsidRPr="00A35427">
              <w:rPr>
                <w:rFonts w:cs="Arial"/>
                <w:sz w:val="18"/>
                <w:szCs w:val="18"/>
              </w:rPr>
              <w:t>0.3</w:t>
            </w:r>
          </w:p>
        </w:tc>
        <w:tc>
          <w:tcPr>
            <w:tcW w:w="607" w:type="pct"/>
            <w:shd w:val="clear" w:color="auto" w:fill="auto"/>
            <w:noWrap/>
            <w:vAlign w:val="center"/>
            <w:hideMark/>
          </w:tcPr>
          <w:p w14:paraId="6E815A25" w14:textId="77777777" w:rsidR="00A35427" w:rsidRPr="00A35427" w:rsidRDefault="00A35427" w:rsidP="00A35427">
            <w:pPr>
              <w:rPr>
                <w:rFonts w:cs="Arial"/>
                <w:sz w:val="18"/>
                <w:szCs w:val="18"/>
              </w:rPr>
            </w:pPr>
            <w:r w:rsidRPr="00A35427">
              <w:rPr>
                <w:rFonts w:cs="Arial"/>
                <w:sz w:val="18"/>
                <w:szCs w:val="18"/>
              </w:rPr>
              <w:t>6.8</w:t>
            </w:r>
          </w:p>
        </w:tc>
      </w:tr>
      <w:tr w:rsidR="00A35427" w:rsidRPr="00F14788" w14:paraId="2752CBD6" w14:textId="77777777" w:rsidTr="00A35427">
        <w:trPr>
          <w:trHeight w:val="263"/>
        </w:trPr>
        <w:tc>
          <w:tcPr>
            <w:tcW w:w="658" w:type="pct"/>
            <w:shd w:val="clear" w:color="auto" w:fill="auto"/>
            <w:noWrap/>
            <w:vAlign w:val="center"/>
            <w:hideMark/>
          </w:tcPr>
          <w:p w14:paraId="1AD36834" w14:textId="77777777" w:rsidR="00A35427" w:rsidRPr="00A35427" w:rsidRDefault="00A35427" w:rsidP="00A35427">
            <w:pPr>
              <w:rPr>
                <w:rFonts w:cs="Arial"/>
                <w:sz w:val="18"/>
                <w:szCs w:val="18"/>
              </w:rPr>
            </w:pPr>
            <w:r w:rsidRPr="00A35427">
              <w:rPr>
                <w:rFonts w:cs="Arial"/>
                <w:sz w:val="18"/>
                <w:szCs w:val="18"/>
              </w:rPr>
              <w:t>Weymouth</w:t>
            </w:r>
          </w:p>
        </w:tc>
        <w:tc>
          <w:tcPr>
            <w:tcW w:w="393" w:type="pct"/>
            <w:shd w:val="clear" w:color="auto" w:fill="auto"/>
            <w:noWrap/>
            <w:vAlign w:val="center"/>
            <w:hideMark/>
          </w:tcPr>
          <w:p w14:paraId="3B5147B7" w14:textId="77777777" w:rsidR="00A35427" w:rsidRPr="00A35427" w:rsidRDefault="00A35427" w:rsidP="00A35427">
            <w:pPr>
              <w:rPr>
                <w:rFonts w:cs="Arial"/>
                <w:sz w:val="18"/>
                <w:szCs w:val="18"/>
              </w:rPr>
            </w:pPr>
            <w:r w:rsidRPr="00A35427">
              <w:rPr>
                <w:rFonts w:cs="Arial"/>
                <w:sz w:val="18"/>
                <w:szCs w:val="18"/>
              </w:rPr>
              <w:t>24</w:t>
            </w:r>
          </w:p>
        </w:tc>
        <w:tc>
          <w:tcPr>
            <w:tcW w:w="564" w:type="pct"/>
            <w:shd w:val="clear" w:color="000000" w:fill="auto"/>
            <w:noWrap/>
            <w:vAlign w:val="center"/>
            <w:hideMark/>
          </w:tcPr>
          <w:p w14:paraId="3839137E" w14:textId="77777777" w:rsidR="00A35427" w:rsidRPr="00A35427" w:rsidRDefault="00A35427" w:rsidP="00A35427">
            <w:pPr>
              <w:rPr>
                <w:rFonts w:cs="Arial"/>
                <w:sz w:val="18"/>
                <w:szCs w:val="18"/>
              </w:rPr>
            </w:pPr>
            <w:r w:rsidRPr="00A35427">
              <w:rPr>
                <w:rFonts w:cs="Arial"/>
                <w:sz w:val="18"/>
                <w:szCs w:val="18"/>
              </w:rPr>
              <w:t>56</w:t>
            </w:r>
            <w:r>
              <w:rPr>
                <w:rFonts w:cs="Arial"/>
                <w:sz w:val="18"/>
                <w:szCs w:val="18"/>
              </w:rPr>
              <w:t>,</w:t>
            </w:r>
            <w:r w:rsidRPr="00A35427">
              <w:rPr>
                <w:rFonts w:cs="Arial"/>
                <w:sz w:val="18"/>
                <w:szCs w:val="18"/>
              </w:rPr>
              <w:t>177</w:t>
            </w:r>
          </w:p>
        </w:tc>
        <w:tc>
          <w:tcPr>
            <w:tcW w:w="391" w:type="pct"/>
            <w:shd w:val="clear" w:color="auto" w:fill="auto"/>
            <w:noWrap/>
            <w:vAlign w:val="center"/>
            <w:hideMark/>
          </w:tcPr>
          <w:p w14:paraId="00ADA4B7" w14:textId="77777777" w:rsidR="00A35427" w:rsidRPr="00A35427" w:rsidRDefault="00A35427" w:rsidP="00A35427">
            <w:pPr>
              <w:rPr>
                <w:rFonts w:cs="Arial"/>
                <w:sz w:val="18"/>
                <w:szCs w:val="18"/>
              </w:rPr>
            </w:pPr>
            <w:r w:rsidRPr="00A35427">
              <w:rPr>
                <w:rFonts w:cs="Arial"/>
                <w:sz w:val="18"/>
                <w:szCs w:val="18"/>
              </w:rPr>
              <w:t>11.8</w:t>
            </w:r>
          </w:p>
        </w:tc>
        <w:tc>
          <w:tcPr>
            <w:tcW w:w="477" w:type="pct"/>
            <w:shd w:val="clear" w:color="auto" w:fill="auto"/>
            <w:noWrap/>
            <w:vAlign w:val="center"/>
            <w:hideMark/>
          </w:tcPr>
          <w:p w14:paraId="2094AF17" w14:textId="77777777" w:rsidR="00A35427" w:rsidRPr="00A35427" w:rsidRDefault="00A35427" w:rsidP="00A35427">
            <w:pPr>
              <w:rPr>
                <w:rFonts w:cs="Arial"/>
                <w:sz w:val="18"/>
                <w:szCs w:val="18"/>
              </w:rPr>
            </w:pPr>
            <w:r w:rsidRPr="00A35427">
              <w:rPr>
                <w:rFonts w:cs="Arial"/>
                <w:sz w:val="18"/>
                <w:szCs w:val="18"/>
              </w:rPr>
              <w:t>68.1</w:t>
            </w:r>
          </w:p>
        </w:tc>
        <w:tc>
          <w:tcPr>
            <w:tcW w:w="478" w:type="pct"/>
            <w:shd w:val="clear" w:color="auto" w:fill="auto"/>
            <w:noWrap/>
            <w:vAlign w:val="center"/>
            <w:hideMark/>
          </w:tcPr>
          <w:p w14:paraId="030DB816" w14:textId="77777777" w:rsidR="00A35427" w:rsidRPr="00A35427" w:rsidRDefault="00A35427" w:rsidP="00A35427">
            <w:pPr>
              <w:rPr>
                <w:rFonts w:cs="Arial"/>
                <w:sz w:val="18"/>
                <w:szCs w:val="18"/>
              </w:rPr>
            </w:pPr>
            <w:r w:rsidRPr="00A35427">
              <w:rPr>
                <w:rFonts w:cs="Arial"/>
                <w:sz w:val="18"/>
                <w:szCs w:val="18"/>
              </w:rPr>
              <w:t>7.4</w:t>
            </w:r>
          </w:p>
        </w:tc>
        <w:tc>
          <w:tcPr>
            <w:tcW w:w="477" w:type="pct"/>
            <w:shd w:val="clear" w:color="auto" w:fill="auto"/>
            <w:noWrap/>
            <w:vAlign w:val="center"/>
            <w:hideMark/>
          </w:tcPr>
          <w:p w14:paraId="405BE1D9" w14:textId="77777777" w:rsidR="00A35427" w:rsidRPr="00A35427" w:rsidRDefault="00A35427" w:rsidP="00A35427">
            <w:pPr>
              <w:rPr>
                <w:rFonts w:cs="Arial"/>
                <w:sz w:val="18"/>
                <w:szCs w:val="18"/>
              </w:rPr>
            </w:pPr>
            <w:r w:rsidRPr="00A35427">
              <w:rPr>
                <w:rFonts w:cs="Arial"/>
                <w:sz w:val="18"/>
                <w:szCs w:val="18"/>
              </w:rPr>
              <w:t>8.4</w:t>
            </w:r>
          </w:p>
        </w:tc>
        <w:tc>
          <w:tcPr>
            <w:tcW w:w="347" w:type="pct"/>
            <w:shd w:val="clear" w:color="auto" w:fill="auto"/>
            <w:noWrap/>
            <w:vAlign w:val="center"/>
            <w:hideMark/>
          </w:tcPr>
          <w:p w14:paraId="1FF4065C" w14:textId="77777777" w:rsidR="00A35427" w:rsidRPr="00A35427" w:rsidRDefault="00A35427" w:rsidP="00A35427">
            <w:pPr>
              <w:rPr>
                <w:rFonts w:cs="Arial"/>
                <w:sz w:val="18"/>
                <w:szCs w:val="18"/>
              </w:rPr>
            </w:pPr>
            <w:r w:rsidRPr="00A35427">
              <w:rPr>
                <w:rFonts w:cs="Arial"/>
                <w:sz w:val="18"/>
                <w:szCs w:val="18"/>
              </w:rPr>
              <w:t>14.9</w:t>
            </w:r>
          </w:p>
        </w:tc>
        <w:tc>
          <w:tcPr>
            <w:tcW w:w="608" w:type="pct"/>
            <w:shd w:val="clear" w:color="auto" w:fill="auto"/>
            <w:noWrap/>
            <w:vAlign w:val="center"/>
            <w:hideMark/>
          </w:tcPr>
          <w:p w14:paraId="6FA4B2EA" w14:textId="77777777" w:rsidR="00A35427" w:rsidRPr="00A35427" w:rsidRDefault="00A35427" w:rsidP="00A35427">
            <w:pPr>
              <w:rPr>
                <w:rFonts w:cs="Arial"/>
                <w:sz w:val="18"/>
                <w:szCs w:val="18"/>
              </w:rPr>
            </w:pPr>
            <w:r w:rsidRPr="00A35427">
              <w:rPr>
                <w:rFonts w:cs="Arial"/>
                <w:sz w:val="18"/>
                <w:szCs w:val="18"/>
              </w:rPr>
              <w:t>0.8</w:t>
            </w:r>
          </w:p>
        </w:tc>
        <w:tc>
          <w:tcPr>
            <w:tcW w:w="607" w:type="pct"/>
            <w:shd w:val="clear" w:color="auto" w:fill="auto"/>
            <w:noWrap/>
            <w:vAlign w:val="center"/>
            <w:hideMark/>
          </w:tcPr>
          <w:p w14:paraId="1C709D64" w14:textId="77777777" w:rsidR="00A35427" w:rsidRPr="00A35427" w:rsidRDefault="00A35427" w:rsidP="00A35427">
            <w:pPr>
              <w:rPr>
                <w:rFonts w:cs="Arial"/>
                <w:sz w:val="18"/>
                <w:szCs w:val="18"/>
              </w:rPr>
            </w:pPr>
            <w:r w:rsidRPr="00A35427">
              <w:rPr>
                <w:rFonts w:cs="Arial"/>
                <w:sz w:val="18"/>
                <w:szCs w:val="18"/>
              </w:rPr>
              <w:t>7.8</w:t>
            </w:r>
          </w:p>
        </w:tc>
      </w:tr>
      <w:tr w:rsidR="00A35427" w:rsidRPr="00F14788" w14:paraId="1731DE4E" w14:textId="77777777" w:rsidTr="00A35427">
        <w:trPr>
          <w:trHeight w:val="263"/>
        </w:trPr>
        <w:tc>
          <w:tcPr>
            <w:tcW w:w="658" w:type="pct"/>
            <w:shd w:val="clear" w:color="auto" w:fill="auto"/>
            <w:noWrap/>
            <w:vAlign w:val="center"/>
            <w:hideMark/>
          </w:tcPr>
          <w:p w14:paraId="2E62A7A9" w14:textId="77777777" w:rsidR="00A35427" w:rsidRPr="00A35427" w:rsidRDefault="00A35427" w:rsidP="00A35427">
            <w:pPr>
              <w:rPr>
                <w:rFonts w:cs="Arial"/>
                <w:sz w:val="18"/>
                <w:szCs w:val="18"/>
              </w:rPr>
            </w:pPr>
            <w:r w:rsidRPr="00A35427">
              <w:rPr>
                <w:rFonts w:cs="Arial"/>
                <w:sz w:val="18"/>
                <w:szCs w:val="18"/>
              </w:rPr>
              <w:t>Worcester</w:t>
            </w:r>
          </w:p>
        </w:tc>
        <w:tc>
          <w:tcPr>
            <w:tcW w:w="393" w:type="pct"/>
            <w:shd w:val="clear" w:color="auto" w:fill="auto"/>
            <w:noWrap/>
            <w:vAlign w:val="center"/>
            <w:hideMark/>
          </w:tcPr>
          <w:p w14:paraId="19C6CCD9" w14:textId="77777777" w:rsidR="00A35427" w:rsidRPr="00A35427" w:rsidRDefault="00A35427" w:rsidP="00A35427">
            <w:pPr>
              <w:rPr>
                <w:rFonts w:cs="Arial"/>
                <w:sz w:val="18"/>
                <w:szCs w:val="18"/>
              </w:rPr>
            </w:pPr>
            <w:r w:rsidRPr="00A35427">
              <w:rPr>
                <w:rFonts w:cs="Arial"/>
                <w:sz w:val="18"/>
                <w:szCs w:val="18"/>
              </w:rPr>
              <w:t>2</w:t>
            </w:r>
          </w:p>
        </w:tc>
        <w:tc>
          <w:tcPr>
            <w:tcW w:w="564" w:type="pct"/>
            <w:shd w:val="clear" w:color="000000" w:fill="auto"/>
            <w:noWrap/>
            <w:vAlign w:val="center"/>
            <w:hideMark/>
          </w:tcPr>
          <w:p w14:paraId="7AAD5B1F" w14:textId="77777777" w:rsidR="00A35427" w:rsidRPr="00A35427" w:rsidRDefault="00A35427" w:rsidP="00A35427">
            <w:pPr>
              <w:rPr>
                <w:rFonts w:cs="Arial"/>
                <w:sz w:val="18"/>
                <w:szCs w:val="18"/>
              </w:rPr>
            </w:pPr>
            <w:r w:rsidRPr="00A35427">
              <w:rPr>
                <w:rFonts w:cs="Arial"/>
                <w:sz w:val="18"/>
                <w:szCs w:val="18"/>
              </w:rPr>
              <w:t>191</w:t>
            </w:r>
            <w:r>
              <w:rPr>
                <w:rFonts w:cs="Arial"/>
                <w:sz w:val="18"/>
                <w:szCs w:val="18"/>
              </w:rPr>
              <w:t>,</w:t>
            </w:r>
            <w:r w:rsidRPr="00A35427">
              <w:rPr>
                <w:rFonts w:cs="Arial"/>
                <w:sz w:val="18"/>
                <w:szCs w:val="18"/>
              </w:rPr>
              <w:t>575</w:t>
            </w:r>
          </w:p>
        </w:tc>
        <w:tc>
          <w:tcPr>
            <w:tcW w:w="391" w:type="pct"/>
            <w:shd w:val="clear" w:color="auto" w:fill="auto"/>
            <w:noWrap/>
            <w:vAlign w:val="center"/>
            <w:hideMark/>
          </w:tcPr>
          <w:p w14:paraId="678DC09A" w14:textId="77777777" w:rsidR="00A35427" w:rsidRPr="00A35427" w:rsidRDefault="00A35427" w:rsidP="00A35427">
            <w:pPr>
              <w:rPr>
                <w:rFonts w:cs="Arial"/>
                <w:sz w:val="18"/>
                <w:szCs w:val="18"/>
              </w:rPr>
            </w:pPr>
            <w:r w:rsidRPr="00A35427">
              <w:rPr>
                <w:rFonts w:cs="Arial"/>
                <w:sz w:val="18"/>
                <w:szCs w:val="18"/>
              </w:rPr>
              <w:t>12.5</w:t>
            </w:r>
          </w:p>
        </w:tc>
        <w:tc>
          <w:tcPr>
            <w:tcW w:w="477" w:type="pct"/>
            <w:shd w:val="clear" w:color="auto" w:fill="auto"/>
            <w:noWrap/>
            <w:vAlign w:val="center"/>
            <w:hideMark/>
          </w:tcPr>
          <w:p w14:paraId="4422B607" w14:textId="77777777" w:rsidR="00A35427" w:rsidRPr="00A35427" w:rsidRDefault="00A35427" w:rsidP="00A35427">
            <w:pPr>
              <w:rPr>
                <w:rFonts w:cs="Arial"/>
                <w:sz w:val="18"/>
                <w:szCs w:val="18"/>
              </w:rPr>
            </w:pPr>
            <w:r w:rsidRPr="00A35427">
              <w:rPr>
                <w:rFonts w:cs="Arial"/>
                <w:sz w:val="18"/>
                <w:szCs w:val="18"/>
              </w:rPr>
              <w:t>39.8</w:t>
            </w:r>
          </w:p>
        </w:tc>
        <w:tc>
          <w:tcPr>
            <w:tcW w:w="478" w:type="pct"/>
            <w:shd w:val="clear" w:color="auto" w:fill="auto"/>
            <w:noWrap/>
            <w:vAlign w:val="center"/>
            <w:hideMark/>
          </w:tcPr>
          <w:p w14:paraId="02ADFB78" w14:textId="77777777" w:rsidR="00A35427" w:rsidRPr="00A35427" w:rsidRDefault="00A35427" w:rsidP="00A35427">
            <w:pPr>
              <w:rPr>
                <w:rFonts w:cs="Arial"/>
                <w:sz w:val="18"/>
                <w:szCs w:val="18"/>
              </w:rPr>
            </w:pPr>
            <w:r w:rsidRPr="00A35427">
              <w:rPr>
                <w:rFonts w:cs="Arial"/>
                <w:sz w:val="18"/>
                <w:szCs w:val="18"/>
              </w:rPr>
              <w:t>20.6</w:t>
            </w:r>
          </w:p>
        </w:tc>
        <w:tc>
          <w:tcPr>
            <w:tcW w:w="477" w:type="pct"/>
            <w:shd w:val="clear" w:color="auto" w:fill="auto"/>
            <w:noWrap/>
            <w:vAlign w:val="center"/>
            <w:hideMark/>
          </w:tcPr>
          <w:p w14:paraId="6794E4A9" w14:textId="77777777" w:rsidR="00A35427" w:rsidRPr="00A35427" w:rsidRDefault="00A35427" w:rsidP="00A35427">
            <w:pPr>
              <w:rPr>
                <w:rFonts w:cs="Arial"/>
                <w:sz w:val="18"/>
                <w:szCs w:val="18"/>
              </w:rPr>
            </w:pPr>
            <w:r w:rsidRPr="00A35427">
              <w:rPr>
                <w:rFonts w:cs="Arial"/>
                <w:sz w:val="18"/>
                <w:szCs w:val="18"/>
              </w:rPr>
              <w:t>31.6</w:t>
            </w:r>
          </w:p>
        </w:tc>
        <w:tc>
          <w:tcPr>
            <w:tcW w:w="347" w:type="pct"/>
            <w:shd w:val="clear" w:color="auto" w:fill="auto"/>
            <w:noWrap/>
            <w:vAlign w:val="center"/>
            <w:hideMark/>
          </w:tcPr>
          <w:p w14:paraId="56151ED5" w14:textId="77777777" w:rsidR="00A35427" w:rsidRPr="00A35427" w:rsidRDefault="00A35427" w:rsidP="00A35427">
            <w:pPr>
              <w:rPr>
                <w:rFonts w:cs="Arial"/>
                <w:sz w:val="18"/>
                <w:szCs w:val="18"/>
              </w:rPr>
            </w:pPr>
            <w:r w:rsidRPr="00A35427">
              <w:rPr>
                <w:rFonts w:cs="Arial"/>
                <w:sz w:val="18"/>
                <w:szCs w:val="18"/>
              </w:rPr>
              <w:t>7.7</w:t>
            </w:r>
          </w:p>
        </w:tc>
        <w:tc>
          <w:tcPr>
            <w:tcW w:w="608" w:type="pct"/>
            <w:shd w:val="clear" w:color="auto" w:fill="auto"/>
            <w:noWrap/>
            <w:vAlign w:val="center"/>
            <w:hideMark/>
          </w:tcPr>
          <w:p w14:paraId="034CB064" w14:textId="77777777" w:rsidR="00A35427" w:rsidRPr="00A35427" w:rsidRDefault="00A35427" w:rsidP="00A35427">
            <w:pPr>
              <w:rPr>
                <w:rFonts w:cs="Arial"/>
                <w:sz w:val="18"/>
                <w:szCs w:val="18"/>
              </w:rPr>
            </w:pPr>
            <w:r w:rsidRPr="00A35427">
              <w:rPr>
                <w:rFonts w:cs="Arial"/>
                <w:sz w:val="18"/>
                <w:szCs w:val="18"/>
              </w:rPr>
              <w:t>1.3</w:t>
            </w:r>
          </w:p>
        </w:tc>
        <w:tc>
          <w:tcPr>
            <w:tcW w:w="607" w:type="pct"/>
            <w:shd w:val="clear" w:color="auto" w:fill="auto"/>
            <w:noWrap/>
            <w:vAlign w:val="center"/>
            <w:hideMark/>
          </w:tcPr>
          <w:p w14:paraId="3017AC18" w14:textId="77777777" w:rsidR="00A35427" w:rsidRPr="00A35427" w:rsidRDefault="00A35427" w:rsidP="00A35427">
            <w:pPr>
              <w:rPr>
                <w:rFonts w:cs="Arial"/>
                <w:sz w:val="18"/>
                <w:szCs w:val="18"/>
              </w:rPr>
            </w:pPr>
            <w:r w:rsidRPr="00A35427">
              <w:rPr>
                <w:rFonts w:cs="Arial"/>
                <w:sz w:val="18"/>
                <w:szCs w:val="18"/>
              </w:rPr>
              <w:t>8.7</w:t>
            </w:r>
          </w:p>
        </w:tc>
      </w:tr>
    </w:tbl>
    <w:p w14:paraId="6F2A08AF" w14:textId="77777777" w:rsidR="00BE3B1F" w:rsidRDefault="00BE3B1F" w:rsidP="00BE3B1F">
      <w:pPr>
        <w:pStyle w:val="Caption"/>
        <w:jc w:val="center"/>
        <w:outlineLvl w:val="1"/>
        <w:rPr>
          <w:noProof/>
          <w:sz w:val="22"/>
          <w:szCs w:val="22"/>
        </w:rPr>
      </w:pPr>
    </w:p>
    <w:p w14:paraId="3A9C242D" w14:textId="77777777" w:rsidR="00E679EF" w:rsidRPr="00FA4110" w:rsidRDefault="006F3CBC" w:rsidP="00E679EF">
      <w:pPr>
        <w:pStyle w:val="Caption"/>
        <w:jc w:val="center"/>
        <w:outlineLvl w:val="1"/>
        <w:rPr>
          <w:sz w:val="22"/>
          <w:szCs w:val="22"/>
        </w:rPr>
      </w:pPr>
      <w:r>
        <w:rPr>
          <w:noProof/>
        </w:rPr>
        <mc:AlternateContent>
          <mc:Choice Requires="wps">
            <w:drawing>
              <wp:anchor distT="0" distB="0" distL="114300" distR="114300" simplePos="0" relativeHeight="251614720" behindDoc="0" locked="0" layoutInCell="1" allowOverlap="1" wp14:anchorId="2A760807" wp14:editId="0D1EC120">
                <wp:simplePos x="0" y="0"/>
                <wp:positionH relativeFrom="column">
                  <wp:posOffset>-514350</wp:posOffset>
                </wp:positionH>
                <wp:positionV relativeFrom="paragraph">
                  <wp:posOffset>-137160</wp:posOffset>
                </wp:positionV>
                <wp:extent cx="7049135" cy="8077200"/>
                <wp:effectExtent l="0" t="0" r="18415" b="19050"/>
                <wp:wrapNone/>
                <wp:docPr id="618" name="Rectangle 4719" descr="P610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9135" cy="80772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B0028" id="Rectangle 4719" o:spid="_x0000_s1026" alt="P6102#y1" style="position:absolute;margin-left:-40.5pt;margin-top:-10.8pt;width:555.05pt;height:6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" filled="f" strokeweight="2pt"/>
            </w:pict>
          </mc:Fallback>
        </mc:AlternateContent>
      </w:r>
      <w:r w:rsidR="00E679EF" w:rsidRPr="00FA4110">
        <w:rPr>
          <w:sz w:val="22"/>
          <w:szCs w:val="22"/>
        </w:rPr>
        <w:t xml:space="preserve">Table </w:t>
      </w:r>
      <w:r w:rsidR="007C4C38">
        <w:rPr>
          <w:sz w:val="22"/>
          <w:szCs w:val="22"/>
        </w:rPr>
        <w:t>1</w:t>
      </w:r>
      <w:r w:rsidR="001927E8">
        <w:rPr>
          <w:sz w:val="22"/>
          <w:szCs w:val="22"/>
        </w:rPr>
        <w:t>2</w:t>
      </w:r>
      <w:r w:rsidR="00E679EF" w:rsidRPr="00FA4110">
        <w:rPr>
          <w:sz w:val="22"/>
          <w:szCs w:val="22"/>
        </w:rPr>
        <w:t xml:space="preserve">.  Resident Birth Characteristics, 30 Largest Municipalities, Massachusetts: </w:t>
      </w:r>
      <w:r w:rsidR="00E679EF">
        <w:rPr>
          <w:sz w:val="22"/>
          <w:szCs w:val="22"/>
        </w:rPr>
        <w:t>201</w:t>
      </w:r>
      <w:bookmarkEnd w:id="143"/>
      <w:bookmarkEnd w:id="144"/>
      <w:bookmarkEnd w:id="145"/>
      <w:r w:rsidR="000F45F7">
        <w:rPr>
          <w:sz w:val="22"/>
          <w:szCs w:val="22"/>
        </w:rPr>
        <w:t>9</w:t>
      </w:r>
    </w:p>
    <w:p w14:paraId="13249CE8" w14:textId="77777777" w:rsidR="00E679EF" w:rsidRDefault="00E679EF" w:rsidP="00E679EF">
      <w:pPr>
        <w:rPr>
          <w:sz w:val="16"/>
        </w:rPr>
      </w:pPr>
    </w:p>
    <w:p w14:paraId="7EA4197D" w14:textId="77777777" w:rsidR="00E679EF" w:rsidRDefault="00E679EF" w:rsidP="00E679EF">
      <w:pPr>
        <w:rPr>
          <w:color w:val="0000FF"/>
        </w:rPr>
      </w:pPr>
    </w:p>
    <w:p w14:paraId="7872CCDD" w14:textId="77777777" w:rsidR="00F14788" w:rsidRDefault="00F14788" w:rsidP="00E679EF">
      <w:pPr>
        <w:rPr>
          <w:color w:val="0000FF"/>
        </w:rPr>
        <w:sectPr w:rsidR="00F14788" w:rsidSect="005D40FF">
          <w:headerReference w:type="default" r:id="rId34"/>
          <w:pgSz w:w="12240" w:h="15840" w:code="1"/>
          <w:pgMar w:top="1296" w:right="1440" w:bottom="1296" w:left="1440" w:header="706" w:footer="706" w:gutter="0"/>
          <w:cols w:space="720"/>
        </w:sectPr>
      </w:pPr>
    </w:p>
    <w:tbl>
      <w:tblPr>
        <w:tblW w:w="11010" w:type="dxa"/>
        <w:jc w:val="center"/>
        <w:tblLayout w:type="fixed"/>
        <w:tblCellMar>
          <w:left w:w="30" w:type="dxa"/>
          <w:right w:w="30" w:type="dxa"/>
        </w:tblCellMar>
        <w:tblLook w:val="0000" w:firstRow="0" w:lastRow="0" w:firstColumn="0" w:lastColumn="0" w:noHBand="0" w:noVBand="0"/>
      </w:tblPr>
      <w:tblGrid>
        <w:gridCol w:w="11010"/>
      </w:tblGrid>
      <w:tr w:rsidR="00E679EF" w14:paraId="7A2E9649" w14:textId="77777777" w:rsidTr="001A596B">
        <w:trPr>
          <w:trHeight w:hRule="exact" w:val="432"/>
          <w:jc w:val="center"/>
        </w:trPr>
        <w:tc>
          <w:tcPr>
            <w:tcW w:w="11010" w:type="dxa"/>
          </w:tcPr>
          <w:p w14:paraId="672A2F3F" w14:textId="77777777" w:rsidR="00E679EF" w:rsidRDefault="006F3CBC" w:rsidP="00E679EF">
            <w:pPr>
              <w:jc w:val="center"/>
              <w:rPr>
                <w:b/>
                <w:sz w:val="22"/>
              </w:rPr>
            </w:pPr>
            <w:r>
              <w:rPr>
                <w:noProof/>
              </w:rPr>
              <w:lastRenderedPageBreak/>
              <mc:AlternateContent>
                <mc:Choice Requires="wps">
                  <w:drawing>
                    <wp:anchor distT="0" distB="0" distL="114300" distR="114300" simplePos="0" relativeHeight="251602432" behindDoc="0" locked="0" layoutInCell="1" allowOverlap="1" wp14:anchorId="6FE38E29" wp14:editId="07D1BB2D">
                      <wp:simplePos x="0" y="0"/>
                      <wp:positionH relativeFrom="column">
                        <wp:posOffset>-11430</wp:posOffset>
                      </wp:positionH>
                      <wp:positionV relativeFrom="paragraph">
                        <wp:posOffset>-280670</wp:posOffset>
                      </wp:positionV>
                      <wp:extent cx="7016115" cy="8506460"/>
                      <wp:effectExtent l="0" t="0" r="0" b="0"/>
                      <wp:wrapNone/>
                      <wp:docPr id="615" name="Rectangle 4681" descr="P6106C1T14#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115" cy="8506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79675" id="Rectangle 4681" o:spid="_x0000_s1026" alt="P6106C1T14#y1" style="position:absolute;margin-left:-.9pt;margin-top:-22.1pt;width:552.45pt;height:669.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" filled="f" strokeweight="2pt"/>
                  </w:pict>
                </mc:Fallback>
              </mc:AlternateContent>
            </w:r>
            <w:r w:rsidR="00E679EF">
              <w:rPr>
                <w:color w:val="0000FF"/>
              </w:rPr>
              <w:br w:type="page"/>
            </w:r>
            <w:r w:rsidR="00E679EF">
              <w:rPr>
                <w:b/>
                <w:sz w:val="22"/>
              </w:rPr>
              <w:t xml:space="preserve">Table </w:t>
            </w:r>
            <w:r w:rsidR="00242063">
              <w:rPr>
                <w:b/>
                <w:sz w:val="22"/>
              </w:rPr>
              <w:t>1</w:t>
            </w:r>
            <w:r w:rsidR="001927E8">
              <w:rPr>
                <w:b/>
                <w:sz w:val="22"/>
              </w:rPr>
              <w:t>2</w:t>
            </w:r>
            <w:r w:rsidR="00E679EF">
              <w:rPr>
                <w:b/>
                <w:sz w:val="22"/>
              </w:rPr>
              <w:t xml:space="preserve"> (cont’d).  Resident Birth Characteristics, 30 Largest Municipalities, Massachusetts: </w:t>
            </w:r>
            <w:r w:rsidR="00E679EF" w:rsidRPr="00A97B3C">
              <w:rPr>
                <w:b/>
                <w:sz w:val="22"/>
              </w:rPr>
              <w:t>20</w:t>
            </w:r>
            <w:r w:rsidR="002E6C23">
              <w:rPr>
                <w:b/>
                <w:sz w:val="22"/>
              </w:rPr>
              <w:t>1</w:t>
            </w:r>
            <w:r w:rsidR="0034335B">
              <w:rPr>
                <w:b/>
                <w:sz w:val="22"/>
              </w:rPr>
              <w:t>9</w:t>
            </w:r>
          </w:p>
          <w:p w14:paraId="5863728E" w14:textId="77777777" w:rsidR="00E679EF" w:rsidRPr="007804FF" w:rsidRDefault="00E679EF" w:rsidP="00E679EF">
            <w:pPr>
              <w:jc w:val="center"/>
              <w:rPr>
                <w:rFonts w:ascii="Courier New" w:hAnsi="Courier New"/>
                <w:b/>
                <w:sz w:val="8"/>
                <w:szCs w:val="8"/>
              </w:rPr>
            </w:pPr>
          </w:p>
        </w:tc>
      </w:tr>
    </w:tbl>
    <w:p w14:paraId="68487384" w14:textId="77777777" w:rsidR="00E679EF" w:rsidRPr="007804FF" w:rsidRDefault="00E679EF" w:rsidP="00E679EF">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418"/>
        <w:gridCol w:w="1799"/>
        <w:gridCol w:w="2092"/>
        <w:gridCol w:w="1295"/>
        <w:gridCol w:w="1119"/>
        <w:gridCol w:w="1024"/>
      </w:tblGrid>
      <w:tr w:rsidR="00393AB2" w:rsidRPr="00393AB2" w14:paraId="6F4255FE" w14:textId="77777777" w:rsidTr="0013559D">
        <w:trPr>
          <w:trHeight w:val="300"/>
        </w:trPr>
        <w:tc>
          <w:tcPr>
            <w:tcW w:w="677" w:type="pct"/>
            <w:tcBorders>
              <w:top w:val="single" w:sz="4" w:space="0" w:color="auto"/>
              <w:left w:val="single" w:sz="4" w:space="0" w:color="auto"/>
              <w:bottom w:val="single" w:sz="4" w:space="0" w:color="auto"/>
              <w:right w:val="nil"/>
            </w:tcBorders>
            <w:shd w:val="clear" w:color="auto" w:fill="auto"/>
            <w:noWrap/>
            <w:vAlign w:val="bottom"/>
            <w:hideMark/>
          </w:tcPr>
          <w:p w14:paraId="3E8478AD" w14:textId="77777777" w:rsidR="00393AB2" w:rsidRPr="00393AB2" w:rsidRDefault="00393AB2" w:rsidP="002977F8">
            <w:pPr>
              <w:jc w:val="center"/>
              <w:rPr>
                <w:rFonts w:cs="Arial"/>
                <w:b/>
                <w:bCs/>
                <w:sz w:val="18"/>
                <w:szCs w:val="18"/>
              </w:rPr>
            </w:pPr>
          </w:p>
        </w:tc>
        <w:tc>
          <w:tcPr>
            <w:tcW w:w="701" w:type="pct"/>
            <w:tcBorders>
              <w:top w:val="single" w:sz="4" w:space="0" w:color="auto"/>
              <w:left w:val="nil"/>
              <w:bottom w:val="single" w:sz="4" w:space="0" w:color="auto"/>
              <w:right w:val="nil"/>
            </w:tcBorders>
            <w:shd w:val="clear" w:color="auto" w:fill="auto"/>
            <w:noWrap/>
            <w:vAlign w:val="bottom"/>
            <w:hideMark/>
          </w:tcPr>
          <w:p w14:paraId="7B1669FF" w14:textId="77777777" w:rsidR="00393AB2" w:rsidRPr="00393AB2" w:rsidRDefault="00393AB2" w:rsidP="002977F8">
            <w:pPr>
              <w:jc w:val="center"/>
              <w:rPr>
                <w:rFonts w:cs="Arial"/>
                <w:b/>
                <w:bCs/>
                <w:sz w:val="18"/>
                <w:szCs w:val="18"/>
              </w:rPr>
            </w:pPr>
          </w:p>
        </w:tc>
        <w:tc>
          <w:tcPr>
            <w:tcW w:w="889" w:type="pct"/>
            <w:tcBorders>
              <w:top w:val="single" w:sz="4" w:space="0" w:color="auto"/>
              <w:left w:val="nil"/>
              <w:bottom w:val="single" w:sz="4" w:space="0" w:color="auto"/>
              <w:right w:val="nil"/>
            </w:tcBorders>
            <w:shd w:val="clear" w:color="auto" w:fill="auto"/>
            <w:noWrap/>
            <w:vAlign w:val="bottom"/>
            <w:hideMark/>
          </w:tcPr>
          <w:p w14:paraId="25ED6415" w14:textId="77777777" w:rsidR="00393AB2" w:rsidRPr="00393AB2" w:rsidRDefault="00393AB2" w:rsidP="002977F8">
            <w:pPr>
              <w:jc w:val="center"/>
              <w:rPr>
                <w:rFonts w:cs="Arial"/>
                <w:b/>
                <w:bCs/>
                <w:sz w:val="18"/>
                <w:szCs w:val="18"/>
              </w:rPr>
            </w:pPr>
            <w:r w:rsidRPr="00393AB2">
              <w:rPr>
                <w:rFonts w:cs="Arial"/>
                <w:b/>
                <w:bCs/>
                <w:sz w:val="18"/>
                <w:szCs w:val="18"/>
              </w:rPr>
              <w:t>Births</w:t>
            </w:r>
          </w:p>
        </w:tc>
        <w:tc>
          <w:tcPr>
            <w:tcW w:w="1034" w:type="pct"/>
            <w:tcBorders>
              <w:top w:val="single" w:sz="4" w:space="0" w:color="auto"/>
              <w:left w:val="nil"/>
              <w:bottom w:val="single" w:sz="4" w:space="0" w:color="auto"/>
              <w:right w:val="nil"/>
            </w:tcBorders>
            <w:shd w:val="clear" w:color="auto" w:fill="auto"/>
            <w:noWrap/>
            <w:vAlign w:val="bottom"/>
            <w:hideMark/>
          </w:tcPr>
          <w:p w14:paraId="1F254AA1" w14:textId="77777777" w:rsidR="00393AB2" w:rsidRPr="00393AB2" w:rsidRDefault="00393AB2" w:rsidP="002977F8">
            <w:pPr>
              <w:jc w:val="center"/>
              <w:rPr>
                <w:rFonts w:cs="Arial"/>
                <w:b/>
                <w:bCs/>
                <w:sz w:val="18"/>
                <w:szCs w:val="18"/>
              </w:rPr>
            </w:pPr>
          </w:p>
        </w:tc>
        <w:tc>
          <w:tcPr>
            <w:tcW w:w="640" w:type="pct"/>
            <w:tcBorders>
              <w:top w:val="single" w:sz="4" w:space="0" w:color="auto"/>
              <w:left w:val="nil"/>
              <w:bottom w:val="single" w:sz="4" w:space="0" w:color="auto"/>
              <w:right w:val="nil"/>
            </w:tcBorders>
            <w:shd w:val="clear" w:color="auto" w:fill="auto"/>
            <w:noWrap/>
            <w:vAlign w:val="bottom"/>
            <w:hideMark/>
          </w:tcPr>
          <w:p w14:paraId="74ACC386" w14:textId="77777777" w:rsidR="00393AB2" w:rsidRPr="00393AB2" w:rsidRDefault="00393AB2" w:rsidP="002977F8">
            <w:pPr>
              <w:jc w:val="center"/>
              <w:rPr>
                <w:rFonts w:cs="Arial"/>
                <w:b/>
                <w:bCs/>
                <w:sz w:val="18"/>
                <w:szCs w:val="18"/>
              </w:rPr>
            </w:pPr>
          </w:p>
        </w:tc>
        <w:tc>
          <w:tcPr>
            <w:tcW w:w="553" w:type="pct"/>
            <w:tcBorders>
              <w:top w:val="single" w:sz="4" w:space="0" w:color="auto"/>
              <w:left w:val="nil"/>
              <w:bottom w:val="single" w:sz="4" w:space="0" w:color="auto"/>
              <w:right w:val="nil"/>
            </w:tcBorders>
            <w:shd w:val="clear" w:color="auto" w:fill="auto"/>
            <w:noWrap/>
            <w:vAlign w:val="bottom"/>
            <w:hideMark/>
          </w:tcPr>
          <w:p w14:paraId="22D5DEFF" w14:textId="77777777" w:rsidR="00393AB2" w:rsidRPr="00393AB2" w:rsidRDefault="00393AB2" w:rsidP="002977F8">
            <w:pPr>
              <w:jc w:val="center"/>
              <w:rPr>
                <w:rFonts w:cs="Arial"/>
                <w:b/>
                <w:bCs/>
                <w:sz w:val="18"/>
                <w:szCs w:val="18"/>
              </w:rPr>
            </w:pPr>
          </w:p>
        </w:tc>
        <w:tc>
          <w:tcPr>
            <w:tcW w:w="506" w:type="pct"/>
            <w:tcBorders>
              <w:top w:val="single" w:sz="4" w:space="0" w:color="auto"/>
              <w:left w:val="nil"/>
              <w:bottom w:val="single" w:sz="4" w:space="0" w:color="auto"/>
              <w:right w:val="single" w:sz="4" w:space="0" w:color="auto"/>
            </w:tcBorders>
            <w:shd w:val="clear" w:color="auto" w:fill="auto"/>
            <w:noWrap/>
            <w:vAlign w:val="bottom"/>
            <w:hideMark/>
          </w:tcPr>
          <w:p w14:paraId="01D8A519" w14:textId="77777777" w:rsidR="00393AB2" w:rsidRPr="00393AB2" w:rsidRDefault="00393AB2" w:rsidP="002977F8">
            <w:pPr>
              <w:jc w:val="center"/>
              <w:rPr>
                <w:rFonts w:cs="Arial"/>
                <w:b/>
                <w:bCs/>
                <w:sz w:val="18"/>
                <w:szCs w:val="18"/>
              </w:rPr>
            </w:pPr>
          </w:p>
        </w:tc>
      </w:tr>
      <w:tr w:rsidR="00393AB2" w:rsidRPr="00393AB2" w14:paraId="66287254" w14:textId="77777777" w:rsidTr="0013559D">
        <w:trPr>
          <w:trHeight w:val="495"/>
        </w:trPr>
        <w:tc>
          <w:tcPr>
            <w:tcW w:w="677" w:type="pct"/>
            <w:tcBorders>
              <w:top w:val="single" w:sz="4" w:space="0" w:color="auto"/>
              <w:right w:val="single" w:sz="4" w:space="0" w:color="auto"/>
            </w:tcBorders>
            <w:shd w:val="clear" w:color="auto" w:fill="auto"/>
            <w:noWrap/>
            <w:vAlign w:val="bottom"/>
            <w:hideMark/>
          </w:tcPr>
          <w:p w14:paraId="5EE9EE08" w14:textId="77777777" w:rsidR="00393AB2" w:rsidRPr="00393AB2" w:rsidRDefault="00393AB2" w:rsidP="00393AB2">
            <w:pPr>
              <w:rPr>
                <w:rFonts w:cs="Arial"/>
                <w:b/>
                <w:bCs/>
                <w:sz w:val="18"/>
                <w:szCs w:val="18"/>
              </w:rPr>
            </w:pPr>
            <w:r w:rsidRPr="00393AB2">
              <w:rPr>
                <w:rFonts w:cs="Arial"/>
                <w:b/>
                <w:bCs/>
                <w:sz w:val="18"/>
                <w:szCs w:val="18"/>
              </w:rPr>
              <w:t>Municipality</w:t>
            </w:r>
            <w:r w:rsidR="00EC73C0" w:rsidRPr="00EC73C0">
              <w:rPr>
                <w:rFonts w:cs="Arial"/>
                <w:b/>
                <w:bCs/>
                <w:sz w:val="18"/>
                <w:szCs w:val="18"/>
                <w:vertAlign w:val="superscript"/>
              </w:rPr>
              <w:t>1</w:t>
            </w:r>
          </w:p>
        </w:tc>
        <w:tc>
          <w:tcPr>
            <w:tcW w:w="701" w:type="pct"/>
            <w:tcBorders>
              <w:top w:val="single" w:sz="4" w:space="0" w:color="auto"/>
              <w:left w:val="single" w:sz="4" w:space="0" w:color="auto"/>
              <w:bottom w:val="nil"/>
              <w:right w:val="single" w:sz="4" w:space="0" w:color="auto"/>
            </w:tcBorders>
            <w:shd w:val="clear" w:color="auto" w:fill="auto"/>
            <w:noWrap/>
            <w:vAlign w:val="bottom"/>
            <w:hideMark/>
          </w:tcPr>
          <w:p w14:paraId="4F5D83F2" w14:textId="77777777" w:rsidR="00393AB2" w:rsidRPr="00393AB2" w:rsidRDefault="00393AB2" w:rsidP="00393AB2">
            <w:pPr>
              <w:rPr>
                <w:rFonts w:cs="Arial"/>
                <w:b/>
                <w:bCs/>
                <w:sz w:val="18"/>
                <w:szCs w:val="18"/>
              </w:rPr>
            </w:pPr>
            <w:r w:rsidRPr="00393AB2">
              <w:rPr>
                <w:rFonts w:cs="Arial"/>
                <w:b/>
                <w:bCs/>
                <w:sz w:val="18"/>
                <w:szCs w:val="18"/>
              </w:rPr>
              <w:t>Gestational</w:t>
            </w:r>
            <w:r>
              <w:rPr>
                <w:rFonts w:cs="Arial"/>
                <w:b/>
                <w:bCs/>
                <w:sz w:val="18"/>
                <w:szCs w:val="18"/>
              </w:rPr>
              <w:t xml:space="preserve"> Diabetes</w:t>
            </w:r>
          </w:p>
        </w:tc>
        <w:tc>
          <w:tcPr>
            <w:tcW w:w="889" w:type="pct"/>
            <w:tcBorders>
              <w:top w:val="single" w:sz="4" w:space="0" w:color="auto"/>
              <w:left w:val="single" w:sz="4" w:space="0" w:color="auto"/>
              <w:bottom w:val="nil"/>
              <w:right w:val="single" w:sz="4" w:space="0" w:color="auto"/>
            </w:tcBorders>
            <w:shd w:val="clear" w:color="auto" w:fill="auto"/>
            <w:noWrap/>
            <w:vAlign w:val="bottom"/>
            <w:hideMark/>
          </w:tcPr>
          <w:p w14:paraId="519BA8FD" w14:textId="77777777" w:rsidR="00393AB2" w:rsidRPr="00393AB2" w:rsidRDefault="00393AB2" w:rsidP="00393AB2">
            <w:pPr>
              <w:rPr>
                <w:rFonts w:cs="Arial"/>
                <w:b/>
                <w:bCs/>
                <w:sz w:val="18"/>
                <w:szCs w:val="18"/>
              </w:rPr>
            </w:pPr>
            <w:r w:rsidRPr="00393AB2">
              <w:rPr>
                <w:rFonts w:cs="Arial"/>
                <w:b/>
                <w:bCs/>
                <w:sz w:val="18"/>
                <w:szCs w:val="18"/>
              </w:rPr>
              <w:t xml:space="preserve">Adequate </w:t>
            </w:r>
            <w:r>
              <w:rPr>
                <w:rFonts w:cs="Arial"/>
                <w:b/>
                <w:bCs/>
                <w:sz w:val="18"/>
                <w:szCs w:val="18"/>
              </w:rPr>
              <w:t>Prenatal Care</w:t>
            </w:r>
            <w:r w:rsidR="00892A96" w:rsidRPr="00892A96">
              <w:rPr>
                <w:rFonts w:cs="Arial"/>
                <w:b/>
                <w:bCs/>
                <w:sz w:val="18"/>
                <w:szCs w:val="18"/>
                <w:vertAlign w:val="superscript"/>
              </w:rPr>
              <w:t>7</w:t>
            </w:r>
          </w:p>
        </w:tc>
        <w:tc>
          <w:tcPr>
            <w:tcW w:w="1034" w:type="pct"/>
            <w:tcBorders>
              <w:top w:val="single" w:sz="4" w:space="0" w:color="auto"/>
              <w:left w:val="single" w:sz="4" w:space="0" w:color="auto"/>
              <w:bottom w:val="nil"/>
              <w:right w:val="single" w:sz="4" w:space="0" w:color="auto"/>
            </w:tcBorders>
            <w:shd w:val="clear" w:color="auto" w:fill="auto"/>
            <w:noWrap/>
            <w:vAlign w:val="bottom"/>
            <w:hideMark/>
          </w:tcPr>
          <w:p w14:paraId="5BAED617" w14:textId="77777777" w:rsidR="00393AB2" w:rsidRPr="00393AB2" w:rsidRDefault="00393AB2" w:rsidP="00393AB2">
            <w:pPr>
              <w:rPr>
                <w:rFonts w:cs="Arial"/>
                <w:b/>
                <w:bCs/>
                <w:sz w:val="18"/>
                <w:szCs w:val="18"/>
              </w:rPr>
            </w:pPr>
            <w:r w:rsidRPr="00393AB2">
              <w:rPr>
                <w:rFonts w:cs="Arial"/>
                <w:b/>
                <w:bCs/>
                <w:sz w:val="18"/>
                <w:szCs w:val="18"/>
              </w:rPr>
              <w:t xml:space="preserve">Public Payment </w:t>
            </w:r>
            <w:r>
              <w:rPr>
                <w:rFonts w:cs="Arial"/>
                <w:b/>
                <w:bCs/>
                <w:sz w:val="18"/>
                <w:szCs w:val="18"/>
              </w:rPr>
              <w:t>for Prenatal Care</w:t>
            </w:r>
            <w:r w:rsidR="00892A96" w:rsidRPr="00892A96">
              <w:rPr>
                <w:rFonts w:cs="Arial"/>
                <w:b/>
                <w:bCs/>
                <w:sz w:val="18"/>
                <w:szCs w:val="18"/>
                <w:vertAlign w:val="superscript"/>
              </w:rPr>
              <w:t>8</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80493" w14:textId="77777777" w:rsidR="00393AB2" w:rsidRPr="00393AB2" w:rsidRDefault="00393AB2" w:rsidP="00393AB2">
            <w:pPr>
              <w:rPr>
                <w:rFonts w:cs="Arial"/>
                <w:b/>
                <w:bCs/>
                <w:sz w:val="18"/>
                <w:szCs w:val="18"/>
              </w:rPr>
            </w:pPr>
            <w:r w:rsidRPr="00393AB2">
              <w:rPr>
                <w:rFonts w:cs="Arial"/>
                <w:b/>
                <w:bCs/>
                <w:sz w:val="18"/>
                <w:szCs w:val="18"/>
              </w:rPr>
              <w:t>Unmarried</w:t>
            </w:r>
          </w:p>
        </w:tc>
        <w:tc>
          <w:tcPr>
            <w:tcW w:w="1059" w:type="pct"/>
            <w:gridSpan w:val="2"/>
            <w:tcBorders>
              <w:top w:val="single" w:sz="4" w:space="0" w:color="auto"/>
              <w:left w:val="single" w:sz="4" w:space="0" w:color="auto"/>
              <w:bottom w:val="nil"/>
              <w:right w:val="single" w:sz="4" w:space="0" w:color="auto"/>
            </w:tcBorders>
            <w:shd w:val="clear" w:color="auto" w:fill="auto"/>
            <w:noWrap/>
            <w:vAlign w:val="bottom"/>
            <w:hideMark/>
          </w:tcPr>
          <w:p w14:paraId="14B45B8A" w14:textId="77777777" w:rsidR="00393AB2" w:rsidRPr="00393AB2" w:rsidRDefault="00393AB2" w:rsidP="00393AB2">
            <w:pPr>
              <w:jc w:val="center"/>
              <w:rPr>
                <w:rFonts w:cs="Arial"/>
                <w:b/>
                <w:bCs/>
                <w:sz w:val="18"/>
                <w:szCs w:val="18"/>
              </w:rPr>
            </w:pPr>
            <w:r w:rsidRPr="00393AB2">
              <w:rPr>
                <w:rFonts w:cs="Arial"/>
                <w:b/>
                <w:bCs/>
                <w:sz w:val="18"/>
                <w:szCs w:val="18"/>
              </w:rPr>
              <w:t>Teen Mothers</w:t>
            </w:r>
            <w:r>
              <w:rPr>
                <w:rFonts w:cs="Arial"/>
                <w:b/>
                <w:bCs/>
                <w:sz w:val="18"/>
                <w:szCs w:val="18"/>
              </w:rPr>
              <w:t xml:space="preserve"> 15 to 19 years</w:t>
            </w:r>
          </w:p>
        </w:tc>
      </w:tr>
      <w:tr w:rsidR="00393AB2" w:rsidRPr="00393AB2" w14:paraId="0711DBE3" w14:textId="77777777" w:rsidTr="0013559D">
        <w:trPr>
          <w:trHeight w:val="300"/>
        </w:trPr>
        <w:tc>
          <w:tcPr>
            <w:tcW w:w="677" w:type="pct"/>
            <w:shd w:val="clear" w:color="auto" w:fill="auto"/>
            <w:noWrap/>
            <w:vAlign w:val="bottom"/>
            <w:hideMark/>
          </w:tcPr>
          <w:p w14:paraId="38B6FF5F" w14:textId="77777777" w:rsidR="00393AB2" w:rsidRPr="00393AB2" w:rsidRDefault="00393AB2" w:rsidP="00393AB2">
            <w:pPr>
              <w:rPr>
                <w:rFonts w:cs="Arial"/>
                <w:b/>
                <w:bCs/>
                <w:sz w:val="18"/>
                <w:szCs w:val="18"/>
              </w:rPr>
            </w:pPr>
            <w:r w:rsidRPr="00393AB2">
              <w:rPr>
                <w:rFonts w:cs="Arial"/>
                <w:b/>
                <w:bCs/>
                <w:sz w:val="18"/>
                <w:szCs w:val="18"/>
              </w:rPr>
              <w:t> </w:t>
            </w:r>
          </w:p>
        </w:tc>
        <w:tc>
          <w:tcPr>
            <w:tcW w:w="701" w:type="pct"/>
            <w:tcBorders>
              <w:top w:val="single" w:sz="4" w:space="0" w:color="auto"/>
            </w:tcBorders>
            <w:shd w:val="clear" w:color="auto" w:fill="auto"/>
            <w:noWrap/>
            <w:vAlign w:val="bottom"/>
            <w:hideMark/>
          </w:tcPr>
          <w:p w14:paraId="5F6FA6D8" w14:textId="77777777" w:rsidR="00393AB2" w:rsidRPr="00393AB2" w:rsidRDefault="00393AB2" w:rsidP="00393AB2">
            <w:pPr>
              <w:rPr>
                <w:rFonts w:cs="Arial"/>
                <w:b/>
                <w:bCs/>
                <w:sz w:val="18"/>
                <w:szCs w:val="18"/>
              </w:rPr>
            </w:pPr>
            <w:r w:rsidRPr="00393AB2">
              <w:rPr>
                <w:rFonts w:cs="Arial"/>
                <w:b/>
                <w:bCs/>
                <w:sz w:val="18"/>
                <w:szCs w:val="18"/>
              </w:rPr>
              <w:t>%</w:t>
            </w:r>
          </w:p>
        </w:tc>
        <w:tc>
          <w:tcPr>
            <w:tcW w:w="889" w:type="pct"/>
            <w:tcBorders>
              <w:top w:val="single" w:sz="4" w:space="0" w:color="auto"/>
            </w:tcBorders>
            <w:shd w:val="clear" w:color="auto" w:fill="auto"/>
            <w:noWrap/>
            <w:vAlign w:val="bottom"/>
            <w:hideMark/>
          </w:tcPr>
          <w:p w14:paraId="5960834F" w14:textId="77777777" w:rsidR="00393AB2" w:rsidRPr="00393AB2" w:rsidRDefault="00393AB2" w:rsidP="00393AB2">
            <w:pPr>
              <w:rPr>
                <w:rFonts w:cs="Arial"/>
                <w:b/>
                <w:bCs/>
                <w:sz w:val="18"/>
                <w:szCs w:val="18"/>
              </w:rPr>
            </w:pPr>
            <w:r w:rsidRPr="00393AB2">
              <w:rPr>
                <w:rFonts w:cs="Arial"/>
                <w:b/>
                <w:bCs/>
                <w:sz w:val="18"/>
                <w:szCs w:val="18"/>
              </w:rPr>
              <w:t>%</w:t>
            </w:r>
          </w:p>
        </w:tc>
        <w:tc>
          <w:tcPr>
            <w:tcW w:w="1034" w:type="pct"/>
            <w:tcBorders>
              <w:top w:val="single" w:sz="4" w:space="0" w:color="auto"/>
            </w:tcBorders>
            <w:shd w:val="clear" w:color="auto" w:fill="auto"/>
            <w:noWrap/>
            <w:vAlign w:val="bottom"/>
            <w:hideMark/>
          </w:tcPr>
          <w:p w14:paraId="669A5B8B" w14:textId="77777777" w:rsidR="00393AB2" w:rsidRPr="00393AB2" w:rsidRDefault="00393AB2" w:rsidP="00393AB2">
            <w:pPr>
              <w:rPr>
                <w:rFonts w:cs="Arial"/>
                <w:b/>
                <w:bCs/>
                <w:sz w:val="18"/>
                <w:szCs w:val="18"/>
              </w:rPr>
            </w:pPr>
            <w:r w:rsidRPr="00393AB2">
              <w:rPr>
                <w:rFonts w:cs="Arial"/>
                <w:b/>
                <w:bCs/>
                <w:sz w:val="18"/>
                <w:szCs w:val="18"/>
              </w:rPr>
              <w:t>%</w:t>
            </w:r>
          </w:p>
        </w:tc>
        <w:tc>
          <w:tcPr>
            <w:tcW w:w="640" w:type="pct"/>
            <w:tcBorders>
              <w:top w:val="single" w:sz="4" w:space="0" w:color="auto"/>
            </w:tcBorders>
            <w:shd w:val="clear" w:color="auto" w:fill="auto"/>
            <w:noWrap/>
            <w:vAlign w:val="bottom"/>
            <w:hideMark/>
          </w:tcPr>
          <w:p w14:paraId="4AB6C846" w14:textId="77777777" w:rsidR="00393AB2" w:rsidRPr="00393AB2" w:rsidRDefault="00393AB2" w:rsidP="00393AB2">
            <w:pPr>
              <w:rPr>
                <w:rFonts w:cs="Arial"/>
                <w:b/>
                <w:bCs/>
                <w:sz w:val="18"/>
                <w:szCs w:val="18"/>
              </w:rPr>
            </w:pPr>
            <w:r w:rsidRPr="00393AB2">
              <w:rPr>
                <w:rFonts w:cs="Arial"/>
                <w:b/>
                <w:bCs/>
                <w:sz w:val="18"/>
                <w:szCs w:val="18"/>
              </w:rPr>
              <w:t>%</w:t>
            </w:r>
          </w:p>
        </w:tc>
        <w:tc>
          <w:tcPr>
            <w:tcW w:w="553" w:type="pct"/>
            <w:tcBorders>
              <w:top w:val="single" w:sz="4" w:space="0" w:color="auto"/>
            </w:tcBorders>
            <w:shd w:val="clear" w:color="auto" w:fill="auto"/>
            <w:noWrap/>
            <w:vAlign w:val="bottom"/>
            <w:hideMark/>
          </w:tcPr>
          <w:p w14:paraId="612E0B08" w14:textId="77777777" w:rsidR="00393AB2" w:rsidRPr="00393AB2" w:rsidRDefault="00393AB2" w:rsidP="00393AB2">
            <w:pPr>
              <w:rPr>
                <w:rFonts w:cs="Arial"/>
                <w:b/>
                <w:bCs/>
                <w:sz w:val="18"/>
                <w:szCs w:val="18"/>
              </w:rPr>
            </w:pPr>
            <w:r w:rsidRPr="00393AB2">
              <w:rPr>
                <w:rFonts w:cs="Arial"/>
                <w:b/>
                <w:bCs/>
                <w:sz w:val="18"/>
                <w:szCs w:val="18"/>
              </w:rPr>
              <w:t>N</w:t>
            </w:r>
            <w:r w:rsidR="00892A96" w:rsidRPr="00892A96">
              <w:rPr>
                <w:rFonts w:cs="Arial"/>
                <w:b/>
                <w:bCs/>
                <w:sz w:val="18"/>
                <w:szCs w:val="18"/>
                <w:vertAlign w:val="superscript"/>
              </w:rPr>
              <w:t>9</w:t>
            </w:r>
          </w:p>
        </w:tc>
        <w:tc>
          <w:tcPr>
            <w:tcW w:w="506" w:type="pct"/>
            <w:tcBorders>
              <w:top w:val="single" w:sz="4" w:space="0" w:color="auto"/>
            </w:tcBorders>
            <w:shd w:val="clear" w:color="auto" w:fill="auto"/>
            <w:noWrap/>
            <w:vAlign w:val="bottom"/>
            <w:hideMark/>
          </w:tcPr>
          <w:p w14:paraId="3E6A176F" w14:textId="77777777" w:rsidR="00393AB2" w:rsidRPr="00393AB2" w:rsidRDefault="00393AB2" w:rsidP="00393AB2">
            <w:pPr>
              <w:rPr>
                <w:rFonts w:cs="Arial"/>
                <w:b/>
                <w:bCs/>
                <w:sz w:val="18"/>
                <w:szCs w:val="18"/>
              </w:rPr>
            </w:pPr>
            <w:r w:rsidRPr="00393AB2">
              <w:rPr>
                <w:rFonts w:cs="Arial"/>
                <w:b/>
                <w:bCs/>
                <w:sz w:val="18"/>
                <w:szCs w:val="18"/>
              </w:rPr>
              <w:t>Rate</w:t>
            </w:r>
          </w:p>
        </w:tc>
      </w:tr>
      <w:tr w:rsidR="00A66197" w:rsidRPr="00393AB2" w14:paraId="5045131A" w14:textId="77777777" w:rsidTr="00A35427">
        <w:trPr>
          <w:trHeight w:val="259"/>
        </w:trPr>
        <w:tc>
          <w:tcPr>
            <w:tcW w:w="677" w:type="pct"/>
            <w:shd w:val="clear" w:color="auto" w:fill="auto"/>
            <w:noWrap/>
            <w:vAlign w:val="bottom"/>
            <w:hideMark/>
          </w:tcPr>
          <w:p w14:paraId="532D4FC8" w14:textId="77777777" w:rsidR="00A66197" w:rsidRPr="00393AB2" w:rsidRDefault="00A66197" w:rsidP="00393AB2">
            <w:pPr>
              <w:rPr>
                <w:rFonts w:cs="Arial"/>
                <w:b/>
                <w:bCs/>
                <w:sz w:val="18"/>
                <w:szCs w:val="18"/>
              </w:rPr>
            </w:pPr>
            <w:r w:rsidRPr="00393AB2">
              <w:rPr>
                <w:rFonts w:cs="Arial"/>
                <w:b/>
                <w:bCs/>
                <w:sz w:val="18"/>
                <w:szCs w:val="18"/>
              </w:rPr>
              <w:t>STATE TOTAL</w:t>
            </w:r>
          </w:p>
        </w:tc>
        <w:tc>
          <w:tcPr>
            <w:tcW w:w="701" w:type="pct"/>
            <w:shd w:val="clear" w:color="auto" w:fill="auto"/>
            <w:noWrap/>
            <w:vAlign w:val="center"/>
            <w:hideMark/>
          </w:tcPr>
          <w:p w14:paraId="0C5A8DF7" w14:textId="77777777" w:rsidR="00A66197" w:rsidRDefault="00A66197" w:rsidP="00A35427">
            <w:pPr>
              <w:rPr>
                <w:rFonts w:cs="Arial"/>
                <w:b/>
                <w:bCs/>
                <w:sz w:val="18"/>
                <w:szCs w:val="18"/>
              </w:rPr>
            </w:pPr>
            <w:r>
              <w:rPr>
                <w:rFonts w:cs="Arial"/>
                <w:b/>
                <w:bCs/>
                <w:sz w:val="18"/>
                <w:szCs w:val="18"/>
              </w:rPr>
              <w:t>7.1</w:t>
            </w:r>
          </w:p>
        </w:tc>
        <w:tc>
          <w:tcPr>
            <w:tcW w:w="889" w:type="pct"/>
            <w:shd w:val="clear" w:color="auto" w:fill="auto"/>
            <w:noWrap/>
            <w:vAlign w:val="center"/>
            <w:hideMark/>
          </w:tcPr>
          <w:p w14:paraId="0904FC33" w14:textId="77777777" w:rsidR="00A66197" w:rsidRDefault="00A66197" w:rsidP="00A35427">
            <w:pPr>
              <w:rPr>
                <w:rFonts w:cs="Arial"/>
                <w:b/>
                <w:bCs/>
                <w:sz w:val="18"/>
                <w:szCs w:val="18"/>
              </w:rPr>
            </w:pPr>
            <w:r>
              <w:rPr>
                <w:rFonts w:cs="Arial"/>
                <w:b/>
                <w:bCs/>
                <w:sz w:val="18"/>
                <w:szCs w:val="18"/>
              </w:rPr>
              <w:t>82.7</w:t>
            </w:r>
          </w:p>
        </w:tc>
        <w:tc>
          <w:tcPr>
            <w:tcW w:w="1034" w:type="pct"/>
            <w:shd w:val="clear" w:color="auto" w:fill="auto"/>
            <w:noWrap/>
            <w:vAlign w:val="center"/>
            <w:hideMark/>
          </w:tcPr>
          <w:p w14:paraId="1F4BDE3C" w14:textId="77777777" w:rsidR="00A66197" w:rsidRDefault="00A66197" w:rsidP="00A35427">
            <w:pPr>
              <w:rPr>
                <w:rFonts w:cs="Arial"/>
                <w:b/>
                <w:bCs/>
                <w:sz w:val="18"/>
                <w:szCs w:val="18"/>
              </w:rPr>
            </w:pPr>
            <w:r>
              <w:rPr>
                <w:rFonts w:cs="Arial"/>
                <w:b/>
                <w:bCs/>
                <w:sz w:val="18"/>
                <w:szCs w:val="18"/>
              </w:rPr>
              <w:t>38.1</w:t>
            </w:r>
          </w:p>
        </w:tc>
        <w:tc>
          <w:tcPr>
            <w:tcW w:w="640" w:type="pct"/>
            <w:shd w:val="clear" w:color="auto" w:fill="auto"/>
            <w:noWrap/>
            <w:vAlign w:val="center"/>
            <w:hideMark/>
          </w:tcPr>
          <w:p w14:paraId="3C9975FE" w14:textId="77777777" w:rsidR="00A66197" w:rsidRDefault="00A66197" w:rsidP="00A35427">
            <w:pPr>
              <w:rPr>
                <w:rFonts w:cs="Arial"/>
                <w:b/>
                <w:bCs/>
                <w:sz w:val="18"/>
                <w:szCs w:val="18"/>
              </w:rPr>
            </w:pPr>
            <w:r>
              <w:rPr>
                <w:rFonts w:cs="Arial"/>
                <w:b/>
                <w:bCs/>
                <w:sz w:val="18"/>
                <w:szCs w:val="18"/>
              </w:rPr>
              <w:t>32.5</w:t>
            </w:r>
          </w:p>
        </w:tc>
        <w:tc>
          <w:tcPr>
            <w:tcW w:w="553" w:type="pct"/>
            <w:shd w:val="clear" w:color="auto" w:fill="auto"/>
            <w:noWrap/>
            <w:vAlign w:val="center"/>
            <w:hideMark/>
          </w:tcPr>
          <w:p w14:paraId="66507513" w14:textId="77777777" w:rsidR="00A66197" w:rsidRDefault="00A66197" w:rsidP="00A35427">
            <w:pPr>
              <w:rPr>
                <w:rFonts w:cs="Arial"/>
                <w:b/>
                <w:bCs/>
                <w:sz w:val="18"/>
                <w:szCs w:val="18"/>
              </w:rPr>
            </w:pPr>
            <w:r>
              <w:rPr>
                <w:rFonts w:cs="Arial"/>
                <w:b/>
                <w:bCs/>
                <w:sz w:val="18"/>
                <w:szCs w:val="18"/>
              </w:rPr>
              <w:t>1,538</w:t>
            </w:r>
          </w:p>
        </w:tc>
        <w:tc>
          <w:tcPr>
            <w:tcW w:w="506" w:type="pct"/>
            <w:shd w:val="clear" w:color="auto" w:fill="auto"/>
            <w:noWrap/>
            <w:vAlign w:val="center"/>
            <w:hideMark/>
          </w:tcPr>
          <w:p w14:paraId="37A85802" w14:textId="77777777" w:rsidR="00A66197" w:rsidRDefault="00A66197" w:rsidP="00A35427">
            <w:pPr>
              <w:rPr>
                <w:rFonts w:cs="Arial"/>
                <w:b/>
                <w:bCs/>
                <w:sz w:val="18"/>
                <w:szCs w:val="18"/>
              </w:rPr>
            </w:pPr>
            <w:r>
              <w:rPr>
                <w:rFonts w:cs="Arial"/>
                <w:b/>
                <w:bCs/>
                <w:sz w:val="18"/>
                <w:szCs w:val="18"/>
              </w:rPr>
              <w:t>8.1</w:t>
            </w:r>
          </w:p>
        </w:tc>
      </w:tr>
      <w:tr w:rsidR="0034335B" w:rsidRPr="00393AB2" w14:paraId="61C99EF4" w14:textId="77777777" w:rsidTr="0013559D">
        <w:trPr>
          <w:trHeight w:val="259"/>
        </w:trPr>
        <w:tc>
          <w:tcPr>
            <w:tcW w:w="677" w:type="pct"/>
            <w:shd w:val="clear" w:color="auto" w:fill="auto"/>
            <w:noWrap/>
            <w:vAlign w:val="bottom"/>
            <w:hideMark/>
          </w:tcPr>
          <w:p w14:paraId="04FAA623" w14:textId="77777777" w:rsidR="0034335B" w:rsidRPr="00393AB2" w:rsidRDefault="0034335B" w:rsidP="00393AB2">
            <w:pPr>
              <w:rPr>
                <w:rFonts w:cs="Arial"/>
                <w:b/>
                <w:bCs/>
                <w:sz w:val="18"/>
                <w:szCs w:val="18"/>
              </w:rPr>
            </w:pPr>
          </w:p>
        </w:tc>
        <w:tc>
          <w:tcPr>
            <w:tcW w:w="701" w:type="pct"/>
            <w:shd w:val="clear" w:color="auto" w:fill="auto"/>
            <w:noWrap/>
            <w:vAlign w:val="center"/>
            <w:hideMark/>
          </w:tcPr>
          <w:p w14:paraId="1EC45074" w14:textId="77777777" w:rsidR="0034335B" w:rsidRDefault="0034335B" w:rsidP="0013559D">
            <w:pPr>
              <w:jc w:val="right"/>
              <w:rPr>
                <w:rFonts w:cs="Arial"/>
                <w:b/>
                <w:bCs/>
                <w:sz w:val="18"/>
                <w:szCs w:val="18"/>
              </w:rPr>
            </w:pPr>
          </w:p>
        </w:tc>
        <w:tc>
          <w:tcPr>
            <w:tcW w:w="889" w:type="pct"/>
            <w:shd w:val="clear" w:color="auto" w:fill="auto"/>
            <w:noWrap/>
            <w:vAlign w:val="center"/>
            <w:hideMark/>
          </w:tcPr>
          <w:p w14:paraId="6C4F2D68" w14:textId="77777777" w:rsidR="0034335B" w:rsidRDefault="0034335B" w:rsidP="0013559D">
            <w:pPr>
              <w:jc w:val="right"/>
              <w:rPr>
                <w:rFonts w:cs="Arial"/>
                <w:b/>
                <w:bCs/>
                <w:sz w:val="18"/>
                <w:szCs w:val="18"/>
              </w:rPr>
            </w:pPr>
          </w:p>
        </w:tc>
        <w:tc>
          <w:tcPr>
            <w:tcW w:w="1034" w:type="pct"/>
            <w:shd w:val="clear" w:color="auto" w:fill="auto"/>
            <w:noWrap/>
            <w:vAlign w:val="center"/>
            <w:hideMark/>
          </w:tcPr>
          <w:p w14:paraId="348DE29F" w14:textId="77777777" w:rsidR="0034335B" w:rsidRDefault="0034335B" w:rsidP="0013559D">
            <w:pPr>
              <w:jc w:val="right"/>
              <w:rPr>
                <w:rFonts w:cs="Arial"/>
                <w:b/>
                <w:bCs/>
                <w:sz w:val="18"/>
                <w:szCs w:val="18"/>
              </w:rPr>
            </w:pPr>
          </w:p>
        </w:tc>
        <w:tc>
          <w:tcPr>
            <w:tcW w:w="640" w:type="pct"/>
            <w:shd w:val="clear" w:color="auto" w:fill="auto"/>
            <w:noWrap/>
            <w:vAlign w:val="center"/>
            <w:hideMark/>
          </w:tcPr>
          <w:p w14:paraId="423BC0B5" w14:textId="77777777" w:rsidR="0034335B" w:rsidRDefault="0034335B" w:rsidP="0013559D">
            <w:pPr>
              <w:jc w:val="right"/>
              <w:rPr>
                <w:rFonts w:cs="Arial"/>
                <w:b/>
                <w:bCs/>
                <w:sz w:val="18"/>
                <w:szCs w:val="18"/>
              </w:rPr>
            </w:pPr>
          </w:p>
        </w:tc>
        <w:tc>
          <w:tcPr>
            <w:tcW w:w="553" w:type="pct"/>
            <w:shd w:val="clear" w:color="auto" w:fill="auto"/>
            <w:noWrap/>
            <w:vAlign w:val="center"/>
            <w:hideMark/>
          </w:tcPr>
          <w:p w14:paraId="095CBC85" w14:textId="77777777" w:rsidR="0034335B" w:rsidRPr="00393AB2" w:rsidRDefault="0034335B" w:rsidP="0013559D">
            <w:pPr>
              <w:jc w:val="right"/>
              <w:rPr>
                <w:rFonts w:cs="Arial"/>
                <w:b/>
                <w:bCs/>
                <w:sz w:val="18"/>
                <w:szCs w:val="18"/>
              </w:rPr>
            </w:pPr>
          </w:p>
        </w:tc>
        <w:tc>
          <w:tcPr>
            <w:tcW w:w="506" w:type="pct"/>
            <w:shd w:val="clear" w:color="auto" w:fill="auto"/>
            <w:noWrap/>
            <w:vAlign w:val="center"/>
            <w:hideMark/>
          </w:tcPr>
          <w:p w14:paraId="45B8E8D9" w14:textId="77777777" w:rsidR="0034335B" w:rsidRPr="00393AB2" w:rsidRDefault="0034335B" w:rsidP="0013559D">
            <w:pPr>
              <w:jc w:val="right"/>
              <w:rPr>
                <w:rFonts w:cs="Arial"/>
                <w:b/>
                <w:bCs/>
                <w:sz w:val="18"/>
                <w:szCs w:val="18"/>
              </w:rPr>
            </w:pPr>
          </w:p>
        </w:tc>
      </w:tr>
      <w:tr w:rsidR="00A35427" w:rsidRPr="00393AB2" w14:paraId="0AE9416C" w14:textId="77777777" w:rsidTr="00A35427">
        <w:trPr>
          <w:trHeight w:val="259"/>
        </w:trPr>
        <w:tc>
          <w:tcPr>
            <w:tcW w:w="677" w:type="pct"/>
            <w:shd w:val="clear" w:color="auto" w:fill="auto"/>
            <w:noWrap/>
            <w:vAlign w:val="bottom"/>
            <w:hideMark/>
          </w:tcPr>
          <w:p w14:paraId="0EE3D37B" w14:textId="77777777" w:rsidR="00A35427" w:rsidRDefault="00A35427">
            <w:pPr>
              <w:rPr>
                <w:rFonts w:cs="Arial"/>
                <w:sz w:val="18"/>
                <w:szCs w:val="18"/>
              </w:rPr>
            </w:pPr>
            <w:r>
              <w:rPr>
                <w:rFonts w:cs="Arial"/>
                <w:sz w:val="18"/>
                <w:szCs w:val="18"/>
              </w:rPr>
              <w:t>Arlington</w:t>
            </w:r>
          </w:p>
        </w:tc>
        <w:tc>
          <w:tcPr>
            <w:tcW w:w="701" w:type="pct"/>
            <w:shd w:val="clear" w:color="auto" w:fill="auto"/>
            <w:noWrap/>
            <w:vAlign w:val="center"/>
            <w:hideMark/>
          </w:tcPr>
          <w:p w14:paraId="5534CB2E" w14:textId="77777777" w:rsidR="00A35427" w:rsidRPr="00A35427" w:rsidRDefault="00A35427" w:rsidP="00A35427">
            <w:pPr>
              <w:rPr>
                <w:rFonts w:cs="Arial"/>
                <w:sz w:val="18"/>
                <w:szCs w:val="18"/>
              </w:rPr>
            </w:pPr>
            <w:r w:rsidRPr="00A35427">
              <w:rPr>
                <w:rFonts w:cs="Arial"/>
                <w:sz w:val="18"/>
                <w:szCs w:val="18"/>
              </w:rPr>
              <w:t>4.8</w:t>
            </w:r>
          </w:p>
        </w:tc>
        <w:tc>
          <w:tcPr>
            <w:tcW w:w="889" w:type="pct"/>
            <w:shd w:val="clear" w:color="auto" w:fill="auto"/>
            <w:noWrap/>
            <w:vAlign w:val="center"/>
            <w:hideMark/>
          </w:tcPr>
          <w:p w14:paraId="65639813" w14:textId="77777777" w:rsidR="00A35427" w:rsidRPr="00A35427" w:rsidRDefault="00A35427" w:rsidP="00A35427">
            <w:pPr>
              <w:rPr>
                <w:rFonts w:cs="Arial"/>
                <w:sz w:val="18"/>
                <w:szCs w:val="18"/>
              </w:rPr>
            </w:pPr>
            <w:r w:rsidRPr="00A35427">
              <w:rPr>
                <w:rFonts w:cs="Arial"/>
                <w:sz w:val="18"/>
                <w:szCs w:val="18"/>
              </w:rPr>
              <w:t>88.9</w:t>
            </w:r>
          </w:p>
        </w:tc>
        <w:tc>
          <w:tcPr>
            <w:tcW w:w="1034" w:type="pct"/>
            <w:shd w:val="clear" w:color="auto" w:fill="auto"/>
            <w:noWrap/>
            <w:vAlign w:val="center"/>
            <w:hideMark/>
          </w:tcPr>
          <w:p w14:paraId="38CDEE1D" w14:textId="77777777" w:rsidR="00A35427" w:rsidRPr="00A35427" w:rsidRDefault="00A35427" w:rsidP="00A35427">
            <w:pPr>
              <w:rPr>
                <w:rFonts w:cs="Arial"/>
                <w:sz w:val="18"/>
                <w:szCs w:val="18"/>
              </w:rPr>
            </w:pPr>
            <w:r w:rsidRPr="00A35427">
              <w:rPr>
                <w:rFonts w:cs="Arial"/>
                <w:sz w:val="18"/>
                <w:szCs w:val="18"/>
              </w:rPr>
              <w:t>7.3</w:t>
            </w:r>
          </w:p>
        </w:tc>
        <w:tc>
          <w:tcPr>
            <w:tcW w:w="640" w:type="pct"/>
            <w:shd w:val="clear" w:color="auto" w:fill="auto"/>
            <w:noWrap/>
            <w:vAlign w:val="center"/>
            <w:hideMark/>
          </w:tcPr>
          <w:p w14:paraId="4F34A6E0" w14:textId="77777777" w:rsidR="00A35427" w:rsidRPr="00A35427" w:rsidRDefault="00A35427" w:rsidP="00A35427">
            <w:pPr>
              <w:rPr>
                <w:rFonts w:cs="Arial"/>
                <w:sz w:val="18"/>
                <w:szCs w:val="18"/>
              </w:rPr>
            </w:pPr>
            <w:r w:rsidRPr="00A35427">
              <w:rPr>
                <w:rFonts w:cs="Arial"/>
                <w:sz w:val="18"/>
                <w:szCs w:val="18"/>
              </w:rPr>
              <w:t>8.4</w:t>
            </w:r>
          </w:p>
        </w:tc>
        <w:tc>
          <w:tcPr>
            <w:tcW w:w="553" w:type="pct"/>
            <w:shd w:val="clear" w:color="auto" w:fill="auto"/>
            <w:noWrap/>
            <w:vAlign w:val="center"/>
            <w:hideMark/>
          </w:tcPr>
          <w:p w14:paraId="31F2BF22" w14:textId="77777777" w:rsidR="00A35427" w:rsidRPr="00A35427" w:rsidRDefault="00A35427" w:rsidP="00A35427">
            <w:pPr>
              <w:rPr>
                <w:rFonts w:cs="Arial"/>
                <w:sz w:val="18"/>
                <w:szCs w:val="18"/>
              </w:rPr>
            </w:pPr>
            <w:r w:rsidRPr="00A35427">
              <w:rPr>
                <w:rFonts w:cs="Arial"/>
                <w:sz w:val="18"/>
                <w:szCs w:val="18"/>
              </w:rPr>
              <w:t>0</w:t>
            </w:r>
          </w:p>
        </w:tc>
        <w:tc>
          <w:tcPr>
            <w:tcW w:w="506" w:type="pct"/>
            <w:shd w:val="clear" w:color="000000" w:fill="FFFFFF"/>
            <w:noWrap/>
            <w:vAlign w:val="center"/>
            <w:hideMark/>
          </w:tcPr>
          <w:p w14:paraId="489B5A6F" w14:textId="77777777" w:rsidR="00A35427" w:rsidRPr="00A35427" w:rsidRDefault="00A35427" w:rsidP="00A35427">
            <w:pPr>
              <w:rPr>
                <w:rFonts w:cs="Arial"/>
                <w:sz w:val="18"/>
                <w:szCs w:val="18"/>
              </w:rPr>
            </w:pPr>
            <w:r>
              <w:rPr>
                <w:rFonts w:cs="Arial"/>
                <w:sz w:val="18"/>
                <w:szCs w:val="18"/>
              </w:rPr>
              <w:t>0.0</w:t>
            </w:r>
          </w:p>
        </w:tc>
      </w:tr>
      <w:tr w:rsidR="00A35427" w:rsidRPr="00393AB2" w14:paraId="2186AEA0" w14:textId="77777777" w:rsidTr="00A35427">
        <w:trPr>
          <w:trHeight w:val="259"/>
        </w:trPr>
        <w:tc>
          <w:tcPr>
            <w:tcW w:w="677" w:type="pct"/>
            <w:shd w:val="clear" w:color="auto" w:fill="auto"/>
            <w:noWrap/>
            <w:vAlign w:val="bottom"/>
            <w:hideMark/>
          </w:tcPr>
          <w:p w14:paraId="317F91B2" w14:textId="77777777" w:rsidR="00A35427" w:rsidRDefault="00A35427">
            <w:pPr>
              <w:rPr>
                <w:rFonts w:cs="Arial"/>
                <w:sz w:val="18"/>
                <w:szCs w:val="18"/>
              </w:rPr>
            </w:pPr>
            <w:r>
              <w:rPr>
                <w:rFonts w:cs="Arial"/>
                <w:sz w:val="18"/>
                <w:szCs w:val="18"/>
              </w:rPr>
              <w:t>Attleboro</w:t>
            </w:r>
          </w:p>
        </w:tc>
        <w:tc>
          <w:tcPr>
            <w:tcW w:w="701" w:type="pct"/>
            <w:shd w:val="clear" w:color="auto" w:fill="auto"/>
            <w:noWrap/>
            <w:vAlign w:val="center"/>
            <w:hideMark/>
          </w:tcPr>
          <w:p w14:paraId="06051BC1" w14:textId="77777777" w:rsidR="00A35427" w:rsidRPr="00A35427" w:rsidRDefault="00A35427" w:rsidP="00A35427">
            <w:pPr>
              <w:rPr>
                <w:rFonts w:cs="Arial"/>
                <w:sz w:val="18"/>
                <w:szCs w:val="18"/>
              </w:rPr>
            </w:pPr>
            <w:r w:rsidRPr="00A35427">
              <w:rPr>
                <w:rFonts w:cs="Arial"/>
                <w:sz w:val="18"/>
                <w:szCs w:val="18"/>
              </w:rPr>
              <w:t>6.6</w:t>
            </w:r>
          </w:p>
        </w:tc>
        <w:tc>
          <w:tcPr>
            <w:tcW w:w="889" w:type="pct"/>
            <w:shd w:val="clear" w:color="auto" w:fill="auto"/>
            <w:noWrap/>
            <w:vAlign w:val="center"/>
            <w:hideMark/>
          </w:tcPr>
          <w:p w14:paraId="0D067689" w14:textId="77777777" w:rsidR="00A35427" w:rsidRPr="00A35427" w:rsidRDefault="00A35427" w:rsidP="00A35427">
            <w:pPr>
              <w:rPr>
                <w:rFonts w:cs="Arial"/>
                <w:sz w:val="18"/>
                <w:szCs w:val="18"/>
              </w:rPr>
            </w:pPr>
            <w:r w:rsidRPr="00A35427">
              <w:rPr>
                <w:rFonts w:cs="Arial"/>
                <w:sz w:val="18"/>
                <w:szCs w:val="18"/>
              </w:rPr>
              <w:t>78.6</w:t>
            </w:r>
          </w:p>
        </w:tc>
        <w:tc>
          <w:tcPr>
            <w:tcW w:w="1034" w:type="pct"/>
            <w:shd w:val="clear" w:color="auto" w:fill="auto"/>
            <w:noWrap/>
            <w:vAlign w:val="center"/>
            <w:hideMark/>
          </w:tcPr>
          <w:p w14:paraId="4BFE1AD2" w14:textId="77777777" w:rsidR="00A35427" w:rsidRPr="00A35427" w:rsidRDefault="00A35427" w:rsidP="00A35427">
            <w:pPr>
              <w:rPr>
                <w:rFonts w:cs="Arial"/>
                <w:sz w:val="18"/>
                <w:szCs w:val="18"/>
              </w:rPr>
            </w:pPr>
            <w:r w:rsidRPr="00A35427">
              <w:rPr>
                <w:rFonts w:cs="Arial"/>
                <w:sz w:val="18"/>
                <w:szCs w:val="18"/>
              </w:rPr>
              <w:t>16.9</w:t>
            </w:r>
          </w:p>
        </w:tc>
        <w:tc>
          <w:tcPr>
            <w:tcW w:w="640" w:type="pct"/>
            <w:shd w:val="clear" w:color="auto" w:fill="auto"/>
            <w:noWrap/>
            <w:vAlign w:val="center"/>
            <w:hideMark/>
          </w:tcPr>
          <w:p w14:paraId="6E57B4D7" w14:textId="77777777" w:rsidR="00A35427" w:rsidRPr="00A35427" w:rsidRDefault="00A35427" w:rsidP="00A35427">
            <w:pPr>
              <w:rPr>
                <w:rFonts w:cs="Arial"/>
                <w:sz w:val="18"/>
                <w:szCs w:val="18"/>
              </w:rPr>
            </w:pPr>
            <w:r w:rsidRPr="00A35427">
              <w:rPr>
                <w:rFonts w:cs="Arial"/>
                <w:sz w:val="18"/>
                <w:szCs w:val="18"/>
              </w:rPr>
              <w:t>31.9</w:t>
            </w:r>
          </w:p>
        </w:tc>
        <w:tc>
          <w:tcPr>
            <w:tcW w:w="553" w:type="pct"/>
            <w:shd w:val="clear" w:color="auto" w:fill="auto"/>
            <w:noWrap/>
            <w:vAlign w:val="center"/>
            <w:hideMark/>
          </w:tcPr>
          <w:p w14:paraId="35C1920B" w14:textId="77777777" w:rsidR="00A35427" w:rsidRPr="00A35427" w:rsidRDefault="00A35427" w:rsidP="00A35427">
            <w:pPr>
              <w:rPr>
                <w:rFonts w:cs="Arial"/>
                <w:sz w:val="18"/>
                <w:szCs w:val="18"/>
              </w:rPr>
            </w:pPr>
            <w:r w:rsidRPr="00A35427">
              <w:rPr>
                <w:rFonts w:cs="Arial"/>
                <w:sz w:val="18"/>
                <w:szCs w:val="18"/>
              </w:rPr>
              <w:t>13</w:t>
            </w:r>
          </w:p>
        </w:tc>
        <w:tc>
          <w:tcPr>
            <w:tcW w:w="506" w:type="pct"/>
            <w:shd w:val="clear" w:color="000000" w:fill="FFFFFF"/>
            <w:noWrap/>
            <w:vAlign w:val="center"/>
            <w:hideMark/>
          </w:tcPr>
          <w:p w14:paraId="5E0C863D" w14:textId="77777777" w:rsidR="00A35427" w:rsidRPr="00A35427" w:rsidRDefault="00A35427" w:rsidP="00A35427">
            <w:pPr>
              <w:rPr>
                <w:rFonts w:cs="Arial"/>
                <w:sz w:val="18"/>
                <w:szCs w:val="18"/>
              </w:rPr>
            </w:pPr>
            <w:r w:rsidRPr="00A35427">
              <w:rPr>
                <w:rFonts w:cs="Arial"/>
                <w:sz w:val="18"/>
                <w:szCs w:val="18"/>
              </w:rPr>
              <w:t>10.5</w:t>
            </w:r>
          </w:p>
        </w:tc>
      </w:tr>
      <w:tr w:rsidR="00A35427" w:rsidRPr="00393AB2" w14:paraId="4F7D82FF" w14:textId="77777777" w:rsidTr="00A35427">
        <w:trPr>
          <w:trHeight w:val="259"/>
        </w:trPr>
        <w:tc>
          <w:tcPr>
            <w:tcW w:w="677" w:type="pct"/>
            <w:shd w:val="clear" w:color="auto" w:fill="auto"/>
            <w:noWrap/>
            <w:vAlign w:val="bottom"/>
            <w:hideMark/>
          </w:tcPr>
          <w:p w14:paraId="46E5E925" w14:textId="77777777" w:rsidR="00A35427" w:rsidRDefault="00A35427">
            <w:pPr>
              <w:rPr>
                <w:rFonts w:cs="Arial"/>
                <w:sz w:val="18"/>
                <w:szCs w:val="18"/>
              </w:rPr>
            </w:pPr>
            <w:r>
              <w:rPr>
                <w:rFonts w:cs="Arial"/>
                <w:sz w:val="18"/>
                <w:szCs w:val="18"/>
              </w:rPr>
              <w:t>Boston</w:t>
            </w:r>
          </w:p>
        </w:tc>
        <w:tc>
          <w:tcPr>
            <w:tcW w:w="701" w:type="pct"/>
            <w:shd w:val="clear" w:color="auto" w:fill="auto"/>
            <w:noWrap/>
            <w:vAlign w:val="center"/>
            <w:hideMark/>
          </w:tcPr>
          <w:p w14:paraId="7D2E130B" w14:textId="77777777" w:rsidR="00A35427" w:rsidRPr="00A35427" w:rsidRDefault="00A35427" w:rsidP="00A35427">
            <w:pPr>
              <w:rPr>
                <w:rFonts w:cs="Arial"/>
                <w:sz w:val="18"/>
                <w:szCs w:val="18"/>
              </w:rPr>
            </w:pPr>
            <w:r w:rsidRPr="00A35427">
              <w:rPr>
                <w:rFonts w:cs="Arial"/>
                <w:sz w:val="18"/>
                <w:szCs w:val="18"/>
              </w:rPr>
              <w:t>4.7</w:t>
            </w:r>
          </w:p>
        </w:tc>
        <w:tc>
          <w:tcPr>
            <w:tcW w:w="889" w:type="pct"/>
            <w:shd w:val="clear" w:color="auto" w:fill="auto"/>
            <w:noWrap/>
            <w:vAlign w:val="center"/>
            <w:hideMark/>
          </w:tcPr>
          <w:p w14:paraId="6B9D8EB2" w14:textId="77777777" w:rsidR="00A35427" w:rsidRPr="00A35427" w:rsidRDefault="00A35427" w:rsidP="00A35427">
            <w:pPr>
              <w:rPr>
                <w:rFonts w:cs="Arial"/>
                <w:sz w:val="18"/>
                <w:szCs w:val="18"/>
              </w:rPr>
            </w:pPr>
            <w:r w:rsidRPr="00A35427">
              <w:rPr>
                <w:rFonts w:cs="Arial"/>
                <w:sz w:val="18"/>
                <w:szCs w:val="18"/>
              </w:rPr>
              <w:t>81.1</w:t>
            </w:r>
          </w:p>
        </w:tc>
        <w:tc>
          <w:tcPr>
            <w:tcW w:w="1034" w:type="pct"/>
            <w:shd w:val="clear" w:color="auto" w:fill="auto"/>
            <w:noWrap/>
            <w:vAlign w:val="center"/>
            <w:hideMark/>
          </w:tcPr>
          <w:p w14:paraId="16782CB1" w14:textId="77777777" w:rsidR="00A35427" w:rsidRPr="00A35427" w:rsidRDefault="00A35427" w:rsidP="00A35427">
            <w:pPr>
              <w:rPr>
                <w:rFonts w:cs="Arial"/>
                <w:sz w:val="18"/>
                <w:szCs w:val="18"/>
              </w:rPr>
            </w:pPr>
            <w:r w:rsidRPr="00A35427">
              <w:rPr>
                <w:rFonts w:cs="Arial"/>
                <w:sz w:val="18"/>
                <w:szCs w:val="18"/>
              </w:rPr>
              <w:t>40.3</w:t>
            </w:r>
          </w:p>
        </w:tc>
        <w:tc>
          <w:tcPr>
            <w:tcW w:w="640" w:type="pct"/>
            <w:shd w:val="clear" w:color="auto" w:fill="auto"/>
            <w:noWrap/>
            <w:vAlign w:val="center"/>
            <w:hideMark/>
          </w:tcPr>
          <w:p w14:paraId="1B5736AE" w14:textId="77777777" w:rsidR="00A35427" w:rsidRPr="00A35427" w:rsidRDefault="00A35427" w:rsidP="00A35427">
            <w:pPr>
              <w:rPr>
                <w:rFonts w:cs="Arial"/>
                <w:sz w:val="18"/>
                <w:szCs w:val="18"/>
              </w:rPr>
            </w:pPr>
            <w:r w:rsidRPr="00A35427">
              <w:rPr>
                <w:rFonts w:cs="Arial"/>
                <w:sz w:val="18"/>
                <w:szCs w:val="18"/>
              </w:rPr>
              <w:t>35.8</w:t>
            </w:r>
          </w:p>
        </w:tc>
        <w:tc>
          <w:tcPr>
            <w:tcW w:w="553" w:type="pct"/>
            <w:shd w:val="clear" w:color="auto" w:fill="auto"/>
            <w:noWrap/>
            <w:vAlign w:val="center"/>
            <w:hideMark/>
          </w:tcPr>
          <w:p w14:paraId="7BD96369" w14:textId="77777777" w:rsidR="00A35427" w:rsidRPr="00A35427" w:rsidRDefault="00A35427" w:rsidP="00A35427">
            <w:pPr>
              <w:rPr>
                <w:rFonts w:cs="Arial"/>
                <w:sz w:val="18"/>
                <w:szCs w:val="18"/>
              </w:rPr>
            </w:pPr>
            <w:r w:rsidRPr="00A35427">
              <w:rPr>
                <w:rFonts w:cs="Arial"/>
                <w:sz w:val="18"/>
                <w:szCs w:val="18"/>
              </w:rPr>
              <w:t>169</w:t>
            </w:r>
          </w:p>
        </w:tc>
        <w:tc>
          <w:tcPr>
            <w:tcW w:w="506" w:type="pct"/>
            <w:shd w:val="clear" w:color="000000" w:fill="FFFFFF"/>
            <w:noWrap/>
            <w:vAlign w:val="center"/>
            <w:hideMark/>
          </w:tcPr>
          <w:p w14:paraId="5DC7A7CE" w14:textId="77777777" w:rsidR="00A35427" w:rsidRPr="00A35427" w:rsidRDefault="00A35427" w:rsidP="00A35427">
            <w:pPr>
              <w:rPr>
                <w:rFonts w:cs="Arial"/>
                <w:sz w:val="18"/>
                <w:szCs w:val="18"/>
              </w:rPr>
            </w:pPr>
            <w:r w:rsidRPr="00A35427">
              <w:rPr>
                <w:rFonts w:cs="Arial"/>
                <w:sz w:val="18"/>
                <w:szCs w:val="18"/>
              </w:rPr>
              <w:t>6.8</w:t>
            </w:r>
          </w:p>
        </w:tc>
      </w:tr>
      <w:tr w:rsidR="00A35427" w:rsidRPr="00393AB2" w14:paraId="1D20F3FF" w14:textId="77777777" w:rsidTr="00A35427">
        <w:trPr>
          <w:trHeight w:val="259"/>
        </w:trPr>
        <w:tc>
          <w:tcPr>
            <w:tcW w:w="677" w:type="pct"/>
            <w:shd w:val="clear" w:color="auto" w:fill="auto"/>
            <w:noWrap/>
            <w:vAlign w:val="bottom"/>
            <w:hideMark/>
          </w:tcPr>
          <w:p w14:paraId="1D173F77" w14:textId="77777777" w:rsidR="00A35427" w:rsidRDefault="00A35427">
            <w:pPr>
              <w:rPr>
                <w:rFonts w:cs="Arial"/>
                <w:sz w:val="18"/>
                <w:szCs w:val="18"/>
              </w:rPr>
            </w:pPr>
            <w:r>
              <w:rPr>
                <w:rFonts w:cs="Arial"/>
                <w:sz w:val="18"/>
                <w:szCs w:val="18"/>
              </w:rPr>
              <w:t>Brockton</w:t>
            </w:r>
          </w:p>
        </w:tc>
        <w:tc>
          <w:tcPr>
            <w:tcW w:w="701" w:type="pct"/>
            <w:shd w:val="clear" w:color="auto" w:fill="auto"/>
            <w:noWrap/>
            <w:vAlign w:val="center"/>
            <w:hideMark/>
          </w:tcPr>
          <w:p w14:paraId="1FEA6F01" w14:textId="77777777" w:rsidR="00A35427" w:rsidRPr="00A35427" w:rsidRDefault="00A35427" w:rsidP="00A35427">
            <w:pPr>
              <w:rPr>
                <w:rFonts w:cs="Arial"/>
                <w:sz w:val="18"/>
                <w:szCs w:val="18"/>
              </w:rPr>
            </w:pPr>
            <w:r w:rsidRPr="00A35427">
              <w:rPr>
                <w:rFonts w:cs="Arial"/>
                <w:sz w:val="18"/>
                <w:szCs w:val="18"/>
              </w:rPr>
              <w:t>8.3</w:t>
            </w:r>
          </w:p>
        </w:tc>
        <w:tc>
          <w:tcPr>
            <w:tcW w:w="889" w:type="pct"/>
            <w:shd w:val="clear" w:color="auto" w:fill="auto"/>
            <w:noWrap/>
            <w:vAlign w:val="center"/>
            <w:hideMark/>
          </w:tcPr>
          <w:p w14:paraId="7FB14ABB" w14:textId="77777777" w:rsidR="00A35427" w:rsidRPr="00A35427" w:rsidRDefault="00A35427" w:rsidP="00A35427">
            <w:pPr>
              <w:rPr>
                <w:rFonts w:cs="Arial"/>
                <w:sz w:val="18"/>
                <w:szCs w:val="18"/>
              </w:rPr>
            </w:pPr>
            <w:r w:rsidRPr="00A35427">
              <w:rPr>
                <w:rFonts w:cs="Arial"/>
                <w:sz w:val="18"/>
                <w:szCs w:val="18"/>
              </w:rPr>
              <w:t>71.0</w:t>
            </w:r>
          </w:p>
        </w:tc>
        <w:tc>
          <w:tcPr>
            <w:tcW w:w="1034" w:type="pct"/>
            <w:shd w:val="clear" w:color="auto" w:fill="auto"/>
            <w:noWrap/>
            <w:vAlign w:val="center"/>
            <w:hideMark/>
          </w:tcPr>
          <w:p w14:paraId="4F8CF22D" w14:textId="77777777" w:rsidR="00A35427" w:rsidRPr="00A35427" w:rsidRDefault="00A35427" w:rsidP="00A35427">
            <w:pPr>
              <w:rPr>
                <w:rFonts w:cs="Arial"/>
                <w:sz w:val="18"/>
                <w:szCs w:val="18"/>
              </w:rPr>
            </w:pPr>
            <w:r w:rsidRPr="00A35427">
              <w:rPr>
                <w:rFonts w:cs="Arial"/>
                <w:sz w:val="18"/>
                <w:szCs w:val="18"/>
              </w:rPr>
              <w:t>69.5</w:t>
            </w:r>
          </w:p>
        </w:tc>
        <w:tc>
          <w:tcPr>
            <w:tcW w:w="640" w:type="pct"/>
            <w:shd w:val="clear" w:color="auto" w:fill="auto"/>
            <w:noWrap/>
            <w:vAlign w:val="center"/>
            <w:hideMark/>
          </w:tcPr>
          <w:p w14:paraId="6D338721" w14:textId="77777777" w:rsidR="00A35427" w:rsidRPr="00A35427" w:rsidRDefault="00A35427" w:rsidP="00A35427">
            <w:pPr>
              <w:rPr>
                <w:rFonts w:cs="Arial"/>
                <w:sz w:val="18"/>
                <w:szCs w:val="18"/>
              </w:rPr>
            </w:pPr>
            <w:r w:rsidRPr="00A35427">
              <w:rPr>
                <w:rFonts w:cs="Arial"/>
                <w:sz w:val="18"/>
                <w:szCs w:val="18"/>
              </w:rPr>
              <w:t>55.7</w:t>
            </w:r>
          </w:p>
        </w:tc>
        <w:tc>
          <w:tcPr>
            <w:tcW w:w="553" w:type="pct"/>
            <w:shd w:val="clear" w:color="auto" w:fill="auto"/>
            <w:noWrap/>
            <w:vAlign w:val="center"/>
            <w:hideMark/>
          </w:tcPr>
          <w:p w14:paraId="6CD3F492" w14:textId="77777777" w:rsidR="00A35427" w:rsidRPr="00A35427" w:rsidRDefault="00A35427" w:rsidP="00A35427">
            <w:pPr>
              <w:rPr>
                <w:rFonts w:cs="Arial"/>
                <w:sz w:val="18"/>
                <w:szCs w:val="18"/>
              </w:rPr>
            </w:pPr>
            <w:r w:rsidRPr="00A35427">
              <w:rPr>
                <w:rFonts w:cs="Arial"/>
                <w:sz w:val="18"/>
                <w:szCs w:val="18"/>
              </w:rPr>
              <w:t>60</w:t>
            </w:r>
          </w:p>
        </w:tc>
        <w:tc>
          <w:tcPr>
            <w:tcW w:w="506" w:type="pct"/>
            <w:shd w:val="clear" w:color="000000" w:fill="FFFFFF"/>
            <w:noWrap/>
            <w:vAlign w:val="center"/>
            <w:hideMark/>
          </w:tcPr>
          <w:p w14:paraId="1A5A8159" w14:textId="77777777" w:rsidR="00A35427" w:rsidRPr="00A35427" w:rsidRDefault="00A35427" w:rsidP="00A35427">
            <w:pPr>
              <w:rPr>
                <w:rFonts w:cs="Arial"/>
                <w:sz w:val="18"/>
                <w:szCs w:val="18"/>
              </w:rPr>
            </w:pPr>
            <w:r w:rsidRPr="00A35427">
              <w:rPr>
                <w:rFonts w:cs="Arial"/>
                <w:sz w:val="18"/>
                <w:szCs w:val="18"/>
              </w:rPr>
              <w:t>18.9</w:t>
            </w:r>
          </w:p>
        </w:tc>
      </w:tr>
      <w:tr w:rsidR="00A35427" w:rsidRPr="00393AB2" w14:paraId="114F9107" w14:textId="77777777" w:rsidTr="00A35427">
        <w:trPr>
          <w:trHeight w:val="259"/>
        </w:trPr>
        <w:tc>
          <w:tcPr>
            <w:tcW w:w="677" w:type="pct"/>
            <w:shd w:val="clear" w:color="auto" w:fill="auto"/>
            <w:noWrap/>
            <w:vAlign w:val="bottom"/>
            <w:hideMark/>
          </w:tcPr>
          <w:p w14:paraId="143D4E1D" w14:textId="77777777" w:rsidR="00A35427" w:rsidRDefault="00A35427">
            <w:pPr>
              <w:rPr>
                <w:rFonts w:cs="Arial"/>
                <w:sz w:val="18"/>
                <w:szCs w:val="18"/>
              </w:rPr>
            </w:pPr>
            <w:r>
              <w:rPr>
                <w:rFonts w:cs="Arial"/>
                <w:sz w:val="18"/>
                <w:szCs w:val="18"/>
              </w:rPr>
              <w:t>Brookline</w:t>
            </w:r>
          </w:p>
        </w:tc>
        <w:tc>
          <w:tcPr>
            <w:tcW w:w="701" w:type="pct"/>
            <w:shd w:val="clear" w:color="auto" w:fill="auto"/>
            <w:noWrap/>
            <w:vAlign w:val="center"/>
            <w:hideMark/>
          </w:tcPr>
          <w:p w14:paraId="0EEA6529" w14:textId="77777777" w:rsidR="00A35427" w:rsidRPr="00A35427" w:rsidRDefault="00A35427" w:rsidP="00A35427">
            <w:pPr>
              <w:rPr>
                <w:rFonts w:cs="Arial"/>
                <w:sz w:val="18"/>
                <w:szCs w:val="18"/>
              </w:rPr>
            </w:pPr>
            <w:r w:rsidRPr="00A35427">
              <w:rPr>
                <w:rFonts w:cs="Arial"/>
                <w:sz w:val="18"/>
                <w:szCs w:val="18"/>
              </w:rPr>
              <w:t>4.3</w:t>
            </w:r>
          </w:p>
        </w:tc>
        <w:tc>
          <w:tcPr>
            <w:tcW w:w="889" w:type="pct"/>
            <w:shd w:val="clear" w:color="auto" w:fill="auto"/>
            <w:noWrap/>
            <w:vAlign w:val="center"/>
            <w:hideMark/>
          </w:tcPr>
          <w:p w14:paraId="51379954" w14:textId="77777777" w:rsidR="00A35427" w:rsidRPr="00A35427" w:rsidRDefault="00A35427" w:rsidP="00A35427">
            <w:pPr>
              <w:rPr>
                <w:rFonts w:cs="Arial"/>
                <w:sz w:val="18"/>
                <w:szCs w:val="18"/>
              </w:rPr>
            </w:pPr>
            <w:r w:rsidRPr="00A35427">
              <w:rPr>
                <w:rFonts w:cs="Arial"/>
                <w:sz w:val="18"/>
                <w:szCs w:val="18"/>
              </w:rPr>
              <w:t>88.3</w:t>
            </w:r>
          </w:p>
        </w:tc>
        <w:tc>
          <w:tcPr>
            <w:tcW w:w="1034" w:type="pct"/>
            <w:shd w:val="clear" w:color="auto" w:fill="auto"/>
            <w:noWrap/>
            <w:vAlign w:val="center"/>
            <w:hideMark/>
          </w:tcPr>
          <w:p w14:paraId="5D0217A3" w14:textId="77777777" w:rsidR="00A35427" w:rsidRPr="00A35427" w:rsidRDefault="00A35427" w:rsidP="00A35427">
            <w:pPr>
              <w:rPr>
                <w:rFonts w:cs="Arial"/>
                <w:sz w:val="18"/>
                <w:szCs w:val="18"/>
              </w:rPr>
            </w:pPr>
            <w:r w:rsidRPr="00A35427">
              <w:rPr>
                <w:rFonts w:cs="Arial"/>
                <w:sz w:val="18"/>
                <w:szCs w:val="18"/>
              </w:rPr>
              <w:t>8.8</w:t>
            </w:r>
          </w:p>
        </w:tc>
        <w:tc>
          <w:tcPr>
            <w:tcW w:w="640" w:type="pct"/>
            <w:shd w:val="clear" w:color="auto" w:fill="auto"/>
            <w:noWrap/>
            <w:vAlign w:val="center"/>
            <w:hideMark/>
          </w:tcPr>
          <w:p w14:paraId="3451A62D" w14:textId="77777777" w:rsidR="00A35427" w:rsidRPr="00A35427" w:rsidRDefault="00A35427" w:rsidP="00A35427">
            <w:pPr>
              <w:rPr>
                <w:rFonts w:cs="Arial"/>
                <w:sz w:val="18"/>
                <w:szCs w:val="18"/>
              </w:rPr>
            </w:pPr>
            <w:r w:rsidRPr="00A35427">
              <w:rPr>
                <w:rFonts w:cs="Arial"/>
                <w:sz w:val="18"/>
                <w:szCs w:val="18"/>
              </w:rPr>
              <w:t>5.2</w:t>
            </w:r>
          </w:p>
        </w:tc>
        <w:tc>
          <w:tcPr>
            <w:tcW w:w="553" w:type="pct"/>
            <w:shd w:val="clear" w:color="auto" w:fill="auto"/>
            <w:noWrap/>
            <w:vAlign w:val="center"/>
            <w:hideMark/>
          </w:tcPr>
          <w:p w14:paraId="3B60DDA5" w14:textId="77777777" w:rsidR="00A35427" w:rsidRPr="00A35427" w:rsidRDefault="00A35427" w:rsidP="00A35427">
            <w:pPr>
              <w:rPr>
                <w:rFonts w:cs="Arial"/>
                <w:sz w:val="18"/>
                <w:szCs w:val="18"/>
              </w:rPr>
            </w:pPr>
            <w:r w:rsidRPr="00A35427">
              <w:rPr>
                <w:rFonts w:cs="Arial"/>
                <w:sz w:val="18"/>
                <w:szCs w:val="18"/>
              </w:rPr>
              <w:t>0</w:t>
            </w:r>
          </w:p>
        </w:tc>
        <w:tc>
          <w:tcPr>
            <w:tcW w:w="506" w:type="pct"/>
            <w:shd w:val="clear" w:color="000000" w:fill="FFFFFF"/>
            <w:noWrap/>
            <w:vAlign w:val="center"/>
            <w:hideMark/>
          </w:tcPr>
          <w:p w14:paraId="0E23DFDB" w14:textId="77777777" w:rsidR="00A35427" w:rsidRPr="00A35427" w:rsidRDefault="00A35427" w:rsidP="00A35427">
            <w:pPr>
              <w:rPr>
                <w:rFonts w:cs="Arial"/>
                <w:sz w:val="18"/>
                <w:szCs w:val="18"/>
              </w:rPr>
            </w:pPr>
            <w:r>
              <w:rPr>
                <w:rFonts w:cs="Arial"/>
                <w:sz w:val="18"/>
                <w:szCs w:val="18"/>
              </w:rPr>
              <w:t>0.0</w:t>
            </w:r>
          </w:p>
        </w:tc>
      </w:tr>
      <w:tr w:rsidR="00A35427" w:rsidRPr="00393AB2" w14:paraId="32255097" w14:textId="77777777" w:rsidTr="00A35427">
        <w:trPr>
          <w:trHeight w:val="259"/>
        </w:trPr>
        <w:tc>
          <w:tcPr>
            <w:tcW w:w="677" w:type="pct"/>
            <w:shd w:val="clear" w:color="auto" w:fill="auto"/>
            <w:noWrap/>
            <w:vAlign w:val="bottom"/>
            <w:hideMark/>
          </w:tcPr>
          <w:p w14:paraId="347B836C" w14:textId="77777777" w:rsidR="00A35427" w:rsidRDefault="00A35427">
            <w:pPr>
              <w:rPr>
                <w:rFonts w:cs="Arial"/>
                <w:sz w:val="18"/>
                <w:szCs w:val="18"/>
              </w:rPr>
            </w:pPr>
            <w:r>
              <w:rPr>
                <w:rFonts w:cs="Arial"/>
                <w:sz w:val="18"/>
                <w:szCs w:val="18"/>
              </w:rPr>
              <w:t>Cambridge</w:t>
            </w:r>
          </w:p>
        </w:tc>
        <w:tc>
          <w:tcPr>
            <w:tcW w:w="701" w:type="pct"/>
            <w:shd w:val="clear" w:color="auto" w:fill="auto"/>
            <w:noWrap/>
            <w:vAlign w:val="center"/>
            <w:hideMark/>
          </w:tcPr>
          <w:p w14:paraId="016DA3D3" w14:textId="77777777" w:rsidR="00A35427" w:rsidRPr="00A35427" w:rsidRDefault="00A35427" w:rsidP="00A35427">
            <w:pPr>
              <w:rPr>
                <w:rFonts w:cs="Arial"/>
                <w:sz w:val="18"/>
                <w:szCs w:val="18"/>
              </w:rPr>
            </w:pPr>
            <w:r w:rsidRPr="00A35427">
              <w:rPr>
                <w:rFonts w:cs="Arial"/>
                <w:sz w:val="18"/>
                <w:szCs w:val="18"/>
              </w:rPr>
              <w:t>3.8</w:t>
            </w:r>
          </w:p>
        </w:tc>
        <w:tc>
          <w:tcPr>
            <w:tcW w:w="889" w:type="pct"/>
            <w:shd w:val="clear" w:color="auto" w:fill="auto"/>
            <w:noWrap/>
            <w:vAlign w:val="center"/>
            <w:hideMark/>
          </w:tcPr>
          <w:p w14:paraId="6632841B" w14:textId="77777777" w:rsidR="00A35427" w:rsidRPr="00A35427" w:rsidRDefault="00A35427" w:rsidP="00A35427">
            <w:pPr>
              <w:rPr>
                <w:rFonts w:cs="Arial"/>
                <w:sz w:val="18"/>
                <w:szCs w:val="18"/>
              </w:rPr>
            </w:pPr>
            <w:r w:rsidRPr="00A35427">
              <w:rPr>
                <w:rFonts w:cs="Arial"/>
                <w:sz w:val="18"/>
                <w:szCs w:val="18"/>
              </w:rPr>
              <w:t>84.0</w:t>
            </w:r>
          </w:p>
        </w:tc>
        <w:tc>
          <w:tcPr>
            <w:tcW w:w="1034" w:type="pct"/>
            <w:shd w:val="clear" w:color="auto" w:fill="auto"/>
            <w:noWrap/>
            <w:vAlign w:val="center"/>
            <w:hideMark/>
          </w:tcPr>
          <w:p w14:paraId="3B02F154" w14:textId="77777777" w:rsidR="00A35427" w:rsidRPr="00A35427" w:rsidRDefault="00A35427" w:rsidP="00A35427">
            <w:pPr>
              <w:rPr>
                <w:rFonts w:cs="Arial"/>
                <w:sz w:val="18"/>
                <w:szCs w:val="18"/>
              </w:rPr>
            </w:pPr>
            <w:r w:rsidRPr="00A35427">
              <w:rPr>
                <w:rFonts w:cs="Arial"/>
                <w:sz w:val="18"/>
                <w:szCs w:val="18"/>
              </w:rPr>
              <w:t>15.7</w:t>
            </w:r>
          </w:p>
        </w:tc>
        <w:tc>
          <w:tcPr>
            <w:tcW w:w="640" w:type="pct"/>
            <w:shd w:val="clear" w:color="auto" w:fill="auto"/>
            <w:noWrap/>
            <w:vAlign w:val="center"/>
            <w:hideMark/>
          </w:tcPr>
          <w:p w14:paraId="7AF0E992" w14:textId="77777777" w:rsidR="00A35427" w:rsidRPr="00A35427" w:rsidRDefault="00A35427" w:rsidP="00A35427">
            <w:pPr>
              <w:rPr>
                <w:rFonts w:cs="Arial"/>
                <w:sz w:val="18"/>
                <w:szCs w:val="18"/>
              </w:rPr>
            </w:pPr>
            <w:r w:rsidRPr="00A35427">
              <w:rPr>
                <w:rFonts w:cs="Arial"/>
                <w:sz w:val="18"/>
                <w:szCs w:val="18"/>
              </w:rPr>
              <w:t>13.6</w:t>
            </w:r>
          </w:p>
        </w:tc>
        <w:tc>
          <w:tcPr>
            <w:tcW w:w="553" w:type="pct"/>
            <w:shd w:val="clear" w:color="auto" w:fill="auto"/>
            <w:noWrap/>
            <w:vAlign w:val="center"/>
            <w:hideMark/>
          </w:tcPr>
          <w:p w14:paraId="073D7FE0" w14:textId="77777777" w:rsidR="00A35427" w:rsidRPr="00A35427" w:rsidRDefault="00A35427" w:rsidP="00A35427">
            <w:pPr>
              <w:rPr>
                <w:rFonts w:cs="Arial"/>
                <w:sz w:val="18"/>
                <w:szCs w:val="18"/>
              </w:rPr>
            </w:pPr>
            <w:r w:rsidRPr="00A35427">
              <w:rPr>
                <w:rFonts w:cs="Arial"/>
                <w:sz w:val="18"/>
                <w:szCs w:val="18"/>
              </w:rPr>
              <w:t>6</w:t>
            </w:r>
          </w:p>
        </w:tc>
        <w:tc>
          <w:tcPr>
            <w:tcW w:w="506" w:type="pct"/>
            <w:shd w:val="clear" w:color="000000" w:fill="FFFFFF"/>
            <w:noWrap/>
            <w:vAlign w:val="center"/>
            <w:hideMark/>
          </w:tcPr>
          <w:p w14:paraId="5D5F7556" w14:textId="77777777" w:rsidR="00A35427" w:rsidRPr="00A35427" w:rsidRDefault="00A35427" w:rsidP="00A35427">
            <w:pPr>
              <w:rPr>
                <w:rFonts w:cs="Arial"/>
                <w:sz w:val="18"/>
                <w:szCs w:val="18"/>
              </w:rPr>
            </w:pPr>
            <w:r w:rsidRPr="00A35427">
              <w:rPr>
                <w:rFonts w:cs="Arial"/>
                <w:sz w:val="18"/>
                <w:szCs w:val="18"/>
              </w:rPr>
              <w:t>1.7</w:t>
            </w:r>
          </w:p>
        </w:tc>
      </w:tr>
      <w:tr w:rsidR="00A35427" w:rsidRPr="00393AB2" w14:paraId="05C73FB3" w14:textId="77777777" w:rsidTr="00A35427">
        <w:trPr>
          <w:trHeight w:val="259"/>
        </w:trPr>
        <w:tc>
          <w:tcPr>
            <w:tcW w:w="677" w:type="pct"/>
            <w:shd w:val="clear" w:color="auto" w:fill="auto"/>
            <w:noWrap/>
            <w:vAlign w:val="bottom"/>
            <w:hideMark/>
          </w:tcPr>
          <w:p w14:paraId="5C917D5B" w14:textId="77777777" w:rsidR="00A35427" w:rsidRDefault="00A35427">
            <w:pPr>
              <w:rPr>
                <w:rFonts w:cs="Arial"/>
                <w:sz w:val="18"/>
                <w:szCs w:val="18"/>
              </w:rPr>
            </w:pPr>
            <w:r>
              <w:rPr>
                <w:rFonts w:cs="Arial"/>
                <w:sz w:val="18"/>
                <w:szCs w:val="18"/>
              </w:rPr>
              <w:t>Chicopee</w:t>
            </w:r>
          </w:p>
        </w:tc>
        <w:tc>
          <w:tcPr>
            <w:tcW w:w="701" w:type="pct"/>
            <w:shd w:val="clear" w:color="auto" w:fill="auto"/>
            <w:noWrap/>
            <w:vAlign w:val="center"/>
            <w:hideMark/>
          </w:tcPr>
          <w:p w14:paraId="5482F75B" w14:textId="77777777" w:rsidR="00A35427" w:rsidRPr="00A35427" w:rsidRDefault="00A35427" w:rsidP="00A35427">
            <w:pPr>
              <w:rPr>
                <w:rFonts w:cs="Arial"/>
                <w:sz w:val="18"/>
                <w:szCs w:val="18"/>
              </w:rPr>
            </w:pPr>
            <w:r w:rsidRPr="00A35427">
              <w:rPr>
                <w:rFonts w:cs="Arial"/>
                <w:sz w:val="18"/>
                <w:szCs w:val="18"/>
              </w:rPr>
              <w:t>10.2</w:t>
            </w:r>
          </w:p>
        </w:tc>
        <w:tc>
          <w:tcPr>
            <w:tcW w:w="889" w:type="pct"/>
            <w:shd w:val="clear" w:color="auto" w:fill="auto"/>
            <w:noWrap/>
            <w:vAlign w:val="center"/>
            <w:hideMark/>
          </w:tcPr>
          <w:p w14:paraId="3F583C18" w14:textId="77777777" w:rsidR="00A35427" w:rsidRPr="00A35427" w:rsidRDefault="00A35427" w:rsidP="00A35427">
            <w:pPr>
              <w:rPr>
                <w:rFonts w:cs="Arial"/>
                <w:sz w:val="18"/>
                <w:szCs w:val="18"/>
              </w:rPr>
            </w:pPr>
            <w:r w:rsidRPr="00A35427">
              <w:rPr>
                <w:rFonts w:cs="Arial"/>
                <w:sz w:val="18"/>
                <w:szCs w:val="18"/>
              </w:rPr>
              <w:t>80.7</w:t>
            </w:r>
          </w:p>
        </w:tc>
        <w:tc>
          <w:tcPr>
            <w:tcW w:w="1034" w:type="pct"/>
            <w:shd w:val="clear" w:color="auto" w:fill="auto"/>
            <w:noWrap/>
            <w:vAlign w:val="center"/>
            <w:hideMark/>
          </w:tcPr>
          <w:p w14:paraId="37063CFC" w14:textId="77777777" w:rsidR="00A35427" w:rsidRPr="00A35427" w:rsidRDefault="00A35427" w:rsidP="00A35427">
            <w:pPr>
              <w:rPr>
                <w:rFonts w:cs="Arial"/>
                <w:sz w:val="18"/>
                <w:szCs w:val="18"/>
              </w:rPr>
            </w:pPr>
            <w:r w:rsidRPr="00A35427">
              <w:rPr>
                <w:rFonts w:cs="Arial"/>
                <w:sz w:val="18"/>
                <w:szCs w:val="18"/>
              </w:rPr>
              <w:t>61.5</w:t>
            </w:r>
          </w:p>
        </w:tc>
        <w:tc>
          <w:tcPr>
            <w:tcW w:w="640" w:type="pct"/>
            <w:shd w:val="clear" w:color="auto" w:fill="auto"/>
            <w:noWrap/>
            <w:vAlign w:val="center"/>
            <w:hideMark/>
          </w:tcPr>
          <w:p w14:paraId="055E6857" w14:textId="77777777" w:rsidR="00A35427" w:rsidRPr="00A35427" w:rsidRDefault="00A35427" w:rsidP="00A35427">
            <w:pPr>
              <w:rPr>
                <w:rFonts w:cs="Arial"/>
                <w:sz w:val="18"/>
                <w:szCs w:val="18"/>
              </w:rPr>
            </w:pPr>
            <w:r w:rsidRPr="00A35427">
              <w:rPr>
                <w:rFonts w:cs="Arial"/>
                <w:sz w:val="18"/>
                <w:szCs w:val="18"/>
              </w:rPr>
              <w:t>56.9</w:t>
            </w:r>
          </w:p>
        </w:tc>
        <w:tc>
          <w:tcPr>
            <w:tcW w:w="553" w:type="pct"/>
            <w:shd w:val="clear" w:color="auto" w:fill="auto"/>
            <w:noWrap/>
            <w:vAlign w:val="center"/>
            <w:hideMark/>
          </w:tcPr>
          <w:p w14:paraId="11D58E73" w14:textId="77777777" w:rsidR="00A35427" w:rsidRPr="00A35427" w:rsidRDefault="00A35427" w:rsidP="00A35427">
            <w:pPr>
              <w:rPr>
                <w:rFonts w:cs="Arial"/>
                <w:sz w:val="18"/>
                <w:szCs w:val="18"/>
              </w:rPr>
            </w:pPr>
            <w:r w:rsidRPr="00A35427">
              <w:rPr>
                <w:rFonts w:cs="Arial"/>
                <w:sz w:val="18"/>
                <w:szCs w:val="18"/>
              </w:rPr>
              <w:t>26</w:t>
            </w:r>
          </w:p>
        </w:tc>
        <w:tc>
          <w:tcPr>
            <w:tcW w:w="506" w:type="pct"/>
            <w:shd w:val="clear" w:color="000000" w:fill="FFFFFF"/>
            <w:noWrap/>
            <w:vAlign w:val="center"/>
            <w:hideMark/>
          </w:tcPr>
          <w:p w14:paraId="48C69823" w14:textId="77777777" w:rsidR="00A35427" w:rsidRPr="00A35427" w:rsidRDefault="00A35427" w:rsidP="00A35427">
            <w:pPr>
              <w:rPr>
                <w:rFonts w:cs="Arial"/>
                <w:sz w:val="18"/>
                <w:szCs w:val="18"/>
              </w:rPr>
            </w:pPr>
            <w:r w:rsidRPr="00A35427">
              <w:rPr>
                <w:rFonts w:cs="Arial"/>
                <w:sz w:val="18"/>
                <w:szCs w:val="18"/>
              </w:rPr>
              <w:t>15.9</w:t>
            </w:r>
          </w:p>
        </w:tc>
      </w:tr>
      <w:tr w:rsidR="00A35427" w:rsidRPr="00393AB2" w14:paraId="0CB51C97" w14:textId="77777777" w:rsidTr="00A35427">
        <w:trPr>
          <w:trHeight w:val="259"/>
        </w:trPr>
        <w:tc>
          <w:tcPr>
            <w:tcW w:w="677" w:type="pct"/>
            <w:shd w:val="clear" w:color="auto" w:fill="auto"/>
            <w:noWrap/>
            <w:vAlign w:val="bottom"/>
            <w:hideMark/>
          </w:tcPr>
          <w:p w14:paraId="47E3665B" w14:textId="77777777" w:rsidR="00A35427" w:rsidRDefault="00A35427">
            <w:pPr>
              <w:rPr>
                <w:rFonts w:cs="Arial"/>
                <w:sz w:val="18"/>
                <w:szCs w:val="18"/>
              </w:rPr>
            </w:pPr>
            <w:r>
              <w:rPr>
                <w:rFonts w:cs="Arial"/>
                <w:sz w:val="18"/>
                <w:szCs w:val="18"/>
              </w:rPr>
              <w:t>Everett</w:t>
            </w:r>
          </w:p>
        </w:tc>
        <w:tc>
          <w:tcPr>
            <w:tcW w:w="701" w:type="pct"/>
            <w:shd w:val="clear" w:color="auto" w:fill="auto"/>
            <w:noWrap/>
            <w:vAlign w:val="center"/>
            <w:hideMark/>
          </w:tcPr>
          <w:p w14:paraId="79DA90F7" w14:textId="77777777" w:rsidR="00A35427" w:rsidRPr="00A35427" w:rsidRDefault="00A35427" w:rsidP="00A35427">
            <w:pPr>
              <w:rPr>
                <w:rFonts w:cs="Arial"/>
                <w:sz w:val="18"/>
                <w:szCs w:val="18"/>
              </w:rPr>
            </w:pPr>
            <w:r w:rsidRPr="00A35427">
              <w:rPr>
                <w:rFonts w:cs="Arial"/>
                <w:sz w:val="18"/>
                <w:szCs w:val="18"/>
              </w:rPr>
              <w:t>7.8</w:t>
            </w:r>
          </w:p>
        </w:tc>
        <w:tc>
          <w:tcPr>
            <w:tcW w:w="889" w:type="pct"/>
            <w:shd w:val="clear" w:color="auto" w:fill="auto"/>
            <w:noWrap/>
            <w:vAlign w:val="center"/>
            <w:hideMark/>
          </w:tcPr>
          <w:p w14:paraId="50F840C0" w14:textId="77777777" w:rsidR="00A35427" w:rsidRPr="00A35427" w:rsidRDefault="00A35427" w:rsidP="00A35427">
            <w:pPr>
              <w:rPr>
                <w:rFonts w:cs="Arial"/>
                <w:sz w:val="18"/>
                <w:szCs w:val="18"/>
              </w:rPr>
            </w:pPr>
            <w:r w:rsidRPr="00A35427">
              <w:rPr>
                <w:rFonts w:cs="Arial"/>
                <w:sz w:val="18"/>
                <w:szCs w:val="18"/>
              </w:rPr>
              <w:t>75.5</w:t>
            </w:r>
          </w:p>
        </w:tc>
        <w:tc>
          <w:tcPr>
            <w:tcW w:w="1034" w:type="pct"/>
            <w:shd w:val="clear" w:color="auto" w:fill="auto"/>
            <w:noWrap/>
            <w:vAlign w:val="center"/>
            <w:hideMark/>
          </w:tcPr>
          <w:p w14:paraId="5ED8EAAD" w14:textId="77777777" w:rsidR="00A35427" w:rsidRPr="00A35427" w:rsidRDefault="00A35427" w:rsidP="00A35427">
            <w:pPr>
              <w:rPr>
                <w:rFonts w:cs="Arial"/>
                <w:sz w:val="18"/>
                <w:szCs w:val="18"/>
              </w:rPr>
            </w:pPr>
            <w:r w:rsidRPr="00A35427">
              <w:rPr>
                <w:rFonts w:cs="Arial"/>
                <w:sz w:val="18"/>
                <w:szCs w:val="18"/>
              </w:rPr>
              <w:t>66.7</w:t>
            </w:r>
          </w:p>
        </w:tc>
        <w:tc>
          <w:tcPr>
            <w:tcW w:w="640" w:type="pct"/>
            <w:shd w:val="clear" w:color="auto" w:fill="auto"/>
            <w:noWrap/>
            <w:vAlign w:val="center"/>
            <w:hideMark/>
          </w:tcPr>
          <w:p w14:paraId="42AFE263" w14:textId="77777777" w:rsidR="00A35427" w:rsidRPr="00A35427" w:rsidRDefault="00A35427" w:rsidP="00A35427">
            <w:pPr>
              <w:rPr>
                <w:rFonts w:cs="Arial"/>
                <w:sz w:val="18"/>
                <w:szCs w:val="18"/>
              </w:rPr>
            </w:pPr>
            <w:r w:rsidRPr="00A35427">
              <w:rPr>
                <w:rFonts w:cs="Arial"/>
                <w:sz w:val="18"/>
                <w:szCs w:val="18"/>
              </w:rPr>
              <w:t>38.7</w:t>
            </w:r>
          </w:p>
        </w:tc>
        <w:tc>
          <w:tcPr>
            <w:tcW w:w="553" w:type="pct"/>
            <w:shd w:val="clear" w:color="auto" w:fill="auto"/>
            <w:noWrap/>
            <w:vAlign w:val="center"/>
            <w:hideMark/>
          </w:tcPr>
          <w:p w14:paraId="708CCD3F" w14:textId="77777777" w:rsidR="00A35427" w:rsidRPr="00A35427" w:rsidRDefault="00A35427" w:rsidP="00A35427">
            <w:pPr>
              <w:rPr>
                <w:rFonts w:cs="Arial"/>
                <w:sz w:val="18"/>
                <w:szCs w:val="18"/>
              </w:rPr>
            </w:pPr>
            <w:r w:rsidRPr="00A35427">
              <w:rPr>
                <w:rFonts w:cs="Arial"/>
                <w:sz w:val="18"/>
                <w:szCs w:val="18"/>
              </w:rPr>
              <w:t>14</w:t>
            </w:r>
          </w:p>
        </w:tc>
        <w:tc>
          <w:tcPr>
            <w:tcW w:w="506" w:type="pct"/>
            <w:shd w:val="clear" w:color="000000" w:fill="FFFFFF"/>
            <w:noWrap/>
            <w:vAlign w:val="center"/>
            <w:hideMark/>
          </w:tcPr>
          <w:p w14:paraId="64AAEF8F" w14:textId="77777777" w:rsidR="00A35427" w:rsidRPr="00A35427" w:rsidRDefault="00A35427" w:rsidP="00A35427">
            <w:pPr>
              <w:rPr>
                <w:rFonts w:cs="Arial"/>
                <w:sz w:val="18"/>
                <w:szCs w:val="18"/>
              </w:rPr>
            </w:pPr>
            <w:r w:rsidRPr="00A35427">
              <w:rPr>
                <w:rFonts w:cs="Arial"/>
                <w:sz w:val="18"/>
                <w:szCs w:val="18"/>
              </w:rPr>
              <w:t>9.4</w:t>
            </w:r>
          </w:p>
        </w:tc>
      </w:tr>
      <w:tr w:rsidR="00A35427" w:rsidRPr="00393AB2" w14:paraId="4CC6E8E3" w14:textId="77777777" w:rsidTr="00A35427">
        <w:trPr>
          <w:trHeight w:val="259"/>
        </w:trPr>
        <w:tc>
          <w:tcPr>
            <w:tcW w:w="677" w:type="pct"/>
            <w:shd w:val="clear" w:color="auto" w:fill="auto"/>
            <w:noWrap/>
            <w:vAlign w:val="bottom"/>
            <w:hideMark/>
          </w:tcPr>
          <w:p w14:paraId="1B1685F4" w14:textId="77777777" w:rsidR="00A35427" w:rsidRDefault="00A35427">
            <w:pPr>
              <w:rPr>
                <w:rFonts w:cs="Arial"/>
                <w:sz w:val="18"/>
                <w:szCs w:val="18"/>
              </w:rPr>
            </w:pPr>
            <w:r>
              <w:rPr>
                <w:rFonts w:cs="Arial"/>
                <w:sz w:val="18"/>
                <w:szCs w:val="18"/>
              </w:rPr>
              <w:t>Fall River</w:t>
            </w:r>
          </w:p>
        </w:tc>
        <w:tc>
          <w:tcPr>
            <w:tcW w:w="701" w:type="pct"/>
            <w:shd w:val="clear" w:color="auto" w:fill="auto"/>
            <w:noWrap/>
            <w:vAlign w:val="center"/>
            <w:hideMark/>
          </w:tcPr>
          <w:p w14:paraId="4A1DA4DA" w14:textId="77777777" w:rsidR="00A35427" w:rsidRPr="00A35427" w:rsidRDefault="00A35427" w:rsidP="00A35427">
            <w:pPr>
              <w:rPr>
                <w:rFonts w:cs="Arial"/>
                <w:sz w:val="18"/>
                <w:szCs w:val="18"/>
              </w:rPr>
            </w:pPr>
            <w:r w:rsidRPr="00A35427">
              <w:rPr>
                <w:rFonts w:cs="Arial"/>
                <w:sz w:val="18"/>
                <w:szCs w:val="18"/>
              </w:rPr>
              <w:t>9.8</w:t>
            </w:r>
          </w:p>
        </w:tc>
        <w:tc>
          <w:tcPr>
            <w:tcW w:w="889" w:type="pct"/>
            <w:shd w:val="clear" w:color="auto" w:fill="auto"/>
            <w:noWrap/>
            <w:vAlign w:val="center"/>
            <w:hideMark/>
          </w:tcPr>
          <w:p w14:paraId="6E4A1669" w14:textId="77777777" w:rsidR="00A35427" w:rsidRPr="00A35427" w:rsidRDefault="00A35427" w:rsidP="00A35427">
            <w:pPr>
              <w:rPr>
                <w:rFonts w:cs="Arial"/>
                <w:sz w:val="18"/>
                <w:szCs w:val="18"/>
              </w:rPr>
            </w:pPr>
            <w:r w:rsidRPr="00A35427">
              <w:rPr>
                <w:rFonts w:cs="Arial"/>
                <w:sz w:val="18"/>
                <w:szCs w:val="18"/>
              </w:rPr>
              <w:t>80.4</w:t>
            </w:r>
          </w:p>
        </w:tc>
        <w:tc>
          <w:tcPr>
            <w:tcW w:w="1034" w:type="pct"/>
            <w:shd w:val="clear" w:color="auto" w:fill="auto"/>
            <w:noWrap/>
            <w:vAlign w:val="center"/>
            <w:hideMark/>
          </w:tcPr>
          <w:p w14:paraId="2B4AA478" w14:textId="77777777" w:rsidR="00A35427" w:rsidRPr="00A35427" w:rsidRDefault="00A35427" w:rsidP="00A35427">
            <w:pPr>
              <w:rPr>
                <w:rFonts w:cs="Arial"/>
                <w:sz w:val="18"/>
                <w:szCs w:val="18"/>
              </w:rPr>
            </w:pPr>
            <w:r w:rsidRPr="00A35427">
              <w:rPr>
                <w:rFonts w:cs="Arial"/>
                <w:sz w:val="18"/>
                <w:szCs w:val="18"/>
              </w:rPr>
              <w:t>75.7</w:t>
            </w:r>
          </w:p>
        </w:tc>
        <w:tc>
          <w:tcPr>
            <w:tcW w:w="640" w:type="pct"/>
            <w:shd w:val="clear" w:color="auto" w:fill="auto"/>
            <w:noWrap/>
            <w:vAlign w:val="center"/>
            <w:hideMark/>
          </w:tcPr>
          <w:p w14:paraId="69945FD7" w14:textId="77777777" w:rsidR="00A35427" w:rsidRPr="00A35427" w:rsidRDefault="00A35427" w:rsidP="00A35427">
            <w:pPr>
              <w:rPr>
                <w:rFonts w:cs="Arial"/>
                <w:sz w:val="18"/>
                <w:szCs w:val="18"/>
              </w:rPr>
            </w:pPr>
            <w:r w:rsidRPr="00A35427">
              <w:rPr>
                <w:rFonts w:cs="Arial"/>
                <w:sz w:val="18"/>
                <w:szCs w:val="18"/>
              </w:rPr>
              <w:t>63.0</w:t>
            </w:r>
          </w:p>
        </w:tc>
        <w:tc>
          <w:tcPr>
            <w:tcW w:w="553" w:type="pct"/>
            <w:shd w:val="clear" w:color="auto" w:fill="auto"/>
            <w:noWrap/>
            <w:vAlign w:val="center"/>
            <w:hideMark/>
          </w:tcPr>
          <w:p w14:paraId="7C2DA98C" w14:textId="77777777" w:rsidR="00A35427" w:rsidRPr="00A35427" w:rsidRDefault="00A35427" w:rsidP="00A35427">
            <w:pPr>
              <w:rPr>
                <w:rFonts w:cs="Arial"/>
                <w:sz w:val="18"/>
                <w:szCs w:val="18"/>
              </w:rPr>
            </w:pPr>
            <w:r w:rsidRPr="00A35427">
              <w:rPr>
                <w:rFonts w:cs="Arial"/>
                <w:sz w:val="18"/>
                <w:szCs w:val="18"/>
              </w:rPr>
              <w:t>51</w:t>
            </w:r>
          </w:p>
        </w:tc>
        <w:tc>
          <w:tcPr>
            <w:tcW w:w="506" w:type="pct"/>
            <w:shd w:val="clear" w:color="000000" w:fill="FFFFFF"/>
            <w:noWrap/>
            <w:vAlign w:val="center"/>
            <w:hideMark/>
          </w:tcPr>
          <w:p w14:paraId="7ECE5605" w14:textId="77777777" w:rsidR="00A35427" w:rsidRPr="00A35427" w:rsidRDefault="00A35427" w:rsidP="00A35427">
            <w:pPr>
              <w:rPr>
                <w:rFonts w:cs="Arial"/>
                <w:sz w:val="18"/>
                <w:szCs w:val="18"/>
              </w:rPr>
            </w:pPr>
            <w:r w:rsidRPr="00A35427">
              <w:rPr>
                <w:rFonts w:cs="Arial"/>
                <w:sz w:val="18"/>
                <w:szCs w:val="18"/>
              </w:rPr>
              <w:t>20.7</w:t>
            </w:r>
          </w:p>
        </w:tc>
      </w:tr>
      <w:tr w:rsidR="00A35427" w:rsidRPr="00393AB2" w14:paraId="7CFC4781" w14:textId="77777777" w:rsidTr="00A35427">
        <w:trPr>
          <w:trHeight w:val="259"/>
        </w:trPr>
        <w:tc>
          <w:tcPr>
            <w:tcW w:w="677" w:type="pct"/>
            <w:shd w:val="clear" w:color="auto" w:fill="auto"/>
            <w:noWrap/>
            <w:vAlign w:val="bottom"/>
            <w:hideMark/>
          </w:tcPr>
          <w:p w14:paraId="05E13C09" w14:textId="77777777" w:rsidR="00A35427" w:rsidRDefault="00A35427">
            <w:pPr>
              <w:rPr>
                <w:rFonts w:cs="Arial"/>
                <w:sz w:val="18"/>
                <w:szCs w:val="18"/>
              </w:rPr>
            </w:pPr>
            <w:r>
              <w:rPr>
                <w:rFonts w:cs="Arial"/>
                <w:sz w:val="18"/>
                <w:szCs w:val="18"/>
              </w:rPr>
              <w:t>Framingham</w:t>
            </w:r>
          </w:p>
        </w:tc>
        <w:tc>
          <w:tcPr>
            <w:tcW w:w="701" w:type="pct"/>
            <w:shd w:val="clear" w:color="auto" w:fill="auto"/>
            <w:noWrap/>
            <w:vAlign w:val="center"/>
            <w:hideMark/>
          </w:tcPr>
          <w:p w14:paraId="2CC8EA81" w14:textId="77777777" w:rsidR="00A35427" w:rsidRPr="00A35427" w:rsidRDefault="00A35427" w:rsidP="00A35427">
            <w:pPr>
              <w:rPr>
                <w:rFonts w:cs="Arial"/>
                <w:sz w:val="18"/>
                <w:szCs w:val="18"/>
              </w:rPr>
            </w:pPr>
            <w:r w:rsidRPr="00A35427">
              <w:rPr>
                <w:rFonts w:cs="Arial"/>
                <w:sz w:val="18"/>
                <w:szCs w:val="18"/>
              </w:rPr>
              <w:t>6.2</w:t>
            </w:r>
          </w:p>
        </w:tc>
        <w:tc>
          <w:tcPr>
            <w:tcW w:w="889" w:type="pct"/>
            <w:shd w:val="clear" w:color="auto" w:fill="auto"/>
            <w:noWrap/>
            <w:vAlign w:val="center"/>
            <w:hideMark/>
          </w:tcPr>
          <w:p w14:paraId="32D92A69" w14:textId="77777777" w:rsidR="00A35427" w:rsidRPr="00A35427" w:rsidRDefault="00A35427" w:rsidP="00A35427">
            <w:pPr>
              <w:rPr>
                <w:rFonts w:cs="Arial"/>
                <w:sz w:val="18"/>
                <w:szCs w:val="18"/>
              </w:rPr>
            </w:pPr>
            <w:r w:rsidRPr="00A35427">
              <w:rPr>
                <w:rFonts w:cs="Arial"/>
                <w:sz w:val="18"/>
                <w:szCs w:val="18"/>
              </w:rPr>
              <w:t>74.3</w:t>
            </w:r>
          </w:p>
        </w:tc>
        <w:tc>
          <w:tcPr>
            <w:tcW w:w="1034" w:type="pct"/>
            <w:shd w:val="clear" w:color="auto" w:fill="auto"/>
            <w:noWrap/>
            <w:vAlign w:val="center"/>
            <w:hideMark/>
          </w:tcPr>
          <w:p w14:paraId="503CC5ED" w14:textId="77777777" w:rsidR="00A35427" w:rsidRPr="00A35427" w:rsidRDefault="00A35427" w:rsidP="00A35427">
            <w:pPr>
              <w:rPr>
                <w:rFonts w:cs="Arial"/>
                <w:sz w:val="18"/>
                <w:szCs w:val="18"/>
              </w:rPr>
            </w:pPr>
            <w:r w:rsidRPr="00A35427">
              <w:rPr>
                <w:rFonts w:cs="Arial"/>
                <w:sz w:val="18"/>
                <w:szCs w:val="18"/>
              </w:rPr>
              <w:t>49.4</w:t>
            </w:r>
          </w:p>
        </w:tc>
        <w:tc>
          <w:tcPr>
            <w:tcW w:w="640" w:type="pct"/>
            <w:shd w:val="clear" w:color="auto" w:fill="auto"/>
            <w:noWrap/>
            <w:vAlign w:val="center"/>
            <w:hideMark/>
          </w:tcPr>
          <w:p w14:paraId="4681EF63" w14:textId="77777777" w:rsidR="00A35427" w:rsidRPr="00A35427" w:rsidRDefault="00A35427" w:rsidP="00A35427">
            <w:pPr>
              <w:rPr>
                <w:rFonts w:cs="Arial"/>
                <w:sz w:val="18"/>
                <w:szCs w:val="18"/>
              </w:rPr>
            </w:pPr>
            <w:r w:rsidRPr="00A35427">
              <w:rPr>
                <w:rFonts w:cs="Arial"/>
                <w:sz w:val="18"/>
                <w:szCs w:val="18"/>
              </w:rPr>
              <w:t>29.9</w:t>
            </w:r>
          </w:p>
        </w:tc>
        <w:tc>
          <w:tcPr>
            <w:tcW w:w="553" w:type="pct"/>
            <w:shd w:val="clear" w:color="auto" w:fill="auto"/>
            <w:noWrap/>
            <w:vAlign w:val="center"/>
            <w:hideMark/>
          </w:tcPr>
          <w:p w14:paraId="01C97E16" w14:textId="77777777" w:rsidR="00A35427" w:rsidRPr="00A35427" w:rsidRDefault="00A35427" w:rsidP="00A35427">
            <w:pPr>
              <w:rPr>
                <w:rFonts w:cs="Arial"/>
                <w:sz w:val="18"/>
                <w:szCs w:val="18"/>
              </w:rPr>
            </w:pPr>
            <w:r w:rsidRPr="00A35427">
              <w:rPr>
                <w:rFonts w:cs="Arial"/>
                <w:sz w:val="18"/>
                <w:szCs w:val="18"/>
              </w:rPr>
              <w:t>28</w:t>
            </w:r>
          </w:p>
        </w:tc>
        <w:tc>
          <w:tcPr>
            <w:tcW w:w="506" w:type="pct"/>
            <w:shd w:val="clear" w:color="000000" w:fill="FFFFFF"/>
            <w:noWrap/>
            <w:vAlign w:val="center"/>
            <w:hideMark/>
          </w:tcPr>
          <w:p w14:paraId="29F6D2A8" w14:textId="77777777" w:rsidR="00A35427" w:rsidRPr="00A35427" w:rsidRDefault="00A35427" w:rsidP="00A35427">
            <w:pPr>
              <w:rPr>
                <w:rFonts w:cs="Arial"/>
                <w:sz w:val="18"/>
                <w:szCs w:val="18"/>
              </w:rPr>
            </w:pPr>
            <w:r w:rsidRPr="00A35427">
              <w:rPr>
                <w:rFonts w:cs="Arial"/>
                <w:sz w:val="18"/>
                <w:szCs w:val="18"/>
              </w:rPr>
              <w:t>11.2</w:t>
            </w:r>
          </w:p>
        </w:tc>
      </w:tr>
      <w:tr w:rsidR="00A35427" w:rsidRPr="00393AB2" w14:paraId="7253363D" w14:textId="77777777" w:rsidTr="00A35427">
        <w:trPr>
          <w:trHeight w:val="263"/>
        </w:trPr>
        <w:tc>
          <w:tcPr>
            <w:tcW w:w="677" w:type="pct"/>
            <w:shd w:val="clear" w:color="auto" w:fill="auto"/>
            <w:noWrap/>
            <w:vAlign w:val="bottom"/>
            <w:hideMark/>
          </w:tcPr>
          <w:p w14:paraId="755013D9" w14:textId="77777777" w:rsidR="00A35427" w:rsidRDefault="00A35427">
            <w:pPr>
              <w:rPr>
                <w:rFonts w:cs="Arial"/>
                <w:sz w:val="18"/>
                <w:szCs w:val="18"/>
              </w:rPr>
            </w:pPr>
            <w:r>
              <w:rPr>
                <w:rFonts w:cs="Arial"/>
                <w:sz w:val="18"/>
                <w:szCs w:val="18"/>
              </w:rPr>
              <w:t>Haverhill</w:t>
            </w:r>
          </w:p>
        </w:tc>
        <w:tc>
          <w:tcPr>
            <w:tcW w:w="701" w:type="pct"/>
            <w:shd w:val="clear" w:color="auto" w:fill="auto"/>
            <w:noWrap/>
            <w:vAlign w:val="center"/>
            <w:hideMark/>
          </w:tcPr>
          <w:p w14:paraId="1C1672EE" w14:textId="77777777" w:rsidR="00A35427" w:rsidRPr="00A35427" w:rsidRDefault="00A35427" w:rsidP="00A35427">
            <w:pPr>
              <w:rPr>
                <w:rFonts w:cs="Arial"/>
                <w:sz w:val="18"/>
                <w:szCs w:val="18"/>
              </w:rPr>
            </w:pPr>
            <w:r w:rsidRPr="00A35427">
              <w:rPr>
                <w:rFonts w:cs="Arial"/>
                <w:sz w:val="18"/>
                <w:szCs w:val="18"/>
              </w:rPr>
              <w:t>7.3</w:t>
            </w:r>
          </w:p>
        </w:tc>
        <w:tc>
          <w:tcPr>
            <w:tcW w:w="889" w:type="pct"/>
            <w:shd w:val="clear" w:color="auto" w:fill="auto"/>
            <w:noWrap/>
            <w:vAlign w:val="center"/>
            <w:hideMark/>
          </w:tcPr>
          <w:p w14:paraId="2443DB1F" w14:textId="77777777" w:rsidR="00A35427" w:rsidRPr="00A35427" w:rsidRDefault="00A35427" w:rsidP="00A35427">
            <w:pPr>
              <w:rPr>
                <w:rFonts w:cs="Arial"/>
                <w:sz w:val="18"/>
                <w:szCs w:val="18"/>
              </w:rPr>
            </w:pPr>
            <w:r w:rsidRPr="00A35427">
              <w:rPr>
                <w:rFonts w:cs="Arial"/>
                <w:sz w:val="18"/>
                <w:szCs w:val="18"/>
              </w:rPr>
              <w:t>81.3</w:t>
            </w:r>
          </w:p>
        </w:tc>
        <w:tc>
          <w:tcPr>
            <w:tcW w:w="1034" w:type="pct"/>
            <w:shd w:val="clear" w:color="auto" w:fill="auto"/>
            <w:noWrap/>
            <w:vAlign w:val="center"/>
            <w:hideMark/>
          </w:tcPr>
          <w:p w14:paraId="5A39F2C0" w14:textId="77777777" w:rsidR="00A35427" w:rsidRPr="00A35427" w:rsidRDefault="00A35427" w:rsidP="00A35427">
            <w:pPr>
              <w:rPr>
                <w:rFonts w:cs="Arial"/>
                <w:sz w:val="18"/>
                <w:szCs w:val="18"/>
              </w:rPr>
            </w:pPr>
            <w:r w:rsidRPr="00A35427">
              <w:rPr>
                <w:rFonts w:cs="Arial"/>
                <w:sz w:val="18"/>
                <w:szCs w:val="18"/>
              </w:rPr>
              <w:t>42.9</w:t>
            </w:r>
          </w:p>
        </w:tc>
        <w:tc>
          <w:tcPr>
            <w:tcW w:w="640" w:type="pct"/>
            <w:shd w:val="clear" w:color="auto" w:fill="auto"/>
            <w:noWrap/>
            <w:vAlign w:val="center"/>
            <w:hideMark/>
          </w:tcPr>
          <w:p w14:paraId="7C229C51" w14:textId="77777777" w:rsidR="00A35427" w:rsidRPr="00A35427" w:rsidRDefault="00A35427" w:rsidP="00A35427">
            <w:pPr>
              <w:rPr>
                <w:rFonts w:cs="Arial"/>
                <w:sz w:val="18"/>
                <w:szCs w:val="18"/>
              </w:rPr>
            </w:pPr>
            <w:r w:rsidRPr="00A35427">
              <w:rPr>
                <w:rFonts w:cs="Arial"/>
                <w:sz w:val="18"/>
                <w:szCs w:val="18"/>
              </w:rPr>
              <w:t>45.3</w:t>
            </w:r>
          </w:p>
        </w:tc>
        <w:tc>
          <w:tcPr>
            <w:tcW w:w="553" w:type="pct"/>
            <w:shd w:val="clear" w:color="auto" w:fill="auto"/>
            <w:noWrap/>
            <w:vAlign w:val="center"/>
            <w:hideMark/>
          </w:tcPr>
          <w:p w14:paraId="56D3D732" w14:textId="77777777" w:rsidR="00A35427" w:rsidRPr="00A35427" w:rsidRDefault="00A35427" w:rsidP="00A35427">
            <w:pPr>
              <w:rPr>
                <w:rFonts w:cs="Arial"/>
                <w:sz w:val="18"/>
                <w:szCs w:val="18"/>
              </w:rPr>
            </w:pPr>
            <w:r w:rsidRPr="00A35427">
              <w:rPr>
                <w:rFonts w:cs="Arial"/>
                <w:sz w:val="18"/>
                <w:szCs w:val="18"/>
              </w:rPr>
              <w:t>26</w:t>
            </w:r>
          </w:p>
        </w:tc>
        <w:tc>
          <w:tcPr>
            <w:tcW w:w="506" w:type="pct"/>
            <w:shd w:val="clear" w:color="000000" w:fill="FFFFFF"/>
            <w:noWrap/>
            <w:vAlign w:val="center"/>
            <w:hideMark/>
          </w:tcPr>
          <w:p w14:paraId="17F3781A" w14:textId="77777777" w:rsidR="00A35427" w:rsidRPr="00A35427" w:rsidRDefault="00A35427" w:rsidP="00A35427">
            <w:pPr>
              <w:rPr>
                <w:rFonts w:cs="Arial"/>
                <w:sz w:val="18"/>
                <w:szCs w:val="18"/>
              </w:rPr>
            </w:pPr>
            <w:r w:rsidRPr="00A35427">
              <w:rPr>
                <w:rFonts w:cs="Arial"/>
                <w:sz w:val="18"/>
                <w:szCs w:val="18"/>
              </w:rPr>
              <w:t>14.9</w:t>
            </w:r>
          </w:p>
        </w:tc>
      </w:tr>
      <w:tr w:rsidR="00A35427" w:rsidRPr="00393AB2" w14:paraId="20F4274C" w14:textId="77777777" w:rsidTr="00A35427">
        <w:trPr>
          <w:trHeight w:val="263"/>
        </w:trPr>
        <w:tc>
          <w:tcPr>
            <w:tcW w:w="677" w:type="pct"/>
            <w:shd w:val="clear" w:color="auto" w:fill="auto"/>
            <w:noWrap/>
            <w:vAlign w:val="bottom"/>
            <w:hideMark/>
          </w:tcPr>
          <w:p w14:paraId="7D54B638" w14:textId="77777777" w:rsidR="00A35427" w:rsidRDefault="00A35427">
            <w:pPr>
              <w:rPr>
                <w:rFonts w:cs="Arial"/>
                <w:sz w:val="18"/>
                <w:szCs w:val="18"/>
              </w:rPr>
            </w:pPr>
            <w:r>
              <w:rPr>
                <w:rFonts w:cs="Arial"/>
                <w:sz w:val="18"/>
                <w:szCs w:val="18"/>
              </w:rPr>
              <w:t>Lawrence</w:t>
            </w:r>
          </w:p>
        </w:tc>
        <w:tc>
          <w:tcPr>
            <w:tcW w:w="701" w:type="pct"/>
            <w:shd w:val="clear" w:color="auto" w:fill="auto"/>
            <w:noWrap/>
            <w:vAlign w:val="center"/>
            <w:hideMark/>
          </w:tcPr>
          <w:p w14:paraId="35DF907C" w14:textId="77777777" w:rsidR="00A35427" w:rsidRPr="00A35427" w:rsidRDefault="00A35427" w:rsidP="00A35427">
            <w:pPr>
              <w:rPr>
                <w:rFonts w:cs="Arial"/>
                <w:sz w:val="18"/>
                <w:szCs w:val="18"/>
              </w:rPr>
            </w:pPr>
            <w:r w:rsidRPr="00A35427">
              <w:rPr>
                <w:rFonts w:cs="Arial"/>
                <w:sz w:val="18"/>
                <w:szCs w:val="18"/>
              </w:rPr>
              <w:t>6.4</w:t>
            </w:r>
          </w:p>
        </w:tc>
        <w:tc>
          <w:tcPr>
            <w:tcW w:w="889" w:type="pct"/>
            <w:shd w:val="clear" w:color="auto" w:fill="auto"/>
            <w:noWrap/>
            <w:vAlign w:val="center"/>
            <w:hideMark/>
          </w:tcPr>
          <w:p w14:paraId="5CB6AE8D" w14:textId="77777777" w:rsidR="00A35427" w:rsidRPr="00A35427" w:rsidRDefault="00A35427" w:rsidP="00A35427">
            <w:pPr>
              <w:rPr>
                <w:rFonts w:cs="Arial"/>
                <w:sz w:val="18"/>
                <w:szCs w:val="18"/>
              </w:rPr>
            </w:pPr>
            <w:r w:rsidRPr="00A35427">
              <w:rPr>
                <w:rFonts w:cs="Arial"/>
                <w:sz w:val="18"/>
                <w:szCs w:val="18"/>
              </w:rPr>
              <w:t>77.0</w:t>
            </w:r>
          </w:p>
        </w:tc>
        <w:tc>
          <w:tcPr>
            <w:tcW w:w="1034" w:type="pct"/>
            <w:shd w:val="clear" w:color="auto" w:fill="auto"/>
            <w:noWrap/>
            <w:vAlign w:val="center"/>
            <w:hideMark/>
          </w:tcPr>
          <w:p w14:paraId="67533854" w14:textId="77777777" w:rsidR="00A35427" w:rsidRPr="00A35427" w:rsidRDefault="00A35427" w:rsidP="00A35427">
            <w:pPr>
              <w:rPr>
                <w:rFonts w:cs="Arial"/>
                <w:sz w:val="18"/>
                <w:szCs w:val="18"/>
              </w:rPr>
            </w:pPr>
            <w:r w:rsidRPr="00A35427">
              <w:rPr>
                <w:rFonts w:cs="Arial"/>
                <w:sz w:val="18"/>
                <w:szCs w:val="18"/>
              </w:rPr>
              <w:t>83.5</w:t>
            </w:r>
          </w:p>
        </w:tc>
        <w:tc>
          <w:tcPr>
            <w:tcW w:w="640" w:type="pct"/>
            <w:shd w:val="clear" w:color="auto" w:fill="auto"/>
            <w:noWrap/>
            <w:vAlign w:val="center"/>
            <w:hideMark/>
          </w:tcPr>
          <w:p w14:paraId="7EA4D7F0" w14:textId="77777777" w:rsidR="00A35427" w:rsidRPr="00A35427" w:rsidRDefault="00A35427" w:rsidP="00A35427">
            <w:pPr>
              <w:rPr>
                <w:rFonts w:cs="Arial"/>
                <w:sz w:val="18"/>
                <w:szCs w:val="18"/>
              </w:rPr>
            </w:pPr>
            <w:r w:rsidRPr="00A35427">
              <w:rPr>
                <w:rFonts w:cs="Arial"/>
                <w:sz w:val="18"/>
                <w:szCs w:val="18"/>
              </w:rPr>
              <w:t>59.4</w:t>
            </w:r>
          </w:p>
        </w:tc>
        <w:tc>
          <w:tcPr>
            <w:tcW w:w="553" w:type="pct"/>
            <w:shd w:val="clear" w:color="auto" w:fill="auto"/>
            <w:noWrap/>
            <w:vAlign w:val="center"/>
            <w:hideMark/>
          </w:tcPr>
          <w:p w14:paraId="14FD01D5" w14:textId="77777777" w:rsidR="00A35427" w:rsidRPr="00A35427" w:rsidRDefault="00A35427" w:rsidP="00A35427">
            <w:pPr>
              <w:rPr>
                <w:rFonts w:cs="Arial"/>
                <w:sz w:val="18"/>
                <w:szCs w:val="18"/>
              </w:rPr>
            </w:pPr>
            <w:r w:rsidRPr="00A35427">
              <w:rPr>
                <w:rFonts w:cs="Arial"/>
                <w:sz w:val="18"/>
                <w:szCs w:val="18"/>
              </w:rPr>
              <w:t>105</w:t>
            </w:r>
          </w:p>
        </w:tc>
        <w:tc>
          <w:tcPr>
            <w:tcW w:w="506" w:type="pct"/>
            <w:shd w:val="clear" w:color="000000" w:fill="FFFFFF"/>
            <w:noWrap/>
            <w:vAlign w:val="center"/>
            <w:hideMark/>
          </w:tcPr>
          <w:p w14:paraId="493C14BB" w14:textId="77777777" w:rsidR="00A35427" w:rsidRPr="00A35427" w:rsidRDefault="00A35427" w:rsidP="00A35427">
            <w:pPr>
              <w:rPr>
                <w:rFonts w:cs="Arial"/>
                <w:sz w:val="18"/>
                <w:szCs w:val="18"/>
              </w:rPr>
            </w:pPr>
            <w:r w:rsidRPr="00A35427">
              <w:rPr>
                <w:rFonts w:cs="Arial"/>
                <w:sz w:val="18"/>
                <w:szCs w:val="18"/>
              </w:rPr>
              <w:t>32.8</w:t>
            </w:r>
          </w:p>
        </w:tc>
      </w:tr>
      <w:tr w:rsidR="00A35427" w:rsidRPr="00393AB2" w14:paraId="08A88473" w14:textId="77777777" w:rsidTr="00A35427">
        <w:trPr>
          <w:trHeight w:val="263"/>
        </w:trPr>
        <w:tc>
          <w:tcPr>
            <w:tcW w:w="677" w:type="pct"/>
            <w:shd w:val="clear" w:color="auto" w:fill="auto"/>
            <w:noWrap/>
            <w:vAlign w:val="bottom"/>
            <w:hideMark/>
          </w:tcPr>
          <w:p w14:paraId="51944E86" w14:textId="77777777" w:rsidR="00A35427" w:rsidRDefault="00A35427">
            <w:pPr>
              <w:rPr>
                <w:rFonts w:cs="Arial"/>
                <w:sz w:val="18"/>
                <w:szCs w:val="18"/>
              </w:rPr>
            </w:pPr>
            <w:r>
              <w:rPr>
                <w:rFonts w:cs="Arial"/>
                <w:sz w:val="18"/>
                <w:szCs w:val="18"/>
              </w:rPr>
              <w:t>Lowell</w:t>
            </w:r>
          </w:p>
        </w:tc>
        <w:tc>
          <w:tcPr>
            <w:tcW w:w="701" w:type="pct"/>
            <w:shd w:val="clear" w:color="auto" w:fill="auto"/>
            <w:noWrap/>
            <w:vAlign w:val="center"/>
            <w:hideMark/>
          </w:tcPr>
          <w:p w14:paraId="41954232" w14:textId="77777777" w:rsidR="00A35427" w:rsidRPr="00A35427" w:rsidRDefault="00A35427" w:rsidP="00A35427">
            <w:pPr>
              <w:rPr>
                <w:rFonts w:cs="Arial"/>
                <w:sz w:val="18"/>
                <w:szCs w:val="18"/>
              </w:rPr>
            </w:pPr>
            <w:r w:rsidRPr="00A35427">
              <w:rPr>
                <w:rFonts w:cs="Arial"/>
                <w:sz w:val="18"/>
                <w:szCs w:val="18"/>
              </w:rPr>
              <w:t>7.6</w:t>
            </w:r>
          </w:p>
        </w:tc>
        <w:tc>
          <w:tcPr>
            <w:tcW w:w="889" w:type="pct"/>
            <w:shd w:val="clear" w:color="auto" w:fill="auto"/>
            <w:noWrap/>
            <w:vAlign w:val="center"/>
            <w:hideMark/>
          </w:tcPr>
          <w:p w14:paraId="16195800" w14:textId="77777777" w:rsidR="00A35427" w:rsidRPr="00A35427" w:rsidRDefault="00A35427" w:rsidP="00A35427">
            <w:pPr>
              <w:rPr>
                <w:rFonts w:cs="Arial"/>
                <w:sz w:val="18"/>
                <w:szCs w:val="18"/>
              </w:rPr>
            </w:pPr>
            <w:r w:rsidRPr="00A35427">
              <w:rPr>
                <w:rFonts w:cs="Arial"/>
                <w:sz w:val="18"/>
                <w:szCs w:val="18"/>
              </w:rPr>
              <w:t>79.0</w:t>
            </w:r>
          </w:p>
        </w:tc>
        <w:tc>
          <w:tcPr>
            <w:tcW w:w="1034" w:type="pct"/>
            <w:shd w:val="clear" w:color="auto" w:fill="auto"/>
            <w:noWrap/>
            <w:vAlign w:val="center"/>
            <w:hideMark/>
          </w:tcPr>
          <w:p w14:paraId="6551B7B0" w14:textId="77777777" w:rsidR="00A35427" w:rsidRPr="00A35427" w:rsidRDefault="00A35427" w:rsidP="00A35427">
            <w:pPr>
              <w:rPr>
                <w:rFonts w:cs="Arial"/>
                <w:sz w:val="18"/>
                <w:szCs w:val="18"/>
              </w:rPr>
            </w:pPr>
            <w:r w:rsidRPr="00A35427">
              <w:rPr>
                <w:rFonts w:cs="Arial"/>
                <w:sz w:val="18"/>
                <w:szCs w:val="18"/>
              </w:rPr>
              <w:t>62.0</w:t>
            </w:r>
          </w:p>
        </w:tc>
        <w:tc>
          <w:tcPr>
            <w:tcW w:w="640" w:type="pct"/>
            <w:shd w:val="clear" w:color="auto" w:fill="auto"/>
            <w:noWrap/>
            <w:vAlign w:val="center"/>
            <w:hideMark/>
          </w:tcPr>
          <w:p w14:paraId="0B00C3EA" w14:textId="77777777" w:rsidR="00A35427" w:rsidRPr="00A35427" w:rsidRDefault="00A35427" w:rsidP="00A35427">
            <w:pPr>
              <w:rPr>
                <w:rFonts w:cs="Arial"/>
                <w:sz w:val="18"/>
                <w:szCs w:val="18"/>
              </w:rPr>
            </w:pPr>
            <w:r w:rsidRPr="00A35427">
              <w:rPr>
                <w:rFonts w:cs="Arial"/>
                <w:sz w:val="18"/>
                <w:szCs w:val="18"/>
              </w:rPr>
              <w:t>51.9</w:t>
            </w:r>
          </w:p>
        </w:tc>
        <w:tc>
          <w:tcPr>
            <w:tcW w:w="553" w:type="pct"/>
            <w:shd w:val="clear" w:color="auto" w:fill="auto"/>
            <w:noWrap/>
            <w:vAlign w:val="center"/>
            <w:hideMark/>
          </w:tcPr>
          <w:p w14:paraId="3768ADD8" w14:textId="77777777" w:rsidR="00A35427" w:rsidRPr="00A35427" w:rsidRDefault="00A35427" w:rsidP="00A35427">
            <w:pPr>
              <w:rPr>
                <w:rFonts w:cs="Arial"/>
                <w:sz w:val="18"/>
                <w:szCs w:val="18"/>
              </w:rPr>
            </w:pPr>
            <w:r w:rsidRPr="00A35427">
              <w:rPr>
                <w:rFonts w:cs="Arial"/>
                <w:sz w:val="18"/>
                <w:szCs w:val="18"/>
              </w:rPr>
              <w:t>53</w:t>
            </w:r>
          </w:p>
        </w:tc>
        <w:tc>
          <w:tcPr>
            <w:tcW w:w="506" w:type="pct"/>
            <w:shd w:val="clear" w:color="000000" w:fill="FFFFFF"/>
            <w:noWrap/>
            <w:vAlign w:val="center"/>
            <w:hideMark/>
          </w:tcPr>
          <w:p w14:paraId="45E1F609" w14:textId="77777777" w:rsidR="00A35427" w:rsidRPr="00A35427" w:rsidRDefault="00A35427" w:rsidP="00A35427">
            <w:pPr>
              <w:rPr>
                <w:rFonts w:cs="Arial"/>
                <w:sz w:val="18"/>
                <w:szCs w:val="18"/>
              </w:rPr>
            </w:pPr>
            <w:r w:rsidRPr="00A35427">
              <w:rPr>
                <w:rFonts w:cs="Arial"/>
                <w:sz w:val="18"/>
                <w:szCs w:val="18"/>
              </w:rPr>
              <w:t>13.8</w:t>
            </w:r>
          </w:p>
        </w:tc>
      </w:tr>
      <w:tr w:rsidR="00A35427" w:rsidRPr="00393AB2" w14:paraId="50C4FDA5" w14:textId="77777777" w:rsidTr="00A35427">
        <w:trPr>
          <w:trHeight w:val="263"/>
        </w:trPr>
        <w:tc>
          <w:tcPr>
            <w:tcW w:w="677" w:type="pct"/>
            <w:shd w:val="clear" w:color="auto" w:fill="auto"/>
            <w:noWrap/>
            <w:vAlign w:val="bottom"/>
            <w:hideMark/>
          </w:tcPr>
          <w:p w14:paraId="43EDE6B3" w14:textId="77777777" w:rsidR="00A35427" w:rsidRDefault="00A35427">
            <w:pPr>
              <w:rPr>
                <w:rFonts w:cs="Arial"/>
                <w:sz w:val="18"/>
                <w:szCs w:val="18"/>
              </w:rPr>
            </w:pPr>
            <w:r>
              <w:rPr>
                <w:rFonts w:cs="Arial"/>
                <w:sz w:val="18"/>
                <w:szCs w:val="18"/>
              </w:rPr>
              <w:t>Lynn</w:t>
            </w:r>
          </w:p>
        </w:tc>
        <w:tc>
          <w:tcPr>
            <w:tcW w:w="701" w:type="pct"/>
            <w:shd w:val="clear" w:color="auto" w:fill="auto"/>
            <w:noWrap/>
            <w:vAlign w:val="center"/>
            <w:hideMark/>
          </w:tcPr>
          <w:p w14:paraId="18B84057" w14:textId="77777777" w:rsidR="00A35427" w:rsidRPr="00A35427" w:rsidRDefault="00A35427" w:rsidP="00A35427">
            <w:pPr>
              <w:rPr>
                <w:rFonts w:cs="Arial"/>
                <w:sz w:val="18"/>
                <w:szCs w:val="18"/>
              </w:rPr>
            </w:pPr>
            <w:r w:rsidRPr="00A35427">
              <w:rPr>
                <w:rFonts w:cs="Arial"/>
                <w:sz w:val="18"/>
                <w:szCs w:val="18"/>
              </w:rPr>
              <w:t>4.3</w:t>
            </w:r>
          </w:p>
        </w:tc>
        <w:tc>
          <w:tcPr>
            <w:tcW w:w="889" w:type="pct"/>
            <w:shd w:val="clear" w:color="auto" w:fill="auto"/>
            <w:noWrap/>
            <w:vAlign w:val="center"/>
            <w:hideMark/>
          </w:tcPr>
          <w:p w14:paraId="6F88FEE0" w14:textId="77777777" w:rsidR="00A35427" w:rsidRPr="00A35427" w:rsidRDefault="00A35427" w:rsidP="00A35427">
            <w:pPr>
              <w:rPr>
                <w:rFonts w:cs="Arial"/>
                <w:sz w:val="18"/>
                <w:szCs w:val="18"/>
              </w:rPr>
            </w:pPr>
            <w:r w:rsidRPr="00A35427">
              <w:rPr>
                <w:rFonts w:cs="Arial"/>
                <w:sz w:val="18"/>
                <w:szCs w:val="18"/>
              </w:rPr>
              <w:t>78.1</w:t>
            </w:r>
          </w:p>
        </w:tc>
        <w:tc>
          <w:tcPr>
            <w:tcW w:w="1034" w:type="pct"/>
            <w:shd w:val="clear" w:color="auto" w:fill="auto"/>
            <w:noWrap/>
            <w:vAlign w:val="center"/>
            <w:hideMark/>
          </w:tcPr>
          <w:p w14:paraId="75A6DD32" w14:textId="77777777" w:rsidR="00A35427" w:rsidRPr="00A35427" w:rsidRDefault="00A35427" w:rsidP="00A35427">
            <w:pPr>
              <w:rPr>
                <w:rFonts w:cs="Arial"/>
                <w:sz w:val="18"/>
                <w:szCs w:val="18"/>
              </w:rPr>
            </w:pPr>
            <w:r w:rsidRPr="00A35427">
              <w:rPr>
                <w:rFonts w:cs="Arial"/>
                <w:sz w:val="18"/>
                <w:szCs w:val="18"/>
              </w:rPr>
              <w:t>70.0</w:t>
            </w:r>
          </w:p>
        </w:tc>
        <w:tc>
          <w:tcPr>
            <w:tcW w:w="640" w:type="pct"/>
            <w:shd w:val="clear" w:color="auto" w:fill="auto"/>
            <w:noWrap/>
            <w:vAlign w:val="center"/>
            <w:hideMark/>
          </w:tcPr>
          <w:p w14:paraId="1D80B0E4" w14:textId="77777777" w:rsidR="00A35427" w:rsidRPr="00A35427" w:rsidRDefault="00A35427" w:rsidP="00A35427">
            <w:pPr>
              <w:rPr>
                <w:rFonts w:cs="Arial"/>
                <w:sz w:val="18"/>
                <w:szCs w:val="18"/>
              </w:rPr>
            </w:pPr>
            <w:r w:rsidRPr="00A35427">
              <w:rPr>
                <w:rFonts w:cs="Arial"/>
                <w:sz w:val="18"/>
                <w:szCs w:val="18"/>
              </w:rPr>
              <w:t>48.1</w:t>
            </w:r>
          </w:p>
        </w:tc>
        <w:tc>
          <w:tcPr>
            <w:tcW w:w="553" w:type="pct"/>
            <w:shd w:val="clear" w:color="auto" w:fill="auto"/>
            <w:noWrap/>
            <w:vAlign w:val="center"/>
            <w:hideMark/>
          </w:tcPr>
          <w:p w14:paraId="6D0ED9B1" w14:textId="77777777" w:rsidR="00A35427" w:rsidRPr="00A35427" w:rsidRDefault="00A35427" w:rsidP="00A35427">
            <w:pPr>
              <w:rPr>
                <w:rFonts w:cs="Arial"/>
                <w:sz w:val="18"/>
                <w:szCs w:val="18"/>
              </w:rPr>
            </w:pPr>
            <w:r w:rsidRPr="00A35427">
              <w:rPr>
                <w:rFonts w:cs="Arial"/>
                <w:sz w:val="18"/>
                <w:szCs w:val="18"/>
              </w:rPr>
              <w:t>74</w:t>
            </w:r>
          </w:p>
        </w:tc>
        <w:tc>
          <w:tcPr>
            <w:tcW w:w="506" w:type="pct"/>
            <w:shd w:val="clear" w:color="000000" w:fill="FFFFFF"/>
            <w:noWrap/>
            <w:vAlign w:val="center"/>
            <w:hideMark/>
          </w:tcPr>
          <w:p w14:paraId="6DC24459" w14:textId="77777777" w:rsidR="00A35427" w:rsidRPr="00A35427" w:rsidRDefault="00A35427" w:rsidP="00A35427">
            <w:pPr>
              <w:rPr>
                <w:rFonts w:cs="Arial"/>
                <w:sz w:val="18"/>
                <w:szCs w:val="18"/>
              </w:rPr>
            </w:pPr>
            <w:r w:rsidRPr="00A35427">
              <w:rPr>
                <w:rFonts w:cs="Arial"/>
                <w:sz w:val="18"/>
                <w:szCs w:val="18"/>
              </w:rPr>
              <w:t>23.7</w:t>
            </w:r>
          </w:p>
        </w:tc>
      </w:tr>
      <w:tr w:rsidR="00A35427" w:rsidRPr="00393AB2" w14:paraId="28204448" w14:textId="77777777" w:rsidTr="00A35427">
        <w:trPr>
          <w:trHeight w:val="263"/>
        </w:trPr>
        <w:tc>
          <w:tcPr>
            <w:tcW w:w="677" w:type="pct"/>
            <w:shd w:val="clear" w:color="auto" w:fill="auto"/>
            <w:noWrap/>
            <w:vAlign w:val="bottom"/>
            <w:hideMark/>
          </w:tcPr>
          <w:p w14:paraId="304391C3" w14:textId="77777777" w:rsidR="00A35427" w:rsidRDefault="00A35427">
            <w:pPr>
              <w:rPr>
                <w:rFonts w:cs="Arial"/>
                <w:sz w:val="18"/>
                <w:szCs w:val="18"/>
              </w:rPr>
            </w:pPr>
            <w:r>
              <w:rPr>
                <w:rFonts w:cs="Arial"/>
                <w:sz w:val="18"/>
                <w:szCs w:val="18"/>
              </w:rPr>
              <w:t>Malden</w:t>
            </w:r>
          </w:p>
        </w:tc>
        <w:tc>
          <w:tcPr>
            <w:tcW w:w="701" w:type="pct"/>
            <w:shd w:val="clear" w:color="auto" w:fill="auto"/>
            <w:noWrap/>
            <w:vAlign w:val="center"/>
            <w:hideMark/>
          </w:tcPr>
          <w:p w14:paraId="2B3BB21E" w14:textId="77777777" w:rsidR="00A35427" w:rsidRPr="00A35427" w:rsidRDefault="00A35427" w:rsidP="00A35427">
            <w:pPr>
              <w:rPr>
                <w:rFonts w:cs="Arial"/>
                <w:sz w:val="18"/>
                <w:szCs w:val="18"/>
              </w:rPr>
            </w:pPr>
            <w:r w:rsidRPr="00A35427">
              <w:rPr>
                <w:rFonts w:cs="Arial"/>
                <w:sz w:val="18"/>
                <w:szCs w:val="18"/>
              </w:rPr>
              <w:t>5.1</w:t>
            </w:r>
          </w:p>
        </w:tc>
        <w:tc>
          <w:tcPr>
            <w:tcW w:w="889" w:type="pct"/>
            <w:shd w:val="clear" w:color="auto" w:fill="auto"/>
            <w:noWrap/>
            <w:vAlign w:val="center"/>
            <w:hideMark/>
          </w:tcPr>
          <w:p w14:paraId="2C2CFF4B" w14:textId="77777777" w:rsidR="00A35427" w:rsidRPr="00A35427" w:rsidRDefault="00A35427" w:rsidP="00A35427">
            <w:pPr>
              <w:rPr>
                <w:rFonts w:cs="Arial"/>
                <w:sz w:val="18"/>
                <w:szCs w:val="18"/>
              </w:rPr>
            </w:pPr>
            <w:r w:rsidRPr="00A35427">
              <w:rPr>
                <w:rFonts w:cs="Arial"/>
                <w:sz w:val="18"/>
                <w:szCs w:val="18"/>
              </w:rPr>
              <w:t>81.5</w:t>
            </w:r>
          </w:p>
        </w:tc>
        <w:tc>
          <w:tcPr>
            <w:tcW w:w="1034" w:type="pct"/>
            <w:shd w:val="clear" w:color="auto" w:fill="auto"/>
            <w:noWrap/>
            <w:vAlign w:val="center"/>
            <w:hideMark/>
          </w:tcPr>
          <w:p w14:paraId="554AA448" w14:textId="77777777" w:rsidR="00A35427" w:rsidRPr="00A35427" w:rsidRDefault="00A35427" w:rsidP="00A35427">
            <w:pPr>
              <w:rPr>
                <w:rFonts w:cs="Arial"/>
                <w:sz w:val="18"/>
                <w:szCs w:val="18"/>
              </w:rPr>
            </w:pPr>
            <w:r w:rsidRPr="00A35427">
              <w:rPr>
                <w:rFonts w:cs="Arial"/>
                <w:sz w:val="18"/>
                <w:szCs w:val="18"/>
              </w:rPr>
              <w:t>44.2</w:t>
            </w:r>
          </w:p>
        </w:tc>
        <w:tc>
          <w:tcPr>
            <w:tcW w:w="640" w:type="pct"/>
            <w:shd w:val="clear" w:color="auto" w:fill="auto"/>
            <w:noWrap/>
            <w:vAlign w:val="center"/>
            <w:hideMark/>
          </w:tcPr>
          <w:p w14:paraId="2B8D354D" w14:textId="77777777" w:rsidR="00A35427" w:rsidRPr="00A35427" w:rsidRDefault="00A35427" w:rsidP="00A35427">
            <w:pPr>
              <w:rPr>
                <w:rFonts w:cs="Arial"/>
                <w:sz w:val="18"/>
                <w:szCs w:val="18"/>
              </w:rPr>
            </w:pPr>
            <w:r w:rsidRPr="00A35427">
              <w:rPr>
                <w:rFonts w:cs="Arial"/>
                <w:sz w:val="18"/>
                <w:szCs w:val="18"/>
              </w:rPr>
              <w:t>23.6</w:t>
            </w:r>
          </w:p>
        </w:tc>
        <w:tc>
          <w:tcPr>
            <w:tcW w:w="553" w:type="pct"/>
            <w:shd w:val="clear" w:color="auto" w:fill="auto"/>
            <w:noWrap/>
            <w:vAlign w:val="center"/>
            <w:hideMark/>
          </w:tcPr>
          <w:p w14:paraId="634287F6" w14:textId="77777777" w:rsidR="00A35427" w:rsidRPr="00A35427" w:rsidRDefault="00A35427" w:rsidP="00A35427">
            <w:pPr>
              <w:rPr>
                <w:rFonts w:cs="Arial"/>
                <w:sz w:val="18"/>
                <w:szCs w:val="18"/>
              </w:rPr>
            </w:pPr>
            <w:r w:rsidRPr="00A35427">
              <w:rPr>
                <w:rFonts w:cs="Arial"/>
                <w:sz w:val="18"/>
                <w:szCs w:val="18"/>
              </w:rPr>
              <w:t>11</w:t>
            </w:r>
          </w:p>
        </w:tc>
        <w:tc>
          <w:tcPr>
            <w:tcW w:w="506" w:type="pct"/>
            <w:shd w:val="clear" w:color="000000" w:fill="FFFFFF"/>
            <w:noWrap/>
            <w:vAlign w:val="center"/>
            <w:hideMark/>
          </w:tcPr>
          <w:p w14:paraId="0A66E307" w14:textId="77777777" w:rsidR="00A35427" w:rsidRPr="00A35427" w:rsidRDefault="00A35427" w:rsidP="00A35427">
            <w:pPr>
              <w:rPr>
                <w:rFonts w:cs="Arial"/>
                <w:sz w:val="18"/>
                <w:szCs w:val="18"/>
              </w:rPr>
            </w:pPr>
            <w:r w:rsidRPr="00A35427">
              <w:rPr>
                <w:rFonts w:cs="Arial"/>
                <w:sz w:val="18"/>
                <w:szCs w:val="18"/>
              </w:rPr>
              <w:t>6.7</w:t>
            </w:r>
          </w:p>
        </w:tc>
      </w:tr>
      <w:tr w:rsidR="00A35427" w:rsidRPr="00393AB2" w14:paraId="7D7DFEAB" w14:textId="77777777" w:rsidTr="00A35427">
        <w:trPr>
          <w:trHeight w:val="263"/>
        </w:trPr>
        <w:tc>
          <w:tcPr>
            <w:tcW w:w="677" w:type="pct"/>
            <w:shd w:val="clear" w:color="auto" w:fill="auto"/>
            <w:noWrap/>
            <w:vAlign w:val="bottom"/>
            <w:hideMark/>
          </w:tcPr>
          <w:p w14:paraId="78E85598" w14:textId="77777777" w:rsidR="00A35427" w:rsidRDefault="00A35427">
            <w:pPr>
              <w:rPr>
                <w:rFonts w:cs="Arial"/>
                <w:sz w:val="18"/>
                <w:szCs w:val="18"/>
              </w:rPr>
            </w:pPr>
            <w:r>
              <w:rPr>
                <w:rFonts w:cs="Arial"/>
                <w:sz w:val="18"/>
                <w:szCs w:val="18"/>
              </w:rPr>
              <w:t>Medford</w:t>
            </w:r>
          </w:p>
        </w:tc>
        <w:tc>
          <w:tcPr>
            <w:tcW w:w="701" w:type="pct"/>
            <w:shd w:val="clear" w:color="auto" w:fill="auto"/>
            <w:noWrap/>
            <w:vAlign w:val="center"/>
            <w:hideMark/>
          </w:tcPr>
          <w:p w14:paraId="0428A773" w14:textId="77777777" w:rsidR="00A35427" w:rsidRPr="00A35427" w:rsidRDefault="00A35427" w:rsidP="00A35427">
            <w:pPr>
              <w:rPr>
                <w:rFonts w:cs="Arial"/>
                <w:sz w:val="18"/>
                <w:szCs w:val="18"/>
              </w:rPr>
            </w:pPr>
            <w:r w:rsidRPr="00A35427">
              <w:rPr>
                <w:rFonts w:cs="Arial"/>
                <w:sz w:val="18"/>
                <w:szCs w:val="18"/>
              </w:rPr>
              <w:t>4.8</w:t>
            </w:r>
          </w:p>
        </w:tc>
        <w:tc>
          <w:tcPr>
            <w:tcW w:w="889" w:type="pct"/>
            <w:shd w:val="clear" w:color="auto" w:fill="auto"/>
            <w:noWrap/>
            <w:vAlign w:val="center"/>
            <w:hideMark/>
          </w:tcPr>
          <w:p w14:paraId="26ACAABD" w14:textId="77777777" w:rsidR="00A35427" w:rsidRPr="00A35427" w:rsidRDefault="00A35427" w:rsidP="00A35427">
            <w:pPr>
              <w:rPr>
                <w:rFonts w:cs="Arial"/>
                <w:sz w:val="18"/>
                <w:szCs w:val="18"/>
              </w:rPr>
            </w:pPr>
            <w:r w:rsidRPr="00A35427">
              <w:rPr>
                <w:rFonts w:cs="Arial"/>
                <w:sz w:val="18"/>
                <w:szCs w:val="18"/>
              </w:rPr>
              <w:t>83.5</w:t>
            </w:r>
          </w:p>
        </w:tc>
        <w:tc>
          <w:tcPr>
            <w:tcW w:w="1034" w:type="pct"/>
            <w:shd w:val="clear" w:color="auto" w:fill="auto"/>
            <w:noWrap/>
            <w:vAlign w:val="center"/>
            <w:hideMark/>
          </w:tcPr>
          <w:p w14:paraId="491EE4D5" w14:textId="77777777" w:rsidR="00A35427" w:rsidRPr="00A35427" w:rsidRDefault="00A35427" w:rsidP="00A35427">
            <w:pPr>
              <w:rPr>
                <w:rFonts w:cs="Arial"/>
                <w:sz w:val="18"/>
                <w:szCs w:val="18"/>
              </w:rPr>
            </w:pPr>
            <w:r w:rsidRPr="00A35427">
              <w:rPr>
                <w:rFonts w:cs="Arial"/>
                <w:sz w:val="18"/>
                <w:szCs w:val="18"/>
              </w:rPr>
              <w:t>20.1</w:t>
            </w:r>
          </w:p>
        </w:tc>
        <w:tc>
          <w:tcPr>
            <w:tcW w:w="640" w:type="pct"/>
            <w:shd w:val="clear" w:color="auto" w:fill="auto"/>
            <w:noWrap/>
            <w:vAlign w:val="center"/>
            <w:hideMark/>
          </w:tcPr>
          <w:p w14:paraId="413DA6DB" w14:textId="77777777" w:rsidR="00A35427" w:rsidRPr="00A35427" w:rsidRDefault="00A35427" w:rsidP="00A35427">
            <w:pPr>
              <w:rPr>
                <w:rFonts w:cs="Arial"/>
                <w:sz w:val="18"/>
                <w:szCs w:val="18"/>
              </w:rPr>
            </w:pPr>
            <w:r w:rsidRPr="00A35427">
              <w:rPr>
                <w:rFonts w:cs="Arial"/>
                <w:sz w:val="18"/>
                <w:szCs w:val="18"/>
              </w:rPr>
              <w:t>13.4</w:t>
            </w:r>
          </w:p>
        </w:tc>
        <w:tc>
          <w:tcPr>
            <w:tcW w:w="553" w:type="pct"/>
            <w:shd w:val="clear" w:color="auto" w:fill="auto"/>
            <w:noWrap/>
            <w:vAlign w:val="center"/>
            <w:hideMark/>
          </w:tcPr>
          <w:p w14:paraId="7536F37A" w14:textId="77777777" w:rsidR="00A35427" w:rsidRPr="00A35427" w:rsidRDefault="00A35427" w:rsidP="00A35427">
            <w:pPr>
              <w:rPr>
                <w:rFonts w:cs="Arial"/>
                <w:color w:val="9C0006"/>
                <w:sz w:val="18"/>
                <w:szCs w:val="18"/>
                <w:vertAlign w:val="superscript"/>
              </w:rPr>
            </w:pPr>
            <w:r w:rsidRPr="00A35427">
              <w:rPr>
                <w:rFonts w:cs="Arial"/>
                <w:sz w:val="18"/>
                <w:szCs w:val="18"/>
                <w:vertAlign w:val="superscript"/>
              </w:rPr>
              <w:t>--6</w:t>
            </w:r>
          </w:p>
        </w:tc>
        <w:tc>
          <w:tcPr>
            <w:tcW w:w="506" w:type="pct"/>
            <w:shd w:val="clear" w:color="000000" w:fill="FFFFFF"/>
            <w:noWrap/>
            <w:vAlign w:val="center"/>
            <w:hideMark/>
          </w:tcPr>
          <w:p w14:paraId="582779F1" w14:textId="77777777" w:rsidR="00A35427" w:rsidRPr="00A35427" w:rsidRDefault="00A35427" w:rsidP="00A35427">
            <w:pPr>
              <w:rPr>
                <w:rFonts w:cs="Arial"/>
                <w:sz w:val="18"/>
                <w:szCs w:val="18"/>
              </w:rPr>
            </w:pPr>
            <w:r w:rsidRPr="00A35427">
              <w:rPr>
                <w:rFonts w:cs="Arial"/>
                <w:sz w:val="18"/>
                <w:szCs w:val="18"/>
                <w:vertAlign w:val="superscript"/>
              </w:rPr>
              <w:t>--6</w:t>
            </w:r>
          </w:p>
        </w:tc>
      </w:tr>
      <w:tr w:rsidR="00A35427" w:rsidRPr="00393AB2" w14:paraId="1329564C" w14:textId="77777777" w:rsidTr="00A35427">
        <w:trPr>
          <w:trHeight w:val="263"/>
        </w:trPr>
        <w:tc>
          <w:tcPr>
            <w:tcW w:w="677" w:type="pct"/>
            <w:shd w:val="clear" w:color="auto" w:fill="auto"/>
            <w:noWrap/>
            <w:vAlign w:val="bottom"/>
            <w:hideMark/>
          </w:tcPr>
          <w:p w14:paraId="659FEA71" w14:textId="77777777" w:rsidR="00A35427" w:rsidRDefault="00A35427">
            <w:pPr>
              <w:rPr>
                <w:rFonts w:cs="Arial"/>
                <w:sz w:val="18"/>
                <w:szCs w:val="18"/>
              </w:rPr>
            </w:pPr>
            <w:r>
              <w:rPr>
                <w:rFonts w:cs="Arial"/>
                <w:sz w:val="18"/>
                <w:szCs w:val="18"/>
              </w:rPr>
              <w:t>Methuen</w:t>
            </w:r>
          </w:p>
        </w:tc>
        <w:tc>
          <w:tcPr>
            <w:tcW w:w="701" w:type="pct"/>
            <w:shd w:val="clear" w:color="auto" w:fill="auto"/>
            <w:noWrap/>
            <w:vAlign w:val="center"/>
            <w:hideMark/>
          </w:tcPr>
          <w:p w14:paraId="42F1E8DC" w14:textId="77777777" w:rsidR="00A35427" w:rsidRPr="00A35427" w:rsidRDefault="00A35427" w:rsidP="00A35427">
            <w:pPr>
              <w:rPr>
                <w:rFonts w:cs="Arial"/>
                <w:sz w:val="18"/>
                <w:szCs w:val="18"/>
              </w:rPr>
            </w:pPr>
            <w:r w:rsidRPr="00A35427">
              <w:rPr>
                <w:rFonts w:cs="Arial"/>
                <w:sz w:val="18"/>
                <w:szCs w:val="18"/>
              </w:rPr>
              <w:t>8.2</w:t>
            </w:r>
          </w:p>
        </w:tc>
        <w:tc>
          <w:tcPr>
            <w:tcW w:w="889" w:type="pct"/>
            <w:shd w:val="clear" w:color="auto" w:fill="auto"/>
            <w:noWrap/>
            <w:vAlign w:val="center"/>
            <w:hideMark/>
          </w:tcPr>
          <w:p w14:paraId="557F2AC5" w14:textId="77777777" w:rsidR="00A35427" w:rsidRPr="00A35427" w:rsidRDefault="00A35427" w:rsidP="00A35427">
            <w:pPr>
              <w:rPr>
                <w:rFonts w:cs="Arial"/>
                <w:sz w:val="18"/>
                <w:szCs w:val="18"/>
              </w:rPr>
            </w:pPr>
            <w:r w:rsidRPr="00A35427">
              <w:rPr>
                <w:rFonts w:cs="Arial"/>
                <w:sz w:val="18"/>
                <w:szCs w:val="18"/>
              </w:rPr>
              <w:t>78.2</w:t>
            </w:r>
          </w:p>
        </w:tc>
        <w:tc>
          <w:tcPr>
            <w:tcW w:w="1034" w:type="pct"/>
            <w:shd w:val="clear" w:color="auto" w:fill="auto"/>
            <w:noWrap/>
            <w:vAlign w:val="center"/>
            <w:hideMark/>
          </w:tcPr>
          <w:p w14:paraId="0A98A229" w14:textId="77777777" w:rsidR="00A35427" w:rsidRPr="00A35427" w:rsidRDefault="00A35427" w:rsidP="00A35427">
            <w:pPr>
              <w:rPr>
                <w:rFonts w:cs="Arial"/>
                <w:sz w:val="18"/>
                <w:szCs w:val="18"/>
              </w:rPr>
            </w:pPr>
            <w:r w:rsidRPr="00A35427">
              <w:rPr>
                <w:rFonts w:cs="Arial"/>
                <w:sz w:val="18"/>
                <w:szCs w:val="18"/>
              </w:rPr>
              <w:t>50.0</w:t>
            </w:r>
          </w:p>
        </w:tc>
        <w:tc>
          <w:tcPr>
            <w:tcW w:w="640" w:type="pct"/>
            <w:shd w:val="clear" w:color="auto" w:fill="auto"/>
            <w:noWrap/>
            <w:vAlign w:val="center"/>
            <w:hideMark/>
          </w:tcPr>
          <w:p w14:paraId="1C91A32A" w14:textId="77777777" w:rsidR="00A35427" w:rsidRPr="00A35427" w:rsidRDefault="00A35427" w:rsidP="00A35427">
            <w:pPr>
              <w:rPr>
                <w:rFonts w:cs="Arial"/>
                <w:sz w:val="18"/>
                <w:szCs w:val="18"/>
              </w:rPr>
            </w:pPr>
            <w:r w:rsidRPr="00A35427">
              <w:rPr>
                <w:rFonts w:cs="Arial"/>
                <w:sz w:val="18"/>
                <w:szCs w:val="18"/>
              </w:rPr>
              <w:t>38.2</w:t>
            </w:r>
          </w:p>
        </w:tc>
        <w:tc>
          <w:tcPr>
            <w:tcW w:w="553" w:type="pct"/>
            <w:shd w:val="clear" w:color="auto" w:fill="auto"/>
            <w:noWrap/>
            <w:vAlign w:val="center"/>
            <w:hideMark/>
          </w:tcPr>
          <w:p w14:paraId="1A2D3270" w14:textId="77777777" w:rsidR="00A35427" w:rsidRPr="00A35427" w:rsidRDefault="00A35427" w:rsidP="00A35427">
            <w:pPr>
              <w:rPr>
                <w:rFonts w:cs="Arial"/>
                <w:sz w:val="18"/>
                <w:szCs w:val="18"/>
              </w:rPr>
            </w:pPr>
            <w:r w:rsidRPr="00A35427">
              <w:rPr>
                <w:rFonts w:cs="Arial"/>
                <w:sz w:val="18"/>
                <w:szCs w:val="18"/>
              </w:rPr>
              <w:t>8</w:t>
            </w:r>
          </w:p>
        </w:tc>
        <w:tc>
          <w:tcPr>
            <w:tcW w:w="506" w:type="pct"/>
            <w:shd w:val="clear" w:color="000000" w:fill="FFFFFF"/>
            <w:noWrap/>
            <w:vAlign w:val="center"/>
            <w:hideMark/>
          </w:tcPr>
          <w:p w14:paraId="52F4C4A9" w14:textId="77777777" w:rsidR="00A35427" w:rsidRPr="00A35427" w:rsidRDefault="00A35427" w:rsidP="00A35427">
            <w:pPr>
              <w:rPr>
                <w:rFonts w:cs="Arial"/>
                <w:sz w:val="18"/>
                <w:szCs w:val="18"/>
              </w:rPr>
            </w:pPr>
            <w:r w:rsidRPr="00A35427">
              <w:rPr>
                <w:rFonts w:cs="Arial"/>
                <w:sz w:val="18"/>
                <w:szCs w:val="18"/>
              </w:rPr>
              <w:t>4.5</w:t>
            </w:r>
          </w:p>
        </w:tc>
      </w:tr>
      <w:tr w:rsidR="00A35427" w:rsidRPr="00393AB2" w14:paraId="11FC7CAE" w14:textId="77777777" w:rsidTr="00A35427">
        <w:trPr>
          <w:trHeight w:val="263"/>
        </w:trPr>
        <w:tc>
          <w:tcPr>
            <w:tcW w:w="677" w:type="pct"/>
            <w:shd w:val="clear" w:color="auto" w:fill="auto"/>
            <w:noWrap/>
            <w:vAlign w:val="bottom"/>
            <w:hideMark/>
          </w:tcPr>
          <w:p w14:paraId="33E05F5A" w14:textId="77777777" w:rsidR="00A35427" w:rsidRDefault="00A35427">
            <w:pPr>
              <w:rPr>
                <w:rFonts w:cs="Arial"/>
                <w:sz w:val="18"/>
                <w:szCs w:val="18"/>
              </w:rPr>
            </w:pPr>
            <w:r>
              <w:rPr>
                <w:rFonts w:cs="Arial"/>
                <w:sz w:val="18"/>
                <w:szCs w:val="18"/>
              </w:rPr>
              <w:t>New Bedford</w:t>
            </w:r>
          </w:p>
        </w:tc>
        <w:tc>
          <w:tcPr>
            <w:tcW w:w="701" w:type="pct"/>
            <w:shd w:val="clear" w:color="auto" w:fill="auto"/>
            <w:noWrap/>
            <w:vAlign w:val="center"/>
            <w:hideMark/>
          </w:tcPr>
          <w:p w14:paraId="41B6CCF2" w14:textId="77777777" w:rsidR="00A35427" w:rsidRPr="00A35427" w:rsidRDefault="00A35427" w:rsidP="00A35427">
            <w:pPr>
              <w:rPr>
                <w:rFonts w:cs="Arial"/>
                <w:sz w:val="18"/>
                <w:szCs w:val="18"/>
              </w:rPr>
            </w:pPr>
            <w:r w:rsidRPr="00A35427">
              <w:rPr>
                <w:rFonts w:cs="Arial"/>
                <w:sz w:val="18"/>
                <w:szCs w:val="18"/>
              </w:rPr>
              <w:t>9.9</w:t>
            </w:r>
          </w:p>
        </w:tc>
        <w:tc>
          <w:tcPr>
            <w:tcW w:w="889" w:type="pct"/>
            <w:shd w:val="clear" w:color="auto" w:fill="auto"/>
            <w:noWrap/>
            <w:vAlign w:val="center"/>
            <w:hideMark/>
          </w:tcPr>
          <w:p w14:paraId="1CE1442C" w14:textId="77777777" w:rsidR="00A35427" w:rsidRPr="00A35427" w:rsidRDefault="00A35427" w:rsidP="00A35427">
            <w:pPr>
              <w:rPr>
                <w:rFonts w:cs="Arial"/>
                <w:sz w:val="18"/>
                <w:szCs w:val="18"/>
              </w:rPr>
            </w:pPr>
            <w:r w:rsidRPr="00A35427">
              <w:rPr>
                <w:rFonts w:cs="Arial"/>
                <w:sz w:val="18"/>
                <w:szCs w:val="18"/>
              </w:rPr>
              <w:t>79.8</w:t>
            </w:r>
          </w:p>
        </w:tc>
        <w:tc>
          <w:tcPr>
            <w:tcW w:w="1034" w:type="pct"/>
            <w:shd w:val="clear" w:color="auto" w:fill="auto"/>
            <w:noWrap/>
            <w:vAlign w:val="center"/>
            <w:hideMark/>
          </w:tcPr>
          <w:p w14:paraId="090100D0" w14:textId="77777777" w:rsidR="00A35427" w:rsidRPr="00A35427" w:rsidRDefault="00A35427" w:rsidP="00A35427">
            <w:pPr>
              <w:rPr>
                <w:rFonts w:cs="Arial"/>
                <w:sz w:val="18"/>
                <w:szCs w:val="18"/>
              </w:rPr>
            </w:pPr>
            <w:r w:rsidRPr="00A35427">
              <w:rPr>
                <w:rFonts w:cs="Arial"/>
                <w:sz w:val="18"/>
                <w:szCs w:val="18"/>
              </w:rPr>
              <w:t>75.7</w:t>
            </w:r>
          </w:p>
        </w:tc>
        <w:tc>
          <w:tcPr>
            <w:tcW w:w="640" w:type="pct"/>
            <w:shd w:val="clear" w:color="auto" w:fill="auto"/>
            <w:noWrap/>
            <w:vAlign w:val="center"/>
            <w:hideMark/>
          </w:tcPr>
          <w:p w14:paraId="0688E137" w14:textId="77777777" w:rsidR="00A35427" w:rsidRPr="00A35427" w:rsidRDefault="00A35427" w:rsidP="00A35427">
            <w:pPr>
              <w:rPr>
                <w:rFonts w:cs="Arial"/>
                <w:sz w:val="18"/>
                <w:szCs w:val="18"/>
              </w:rPr>
            </w:pPr>
            <w:r w:rsidRPr="00A35427">
              <w:rPr>
                <w:rFonts w:cs="Arial"/>
                <w:sz w:val="18"/>
                <w:szCs w:val="18"/>
              </w:rPr>
              <w:t>63.8</w:t>
            </w:r>
          </w:p>
        </w:tc>
        <w:tc>
          <w:tcPr>
            <w:tcW w:w="553" w:type="pct"/>
            <w:shd w:val="clear" w:color="auto" w:fill="auto"/>
            <w:noWrap/>
            <w:vAlign w:val="center"/>
            <w:hideMark/>
          </w:tcPr>
          <w:p w14:paraId="4C34B08E" w14:textId="77777777" w:rsidR="00A35427" w:rsidRPr="00A35427" w:rsidRDefault="00A35427" w:rsidP="00A35427">
            <w:pPr>
              <w:rPr>
                <w:rFonts w:cs="Arial"/>
                <w:sz w:val="18"/>
                <w:szCs w:val="18"/>
              </w:rPr>
            </w:pPr>
            <w:r w:rsidRPr="00A35427">
              <w:rPr>
                <w:rFonts w:cs="Arial"/>
                <w:sz w:val="18"/>
                <w:szCs w:val="18"/>
              </w:rPr>
              <w:t>81</w:t>
            </w:r>
          </w:p>
        </w:tc>
        <w:tc>
          <w:tcPr>
            <w:tcW w:w="506" w:type="pct"/>
            <w:shd w:val="clear" w:color="000000" w:fill="FFFFFF"/>
            <w:noWrap/>
            <w:vAlign w:val="center"/>
            <w:hideMark/>
          </w:tcPr>
          <w:p w14:paraId="1C660C8F" w14:textId="77777777" w:rsidR="00A35427" w:rsidRPr="00A35427" w:rsidRDefault="00A35427" w:rsidP="00A35427">
            <w:pPr>
              <w:rPr>
                <w:rFonts w:cs="Arial"/>
                <w:sz w:val="18"/>
                <w:szCs w:val="18"/>
              </w:rPr>
            </w:pPr>
            <w:r w:rsidRPr="00A35427">
              <w:rPr>
                <w:rFonts w:cs="Arial"/>
                <w:sz w:val="18"/>
                <w:szCs w:val="18"/>
              </w:rPr>
              <w:t>26.7</w:t>
            </w:r>
          </w:p>
        </w:tc>
      </w:tr>
      <w:tr w:rsidR="00A35427" w:rsidRPr="00393AB2" w14:paraId="21EDA400" w14:textId="77777777" w:rsidTr="00A35427">
        <w:trPr>
          <w:trHeight w:val="263"/>
        </w:trPr>
        <w:tc>
          <w:tcPr>
            <w:tcW w:w="677" w:type="pct"/>
            <w:shd w:val="clear" w:color="auto" w:fill="auto"/>
            <w:noWrap/>
            <w:vAlign w:val="bottom"/>
            <w:hideMark/>
          </w:tcPr>
          <w:p w14:paraId="1E47D191" w14:textId="77777777" w:rsidR="00A35427" w:rsidRDefault="00A35427">
            <w:pPr>
              <w:rPr>
                <w:rFonts w:cs="Arial"/>
                <w:sz w:val="18"/>
                <w:szCs w:val="18"/>
              </w:rPr>
            </w:pPr>
            <w:r>
              <w:rPr>
                <w:rFonts w:cs="Arial"/>
                <w:sz w:val="18"/>
                <w:szCs w:val="18"/>
              </w:rPr>
              <w:t>Newton</w:t>
            </w:r>
          </w:p>
        </w:tc>
        <w:tc>
          <w:tcPr>
            <w:tcW w:w="701" w:type="pct"/>
            <w:shd w:val="clear" w:color="auto" w:fill="auto"/>
            <w:noWrap/>
            <w:vAlign w:val="center"/>
            <w:hideMark/>
          </w:tcPr>
          <w:p w14:paraId="443F5D8D" w14:textId="77777777" w:rsidR="00A35427" w:rsidRPr="00A35427" w:rsidRDefault="00A35427" w:rsidP="00A35427">
            <w:pPr>
              <w:rPr>
                <w:rFonts w:cs="Arial"/>
                <w:sz w:val="18"/>
                <w:szCs w:val="18"/>
              </w:rPr>
            </w:pPr>
            <w:r w:rsidRPr="00A35427">
              <w:rPr>
                <w:rFonts w:cs="Arial"/>
                <w:sz w:val="18"/>
                <w:szCs w:val="18"/>
              </w:rPr>
              <w:t>7.9</w:t>
            </w:r>
          </w:p>
        </w:tc>
        <w:tc>
          <w:tcPr>
            <w:tcW w:w="889" w:type="pct"/>
            <w:shd w:val="clear" w:color="auto" w:fill="auto"/>
            <w:noWrap/>
            <w:vAlign w:val="center"/>
            <w:hideMark/>
          </w:tcPr>
          <w:p w14:paraId="4DF4B4B3" w14:textId="77777777" w:rsidR="00A35427" w:rsidRPr="00A35427" w:rsidRDefault="00A35427" w:rsidP="00A35427">
            <w:pPr>
              <w:rPr>
                <w:rFonts w:cs="Arial"/>
                <w:sz w:val="18"/>
                <w:szCs w:val="18"/>
              </w:rPr>
            </w:pPr>
            <w:r w:rsidRPr="00A35427">
              <w:rPr>
                <w:rFonts w:cs="Arial"/>
                <w:sz w:val="18"/>
                <w:szCs w:val="18"/>
              </w:rPr>
              <w:t>87.9</w:t>
            </w:r>
          </w:p>
        </w:tc>
        <w:tc>
          <w:tcPr>
            <w:tcW w:w="1034" w:type="pct"/>
            <w:shd w:val="clear" w:color="auto" w:fill="auto"/>
            <w:noWrap/>
            <w:vAlign w:val="center"/>
            <w:hideMark/>
          </w:tcPr>
          <w:p w14:paraId="3FC525FF" w14:textId="77777777" w:rsidR="00A35427" w:rsidRPr="00A35427" w:rsidRDefault="00A35427" w:rsidP="00A35427">
            <w:pPr>
              <w:rPr>
                <w:rFonts w:cs="Arial"/>
                <w:sz w:val="18"/>
                <w:szCs w:val="18"/>
              </w:rPr>
            </w:pPr>
            <w:r w:rsidRPr="00A35427">
              <w:rPr>
                <w:rFonts w:cs="Arial"/>
                <w:sz w:val="18"/>
                <w:szCs w:val="18"/>
              </w:rPr>
              <w:t>8.8</w:t>
            </w:r>
          </w:p>
        </w:tc>
        <w:tc>
          <w:tcPr>
            <w:tcW w:w="640" w:type="pct"/>
            <w:shd w:val="clear" w:color="auto" w:fill="auto"/>
            <w:noWrap/>
            <w:vAlign w:val="center"/>
            <w:hideMark/>
          </w:tcPr>
          <w:p w14:paraId="094F81DB" w14:textId="77777777" w:rsidR="00A35427" w:rsidRPr="00A35427" w:rsidRDefault="00A35427" w:rsidP="00A35427">
            <w:pPr>
              <w:rPr>
                <w:rFonts w:cs="Arial"/>
                <w:sz w:val="18"/>
                <w:szCs w:val="18"/>
              </w:rPr>
            </w:pPr>
            <w:r w:rsidRPr="00A35427">
              <w:rPr>
                <w:rFonts w:cs="Arial"/>
                <w:sz w:val="18"/>
                <w:szCs w:val="18"/>
              </w:rPr>
              <w:t>8.1</w:t>
            </w:r>
          </w:p>
        </w:tc>
        <w:tc>
          <w:tcPr>
            <w:tcW w:w="553" w:type="pct"/>
            <w:shd w:val="clear" w:color="auto" w:fill="auto"/>
            <w:noWrap/>
            <w:vAlign w:val="center"/>
            <w:hideMark/>
          </w:tcPr>
          <w:p w14:paraId="4A355658" w14:textId="77777777" w:rsidR="00A35427" w:rsidRPr="00A35427" w:rsidRDefault="00A35427" w:rsidP="003838D9">
            <w:pPr>
              <w:rPr>
                <w:rFonts w:cs="Arial"/>
                <w:color w:val="9C0006"/>
                <w:sz w:val="18"/>
                <w:szCs w:val="18"/>
                <w:vertAlign w:val="superscript"/>
              </w:rPr>
            </w:pPr>
            <w:r w:rsidRPr="00A35427">
              <w:rPr>
                <w:rFonts w:cs="Arial"/>
                <w:sz w:val="18"/>
                <w:szCs w:val="18"/>
                <w:vertAlign w:val="superscript"/>
              </w:rPr>
              <w:t>--6</w:t>
            </w:r>
          </w:p>
        </w:tc>
        <w:tc>
          <w:tcPr>
            <w:tcW w:w="506" w:type="pct"/>
            <w:shd w:val="clear" w:color="000000" w:fill="FFFFFF"/>
            <w:noWrap/>
            <w:vAlign w:val="center"/>
            <w:hideMark/>
          </w:tcPr>
          <w:p w14:paraId="7B3E591D" w14:textId="77777777" w:rsidR="00A35427" w:rsidRPr="00A35427" w:rsidRDefault="00A35427" w:rsidP="003838D9">
            <w:pPr>
              <w:rPr>
                <w:rFonts w:cs="Arial"/>
                <w:sz w:val="18"/>
                <w:szCs w:val="18"/>
              </w:rPr>
            </w:pPr>
            <w:r w:rsidRPr="00A35427">
              <w:rPr>
                <w:rFonts w:cs="Arial"/>
                <w:sz w:val="18"/>
                <w:szCs w:val="18"/>
                <w:vertAlign w:val="superscript"/>
              </w:rPr>
              <w:t>--6</w:t>
            </w:r>
          </w:p>
        </w:tc>
      </w:tr>
      <w:tr w:rsidR="00A35427" w:rsidRPr="00393AB2" w14:paraId="0B4D1BE7" w14:textId="77777777" w:rsidTr="00A35427">
        <w:trPr>
          <w:trHeight w:val="263"/>
        </w:trPr>
        <w:tc>
          <w:tcPr>
            <w:tcW w:w="677" w:type="pct"/>
            <w:shd w:val="clear" w:color="auto" w:fill="auto"/>
            <w:noWrap/>
            <w:vAlign w:val="bottom"/>
            <w:hideMark/>
          </w:tcPr>
          <w:p w14:paraId="34B94E38" w14:textId="77777777" w:rsidR="00A35427" w:rsidRDefault="00A35427">
            <w:pPr>
              <w:rPr>
                <w:rFonts w:cs="Arial"/>
                <w:sz w:val="18"/>
                <w:szCs w:val="18"/>
              </w:rPr>
            </w:pPr>
            <w:r>
              <w:rPr>
                <w:rFonts w:cs="Arial"/>
                <w:sz w:val="18"/>
                <w:szCs w:val="18"/>
              </w:rPr>
              <w:t>Peabody</w:t>
            </w:r>
          </w:p>
        </w:tc>
        <w:tc>
          <w:tcPr>
            <w:tcW w:w="701" w:type="pct"/>
            <w:shd w:val="clear" w:color="auto" w:fill="auto"/>
            <w:noWrap/>
            <w:vAlign w:val="center"/>
            <w:hideMark/>
          </w:tcPr>
          <w:p w14:paraId="43FA995A" w14:textId="77777777" w:rsidR="00A35427" w:rsidRPr="00A35427" w:rsidRDefault="00A35427" w:rsidP="00A35427">
            <w:pPr>
              <w:rPr>
                <w:rFonts w:cs="Arial"/>
                <w:sz w:val="18"/>
                <w:szCs w:val="18"/>
              </w:rPr>
            </w:pPr>
            <w:r w:rsidRPr="00A35427">
              <w:rPr>
                <w:rFonts w:cs="Arial"/>
                <w:sz w:val="18"/>
                <w:szCs w:val="18"/>
              </w:rPr>
              <w:t>7.0</w:t>
            </w:r>
          </w:p>
        </w:tc>
        <w:tc>
          <w:tcPr>
            <w:tcW w:w="889" w:type="pct"/>
            <w:shd w:val="clear" w:color="auto" w:fill="auto"/>
            <w:noWrap/>
            <w:vAlign w:val="center"/>
            <w:hideMark/>
          </w:tcPr>
          <w:p w14:paraId="7FD9F7D2" w14:textId="77777777" w:rsidR="00A35427" w:rsidRPr="00A35427" w:rsidRDefault="00A35427" w:rsidP="00A35427">
            <w:pPr>
              <w:rPr>
                <w:rFonts w:cs="Arial"/>
                <w:sz w:val="18"/>
                <w:szCs w:val="18"/>
              </w:rPr>
            </w:pPr>
            <w:r w:rsidRPr="00A35427">
              <w:rPr>
                <w:rFonts w:cs="Arial"/>
                <w:sz w:val="18"/>
                <w:szCs w:val="18"/>
              </w:rPr>
              <w:t>85.3</w:t>
            </w:r>
          </w:p>
        </w:tc>
        <w:tc>
          <w:tcPr>
            <w:tcW w:w="1034" w:type="pct"/>
            <w:shd w:val="clear" w:color="auto" w:fill="auto"/>
            <w:noWrap/>
            <w:vAlign w:val="center"/>
            <w:hideMark/>
          </w:tcPr>
          <w:p w14:paraId="6805233B" w14:textId="77777777" w:rsidR="00A35427" w:rsidRPr="00A35427" w:rsidRDefault="00A35427" w:rsidP="00A35427">
            <w:pPr>
              <w:rPr>
                <w:rFonts w:cs="Arial"/>
                <w:sz w:val="18"/>
                <w:szCs w:val="18"/>
              </w:rPr>
            </w:pPr>
            <w:r w:rsidRPr="00A35427">
              <w:rPr>
                <w:rFonts w:cs="Arial"/>
                <w:sz w:val="18"/>
                <w:szCs w:val="18"/>
              </w:rPr>
              <w:t>30.1</w:t>
            </w:r>
          </w:p>
        </w:tc>
        <w:tc>
          <w:tcPr>
            <w:tcW w:w="640" w:type="pct"/>
            <w:shd w:val="clear" w:color="auto" w:fill="auto"/>
            <w:noWrap/>
            <w:vAlign w:val="center"/>
            <w:hideMark/>
          </w:tcPr>
          <w:p w14:paraId="282576A9" w14:textId="77777777" w:rsidR="00A35427" w:rsidRPr="00A35427" w:rsidRDefault="00A35427" w:rsidP="00A35427">
            <w:pPr>
              <w:rPr>
                <w:rFonts w:cs="Arial"/>
                <w:sz w:val="18"/>
                <w:szCs w:val="18"/>
              </w:rPr>
            </w:pPr>
            <w:r w:rsidRPr="00A35427">
              <w:rPr>
                <w:rFonts w:cs="Arial"/>
                <w:sz w:val="18"/>
                <w:szCs w:val="18"/>
              </w:rPr>
              <w:t>27.1</w:t>
            </w:r>
          </w:p>
        </w:tc>
        <w:tc>
          <w:tcPr>
            <w:tcW w:w="553" w:type="pct"/>
            <w:shd w:val="clear" w:color="auto" w:fill="auto"/>
            <w:noWrap/>
            <w:vAlign w:val="center"/>
            <w:hideMark/>
          </w:tcPr>
          <w:p w14:paraId="4045FE45" w14:textId="77777777" w:rsidR="00A35427" w:rsidRPr="00A35427" w:rsidRDefault="00A35427" w:rsidP="00A35427">
            <w:pPr>
              <w:rPr>
                <w:rFonts w:cs="Arial"/>
                <w:sz w:val="18"/>
                <w:szCs w:val="18"/>
              </w:rPr>
            </w:pPr>
            <w:r w:rsidRPr="00A35427">
              <w:rPr>
                <w:rFonts w:cs="Arial"/>
                <w:sz w:val="18"/>
                <w:szCs w:val="18"/>
              </w:rPr>
              <w:t>5</w:t>
            </w:r>
          </w:p>
        </w:tc>
        <w:tc>
          <w:tcPr>
            <w:tcW w:w="506" w:type="pct"/>
            <w:shd w:val="clear" w:color="000000" w:fill="FFFFFF"/>
            <w:noWrap/>
            <w:vAlign w:val="center"/>
            <w:hideMark/>
          </w:tcPr>
          <w:p w14:paraId="583884D7" w14:textId="77777777" w:rsidR="00A35427" w:rsidRPr="00A35427" w:rsidRDefault="00A35427" w:rsidP="00A35427">
            <w:pPr>
              <w:rPr>
                <w:rFonts w:cs="Arial"/>
                <w:sz w:val="18"/>
                <w:szCs w:val="18"/>
              </w:rPr>
            </w:pPr>
            <w:r w:rsidRPr="00A35427">
              <w:rPr>
                <w:rFonts w:cs="Arial"/>
                <w:sz w:val="18"/>
                <w:szCs w:val="18"/>
              </w:rPr>
              <w:t>3.8</w:t>
            </w:r>
          </w:p>
        </w:tc>
      </w:tr>
      <w:tr w:rsidR="00A35427" w:rsidRPr="00393AB2" w14:paraId="4E958BC0" w14:textId="77777777" w:rsidTr="00A35427">
        <w:trPr>
          <w:trHeight w:val="263"/>
        </w:trPr>
        <w:tc>
          <w:tcPr>
            <w:tcW w:w="677" w:type="pct"/>
            <w:shd w:val="clear" w:color="auto" w:fill="auto"/>
            <w:noWrap/>
            <w:vAlign w:val="bottom"/>
            <w:hideMark/>
          </w:tcPr>
          <w:p w14:paraId="283420B2" w14:textId="77777777" w:rsidR="00A35427" w:rsidRDefault="00A35427">
            <w:pPr>
              <w:rPr>
                <w:rFonts w:cs="Arial"/>
                <w:sz w:val="18"/>
                <w:szCs w:val="18"/>
              </w:rPr>
            </w:pPr>
            <w:r>
              <w:rPr>
                <w:rFonts w:cs="Arial"/>
                <w:sz w:val="18"/>
                <w:szCs w:val="18"/>
              </w:rPr>
              <w:t>Plymouth</w:t>
            </w:r>
          </w:p>
        </w:tc>
        <w:tc>
          <w:tcPr>
            <w:tcW w:w="701" w:type="pct"/>
            <w:shd w:val="clear" w:color="auto" w:fill="auto"/>
            <w:noWrap/>
            <w:vAlign w:val="center"/>
            <w:hideMark/>
          </w:tcPr>
          <w:p w14:paraId="72D713D8" w14:textId="77777777" w:rsidR="00A35427" w:rsidRPr="00A35427" w:rsidRDefault="00A35427" w:rsidP="00A35427">
            <w:pPr>
              <w:rPr>
                <w:rFonts w:cs="Arial"/>
                <w:sz w:val="18"/>
                <w:szCs w:val="18"/>
              </w:rPr>
            </w:pPr>
            <w:r w:rsidRPr="00A35427">
              <w:rPr>
                <w:rFonts w:cs="Arial"/>
                <w:sz w:val="18"/>
                <w:szCs w:val="18"/>
              </w:rPr>
              <w:t>5.9</w:t>
            </w:r>
          </w:p>
        </w:tc>
        <w:tc>
          <w:tcPr>
            <w:tcW w:w="889" w:type="pct"/>
            <w:shd w:val="clear" w:color="auto" w:fill="auto"/>
            <w:noWrap/>
            <w:vAlign w:val="center"/>
            <w:hideMark/>
          </w:tcPr>
          <w:p w14:paraId="402134BD" w14:textId="77777777" w:rsidR="00A35427" w:rsidRPr="00A35427" w:rsidRDefault="00A35427" w:rsidP="00A35427">
            <w:pPr>
              <w:rPr>
                <w:rFonts w:cs="Arial"/>
                <w:sz w:val="18"/>
                <w:szCs w:val="18"/>
              </w:rPr>
            </w:pPr>
            <w:r w:rsidRPr="00A35427">
              <w:rPr>
                <w:rFonts w:cs="Arial"/>
                <w:sz w:val="18"/>
                <w:szCs w:val="18"/>
              </w:rPr>
              <w:t>89.0</w:t>
            </w:r>
          </w:p>
        </w:tc>
        <w:tc>
          <w:tcPr>
            <w:tcW w:w="1034" w:type="pct"/>
            <w:shd w:val="clear" w:color="auto" w:fill="auto"/>
            <w:noWrap/>
            <w:vAlign w:val="center"/>
            <w:hideMark/>
          </w:tcPr>
          <w:p w14:paraId="54F10675" w14:textId="77777777" w:rsidR="00A35427" w:rsidRPr="00A35427" w:rsidRDefault="00A35427" w:rsidP="00A35427">
            <w:pPr>
              <w:rPr>
                <w:rFonts w:cs="Arial"/>
                <w:sz w:val="18"/>
                <w:szCs w:val="18"/>
              </w:rPr>
            </w:pPr>
            <w:r w:rsidRPr="00A35427">
              <w:rPr>
                <w:rFonts w:cs="Arial"/>
                <w:sz w:val="18"/>
                <w:szCs w:val="18"/>
              </w:rPr>
              <w:t>26.1</w:t>
            </w:r>
          </w:p>
        </w:tc>
        <w:tc>
          <w:tcPr>
            <w:tcW w:w="640" w:type="pct"/>
            <w:shd w:val="clear" w:color="auto" w:fill="auto"/>
            <w:noWrap/>
            <w:vAlign w:val="center"/>
            <w:hideMark/>
          </w:tcPr>
          <w:p w14:paraId="3D91A181" w14:textId="77777777" w:rsidR="00A35427" w:rsidRPr="00A35427" w:rsidRDefault="00A35427" w:rsidP="00A35427">
            <w:pPr>
              <w:rPr>
                <w:rFonts w:cs="Arial"/>
                <w:sz w:val="18"/>
                <w:szCs w:val="18"/>
              </w:rPr>
            </w:pPr>
            <w:r w:rsidRPr="00A35427">
              <w:rPr>
                <w:rFonts w:cs="Arial"/>
                <w:sz w:val="18"/>
                <w:szCs w:val="18"/>
              </w:rPr>
              <w:t>31.5</w:t>
            </w:r>
          </w:p>
        </w:tc>
        <w:tc>
          <w:tcPr>
            <w:tcW w:w="553" w:type="pct"/>
            <w:shd w:val="clear" w:color="auto" w:fill="auto"/>
            <w:noWrap/>
            <w:vAlign w:val="center"/>
            <w:hideMark/>
          </w:tcPr>
          <w:p w14:paraId="16ED9407" w14:textId="77777777" w:rsidR="00A35427" w:rsidRPr="00A35427" w:rsidRDefault="00A35427" w:rsidP="003838D9">
            <w:pPr>
              <w:rPr>
                <w:rFonts w:cs="Arial"/>
                <w:color w:val="9C0006"/>
                <w:sz w:val="18"/>
                <w:szCs w:val="18"/>
                <w:vertAlign w:val="superscript"/>
              </w:rPr>
            </w:pPr>
            <w:r w:rsidRPr="00A35427">
              <w:rPr>
                <w:rFonts w:cs="Arial"/>
                <w:sz w:val="18"/>
                <w:szCs w:val="18"/>
                <w:vertAlign w:val="superscript"/>
              </w:rPr>
              <w:t>--6</w:t>
            </w:r>
          </w:p>
        </w:tc>
        <w:tc>
          <w:tcPr>
            <w:tcW w:w="506" w:type="pct"/>
            <w:shd w:val="clear" w:color="000000" w:fill="FFFFFF"/>
            <w:noWrap/>
            <w:vAlign w:val="center"/>
            <w:hideMark/>
          </w:tcPr>
          <w:p w14:paraId="335492EE" w14:textId="77777777" w:rsidR="00A35427" w:rsidRPr="00A35427" w:rsidRDefault="00A35427" w:rsidP="003838D9">
            <w:pPr>
              <w:rPr>
                <w:rFonts w:cs="Arial"/>
                <w:sz w:val="18"/>
                <w:szCs w:val="18"/>
              </w:rPr>
            </w:pPr>
            <w:r w:rsidRPr="00A35427">
              <w:rPr>
                <w:rFonts w:cs="Arial"/>
                <w:sz w:val="18"/>
                <w:szCs w:val="18"/>
                <w:vertAlign w:val="superscript"/>
              </w:rPr>
              <w:t>--6</w:t>
            </w:r>
          </w:p>
        </w:tc>
      </w:tr>
      <w:tr w:rsidR="00A35427" w:rsidRPr="00393AB2" w14:paraId="26DA6477" w14:textId="77777777" w:rsidTr="00A35427">
        <w:trPr>
          <w:trHeight w:val="263"/>
        </w:trPr>
        <w:tc>
          <w:tcPr>
            <w:tcW w:w="677" w:type="pct"/>
            <w:shd w:val="clear" w:color="auto" w:fill="auto"/>
            <w:noWrap/>
            <w:vAlign w:val="bottom"/>
            <w:hideMark/>
          </w:tcPr>
          <w:p w14:paraId="5A1F360A" w14:textId="77777777" w:rsidR="00A35427" w:rsidRDefault="00A35427">
            <w:pPr>
              <w:rPr>
                <w:rFonts w:cs="Arial"/>
                <w:sz w:val="18"/>
                <w:szCs w:val="18"/>
              </w:rPr>
            </w:pPr>
            <w:r>
              <w:rPr>
                <w:rFonts w:cs="Arial"/>
                <w:sz w:val="18"/>
                <w:szCs w:val="18"/>
              </w:rPr>
              <w:t>Quincy</w:t>
            </w:r>
          </w:p>
        </w:tc>
        <w:tc>
          <w:tcPr>
            <w:tcW w:w="701" w:type="pct"/>
            <w:shd w:val="clear" w:color="auto" w:fill="auto"/>
            <w:noWrap/>
            <w:vAlign w:val="center"/>
            <w:hideMark/>
          </w:tcPr>
          <w:p w14:paraId="7A69100C" w14:textId="77777777" w:rsidR="00A35427" w:rsidRPr="00A35427" w:rsidRDefault="00A35427" w:rsidP="00A35427">
            <w:pPr>
              <w:rPr>
                <w:rFonts w:cs="Arial"/>
                <w:sz w:val="18"/>
                <w:szCs w:val="18"/>
              </w:rPr>
            </w:pPr>
            <w:r w:rsidRPr="00A35427">
              <w:rPr>
                <w:rFonts w:cs="Arial"/>
                <w:sz w:val="18"/>
                <w:szCs w:val="18"/>
              </w:rPr>
              <w:t>7.2</w:t>
            </w:r>
          </w:p>
        </w:tc>
        <w:tc>
          <w:tcPr>
            <w:tcW w:w="889" w:type="pct"/>
            <w:shd w:val="clear" w:color="auto" w:fill="auto"/>
            <w:noWrap/>
            <w:vAlign w:val="center"/>
            <w:hideMark/>
          </w:tcPr>
          <w:p w14:paraId="2B998436" w14:textId="77777777" w:rsidR="00A35427" w:rsidRPr="00A35427" w:rsidRDefault="00A35427" w:rsidP="00A35427">
            <w:pPr>
              <w:rPr>
                <w:rFonts w:cs="Arial"/>
                <w:sz w:val="18"/>
                <w:szCs w:val="18"/>
              </w:rPr>
            </w:pPr>
            <w:r w:rsidRPr="00A35427">
              <w:rPr>
                <w:rFonts w:cs="Arial"/>
                <w:sz w:val="18"/>
                <w:szCs w:val="18"/>
              </w:rPr>
              <w:t>83.4</w:t>
            </w:r>
          </w:p>
        </w:tc>
        <w:tc>
          <w:tcPr>
            <w:tcW w:w="1034" w:type="pct"/>
            <w:shd w:val="clear" w:color="auto" w:fill="auto"/>
            <w:noWrap/>
            <w:vAlign w:val="center"/>
            <w:hideMark/>
          </w:tcPr>
          <w:p w14:paraId="3B71DC2A" w14:textId="77777777" w:rsidR="00A35427" w:rsidRPr="00A35427" w:rsidRDefault="00A35427" w:rsidP="00A35427">
            <w:pPr>
              <w:rPr>
                <w:rFonts w:cs="Arial"/>
                <w:sz w:val="18"/>
                <w:szCs w:val="18"/>
              </w:rPr>
            </w:pPr>
            <w:r w:rsidRPr="00A35427">
              <w:rPr>
                <w:rFonts w:cs="Arial"/>
                <w:sz w:val="18"/>
                <w:szCs w:val="18"/>
              </w:rPr>
              <w:t>29.6</w:t>
            </w:r>
          </w:p>
        </w:tc>
        <w:tc>
          <w:tcPr>
            <w:tcW w:w="640" w:type="pct"/>
            <w:shd w:val="clear" w:color="auto" w:fill="auto"/>
            <w:noWrap/>
            <w:vAlign w:val="center"/>
            <w:hideMark/>
          </w:tcPr>
          <w:p w14:paraId="1A181B37" w14:textId="77777777" w:rsidR="00A35427" w:rsidRPr="00A35427" w:rsidRDefault="00A35427" w:rsidP="00A35427">
            <w:pPr>
              <w:rPr>
                <w:rFonts w:cs="Arial"/>
                <w:sz w:val="18"/>
                <w:szCs w:val="18"/>
              </w:rPr>
            </w:pPr>
            <w:r w:rsidRPr="00A35427">
              <w:rPr>
                <w:rFonts w:cs="Arial"/>
                <w:sz w:val="18"/>
                <w:szCs w:val="18"/>
              </w:rPr>
              <w:t>24.0</w:t>
            </w:r>
          </w:p>
        </w:tc>
        <w:tc>
          <w:tcPr>
            <w:tcW w:w="553" w:type="pct"/>
            <w:shd w:val="clear" w:color="auto" w:fill="auto"/>
            <w:noWrap/>
            <w:vAlign w:val="center"/>
            <w:hideMark/>
          </w:tcPr>
          <w:p w14:paraId="29D8CC4C" w14:textId="77777777" w:rsidR="00A35427" w:rsidRPr="00A35427" w:rsidRDefault="00A35427" w:rsidP="00A35427">
            <w:pPr>
              <w:rPr>
                <w:rFonts w:cs="Arial"/>
                <w:sz w:val="18"/>
                <w:szCs w:val="18"/>
              </w:rPr>
            </w:pPr>
            <w:r w:rsidRPr="00A35427">
              <w:rPr>
                <w:rFonts w:cs="Arial"/>
                <w:sz w:val="18"/>
                <w:szCs w:val="18"/>
              </w:rPr>
              <w:t>5</w:t>
            </w:r>
          </w:p>
        </w:tc>
        <w:tc>
          <w:tcPr>
            <w:tcW w:w="506" w:type="pct"/>
            <w:shd w:val="clear" w:color="000000" w:fill="FFFFFF"/>
            <w:noWrap/>
            <w:vAlign w:val="center"/>
            <w:hideMark/>
          </w:tcPr>
          <w:p w14:paraId="7D2245BD" w14:textId="77777777" w:rsidR="00A35427" w:rsidRPr="00A35427" w:rsidRDefault="00A35427" w:rsidP="00A35427">
            <w:pPr>
              <w:rPr>
                <w:rFonts w:cs="Arial"/>
                <w:sz w:val="18"/>
                <w:szCs w:val="18"/>
              </w:rPr>
            </w:pPr>
            <w:r w:rsidRPr="00A35427">
              <w:rPr>
                <w:rFonts w:cs="Arial"/>
                <w:sz w:val="18"/>
                <w:szCs w:val="18"/>
              </w:rPr>
              <w:t>2.5</w:t>
            </w:r>
          </w:p>
        </w:tc>
      </w:tr>
      <w:tr w:rsidR="00A35427" w:rsidRPr="00393AB2" w14:paraId="2A77A576" w14:textId="77777777" w:rsidTr="00A35427">
        <w:trPr>
          <w:trHeight w:val="263"/>
        </w:trPr>
        <w:tc>
          <w:tcPr>
            <w:tcW w:w="677" w:type="pct"/>
            <w:shd w:val="clear" w:color="auto" w:fill="auto"/>
            <w:noWrap/>
            <w:vAlign w:val="bottom"/>
            <w:hideMark/>
          </w:tcPr>
          <w:p w14:paraId="234CE600" w14:textId="77777777" w:rsidR="00A35427" w:rsidRDefault="00A35427">
            <w:pPr>
              <w:rPr>
                <w:rFonts w:cs="Arial"/>
                <w:sz w:val="18"/>
                <w:szCs w:val="18"/>
              </w:rPr>
            </w:pPr>
            <w:r>
              <w:rPr>
                <w:rFonts w:cs="Arial"/>
                <w:sz w:val="18"/>
                <w:szCs w:val="18"/>
              </w:rPr>
              <w:t>Revere</w:t>
            </w:r>
          </w:p>
        </w:tc>
        <w:tc>
          <w:tcPr>
            <w:tcW w:w="701" w:type="pct"/>
            <w:shd w:val="clear" w:color="auto" w:fill="auto"/>
            <w:noWrap/>
            <w:vAlign w:val="center"/>
            <w:hideMark/>
          </w:tcPr>
          <w:p w14:paraId="58204D63" w14:textId="77777777" w:rsidR="00A35427" w:rsidRPr="00A35427" w:rsidRDefault="00A35427" w:rsidP="00A35427">
            <w:pPr>
              <w:rPr>
                <w:rFonts w:cs="Arial"/>
                <w:sz w:val="18"/>
                <w:szCs w:val="18"/>
              </w:rPr>
            </w:pPr>
            <w:r w:rsidRPr="00A35427">
              <w:rPr>
                <w:rFonts w:cs="Arial"/>
                <w:sz w:val="18"/>
                <w:szCs w:val="18"/>
              </w:rPr>
              <w:t>4.2</w:t>
            </w:r>
          </w:p>
        </w:tc>
        <w:tc>
          <w:tcPr>
            <w:tcW w:w="889" w:type="pct"/>
            <w:shd w:val="clear" w:color="auto" w:fill="auto"/>
            <w:noWrap/>
            <w:vAlign w:val="center"/>
            <w:hideMark/>
          </w:tcPr>
          <w:p w14:paraId="6A45C26D" w14:textId="77777777" w:rsidR="00A35427" w:rsidRPr="00A35427" w:rsidRDefault="00A35427" w:rsidP="00A35427">
            <w:pPr>
              <w:rPr>
                <w:rFonts w:cs="Arial"/>
                <w:sz w:val="18"/>
                <w:szCs w:val="18"/>
              </w:rPr>
            </w:pPr>
            <w:r w:rsidRPr="00A35427">
              <w:rPr>
                <w:rFonts w:cs="Arial"/>
                <w:sz w:val="18"/>
                <w:szCs w:val="18"/>
              </w:rPr>
              <w:t>78.7</w:t>
            </w:r>
          </w:p>
        </w:tc>
        <w:tc>
          <w:tcPr>
            <w:tcW w:w="1034" w:type="pct"/>
            <w:shd w:val="clear" w:color="auto" w:fill="auto"/>
            <w:noWrap/>
            <w:vAlign w:val="center"/>
            <w:hideMark/>
          </w:tcPr>
          <w:p w14:paraId="1140CC48" w14:textId="77777777" w:rsidR="00A35427" w:rsidRPr="00A35427" w:rsidRDefault="00A35427" w:rsidP="00A35427">
            <w:pPr>
              <w:rPr>
                <w:rFonts w:cs="Arial"/>
                <w:sz w:val="18"/>
                <w:szCs w:val="18"/>
              </w:rPr>
            </w:pPr>
            <w:r w:rsidRPr="00A35427">
              <w:rPr>
                <w:rFonts w:cs="Arial"/>
                <w:sz w:val="18"/>
                <w:szCs w:val="18"/>
              </w:rPr>
              <w:t>63.8</w:t>
            </w:r>
          </w:p>
        </w:tc>
        <w:tc>
          <w:tcPr>
            <w:tcW w:w="640" w:type="pct"/>
            <w:shd w:val="clear" w:color="auto" w:fill="auto"/>
            <w:noWrap/>
            <w:vAlign w:val="center"/>
            <w:hideMark/>
          </w:tcPr>
          <w:p w14:paraId="7DE9A338" w14:textId="77777777" w:rsidR="00A35427" w:rsidRPr="00A35427" w:rsidRDefault="00A35427" w:rsidP="00A35427">
            <w:pPr>
              <w:rPr>
                <w:rFonts w:cs="Arial"/>
                <w:sz w:val="18"/>
                <w:szCs w:val="18"/>
              </w:rPr>
            </w:pPr>
            <w:r w:rsidRPr="00A35427">
              <w:rPr>
                <w:rFonts w:cs="Arial"/>
                <w:sz w:val="18"/>
                <w:szCs w:val="18"/>
              </w:rPr>
              <w:t>36.0</w:t>
            </w:r>
          </w:p>
        </w:tc>
        <w:tc>
          <w:tcPr>
            <w:tcW w:w="553" w:type="pct"/>
            <w:shd w:val="clear" w:color="auto" w:fill="auto"/>
            <w:noWrap/>
            <w:vAlign w:val="center"/>
            <w:hideMark/>
          </w:tcPr>
          <w:p w14:paraId="07279CF9" w14:textId="77777777" w:rsidR="00A35427" w:rsidRPr="00A35427" w:rsidRDefault="00A35427" w:rsidP="00A35427">
            <w:pPr>
              <w:rPr>
                <w:rFonts w:cs="Arial"/>
                <w:sz w:val="18"/>
                <w:szCs w:val="18"/>
              </w:rPr>
            </w:pPr>
            <w:r w:rsidRPr="00A35427">
              <w:rPr>
                <w:rFonts w:cs="Arial"/>
                <w:sz w:val="18"/>
                <w:szCs w:val="18"/>
              </w:rPr>
              <w:t>15</w:t>
            </w:r>
          </w:p>
        </w:tc>
        <w:tc>
          <w:tcPr>
            <w:tcW w:w="506" w:type="pct"/>
            <w:shd w:val="clear" w:color="000000" w:fill="FFFFFF"/>
            <w:noWrap/>
            <w:vAlign w:val="center"/>
            <w:hideMark/>
          </w:tcPr>
          <w:p w14:paraId="15BDB93A" w14:textId="77777777" w:rsidR="00A35427" w:rsidRPr="00A35427" w:rsidRDefault="00A35427" w:rsidP="00A35427">
            <w:pPr>
              <w:rPr>
                <w:rFonts w:cs="Arial"/>
                <w:sz w:val="18"/>
                <w:szCs w:val="18"/>
              </w:rPr>
            </w:pPr>
            <w:r w:rsidRPr="00A35427">
              <w:rPr>
                <w:rFonts w:cs="Arial"/>
                <w:sz w:val="18"/>
                <w:szCs w:val="18"/>
              </w:rPr>
              <w:t>8.7</w:t>
            </w:r>
          </w:p>
        </w:tc>
      </w:tr>
      <w:tr w:rsidR="00A35427" w:rsidRPr="00393AB2" w14:paraId="042F2F54" w14:textId="77777777" w:rsidTr="00A35427">
        <w:trPr>
          <w:trHeight w:val="263"/>
        </w:trPr>
        <w:tc>
          <w:tcPr>
            <w:tcW w:w="677" w:type="pct"/>
            <w:shd w:val="clear" w:color="auto" w:fill="auto"/>
            <w:noWrap/>
            <w:vAlign w:val="bottom"/>
            <w:hideMark/>
          </w:tcPr>
          <w:p w14:paraId="4B136CF8" w14:textId="77777777" w:rsidR="00A35427" w:rsidRDefault="00A35427">
            <w:pPr>
              <w:rPr>
                <w:rFonts w:cs="Arial"/>
                <w:sz w:val="18"/>
                <w:szCs w:val="18"/>
              </w:rPr>
            </w:pPr>
            <w:r>
              <w:rPr>
                <w:rFonts w:cs="Arial"/>
                <w:sz w:val="18"/>
                <w:szCs w:val="18"/>
              </w:rPr>
              <w:t>Salem</w:t>
            </w:r>
          </w:p>
        </w:tc>
        <w:tc>
          <w:tcPr>
            <w:tcW w:w="701" w:type="pct"/>
            <w:shd w:val="clear" w:color="auto" w:fill="auto"/>
            <w:noWrap/>
            <w:vAlign w:val="center"/>
            <w:hideMark/>
          </w:tcPr>
          <w:p w14:paraId="43483C69" w14:textId="77777777" w:rsidR="00A35427" w:rsidRPr="00A35427" w:rsidRDefault="00A35427" w:rsidP="00A35427">
            <w:pPr>
              <w:rPr>
                <w:rFonts w:cs="Arial"/>
                <w:sz w:val="18"/>
                <w:szCs w:val="18"/>
              </w:rPr>
            </w:pPr>
            <w:r w:rsidRPr="00A35427">
              <w:rPr>
                <w:rFonts w:cs="Arial"/>
                <w:sz w:val="18"/>
                <w:szCs w:val="18"/>
              </w:rPr>
              <w:t>5.3</w:t>
            </w:r>
          </w:p>
        </w:tc>
        <w:tc>
          <w:tcPr>
            <w:tcW w:w="889" w:type="pct"/>
            <w:shd w:val="clear" w:color="auto" w:fill="auto"/>
            <w:noWrap/>
            <w:vAlign w:val="center"/>
            <w:hideMark/>
          </w:tcPr>
          <w:p w14:paraId="45426B93" w14:textId="77777777" w:rsidR="00A35427" w:rsidRPr="00A35427" w:rsidRDefault="00A35427" w:rsidP="00A35427">
            <w:pPr>
              <w:rPr>
                <w:rFonts w:cs="Arial"/>
                <w:sz w:val="18"/>
                <w:szCs w:val="18"/>
              </w:rPr>
            </w:pPr>
            <w:r w:rsidRPr="00A35427">
              <w:rPr>
                <w:rFonts w:cs="Arial"/>
                <w:sz w:val="18"/>
                <w:szCs w:val="18"/>
              </w:rPr>
              <w:t>84.3</w:t>
            </w:r>
          </w:p>
        </w:tc>
        <w:tc>
          <w:tcPr>
            <w:tcW w:w="1034" w:type="pct"/>
            <w:shd w:val="clear" w:color="auto" w:fill="auto"/>
            <w:noWrap/>
            <w:vAlign w:val="center"/>
            <w:hideMark/>
          </w:tcPr>
          <w:p w14:paraId="2025C1AB" w14:textId="77777777" w:rsidR="00A35427" w:rsidRPr="00A35427" w:rsidRDefault="00A35427" w:rsidP="00A35427">
            <w:pPr>
              <w:rPr>
                <w:rFonts w:cs="Arial"/>
                <w:sz w:val="18"/>
                <w:szCs w:val="18"/>
              </w:rPr>
            </w:pPr>
            <w:r w:rsidRPr="00A35427">
              <w:rPr>
                <w:rFonts w:cs="Arial"/>
                <w:sz w:val="18"/>
                <w:szCs w:val="18"/>
              </w:rPr>
              <w:t>36.4</w:t>
            </w:r>
          </w:p>
        </w:tc>
        <w:tc>
          <w:tcPr>
            <w:tcW w:w="640" w:type="pct"/>
            <w:shd w:val="clear" w:color="auto" w:fill="auto"/>
            <w:noWrap/>
            <w:vAlign w:val="center"/>
            <w:hideMark/>
          </w:tcPr>
          <w:p w14:paraId="638379BC" w14:textId="77777777" w:rsidR="00A35427" w:rsidRPr="00A35427" w:rsidRDefault="00A35427" w:rsidP="00A35427">
            <w:pPr>
              <w:rPr>
                <w:rFonts w:cs="Arial"/>
                <w:sz w:val="18"/>
                <w:szCs w:val="18"/>
              </w:rPr>
            </w:pPr>
            <w:r w:rsidRPr="00A35427">
              <w:rPr>
                <w:rFonts w:cs="Arial"/>
                <w:sz w:val="18"/>
                <w:szCs w:val="18"/>
              </w:rPr>
              <w:t>34.9</w:t>
            </w:r>
          </w:p>
        </w:tc>
        <w:tc>
          <w:tcPr>
            <w:tcW w:w="553" w:type="pct"/>
            <w:shd w:val="clear" w:color="auto" w:fill="auto"/>
            <w:noWrap/>
            <w:vAlign w:val="center"/>
            <w:hideMark/>
          </w:tcPr>
          <w:p w14:paraId="45E21F7A" w14:textId="77777777" w:rsidR="00A35427" w:rsidRPr="00A35427" w:rsidRDefault="00A35427" w:rsidP="00A35427">
            <w:pPr>
              <w:rPr>
                <w:rFonts w:cs="Arial"/>
                <w:sz w:val="18"/>
                <w:szCs w:val="18"/>
              </w:rPr>
            </w:pPr>
            <w:r w:rsidRPr="00A35427">
              <w:rPr>
                <w:rFonts w:cs="Arial"/>
                <w:sz w:val="18"/>
                <w:szCs w:val="18"/>
              </w:rPr>
              <w:t>12</w:t>
            </w:r>
          </w:p>
        </w:tc>
        <w:tc>
          <w:tcPr>
            <w:tcW w:w="506" w:type="pct"/>
            <w:shd w:val="clear" w:color="000000" w:fill="FFFFFF"/>
            <w:noWrap/>
            <w:vAlign w:val="center"/>
            <w:hideMark/>
          </w:tcPr>
          <w:p w14:paraId="0EDE60AB" w14:textId="77777777" w:rsidR="00A35427" w:rsidRPr="00A35427" w:rsidRDefault="00A35427" w:rsidP="00A35427">
            <w:pPr>
              <w:rPr>
                <w:rFonts w:cs="Arial"/>
                <w:sz w:val="18"/>
                <w:szCs w:val="18"/>
              </w:rPr>
            </w:pPr>
            <w:r w:rsidRPr="00A35427">
              <w:rPr>
                <w:rFonts w:cs="Arial"/>
                <w:sz w:val="18"/>
                <w:szCs w:val="18"/>
              </w:rPr>
              <w:t>7.7</w:t>
            </w:r>
          </w:p>
        </w:tc>
      </w:tr>
      <w:tr w:rsidR="00A35427" w:rsidRPr="00393AB2" w14:paraId="6DC5252B" w14:textId="77777777" w:rsidTr="00A35427">
        <w:trPr>
          <w:trHeight w:val="263"/>
        </w:trPr>
        <w:tc>
          <w:tcPr>
            <w:tcW w:w="677" w:type="pct"/>
            <w:shd w:val="clear" w:color="auto" w:fill="auto"/>
            <w:noWrap/>
            <w:vAlign w:val="bottom"/>
            <w:hideMark/>
          </w:tcPr>
          <w:p w14:paraId="21376DA1" w14:textId="77777777" w:rsidR="00A35427" w:rsidRDefault="00A35427">
            <w:pPr>
              <w:rPr>
                <w:rFonts w:cs="Arial"/>
                <w:sz w:val="18"/>
                <w:szCs w:val="18"/>
              </w:rPr>
            </w:pPr>
            <w:r>
              <w:rPr>
                <w:rFonts w:cs="Arial"/>
                <w:sz w:val="18"/>
                <w:szCs w:val="18"/>
              </w:rPr>
              <w:t>Somerville</w:t>
            </w:r>
          </w:p>
        </w:tc>
        <w:tc>
          <w:tcPr>
            <w:tcW w:w="701" w:type="pct"/>
            <w:shd w:val="clear" w:color="auto" w:fill="auto"/>
            <w:noWrap/>
            <w:vAlign w:val="center"/>
            <w:hideMark/>
          </w:tcPr>
          <w:p w14:paraId="6675713C" w14:textId="77777777" w:rsidR="00A35427" w:rsidRPr="00A35427" w:rsidRDefault="00A35427" w:rsidP="00A35427">
            <w:pPr>
              <w:rPr>
                <w:rFonts w:cs="Arial"/>
                <w:sz w:val="18"/>
                <w:szCs w:val="18"/>
              </w:rPr>
            </w:pPr>
            <w:r w:rsidRPr="00A35427">
              <w:rPr>
                <w:rFonts w:cs="Arial"/>
                <w:sz w:val="18"/>
                <w:szCs w:val="18"/>
              </w:rPr>
              <w:t>3.7</w:t>
            </w:r>
          </w:p>
        </w:tc>
        <w:tc>
          <w:tcPr>
            <w:tcW w:w="889" w:type="pct"/>
            <w:shd w:val="clear" w:color="auto" w:fill="auto"/>
            <w:noWrap/>
            <w:vAlign w:val="center"/>
            <w:hideMark/>
          </w:tcPr>
          <w:p w14:paraId="4285EA08" w14:textId="77777777" w:rsidR="00A35427" w:rsidRPr="00A35427" w:rsidRDefault="00A35427" w:rsidP="00A35427">
            <w:pPr>
              <w:rPr>
                <w:rFonts w:cs="Arial"/>
                <w:sz w:val="18"/>
                <w:szCs w:val="18"/>
              </w:rPr>
            </w:pPr>
            <w:r w:rsidRPr="00A35427">
              <w:rPr>
                <w:rFonts w:cs="Arial"/>
                <w:sz w:val="18"/>
                <w:szCs w:val="18"/>
              </w:rPr>
              <w:t>88.3</w:t>
            </w:r>
          </w:p>
        </w:tc>
        <w:tc>
          <w:tcPr>
            <w:tcW w:w="1034" w:type="pct"/>
            <w:shd w:val="clear" w:color="auto" w:fill="auto"/>
            <w:noWrap/>
            <w:vAlign w:val="center"/>
            <w:hideMark/>
          </w:tcPr>
          <w:p w14:paraId="26700994" w14:textId="77777777" w:rsidR="00A35427" w:rsidRPr="00A35427" w:rsidRDefault="00A35427" w:rsidP="00A35427">
            <w:pPr>
              <w:rPr>
                <w:rFonts w:cs="Arial"/>
                <w:sz w:val="18"/>
                <w:szCs w:val="18"/>
              </w:rPr>
            </w:pPr>
            <w:r w:rsidRPr="00A35427">
              <w:rPr>
                <w:rFonts w:cs="Arial"/>
                <w:sz w:val="18"/>
                <w:szCs w:val="18"/>
              </w:rPr>
              <w:t>22.5</w:t>
            </w:r>
          </w:p>
        </w:tc>
        <w:tc>
          <w:tcPr>
            <w:tcW w:w="640" w:type="pct"/>
            <w:shd w:val="clear" w:color="auto" w:fill="auto"/>
            <w:noWrap/>
            <w:vAlign w:val="center"/>
            <w:hideMark/>
          </w:tcPr>
          <w:p w14:paraId="332C2FFC" w14:textId="77777777" w:rsidR="00A35427" w:rsidRPr="00A35427" w:rsidRDefault="00A35427" w:rsidP="00A35427">
            <w:pPr>
              <w:rPr>
                <w:rFonts w:cs="Arial"/>
                <w:sz w:val="18"/>
                <w:szCs w:val="18"/>
              </w:rPr>
            </w:pPr>
            <w:r w:rsidRPr="00A35427">
              <w:rPr>
                <w:rFonts w:cs="Arial"/>
                <w:sz w:val="18"/>
                <w:szCs w:val="18"/>
              </w:rPr>
              <w:t>17.8</w:t>
            </w:r>
          </w:p>
        </w:tc>
        <w:tc>
          <w:tcPr>
            <w:tcW w:w="553" w:type="pct"/>
            <w:shd w:val="clear" w:color="auto" w:fill="auto"/>
            <w:noWrap/>
            <w:vAlign w:val="center"/>
            <w:hideMark/>
          </w:tcPr>
          <w:p w14:paraId="41399962" w14:textId="77777777" w:rsidR="00A35427" w:rsidRPr="00A35427" w:rsidRDefault="00A35427" w:rsidP="00A35427">
            <w:pPr>
              <w:rPr>
                <w:rFonts w:cs="Arial"/>
                <w:sz w:val="18"/>
                <w:szCs w:val="18"/>
              </w:rPr>
            </w:pPr>
            <w:r w:rsidRPr="00A35427">
              <w:rPr>
                <w:rFonts w:cs="Arial"/>
                <w:sz w:val="18"/>
                <w:szCs w:val="18"/>
              </w:rPr>
              <w:t>6</w:t>
            </w:r>
          </w:p>
        </w:tc>
        <w:tc>
          <w:tcPr>
            <w:tcW w:w="506" w:type="pct"/>
            <w:shd w:val="clear" w:color="000000" w:fill="FFFFFF"/>
            <w:noWrap/>
            <w:vAlign w:val="center"/>
            <w:hideMark/>
          </w:tcPr>
          <w:p w14:paraId="59BE1F57" w14:textId="77777777" w:rsidR="00A35427" w:rsidRPr="00A35427" w:rsidRDefault="00A35427" w:rsidP="00A35427">
            <w:pPr>
              <w:rPr>
                <w:rFonts w:cs="Arial"/>
                <w:sz w:val="18"/>
                <w:szCs w:val="18"/>
              </w:rPr>
            </w:pPr>
            <w:r w:rsidRPr="00A35427">
              <w:rPr>
                <w:rFonts w:cs="Arial"/>
                <w:sz w:val="18"/>
                <w:szCs w:val="18"/>
              </w:rPr>
              <w:t>4.0</w:t>
            </w:r>
          </w:p>
        </w:tc>
      </w:tr>
      <w:tr w:rsidR="00A35427" w:rsidRPr="00393AB2" w14:paraId="58039FB6" w14:textId="77777777" w:rsidTr="00A35427">
        <w:trPr>
          <w:trHeight w:val="263"/>
        </w:trPr>
        <w:tc>
          <w:tcPr>
            <w:tcW w:w="677" w:type="pct"/>
            <w:shd w:val="clear" w:color="auto" w:fill="auto"/>
            <w:noWrap/>
            <w:vAlign w:val="bottom"/>
            <w:hideMark/>
          </w:tcPr>
          <w:p w14:paraId="3F2FD749" w14:textId="77777777" w:rsidR="00A35427" w:rsidRDefault="00A35427">
            <w:pPr>
              <w:rPr>
                <w:rFonts w:cs="Arial"/>
                <w:sz w:val="18"/>
                <w:szCs w:val="18"/>
              </w:rPr>
            </w:pPr>
            <w:r>
              <w:rPr>
                <w:rFonts w:cs="Arial"/>
                <w:sz w:val="18"/>
                <w:szCs w:val="18"/>
              </w:rPr>
              <w:t>Springfield</w:t>
            </w:r>
          </w:p>
        </w:tc>
        <w:tc>
          <w:tcPr>
            <w:tcW w:w="701" w:type="pct"/>
            <w:shd w:val="clear" w:color="auto" w:fill="auto"/>
            <w:noWrap/>
            <w:vAlign w:val="center"/>
            <w:hideMark/>
          </w:tcPr>
          <w:p w14:paraId="2962DE51" w14:textId="77777777" w:rsidR="00A35427" w:rsidRPr="00A35427" w:rsidRDefault="00A35427" w:rsidP="00A35427">
            <w:pPr>
              <w:rPr>
                <w:rFonts w:cs="Arial"/>
                <w:sz w:val="18"/>
                <w:szCs w:val="18"/>
              </w:rPr>
            </w:pPr>
            <w:r w:rsidRPr="00A35427">
              <w:rPr>
                <w:rFonts w:cs="Arial"/>
                <w:sz w:val="18"/>
                <w:szCs w:val="18"/>
              </w:rPr>
              <w:t>10.5</w:t>
            </w:r>
          </w:p>
        </w:tc>
        <w:tc>
          <w:tcPr>
            <w:tcW w:w="889" w:type="pct"/>
            <w:shd w:val="clear" w:color="auto" w:fill="auto"/>
            <w:noWrap/>
            <w:vAlign w:val="center"/>
            <w:hideMark/>
          </w:tcPr>
          <w:p w14:paraId="50F79840" w14:textId="77777777" w:rsidR="00A35427" w:rsidRPr="00A35427" w:rsidRDefault="00A35427" w:rsidP="00A35427">
            <w:pPr>
              <w:rPr>
                <w:rFonts w:cs="Arial"/>
                <w:sz w:val="18"/>
                <w:szCs w:val="18"/>
              </w:rPr>
            </w:pPr>
            <w:r w:rsidRPr="00A35427">
              <w:rPr>
                <w:rFonts w:cs="Arial"/>
                <w:sz w:val="18"/>
                <w:szCs w:val="18"/>
              </w:rPr>
              <w:t>73.5</w:t>
            </w:r>
          </w:p>
        </w:tc>
        <w:tc>
          <w:tcPr>
            <w:tcW w:w="1034" w:type="pct"/>
            <w:shd w:val="clear" w:color="auto" w:fill="auto"/>
            <w:noWrap/>
            <w:vAlign w:val="center"/>
            <w:hideMark/>
          </w:tcPr>
          <w:p w14:paraId="4598AC63" w14:textId="77777777" w:rsidR="00A35427" w:rsidRPr="00A35427" w:rsidRDefault="00A35427" w:rsidP="00A35427">
            <w:pPr>
              <w:rPr>
                <w:rFonts w:cs="Arial"/>
                <w:sz w:val="18"/>
                <w:szCs w:val="18"/>
              </w:rPr>
            </w:pPr>
            <w:r w:rsidRPr="00A35427">
              <w:rPr>
                <w:rFonts w:cs="Arial"/>
                <w:sz w:val="18"/>
                <w:szCs w:val="18"/>
              </w:rPr>
              <w:t>80.1</w:t>
            </w:r>
          </w:p>
        </w:tc>
        <w:tc>
          <w:tcPr>
            <w:tcW w:w="640" w:type="pct"/>
            <w:shd w:val="clear" w:color="auto" w:fill="auto"/>
            <w:noWrap/>
            <w:vAlign w:val="center"/>
            <w:hideMark/>
          </w:tcPr>
          <w:p w14:paraId="0D1A2357" w14:textId="77777777" w:rsidR="00A35427" w:rsidRPr="00A35427" w:rsidRDefault="00A35427" w:rsidP="00A35427">
            <w:pPr>
              <w:rPr>
                <w:rFonts w:cs="Arial"/>
                <w:sz w:val="18"/>
                <w:szCs w:val="18"/>
              </w:rPr>
            </w:pPr>
            <w:r w:rsidRPr="00A35427">
              <w:rPr>
                <w:rFonts w:cs="Arial"/>
                <w:sz w:val="18"/>
                <w:szCs w:val="18"/>
              </w:rPr>
              <w:t>70.2</w:t>
            </w:r>
          </w:p>
        </w:tc>
        <w:tc>
          <w:tcPr>
            <w:tcW w:w="553" w:type="pct"/>
            <w:shd w:val="clear" w:color="auto" w:fill="auto"/>
            <w:noWrap/>
            <w:vAlign w:val="center"/>
            <w:hideMark/>
          </w:tcPr>
          <w:p w14:paraId="3ECA7E1F" w14:textId="77777777" w:rsidR="00A35427" w:rsidRPr="00A35427" w:rsidRDefault="00A35427" w:rsidP="00A35427">
            <w:pPr>
              <w:rPr>
                <w:rFonts w:cs="Arial"/>
                <w:sz w:val="18"/>
                <w:szCs w:val="18"/>
              </w:rPr>
            </w:pPr>
            <w:r w:rsidRPr="00A35427">
              <w:rPr>
                <w:rFonts w:cs="Arial"/>
                <w:sz w:val="18"/>
                <w:szCs w:val="18"/>
              </w:rPr>
              <w:t>174</w:t>
            </w:r>
          </w:p>
        </w:tc>
        <w:tc>
          <w:tcPr>
            <w:tcW w:w="506" w:type="pct"/>
            <w:shd w:val="clear" w:color="000000" w:fill="FFFFFF"/>
            <w:noWrap/>
            <w:vAlign w:val="center"/>
            <w:hideMark/>
          </w:tcPr>
          <w:p w14:paraId="795549F8" w14:textId="77777777" w:rsidR="00A35427" w:rsidRPr="00A35427" w:rsidRDefault="00A35427" w:rsidP="00A35427">
            <w:pPr>
              <w:rPr>
                <w:rFonts w:cs="Arial"/>
                <w:sz w:val="18"/>
                <w:szCs w:val="18"/>
              </w:rPr>
            </w:pPr>
            <w:r w:rsidRPr="00A35427">
              <w:rPr>
                <w:rFonts w:cs="Arial"/>
                <w:sz w:val="18"/>
                <w:szCs w:val="18"/>
              </w:rPr>
              <w:t>28.3</w:t>
            </w:r>
          </w:p>
        </w:tc>
      </w:tr>
      <w:tr w:rsidR="00A35427" w:rsidRPr="00393AB2" w14:paraId="09451A33" w14:textId="77777777" w:rsidTr="00A35427">
        <w:trPr>
          <w:trHeight w:val="263"/>
        </w:trPr>
        <w:tc>
          <w:tcPr>
            <w:tcW w:w="677" w:type="pct"/>
            <w:shd w:val="clear" w:color="auto" w:fill="auto"/>
            <w:noWrap/>
            <w:vAlign w:val="bottom"/>
            <w:hideMark/>
          </w:tcPr>
          <w:p w14:paraId="1E12E342" w14:textId="77777777" w:rsidR="00A35427" w:rsidRDefault="00A35427">
            <w:pPr>
              <w:rPr>
                <w:rFonts w:cs="Arial"/>
                <w:sz w:val="18"/>
                <w:szCs w:val="18"/>
              </w:rPr>
            </w:pPr>
            <w:r>
              <w:rPr>
                <w:rFonts w:cs="Arial"/>
                <w:sz w:val="18"/>
                <w:szCs w:val="18"/>
              </w:rPr>
              <w:t>Taunton</w:t>
            </w:r>
          </w:p>
        </w:tc>
        <w:tc>
          <w:tcPr>
            <w:tcW w:w="701" w:type="pct"/>
            <w:shd w:val="clear" w:color="auto" w:fill="auto"/>
            <w:noWrap/>
            <w:vAlign w:val="center"/>
            <w:hideMark/>
          </w:tcPr>
          <w:p w14:paraId="55A52228" w14:textId="77777777" w:rsidR="00A35427" w:rsidRPr="00A35427" w:rsidRDefault="00A35427" w:rsidP="00A35427">
            <w:pPr>
              <w:rPr>
                <w:rFonts w:cs="Arial"/>
                <w:sz w:val="18"/>
                <w:szCs w:val="18"/>
              </w:rPr>
            </w:pPr>
            <w:r w:rsidRPr="00A35427">
              <w:rPr>
                <w:rFonts w:cs="Arial"/>
                <w:sz w:val="18"/>
                <w:szCs w:val="18"/>
              </w:rPr>
              <w:t>5.2</w:t>
            </w:r>
          </w:p>
        </w:tc>
        <w:tc>
          <w:tcPr>
            <w:tcW w:w="889" w:type="pct"/>
            <w:shd w:val="clear" w:color="auto" w:fill="auto"/>
            <w:noWrap/>
            <w:vAlign w:val="center"/>
            <w:hideMark/>
          </w:tcPr>
          <w:p w14:paraId="3B1C47CD" w14:textId="77777777" w:rsidR="00A35427" w:rsidRPr="00A35427" w:rsidRDefault="00A35427" w:rsidP="00A35427">
            <w:pPr>
              <w:rPr>
                <w:rFonts w:cs="Arial"/>
                <w:sz w:val="18"/>
                <w:szCs w:val="18"/>
              </w:rPr>
            </w:pPr>
            <w:r w:rsidRPr="00A35427">
              <w:rPr>
                <w:rFonts w:cs="Arial"/>
                <w:sz w:val="18"/>
                <w:szCs w:val="18"/>
              </w:rPr>
              <w:t>76.0</w:t>
            </w:r>
          </w:p>
        </w:tc>
        <w:tc>
          <w:tcPr>
            <w:tcW w:w="1034" w:type="pct"/>
            <w:shd w:val="clear" w:color="auto" w:fill="auto"/>
            <w:noWrap/>
            <w:vAlign w:val="center"/>
            <w:hideMark/>
          </w:tcPr>
          <w:p w14:paraId="46FB5332" w14:textId="77777777" w:rsidR="00A35427" w:rsidRPr="00A35427" w:rsidRDefault="00A35427" w:rsidP="00A35427">
            <w:pPr>
              <w:rPr>
                <w:rFonts w:cs="Arial"/>
                <w:sz w:val="18"/>
                <w:szCs w:val="18"/>
              </w:rPr>
            </w:pPr>
            <w:r w:rsidRPr="00A35427">
              <w:rPr>
                <w:rFonts w:cs="Arial"/>
                <w:sz w:val="18"/>
                <w:szCs w:val="18"/>
              </w:rPr>
              <w:t>49.2</w:t>
            </w:r>
          </w:p>
        </w:tc>
        <w:tc>
          <w:tcPr>
            <w:tcW w:w="640" w:type="pct"/>
            <w:shd w:val="clear" w:color="auto" w:fill="auto"/>
            <w:noWrap/>
            <w:vAlign w:val="center"/>
            <w:hideMark/>
          </w:tcPr>
          <w:p w14:paraId="32B38932" w14:textId="77777777" w:rsidR="00A35427" w:rsidRPr="00A35427" w:rsidRDefault="00A35427" w:rsidP="00A35427">
            <w:pPr>
              <w:rPr>
                <w:rFonts w:cs="Arial"/>
                <w:sz w:val="18"/>
                <w:szCs w:val="18"/>
              </w:rPr>
            </w:pPr>
            <w:r w:rsidRPr="00A35427">
              <w:rPr>
                <w:rFonts w:cs="Arial"/>
                <w:sz w:val="18"/>
                <w:szCs w:val="18"/>
              </w:rPr>
              <w:t>49.8</w:t>
            </w:r>
          </w:p>
        </w:tc>
        <w:tc>
          <w:tcPr>
            <w:tcW w:w="553" w:type="pct"/>
            <w:shd w:val="clear" w:color="auto" w:fill="auto"/>
            <w:noWrap/>
            <w:vAlign w:val="center"/>
            <w:hideMark/>
          </w:tcPr>
          <w:p w14:paraId="2CA30973" w14:textId="77777777" w:rsidR="00A35427" w:rsidRPr="00A35427" w:rsidRDefault="00A35427" w:rsidP="00A35427">
            <w:pPr>
              <w:rPr>
                <w:rFonts w:cs="Arial"/>
                <w:sz w:val="18"/>
                <w:szCs w:val="18"/>
              </w:rPr>
            </w:pPr>
            <w:r w:rsidRPr="00A35427">
              <w:rPr>
                <w:rFonts w:cs="Arial"/>
                <w:sz w:val="18"/>
                <w:szCs w:val="18"/>
              </w:rPr>
              <w:t>17</w:t>
            </w:r>
          </w:p>
        </w:tc>
        <w:tc>
          <w:tcPr>
            <w:tcW w:w="506" w:type="pct"/>
            <w:shd w:val="clear" w:color="000000" w:fill="FFFFFF"/>
            <w:noWrap/>
            <w:vAlign w:val="center"/>
            <w:hideMark/>
          </w:tcPr>
          <w:p w14:paraId="05AE42CB" w14:textId="77777777" w:rsidR="00A35427" w:rsidRPr="00A35427" w:rsidRDefault="00A35427" w:rsidP="00A35427">
            <w:pPr>
              <w:rPr>
                <w:rFonts w:cs="Arial"/>
                <w:sz w:val="18"/>
                <w:szCs w:val="18"/>
              </w:rPr>
            </w:pPr>
            <w:r w:rsidRPr="00A35427">
              <w:rPr>
                <w:rFonts w:cs="Arial"/>
                <w:sz w:val="18"/>
                <w:szCs w:val="18"/>
              </w:rPr>
              <w:t>10.4</w:t>
            </w:r>
          </w:p>
        </w:tc>
      </w:tr>
      <w:tr w:rsidR="00A35427" w:rsidRPr="00393AB2" w14:paraId="6699AE7A" w14:textId="77777777" w:rsidTr="00A35427">
        <w:trPr>
          <w:trHeight w:val="263"/>
        </w:trPr>
        <w:tc>
          <w:tcPr>
            <w:tcW w:w="677" w:type="pct"/>
            <w:shd w:val="clear" w:color="auto" w:fill="auto"/>
            <w:noWrap/>
            <w:vAlign w:val="bottom"/>
            <w:hideMark/>
          </w:tcPr>
          <w:p w14:paraId="3B0ACFB3" w14:textId="77777777" w:rsidR="00A35427" w:rsidRDefault="00A35427">
            <w:pPr>
              <w:rPr>
                <w:rFonts w:cs="Arial"/>
                <w:sz w:val="18"/>
                <w:szCs w:val="18"/>
              </w:rPr>
            </w:pPr>
            <w:r>
              <w:rPr>
                <w:rFonts w:cs="Arial"/>
                <w:sz w:val="18"/>
                <w:szCs w:val="18"/>
              </w:rPr>
              <w:t>Waltham</w:t>
            </w:r>
          </w:p>
        </w:tc>
        <w:tc>
          <w:tcPr>
            <w:tcW w:w="701" w:type="pct"/>
            <w:shd w:val="clear" w:color="auto" w:fill="auto"/>
            <w:noWrap/>
            <w:vAlign w:val="center"/>
            <w:hideMark/>
          </w:tcPr>
          <w:p w14:paraId="28CED035" w14:textId="77777777" w:rsidR="00A35427" w:rsidRPr="00A35427" w:rsidRDefault="00A35427" w:rsidP="00A35427">
            <w:pPr>
              <w:rPr>
                <w:rFonts w:cs="Arial"/>
                <w:sz w:val="18"/>
                <w:szCs w:val="18"/>
              </w:rPr>
            </w:pPr>
            <w:r w:rsidRPr="00A35427">
              <w:rPr>
                <w:rFonts w:cs="Arial"/>
                <w:sz w:val="18"/>
                <w:szCs w:val="18"/>
              </w:rPr>
              <w:t>7.7</w:t>
            </w:r>
          </w:p>
        </w:tc>
        <w:tc>
          <w:tcPr>
            <w:tcW w:w="889" w:type="pct"/>
            <w:shd w:val="clear" w:color="auto" w:fill="auto"/>
            <w:noWrap/>
            <w:vAlign w:val="center"/>
            <w:hideMark/>
          </w:tcPr>
          <w:p w14:paraId="2116545A" w14:textId="77777777" w:rsidR="00A35427" w:rsidRPr="00A35427" w:rsidRDefault="00A35427" w:rsidP="00A35427">
            <w:pPr>
              <w:rPr>
                <w:rFonts w:cs="Arial"/>
                <w:sz w:val="18"/>
                <w:szCs w:val="18"/>
              </w:rPr>
            </w:pPr>
            <w:r w:rsidRPr="00A35427">
              <w:rPr>
                <w:rFonts w:cs="Arial"/>
                <w:sz w:val="18"/>
                <w:szCs w:val="18"/>
              </w:rPr>
              <w:t>83.9</w:t>
            </w:r>
          </w:p>
        </w:tc>
        <w:tc>
          <w:tcPr>
            <w:tcW w:w="1034" w:type="pct"/>
            <w:shd w:val="clear" w:color="auto" w:fill="auto"/>
            <w:noWrap/>
            <w:vAlign w:val="center"/>
            <w:hideMark/>
          </w:tcPr>
          <w:p w14:paraId="70AEC507" w14:textId="77777777" w:rsidR="00A35427" w:rsidRPr="00A35427" w:rsidRDefault="00A35427" w:rsidP="00A35427">
            <w:pPr>
              <w:rPr>
                <w:rFonts w:cs="Arial"/>
                <w:sz w:val="18"/>
                <w:szCs w:val="18"/>
              </w:rPr>
            </w:pPr>
            <w:r w:rsidRPr="00A35427">
              <w:rPr>
                <w:rFonts w:cs="Arial"/>
                <w:sz w:val="18"/>
                <w:szCs w:val="18"/>
              </w:rPr>
              <w:t>32.6</w:t>
            </w:r>
          </w:p>
        </w:tc>
        <w:tc>
          <w:tcPr>
            <w:tcW w:w="640" w:type="pct"/>
            <w:shd w:val="clear" w:color="auto" w:fill="auto"/>
            <w:noWrap/>
            <w:vAlign w:val="center"/>
            <w:hideMark/>
          </w:tcPr>
          <w:p w14:paraId="7BC9908E" w14:textId="77777777" w:rsidR="00A35427" w:rsidRPr="00A35427" w:rsidRDefault="00A35427" w:rsidP="00A35427">
            <w:pPr>
              <w:rPr>
                <w:rFonts w:cs="Arial"/>
                <w:sz w:val="18"/>
                <w:szCs w:val="18"/>
              </w:rPr>
            </w:pPr>
            <w:r w:rsidRPr="00A35427">
              <w:rPr>
                <w:rFonts w:cs="Arial"/>
                <w:sz w:val="18"/>
                <w:szCs w:val="18"/>
              </w:rPr>
              <w:t>22.1</w:t>
            </w:r>
          </w:p>
        </w:tc>
        <w:tc>
          <w:tcPr>
            <w:tcW w:w="553" w:type="pct"/>
            <w:shd w:val="clear" w:color="auto" w:fill="auto"/>
            <w:noWrap/>
            <w:vAlign w:val="center"/>
            <w:hideMark/>
          </w:tcPr>
          <w:p w14:paraId="7EBB90E4" w14:textId="77777777" w:rsidR="00A35427" w:rsidRPr="00A35427" w:rsidRDefault="00A35427" w:rsidP="00A35427">
            <w:pPr>
              <w:rPr>
                <w:rFonts w:cs="Arial"/>
                <w:sz w:val="18"/>
                <w:szCs w:val="18"/>
              </w:rPr>
            </w:pPr>
            <w:r w:rsidRPr="00A35427">
              <w:rPr>
                <w:rFonts w:cs="Arial"/>
                <w:sz w:val="18"/>
                <w:szCs w:val="18"/>
              </w:rPr>
              <w:t>12</w:t>
            </w:r>
          </w:p>
        </w:tc>
        <w:tc>
          <w:tcPr>
            <w:tcW w:w="506" w:type="pct"/>
            <w:shd w:val="clear" w:color="000000" w:fill="FFFFFF"/>
            <w:noWrap/>
            <w:vAlign w:val="center"/>
            <w:hideMark/>
          </w:tcPr>
          <w:p w14:paraId="7CB27E06" w14:textId="77777777" w:rsidR="00A35427" w:rsidRPr="00A35427" w:rsidRDefault="00A35427" w:rsidP="00A35427">
            <w:pPr>
              <w:rPr>
                <w:rFonts w:cs="Arial"/>
                <w:sz w:val="18"/>
                <w:szCs w:val="18"/>
              </w:rPr>
            </w:pPr>
            <w:r w:rsidRPr="00A35427">
              <w:rPr>
                <w:rFonts w:cs="Arial"/>
                <w:sz w:val="18"/>
                <w:szCs w:val="18"/>
              </w:rPr>
              <w:t>5.0</w:t>
            </w:r>
          </w:p>
        </w:tc>
      </w:tr>
      <w:tr w:rsidR="00A35427" w:rsidRPr="00393AB2" w14:paraId="660E84B0" w14:textId="77777777" w:rsidTr="00A35427">
        <w:trPr>
          <w:trHeight w:val="263"/>
        </w:trPr>
        <w:tc>
          <w:tcPr>
            <w:tcW w:w="677" w:type="pct"/>
            <w:shd w:val="clear" w:color="auto" w:fill="auto"/>
            <w:noWrap/>
            <w:vAlign w:val="bottom"/>
            <w:hideMark/>
          </w:tcPr>
          <w:p w14:paraId="30C779BA" w14:textId="77777777" w:rsidR="00A35427" w:rsidRDefault="00A35427">
            <w:pPr>
              <w:rPr>
                <w:rFonts w:cs="Arial"/>
                <w:sz w:val="18"/>
                <w:szCs w:val="18"/>
              </w:rPr>
            </w:pPr>
            <w:r>
              <w:rPr>
                <w:rFonts w:cs="Arial"/>
                <w:sz w:val="18"/>
                <w:szCs w:val="18"/>
              </w:rPr>
              <w:t>Weymouth</w:t>
            </w:r>
          </w:p>
        </w:tc>
        <w:tc>
          <w:tcPr>
            <w:tcW w:w="701" w:type="pct"/>
            <w:shd w:val="clear" w:color="auto" w:fill="auto"/>
            <w:noWrap/>
            <w:vAlign w:val="center"/>
            <w:hideMark/>
          </w:tcPr>
          <w:p w14:paraId="6F95B4A0" w14:textId="77777777" w:rsidR="00A35427" w:rsidRPr="00A35427" w:rsidRDefault="00A35427" w:rsidP="00A35427">
            <w:pPr>
              <w:rPr>
                <w:rFonts w:cs="Arial"/>
                <w:sz w:val="18"/>
                <w:szCs w:val="18"/>
              </w:rPr>
            </w:pPr>
            <w:r w:rsidRPr="00A35427">
              <w:rPr>
                <w:rFonts w:cs="Arial"/>
                <w:sz w:val="18"/>
                <w:szCs w:val="18"/>
              </w:rPr>
              <w:t>5.4</w:t>
            </w:r>
          </w:p>
        </w:tc>
        <w:tc>
          <w:tcPr>
            <w:tcW w:w="889" w:type="pct"/>
            <w:shd w:val="clear" w:color="auto" w:fill="auto"/>
            <w:noWrap/>
            <w:vAlign w:val="center"/>
            <w:hideMark/>
          </w:tcPr>
          <w:p w14:paraId="5D3F5915" w14:textId="77777777" w:rsidR="00A35427" w:rsidRPr="00A35427" w:rsidRDefault="00A35427" w:rsidP="00A35427">
            <w:pPr>
              <w:rPr>
                <w:rFonts w:cs="Arial"/>
                <w:sz w:val="18"/>
                <w:szCs w:val="18"/>
              </w:rPr>
            </w:pPr>
            <w:r w:rsidRPr="00A35427">
              <w:rPr>
                <w:rFonts w:cs="Arial"/>
                <w:sz w:val="18"/>
                <w:szCs w:val="18"/>
              </w:rPr>
              <w:t>89.9</w:t>
            </w:r>
          </w:p>
        </w:tc>
        <w:tc>
          <w:tcPr>
            <w:tcW w:w="1034" w:type="pct"/>
            <w:shd w:val="clear" w:color="auto" w:fill="auto"/>
            <w:noWrap/>
            <w:vAlign w:val="center"/>
            <w:hideMark/>
          </w:tcPr>
          <w:p w14:paraId="62495750" w14:textId="77777777" w:rsidR="00A35427" w:rsidRPr="00A35427" w:rsidRDefault="00A35427" w:rsidP="00A35427">
            <w:pPr>
              <w:rPr>
                <w:rFonts w:cs="Arial"/>
                <w:sz w:val="18"/>
                <w:szCs w:val="18"/>
              </w:rPr>
            </w:pPr>
            <w:r w:rsidRPr="00A35427">
              <w:rPr>
                <w:rFonts w:cs="Arial"/>
                <w:sz w:val="18"/>
                <w:szCs w:val="18"/>
              </w:rPr>
              <w:t>22.2</w:t>
            </w:r>
          </w:p>
        </w:tc>
        <w:tc>
          <w:tcPr>
            <w:tcW w:w="640" w:type="pct"/>
            <w:shd w:val="clear" w:color="auto" w:fill="auto"/>
            <w:noWrap/>
            <w:vAlign w:val="center"/>
            <w:hideMark/>
          </w:tcPr>
          <w:p w14:paraId="32A78C5A" w14:textId="77777777" w:rsidR="00A35427" w:rsidRPr="00A35427" w:rsidRDefault="00A35427" w:rsidP="00A35427">
            <w:pPr>
              <w:rPr>
                <w:rFonts w:cs="Arial"/>
                <w:sz w:val="18"/>
                <w:szCs w:val="18"/>
              </w:rPr>
            </w:pPr>
            <w:r w:rsidRPr="00A35427">
              <w:rPr>
                <w:rFonts w:cs="Arial"/>
                <w:sz w:val="18"/>
                <w:szCs w:val="18"/>
              </w:rPr>
              <w:t>22.9</w:t>
            </w:r>
          </w:p>
        </w:tc>
        <w:tc>
          <w:tcPr>
            <w:tcW w:w="553" w:type="pct"/>
            <w:shd w:val="clear" w:color="auto" w:fill="auto"/>
            <w:noWrap/>
            <w:vAlign w:val="center"/>
            <w:hideMark/>
          </w:tcPr>
          <w:p w14:paraId="60C02EF0" w14:textId="77777777" w:rsidR="00A35427" w:rsidRPr="00A35427" w:rsidRDefault="00A35427" w:rsidP="00A35427">
            <w:pPr>
              <w:rPr>
                <w:rFonts w:cs="Arial"/>
                <w:sz w:val="18"/>
                <w:szCs w:val="18"/>
              </w:rPr>
            </w:pPr>
            <w:r w:rsidRPr="00A35427">
              <w:rPr>
                <w:rFonts w:cs="Arial"/>
                <w:sz w:val="18"/>
                <w:szCs w:val="18"/>
              </w:rPr>
              <w:t>8</w:t>
            </w:r>
          </w:p>
        </w:tc>
        <w:tc>
          <w:tcPr>
            <w:tcW w:w="506" w:type="pct"/>
            <w:shd w:val="clear" w:color="000000" w:fill="FFFFFF"/>
            <w:noWrap/>
            <w:vAlign w:val="center"/>
            <w:hideMark/>
          </w:tcPr>
          <w:p w14:paraId="47D589A6" w14:textId="77777777" w:rsidR="00A35427" w:rsidRPr="00A35427" w:rsidRDefault="00A35427" w:rsidP="00A35427">
            <w:pPr>
              <w:rPr>
                <w:rFonts w:cs="Arial"/>
                <w:sz w:val="18"/>
                <w:szCs w:val="18"/>
              </w:rPr>
            </w:pPr>
            <w:r w:rsidRPr="00A35427">
              <w:rPr>
                <w:rFonts w:cs="Arial"/>
                <w:sz w:val="18"/>
                <w:szCs w:val="18"/>
              </w:rPr>
              <w:t>5.6</w:t>
            </w:r>
          </w:p>
        </w:tc>
      </w:tr>
      <w:tr w:rsidR="00A35427" w:rsidRPr="00393AB2" w14:paraId="12275FBC" w14:textId="77777777" w:rsidTr="00A35427">
        <w:trPr>
          <w:trHeight w:val="263"/>
        </w:trPr>
        <w:tc>
          <w:tcPr>
            <w:tcW w:w="677" w:type="pct"/>
            <w:shd w:val="clear" w:color="auto" w:fill="auto"/>
            <w:noWrap/>
            <w:vAlign w:val="bottom"/>
            <w:hideMark/>
          </w:tcPr>
          <w:p w14:paraId="5605368B" w14:textId="77777777" w:rsidR="00A35427" w:rsidRDefault="00A35427">
            <w:pPr>
              <w:rPr>
                <w:rFonts w:cs="Arial"/>
                <w:sz w:val="18"/>
                <w:szCs w:val="18"/>
              </w:rPr>
            </w:pPr>
            <w:r>
              <w:rPr>
                <w:rFonts w:cs="Arial"/>
                <w:sz w:val="18"/>
                <w:szCs w:val="18"/>
              </w:rPr>
              <w:t>Worcester</w:t>
            </w:r>
          </w:p>
        </w:tc>
        <w:tc>
          <w:tcPr>
            <w:tcW w:w="701" w:type="pct"/>
            <w:shd w:val="clear" w:color="auto" w:fill="auto"/>
            <w:noWrap/>
            <w:vAlign w:val="center"/>
            <w:hideMark/>
          </w:tcPr>
          <w:p w14:paraId="210A4DD6" w14:textId="77777777" w:rsidR="00A35427" w:rsidRPr="00A35427" w:rsidRDefault="00A35427" w:rsidP="00A35427">
            <w:pPr>
              <w:rPr>
                <w:rFonts w:cs="Arial"/>
                <w:sz w:val="18"/>
                <w:szCs w:val="18"/>
              </w:rPr>
            </w:pPr>
            <w:r w:rsidRPr="00A35427">
              <w:rPr>
                <w:rFonts w:cs="Arial"/>
                <w:sz w:val="18"/>
                <w:szCs w:val="18"/>
              </w:rPr>
              <w:t>9.1</w:t>
            </w:r>
          </w:p>
        </w:tc>
        <w:tc>
          <w:tcPr>
            <w:tcW w:w="889" w:type="pct"/>
            <w:shd w:val="clear" w:color="auto" w:fill="auto"/>
            <w:noWrap/>
            <w:vAlign w:val="center"/>
            <w:hideMark/>
          </w:tcPr>
          <w:p w14:paraId="2358CE54" w14:textId="77777777" w:rsidR="00A35427" w:rsidRPr="00A35427" w:rsidRDefault="00A35427" w:rsidP="00A35427">
            <w:pPr>
              <w:rPr>
                <w:rFonts w:cs="Arial"/>
                <w:sz w:val="18"/>
                <w:szCs w:val="18"/>
              </w:rPr>
            </w:pPr>
            <w:r w:rsidRPr="00A35427">
              <w:rPr>
                <w:rFonts w:cs="Arial"/>
                <w:sz w:val="18"/>
                <w:szCs w:val="18"/>
              </w:rPr>
              <w:t>79.2</w:t>
            </w:r>
          </w:p>
        </w:tc>
        <w:tc>
          <w:tcPr>
            <w:tcW w:w="1034" w:type="pct"/>
            <w:shd w:val="clear" w:color="auto" w:fill="auto"/>
            <w:noWrap/>
            <w:vAlign w:val="center"/>
            <w:hideMark/>
          </w:tcPr>
          <w:p w14:paraId="20F04036" w14:textId="77777777" w:rsidR="00A35427" w:rsidRPr="00A35427" w:rsidRDefault="00A35427" w:rsidP="00A35427">
            <w:pPr>
              <w:rPr>
                <w:rFonts w:cs="Arial"/>
                <w:sz w:val="18"/>
                <w:szCs w:val="18"/>
              </w:rPr>
            </w:pPr>
            <w:r w:rsidRPr="00A35427">
              <w:rPr>
                <w:rFonts w:cs="Arial"/>
                <w:sz w:val="18"/>
                <w:szCs w:val="18"/>
              </w:rPr>
              <w:t>63.3</w:t>
            </w:r>
          </w:p>
        </w:tc>
        <w:tc>
          <w:tcPr>
            <w:tcW w:w="640" w:type="pct"/>
            <w:shd w:val="clear" w:color="auto" w:fill="auto"/>
            <w:noWrap/>
            <w:vAlign w:val="center"/>
            <w:hideMark/>
          </w:tcPr>
          <w:p w14:paraId="3BDC2D56" w14:textId="77777777" w:rsidR="00A35427" w:rsidRPr="00A35427" w:rsidRDefault="00A35427" w:rsidP="00A35427">
            <w:pPr>
              <w:rPr>
                <w:rFonts w:cs="Arial"/>
                <w:sz w:val="18"/>
                <w:szCs w:val="18"/>
              </w:rPr>
            </w:pPr>
            <w:r w:rsidRPr="00A35427">
              <w:rPr>
                <w:rFonts w:cs="Arial"/>
                <w:sz w:val="18"/>
                <w:szCs w:val="18"/>
              </w:rPr>
              <w:t>48.3</w:t>
            </w:r>
          </w:p>
        </w:tc>
        <w:tc>
          <w:tcPr>
            <w:tcW w:w="553" w:type="pct"/>
            <w:shd w:val="clear" w:color="auto" w:fill="auto"/>
            <w:noWrap/>
            <w:vAlign w:val="center"/>
            <w:hideMark/>
          </w:tcPr>
          <w:p w14:paraId="08C40E4B" w14:textId="77777777" w:rsidR="00A35427" w:rsidRPr="00A35427" w:rsidRDefault="00A35427" w:rsidP="00A35427">
            <w:pPr>
              <w:rPr>
                <w:rFonts w:cs="Arial"/>
                <w:sz w:val="18"/>
                <w:szCs w:val="18"/>
              </w:rPr>
            </w:pPr>
            <w:r w:rsidRPr="00A35427">
              <w:rPr>
                <w:rFonts w:cs="Arial"/>
                <w:sz w:val="18"/>
                <w:szCs w:val="18"/>
              </w:rPr>
              <w:t>100</w:t>
            </w:r>
          </w:p>
        </w:tc>
        <w:tc>
          <w:tcPr>
            <w:tcW w:w="506" w:type="pct"/>
            <w:shd w:val="clear" w:color="000000" w:fill="FFFFFF"/>
            <w:noWrap/>
            <w:vAlign w:val="center"/>
            <w:hideMark/>
          </w:tcPr>
          <w:p w14:paraId="646502C0" w14:textId="77777777" w:rsidR="00A35427" w:rsidRPr="00A35427" w:rsidRDefault="00A35427" w:rsidP="00A35427">
            <w:pPr>
              <w:rPr>
                <w:rFonts w:cs="Arial"/>
                <w:sz w:val="18"/>
                <w:szCs w:val="18"/>
              </w:rPr>
            </w:pPr>
            <w:r w:rsidRPr="00A35427">
              <w:rPr>
                <w:rFonts w:cs="Arial"/>
                <w:sz w:val="18"/>
                <w:szCs w:val="18"/>
              </w:rPr>
              <w:t>13.5</w:t>
            </w:r>
          </w:p>
        </w:tc>
      </w:tr>
    </w:tbl>
    <w:p w14:paraId="0B907CED" w14:textId="77777777" w:rsidR="001A596B" w:rsidRDefault="006F3CBC" w:rsidP="001A596B">
      <w:r>
        <w:rPr>
          <w:noProof/>
        </w:rPr>
        <mc:AlternateContent>
          <mc:Choice Requires="wps">
            <w:drawing>
              <wp:anchor distT="0" distB="0" distL="114300" distR="114300" simplePos="0" relativeHeight="251637248" behindDoc="0" locked="0" layoutInCell="1" allowOverlap="1" wp14:anchorId="14065FA1" wp14:editId="49F150F9">
                <wp:simplePos x="0" y="0"/>
                <wp:positionH relativeFrom="column">
                  <wp:posOffset>-254442</wp:posOffset>
                </wp:positionH>
                <wp:positionV relativeFrom="paragraph">
                  <wp:posOffset>68690</wp:posOffset>
                </wp:positionV>
                <wp:extent cx="6754495" cy="1096866"/>
                <wp:effectExtent l="0" t="0" r="8255" b="8255"/>
                <wp:wrapNone/>
                <wp:docPr id="614" name="Text Box 2" descr="P6389TB2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4495" cy="10968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B4BE0" w14:textId="77777777" w:rsidR="00C02D33" w:rsidRPr="000D3E8C" w:rsidRDefault="00C02D33" w:rsidP="000D3E8C">
                            <w:pPr>
                              <w:pStyle w:val="NoSpacing"/>
                              <w:rPr>
                                <w:rFonts w:ascii="Arial" w:hAnsi="Arial" w:cs="Arial"/>
                                <w:color w:val="800000"/>
                                <w:sz w:val="16"/>
                                <w:szCs w:val="16"/>
                              </w:rPr>
                            </w:pPr>
                            <w:r w:rsidRPr="000D3E8C">
                              <w:rPr>
                                <w:rFonts w:ascii="Arial" w:hAnsi="Arial" w:cs="Arial"/>
                                <w:sz w:val="16"/>
                                <w:szCs w:val="16"/>
                              </w:rPr>
                              <w:t>1. The 30 largest municipalities are the cities/ towns in Massachusetts with the largest populations.</w:t>
                            </w:r>
                            <w:r w:rsidRPr="000D3E8C">
                              <w:rPr>
                                <w:rFonts w:ascii="Arial" w:hAnsi="Arial" w:cs="Arial"/>
                                <w:color w:val="FF0000"/>
                                <w:sz w:val="16"/>
                                <w:szCs w:val="16"/>
                              </w:rPr>
                              <w:t xml:space="preserve"> </w:t>
                            </w:r>
                            <w:r w:rsidRPr="000D3E8C">
                              <w:rPr>
                                <w:rFonts w:ascii="Arial" w:hAnsi="Arial" w:cs="Arial"/>
                                <w:sz w:val="16"/>
                                <w:szCs w:val="16"/>
                              </w:rPr>
                              <w:t xml:space="preserve"> 2. Crude birth rates represent the number of births per 1,000 residents (male and female).  3. Rank is by population size. 4. For the category of Mother’s Race/Ethnicity, percentages are calculated based on the state total of resident births, including births for which mother’s race/Hispanic ethnicity is unknown.  5. Mothers who designated themselves as Non-Hispanic Asian, American Indian, or Other.  6. Counts and calculations based on 1-4 events are excluded.  7. Based on the Adequacy of Prenatal Care Utilization (APNCU) Index. </w:t>
                            </w:r>
                            <w:r w:rsidRPr="000D3E8C">
                              <w:rPr>
                                <w:rFonts w:ascii="Arial" w:hAnsi="Arial" w:cs="Arial"/>
                                <w:color w:val="000000"/>
                                <w:sz w:val="16"/>
                                <w:szCs w:val="16"/>
                              </w:rPr>
                              <w:t>8</w:t>
                            </w:r>
                            <w:r w:rsidRPr="000D3E8C">
                              <w:rPr>
                                <w:rFonts w:ascii="Arial" w:hAnsi="Arial" w:cs="Arial"/>
                                <w:sz w:val="16"/>
                                <w:szCs w:val="16"/>
                              </w:rPr>
                              <w:t>. Public payment sources include CommonHealth, Healthy Start, Medicaid/MassHealth, and Medicare (may be HMO or managed care), or free care.  9. Births per 1,000 female residents ages 15-19; rates for cities and towns were calculated using UMass Donahue Institute (UMDI) estimates for 2019.</w:t>
                            </w:r>
                          </w:p>
                          <w:p w14:paraId="4E9A7D7B" w14:textId="77777777" w:rsidR="00C02D33" w:rsidRDefault="00C02D33" w:rsidP="00831142">
                            <w:pPr>
                              <w:spacing w:before="120"/>
                            </w:pPr>
                            <w:r w:rsidRPr="006F50C0">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65FA1" id="_x0000_s1057" type="#_x0000_t202" alt="P6389TB26#y1" style="position:absolute;margin-left:-20.05pt;margin-top:5.4pt;width:531.85pt;height:86.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" stroked="f">
                <v:textbox>
                  <w:txbxContent>
                    <w:p w14:paraId="07FB4BE0" w14:textId="77777777" w:rsidR="00C02D33" w:rsidRPr="000D3E8C" w:rsidRDefault="00C02D33" w:rsidP="000D3E8C">
                      <w:pPr>
                        <w:pStyle w:val="NoSpacing"/>
                        <w:rPr>
                          <w:rFonts w:ascii="Arial" w:hAnsi="Arial" w:cs="Arial"/>
                          <w:color w:val="800000"/>
                          <w:sz w:val="16"/>
                          <w:szCs w:val="16"/>
                        </w:rPr>
                      </w:pPr>
                      <w:r w:rsidRPr="000D3E8C">
                        <w:rPr>
                          <w:rFonts w:ascii="Arial" w:hAnsi="Arial" w:cs="Arial"/>
                          <w:sz w:val="16"/>
                          <w:szCs w:val="16"/>
                        </w:rPr>
                        <w:t>1. The 30 largest municipalities are the cities/ towns in Massachusetts with the largest populations.</w:t>
                      </w:r>
                      <w:r w:rsidRPr="000D3E8C">
                        <w:rPr>
                          <w:rFonts w:ascii="Arial" w:hAnsi="Arial" w:cs="Arial"/>
                          <w:color w:val="FF0000"/>
                          <w:sz w:val="16"/>
                          <w:szCs w:val="16"/>
                        </w:rPr>
                        <w:t xml:space="preserve"> </w:t>
                      </w:r>
                      <w:r w:rsidRPr="000D3E8C">
                        <w:rPr>
                          <w:rFonts w:ascii="Arial" w:hAnsi="Arial" w:cs="Arial"/>
                          <w:sz w:val="16"/>
                          <w:szCs w:val="16"/>
                        </w:rPr>
                        <w:t xml:space="preserve"> 2. Crude birth rates represent the number of births per 1,000 residents (male and female).  3. Rank is by population size. 4. For the category of Mother’s Race/Ethnicity, percentages are calculated based on the state total of resident births, including births for which mother’s race/Hispanic ethnicity is unknown.  5. Mothers who designated themselves as Non-Hispanic Asian, American Indian, or Other.  6. Counts and calculations based on 1-4 events are excluded.  7. Based on the Adequacy of Prenatal Care Utilization (APNCU) Index. </w:t>
                      </w:r>
                      <w:r w:rsidRPr="000D3E8C">
                        <w:rPr>
                          <w:rFonts w:ascii="Arial" w:hAnsi="Arial" w:cs="Arial"/>
                          <w:color w:val="000000"/>
                          <w:sz w:val="16"/>
                          <w:szCs w:val="16"/>
                        </w:rPr>
                        <w:t>8</w:t>
                      </w:r>
                      <w:r w:rsidRPr="000D3E8C">
                        <w:rPr>
                          <w:rFonts w:ascii="Arial" w:hAnsi="Arial" w:cs="Arial"/>
                          <w:sz w:val="16"/>
                          <w:szCs w:val="16"/>
                        </w:rPr>
                        <w:t>. Public payment sources include CommonHealth, Healthy Start, Medicaid/MassHealth, and Medicare (may be HMO or managed care), or free care.  9. Births per 1,000 female residents ages 15-19; rates for cities and towns were calculated using UMass Donahue Institute (UMDI) estimates for 2019.</w:t>
                      </w:r>
                    </w:p>
                    <w:p w14:paraId="4E9A7D7B" w14:textId="77777777" w:rsidR="00C02D33" w:rsidRDefault="00C02D33" w:rsidP="00831142">
                      <w:pPr>
                        <w:spacing w:before="120"/>
                      </w:pPr>
                      <w:r w:rsidRPr="006F50C0">
                        <w:rPr>
                          <w:sz w:val="16"/>
                          <w:szCs w:val="16"/>
                        </w:rPr>
                        <w:t xml:space="preserve"> </w:t>
                      </w:r>
                    </w:p>
                  </w:txbxContent>
                </v:textbox>
              </v:shape>
            </w:pict>
          </mc:Fallback>
        </mc:AlternateContent>
      </w:r>
    </w:p>
    <w:p w14:paraId="41154A78" w14:textId="77777777" w:rsidR="001A596B" w:rsidRDefault="001A596B" w:rsidP="001A596B"/>
    <w:p w14:paraId="68D6A42D" w14:textId="77777777" w:rsidR="001A596B" w:rsidRDefault="001A596B" w:rsidP="001A596B"/>
    <w:p w14:paraId="0D65303C" w14:textId="77777777" w:rsidR="001A596B" w:rsidRDefault="001A596B" w:rsidP="001A596B"/>
    <w:p w14:paraId="7DF8381F" w14:textId="77777777" w:rsidR="001A596B" w:rsidRDefault="001A596B" w:rsidP="001A596B"/>
    <w:p w14:paraId="368E04A8" w14:textId="77777777" w:rsidR="001A596B" w:rsidRDefault="001A596B" w:rsidP="001A596B"/>
    <w:p w14:paraId="01558391" w14:textId="77777777" w:rsidR="001A596B" w:rsidRDefault="001A596B" w:rsidP="001A596B"/>
    <w:p w14:paraId="48A4FFAE" w14:textId="77777777" w:rsidR="001A596B" w:rsidRDefault="001A596B" w:rsidP="001A596B"/>
    <w:p w14:paraId="7CF1A447" w14:textId="77777777" w:rsidR="001A596B" w:rsidRDefault="001A596B" w:rsidP="001A596B"/>
    <w:p w14:paraId="5D383CF0" w14:textId="77777777" w:rsidR="001A596B" w:rsidRDefault="001A596B" w:rsidP="001A596B"/>
    <w:p w14:paraId="5186BAD9" w14:textId="77777777" w:rsidR="001A596B" w:rsidRDefault="001A596B" w:rsidP="001A596B"/>
    <w:tbl>
      <w:tblPr>
        <w:tblW w:w="10620" w:type="dxa"/>
        <w:tblInd w:w="-342" w:type="dxa"/>
        <w:tblBorders>
          <w:insideH w:val="single" w:sz="4" w:space="0" w:color="auto"/>
          <w:insideV w:val="single" w:sz="4" w:space="0" w:color="auto"/>
        </w:tblBorders>
        <w:tblLayout w:type="fixed"/>
        <w:tblLook w:val="01E0" w:firstRow="1" w:lastRow="1" w:firstColumn="1" w:lastColumn="1" w:noHBand="0" w:noVBand="0"/>
      </w:tblPr>
      <w:tblGrid>
        <w:gridCol w:w="2790"/>
        <w:gridCol w:w="1710"/>
        <w:gridCol w:w="1080"/>
        <w:gridCol w:w="1260"/>
        <w:gridCol w:w="990"/>
        <w:gridCol w:w="1080"/>
        <w:gridCol w:w="810"/>
        <w:gridCol w:w="900"/>
      </w:tblGrid>
      <w:tr w:rsidR="00787988" w14:paraId="79E5756F" w14:textId="77777777" w:rsidTr="00F6198D">
        <w:trPr>
          <w:trHeight w:val="145"/>
          <w:tblHeader/>
        </w:trPr>
        <w:tc>
          <w:tcPr>
            <w:tcW w:w="10620" w:type="dxa"/>
            <w:gridSpan w:val="8"/>
            <w:shd w:val="clear" w:color="auto" w:fill="auto"/>
          </w:tcPr>
          <w:p w14:paraId="38BAF3BE" w14:textId="77777777" w:rsidR="00787988" w:rsidRDefault="00C35BF3" w:rsidP="002E6C23">
            <w:pPr>
              <w:pStyle w:val="Caption"/>
              <w:jc w:val="center"/>
              <w:outlineLvl w:val="1"/>
              <w:rPr>
                <w:sz w:val="22"/>
                <w:szCs w:val="22"/>
              </w:rPr>
            </w:pPr>
            <w:bookmarkStart w:id="146" w:name="_Toc385317263"/>
            <w:bookmarkStart w:id="147" w:name="_Toc385513927"/>
            <w:bookmarkStart w:id="148" w:name="_Toc386011879"/>
            <w:bookmarkStart w:id="149" w:name="_Toc386012526"/>
            <w:bookmarkStart w:id="150" w:name="_Toc388425962"/>
            <w:bookmarkStart w:id="151" w:name="_Toc388426082"/>
            <w:bookmarkStart w:id="152" w:name="_Toc388445155"/>
            <w:bookmarkStart w:id="153" w:name="_Toc388445273"/>
            <w:bookmarkStart w:id="154" w:name="_Toc388445391"/>
            <w:bookmarkStart w:id="155" w:name="_Toc398812369"/>
            <w:bookmarkStart w:id="156" w:name="_Toc398820549"/>
            <w:bookmarkStart w:id="157" w:name="_Toc399932207"/>
            <w:bookmarkStart w:id="158" w:name="_Toc399932254"/>
            <w:bookmarkStart w:id="159" w:name="_Toc399932304"/>
            <w:bookmarkStart w:id="160" w:name="_Toc399932354"/>
            <w:bookmarkStart w:id="161" w:name="_Toc400005848"/>
            <w:bookmarkStart w:id="162" w:name="_Toc400006142"/>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noProof/>
                <w:sz w:val="22"/>
                <w:szCs w:val="22"/>
              </w:rPr>
              <w:lastRenderedPageBreak/>
              <mc:AlternateContent>
                <mc:Choice Requires="wps">
                  <w:drawing>
                    <wp:anchor distT="0" distB="0" distL="114300" distR="114300" simplePos="0" relativeHeight="251624960" behindDoc="0" locked="0" layoutInCell="1" allowOverlap="1" wp14:anchorId="3C58BB4B" wp14:editId="3315F47A">
                      <wp:simplePos x="0" y="0"/>
                      <wp:positionH relativeFrom="column">
                        <wp:posOffset>-112014</wp:posOffset>
                      </wp:positionH>
                      <wp:positionV relativeFrom="paragraph">
                        <wp:posOffset>-103632</wp:posOffset>
                      </wp:positionV>
                      <wp:extent cx="6876288" cy="8570976"/>
                      <wp:effectExtent l="0" t="0" r="20320" b="20955"/>
                      <wp:wrapNone/>
                      <wp:docPr id="613" name="Rectangle 4749" descr="P6400C1T16#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6288" cy="857097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B3421" id="Rectangle 4749" o:spid="_x0000_s1026" alt="P6400C1T16#y1" style="position:absolute;margin-left:-8.8pt;margin-top:-8.15pt;width:541.45pt;height:674.9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" filled="f" strokeweight="2pt"/>
                  </w:pict>
                </mc:Fallback>
              </mc:AlternateContent>
            </w:r>
            <w:bookmarkStart w:id="163" w:name="_Toc385513928"/>
            <w:bookmarkStart w:id="164" w:name="_Toc388445392"/>
            <w:bookmarkStart w:id="165" w:name="_Toc17196526"/>
            <w:r w:rsidR="00787988" w:rsidRPr="005E65B9">
              <w:rPr>
                <w:sz w:val="22"/>
                <w:szCs w:val="22"/>
              </w:rPr>
              <w:t xml:space="preserve">Table </w:t>
            </w:r>
            <w:r w:rsidR="00787988">
              <w:rPr>
                <w:sz w:val="22"/>
                <w:szCs w:val="22"/>
              </w:rPr>
              <w:t>1</w:t>
            </w:r>
            <w:r w:rsidR="001927E8">
              <w:rPr>
                <w:sz w:val="22"/>
                <w:szCs w:val="22"/>
              </w:rPr>
              <w:t>3</w:t>
            </w:r>
            <w:r w:rsidR="00787988" w:rsidRPr="005E65B9">
              <w:rPr>
                <w:sz w:val="22"/>
                <w:szCs w:val="22"/>
              </w:rPr>
              <w:t xml:space="preserve">.  Birth Characteristics by </w:t>
            </w:r>
            <w:r w:rsidR="00E40701">
              <w:rPr>
                <w:sz w:val="22"/>
                <w:szCs w:val="22"/>
              </w:rPr>
              <w:t>Facility</w:t>
            </w:r>
            <w:r w:rsidR="00787988">
              <w:rPr>
                <w:sz w:val="22"/>
                <w:szCs w:val="22"/>
              </w:rPr>
              <w:t>/Location</w:t>
            </w:r>
            <w:r w:rsidR="00787988" w:rsidRPr="005E65B9">
              <w:rPr>
                <w:sz w:val="22"/>
                <w:szCs w:val="22"/>
              </w:rPr>
              <w:t>, Massachusetts: 201</w:t>
            </w:r>
            <w:bookmarkEnd w:id="163"/>
            <w:bookmarkEnd w:id="164"/>
            <w:bookmarkEnd w:id="165"/>
            <w:r w:rsidR="008F4B70">
              <w:rPr>
                <w:sz w:val="22"/>
                <w:szCs w:val="22"/>
              </w:rPr>
              <w:t>9</w:t>
            </w:r>
          </w:p>
          <w:p w14:paraId="7725A2DA" w14:textId="77777777" w:rsidR="00787988" w:rsidRPr="00161AB4" w:rsidRDefault="00787988" w:rsidP="00161AB4"/>
        </w:tc>
      </w:tr>
      <w:tr w:rsidR="00161AB4" w14:paraId="14594BA3" w14:textId="77777777" w:rsidTr="00F6198D">
        <w:trPr>
          <w:trHeight w:val="1358"/>
          <w:tblHeader/>
        </w:trPr>
        <w:tc>
          <w:tcPr>
            <w:tcW w:w="2790" w:type="dxa"/>
            <w:shd w:val="clear" w:color="auto" w:fill="auto"/>
            <w:vAlign w:val="center"/>
          </w:tcPr>
          <w:p w14:paraId="72D7276C" w14:textId="77777777" w:rsidR="00161AB4" w:rsidRPr="005E65B9" w:rsidRDefault="00FC55B1" w:rsidP="00E679EF">
            <w:pPr>
              <w:rPr>
                <w:sz w:val="18"/>
                <w:szCs w:val="18"/>
              </w:rPr>
            </w:pPr>
            <w:r>
              <w:rPr>
                <w:rFonts w:cs="Arial"/>
                <w:b/>
                <w:sz w:val="18"/>
                <w:szCs w:val="18"/>
              </w:rPr>
              <w:t>Hospital</w:t>
            </w:r>
            <w:r w:rsidR="00161AB4" w:rsidRPr="005E65B9">
              <w:rPr>
                <w:rFonts w:cs="Arial"/>
                <w:bCs/>
                <w:sz w:val="18"/>
                <w:szCs w:val="18"/>
                <w:vertAlign w:val="superscript"/>
              </w:rPr>
              <w:t>(1)</w:t>
            </w:r>
          </w:p>
        </w:tc>
        <w:tc>
          <w:tcPr>
            <w:tcW w:w="1710" w:type="dxa"/>
            <w:shd w:val="clear" w:color="auto" w:fill="auto"/>
            <w:vAlign w:val="center"/>
          </w:tcPr>
          <w:p w14:paraId="43103D11" w14:textId="77777777" w:rsidR="00161AB4" w:rsidRPr="005E65B9" w:rsidRDefault="00161AB4" w:rsidP="00E679EF">
            <w:pPr>
              <w:rPr>
                <w:sz w:val="18"/>
                <w:szCs w:val="18"/>
              </w:rPr>
            </w:pPr>
            <w:r w:rsidRPr="005E65B9">
              <w:rPr>
                <w:rFonts w:cs="Arial"/>
                <w:b/>
                <w:sz w:val="18"/>
                <w:szCs w:val="18"/>
              </w:rPr>
              <w:t>Location</w:t>
            </w:r>
          </w:p>
        </w:tc>
        <w:tc>
          <w:tcPr>
            <w:tcW w:w="1080" w:type="dxa"/>
            <w:shd w:val="clear" w:color="auto" w:fill="auto"/>
          </w:tcPr>
          <w:p w14:paraId="61037F21"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(2)</w:t>
            </w:r>
          </w:p>
          <w:p w14:paraId="5E30F98A" w14:textId="77777777" w:rsidR="00161AB4" w:rsidRPr="005E65B9" w:rsidRDefault="00161AB4" w:rsidP="00E679EF">
            <w:pPr>
              <w:spacing w:before="120"/>
              <w:ind w:left="-64" w:right="-108"/>
              <w:jc w:val="center"/>
              <w:rPr>
                <w:sz w:val="18"/>
                <w:szCs w:val="18"/>
              </w:rPr>
            </w:pPr>
            <w:r w:rsidRPr="005E65B9">
              <w:rPr>
                <w:rFonts w:cs="Arial"/>
                <w:b/>
                <w:sz w:val="18"/>
                <w:szCs w:val="18"/>
              </w:rPr>
              <w:t>Occurrence Births</w:t>
            </w:r>
            <w:r w:rsidRPr="005E65B9">
              <w:rPr>
                <w:rFonts w:cs="Arial"/>
                <w:b/>
                <w:bCs/>
                <w:sz w:val="18"/>
                <w:szCs w:val="18"/>
              </w:rPr>
              <w:t xml:space="preserve">                  (n)</w:t>
            </w:r>
          </w:p>
        </w:tc>
        <w:tc>
          <w:tcPr>
            <w:tcW w:w="1260" w:type="dxa"/>
            <w:shd w:val="clear" w:color="auto" w:fill="auto"/>
          </w:tcPr>
          <w:p w14:paraId="17E21A32"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(3)</w:t>
            </w:r>
          </w:p>
          <w:p w14:paraId="5813BBB1" w14:textId="77777777" w:rsidR="00161AB4" w:rsidRPr="007E714A" w:rsidRDefault="00A342A2" w:rsidP="00A342A2">
            <w:pPr>
              <w:spacing w:before="120"/>
              <w:jc w:val="center"/>
              <w:rPr>
                <w:rFonts w:cs="Arial"/>
                <w:bCs/>
                <w:sz w:val="18"/>
                <w:szCs w:val="18"/>
                <w:vertAlign w:val="superscript"/>
              </w:rPr>
            </w:pPr>
            <w:r>
              <w:rPr>
                <w:rFonts w:cs="Arial"/>
                <w:b/>
                <w:sz w:val="18"/>
                <w:szCs w:val="18"/>
              </w:rPr>
              <w:t>Low         Birthw</w:t>
            </w:r>
            <w:r w:rsidR="00161AB4" w:rsidRPr="005E65B9">
              <w:rPr>
                <w:rFonts w:cs="Arial"/>
                <w:b/>
                <w:sz w:val="18"/>
                <w:szCs w:val="18"/>
              </w:rPr>
              <w:t>eight</w:t>
            </w:r>
            <w:r w:rsidR="00161AB4">
              <w:rPr>
                <w:rFonts w:cs="Arial"/>
                <w:b/>
                <w:sz w:val="18"/>
                <w:szCs w:val="18"/>
              </w:rPr>
              <w:t xml:space="preserve"> </w:t>
            </w:r>
            <w:r w:rsidR="00161AB4" w:rsidRPr="005E65B9">
              <w:rPr>
                <w:rFonts w:cs="Arial"/>
                <w:b/>
                <w:bCs/>
                <w:sz w:val="18"/>
                <w:szCs w:val="18"/>
              </w:rPr>
              <w:t>(%)</w:t>
            </w:r>
            <w:r w:rsidR="00161AB4">
              <w:rPr>
                <w:rFonts w:cs="Arial"/>
                <w:b/>
                <w:sz w:val="18"/>
                <w:szCs w:val="18"/>
              </w:rPr>
              <w:t xml:space="preserve"> </w:t>
            </w:r>
          </w:p>
        </w:tc>
        <w:tc>
          <w:tcPr>
            <w:tcW w:w="990" w:type="dxa"/>
            <w:shd w:val="clear" w:color="auto" w:fill="auto"/>
          </w:tcPr>
          <w:p w14:paraId="081452BD"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(4)</w:t>
            </w:r>
          </w:p>
          <w:p w14:paraId="0EB6E38C" w14:textId="77777777" w:rsidR="00161AB4" w:rsidRPr="005E65B9" w:rsidRDefault="00161AB4" w:rsidP="00E679EF">
            <w:pPr>
              <w:spacing w:before="120"/>
              <w:jc w:val="center"/>
              <w:rPr>
                <w:sz w:val="18"/>
                <w:szCs w:val="18"/>
              </w:rPr>
            </w:pPr>
            <w:r w:rsidRPr="005E65B9">
              <w:rPr>
                <w:rFonts w:cs="Arial"/>
                <w:b/>
                <w:sz w:val="18"/>
                <w:szCs w:val="18"/>
              </w:rPr>
              <w:t>Public Pay for PNC</w:t>
            </w:r>
            <w:r w:rsidRPr="005E65B9">
              <w:rPr>
                <w:rFonts w:cs="Arial"/>
                <w:b/>
                <w:bCs/>
                <w:sz w:val="18"/>
                <w:szCs w:val="18"/>
              </w:rPr>
              <w:t xml:space="preserve"> (%)</w:t>
            </w:r>
          </w:p>
        </w:tc>
        <w:tc>
          <w:tcPr>
            <w:tcW w:w="1080" w:type="dxa"/>
            <w:shd w:val="clear" w:color="auto" w:fill="auto"/>
          </w:tcPr>
          <w:p w14:paraId="19441EE5"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(5)</w:t>
            </w:r>
          </w:p>
          <w:p w14:paraId="6561F109" w14:textId="77777777" w:rsidR="00161AB4" w:rsidRPr="005E65B9" w:rsidRDefault="00161AB4" w:rsidP="00E679EF">
            <w:pPr>
              <w:spacing w:before="120"/>
              <w:jc w:val="center"/>
              <w:rPr>
                <w:sz w:val="18"/>
                <w:szCs w:val="18"/>
              </w:rPr>
            </w:pPr>
            <w:r w:rsidRPr="005E65B9">
              <w:rPr>
                <w:rFonts w:cs="Arial"/>
                <w:b/>
                <w:sz w:val="18"/>
                <w:szCs w:val="18"/>
              </w:rPr>
              <w:t>Adequate Prenatal Care</w:t>
            </w:r>
            <w:r w:rsidRPr="005E65B9">
              <w:rPr>
                <w:rFonts w:cs="Arial"/>
                <w:b/>
                <w:bCs/>
                <w:sz w:val="18"/>
                <w:szCs w:val="18"/>
                <w:vertAlign w:val="superscript"/>
              </w:rPr>
              <w:t xml:space="preserve"> </w:t>
            </w:r>
            <w:r w:rsidRPr="005E65B9">
              <w:rPr>
                <w:rFonts w:cs="Arial"/>
                <w:b/>
                <w:bCs/>
                <w:sz w:val="18"/>
                <w:szCs w:val="18"/>
              </w:rPr>
              <w:t>(%)</w:t>
            </w:r>
          </w:p>
        </w:tc>
        <w:tc>
          <w:tcPr>
            <w:tcW w:w="810" w:type="dxa"/>
            <w:shd w:val="clear" w:color="auto" w:fill="auto"/>
          </w:tcPr>
          <w:p w14:paraId="7968C8CC"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(6)</w:t>
            </w:r>
          </w:p>
          <w:p w14:paraId="43EC34D8" w14:textId="77777777" w:rsidR="00161AB4" w:rsidRPr="005E65B9" w:rsidRDefault="00161AB4" w:rsidP="00E679EF">
            <w:pPr>
              <w:spacing w:before="120"/>
              <w:jc w:val="center"/>
              <w:rPr>
                <w:rFonts w:cs="Arial"/>
                <w:b/>
                <w:bCs/>
                <w:sz w:val="18"/>
                <w:szCs w:val="18"/>
                <w:vertAlign w:val="superscript"/>
              </w:rPr>
            </w:pPr>
            <w:r w:rsidRPr="005E65B9">
              <w:rPr>
                <w:rFonts w:cs="Arial"/>
                <w:b/>
                <w:sz w:val="18"/>
                <w:szCs w:val="18"/>
              </w:rPr>
              <w:t>Early Term</w:t>
            </w:r>
          </w:p>
          <w:p w14:paraId="57B40A53" w14:textId="77777777" w:rsidR="00161AB4" w:rsidRPr="005E65B9" w:rsidRDefault="00161AB4" w:rsidP="00E679EF">
            <w:pPr>
              <w:spacing w:before="120"/>
              <w:jc w:val="center"/>
              <w:rPr>
                <w:rFonts w:cs="Arial"/>
                <w:b/>
                <w:sz w:val="18"/>
                <w:szCs w:val="18"/>
              </w:rPr>
            </w:pPr>
            <w:r w:rsidRPr="005E65B9">
              <w:rPr>
                <w:rFonts w:cs="Arial"/>
                <w:b/>
                <w:sz w:val="18"/>
                <w:szCs w:val="18"/>
              </w:rPr>
              <w:t>(%)</w:t>
            </w:r>
          </w:p>
        </w:tc>
        <w:tc>
          <w:tcPr>
            <w:tcW w:w="900" w:type="dxa"/>
            <w:shd w:val="clear" w:color="auto" w:fill="auto"/>
          </w:tcPr>
          <w:p w14:paraId="30FCF369"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(7)</w:t>
            </w:r>
          </w:p>
          <w:p w14:paraId="7312D424" w14:textId="77777777" w:rsidR="00161AB4" w:rsidRPr="005E65B9" w:rsidRDefault="00A342A2" w:rsidP="00E679EF">
            <w:pPr>
              <w:spacing w:before="120"/>
              <w:jc w:val="center"/>
              <w:rPr>
                <w:rFonts w:cs="Arial"/>
                <w:b/>
                <w:bCs/>
                <w:sz w:val="18"/>
                <w:szCs w:val="18"/>
                <w:vertAlign w:val="superscript"/>
              </w:rPr>
            </w:pPr>
            <w:r>
              <w:rPr>
                <w:rFonts w:cs="Arial"/>
                <w:b/>
                <w:sz w:val="18"/>
                <w:szCs w:val="18"/>
              </w:rPr>
              <w:t>Late P</w:t>
            </w:r>
            <w:r w:rsidR="00161AB4" w:rsidRPr="005E65B9">
              <w:rPr>
                <w:rFonts w:cs="Arial"/>
                <w:b/>
                <w:sz w:val="18"/>
                <w:szCs w:val="18"/>
              </w:rPr>
              <w:t>reterm</w:t>
            </w:r>
          </w:p>
          <w:p w14:paraId="3461507B" w14:textId="77777777" w:rsidR="00161AB4" w:rsidRPr="005E65B9" w:rsidRDefault="00161AB4" w:rsidP="00E679EF">
            <w:pPr>
              <w:spacing w:before="120"/>
              <w:jc w:val="center"/>
              <w:rPr>
                <w:sz w:val="18"/>
                <w:szCs w:val="18"/>
              </w:rPr>
            </w:pPr>
            <w:r w:rsidRPr="005E65B9">
              <w:rPr>
                <w:rFonts w:cs="Arial"/>
                <w:b/>
                <w:sz w:val="18"/>
                <w:szCs w:val="18"/>
              </w:rPr>
              <w:t>(%)</w:t>
            </w:r>
          </w:p>
        </w:tc>
      </w:tr>
      <w:tr w:rsidR="004A1DFC" w:rsidRPr="00DB36AC" w14:paraId="1AE2BC56" w14:textId="77777777" w:rsidTr="00F6198D">
        <w:trPr>
          <w:trHeight w:val="145"/>
        </w:trPr>
        <w:tc>
          <w:tcPr>
            <w:tcW w:w="2790" w:type="dxa"/>
            <w:shd w:val="clear" w:color="auto" w:fill="auto"/>
            <w:vAlign w:val="center"/>
          </w:tcPr>
          <w:p w14:paraId="40B77499" w14:textId="77777777" w:rsidR="004A1DFC" w:rsidRPr="006576DC" w:rsidRDefault="004A1DFC" w:rsidP="00E679EF">
            <w:pPr>
              <w:rPr>
                <w:rFonts w:cs="Arial"/>
                <w:b/>
                <w:bCs/>
                <w:sz w:val="18"/>
                <w:szCs w:val="18"/>
              </w:rPr>
            </w:pPr>
            <w:r w:rsidRPr="006576DC">
              <w:rPr>
                <w:rFonts w:cs="Arial"/>
                <w:b/>
                <w:bCs/>
                <w:sz w:val="18"/>
                <w:szCs w:val="18"/>
              </w:rPr>
              <w:t>State Total</w:t>
            </w:r>
          </w:p>
        </w:tc>
        <w:tc>
          <w:tcPr>
            <w:tcW w:w="1710" w:type="dxa"/>
            <w:shd w:val="clear" w:color="auto" w:fill="auto"/>
            <w:vAlign w:val="center"/>
          </w:tcPr>
          <w:p w14:paraId="5900D6E4" w14:textId="77777777" w:rsidR="004A1DFC" w:rsidRPr="006576DC" w:rsidRDefault="004A1DFC" w:rsidP="00E679EF">
            <w:pPr>
              <w:rPr>
                <w:rFonts w:cs="Arial"/>
                <w:b/>
                <w:bCs/>
                <w:sz w:val="18"/>
                <w:szCs w:val="18"/>
              </w:rPr>
            </w:pPr>
          </w:p>
        </w:tc>
        <w:tc>
          <w:tcPr>
            <w:tcW w:w="1080" w:type="dxa"/>
            <w:shd w:val="clear" w:color="auto" w:fill="auto"/>
            <w:vAlign w:val="center"/>
          </w:tcPr>
          <w:p w14:paraId="1040C358" w14:textId="77777777" w:rsidR="004A1DFC" w:rsidRDefault="004A1DFC">
            <w:pPr>
              <w:jc w:val="right"/>
              <w:rPr>
                <w:rFonts w:cs="Arial"/>
                <w:b/>
                <w:bCs/>
                <w:sz w:val="16"/>
                <w:szCs w:val="16"/>
              </w:rPr>
            </w:pPr>
            <w:r>
              <w:rPr>
                <w:rFonts w:cs="Arial"/>
                <w:b/>
                <w:bCs/>
                <w:sz w:val="16"/>
                <w:szCs w:val="16"/>
              </w:rPr>
              <w:t>69,919</w:t>
            </w:r>
          </w:p>
        </w:tc>
        <w:tc>
          <w:tcPr>
            <w:tcW w:w="1260" w:type="dxa"/>
            <w:shd w:val="clear" w:color="auto" w:fill="auto"/>
            <w:vAlign w:val="center"/>
          </w:tcPr>
          <w:p w14:paraId="1F92CAA2" w14:textId="77777777" w:rsidR="004A1DFC" w:rsidRDefault="004A1DFC">
            <w:pPr>
              <w:jc w:val="right"/>
              <w:rPr>
                <w:rFonts w:cs="Arial"/>
                <w:b/>
                <w:bCs/>
                <w:sz w:val="16"/>
                <w:szCs w:val="16"/>
              </w:rPr>
            </w:pPr>
            <w:r>
              <w:rPr>
                <w:rFonts w:cs="Arial"/>
                <w:b/>
                <w:bCs/>
                <w:sz w:val="16"/>
                <w:szCs w:val="16"/>
              </w:rPr>
              <w:t>7.6</w:t>
            </w:r>
          </w:p>
        </w:tc>
        <w:tc>
          <w:tcPr>
            <w:tcW w:w="990" w:type="dxa"/>
            <w:shd w:val="clear" w:color="auto" w:fill="auto"/>
            <w:vAlign w:val="center"/>
          </w:tcPr>
          <w:p w14:paraId="5D745D26" w14:textId="77777777" w:rsidR="004A1DFC" w:rsidRDefault="004A1DFC">
            <w:pPr>
              <w:jc w:val="right"/>
              <w:rPr>
                <w:rFonts w:cs="Arial"/>
                <w:b/>
                <w:bCs/>
                <w:sz w:val="16"/>
                <w:szCs w:val="16"/>
              </w:rPr>
            </w:pPr>
            <w:r>
              <w:rPr>
                <w:rFonts w:cs="Arial"/>
                <w:b/>
                <w:bCs/>
                <w:sz w:val="16"/>
                <w:szCs w:val="16"/>
              </w:rPr>
              <w:t>37.8</w:t>
            </w:r>
          </w:p>
        </w:tc>
        <w:tc>
          <w:tcPr>
            <w:tcW w:w="1080" w:type="dxa"/>
            <w:shd w:val="clear" w:color="auto" w:fill="auto"/>
            <w:vAlign w:val="center"/>
          </w:tcPr>
          <w:p w14:paraId="542672C4" w14:textId="77777777" w:rsidR="004A1DFC" w:rsidRDefault="004A1DFC">
            <w:pPr>
              <w:jc w:val="right"/>
              <w:rPr>
                <w:rFonts w:cs="Arial"/>
                <w:b/>
                <w:bCs/>
                <w:sz w:val="16"/>
                <w:szCs w:val="16"/>
              </w:rPr>
            </w:pPr>
            <w:r>
              <w:rPr>
                <w:rFonts w:cs="Arial"/>
                <w:b/>
                <w:bCs/>
                <w:sz w:val="16"/>
                <w:szCs w:val="16"/>
              </w:rPr>
              <w:t>82.5</w:t>
            </w:r>
          </w:p>
        </w:tc>
        <w:tc>
          <w:tcPr>
            <w:tcW w:w="810" w:type="dxa"/>
            <w:shd w:val="clear" w:color="auto" w:fill="auto"/>
            <w:vAlign w:val="center"/>
          </w:tcPr>
          <w:p w14:paraId="620D9B9F" w14:textId="77777777" w:rsidR="004A1DFC" w:rsidRDefault="004A1DFC">
            <w:pPr>
              <w:jc w:val="right"/>
              <w:rPr>
                <w:rFonts w:cs="Arial"/>
                <w:b/>
                <w:bCs/>
                <w:sz w:val="16"/>
                <w:szCs w:val="16"/>
              </w:rPr>
            </w:pPr>
            <w:r>
              <w:rPr>
                <w:rFonts w:cs="Arial"/>
                <w:b/>
                <w:bCs/>
                <w:sz w:val="16"/>
                <w:szCs w:val="16"/>
              </w:rPr>
              <w:t>24.6</w:t>
            </w:r>
          </w:p>
        </w:tc>
        <w:tc>
          <w:tcPr>
            <w:tcW w:w="900" w:type="dxa"/>
            <w:shd w:val="clear" w:color="auto" w:fill="auto"/>
            <w:vAlign w:val="center"/>
          </w:tcPr>
          <w:p w14:paraId="3F181B79" w14:textId="77777777" w:rsidR="004A1DFC" w:rsidRDefault="004A1DFC">
            <w:pPr>
              <w:jc w:val="right"/>
              <w:rPr>
                <w:rFonts w:cs="Arial"/>
                <w:b/>
                <w:bCs/>
                <w:sz w:val="16"/>
                <w:szCs w:val="16"/>
              </w:rPr>
            </w:pPr>
            <w:r>
              <w:rPr>
                <w:rFonts w:cs="Arial"/>
                <w:b/>
                <w:bCs/>
                <w:sz w:val="16"/>
                <w:szCs w:val="16"/>
              </w:rPr>
              <w:t>6.7</w:t>
            </w:r>
          </w:p>
        </w:tc>
      </w:tr>
      <w:tr w:rsidR="00EC1F85" w:rsidRPr="00DB36AC" w14:paraId="2A535288" w14:textId="77777777" w:rsidTr="00F6198D">
        <w:trPr>
          <w:trHeight w:val="305"/>
        </w:trPr>
        <w:tc>
          <w:tcPr>
            <w:tcW w:w="2790" w:type="dxa"/>
            <w:shd w:val="clear" w:color="auto" w:fill="auto"/>
            <w:vAlign w:val="center"/>
          </w:tcPr>
          <w:p w14:paraId="075FFEBF" w14:textId="77777777" w:rsidR="00EC1F85" w:rsidRDefault="00EC1F85">
            <w:pPr>
              <w:rPr>
                <w:rFonts w:cs="Arial"/>
                <w:sz w:val="18"/>
                <w:szCs w:val="18"/>
              </w:rPr>
            </w:pPr>
            <w:r>
              <w:rPr>
                <w:rFonts w:cs="Arial"/>
                <w:sz w:val="18"/>
                <w:szCs w:val="18"/>
              </w:rPr>
              <w:t>Anna Jaques Hospital</w:t>
            </w:r>
          </w:p>
        </w:tc>
        <w:tc>
          <w:tcPr>
            <w:tcW w:w="1710" w:type="dxa"/>
            <w:shd w:val="clear" w:color="auto" w:fill="auto"/>
            <w:vAlign w:val="center"/>
          </w:tcPr>
          <w:p w14:paraId="08BC8E27" w14:textId="77777777" w:rsidR="00EC1F85" w:rsidRDefault="00EC1F85">
            <w:pPr>
              <w:rPr>
                <w:rFonts w:cs="Arial"/>
                <w:sz w:val="18"/>
                <w:szCs w:val="18"/>
              </w:rPr>
            </w:pPr>
            <w:r>
              <w:rPr>
                <w:rFonts w:cs="Arial"/>
                <w:sz w:val="18"/>
                <w:szCs w:val="18"/>
              </w:rPr>
              <w:t>Newburyport</w:t>
            </w:r>
          </w:p>
        </w:tc>
        <w:tc>
          <w:tcPr>
            <w:tcW w:w="1080" w:type="dxa"/>
            <w:shd w:val="clear" w:color="auto" w:fill="auto"/>
            <w:vAlign w:val="center"/>
          </w:tcPr>
          <w:p w14:paraId="44A61A73" w14:textId="77777777" w:rsidR="00EC1F85" w:rsidRDefault="00EC1F85">
            <w:pPr>
              <w:jc w:val="right"/>
              <w:rPr>
                <w:rFonts w:cs="Arial"/>
                <w:sz w:val="16"/>
                <w:szCs w:val="16"/>
              </w:rPr>
            </w:pPr>
            <w:r>
              <w:rPr>
                <w:rFonts w:cs="Arial"/>
                <w:sz w:val="16"/>
                <w:szCs w:val="16"/>
              </w:rPr>
              <w:t>637</w:t>
            </w:r>
          </w:p>
        </w:tc>
        <w:tc>
          <w:tcPr>
            <w:tcW w:w="1260" w:type="dxa"/>
            <w:shd w:val="clear" w:color="auto" w:fill="auto"/>
            <w:vAlign w:val="center"/>
          </w:tcPr>
          <w:p w14:paraId="33519508" w14:textId="77777777" w:rsidR="00EC1F85" w:rsidRDefault="00EC1F85">
            <w:pPr>
              <w:jc w:val="right"/>
              <w:rPr>
                <w:rFonts w:cs="Arial"/>
                <w:sz w:val="16"/>
                <w:szCs w:val="16"/>
              </w:rPr>
            </w:pPr>
            <w:r>
              <w:rPr>
                <w:rFonts w:cs="Arial"/>
                <w:sz w:val="16"/>
                <w:szCs w:val="16"/>
              </w:rPr>
              <w:t>4.1</w:t>
            </w:r>
          </w:p>
        </w:tc>
        <w:tc>
          <w:tcPr>
            <w:tcW w:w="990" w:type="dxa"/>
            <w:shd w:val="clear" w:color="auto" w:fill="auto"/>
            <w:vAlign w:val="center"/>
          </w:tcPr>
          <w:p w14:paraId="5BCF12EB" w14:textId="77777777" w:rsidR="00EC1F85" w:rsidRDefault="00EC1F85">
            <w:pPr>
              <w:jc w:val="right"/>
              <w:rPr>
                <w:rFonts w:cs="Arial"/>
                <w:sz w:val="16"/>
                <w:szCs w:val="16"/>
              </w:rPr>
            </w:pPr>
            <w:r>
              <w:rPr>
                <w:rFonts w:cs="Arial"/>
                <w:sz w:val="16"/>
                <w:szCs w:val="16"/>
              </w:rPr>
              <w:t>9.6</w:t>
            </w:r>
          </w:p>
        </w:tc>
        <w:tc>
          <w:tcPr>
            <w:tcW w:w="1080" w:type="dxa"/>
            <w:shd w:val="clear" w:color="auto" w:fill="auto"/>
            <w:vAlign w:val="center"/>
          </w:tcPr>
          <w:p w14:paraId="3215B85C" w14:textId="77777777" w:rsidR="00EC1F85" w:rsidRDefault="00EC1F85">
            <w:pPr>
              <w:jc w:val="right"/>
              <w:rPr>
                <w:rFonts w:cs="Arial"/>
                <w:sz w:val="16"/>
                <w:szCs w:val="16"/>
              </w:rPr>
            </w:pPr>
            <w:r>
              <w:rPr>
                <w:rFonts w:cs="Arial"/>
                <w:sz w:val="16"/>
                <w:szCs w:val="16"/>
              </w:rPr>
              <w:t>91.8</w:t>
            </w:r>
          </w:p>
        </w:tc>
        <w:tc>
          <w:tcPr>
            <w:tcW w:w="810" w:type="dxa"/>
            <w:shd w:val="clear" w:color="auto" w:fill="auto"/>
            <w:vAlign w:val="center"/>
          </w:tcPr>
          <w:p w14:paraId="064E65FC" w14:textId="77777777" w:rsidR="00EC1F85" w:rsidRDefault="00EC1F85">
            <w:pPr>
              <w:jc w:val="right"/>
              <w:rPr>
                <w:rFonts w:cs="Arial"/>
                <w:sz w:val="16"/>
                <w:szCs w:val="16"/>
              </w:rPr>
            </w:pPr>
            <w:r>
              <w:rPr>
                <w:rFonts w:cs="Arial"/>
                <w:sz w:val="16"/>
                <w:szCs w:val="16"/>
              </w:rPr>
              <w:t>23.5</w:t>
            </w:r>
          </w:p>
        </w:tc>
        <w:tc>
          <w:tcPr>
            <w:tcW w:w="900" w:type="dxa"/>
            <w:shd w:val="clear" w:color="auto" w:fill="auto"/>
            <w:vAlign w:val="center"/>
          </w:tcPr>
          <w:p w14:paraId="08AB2FBE" w14:textId="77777777" w:rsidR="00EC1F85" w:rsidRDefault="00EC1F85">
            <w:pPr>
              <w:jc w:val="right"/>
              <w:rPr>
                <w:rFonts w:cs="Arial"/>
                <w:sz w:val="16"/>
                <w:szCs w:val="16"/>
              </w:rPr>
            </w:pPr>
            <w:r>
              <w:rPr>
                <w:rFonts w:cs="Arial"/>
                <w:sz w:val="16"/>
                <w:szCs w:val="16"/>
              </w:rPr>
              <w:t>6.6</w:t>
            </w:r>
          </w:p>
        </w:tc>
      </w:tr>
      <w:tr w:rsidR="00EC1F85" w:rsidRPr="00DB36AC" w14:paraId="350D36EE" w14:textId="77777777" w:rsidTr="00F6198D">
        <w:trPr>
          <w:trHeight w:val="226"/>
        </w:trPr>
        <w:tc>
          <w:tcPr>
            <w:tcW w:w="2790" w:type="dxa"/>
            <w:shd w:val="clear" w:color="auto" w:fill="auto"/>
            <w:vAlign w:val="center"/>
          </w:tcPr>
          <w:p w14:paraId="59920252" w14:textId="77777777" w:rsidR="00EC1F85" w:rsidRDefault="00EC1F85">
            <w:pPr>
              <w:rPr>
                <w:rFonts w:cs="Arial"/>
                <w:sz w:val="18"/>
                <w:szCs w:val="18"/>
              </w:rPr>
            </w:pPr>
            <w:r>
              <w:rPr>
                <w:rFonts w:cs="Arial"/>
                <w:sz w:val="18"/>
                <w:szCs w:val="18"/>
              </w:rPr>
              <w:t>Baystate Franklin Medical Center</w:t>
            </w:r>
          </w:p>
        </w:tc>
        <w:tc>
          <w:tcPr>
            <w:tcW w:w="1710" w:type="dxa"/>
            <w:shd w:val="clear" w:color="auto" w:fill="auto"/>
            <w:vAlign w:val="center"/>
          </w:tcPr>
          <w:p w14:paraId="516FF89A" w14:textId="77777777" w:rsidR="00EC1F85" w:rsidRDefault="00EC1F85">
            <w:pPr>
              <w:rPr>
                <w:rFonts w:cs="Arial"/>
                <w:sz w:val="18"/>
                <w:szCs w:val="18"/>
              </w:rPr>
            </w:pPr>
            <w:r>
              <w:rPr>
                <w:rFonts w:cs="Arial"/>
                <w:sz w:val="18"/>
                <w:szCs w:val="18"/>
              </w:rPr>
              <w:t>Greenfield</w:t>
            </w:r>
          </w:p>
        </w:tc>
        <w:tc>
          <w:tcPr>
            <w:tcW w:w="1080" w:type="dxa"/>
            <w:shd w:val="clear" w:color="auto" w:fill="auto"/>
            <w:vAlign w:val="center"/>
          </w:tcPr>
          <w:p w14:paraId="4FA10C9A" w14:textId="77777777" w:rsidR="00EC1F85" w:rsidRDefault="00EC1F85">
            <w:pPr>
              <w:jc w:val="right"/>
              <w:rPr>
                <w:rFonts w:cs="Arial"/>
                <w:sz w:val="16"/>
                <w:szCs w:val="16"/>
              </w:rPr>
            </w:pPr>
            <w:r>
              <w:rPr>
                <w:rFonts w:cs="Arial"/>
                <w:sz w:val="16"/>
                <w:szCs w:val="16"/>
              </w:rPr>
              <w:t>489</w:t>
            </w:r>
          </w:p>
        </w:tc>
        <w:tc>
          <w:tcPr>
            <w:tcW w:w="1260" w:type="dxa"/>
            <w:shd w:val="clear" w:color="auto" w:fill="auto"/>
            <w:vAlign w:val="center"/>
          </w:tcPr>
          <w:p w14:paraId="706D55EC" w14:textId="77777777" w:rsidR="00EC1F85" w:rsidRDefault="00EC1F85">
            <w:pPr>
              <w:jc w:val="right"/>
              <w:rPr>
                <w:rFonts w:cs="Arial"/>
                <w:sz w:val="16"/>
                <w:szCs w:val="16"/>
              </w:rPr>
            </w:pPr>
            <w:r>
              <w:rPr>
                <w:rFonts w:cs="Arial"/>
                <w:sz w:val="16"/>
                <w:szCs w:val="16"/>
              </w:rPr>
              <w:t>4.7</w:t>
            </w:r>
          </w:p>
        </w:tc>
        <w:tc>
          <w:tcPr>
            <w:tcW w:w="990" w:type="dxa"/>
            <w:shd w:val="clear" w:color="auto" w:fill="auto"/>
            <w:vAlign w:val="center"/>
          </w:tcPr>
          <w:p w14:paraId="2D8620BE" w14:textId="77777777" w:rsidR="00EC1F85" w:rsidRDefault="00EC1F85">
            <w:pPr>
              <w:jc w:val="right"/>
              <w:rPr>
                <w:rFonts w:cs="Arial"/>
                <w:sz w:val="16"/>
                <w:szCs w:val="16"/>
              </w:rPr>
            </w:pPr>
            <w:r>
              <w:rPr>
                <w:rFonts w:cs="Arial"/>
                <w:sz w:val="16"/>
                <w:szCs w:val="16"/>
              </w:rPr>
              <w:t>40.7</w:t>
            </w:r>
          </w:p>
        </w:tc>
        <w:tc>
          <w:tcPr>
            <w:tcW w:w="1080" w:type="dxa"/>
            <w:shd w:val="clear" w:color="auto" w:fill="auto"/>
            <w:vAlign w:val="center"/>
          </w:tcPr>
          <w:p w14:paraId="0DA2E2FB" w14:textId="77777777" w:rsidR="00EC1F85" w:rsidRDefault="00EC1F85">
            <w:pPr>
              <w:jc w:val="right"/>
              <w:rPr>
                <w:rFonts w:cs="Arial"/>
                <w:sz w:val="16"/>
                <w:szCs w:val="16"/>
              </w:rPr>
            </w:pPr>
            <w:r>
              <w:rPr>
                <w:rFonts w:cs="Arial"/>
                <w:sz w:val="16"/>
                <w:szCs w:val="16"/>
              </w:rPr>
              <w:t>83.8</w:t>
            </w:r>
          </w:p>
        </w:tc>
        <w:tc>
          <w:tcPr>
            <w:tcW w:w="810" w:type="dxa"/>
            <w:shd w:val="clear" w:color="auto" w:fill="auto"/>
            <w:vAlign w:val="center"/>
          </w:tcPr>
          <w:p w14:paraId="3CEA7560" w14:textId="77777777" w:rsidR="00EC1F85" w:rsidRDefault="00EC1F85">
            <w:pPr>
              <w:jc w:val="right"/>
              <w:rPr>
                <w:rFonts w:cs="Arial"/>
                <w:sz w:val="16"/>
                <w:szCs w:val="16"/>
              </w:rPr>
            </w:pPr>
            <w:r>
              <w:rPr>
                <w:rFonts w:cs="Arial"/>
                <w:sz w:val="16"/>
                <w:szCs w:val="16"/>
              </w:rPr>
              <w:t>20.9</w:t>
            </w:r>
          </w:p>
        </w:tc>
        <w:tc>
          <w:tcPr>
            <w:tcW w:w="900" w:type="dxa"/>
            <w:shd w:val="clear" w:color="auto" w:fill="auto"/>
            <w:vAlign w:val="center"/>
          </w:tcPr>
          <w:p w14:paraId="09A5B494" w14:textId="77777777" w:rsidR="00EC1F85" w:rsidRDefault="00EC1F85">
            <w:pPr>
              <w:jc w:val="right"/>
              <w:rPr>
                <w:rFonts w:cs="Arial"/>
                <w:sz w:val="16"/>
                <w:szCs w:val="16"/>
              </w:rPr>
            </w:pPr>
            <w:r>
              <w:rPr>
                <w:rFonts w:cs="Arial"/>
                <w:sz w:val="16"/>
                <w:szCs w:val="16"/>
              </w:rPr>
              <w:t>7.4</w:t>
            </w:r>
          </w:p>
        </w:tc>
      </w:tr>
      <w:tr w:rsidR="00EC1F85" w:rsidRPr="00DB36AC" w14:paraId="6F2EB559" w14:textId="77777777" w:rsidTr="00F6198D">
        <w:tc>
          <w:tcPr>
            <w:tcW w:w="2790" w:type="dxa"/>
            <w:shd w:val="clear" w:color="auto" w:fill="auto"/>
            <w:vAlign w:val="center"/>
          </w:tcPr>
          <w:p w14:paraId="570125E5" w14:textId="77777777" w:rsidR="00EC1F85" w:rsidRDefault="00EC1F85">
            <w:pPr>
              <w:rPr>
                <w:rFonts w:cs="Arial"/>
                <w:sz w:val="18"/>
                <w:szCs w:val="18"/>
              </w:rPr>
            </w:pPr>
            <w:r>
              <w:rPr>
                <w:rFonts w:cs="Arial"/>
                <w:sz w:val="18"/>
                <w:szCs w:val="18"/>
              </w:rPr>
              <w:t>Baystate Medical Center</w:t>
            </w:r>
          </w:p>
        </w:tc>
        <w:tc>
          <w:tcPr>
            <w:tcW w:w="1710" w:type="dxa"/>
            <w:shd w:val="clear" w:color="auto" w:fill="auto"/>
            <w:vAlign w:val="center"/>
          </w:tcPr>
          <w:p w14:paraId="6217AF6F" w14:textId="77777777" w:rsidR="00EC1F85" w:rsidRDefault="00EC1F85">
            <w:pPr>
              <w:rPr>
                <w:rFonts w:cs="Arial"/>
                <w:sz w:val="18"/>
                <w:szCs w:val="18"/>
              </w:rPr>
            </w:pPr>
            <w:r>
              <w:rPr>
                <w:rFonts w:cs="Arial"/>
                <w:sz w:val="18"/>
                <w:szCs w:val="18"/>
              </w:rPr>
              <w:t>Springfield</w:t>
            </w:r>
          </w:p>
        </w:tc>
        <w:tc>
          <w:tcPr>
            <w:tcW w:w="1080" w:type="dxa"/>
            <w:shd w:val="clear" w:color="auto" w:fill="auto"/>
            <w:vAlign w:val="center"/>
          </w:tcPr>
          <w:p w14:paraId="41B22F15" w14:textId="77777777" w:rsidR="00EC1F85" w:rsidRDefault="00EC1F85">
            <w:pPr>
              <w:jc w:val="right"/>
              <w:rPr>
                <w:rFonts w:cs="Arial"/>
                <w:sz w:val="16"/>
                <w:szCs w:val="16"/>
              </w:rPr>
            </w:pPr>
            <w:r>
              <w:rPr>
                <w:rFonts w:cs="Arial"/>
                <w:sz w:val="16"/>
                <w:szCs w:val="16"/>
              </w:rPr>
              <w:t>4,125</w:t>
            </w:r>
          </w:p>
        </w:tc>
        <w:tc>
          <w:tcPr>
            <w:tcW w:w="1260" w:type="dxa"/>
            <w:shd w:val="clear" w:color="auto" w:fill="auto"/>
            <w:vAlign w:val="center"/>
          </w:tcPr>
          <w:p w14:paraId="6BC518D6" w14:textId="77777777" w:rsidR="00EC1F85" w:rsidRDefault="00EC1F85">
            <w:pPr>
              <w:jc w:val="right"/>
              <w:rPr>
                <w:rFonts w:cs="Arial"/>
                <w:sz w:val="16"/>
                <w:szCs w:val="16"/>
              </w:rPr>
            </w:pPr>
            <w:r>
              <w:rPr>
                <w:rFonts w:cs="Arial"/>
                <w:sz w:val="16"/>
                <w:szCs w:val="16"/>
              </w:rPr>
              <w:t>12.1</w:t>
            </w:r>
          </w:p>
        </w:tc>
        <w:tc>
          <w:tcPr>
            <w:tcW w:w="990" w:type="dxa"/>
            <w:shd w:val="clear" w:color="auto" w:fill="auto"/>
            <w:vAlign w:val="center"/>
          </w:tcPr>
          <w:p w14:paraId="0356AC47" w14:textId="77777777" w:rsidR="00EC1F85" w:rsidRDefault="00EC1F85">
            <w:pPr>
              <w:jc w:val="right"/>
              <w:rPr>
                <w:rFonts w:cs="Arial"/>
                <w:sz w:val="16"/>
                <w:szCs w:val="16"/>
              </w:rPr>
            </w:pPr>
            <w:r>
              <w:rPr>
                <w:rFonts w:cs="Arial"/>
                <w:sz w:val="16"/>
                <w:szCs w:val="16"/>
              </w:rPr>
              <w:t>56.2</w:t>
            </w:r>
          </w:p>
        </w:tc>
        <w:tc>
          <w:tcPr>
            <w:tcW w:w="1080" w:type="dxa"/>
            <w:shd w:val="clear" w:color="auto" w:fill="auto"/>
            <w:vAlign w:val="center"/>
          </w:tcPr>
          <w:p w14:paraId="2F1BCDE0" w14:textId="77777777" w:rsidR="00EC1F85" w:rsidRDefault="00EC1F85">
            <w:pPr>
              <w:jc w:val="right"/>
              <w:rPr>
                <w:rFonts w:cs="Arial"/>
                <w:sz w:val="16"/>
                <w:szCs w:val="16"/>
              </w:rPr>
            </w:pPr>
            <w:r>
              <w:rPr>
                <w:rFonts w:cs="Arial"/>
                <w:sz w:val="16"/>
                <w:szCs w:val="16"/>
              </w:rPr>
              <w:t>79.2</w:t>
            </w:r>
          </w:p>
        </w:tc>
        <w:tc>
          <w:tcPr>
            <w:tcW w:w="810" w:type="dxa"/>
            <w:shd w:val="clear" w:color="auto" w:fill="auto"/>
            <w:vAlign w:val="center"/>
          </w:tcPr>
          <w:p w14:paraId="58B5D90C" w14:textId="77777777" w:rsidR="00EC1F85" w:rsidRDefault="00EC1F85">
            <w:pPr>
              <w:jc w:val="right"/>
              <w:rPr>
                <w:rFonts w:cs="Arial"/>
                <w:sz w:val="16"/>
                <w:szCs w:val="16"/>
              </w:rPr>
            </w:pPr>
            <w:r>
              <w:rPr>
                <w:rFonts w:cs="Arial"/>
                <w:sz w:val="16"/>
                <w:szCs w:val="16"/>
              </w:rPr>
              <w:t>26.2</w:t>
            </w:r>
          </w:p>
        </w:tc>
        <w:tc>
          <w:tcPr>
            <w:tcW w:w="900" w:type="dxa"/>
            <w:shd w:val="clear" w:color="auto" w:fill="auto"/>
            <w:vAlign w:val="center"/>
          </w:tcPr>
          <w:p w14:paraId="535496EC" w14:textId="77777777" w:rsidR="00EC1F85" w:rsidRDefault="00EC1F85">
            <w:pPr>
              <w:jc w:val="right"/>
              <w:rPr>
                <w:rFonts w:cs="Arial"/>
                <w:sz w:val="16"/>
                <w:szCs w:val="16"/>
              </w:rPr>
            </w:pPr>
            <w:r>
              <w:rPr>
                <w:rFonts w:cs="Arial"/>
                <w:sz w:val="16"/>
                <w:szCs w:val="16"/>
              </w:rPr>
              <w:t>9.7</w:t>
            </w:r>
          </w:p>
        </w:tc>
      </w:tr>
      <w:tr w:rsidR="00EC1F85" w:rsidRPr="00DB36AC" w14:paraId="27A8E53F" w14:textId="77777777" w:rsidTr="00F6198D">
        <w:tc>
          <w:tcPr>
            <w:tcW w:w="2790" w:type="dxa"/>
            <w:shd w:val="clear" w:color="auto" w:fill="auto"/>
            <w:vAlign w:val="center"/>
          </w:tcPr>
          <w:p w14:paraId="6DEFFA76" w14:textId="77777777" w:rsidR="00EC1F85" w:rsidRDefault="00EC1F85">
            <w:pPr>
              <w:rPr>
                <w:rFonts w:cs="Arial"/>
                <w:sz w:val="18"/>
                <w:szCs w:val="18"/>
              </w:rPr>
            </w:pPr>
            <w:r>
              <w:rPr>
                <w:rFonts w:cs="Arial"/>
                <w:sz w:val="18"/>
                <w:szCs w:val="18"/>
              </w:rPr>
              <w:t>Berkshire Medical Center</w:t>
            </w:r>
          </w:p>
        </w:tc>
        <w:tc>
          <w:tcPr>
            <w:tcW w:w="1710" w:type="dxa"/>
            <w:shd w:val="clear" w:color="auto" w:fill="auto"/>
            <w:vAlign w:val="center"/>
          </w:tcPr>
          <w:p w14:paraId="2A6866B2" w14:textId="77777777" w:rsidR="00EC1F85" w:rsidRDefault="00EC1F85">
            <w:pPr>
              <w:rPr>
                <w:rFonts w:cs="Arial"/>
                <w:sz w:val="18"/>
                <w:szCs w:val="18"/>
              </w:rPr>
            </w:pPr>
            <w:r>
              <w:rPr>
                <w:rFonts w:cs="Arial"/>
                <w:sz w:val="18"/>
                <w:szCs w:val="18"/>
              </w:rPr>
              <w:t>Pittsfield</w:t>
            </w:r>
          </w:p>
        </w:tc>
        <w:tc>
          <w:tcPr>
            <w:tcW w:w="1080" w:type="dxa"/>
            <w:shd w:val="clear" w:color="auto" w:fill="auto"/>
            <w:vAlign w:val="center"/>
          </w:tcPr>
          <w:p w14:paraId="02388ED0" w14:textId="77777777" w:rsidR="00EC1F85" w:rsidRDefault="00EC1F85">
            <w:pPr>
              <w:jc w:val="right"/>
              <w:rPr>
                <w:rFonts w:cs="Arial"/>
                <w:sz w:val="16"/>
                <w:szCs w:val="16"/>
              </w:rPr>
            </w:pPr>
            <w:r>
              <w:rPr>
                <w:rFonts w:cs="Arial"/>
                <w:sz w:val="16"/>
                <w:szCs w:val="16"/>
              </w:rPr>
              <w:t>623</w:t>
            </w:r>
          </w:p>
        </w:tc>
        <w:tc>
          <w:tcPr>
            <w:tcW w:w="1260" w:type="dxa"/>
            <w:shd w:val="clear" w:color="auto" w:fill="auto"/>
            <w:vAlign w:val="center"/>
          </w:tcPr>
          <w:p w14:paraId="4ECB745D" w14:textId="77777777" w:rsidR="00EC1F85" w:rsidRDefault="00EC1F85">
            <w:pPr>
              <w:jc w:val="right"/>
              <w:rPr>
                <w:rFonts w:cs="Arial"/>
                <w:sz w:val="16"/>
                <w:szCs w:val="16"/>
              </w:rPr>
            </w:pPr>
            <w:r>
              <w:rPr>
                <w:rFonts w:cs="Arial"/>
                <w:sz w:val="16"/>
                <w:szCs w:val="16"/>
              </w:rPr>
              <w:t>5.6</w:t>
            </w:r>
          </w:p>
        </w:tc>
        <w:tc>
          <w:tcPr>
            <w:tcW w:w="990" w:type="dxa"/>
            <w:shd w:val="clear" w:color="auto" w:fill="auto"/>
            <w:vAlign w:val="center"/>
          </w:tcPr>
          <w:p w14:paraId="6E3BF378" w14:textId="77777777" w:rsidR="00EC1F85" w:rsidRDefault="00EC1F85">
            <w:pPr>
              <w:jc w:val="right"/>
              <w:rPr>
                <w:rFonts w:cs="Arial"/>
                <w:sz w:val="16"/>
                <w:szCs w:val="16"/>
              </w:rPr>
            </w:pPr>
            <w:r>
              <w:rPr>
                <w:rFonts w:cs="Arial"/>
                <w:sz w:val="16"/>
                <w:szCs w:val="16"/>
              </w:rPr>
              <w:t>50.1</w:t>
            </w:r>
          </w:p>
        </w:tc>
        <w:tc>
          <w:tcPr>
            <w:tcW w:w="1080" w:type="dxa"/>
            <w:shd w:val="clear" w:color="auto" w:fill="auto"/>
            <w:vAlign w:val="center"/>
          </w:tcPr>
          <w:p w14:paraId="0CF831B7" w14:textId="77777777" w:rsidR="00EC1F85" w:rsidRDefault="00EC1F85">
            <w:pPr>
              <w:jc w:val="right"/>
              <w:rPr>
                <w:rFonts w:cs="Arial"/>
                <w:sz w:val="16"/>
                <w:szCs w:val="16"/>
              </w:rPr>
            </w:pPr>
            <w:r>
              <w:rPr>
                <w:rFonts w:cs="Arial"/>
                <w:sz w:val="16"/>
                <w:szCs w:val="16"/>
              </w:rPr>
              <w:t>85.4</w:t>
            </w:r>
          </w:p>
        </w:tc>
        <w:tc>
          <w:tcPr>
            <w:tcW w:w="810" w:type="dxa"/>
            <w:shd w:val="clear" w:color="auto" w:fill="auto"/>
            <w:vAlign w:val="center"/>
          </w:tcPr>
          <w:p w14:paraId="2897FB58" w14:textId="77777777" w:rsidR="00EC1F85" w:rsidRDefault="00EC1F85">
            <w:pPr>
              <w:jc w:val="right"/>
              <w:rPr>
                <w:rFonts w:cs="Arial"/>
                <w:sz w:val="16"/>
                <w:szCs w:val="16"/>
              </w:rPr>
            </w:pPr>
            <w:r>
              <w:rPr>
                <w:rFonts w:cs="Arial"/>
                <w:sz w:val="16"/>
                <w:szCs w:val="16"/>
              </w:rPr>
              <w:t>17.2</w:t>
            </w:r>
          </w:p>
        </w:tc>
        <w:tc>
          <w:tcPr>
            <w:tcW w:w="900" w:type="dxa"/>
            <w:shd w:val="clear" w:color="auto" w:fill="auto"/>
            <w:vAlign w:val="center"/>
          </w:tcPr>
          <w:p w14:paraId="69922BD8" w14:textId="77777777" w:rsidR="00EC1F85" w:rsidRDefault="00EC1F85">
            <w:pPr>
              <w:jc w:val="right"/>
              <w:rPr>
                <w:rFonts w:cs="Arial"/>
                <w:sz w:val="16"/>
                <w:szCs w:val="16"/>
              </w:rPr>
            </w:pPr>
            <w:r>
              <w:rPr>
                <w:rFonts w:cs="Arial"/>
                <w:sz w:val="16"/>
                <w:szCs w:val="16"/>
              </w:rPr>
              <w:t>5.5</w:t>
            </w:r>
          </w:p>
        </w:tc>
      </w:tr>
      <w:tr w:rsidR="00EC1F85" w:rsidRPr="00DB36AC" w14:paraId="3C8A747D" w14:textId="77777777" w:rsidTr="00F6198D">
        <w:tc>
          <w:tcPr>
            <w:tcW w:w="2790" w:type="dxa"/>
            <w:shd w:val="clear" w:color="auto" w:fill="auto"/>
            <w:vAlign w:val="center"/>
          </w:tcPr>
          <w:p w14:paraId="156F6B52" w14:textId="77777777" w:rsidR="00EC1F85" w:rsidRDefault="00EC1F85">
            <w:pPr>
              <w:rPr>
                <w:rFonts w:cs="Arial"/>
                <w:sz w:val="18"/>
                <w:szCs w:val="18"/>
              </w:rPr>
            </w:pPr>
            <w:r>
              <w:rPr>
                <w:rFonts w:cs="Arial"/>
                <w:sz w:val="18"/>
                <w:szCs w:val="18"/>
              </w:rPr>
              <w:t>Beth Israel Deaconess Hospital - Plymouth</w:t>
            </w:r>
          </w:p>
        </w:tc>
        <w:tc>
          <w:tcPr>
            <w:tcW w:w="1710" w:type="dxa"/>
            <w:shd w:val="clear" w:color="auto" w:fill="auto"/>
            <w:vAlign w:val="center"/>
          </w:tcPr>
          <w:p w14:paraId="6E74DC90" w14:textId="77777777" w:rsidR="00EC1F85" w:rsidRDefault="00EC1F85">
            <w:pPr>
              <w:rPr>
                <w:rFonts w:cs="Arial"/>
                <w:sz w:val="18"/>
                <w:szCs w:val="18"/>
              </w:rPr>
            </w:pPr>
            <w:r>
              <w:rPr>
                <w:rFonts w:cs="Arial"/>
                <w:sz w:val="18"/>
                <w:szCs w:val="18"/>
              </w:rPr>
              <w:t>Plymouth</w:t>
            </w:r>
          </w:p>
        </w:tc>
        <w:tc>
          <w:tcPr>
            <w:tcW w:w="1080" w:type="dxa"/>
            <w:shd w:val="clear" w:color="auto" w:fill="auto"/>
            <w:vAlign w:val="center"/>
          </w:tcPr>
          <w:p w14:paraId="143E6DDC" w14:textId="77777777" w:rsidR="00EC1F85" w:rsidRDefault="00EC1F85">
            <w:pPr>
              <w:jc w:val="right"/>
              <w:rPr>
                <w:rFonts w:cs="Arial"/>
                <w:sz w:val="16"/>
                <w:szCs w:val="16"/>
              </w:rPr>
            </w:pPr>
            <w:r>
              <w:rPr>
                <w:rFonts w:cs="Arial"/>
                <w:sz w:val="16"/>
                <w:szCs w:val="16"/>
              </w:rPr>
              <w:t>812</w:t>
            </w:r>
          </w:p>
        </w:tc>
        <w:tc>
          <w:tcPr>
            <w:tcW w:w="1260" w:type="dxa"/>
            <w:shd w:val="clear" w:color="auto" w:fill="auto"/>
            <w:vAlign w:val="center"/>
          </w:tcPr>
          <w:p w14:paraId="3A0959FA" w14:textId="77777777" w:rsidR="00EC1F85" w:rsidRDefault="00EC1F85">
            <w:pPr>
              <w:jc w:val="right"/>
              <w:rPr>
                <w:rFonts w:cs="Arial"/>
                <w:sz w:val="16"/>
                <w:szCs w:val="16"/>
              </w:rPr>
            </w:pPr>
            <w:r>
              <w:rPr>
                <w:rFonts w:cs="Arial"/>
                <w:sz w:val="16"/>
                <w:szCs w:val="16"/>
              </w:rPr>
              <w:t>3.6</w:t>
            </w:r>
          </w:p>
        </w:tc>
        <w:tc>
          <w:tcPr>
            <w:tcW w:w="990" w:type="dxa"/>
            <w:shd w:val="clear" w:color="auto" w:fill="auto"/>
            <w:vAlign w:val="center"/>
          </w:tcPr>
          <w:p w14:paraId="13CDA97C" w14:textId="77777777" w:rsidR="00EC1F85" w:rsidRDefault="00EC1F85">
            <w:pPr>
              <w:jc w:val="right"/>
              <w:rPr>
                <w:rFonts w:cs="Arial"/>
                <w:sz w:val="16"/>
                <w:szCs w:val="16"/>
              </w:rPr>
            </w:pPr>
            <w:r>
              <w:rPr>
                <w:rFonts w:cs="Arial"/>
                <w:sz w:val="16"/>
                <w:szCs w:val="16"/>
              </w:rPr>
              <w:t>27.6</w:t>
            </w:r>
          </w:p>
        </w:tc>
        <w:tc>
          <w:tcPr>
            <w:tcW w:w="1080" w:type="dxa"/>
            <w:shd w:val="clear" w:color="auto" w:fill="auto"/>
            <w:vAlign w:val="center"/>
          </w:tcPr>
          <w:p w14:paraId="53EBAF78" w14:textId="77777777" w:rsidR="00EC1F85" w:rsidRDefault="00EC1F85">
            <w:pPr>
              <w:jc w:val="right"/>
              <w:rPr>
                <w:rFonts w:cs="Arial"/>
                <w:sz w:val="16"/>
                <w:szCs w:val="16"/>
              </w:rPr>
            </w:pPr>
            <w:r>
              <w:rPr>
                <w:rFonts w:cs="Arial"/>
                <w:sz w:val="16"/>
                <w:szCs w:val="16"/>
              </w:rPr>
              <w:t>88.3</w:t>
            </w:r>
          </w:p>
        </w:tc>
        <w:tc>
          <w:tcPr>
            <w:tcW w:w="810" w:type="dxa"/>
            <w:shd w:val="clear" w:color="auto" w:fill="auto"/>
            <w:vAlign w:val="center"/>
          </w:tcPr>
          <w:p w14:paraId="13B77BFE" w14:textId="77777777" w:rsidR="00EC1F85" w:rsidRDefault="00EC1F85">
            <w:pPr>
              <w:jc w:val="right"/>
              <w:rPr>
                <w:rFonts w:cs="Arial"/>
                <w:sz w:val="16"/>
                <w:szCs w:val="16"/>
              </w:rPr>
            </w:pPr>
            <w:r>
              <w:rPr>
                <w:rFonts w:cs="Arial"/>
                <w:sz w:val="16"/>
                <w:szCs w:val="16"/>
              </w:rPr>
              <w:t>22.4</w:t>
            </w:r>
          </w:p>
        </w:tc>
        <w:tc>
          <w:tcPr>
            <w:tcW w:w="900" w:type="dxa"/>
            <w:shd w:val="clear" w:color="auto" w:fill="auto"/>
            <w:vAlign w:val="center"/>
          </w:tcPr>
          <w:p w14:paraId="011C7A3F" w14:textId="77777777" w:rsidR="00EC1F85" w:rsidRDefault="00EC1F85">
            <w:pPr>
              <w:jc w:val="right"/>
              <w:rPr>
                <w:rFonts w:cs="Arial"/>
                <w:sz w:val="16"/>
                <w:szCs w:val="16"/>
              </w:rPr>
            </w:pPr>
            <w:r>
              <w:rPr>
                <w:rFonts w:cs="Arial"/>
                <w:sz w:val="16"/>
                <w:szCs w:val="16"/>
              </w:rPr>
              <w:t>4.3</w:t>
            </w:r>
          </w:p>
        </w:tc>
      </w:tr>
      <w:tr w:rsidR="00EC1F85" w:rsidRPr="00DB36AC" w14:paraId="60A7B96F" w14:textId="77777777" w:rsidTr="00F6198D">
        <w:tc>
          <w:tcPr>
            <w:tcW w:w="2790" w:type="dxa"/>
            <w:shd w:val="clear" w:color="auto" w:fill="auto"/>
            <w:vAlign w:val="center"/>
          </w:tcPr>
          <w:p w14:paraId="26A3C2B1" w14:textId="77777777" w:rsidR="00EC1F85" w:rsidRDefault="00EC1F85">
            <w:pPr>
              <w:rPr>
                <w:rFonts w:cs="Arial"/>
                <w:sz w:val="18"/>
                <w:szCs w:val="18"/>
              </w:rPr>
            </w:pPr>
            <w:r>
              <w:rPr>
                <w:rFonts w:cs="Arial"/>
                <w:sz w:val="18"/>
                <w:szCs w:val="18"/>
              </w:rPr>
              <w:t>Beth Israel Deaconess Medical Center</w:t>
            </w:r>
          </w:p>
        </w:tc>
        <w:tc>
          <w:tcPr>
            <w:tcW w:w="1710" w:type="dxa"/>
            <w:shd w:val="clear" w:color="auto" w:fill="auto"/>
            <w:vAlign w:val="center"/>
          </w:tcPr>
          <w:p w14:paraId="7370D917" w14:textId="77777777" w:rsidR="00EC1F85" w:rsidRDefault="00EC1F85">
            <w:pPr>
              <w:rPr>
                <w:rFonts w:cs="Arial"/>
                <w:sz w:val="18"/>
                <w:szCs w:val="18"/>
              </w:rPr>
            </w:pPr>
            <w:r>
              <w:rPr>
                <w:rFonts w:cs="Arial"/>
                <w:sz w:val="18"/>
                <w:szCs w:val="18"/>
              </w:rPr>
              <w:t>Boston</w:t>
            </w:r>
          </w:p>
        </w:tc>
        <w:tc>
          <w:tcPr>
            <w:tcW w:w="1080" w:type="dxa"/>
            <w:shd w:val="clear" w:color="auto" w:fill="auto"/>
            <w:vAlign w:val="center"/>
          </w:tcPr>
          <w:p w14:paraId="4B452A8F" w14:textId="77777777" w:rsidR="00EC1F85" w:rsidRDefault="00EC1F85">
            <w:pPr>
              <w:jc w:val="right"/>
              <w:rPr>
                <w:rFonts w:cs="Arial"/>
                <w:sz w:val="16"/>
                <w:szCs w:val="16"/>
              </w:rPr>
            </w:pPr>
            <w:r>
              <w:rPr>
                <w:rFonts w:cs="Arial"/>
                <w:sz w:val="16"/>
                <w:szCs w:val="16"/>
              </w:rPr>
              <w:t>5,445</w:t>
            </w:r>
          </w:p>
        </w:tc>
        <w:tc>
          <w:tcPr>
            <w:tcW w:w="1260" w:type="dxa"/>
            <w:shd w:val="clear" w:color="auto" w:fill="auto"/>
            <w:vAlign w:val="center"/>
          </w:tcPr>
          <w:p w14:paraId="377E9CAC" w14:textId="77777777" w:rsidR="00EC1F85" w:rsidRDefault="00EC1F85">
            <w:pPr>
              <w:jc w:val="right"/>
              <w:rPr>
                <w:rFonts w:cs="Arial"/>
                <w:sz w:val="16"/>
                <w:szCs w:val="16"/>
              </w:rPr>
            </w:pPr>
            <w:r>
              <w:rPr>
                <w:rFonts w:cs="Arial"/>
                <w:sz w:val="16"/>
                <w:szCs w:val="16"/>
              </w:rPr>
              <w:t>12.0</w:t>
            </w:r>
          </w:p>
        </w:tc>
        <w:tc>
          <w:tcPr>
            <w:tcW w:w="990" w:type="dxa"/>
            <w:shd w:val="clear" w:color="auto" w:fill="auto"/>
            <w:vAlign w:val="center"/>
          </w:tcPr>
          <w:p w14:paraId="0F4D3B78" w14:textId="77777777" w:rsidR="00EC1F85" w:rsidRDefault="00EC1F85">
            <w:pPr>
              <w:jc w:val="right"/>
              <w:rPr>
                <w:rFonts w:cs="Arial"/>
                <w:sz w:val="16"/>
                <w:szCs w:val="16"/>
              </w:rPr>
            </w:pPr>
            <w:r>
              <w:rPr>
                <w:rFonts w:cs="Arial"/>
                <w:sz w:val="16"/>
                <w:szCs w:val="16"/>
              </w:rPr>
              <w:t>21.3</w:t>
            </w:r>
          </w:p>
        </w:tc>
        <w:tc>
          <w:tcPr>
            <w:tcW w:w="1080" w:type="dxa"/>
            <w:shd w:val="clear" w:color="auto" w:fill="auto"/>
            <w:vAlign w:val="center"/>
          </w:tcPr>
          <w:p w14:paraId="20EF1AED" w14:textId="77777777" w:rsidR="00EC1F85" w:rsidRDefault="00EC1F85">
            <w:pPr>
              <w:jc w:val="right"/>
              <w:rPr>
                <w:rFonts w:cs="Arial"/>
                <w:sz w:val="16"/>
                <w:szCs w:val="16"/>
              </w:rPr>
            </w:pPr>
            <w:r>
              <w:rPr>
                <w:rFonts w:cs="Arial"/>
                <w:sz w:val="16"/>
                <w:szCs w:val="16"/>
              </w:rPr>
              <w:t>89.4</w:t>
            </w:r>
          </w:p>
        </w:tc>
        <w:tc>
          <w:tcPr>
            <w:tcW w:w="810" w:type="dxa"/>
            <w:shd w:val="clear" w:color="auto" w:fill="auto"/>
            <w:vAlign w:val="center"/>
          </w:tcPr>
          <w:p w14:paraId="0FE8AFA5" w14:textId="77777777" w:rsidR="00EC1F85" w:rsidRDefault="00EC1F85">
            <w:pPr>
              <w:jc w:val="right"/>
              <w:rPr>
                <w:rFonts w:cs="Arial"/>
                <w:sz w:val="16"/>
                <w:szCs w:val="16"/>
              </w:rPr>
            </w:pPr>
            <w:r>
              <w:rPr>
                <w:rFonts w:cs="Arial"/>
                <w:sz w:val="16"/>
                <w:szCs w:val="16"/>
              </w:rPr>
              <w:t>25.6</w:t>
            </w:r>
          </w:p>
        </w:tc>
        <w:tc>
          <w:tcPr>
            <w:tcW w:w="900" w:type="dxa"/>
            <w:shd w:val="clear" w:color="auto" w:fill="auto"/>
            <w:vAlign w:val="center"/>
          </w:tcPr>
          <w:p w14:paraId="6CA71399" w14:textId="77777777" w:rsidR="00EC1F85" w:rsidRDefault="00EC1F85">
            <w:pPr>
              <w:jc w:val="right"/>
              <w:rPr>
                <w:rFonts w:cs="Arial"/>
                <w:sz w:val="16"/>
                <w:szCs w:val="16"/>
              </w:rPr>
            </w:pPr>
            <w:r>
              <w:rPr>
                <w:rFonts w:cs="Arial"/>
                <w:sz w:val="16"/>
                <w:szCs w:val="16"/>
              </w:rPr>
              <w:t>9.1</w:t>
            </w:r>
          </w:p>
        </w:tc>
      </w:tr>
      <w:tr w:rsidR="00EC1F85" w:rsidRPr="00DB36AC" w14:paraId="166F2519" w14:textId="77777777" w:rsidTr="00F6198D">
        <w:trPr>
          <w:trHeight w:val="212"/>
        </w:trPr>
        <w:tc>
          <w:tcPr>
            <w:tcW w:w="2790" w:type="dxa"/>
            <w:shd w:val="clear" w:color="auto" w:fill="auto"/>
            <w:vAlign w:val="center"/>
          </w:tcPr>
          <w:p w14:paraId="1D81C40C" w14:textId="77777777" w:rsidR="00EC1F85" w:rsidRDefault="00EC1F85">
            <w:pPr>
              <w:rPr>
                <w:rFonts w:cs="Arial"/>
                <w:sz w:val="18"/>
                <w:szCs w:val="18"/>
              </w:rPr>
            </w:pPr>
            <w:r>
              <w:rPr>
                <w:rFonts w:cs="Arial"/>
                <w:sz w:val="18"/>
                <w:szCs w:val="18"/>
              </w:rPr>
              <w:t>Beverly Hospital</w:t>
            </w:r>
          </w:p>
        </w:tc>
        <w:tc>
          <w:tcPr>
            <w:tcW w:w="1710" w:type="dxa"/>
            <w:shd w:val="clear" w:color="auto" w:fill="auto"/>
            <w:vAlign w:val="center"/>
          </w:tcPr>
          <w:p w14:paraId="164AC958" w14:textId="77777777" w:rsidR="00EC1F85" w:rsidRDefault="00EC1F85">
            <w:pPr>
              <w:rPr>
                <w:rFonts w:cs="Arial"/>
                <w:sz w:val="18"/>
                <w:szCs w:val="18"/>
              </w:rPr>
            </w:pPr>
            <w:r>
              <w:rPr>
                <w:rFonts w:cs="Arial"/>
                <w:sz w:val="18"/>
                <w:szCs w:val="18"/>
              </w:rPr>
              <w:t>Beverly</w:t>
            </w:r>
          </w:p>
        </w:tc>
        <w:tc>
          <w:tcPr>
            <w:tcW w:w="1080" w:type="dxa"/>
            <w:shd w:val="clear" w:color="auto" w:fill="auto"/>
            <w:vAlign w:val="center"/>
          </w:tcPr>
          <w:p w14:paraId="4E1AE54C" w14:textId="77777777" w:rsidR="00EC1F85" w:rsidRDefault="00EC1F85">
            <w:pPr>
              <w:jc w:val="right"/>
              <w:rPr>
                <w:rFonts w:cs="Arial"/>
                <w:sz w:val="16"/>
                <w:szCs w:val="16"/>
              </w:rPr>
            </w:pPr>
            <w:r>
              <w:rPr>
                <w:rFonts w:cs="Arial"/>
                <w:sz w:val="16"/>
                <w:szCs w:val="16"/>
              </w:rPr>
              <w:t>2,182</w:t>
            </w:r>
          </w:p>
        </w:tc>
        <w:tc>
          <w:tcPr>
            <w:tcW w:w="1260" w:type="dxa"/>
            <w:shd w:val="clear" w:color="auto" w:fill="auto"/>
            <w:vAlign w:val="center"/>
          </w:tcPr>
          <w:p w14:paraId="78DB7484" w14:textId="77777777" w:rsidR="00EC1F85" w:rsidRDefault="00EC1F85">
            <w:pPr>
              <w:jc w:val="right"/>
              <w:rPr>
                <w:rFonts w:cs="Arial"/>
                <w:sz w:val="16"/>
                <w:szCs w:val="16"/>
              </w:rPr>
            </w:pPr>
            <w:r>
              <w:rPr>
                <w:rFonts w:cs="Arial"/>
                <w:sz w:val="16"/>
                <w:szCs w:val="16"/>
              </w:rPr>
              <w:t>4.9</w:t>
            </w:r>
          </w:p>
        </w:tc>
        <w:tc>
          <w:tcPr>
            <w:tcW w:w="990" w:type="dxa"/>
            <w:shd w:val="clear" w:color="auto" w:fill="auto"/>
            <w:vAlign w:val="center"/>
          </w:tcPr>
          <w:p w14:paraId="1611D8FA" w14:textId="77777777" w:rsidR="00EC1F85" w:rsidRDefault="00EC1F85">
            <w:pPr>
              <w:jc w:val="right"/>
              <w:rPr>
                <w:rFonts w:cs="Arial"/>
                <w:sz w:val="16"/>
                <w:szCs w:val="16"/>
              </w:rPr>
            </w:pPr>
            <w:r>
              <w:rPr>
                <w:rFonts w:cs="Arial"/>
                <w:sz w:val="16"/>
                <w:szCs w:val="16"/>
              </w:rPr>
              <w:t>29.9</w:t>
            </w:r>
          </w:p>
        </w:tc>
        <w:tc>
          <w:tcPr>
            <w:tcW w:w="1080" w:type="dxa"/>
            <w:shd w:val="clear" w:color="auto" w:fill="auto"/>
            <w:vAlign w:val="center"/>
          </w:tcPr>
          <w:p w14:paraId="45BDAD63" w14:textId="77777777" w:rsidR="00EC1F85" w:rsidRDefault="00EC1F85">
            <w:pPr>
              <w:jc w:val="right"/>
              <w:rPr>
                <w:rFonts w:cs="Arial"/>
                <w:sz w:val="16"/>
                <w:szCs w:val="16"/>
              </w:rPr>
            </w:pPr>
            <w:r>
              <w:rPr>
                <w:rFonts w:cs="Arial"/>
                <w:sz w:val="16"/>
                <w:szCs w:val="16"/>
              </w:rPr>
              <w:t>83.0</w:t>
            </w:r>
          </w:p>
        </w:tc>
        <w:tc>
          <w:tcPr>
            <w:tcW w:w="810" w:type="dxa"/>
            <w:shd w:val="clear" w:color="auto" w:fill="auto"/>
            <w:vAlign w:val="center"/>
          </w:tcPr>
          <w:p w14:paraId="18B17C25" w14:textId="77777777" w:rsidR="00EC1F85" w:rsidRDefault="00EC1F85">
            <w:pPr>
              <w:jc w:val="right"/>
              <w:rPr>
                <w:rFonts w:cs="Arial"/>
                <w:sz w:val="16"/>
                <w:szCs w:val="16"/>
              </w:rPr>
            </w:pPr>
            <w:r>
              <w:rPr>
                <w:rFonts w:cs="Arial"/>
                <w:sz w:val="16"/>
                <w:szCs w:val="16"/>
              </w:rPr>
              <w:t>23.1</w:t>
            </w:r>
          </w:p>
        </w:tc>
        <w:tc>
          <w:tcPr>
            <w:tcW w:w="900" w:type="dxa"/>
            <w:shd w:val="clear" w:color="auto" w:fill="auto"/>
            <w:vAlign w:val="center"/>
          </w:tcPr>
          <w:p w14:paraId="6BF44E5D" w14:textId="77777777" w:rsidR="00EC1F85" w:rsidRDefault="00EC1F85">
            <w:pPr>
              <w:jc w:val="right"/>
              <w:rPr>
                <w:rFonts w:cs="Arial"/>
                <w:sz w:val="16"/>
                <w:szCs w:val="16"/>
              </w:rPr>
            </w:pPr>
            <w:r>
              <w:rPr>
                <w:rFonts w:cs="Arial"/>
                <w:sz w:val="16"/>
                <w:szCs w:val="16"/>
              </w:rPr>
              <w:t>5.1</w:t>
            </w:r>
          </w:p>
        </w:tc>
      </w:tr>
      <w:tr w:rsidR="00EC1F85" w:rsidRPr="00DB36AC" w14:paraId="0C6E509F" w14:textId="77777777" w:rsidTr="00BC481A">
        <w:trPr>
          <w:trHeight w:val="212"/>
        </w:trPr>
        <w:tc>
          <w:tcPr>
            <w:tcW w:w="2790" w:type="dxa"/>
            <w:shd w:val="clear" w:color="auto" w:fill="auto"/>
            <w:vAlign w:val="center"/>
          </w:tcPr>
          <w:p w14:paraId="40EEE55B" w14:textId="77777777" w:rsidR="00EC1F85" w:rsidRDefault="00EC1F85">
            <w:pPr>
              <w:rPr>
                <w:rFonts w:cs="Arial"/>
                <w:sz w:val="18"/>
                <w:szCs w:val="18"/>
              </w:rPr>
            </w:pPr>
            <w:r>
              <w:rPr>
                <w:rFonts w:cs="Arial"/>
                <w:sz w:val="18"/>
                <w:szCs w:val="18"/>
              </w:rPr>
              <w:t>Boston Medical Center</w:t>
            </w:r>
          </w:p>
        </w:tc>
        <w:tc>
          <w:tcPr>
            <w:tcW w:w="1710" w:type="dxa"/>
            <w:shd w:val="clear" w:color="auto" w:fill="auto"/>
            <w:vAlign w:val="center"/>
          </w:tcPr>
          <w:p w14:paraId="27E1B385" w14:textId="77777777" w:rsidR="00EC1F85" w:rsidRDefault="00EC1F85">
            <w:pPr>
              <w:rPr>
                <w:rFonts w:cs="Arial"/>
                <w:sz w:val="18"/>
                <w:szCs w:val="18"/>
              </w:rPr>
            </w:pPr>
            <w:r>
              <w:rPr>
                <w:rFonts w:cs="Arial"/>
                <w:sz w:val="18"/>
                <w:szCs w:val="18"/>
              </w:rPr>
              <w:t>Boston</w:t>
            </w:r>
          </w:p>
        </w:tc>
        <w:tc>
          <w:tcPr>
            <w:tcW w:w="1080" w:type="dxa"/>
            <w:shd w:val="clear" w:color="auto" w:fill="auto"/>
            <w:vAlign w:val="center"/>
          </w:tcPr>
          <w:p w14:paraId="18B0B888" w14:textId="77777777" w:rsidR="00EC1F85" w:rsidRDefault="00EC1F85">
            <w:pPr>
              <w:jc w:val="right"/>
              <w:rPr>
                <w:rFonts w:cs="Arial"/>
                <w:sz w:val="16"/>
                <w:szCs w:val="16"/>
              </w:rPr>
            </w:pPr>
            <w:r>
              <w:rPr>
                <w:rFonts w:cs="Arial"/>
                <w:sz w:val="16"/>
                <w:szCs w:val="16"/>
              </w:rPr>
              <w:t>2,860</w:t>
            </w:r>
          </w:p>
        </w:tc>
        <w:tc>
          <w:tcPr>
            <w:tcW w:w="1260" w:type="dxa"/>
            <w:shd w:val="clear" w:color="auto" w:fill="auto"/>
            <w:vAlign w:val="center"/>
          </w:tcPr>
          <w:p w14:paraId="4EA3EA42" w14:textId="77777777" w:rsidR="00EC1F85" w:rsidRDefault="00EC1F85" w:rsidP="00BC481A">
            <w:pPr>
              <w:jc w:val="right"/>
              <w:rPr>
                <w:rFonts w:cs="Arial"/>
                <w:sz w:val="16"/>
                <w:szCs w:val="16"/>
              </w:rPr>
            </w:pPr>
            <w:r>
              <w:rPr>
                <w:rFonts w:cs="Arial"/>
                <w:sz w:val="16"/>
                <w:szCs w:val="16"/>
              </w:rPr>
              <w:t>8.8</w:t>
            </w:r>
          </w:p>
        </w:tc>
        <w:tc>
          <w:tcPr>
            <w:tcW w:w="990" w:type="dxa"/>
            <w:shd w:val="clear" w:color="auto" w:fill="auto"/>
            <w:vAlign w:val="center"/>
          </w:tcPr>
          <w:p w14:paraId="015ED04E" w14:textId="77777777" w:rsidR="00EC1F85" w:rsidRDefault="00EC1F85" w:rsidP="00BC481A">
            <w:pPr>
              <w:jc w:val="right"/>
              <w:rPr>
                <w:rFonts w:cs="Arial"/>
                <w:sz w:val="16"/>
                <w:szCs w:val="16"/>
              </w:rPr>
            </w:pPr>
            <w:r>
              <w:rPr>
                <w:rFonts w:cs="Arial"/>
                <w:sz w:val="16"/>
                <w:szCs w:val="16"/>
              </w:rPr>
              <w:t>81.3</w:t>
            </w:r>
          </w:p>
        </w:tc>
        <w:tc>
          <w:tcPr>
            <w:tcW w:w="1080" w:type="dxa"/>
            <w:shd w:val="clear" w:color="auto" w:fill="auto"/>
            <w:vAlign w:val="center"/>
          </w:tcPr>
          <w:p w14:paraId="2D69EA26" w14:textId="77777777" w:rsidR="00EC1F85" w:rsidRDefault="00EC1F85" w:rsidP="00BC481A">
            <w:pPr>
              <w:jc w:val="right"/>
              <w:rPr>
                <w:rFonts w:cs="Arial"/>
                <w:sz w:val="16"/>
                <w:szCs w:val="16"/>
              </w:rPr>
            </w:pPr>
            <w:r>
              <w:rPr>
                <w:rFonts w:cs="Arial"/>
                <w:sz w:val="16"/>
                <w:szCs w:val="16"/>
              </w:rPr>
              <w:t>62.7</w:t>
            </w:r>
          </w:p>
        </w:tc>
        <w:tc>
          <w:tcPr>
            <w:tcW w:w="810" w:type="dxa"/>
            <w:shd w:val="clear" w:color="auto" w:fill="auto"/>
            <w:vAlign w:val="center"/>
          </w:tcPr>
          <w:p w14:paraId="534874EB" w14:textId="77777777" w:rsidR="00EC1F85" w:rsidRDefault="00EC1F85" w:rsidP="00BC481A">
            <w:pPr>
              <w:jc w:val="right"/>
              <w:rPr>
                <w:rFonts w:cs="Arial"/>
                <w:sz w:val="16"/>
                <w:szCs w:val="16"/>
              </w:rPr>
            </w:pPr>
            <w:r>
              <w:rPr>
                <w:rFonts w:cs="Arial"/>
                <w:sz w:val="16"/>
                <w:szCs w:val="16"/>
              </w:rPr>
              <w:t>27.2</w:t>
            </w:r>
          </w:p>
        </w:tc>
        <w:tc>
          <w:tcPr>
            <w:tcW w:w="900" w:type="dxa"/>
            <w:shd w:val="clear" w:color="auto" w:fill="auto"/>
            <w:vAlign w:val="center"/>
          </w:tcPr>
          <w:p w14:paraId="1DBA3ACB" w14:textId="77777777" w:rsidR="00EC1F85" w:rsidRDefault="00EC1F85" w:rsidP="00BC481A">
            <w:pPr>
              <w:jc w:val="right"/>
              <w:rPr>
                <w:rFonts w:cs="Arial"/>
                <w:sz w:val="16"/>
                <w:szCs w:val="16"/>
              </w:rPr>
            </w:pPr>
            <w:r>
              <w:rPr>
                <w:rFonts w:cs="Arial"/>
                <w:sz w:val="16"/>
                <w:szCs w:val="16"/>
              </w:rPr>
              <w:t>6.3</w:t>
            </w:r>
          </w:p>
        </w:tc>
      </w:tr>
      <w:tr w:rsidR="00EC1F85" w:rsidRPr="00DB36AC" w14:paraId="1718E0DC" w14:textId="77777777" w:rsidTr="00BC481A">
        <w:trPr>
          <w:trHeight w:val="212"/>
        </w:trPr>
        <w:tc>
          <w:tcPr>
            <w:tcW w:w="2790" w:type="dxa"/>
            <w:shd w:val="clear" w:color="auto" w:fill="auto"/>
            <w:vAlign w:val="center"/>
          </w:tcPr>
          <w:p w14:paraId="7F179330" w14:textId="77777777" w:rsidR="00EC1F85" w:rsidRDefault="00EC1F85" w:rsidP="00EC1F85">
            <w:pPr>
              <w:rPr>
                <w:rFonts w:cs="Arial"/>
                <w:sz w:val="18"/>
                <w:szCs w:val="18"/>
              </w:rPr>
            </w:pPr>
            <w:r>
              <w:rPr>
                <w:rFonts w:cs="Arial"/>
                <w:sz w:val="18"/>
                <w:szCs w:val="18"/>
              </w:rPr>
              <w:t>Brigham and Women's Hospital</w:t>
            </w:r>
          </w:p>
        </w:tc>
        <w:tc>
          <w:tcPr>
            <w:tcW w:w="1710" w:type="dxa"/>
            <w:shd w:val="clear" w:color="auto" w:fill="auto"/>
            <w:vAlign w:val="center"/>
          </w:tcPr>
          <w:p w14:paraId="467697D1" w14:textId="77777777" w:rsidR="00EC1F85" w:rsidRDefault="00EC1F85">
            <w:pPr>
              <w:rPr>
                <w:rFonts w:cs="Arial"/>
                <w:sz w:val="18"/>
                <w:szCs w:val="18"/>
              </w:rPr>
            </w:pPr>
            <w:r>
              <w:rPr>
                <w:rFonts w:cs="Arial"/>
                <w:sz w:val="18"/>
                <w:szCs w:val="18"/>
              </w:rPr>
              <w:t>Boston</w:t>
            </w:r>
          </w:p>
        </w:tc>
        <w:tc>
          <w:tcPr>
            <w:tcW w:w="1080" w:type="dxa"/>
            <w:shd w:val="clear" w:color="auto" w:fill="auto"/>
            <w:vAlign w:val="center"/>
          </w:tcPr>
          <w:p w14:paraId="4EAAFEAC" w14:textId="77777777" w:rsidR="00EC1F85" w:rsidRDefault="00EC1F85">
            <w:pPr>
              <w:jc w:val="right"/>
              <w:rPr>
                <w:rFonts w:cs="Arial"/>
                <w:sz w:val="16"/>
                <w:szCs w:val="16"/>
              </w:rPr>
            </w:pPr>
            <w:r>
              <w:rPr>
                <w:rFonts w:cs="Arial"/>
                <w:sz w:val="16"/>
                <w:szCs w:val="16"/>
              </w:rPr>
              <w:t>6,259</w:t>
            </w:r>
          </w:p>
        </w:tc>
        <w:tc>
          <w:tcPr>
            <w:tcW w:w="1260" w:type="dxa"/>
            <w:shd w:val="clear" w:color="auto" w:fill="auto"/>
            <w:vAlign w:val="center"/>
          </w:tcPr>
          <w:p w14:paraId="10F8ECD8" w14:textId="77777777" w:rsidR="00EC1F85" w:rsidRDefault="00EC1F85" w:rsidP="00BC481A">
            <w:pPr>
              <w:jc w:val="right"/>
              <w:rPr>
                <w:rFonts w:cs="Arial"/>
                <w:sz w:val="16"/>
                <w:szCs w:val="16"/>
              </w:rPr>
            </w:pPr>
            <w:r>
              <w:rPr>
                <w:rFonts w:cs="Arial"/>
                <w:sz w:val="16"/>
                <w:szCs w:val="16"/>
              </w:rPr>
              <w:t>9.9</w:t>
            </w:r>
          </w:p>
        </w:tc>
        <w:tc>
          <w:tcPr>
            <w:tcW w:w="990" w:type="dxa"/>
            <w:shd w:val="clear" w:color="auto" w:fill="auto"/>
            <w:vAlign w:val="center"/>
          </w:tcPr>
          <w:p w14:paraId="38A2E493" w14:textId="77777777" w:rsidR="00EC1F85" w:rsidRDefault="00EC1F85" w:rsidP="00BC481A">
            <w:pPr>
              <w:jc w:val="right"/>
              <w:rPr>
                <w:rFonts w:cs="Arial"/>
                <w:sz w:val="16"/>
                <w:szCs w:val="16"/>
              </w:rPr>
            </w:pPr>
            <w:r>
              <w:rPr>
                <w:rFonts w:cs="Arial"/>
                <w:sz w:val="16"/>
                <w:szCs w:val="16"/>
              </w:rPr>
              <w:t>23.8</w:t>
            </w:r>
          </w:p>
        </w:tc>
        <w:tc>
          <w:tcPr>
            <w:tcW w:w="1080" w:type="dxa"/>
            <w:shd w:val="clear" w:color="auto" w:fill="auto"/>
            <w:vAlign w:val="center"/>
          </w:tcPr>
          <w:p w14:paraId="5C27A787" w14:textId="77777777" w:rsidR="00EC1F85" w:rsidRDefault="00EC1F85" w:rsidP="00BC481A">
            <w:pPr>
              <w:jc w:val="right"/>
              <w:rPr>
                <w:rFonts w:cs="Arial"/>
                <w:sz w:val="16"/>
                <w:szCs w:val="16"/>
              </w:rPr>
            </w:pPr>
            <w:r>
              <w:rPr>
                <w:rFonts w:cs="Arial"/>
                <w:sz w:val="16"/>
                <w:szCs w:val="16"/>
              </w:rPr>
              <w:t>87.7</w:t>
            </w:r>
          </w:p>
        </w:tc>
        <w:tc>
          <w:tcPr>
            <w:tcW w:w="810" w:type="dxa"/>
            <w:shd w:val="clear" w:color="auto" w:fill="auto"/>
            <w:vAlign w:val="center"/>
          </w:tcPr>
          <w:p w14:paraId="7852D4DC" w14:textId="77777777" w:rsidR="00EC1F85" w:rsidRDefault="00EC1F85" w:rsidP="00BC481A">
            <w:pPr>
              <w:jc w:val="right"/>
              <w:rPr>
                <w:rFonts w:cs="Arial"/>
                <w:sz w:val="16"/>
                <w:szCs w:val="16"/>
              </w:rPr>
            </w:pPr>
            <w:r>
              <w:rPr>
                <w:rFonts w:cs="Arial"/>
                <w:sz w:val="16"/>
                <w:szCs w:val="16"/>
              </w:rPr>
              <w:t>27.1</w:t>
            </w:r>
          </w:p>
        </w:tc>
        <w:tc>
          <w:tcPr>
            <w:tcW w:w="900" w:type="dxa"/>
            <w:shd w:val="clear" w:color="auto" w:fill="auto"/>
            <w:vAlign w:val="center"/>
          </w:tcPr>
          <w:p w14:paraId="1CBCEE91" w14:textId="77777777" w:rsidR="00EC1F85" w:rsidRDefault="00EC1F85" w:rsidP="00BC481A">
            <w:pPr>
              <w:jc w:val="right"/>
              <w:rPr>
                <w:rFonts w:cs="Arial"/>
                <w:sz w:val="16"/>
                <w:szCs w:val="16"/>
              </w:rPr>
            </w:pPr>
            <w:r>
              <w:rPr>
                <w:rFonts w:cs="Arial"/>
                <w:sz w:val="16"/>
                <w:szCs w:val="16"/>
              </w:rPr>
              <w:t>9.4</w:t>
            </w:r>
          </w:p>
        </w:tc>
      </w:tr>
      <w:tr w:rsidR="00EC1F85" w:rsidRPr="00DB36AC" w14:paraId="2CE2BECD" w14:textId="77777777" w:rsidTr="00BC481A">
        <w:trPr>
          <w:trHeight w:val="212"/>
        </w:trPr>
        <w:tc>
          <w:tcPr>
            <w:tcW w:w="2790" w:type="dxa"/>
            <w:shd w:val="clear" w:color="auto" w:fill="auto"/>
            <w:vAlign w:val="center"/>
          </w:tcPr>
          <w:p w14:paraId="30770388" w14:textId="77777777" w:rsidR="00EC1F85" w:rsidRDefault="00EC1F85">
            <w:pPr>
              <w:rPr>
                <w:rFonts w:cs="Arial"/>
                <w:sz w:val="18"/>
                <w:szCs w:val="18"/>
              </w:rPr>
            </w:pPr>
            <w:r>
              <w:rPr>
                <w:rFonts w:cs="Arial"/>
                <w:sz w:val="18"/>
                <w:szCs w:val="18"/>
              </w:rPr>
              <w:t>Brockton Hospital</w:t>
            </w:r>
          </w:p>
        </w:tc>
        <w:tc>
          <w:tcPr>
            <w:tcW w:w="1710" w:type="dxa"/>
            <w:shd w:val="clear" w:color="auto" w:fill="auto"/>
            <w:vAlign w:val="center"/>
          </w:tcPr>
          <w:p w14:paraId="60CF474E" w14:textId="77777777" w:rsidR="00EC1F85" w:rsidRDefault="00EC1F85">
            <w:pPr>
              <w:rPr>
                <w:rFonts w:cs="Arial"/>
                <w:sz w:val="18"/>
                <w:szCs w:val="18"/>
              </w:rPr>
            </w:pPr>
            <w:r>
              <w:rPr>
                <w:rFonts w:cs="Arial"/>
                <w:sz w:val="18"/>
                <w:szCs w:val="18"/>
              </w:rPr>
              <w:t>Brockton</w:t>
            </w:r>
          </w:p>
        </w:tc>
        <w:tc>
          <w:tcPr>
            <w:tcW w:w="1080" w:type="dxa"/>
            <w:shd w:val="clear" w:color="auto" w:fill="auto"/>
            <w:vAlign w:val="center"/>
          </w:tcPr>
          <w:p w14:paraId="0AEF5F72" w14:textId="77777777" w:rsidR="00EC1F85" w:rsidRDefault="00EC1F85">
            <w:pPr>
              <w:jc w:val="right"/>
              <w:rPr>
                <w:rFonts w:cs="Arial"/>
                <w:sz w:val="16"/>
                <w:szCs w:val="16"/>
              </w:rPr>
            </w:pPr>
            <w:r>
              <w:rPr>
                <w:rFonts w:cs="Arial"/>
                <w:sz w:val="16"/>
                <w:szCs w:val="16"/>
              </w:rPr>
              <w:t>1,441</w:t>
            </w:r>
          </w:p>
        </w:tc>
        <w:tc>
          <w:tcPr>
            <w:tcW w:w="1260" w:type="dxa"/>
            <w:shd w:val="clear" w:color="auto" w:fill="auto"/>
            <w:vAlign w:val="center"/>
          </w:tcPr>
          <w:p w14:paraId="1C2D3F4E" w14:textId="77777777" w:rsidR="00EC1F85" w:rsidRDefault="00EC1F85" w:rsidP="00BC481A">
            <w:pPr>
              <w:jc w:val="right"/>
              <w:rPr>
                <w:rFonts w:cs="Arial"/>
                <w:sz w:val="16"/>
                <w:szCs w:val="16"/>
              </w:rPr>
            </w:pPr>
            <w:r>
              <w:rPr>
                <w:rFonts w:cs="Arial"/>
                <w:sz w:val="16"/>
                <w:szCs w:val="16"/>
              </w:rPr>
              <w:t>5.2</w:t>
            </w:r>
          </w:p>
        </w:tc>
        <w:tc>
          <w:tcPr>
            <w:tcW w:w="990" w:type="dxa"/>
            <w:shd w:val="clear" w:color="auto" w:fill="auto"/>
            <w:vAlign w:val="center"/>
          </w:tcPr>
          <w:p w14:paraId="0EE2513B" w14:textId="77777777" w:rsidR="00EC1F85" w:rsidRDefault="00EC1F85" w:rsidP="00BC481A">
            <w:pPr>
              <w:jc w:val="right"/>
              <w:rPr>
                <w:rFonts w:cs="Arial"/>
                <w:sz w:val="16"/>
                <w:szCs w:val="16"/>
              </w:rPr>
            </w:pPr>
            <w:r>
              <w:rPr>
                <w:rFonts w:cs="Arial"/>
                <w:sz w:val="16"/>
                <w:szCs w:val="16"/>
              </w:rPr>
              <w:t>75.5</w:t>
            </w:r>
          </w:p>
        </w:tc>
        <w:tc>
          <w:tcPr>
            <w:tcW w:w="1080" w:type="dxa"/>
            <w:shd w:val="clear" w:color="auto" w:fill="auto"/>
            <w:vAlign w:val="center"/>
          </w:tcPr>
          <w:p w14:paraId="1B52F943" w14:textId="77777777" w:rsidR="00EC1F85" w:rsidRDefault="00EC1F85" w:rsidP="00BC481A">
            <w:pPr>
              <w:jc w:val="right"/>
              <w:rPr>
                <w:rFonts w:cs="Arial"/>
                <w:sz w:val="16"/>
                <w:szCs w:val="16"/>
              </w:rPr>
            </w:pPr>
            <w:r>
              <w:rPr>
                <w:rFonts w:cs="Arial"/>
                <w:sz w:val="16"/>
                <w:szCs w:val="16"/>
              </w:rPr>
              <w:t>77.8</w:t>
            </w:r>
          </w:p>
        </w:tc>
        <w:tc>
          <w:tcPr>
            <w:tcW w:w="810" w:type="dxa"/>
            <w:shd w:val="clear" w:color="auto" w:fill="auto"/>
            <w:vAlign w:val="center"/>
          </w:tcPr>
          <w:p w14:paraId="593134FD" w14:textId="77777777" w:rsidR="00EC1F85" w:rsidRDefault="00EC1F85" w:rsidP="00BC481A">
            <w:pPr>
              <w:jc w:val="right"/>
              <w:rPr>
                <w:rFonts w:cs="Arial"/>
                <w:sz w:val="16"/>
                <w:szCs w:val="16"/>
              </w:rPr>
            </w:pPr>
            <w:r>
              <w:rPr>
                <w:rFonts w:cs="Arial"/>
                <w:sz w:val="16"/>
                <w:szCs w:val="16"/>
              </w:rPr>
              <w:t>24.8</w:t>
            </w:r>
          </w:p>
        </w:tc>
        <w:tc>
          <w:tcPr>
            <w:tcW w:w="900" w:type="dxa"/>
            <w:shd w:val="clear" w:color="auto" w:fill="auto"/>
            <w:vAlign w:val="center"/>
          </w:tcPr>
          <w:p w14:paraId="4FCAA9D9" w14:textId="77777777" w:rsidR="00EC1F85" w:rsidRDefault="00EC1F85" w:rsidP="00BC481A">
            <w:pPr>
              <w:jc w:val="right"/>
              <w:rPr>
                <w:rFonts w:cs="Arial"/>
                <w:sz w:val="16"/>
                <w:szCs w:val="16"/>
              </w:rPr>
            </w:pPr>
            <w:r>
              <w:rPr>
                <w:rFonts w:cs="Arial"/>
                <w:sz w:val="16"/>
                <w:szCs w:val="16"/>
              </w:rPr>
              <w:t>4.8</w:t>
            </w:r>
          </w:p>
        </w:tc>
      </w:tr>
      <w:tr w:rsidR="00EC1F85" w:rsidRPr="00DB36AC" w14:paraId="179B14C3" w14:textId="77777777" w:rsidTr="00BC481A">
        <w:trPr>
          <w:trHeight w:val="212"/>
        </w:trPr>
        <w:tc>
          <w:tcPr>
            <w:tcW w:w="2790" w:type="dxa"/>
            <w:shd w:val="clear" w:color="auto" w:fill="auto"/>
            <w:vAlign w:val="center"/>
          </w:tcPr>
          <w:p w14:paraId="11BE9791" w14:textId="77777777" w:rsidR="00EC1F85" w:rsidRDefault="00EC1F85">
            <w:pPr>
              <w:rPr>
                <w:rFonts w:cs="Arial"/>
                <w:sz w:val="18"/>
                <w:szCs w:val="18"/>
              </w:rPr>
            </w:pPr>
            <w:r>
              <w:rPr>
                <w:rFonts w:cs="Arial"/>
                <w:sz w:val="18"/>
                <w:szCs w:val="18"/>
              </w:rPr>
              <w:t>Cambridge Birth Center</w:t>
            </w:r>
          </w:p>
        </w:tc>
        <w:tc>
          <w:tcPr>
            <w:tcW w:w="1710" w:type="dxa"/>
            <w:shd w:val="clear" w:color="auto" w:fill="auto"/>
            <w:vAlign w:val="center"/>
          </w:tcPr>
          <w:p w14:paraId="57C94807" w14:textId="77777777" w:rsidR="00EC1F85" w:rsidRDefault="00EC1F85">
            <w:pPr>
              <w:rPr>
                <w:rFonts w:cs="Arial"/>
                <w:sz w:val="18"/>
                <w:szCs w:val="18"/>
              </w:rPr>
            </w:pPr>
            <w:r>
              <w:rPr>
                <w:rFonts w:cs="Arial"/>
                <w:sz w:val="18"/>
                <w:szCs w:val="18"/>
              </w:rPr>
              <w:t>Cambridge</w:t>
            </w:r>
          </w:p>
        </w:tc>
        <w:tc>
          <w:tcPr>
            <w:tcW w:w="1080" w:type="dxa"/>
            <w:shd w:val="clear" w:color="auto" w:fill="auto"/>
            <w:vAlign w:val="center"/>
          </w:tcPr>
          <w:p w14:paraId="5FDD10C7" w14:textId="77777777" w:rsidR="00EC1F85" w:rsidRDefault="00EC1F85">
            <w:pPr>
              <w:jc w:val="right"/>
              <w:rPr>
                <w:rFonts w:cs="Arial"/>
                <w:sz w:val="16"/>
                <w:szCs w:val="16"/>
              </w:rPr>
            </w:pPr>
            <w:r>
              <w:rPr>
                <w:rFonts w:cs="Arial"/>
                <w:sz w:val="16"/>
                <w:szCs w:val="16"/>
              </w:rPr>
              <w:t>71</w:t>
            </w:r>
          </w:p>
        </w:tc>
        <w:tc>
          <w:tcPr>
            <w:tcW w:w="1260" w:type="dxa"/>
            <w:shd w:val="clear" w:color="auto" w:fill="auto"/>
            <w:vAlign w:val="center"/>
          </w:tcPr>
          <w:p w14:paraId="3ED99323" w14:textId="77777777" w:rsidR="00EC1F85" w:rsidRPr="00BC481A" w:rsidRDefault="00EC1F85" w:rsidP="00BC481A">
            <w:pPr>
              <w:jc w:val="right"/>
              <w:rPr>
                <w:rFonts w:cs="Arial"/>
                <w:sz w:val="16"/>
                <w:szCs w:val="16"/>
                <w:vertAlign w:val="superscript"/>
              </w:rPr>
            </w:pPr>
            <w:r w:rsidRPr="00BC481A">
              <w:rPr>
                <w:rFonts w:cs="Arial"/>
                <w:sz w:val="16"/>
                <w:szCs w:val="16"/>
                <w:vertAlign w:val="superscript"/>
              </w:rPr>
              <w:t>--</w:t>
            </w:r>
            <w:r w:rsidR="00BC481A" w:rsidRPr="00BC481A">
              <w:rPr>
                <w:rFonts w:cs="Arial"/>
                <w:sz w:val="16"/>
                <w:szCs w:val="16"/>
                <w:vertAlign w:val="superscript"/>
              </w:rPr>
              <w:t>8</w:t>
            </w:r>
          </w:p>
        </w:tc>
        <w:tc>
          <w:tcPr>
            <w:tcW w:w="990" w:type="dxa"/>
            <w:shd w:val="clear" w:color="auto" w:fill="auto"/>
            <w:vAlign w:val="center"/>
          </w:tcPr>
          <w:p w14:paraId="3BEE6E52" w14:textId="77777777" w:rsidR="00EC1F85" w:rsidRDefault="00EC1F85" w:rsidP="00BC481A">
            <w:pPr>
              <w:jc w:val="right"/>
              <w:rPr>
                <w:rFonts w:cs="Arial"/>
                <w:sz w:val="16"/>
                <w:szCs w:val="16"/>
              </w:rPr>
            </w:pPr>
            <w:r>
              <w:rPr>
                <w:rFonts w:cs="Arial"/>
                <w:sz w:val="16"/>
                <w:szCs w:val="16"/>
              </w:rPr>
              <w:t>18.3</w:t>
            </w:r>
          </w:p>
        </w:tc>
        <w:tc>
          <w:tcPr>
            <w:tcW w:w="1080" w:type="dxa"/>
            <w:shd w:val="clear" w:color="auto" w:fill="auto"/>
            <w:vAlign w:val="center"/>
          </w:tcPr>
          <w:p w14:paraId="450B1A01" w14:textId="77777777" w:rsidR="00EC1F85" w:rsidRDefault="00EC1F85" w:rsidP="00BC481A">
            <w:pPr>
              <w:jc w:val="right"/>
              <w:rPr>
                <w:rFonts w:cs="Arial"/>
                <w:sz w:val="16"/>
                <w:szCs w:val="16"/>
              </w:rPr>
            </w:pPr>
            <w:r>
              <w:rPr>
                <w:rFonts w:cs="Arial"/>
                <w:sz w:val="16"/>
                <w:szCs w:val="16"/>
              </w:rPr>
              <w:t>66.2</w:t>
            </w:r>
          </w:p>
        </w:tc>
        <w:tc>
          <w:tcPr>
            <w:tcW w:w="810" w:type="dxa"/>
            <w:shd w:val="clear" w:color="auto" w:fill="auto"/>
            <w:vAlign w:val="center"/>
          </w:tcPr>
          <w:p w14:paraId="55F16683" w14:textId="77777777" w:rsidR="00EC1F85" w:rsidRDefault="00EC1F85" w:rsidP="00BC481A">
            <w:pPr>
              <w:jc w:val="right"/>
              <w:rPr>
                <w:rFonts w:cs="Arial"/>
                <w:sz w:val="16"/>
                <w:szCs w:val="16"/>
              </w:rPr>
            </w:pPr>
            <w:r>
              <w:rPr>
                <w:rFonts w:cs="Arial"/>
                <w:sz w:val="16"/>
                <w:szCs w:val="16"/>
              </w:rPr>
              <w:t>25.4</w:t>
            </w:r>
          </w:p>
        </w:tc>
        <w:tc>
          <w:tcPr>
            <w:tcW w:w="900" w:type="dxa"/>
            <w:shd w:val="clear" w:color="auto" w:fill="auto"/>
            <w:vAlign w:val="center"/>
          </w:tcPr>
          <w:p w14:paraId="28F69ABD" w14:textId="77777777" w:rsidR="00EC1F85" w:rsidRDefault="00BC481A" w:rsidP="00BC481A">
            <w:pPr>
              <w:jc w:val="right"/>
              <w:rPr>
                <w:rFonts w:cs="Arial"/>
                <w:sz w:val="16"/>
                <w:szCs w:val="16"/>
              </w:rPr>
            </w:pPr>
            <w:r w:rsidRPr="00BC481A">
              <w:rPr>
                <w:rFonts w:cs="Arial"/>
                <w:sz w:val="16"/>
                <w:szCs w:val="16"/>
                <w:vertAlign w:val="superscript"/>
              </w:rPr>
              <w:t>--8</w:t>
            </w:r>
          </w:p>
        </w:tc>
      </w:tr>
      <w:tr w:rsidR="00EC1F85" w:rsidRPr="00DB36AC" w14:paraId="6EB528E4" w14:textId="77777777" w:rsidTr="00BC481A">
        <w:trPr>
          <w:trHeight w:val="212"/>
        </w:trPr>
        <w:tc>
          <w:tcPr>
            <w:tcW w:w="2790" w:type="dxa"/>
            <w:shd w:val="clear" w:color="auto" w:fill="auto"/>
            <w:vAlign w:val="center"/>
          </w:tcPr>
          <w:p w14:paraId="337836FC" w14:textId="77777777" w:rsidR="00EC1F85" w:rsidRDefault="00EC1F85">
            <w:pPr>
              <w:rPr>
                <w:rFonts w:cs="Arial"/>
                <w:sz w:val="18"/>
                <w:szCs w:val="18"/>
              </w:rPr>
            </w:pPr>
            <w:r>
              <w:rPr>
                <w:rFonts w:cs="Arial"/>
                <w:sz w:val="18"/>
                <w:szCs w:val="18"/>
              </w:rPr>
              <w:t>Cambridge Hospital</w:t>
            </w:r>
          </w:p>
        </w:tc>
        <w:tc>
          <w:tcPr>
            <w:tcW w:w="1710" w:type="dxa"/>
            <w:shd w:val="clear" w:color="auto" w:fill="auto"/>
            <w:vAlign w:val="center"/>
          </w:tcPr>
          <w:p w14:paraId="25E23997" w14:textId="77777777" w:rsidR="00EC1F85" w:rsidRDefault="00EC1F85">
            <w:pPr>
              <w:rPr>
                <w:rFonts w:cs="Arial"/>
                <w:sz w:val="18"/>
                <w:szCs w:val="18"/>
              </w:rPr>
            </w:pPr>
            <w:r>
              <w:rPr>
                <w:rFonts w:cs="Arial"/>
                <w:sz w:val="18"/>
                <w:szCs w:val="18"/>
              </w:rPr>
              <w:t>Cambridge</w:t>
            </w:r>
          </w:p>
        </w:tc>
        <w:tc>
          <w:tcPr>
            <w:tcW w:w="1080" w:type="dxa"/>
            <w:shd w:val="clear" w:color="auto" w:fill="auto"/>
            <w:vAlign w:val="center"/>
          </w:tcPr>
          <w:p w14:paraId="72C819BD" w14:textId="77777777" w:rsidR="00EC1F85" w:rsidRDefault="00EC1F85">
            <w:pPr>
              <w:jc w:val="right"/>
              <w:rPr>
                <w:rFonts w:cs="Arial"/>
                <w:sz w:val="16"/>
                <w:szCs w:val="16"/>
              </w:rPr>
            </w:pPr>
            <w:r>
              <w:rPr>
                <w:rFonts w:cs="Arial"/>
                <w:sz w:val="16"/>
                <w:szCs w:val="16"/>
              </w:rPr>
              <w:t>1,115</w:t>
            </w:r>
          </w:p>
        </w:tc>
        <w:tc>
          <w:tcPr>
            <w:tcW w:w="1260" w:type="dxa"/>
            <w:shd w:val="clear" w:color="auto" w:fill="auto"/>
            <w:vAlign w:val="center"/>
          </w:tcPr>
          <w:p w14:paraId="0190573C" w14:textId="77777777" w:rsidR="00EC1F85" w:rsidRDefault="00EC1F85" w:rsidP="00BC481A">
            <w:pPr>
              <w:jc w:val="right"/>
              <w:rPr>
                <w:rFonts w:cs="Arial"/>
                <w:sz w:val="16"/>
                <w:szCs w:val="16"/>
              </w:rPr>
            </w:pPr>
            <w:r>
              <w:rPr>
                <w:rFonts w:cs="Arial"/>
                <w:sz w:val="16"/>
                <w:szCs w:val="16"/>
              </w:rPr>
              <w:t>3.1</w:t>
            </w:r>
          </w:p>
        </w:tc>
        <w:tc>
          <w:tcPr>
            <w:tcW w:w="990" w:type="dxa"/>
            <w:shd w:val="clear" w:color="auto" w:fill="auto"/>
            <w:vAlign w:val="center"/>
          </w:tcPr>
          <w:p w14:paraId="196F37BF" w14:textId="77777777" w:rsidR="00EC1F85" w:rsidRDefault="00EC1F85" w:rsidP="00BC481A">
            <w:pPr>
              <w:jc w:val="right"/>
              <w:rPr>
                <w:rFonts w:cs="Arial"/>
                <w:sz w:val="16"/>
                <w:szCs w:val="16"/>
              </w:rPr>
            </w:pPr>
            <w:r>
              <w:rPr>
                <w:rFonts w:cs="Arial"/>
                <w:sz w:val="16"/>
                <w:szCs w:val="16"/>
              </w:rPr>
              <w:t>68.6</w:t>
            </w:r>
          </w:p>
        </w:tc>
        <w:tc>
          <w:tcPr>
            <w:tcW w:w="1080" w:type="dxa"/>
            <w:shd w:val="clear" w:color="auto" w:fill="auto"/>
            <w:vAlign w:val="center"/>
          </w:tcPr>
          <w:p w14:paraId="5ABA4E89" w14:textId="77777777" w:rsidR="00EC1F85" w:rsidRDefault="00EC1F85" w:rsidP="00BC481A">
            <w:pPr>
              <w:jc w:val="right"/>
              <w:rPr>
                <w:rFonts w:cs="Arial"/>
                <w:sz w:val="16"/>
                <w:szCs w:val="16"/>
              </w:rPr>
            </w:pPr>
            <w:r>
              <w:rPr>
                <w:rFonts w:cs="Arial"/>
                <w:sz w:val="16"/>
                <w:szCs w:val="16"/>
              </w:rPr>
              <w:t>80.7</w:t>
            </w:r>
          </w:p>
        </w:tc>
        <w:tc>
          <w:tcPr>
            <w:tcW w:w="810" w:type="dxa"/>
            <w:shd w:val="clear" w:color="auto" w:fill="auto"/>
            <w:vAlign w:val="center"/>
          </w:tcPr>
          <w:p w14:paraId="3863D34C" w14:textId="77777777" w:rsidR="00EC1F85" w:rsidRDefault="00EC1F85" w:rsidP="00BC481A">
            <w:pPr>
              <w:jc w:val="right"/>
              <w:rPr>
                <w:rFonts w:cs="Arial"/>
                <w:sz w:val="16"/>
                <w:szCs w:val="16"/>
              </w:rPr>
            </w:pPr>
            <w:r>
              <w:rPr>
                <w:rFonts w:cs="Arial"/>
                <w:sz w:val="16"/>
                <w:szCs w:val="16"/>
              </w:rPr>
              <w:t>21.9</w:t>
            </w:r>
          </w:p>
        </w:tc>
        <w:tc>
          <w:tcPr>
            <w:tcW w:w="900" w:type="dxa"/>
            <w:shd w:val="clear" w:color="auto" w:fill="auto"/>
            <w:vAlign w:val="center"/>
          </w:tcPr>
          <w:p w14:paraId="68ADCD98" w14:textId="77777777" w:rsidR="00EC1F85" w:rsidRDefault="00EC1F85" w:rsidP="00BC481A">
            <w:pPr>
              <w:jc w:val="right"/>
              <w:rPr>
                <w:rFonts w:cs="Arial"/>
                <w:sz w:val="16"/>
                <w:szCs w:val="16"/>
              </w:rPr>
            </w:pPr>
            <w:r>
              <w:rPr>
                <w:rFonts w:cs="Arial"/>
                <w:sz w:val="16"/>
                <w:szCs w:val="16"/>
              </w:rPr>
              <w:t>4.1</w:t>
            </w:r>
          </w:p>
        </w:tc>
      </w:tr>
      <w:tr w:rsidR="00EC1F85" w:rsidRPr="00DB36AC" w14:paraId="11B6A1F3" w14:textId="77777777" w:rsidTr="00BC481A">
        <w:trPr>
          <w:trHeight w:val="212"/>
        </w:trPr>
        <w:tc>
          <w:tcPr>
            <w:tcW w:w="2790" w:type="dxa"/>
            <w:shd w:val="clear" w:color="auto" w:fill="auto"/>
            <w:vAlign w:val="center"/>
          </w:tcPr>
          <w:p w14:paraId="36EEA984" w14:textId="77777777" w:rsidR="00EC1F85" w:rsidRDefault="00EC1F85">
            <w:pPr>
              <w:rPr>
                <w:rFonts w:cs="Arial"/>
                <w:sz w:val="18"/>
                <w:szCs w:val="18"/>
              </w:rPr>
            </w:pPr>
            <w:r>
              <w:rPr>
                <w:rFonts w:cs="Arial"/>
                <w:sz w:val="18"/>
                <w:szCs w:val="18"/>
              </w:rPr>
              <w:t>Cape Cod Hospital</w:t>
            </w:r>
          </w:p>
        </w:tc>
        <w:tc>
          <w:tcPr>
            <w:tcW w:w="1710" w:type="dxa"/>
            <w:shd w:val="clear" w:color="auto" w:fill="auto"/>
            <w:vAlign w:val="center"/>
          </w:tcPr>
          <w:p w14:paraId="7CE9FC00" w14:textId="77777777" w:rsidR="00EC1F85" w:rsidRDefault="00EC1F85">
            <w:pPr>
              <w:rPr>
                <w:rFonts w:cs="Arial"/>
                <w:sz w:val="18"/>
                <w:szCs w:val="18"/>
              </w:rPr>
            </w:pPr>
            <w:r>
              <w:rPr>
                <w:rFonts w:cs="Arial"/>
                <w:sz w:val="18"/>
                <w:szCs w:val="18"/>
              </w:rPr>
              <w:t>Barnstable</w:t>
            </w:r>
          </w:p>
        </w:tc>
        <w:tc>
          <w:tcPr>
            <w:tcW w:w="1080" w:type="dxa"/>
            <w:shd w:val="clear" w:color="auto" w:fill="auto"/>
            <w:vAlign w:val="center"/>
          </w:tcPr>
          <w:p w14:paraId="37757E0B" w14:textId="77777777" w:rsidR="00EC1F85" w:rsidRDefault="00EC1F85">
            <w:pPr>
              <w:jc w:val="right"/>
              <w:rPr>
                <w:rFonts w:cs="Arial"/>
                <w:sz w:val="16"/>
                <w:szCs w:val="16"/>
              </w:rPr>
            </w:pPr>
            <w:r>
              <w:rPr>
                <w:rFonts w:cs="Arial"/>
                <w:sz w:val="16"/>
                <w:szCs w:val="16"/>
              </w:rPr>
              <w:t>759</w:t>
            </w:r>
          </w:p>
        </w:tc>
        <w:tc>
          <w:tcPr>
            <w:tcW w:w="1260" w:type="dxa"/>
            <w:shd w:val="clear" w:color="auto" w:fill="auto"/>
            <w:vAlign w:val="center"/>
          </w:tcPr>
          <w:p w14:paraId="31713128" w14:textId="77777777" w:rsidR="00EC1F85" w:rsidRDefault="00EC1F85" w:rsidP="00BC481A">
            <w:pPr>
              <w:jc w:val="right"/>
              <w:rPr>
                <w:rFonts w:cs="Arial"/>
                <w:sz w:val="16"/>
                <w:szCs w:val="16"/>
              </w:rPr>
            </w:pPr>
            <w:r>
              <w:rPr>
                <w:rFonts w:cs="Arial"/>
                <w:sz w:val="16"/>
                <w:szCs w:val="16"/>
              </w:rPr>
              <w:t>4.5</w:t>
            </w:r>
          </w:p>
        </w:tc>
        <w:tc>
          <w:tcPr>
            <w:tcW w:w="990" w:type="dxa"/>
            <w:shd w:val="clear" w:color="auto" w:fill="auto"/>
            <w:vAlign w:val="center"/>
          </w:tcPr>
          <w:p w14:paraId="5E77981B" w14:textId="77777777" w:rsidR="00EC1F85" w:rsidRDefault="00EC1F85" w:rsidP="00BC481A">
            <w:pPr>
              <w:jc w:val="right"/>
              <w:rPr>
                <w:rFonts w:cs="Arial"/>
                <w:sz w:val="16"/>
                <w:szCs w:val="16"/>
              </w:rPr>
            </w:pPr>
            <w:r>
              <w:rPr>
                <w:rFonts w:cs="Arial"/>
                <w:sz w:val="16"/>
                <w:szCs w:val="16"/>
              </w:rPr>
              <w:t>55.6</w:t>
            </w:r>
          </w:p>
        </w:tc>
        <w:tc>
          <w:tcPr>
            <w:tcW w:w="1080" w:type="dxa"/>
            <w:shd w:val="clear" w:color="auto" w:fill="auto"/>
            <w:vAlign w:val="center"/>
          </w:tcPr>
          <w:p w14:paraId="2D133613" w14:textId="77777777" w:rsidR="00EC1F85" w:rsidRDefault="00EC1F85" w:rsidP="00BC481A">
            <w:pPr>
              <w:jc w:val="right"/>
              <w:rPr>
                <w:rFonts w:cs="Arial"/>
                <w:sz w:val="16"/>
                <w:szCs w:val="16"/>
              </w:rPr>
            </w:pPr>
            <w:r>
              <w:rPr>
                <w:rFonts w:cs="Arial"/>
                <w:sz w:val="16"/>
                <w:szCs w:val="16"/>
              </w:rPr>
              <w:t>76.9</w:t>
            </w:r>
          </w:p>
        </w:tc>
        <w:tc>
          <w:tcPr>
            <w:tcW w:w="810" w:type="dxa"/>
            <w:shd w:val="clear" w:color="auto" w:fill="auto"/>
            <w:vAlign w:val="center"/>
          </w:tcPr>
          <w:p w14:paraId="550E50D1" w14:textId="77777777" w:rsidR="00EC1F85" w:rsidRDefault="00EC1F85" w:rsidP="00BC481A">
            <w:pPr>
              <w:jc w:val="right"/>
              <w:rPr>
                <w:rFonts w:cs="Arial"/>
                <w:sz w:val="16"/>
                <w:szCs w:val="16"/>
              </w:rPr>
            </w:pPr>
            <w:r>
              <w:rPr>
                <w:rFonts w:cs="Arial"/>
                <w:sz w:val="16"/>
                <w:szCs w:val="16"/>
              </w:rPr>
              <w:t>17.8</w:t>
            </w:r>
          </w:p>
        </w:tc>
        <w:tc>
          <w:tcPr>
            <w:tcW w:w="900" w:type="dxa"/>
            <w:shd w:val="clear" w:color="auto" w:fill="auto"/>
            <w:vAlign w:val="center"/>
          </w:tcPr>
          <w:p w14:paraId="213F3A91" w14:textId="77777777" w:rsidR="00EC1F85" w:rsidRDefault="00EC1F85" w:rsidP="00BC481A">
            <w:pPr>
              <w:jc w:val="right"/>
              <w:rPr>
                <w:rFonts w:cs="Arial"/>
                <w:sz w:val="16"/>
                <w:szCs w:val="16"/>
              </w:rPr>
            </w:pPr>
            <w:r>
              <w:rPr>
                <w:rFonts w:cs="Arial"/>
                <w:sz w:val="16"/>
                <w:szCs w:val="16"/>
              </w:rPr>
              <w:t>6.2</w:t>
            </w:r>
          </w:p>
        </w:tc>
      </w:tr>
      <w:tr w:rsidR="00EC1F85" w:rsidRPr="00DB36AC" w14:paraId="2DC49A55" w14:textId="77777777" w:rsidTr="00BC481A">
        <w:trPr>
          <w:trHeight w:val="212"/>
        </w:trPr>
        <w:tc>
          <w:tcPr>
            <w:tcW w:w="2790" w:type="dxa"/>
            <w:shd w:val="clear" w:color="auto" w:fill="auto"/>
            <w:vAlign w:val="center"/>
          </w:tcPr>
          <w:p w14:paraId="266F8F84" w14:textId="77777777" w:rsidR="00EC1F85" w:rsidRDefault="00EC1F85">
            <w:pPr>
              <w:rPr>
                <w:rFonts w:cs="Arial"/>
                <w:sz w:val="18"/>
                <w:szCs w:val="18"/>
              </w:rPr>
            </w:pPr>
            <w:r>
              <w:rPr>
                <w:rFonts w:cs="Arial"/>
                <w:sz w:val="18"/>
                <w:szCs w:val="18"/>
              </w:rPr>
              <w:t>Charlton Memorial Hospital</w:t>
            </w:r>
          </w:p>
        </w:tc>
        <w:tc>
          <w:tcPr>
            <w:tcW w:w="1710" w:type="dxa"/>
            <w:shd w:val="clear" w:color="auto" w:fill="auto"/>
            <w:vAlign w:val="center"/>
          </w:tcPr>
          <w:p w14:paraId="20E18330" w14:textId="77777777" w:rsidR="00EC1F85" w:rsidRDefault="00EC1F85">
            <w:pPr>
              <w:rPr>
                <w:rFonts w:cs="Arial"/>
                <w:sz w:val="18"/>
                <w:szCs w:val="18"/>
              </w:rPr>
            </w:pPr>
            <w:r>
              <w:rPr>
                <w:rFonts w:cs="Arial"/>
                <w:sz w:val="18"/>
                <w:szCs w:val="18"/>
              </w:rPr>
              <w:t>Fall River</w:t>
            </w:r>
          </w:p>
        </w:tc>
        <w:tc>
          <w:tcPr>
            <w:tcW w:w="1080" w:type="dxa"/>
            <w:shd w:val="clear" w:color="auto" w:fill="auto"/>
            <w:vAlign w:val="center"/>
          </w:tcPr>
          <w:p w14:paraId="06727FD0" w14:textId="77777777" w:rsidR="00EC1F85" w:rsidRDefault="00EC1F85">
            <w:pPr>
              <w:jc w:val="right"/>
              <w:rPr>
                <w:rFonts w:cs="Arial"/>
                <w:sz w:val="16"/>
                <w:szCs w:val="16"/>
              </w:rPr>
            </w:pPr>
            <w:r>
              <w:rPr>
                <w:rFonts w:cs="Arial"/>
                <w:sz w:val="16"/>
                <w:szCs w:val="16"/>
              </w:rPr>
              <w:t>1,436</w:t>
            </w:r>
          </w:p>
        </w:tc>
        <w:tc>
          <w:tcPr>
            <w:tcW w:w="1260" w:type="dxa"/>
            <w:shd w:val="clear" w:color="auto" w:fill="auto"/>
            <w:vAlign w:val="center"/>
          </w:tcPr>
          <w:p w14:paraId="719E0AF4" w14:textId="77777777" w:rsidR="00EC1F85" w:rsidRDefault="00EC1F85" w:rsidP="00BC481A">
            <w:pPr>
              <w:jc w:val="right"/>
              <w:rPr>
                <w:rFonts w:cs="Arial"/>
                <w:sz w:val="16"/>
                <w:szCs w:val="16"/>
              </w:rPr>
            </w:pPr>
            <w:r>
              <w:rPr>
                <w:rFonts w:cs="Arial"/>
                <w:sz w:val="16"/>
                <w:szCs w:val="16"/>
              </w:rPr>
              <w:t>6.2</w:t>
            </w:r>
          </w:p>
        </w:tc>
        <w:tc>
          <w:tcPr>
            <w:tcW w:w="990" w:type="dxa"/>
            <w:shd w:val="clear" w:color="auto" w:fill="auto"/>
            <w:vAlign w:val="center"/>
          </w:tcPr>
          <w:p w14:paraId="57171BEA" w14:textId="77777777" w:rsidR="00EC1F85" w:rsidRDefault="00EC1F85" w:rsidP="00BC481A">
            <w:pPr>
              <w:jc w:val="right"/>
              <w:rPr>
                <w:rFonts w:cs="Arial"/>
                <w:sz w:val="16"/>
                <w:szCs w:val="16"/>
              </w:rPr>
            </w:pPr>
            <w:r>
              <w:rPr>
                <w:rFonts w:cs="Arial"/>
                <w:sz w:val="16"/>
                <w:szCs w:val="16"/>
              </w:rPr>
              <w:t>62.1</w:t>
            </w:r>
          </w:p>
        </w:tc>
        <w:tc>
          <w:tcPr>
            <w:tcW w:w="1080" w:type="dxa"/>
            <w:shd w:val="clear" w:color="auto" w:fill="auto"/>
            <w:vAlign w:val="center"/>
          </w:tcPr>
          <w:p w14:paraId="2C96C1CA" w14:textId="77777777" w:rsidR="00EC1F85" w:rsidRDefault="00EC1F85" w:rsidP="00BC481A">
            <w:pPr>
              <w:jc w:val="right"/>
              <w:rPr>
                <w:rFonts w:cs="Arial"/>
                <w:sz w:val="16"/>
                <w:szCs w:val="16"/>
              </w:rPr>
            </w:pPr>
            <w:r>
              <w:rPr>
                <w:rFonts w:cs="Arial"/>
                <w:sz w:val="16"/>
                <w:szCs w:val="16"/>
              </w:rPr>
              <w:t>84.3</w:t>
            </w:r>
          </w:p>
        </w:tc>
        <w:tc>
          <w:tcPr>
            <w:tcW w:w="810" w:type="dxa"/>
            <w:shd w:val="clear" w:color="auto" w:fill="auto"/>
            <w:vAlign w:val="center"/>
          </w:tcPr>
          <w:p w14:paraId="2E953DCC" w14:textId="77777777" w:rsidR="00EC1F85" w:rsidRDefault="00EC1F85" w:rsidP="00BC481A">
            <w:pPr>
              <w:jc w:val="right"/>
              <w:rPr>
                <w:rFonts w:cs="Arial"/>
                <w:sz w:val="16"/>
                <w:szCs w:val="16"/>
              </w:rPr>
            </w:pPr>
            <w:r>
              <w:rPr>
                <w:rFonts w:cs="Arial"/>
                <w:sz w:val="16"/>
                <w:szCs w:val="16"/>
              </w:rPr>
              <w:t>22.7</w:t>
            </w:r>
          </w:p>
        </w:tc>
        <w:tc>
          <w:tcPr>
            <w:tcW w:w="900" w:type="dxa"/>
            <w:shd w:val="clear" w:color="auto" w:fill="auto"/>
            <w:vAlign w:val="center"/>
          </w:tcPr>
          <w:p w14:paraId="2E7085AA" w14:textId="77777777" w:rsidR="00EC1F85" w:rsidRDefault="00EC1F85" w:rsidP="00BC481A">
            <w:pPr>
              <w:jc w:val="right"/>
              <w:rPr>
                <w:rFonts w:cs="Arial"/>
                <w:sz w:val="16"/>
                <w:szCs w:val="16"/>
              </w:rPr>
            </w:pPr>
            <w:r>
              <w:rPr>
                <w:rFonts w:cs="Arial"/>
                <w:sz w:val="16"/>
                <w:szCs w:val="16"/>
              </w:rPr>
              <w:t>4.6</w:t>
            </w:r>
          </w:p>
        </w:tc>
      </w:tr>
      <w:tr w:rsidR="00EC1F85" w:rsidRPr="00DB36AC" w14:paraId="3BD4ACDC" w14:textId="77777777" w:rsidTr="00BC481A">
        <w:trPr>
          <w:trHeight w:val="212"/>
        </w:trPr>
        <w:tc>
          <w:tcPr>
            <w:tcW w:w="2790" w:type="dxa"/>
            <w:shd w:val="clear" w:color="auto" w:fill="auto"/>
            <w:vAlign w:val="center"/>
          </w:tcPr>
          <w:p w14:paraId="6A6184F8" w14:textId="77777777" w:rsidR="00EC1F85" w:rsidRDefault="00EC1F85">
            <w:pPr>
              <w:rPr>
                <w:rFonts w:cs="Arial"/>
                <w:sz w:val="18"/>
                <w:szCs w:val="18"/>
              </w:rPr>
            </w:pPr>
            <w:r>
              <w:rPr>
                <w:rFonts w:cs="Arial"/>
                <w:sz w:val="18"/>
                <w:szCs w:val="18"/>
              </w:rPr>
              <w:t>Cooley Dickinson Hospital</w:t>
            </w:r>
          </w:p>
        </w:tc>
        <w:tc>
          <w:tcPr>
            <w:tcW w:w="1710" w:type="dxa"/>
            <w:shd w:val="clear" w:color="auto" w:fill="auto"/>
            <w:vAlign w:val="center"/>
          </w:tcPr>
          <w:p w14:paraId="3A3712FC" w14:textId="77777777" w:rsidR="00EC1F85" w:rsidRDefault="00EC1F85">
            <w:pPr>
              <w:rPr>
                <w:rFonts w:cs="Arial"/>
                <w:sz w:val="18"/>
                <w:szCs w:val="18"/>
              </w:rPr>
            </w:pPr>
            <w:r>
              <w:rPr>
                <w:rFonts w:cs="Arial"/>
                <w:sz w:val="18"/>
                <w:szCs w:val="18"/>
              </w:rPr>
              <w:t>Northampton</w:t>
            </w:r>
          </w:p>
        </w:tc>
        <w:tc>
          <w:tcPr>
            <w:tcW w:w="1080" w:type="dxa"/>
            <w:shd w:val="clear" w:color="auto" w:fill="auto"/>
            <w:vAlign w:val="center"/>
          </w:tcPr>
          <w:p w14:paraId="6DE00ECF" w14:textId="77777777" w:rsidR="00EC1F85" w:rsidRDefault="00EC1F85">
            <w:pPr>
              <w:jc w:val="right"/>
              <w:rPr>
                <w:rFonts w:cs="Arial"/>
                <w:sz w:val="16"/>
                <w:szCs w:val="16"/>
              </w:rPr>
            </w:pPr>
            <w:r>
              <w:rPr>
                <w:rFonts w:cs="Arial"/>
                <w:sz w:val="16"/>
                <w:szCs w:val="16"/>
              </w:rPr>
              <w:t>563</w:t>
            </w:r>
          </w:p>
        </w:tc>
        <w:tc>
          <w:tcPr>
            <w:tcW w:w="1260" w:type="dxa"/>
            <w:shd w:val="clear" w:color="auto" w:fill="auto"/>
            <w:vAlign w:val="center"/>
          </w:tcPr>
          <w:p w14:paraId="47A4FD0E" w14:textId="77777777" w:rsidR="00EC1F85" w:rsidRDefault="00EC1F85" w:rsidP="00BC481A">
            <w:pPr>
              <w:jc w:val="right"/>
              <w:rPr>
                <w:rFonts w:cs="Arial"/>
                <w:sz w:val="16"/>
                <w:szCs w:val="16"/>
              </w:rPr>
            </w:pPr>
            <w:r>
              <w:rPr>
                <w:rFonts w:cs="Arial"/>
                <w:sz w:val="16"/>
                <w:szCs w:val="16"/>
              </w:rPr>
              <w:t>3.4</w:t>
            </w:r>
          </w:p>
        </w:tc>
        <w:tc>
          <w:tcPr>
            <w:tcW w:w="990" w:type="dxa"/>
            <w:shd w:val="clear" w:color="auto" w:fill="auto"/>
            <w:vAlign w:val="center"/>
          </w:tcPr>
          <w:p w14:paraId="1F8CE49E" w14:textId="77777777" w:rsidR="00EC1F85" w:rsidRDefault="00EC1F85" w:rsidP="00BC481A">
            <w:pPr>
              <w:jc w:val="right"/>
              <w:rPr>
                <w:rFonts w:cs="Arial"/>
                <w:sz w:val="16"/>
                <w:szCs w:val="16"/>
              </w:rPr>
            </w:pPr>
            <w:r>
              <w:rPr>
                <w:rFonts w:cs="Arial"/>
                <w:sz w:val="16"/>
                <w:szCs w:val="16"/>
              </w:rPr>
              <w:t>36.0</w:t>
            </w:r>
          </w:p>
        </w:tc>
        <w:tc>
          <w:tcPr>
            <w:tcW w:w="1080" w:type="dxa"/>
            <w:shd w:val="clear" w:color="auto" w:fill="auto"/>
            <w:vAlign w:val="center"/>
          </w:tcPr>
          <w:p w14:paraId="7B2B55C4" w14:textId="77777777" w:rsidR="00EC1F85" w:rsidRDefault="00EC1F85" w:rsidP="00BC481A">
            <w:pPr>
              <w:jc w:val="right"/>
              <w:rPr>
                <w:rFonts w:cs="Arial"/>
                <w:sz w:val="16"/>
                <w:szCs w:val="16"/>
              </w:rPr>
            </w:pPr>
            <w:r>
              <w:rPr>
                <w:rFonts w:cs="Arial"/>
                <w:sz w:val="16"/>
                <w:szCs w:val="16"/>
              </w:rPr>
              <w:t>84.8</w:t>
            </w:r>
          </w:p>
        </w:tc>
        <w:tc>
          <w:tcPr>
            <w:tcW w:w="810" w:type="dxa"/>
            <w:shd w:val="clear" w:color="auto" w:fill="auto"/>
            <w:vAlign w:val="center"/>
          </w:tcPr>
          <w:p w14:paraId="48862E46" w14:textId="77777777" w:rsidR="00EC1F85" w:rsidRDefault="00EC1F85" w:rsidP="00BC481A">
            <w:pPr>
              <w:jc w:val="right"/>
              <w:rPr>
                <w:rFonts w:cs="Arial"/>
                <w:sz w:val="16"/>
                <w:szCs w:val="16"/>
              </w:rPr>
            </w:pPr>
            <w:r>
              <w:rPr>
                <w:rFonts w:cs="Arial"/>
                <w:sz w:val="16"/>
                <w:szCs w:val="16"/>
              </w:rPr>
              <w:t>17.3</w:t>
            </w:r>
          </w:p>
        </w:tc>
        <w:tc>
          <w:tcPr>
            <w:tcW w:w="900" w:type="dxa"/>
            <w:shd w:val="clear" w:color="auto" w:fill="auto"/>
            <w:vAlign w:val="center"/>
          </w:tcPr>
          <w:p w14:paraId="5EAA06D3" w14:textId="77777777" w:rsidR="00EC1F85" w:rsidRDefault="00EC1F85" w:rsidP="00BC481A">
            <w:pPr>
              <w:jc w:val="right"/>
              <w:rPr>
                <w:rFonts w:cs="Arial"/>
                <w:sz w:val="16"/>
                <w:szCs w:val="16"/>
              </w:rPr>
            </w:pPr>
            <w:r>
              <w:rPr>
                <w:rFonts w:cs="Arial"/>
                <w:sz w:val="16"/>
                <w:szCs w:val="16"/>
              </w:rPr>
              <w:t>2.5</w:t>
            </w:r>
          </w:p>
        </w:tc>
      </w:tr>
      <w:tr w:rsidR="00EC1F85" w:rsidRPr="00DB36AC" w14:paraId="23B3549C" w14:textId="77777777" w:rsidTr="00BC481A">
        <w:trPr>
          <w:trHeight w:val="212"/>
        </w:trPr>
        <w:tc>
          <w:tcPr>
            <w:tcW w:w="2790" w:type="dxa"/>
            <w:shd w:val="clear" w:color="auto" w:fill="auto"/>
            <w:vAlign w:val="center"/>
          </w:tcPr>
          <w:p w14:paraId="68F85673" w14:textId="77777777" w:rsidR="00EC1F85" w:rsidRDefault="00EC1F85">
            <w:pPr>
              <w:rPr>
                <w:rFonts w:cs="Arial"/>
                <w:sz w:val="18"/>
                <w:szCs w:val="18"/>
              </w:rPr>
            </w:pPr>
            <w:r>
              <w:rPr>
                <w:rFonts w:cs="Arial"/>
                <w:sz w:val="18"/>
                <w:szCs w:val="18"/>
              </w:rPr>
              <w:t>Emerson Hospital</w:t>
            </w:r>
          </w:p>
        </w:tc>
        <w:tc>
          <w:tcPr>
            <w:tcW w:w="1710" w:type="dxa"/>
            <w:shd w:val="clear" w:color="auto" w:fill="auto"/>
            <w:vAlign w:val="center"/>
          </w:tcPr>
          <w:p w14:paraId="1A197483" w14:textId="77777777" w:rsidR="00EC1F85" w:rsidRDefault="00EC1F85">
            <w:pPr>
              <w:rPr>
                <w:rFonts w:cs="Arial"/>
                <w:sz w:val="18"/>
                <w:szCs w:val="18"/>
              </w:rPr>
            </w:pPr>
            <w:r>
              <w:rPr>
                <w:rFonts w:cs="Arial"/>
                <w:sz w:val="18"/>
                <w:szCs w:val="18"/>
              </w:rPr>
              <w:t>Concord</w:t>
            </w:r>
          </w:p>
        </w:tc>
        <w:tc>
          <w:tcPr>
            <w:tcW w:w="1080" w:type="dxa"/>
            <w:shd w:val="clear" w:color="auto" w:fill="auto"/>
            <w:vAlign w:val="center"/>
          </w:tcPr>
          <w:p w14:paraId="5D978D4B" w14:textId="77777777" w:rsidR="00EC1F85" w:rsidRDefault="00EC1F85">
            <w:pPr>
              <w:jc w:val="right"/>
              <w:rPr>
                <w:rFonts w:cs="Arial"/>
                <w:sz w:val="16"/>
                <w:szCs w:val="16"/>
              </w:rPr>
            </w:pPr>
            <w:r>
              <w:rPr>
                <w:rFonts w:cs="Arial"/>
                <w:sz w:val="16"/>
                <w:szCs w:val="16"/>
              </w:rPr>
              <w:t>1,300</w:t>
            </w:r>
          </w:p>
        </w:tc>
        <w:tc>
          <w:tcPr>
            <w:tcW w:w="1260" w:type="dxa"/>
            <w:shd w:val="clear" w:color="auto" w:fill="auto"/>
            <w:vAlign w:val="center"/>
          </w:tcPr>
          <w:p w14:paraId="1A146FEF" w14:textId="77777777" w:rsidR="00EC1F85" w:rsidRDefault="00EC1F85" w:rsidP="00BC481A">
            <w:pPr>
              <w:jc w:val="right"/>
              <w:rPr>
                <w:rFonts w:cs="Arial"/>
                <w:sz w:val="16"/>
                <w:szCs w:val="16"/>
              </w:rPr>
            </w:pPr>
            <w:r>
              <w:rPr>
                <w:rFonts w:cs="Arial"/>
                <w:sz w:val="16"/>
                <w:szCs w:val="16"/>
              </w:rPr>
              <w:t>4.5</w:t>
            </w:r>
          </w:p>
        </w:tc>
        <w:tc>
          <w:tcPr>
            <w:tcW w:w="990" w:type="dxa"/>
            <w:shd w:val="clear" w:color="auto" w:fill="auto"/>
            <w:vAlign w:val="center"/>
          </w:tcPr>
          <w:p w14:paraId="1D16D6B4" w14:textId="77777777" w:rsidR="00EC1F85" w:rsidRDefault="00EC1F85" w:rsidP="00BC481A">
            <w:pPr>
              <w:jc w:val="right"/>
              <w:rPr>
                <w:rFonts w:cs="Arial"/>
                <w:sz w:val="16"/>
                <w:szCs w:val="16"/>
              </w:rPr>
            </w:pPr>
            <w:r>
              <w:rPr>
                <w:rFonts w:cs="Arial"/>
                <w:sz w:val="16"/>
                <w:szCs w:val="16"/>
              </w:rPr>
              <w:t>11.2</w:t>
            </w:r>
          </w:p>
        </w:tc>
        <w:tc>
          <w:tcPr>
            <w:tcW w:w="1080" w:type="dxa"/>
            <w:shd w:val="clear" w:color="auto" w:fill="auto"/>
            <w:vAlign w:val="center"/>
          </w:tcPr>
          <w:p w14:paraId="103777AF" w14:textId="77777777" w:rsidR="00EC1F85" w:rsidRDefault="00EC1F85" w:rsidP="00BC481A">
            <w:pPr>
              <w:jc w:val="right"/>
              <w:rPr>
                <w:rFonts w:cs="Arial"/>
                <w:sz w:val="16"/>
                <w:szCs w:val="16"/>
              </w:rPr>
            </w:pPr>
            <w:r>
              <w:rPr>
                <w:rFonts w:cs="Arial"/>
                <w:sz w:val="16"/>
                <w:szCs w:val="16"/>
              </w:rPr>
              <w:t>81.2</w:t>
            </w:r>
          </w:p>
        </w:tc>
        <w:tc>
          <w:tcPr>
            <w:tcW w:w="810" w:type="dxa"/>
            <w:shd w:val="clear" w:color="auto" w:fill="auto"/>
            <w:vAlign w:val="center"/>
          </w:tcPr>
          <w:p w14:paraId="3AF72235" w14:textId="77777777" w:rsidR="00EC1F85" w:rsidRDefault="00EC1F85" w:rsidP="00BC481A">
            <w:pPr>
              <w:jc w:val="right"/>
              <w:rPr>
                <w:rFonts w:cs="Arial"/>
                <w:sz w:val="16"/>
                <w:szCs w:val="16"/>
              </w:rPr>
            </w:pPr>
            <w:r>
              <w:rPr>
                <w:rFonts w:cs="Arial"/>
                <w:sz w:val="16"/>
                <w:szCs w:val="16"/>
              </w:rPr>
              <w:t>20.3</w:t>
            </w:r>
          </w:p>
        </w:tc>
        <w:tc>
          <w:tcPr>
            <w:tcW w:w="900" w:type="dxa"/>
            <w:shd w:val="clear" w:color="auto" w:fill="auto"/>
            <w:vAlign w:val="center"/>
          </w:tcPr>
          <w:p w14:paraId="35E8167C" w14:textId="77777777" w:rsidR="00EC1F85" w:rsidRDefault="00EC1F85" w:rsidP="00BC481A">
            <w:pPr>
              <w:jc w:val="right"/>
              <w:rPr>
                <w:rFonts w:cs="Arial"/>
                <w:sz w:val="16"/>
                <w:szCs w:val="16"/>
              </w:rPr>
            </w:pPr>
            <w:r>
              <w:rPr>
                <w:rFonts w:cs="Arial"/>
                <w:sz w:val="16"/>
                <w:szCs w:val="16"/>
              </w:rPr>
              <w:t>5.8</w:t>
            </w:r>
          </w:p>
        </w:tc>
      </w:tr>
      <w:tr w:rsidR="00EC1F85" w:rsidRPr="00DB36AC" w14:paraId="2CD454DA" w14:textId="77777777" w:rsidTr="00BC481A">
        <w:trPr>
          <w:trHeight w:val="212"/>
        </w:trPr>
        <w:tc>
          <w:tcPr>
            <w:tcW w:w="2790" w:type="dxa"/>
            <w:shd w:val="clear" w:color="auto" w:fill="auto"/>
            <w:vAlign w:val="center"/>
          </w:tcPr>
          <w:p w14:paraId="31C1BC0A" w14:textId="77777777" w:rsidR="00EC1F85" w:rsidRDefault="00EC1F85">
            <w:pPr>
              <w:rPr>
                <w:rFonts w:cs="Arial"/>
                <w:sz w:val="18"/>
                <w:szCs w:val="18"/>
              </w:rPr>
            </w:pPr>
            <w:r>
              <w:rPr>
                <w:rFonts w:cs="Arial"/>
                <w:sz w:val="18"/>
                <w:szCs w:val="18"/>
              </w:rPr>
              <w:t>Fairview Hospital</w:t>
            </w:r>
          </w:p>
        </w:tc>
        <w:tc>
          <w:tcPr>
            <w:tcW w:w="1710" w:type="dxa"/>
            <w:shd w:val="clear" w:color="auto" w:fill="auto"/>
            <w:vAlign w:val="center"/>
          </w:tcPr>
          <w:p w14:paraId="70579D87" w14:textId="77777777" w:rsidR="00EC1F85" w:rsidRDefault="00EC1F85">
            <w:pPr>
              <w:rPr>
                <w:rFonts w:cs="Arial"/>
                <w:sz w:val="18"/>
                <w:szCs w:val="18"/>
              </w:rPr>
            </w:pPr>
            <w:r>
              <w:rPr>
                <w:rFonts w:cs="Arial"/>
                <w:sz w:val="18"/>
                <w:szCs w:val="18"/>
              </w:rPr>
              <w:t>Great Barrington</w:t>
            </w:r>
          </w:p>
        </w:tc>
        <w:tc>
          <w:tcPr>
            <w:tcW w:w="1080" w:type="dxa"/>
            <w:shd w:val="clear" w:color="auto" w:fill="auto"/>
            <w:vAlign w:val="center"/>
          </w:tcPr>
          <w:p w14:paraId="6C433256" w14:textId="77777777" w:rsidR="00EC1F85" w:rsidRDefault="00EC1F85">
            <w:pPr>
              <w:jc w:val="right"/>
              <w:rPr>
                <w:rFonts w:cs="Arial"/>
                <w:sz w:val="16"/>
                <w:szCs w:val="16"/>
              </w:rPr>
            </w:pPr>
            <w:r>
              <w:rPr>
                <w:rFonts w:cs="Arial"/>
                <w:sz w:val="16"/>
                <w:szCs w:val="16"/>
              </w:rPr>
              <w:t>140</w:t>
            </w:r>
          </w:p>
        </w:tc>
        <w:tc>
          <w:tcPr>
            <w:tcW w:w="1260" w:type="dxa"/>
            <w:shd w:val="clear" w:color="auto" w:fill="auto"/>
            <w:vAlign w:val="center"/>
          </w:tcPr>
          <w:p w14:paraId="68EEF577" w14:textId="77777777" w:rsidR="00EC1F85" w:rsidRDefault="00EC1F85" w:rsidP="00BC481A">
            <w:pPr>
              <w:jc w:val="right"/>
              <w:rPr>
                <w:rFonts w:cs="Arial"/>
                <w:sz w:val="16"/>
                <w:szCs w:val="16"/>
              </w:rPr>
            </w:pPr>
            <w:r>
              <w:rPr>
                <w:rFonts w:cs="Arial"/>
                <w:sz w:val="16"/>
                <w:szCs w:val="16"/>
              </w:rPr>
              <w:t>4.3</w:t>
            </w:r>
          </w:p>
        </w:tc>
        <w:tc>
          <w:tcPr>
            <w:tcW w:w="990" w:type="dxa"/>
            <w:shd w:val="clear" w:color="auto" w:fill="auto"/>
            <w:vAlign w:val="center"/>
          </w:tcPr>
          <w:p w14:paraId="324BC98C" w14:textId="77777777" w:rsidR="00EC1F85" w:rsidRDefault="00EC1F85" w:rsidP="00BC481A">
            <w:pPr>
              <w:jc w:val="right"/>
              <w:rPr>
                <w:rFonts w:cs="Arial"/>
                <w:sz w:val="16"/>
                <w:szCs w:val="16"/>
              </w:rPr>
            </w:pPr>
            <w:r>
              <w:rPr>
                <w:rFonts w:cs="Arial"/>
                <w:sz w:val="16"/>
                <w:szCs w:val="16"/>
              </w:rPr>
              <w:t>42.9</w:t>
            </w:r>
          </w:p>
        </w:tc>
        <w:tc>
          <w:tcPr>
            <w:tcW w:w="1080" w:type="dxa"/>
            <w:shd w:val="clear" w:color="auto" w:fill="auto"/>
            <w:vAlign w:val="center"/>
          </w:tcPr>
          <w:p w14:paraId="207FC83E" w14:textId="77777777" w:rsidR="00EC1F85" w:rsidRDefault="00EC1F85" w:rsidP="00BC481A">
            <w:pPr>
              <w:jc w:val="right"/>
              <w:rPr>
                <w:rFonts w:cs="Arial"/>
                <w:sz w:val="16"/>
                <w:szCs w:val="16"/>
              </w:rPr>
            </w:pPr>
            <w:r>
              <w:rPr>
                <w:rFonts w:cs="Arial"/>
                <w:sz w:val="16"/>
                <w:szCs w:val="16"/>
              </w:rPr>
              <w:t>84.2</w:t>
            </w:r>
          </w:p>
        </w:tc>
        <w:tc>
          <w:tcPr>
            <w:tcW w:w="810" w:type="dxa"/>
            <w:shd w:val="clear" w:color="auto" w:fill="auto"/>
            <w:vAlign w:val="center"/>
          </w:tcPr>
          <w:p w14:paraId="6131B7D5" w14:textId="77777777" w:rsidR="00EC1F85" w:rsidRDefault="00EC1F85" w:rsidP="00BC481A">
            <w:pPr>
              <w:jc w:val="right"/>
              <w:rPr>
                <w:rFonts w:cs="Arial"/>
                <w:sz w:val="16"/>
                <w:szCs w:val="16"/>
              </w:rPr>
            </w:pPr>
            <w:r>
              <w:rPr>
                <w:rFonts w:cs="Arial"/>
                <w:sz w:val="16"/>
                <w:szCs w:val="16"/>
              </w:rPr>
              <w:t>22.9</w:t>
            </w:r>
          </w:p>
        </w:tc>
        <w:tc>
          <w:tcPr>
            <w:tcW w:w="900" w:type="dxa"/>
            <w:shd w:val="clear" w:color="auto" w:fill="auto"/>
            <w:vAlign w:val="center"/>
          </w:tcPr>
          <w:p w14:paraId="4B6640E4" w14:textId="77777777" w:rsidR="00EC1F85" w:rsidRDefault="00BC481A" w:rsidP="00BC481A">
            <w:pPr>
              <w:jc w:val="right"/>
              <w:rPr>
                <w:rFonts w:cs="Arial"/>
                <w:sz w:val="16"/>
                <w:szCs w:val="16"/>
              </w:rPr>
            </w:pPr>
            <w:r w:rsidRPr="00BC481A">
              <w:rPr>
                <w:rFonts w:cs="Arial"/>
                <w:sz w:val="16"/>
                <w:szCs w:val="16"/>
                <w:vertAlign w:val="superscript"/>
              </w:rPr>
              <w:t>--8</w:t>
            </w:r>
          </w:p>
        </w:tc>
      </w:tr>
      <w:tr w:rsidR="00EC1F85" w:rsidRPr="00DB36AC" w14:paraId="45C49603" w14:textId="77777777" w:rsidTr="00BC481A">
        <w:tc>
          <w:tcPr>
            <w:tcW w:w="2790" w:type="dxa"/>
            <w:shd w:val="clear" w:color="auto" w:fill="auto"/>
            <w:vAlign w:val="center"/>
          </w:tcPr>
          <w:p w14:paraId="68C809DB" w14:textId="77777777" w:rsidR="00EC1F85" w:rsidRDefault="00EC1F85">
            <w:pPr>
              <w:rPr>
                <w:rFonts w:cs="Arial"/>
                <w:sz w:val="18"/>
                <w:szCs w:val="18"/>
              </w:rPr>
            </w:pPr>
            <w:r>
              <w:rPr>
                <w:rFonts w:cs="Arial"/>
                <w:sz w:val="18"/>
                <w:szCs w:val="18"/>
              </w:rPr>
              <w:t>Falmouth Hospital</w:t>
            </w:r>
          </w:p>
        </w:tc>
        <w:tc>
          <w:tcPr>
            <w:tcW w:w="1710" w:type="dxa"/>
            <w:shd w:val="clear" w:color="auto" w:fill="auto"/>
            <w:vAlign w:val="center"/>
          </w:tcPr>
          <w:p w14:paraId="5D2F0E84" w14:textId="77777777" w:rsidR="00EC1F85" w:rsidRDefault="00EC1F85">
            <w:pPr>
              <w:rPr>
                <w:rFonts w:cs="Arial"/>
                <w:sz w:val="18"/>
                <w:szCs w:val="18"/>
              </w:rPr>
            </w:pPr>
            <w:r>
              <w:rPr>
                <w:rFonts w:cs="Arial"/>
                <w:sz w:val="18"/>
                <w:szCs w:val="18"/>
              </w:rPr>
              <w:t>Falmouth</w:t>
            </w:r>
          </w:p>
        </w:tc>
        <w:tc>
          <w:tcPr>
            <w:tcW w:w="1080" w:type="dxa"/>
            <w:shd w:val="clear" w:color="auto" w:fill="auto"/>
            <w:vAlign w:val="center"/>
          </w:tcPr>
          <w:p w14:paraId="714CD6BC" w14:textId="77777777" w:rsidR="00EC1F85" w:rsidRDefault="00EC1F85">
            <w:pPr>
              <w:jc w:val="right"/>
              <w:rPr>
                <w:rFonts w:cs="Arial"/>
                <w:sz w:val="16"/>
                <w:szCs w:val="16"/>
              </w:rPr>
            </w:pPr>
            <w:r>
              <w:rPr>
                <w:rFonts w:cs="Arial"/>
                <w:sz w:val="16"/>
                <w:szCs w:val="16"/>
              </w:rPr>
              <w:t>347</w:t>
            </w:r>
          </w:p>
        </w:tc>
        <w:tc>
          <w:tcPr>
            <w:tcW w:w="1260" w:type="dxa"/>
            <w:shd w:val="clear" w:color="auto" w:fill="auto"/>
            <w:vAlign w:val="center"/>
          </w:tcPr>
          <w:p w14:paraId="2BD6E302" w14:textId="77777777" w:rsidR="00EC1F85" w:rsidRDefault="00EC1F85" w:rsidP="00BC481A">
            <w:pPr>
              <w:jc w:val="right"/>
              <w:rPr>
                <w:rFonts w:cs="Arial"/>
                <w:sz w:val="16"/>
                <w:szCs w:val="16"/>
              </w:rPr>
            </w:pPr>
            <w:r>
              <w:rPr>
                <w:rFonts w:cs="Arial"/>
                <w:sz w:val="16"/>
                <w:szCs w:val="16"/>
              </w:rPr>
              <w:t>3.5</w:t>
            </w:r>
          </w:p>
        </w:tc>
        <w:tc>
          <w:tcPr>
            <w:tcW w:w="990" w:type="dxa"/>
            <w:shd w:val="clear" w:color="auto" w:fill="auto"/>
            <w:vAlign w:val="center"/>
          </w:tcPr>
          <w:p w14:paraId="6DCF8F2D" w14:textId="77777777" w:rsidR="00EC1F85" w:rsidRDefault="00EC1F85" w:rsidP="00BC481A">
            <w:pPr>
              <w:jc w:val="right"/>
              <w:rPr>
                <w:rFonts w:cs="Arial"/>
                <w:sz w:val="16"/>
                <w:szCs w:val="16"/>
              </w:rPr>
            </w:pPr>
            <w:r>
              <w:rPr>
                <w:rFonts w:cs="Arial"/>
                <w:sz w:val="16"/>
                <w:szCs w:val="16"/>
              </w:rPr>
              <w:t>49.3</w:t>
            </w:r>
          </w:p>
        </w:tc>
        <w:tc>
          <w:tcPr>
            <w:tcW w:w="1080" w:type="dxa"/>
            <w:shd w:val="clear" w:color="auto" w:fill="auto"/>
            <w:vAlign w:val="center"/>
          </w:tcPr>
          <w:p w14:paraId="4EB4AE2D" w14:textId="77777777" w:rsidR="00EC1F85" w:rsidRDefault="00EC1F85" w:rsidP="00BC481A">
            <w:pPr>
              <w:jc w:val="right"/>
              <w:rPr>
                <w:rFonts w:cs="Arial"/>
                <w:sz w:val="16"/>
                <w:szCs w:val="16"/>
              </w:rPr>
            </w:pPr>
            <w:r>
              <w:rPr>
                <w:rFonts w:cs="Arial"/>
                <w:sz w:val="16"/>
                <w:szCs w:val="16"/>
              </w:rPr>
              <w:t>80.8</w:t>
            </w:r>
          </w:p>
        </w:tc>
        <w:tc>
          <w:tcPr>
            <w:tcW w:w="810" w:type="dxa"/>
            <w:shd w:val="clear" w:color="auto" w:fill="auto"/>
            <w:vAlign w:val="center"/>
          </w:tcPr>
          <w:p w14:paraId="048AE5DE" w14:textId="77777777" w:rsidR="00EC1F85" w:rsidRDefault="00EC1F85" w:rsidP="00BC481A">
            <w:pPr>
              <w:jc w:val="right"/>
              <w:rPr>
                <w:rFonts w:cs="Arial"/>
                <w:sz w:val="16"/>
                <w:szCs w:val="16"/>
              </w:rPr>
            </w:pPr>
            <w:r>
              <w:rPr>
                <w:rFonts w:cs="Arial"/>
                <w:sz w:val="16"/>
                <w:szCs w:val="16"/>
              </w:rPr>
              <w:t>17.6</w:t>
            </w:r>
          </w:p>
        </w:tc>
        <w:tc>
          <w:tcPr>
            <w:tcW w:w="900" w:type="dxa"/>
            <w:shd w:val="clear" w:color="auto" w:fill="auto"/>
            <w:vAlign w:val="center"/>
          </w:tcPr>
          <w:p w14:paraId="5FA1303E" w14:textId="77777777" w:rsidR="00EC1F85" w:rsidRDefault="00EC1F85" w:rsidP="00BC481A">
            <w:pPr>
              <w:jc w:val="right"/>
              <w:rPr>
                <w:rFonts w:cs="Arial"/>
                <w:sz w:val="16"/>
                <w:szCs w:val="16"/>
              </w:rPr>
            </w:pPr>
            <w:r>
              <w:rPr>
                <w:rFonts w:cs="Arial"/>
                <w:sz w:val="16"/>
                <w:szCs w:val="16"/>
              </w:rPr>
              <w:t>2.3</w:t>
            </w:r>
          </w:p>
        </w:tc>
      </w:tr>
      <w:tr w:rsidR="00EC1F85" w:rsidRPr="00DB36AC" w14:paraId="551DDA4E" w14:textId="77777777" w:rsidTr="00BC481A">
        <w:tc>
          <w:tcPr>
            <w:tcW w:w="2790" w:type="dxa"/>
            <w:shd w:val="clear" w:color="auto" w:fill="auto"/>
            <w:vAlign w:val="center"/>
          </w:tcPr>
          <w:p w14:paraId="21BBC29D" w14:textId="77777777" w:rsidR="00EC1F85" w:rsidRDefault="00EC1F85">
            <w:pPr>
              <w:rPr>
                <w:rFonts w:cs="Arial"/>
                <w:sz w:val="18"/>
                <w:szCs w:val="18"/>
              </w:rPr>
            </w:pPr>
            <w:r>
              <w:rPr>
                <w:rFonts w:cs="Arial"/>
                <w:sz w:val="18"/>
                <w:szCs w:val="18"/>
              </w:rPr>
              <w:t>Good Samaritan Medical Center</w:t>
            </w:r>
          </w:p>
        </w:tc>
        <w:tc>
          <w:tcPr>
            <w:tcW w:w="1710" w:type="dxa"/>
            <w:shd w:val="clear" w:color="auto" w:fill="auto"/>
            <w:vAlign w:val="center"/>
          </w:tcPr>
          <w:p w14:paraId="3B25CC7D" w14:textId="77777777" w:rsidR="00EC1F85" w:rsidRDefault="00EC1F85">
            <w:pPr>
              <w:rPr>
                <w:rFonts w:cs="Arial"/>
                <w:sz w:val="18"/>
                <w:szCs w:val="18"/>
              </w:rPr>
            </w:pPr>
            <w:r>
              <w:rPr>
                <w:rFonts w:cs="Arial"/>
                <w:sz w:val="18"/>
                <w:szCs w:val="18"/>
              </w:rPr>
              <w:t>Brockton</w:t>
            </w:r>
          </w:p>
        </w:tc>
        <w:tc>
          <w:tcPr>
            <w:tcW w:w="1080" w:type="dxa"/>
            <w:shd w:val="clear" w:color="auto" w:fill="auto"/>
            <w:vAlign w:val="center"/>
          </w:tcPr>
          <w:p w14:paraId="3422ADE1" w14:textId="77777777" w:rsidR="00EC1F85" w:rsidRDefault="00EC1F85">
            <w:pPr>
              <w:jc w:val="right"/>
              <w:rPr>
                <w:rFonts w:cs="Arial"/>
                <w:sz w:val="16"/>
                <w:szCs w:val="16"/>
              </w:rPr>
            </w:pPr>
            <w:r>
              <w:rPr>
                <w:rFonts w:cs="Arial"/>
                <w:sz w:val="16"/>
                <w:szCs w:val="16"/>
              </w:rPr>
              <w:t>676</w:t>
            </w:r>
          </w:p>
        </w:tc>
        <w:tc>
          <w:tcPr>
            <w:tcW w:w="1260" w:type="dxa"/>
            <w:shd w:val="clear" w:color="auto" w:fill="auto"/>
            <w:vAlign w:val="center"/>
          </w:tcPr>
          <w:p w14:paraId="31755BBE" w14:textId="77777777" w:rsidR="00EC1F85" w:rsidRDefault="00EC1F85" w:rsidP="00BC481A">
            <w:pPr>
              <w:jc w:val="right"/>
              <w:rPr>
                <w:rFonts w:cs="Arial"/>
                <w:sz w:val="16"/>
                <w:szCs w:val="16"/>
              </w:rPr>
            </w:pPr>
            <w:r>
              <w:rPr>
                <w:rFonts w:cs="Arial"/>
                <w:sz w:val="16"/>
                <w:szCs w:val="16"/>
              </w:rPr>
              <w:t>4.9</w:t>
            </w:r>
          </w:p>
        </w:tc>
        <w:tc>
          <w:tcPr>
            <w:tcW w:w="990" w:type="dxa"/>
            <w:shd w:val="clear" w:color="auto" w:fill="auto"/>
            <w:vAlign w:val="center"/>
          </w:tcPr>
          <w:p w14:paraId="7E4D5B0A" w14:textId="77777777" w:rsidR="00EC1F85" w:rsidRDefault="00EC1F85" w:rsidP="00BC481A">
            <w:pPr>
              <w:jc w:val="right"/>
              <w:rPr>
                <w:rFonts w:cs="Arial"/>
                <w:sz w:val="16"/>
                <w:szCs w:val="16"/>
              </w:rPr>
            </w:pPr>
            <w:r>
              <w:rPr>
                <w:rFonts w:cs="Arial"/>
                <w:sz w:val="16"/>
                <w:szCs w:val="16"/>
              </w:rPr>
              <w:t>53.5</w:t>
            </w:r>
          </w:p>
        </w:tc>
        <w:tc>
          <w:tcPr>
            <w:tcW w:w="1080" w:type="dxa"/>
            <w:shd w:val="clear" w:color="auto" w:fill="auto"/>
            <w:vAlign w:val="center"/>
          </w:tcPr>
          <w:p w14:paraId="78AA98B9" w14:textId="77777777" w:rsidR="00EC1F85" w:rsidRDefault="00EC1F85" w:rsidP="00BC481A">
            <w:pPr>
              <w:jc w:val="right"/>
              <w:rPr>
                <w:rFonts w:cs="Arial"/>
                <w:sz w:val="16"/>
                <w:szCs w:val="16"/>
              </w:rPr>
            </w:pPr>
            <w:r>
              <w:rPr>
                <w:rFonts w:cs="Arial"/>
                <w:sz w:val="16"/>
                <w:szCs w:val="16"/>
              </w:rPr>
              <w:t>57.9</w:t>
            </w:r>
          </w:p>
        </w:tc>
        <w:tc>
          <w:tcPr>
            <w:tcW w:w="810" w:type="dxa"/>
            <w:shd w:val="clear" w:color="auto" w:fill="auto"/>
            <w:vAlign w:val="center"/>
          </w:tcPr>
          <w:p w14:paraId="43B1E86B" w14:textId="77777777" w:rsidR="00EC1F85" w:rsidRDefault="00EC1F85" w:rsidP="00BC481A">
            <w:pPr>
              <w:jc w:val="right"/>
              <w:rPr>
                <w:rFonts w:cs="Arial"/>
                <w:sz w:val="16"/>
                <w:szCs w:val="16"/>
              </w:rPr>
            </w:pPr>
            <w:r>
              <w:rPr>
                <w:rFonts w:cs="Arial"/>
                <w:sz w:val="16"/>
                <w:szCs w:val="16"/>
              </w:rPr>
              <w:t>22.6</w:t>
            </w:r>
          </w:p>
        </w:tc>
        <w:tc>
          <w:tcPr>
            <w:tcW w:w="900" w:type="dxa"/>
            <w:shd w:val="clear" w:color="auto" w:fill="auto"/>
            <w:vAlign w:val="center"/>
          </w:tcPr>
          <w:p w14:paraId="1B2E2A6A" w14:textId="77777777" w:rsidR="00EC1F85" w:rsidRDefault="00EC1F85" w:rsidP="00BC481A">
            <w:pPr>
              <w:jc w:val="right"/>
              <w:rPr>
                <w:rFonts w:cs="Arial"/>
                <w:sz w:val="16"/>
                <w:szCs w:val="16"/>
              </w:rPr>
            </w:pPr>
            <w:r>
              <w:rPr>
                <w:rFonts w:cs="Arial"/>
                <w:sz w:val="16"/>
                <w:szCs w:val="16"/>
              </w:rPr>
              <w:t>5.9</w:t>
            </w:r>
          </w:p>
        </w:tc>
      </w:tr>
      <w:tr w:rsidR="00EC1F85" w:rsidRPr="00DB36AC" w14:paraId="2E602D9D" w14:textId="77777777" w:rsidTr="00BC481A">
        <w:tc>
          <w:tcPr>
            <w:tcW w:w="2790" w:type="dxa"/>
            <w:shd w:val="clear" w:color="auto" w:fill="auto"/>
            <w:vAlign w:val="center"/>
          </w:tcPr>
          <w:p w14:paraId="754CCC35" w14:textId="77777777" w:rsidR="00EC1F85" w:rsidRDefault="00EC1F85">
            <w:pPr>
              <w:rPr>
                <w:rFonts w:cs="Arial"/>
                <w:sz w:val="18"/>
                <w:szCs w:val="18"/>
              </w:rPr>
            </w:pPr>
            <w:r>
              <w:rPr>
                <w:rFonts w:cs="Arial"/>
                <w:sz w:val="18"/>
                <w:szCs w:val="18"/>
              </w:rPr>
              <w:t>Healthalliance - Clinton Hospital, Leominster</w:t>
            </w:r>
          </w:p>
        </w:tc>
        <w:tc>
          <w:tcPr>
            <w:tcW w:w="1710" w:type="dxa"/>
            <w:shd w:val="clear" w:color="auto" w:fill="auto"/>
            <w:vAlign w:val="center"/>
          </w:tcPr>
          <w:p w14:paraId="1E430059" w14:textId="77777777" w:rsidR="00EC1F85" w:rsidRDefault="00EC1F85">
            <w:pPr>
              <w:rPr>
                <w:rFonts w:cs="Arial"/>
                <w:sz w:val="18"/>
                <w:szCs w:val="18"/>
              </w:rPr>
            </w:pPr>
            <w:r>
              <w:rPr>
                <w:rFonts w:cs="Arial"/>
                <w:sz w:val="18"/>
                <w:szCs w:val="18"/>
              </w:rPr>
              <w:t>Leominster</w:t>
            </w:r>
          </w:p>
        </w:tc>
        <w:tc>
          <w:tcPr>
            <w:tcW w:w="1080" w:type="dxa"/>
            <w:shd w:val="clear" w:color="auto" w:fill="auto"/>
            <w:vAlign w:val="center"/>
          </w:tcPr>
          <w:p w14:paraId="0B7109D0" w14:textId="77777777" w:rsidR="00EC1F85" w:rsidRDefault="00EC1F85">
            <w:pPr>
              <w:jc w:val="right"/>
              <w:rPr>
                <w:rFonts w:cs="Arial"/>
                <w:sz w:val="16"/>
                <w:szCs w:val="16"/>
              </w:rPr>
            </w:pPr>
            <w:r>
              <w:rPr>
                <w:rFonts w:cs="Arial"/>
                <w:sz w:val="16"/>
                <w:szCs w:val="16"/>
              </w:rPr>
              <w:t>564</w:t>
            </w:r>
          </w:p>
        </w:tc>
        <w:tc>
          <w:tcPr>
            <w:tcW w:w="1260" w:type="dxa"/>
            <w:shd w:val="clear" w:color="auto" w:fill="auto"/>
            <w:vAlign w:val="center"/>
          </w:tcPr>
          <w:p w14:paraId="0A921BE0" w14:textId="77777777" w:rsidR="00EC1F85" w:rsidRDefault="00EC1F85" w:rsidP="00BC481A">
            <w:pPr>
              <w:jc w:val="right"/>
              <w:rPr>
                <w:rFonts w:cs="Arial"/>
                <w:sz w:val="16"/>
                <w:szCs w:val="16"/>
              </w:rPr>
            </w:pPr>
            <w:r>
              <w:rPr>
                <w:rFonts w:cs="Arial"/>
                <w:sz w:val="16"/>
                <w:szCs w:val="16"/>
              </w:rPr>
              <w:t>3.5</w:t>
            </w:r>
          </w:p>
        </w:tc>
        <w:tc>
          <w:tcPr>
            <w:tcW w:w="990" w:type="dxa"/>
            <w:shd w:val="clear" w:color="auto" w:fill="auto"/>
            <w:vAlign w:val="center"/>
          </w:tcPr>
          <w:p w14:paraId="22441367" w14:textId="77777777" w:rsidR="00EC1F85" w:rsidRDefault="00EC1F85" w:rsidP="00BC481A">
            <w:pPr>
              <w:jc w:val="right"/>
              <w:rPr>
                <w:rFonts w:cs="Arial"/>
                <w:sz w:val="16"/>
                <w:szCs w:val="16"/>
              </w:rPr>
            </w:pPr>
            <w:r>
              <w:rPr>
                <w:rFonts w:cs="Arial"/>
                <w:sz w:val="16"/>
                <w:szCs w:val="16"/>
              </w:rPr>
              <w:t>62.7</w:t>
            </w:r>
          </w:p>
        </w:tc>
        <w:tc>
          <w:tcPr>
            <w:tcW w:w="1080" w:type="dxa"/>
            <w:shd w:val="clear" w:color="auto" w:fill="auto"/>
            <w:vAlign w:val="center"/>
          </w:tcPr>
          <w:p w14:paraId="28A924A5" w14:textId="77777777" w:rsidR="00EC1F85" w:rsidRDefault="00EC1F85" w:rsidP="00BC481A">
            <w:pPr>
              <w:jc w:val="right"/>
              <w:rPr>
                <w:rFonts w:cs="Arial"/>
                <w:sz w:val="16"/>
                <w:szCs w:val="16"/>
              </w:rPr>
            </w:pPr>
            <w:r>
              <w:rPr>
                <w:rFonts w:cs="Arial"/>
                <w:sz w:val="16"/>
                <w:szCs w:val="16"/>
              </w:rPr>
              <w:t>81.0</w:t>
            </w:r>
          </w:p>
        </w:tc>
        <w:tc>
          <w:tcPr>
            <w:tcW w:w="810" w:type="dxa"/>
            <w:shd w:val="clear" w:color="auto" w:fill="auto"/>
            <w:vAlign w:val="center"/>
          </w:tcPr>
          <w:p w14:paraId="7BEF99B1" w14:textId="77777777" w:rsidR="00EC1F85" w:rsidRDefault="00EC1F85" w:rsidP="00BC481A">
            <w:pPr>
              <w:jc w:val="right"/>
              <w:rPr>
                <w:rFonts w:cs="Arial"/>
                <w:sz w:val="16"/>
                <w:szCs w:val="16"/>
              </w:rPr>
            </w:pPr>
            <w:r>
              <w:rPr>
                <w:rFonts w:cs="Arial"/>
                <w:sz w:val="16"/>
                <w:szCs w:val="16"/>
              </w:rPr>
              <w:t>20.6</w:t>
            </w:r>
          </w:p>
        </w:tc>
        <w:tc>
          <w:tcPr>
            <w:tcW w:w="900" w:type="dxa"/>
            <w:shd w:val="clear" w:color="auto" w:fill="auto"/>
            <w:vAlign w:val="center"/>
          </w:tcPr>
          <w:p w14:paraId="31E80DA4" w14:textId="77777777" w:rsidR="00EC1F85" w:rsidRDefault="00EC1F85" w:rsidP="00BC481A">
            <w:pPr>
              <w:jc w:val="right"/>
              <w:rPr>
                <w:rFonts w:cs="Arial"/>
                <w:sz w:val="16"/>
                <w:szCs w:val="16"/>
              </w:rPr>
            </w:pPr>
            <w:r>
              <w:rPr>
                <w:rFonts w:cs="Arial"/>
                <w:sz w:val="16"/>
                <w:szCs w:val="16"/>
              </w:rPr>
              <w:t>3.9</w:t>
            </w:r>
          </w:p>
        </w:tc>
      </w:tr>
      <w:tr w:rsidR="00EC1F85" w:rsidRPr="00DB36AC" w14:paraId="26264C90" w14:textId="77777777" w:rsidTr="00BC481A">
        <w:tc>
          <w:tcPr>
            <w:tcW w:w="2790" w:type="dxa"/>
            <w:shd w:val="clear" w:color="auto" w:fill="auto"/>
            <w:vAlign w:val="center"/>
          </w:tcPr>
          <w:p w14:paraId="3AC29C21" w14:textId="77777777" w:rsidR="00EC1F85" w:rsidRDefault="00EC1F85">
            <w:pPr>
              <w:rPr>
                <w:rFonts w:cs="Arial"/>
                <w:sz w:val="18"/>
                <w:szCs w:val="18"/>
              </w:rPr>
            </w:pPr>
            <w:r>
              <w:rPr>
                <w:rFonts w:cs="Arial"/>
                <w:sz w:val="18"/>
                <w:szCs w:val="18"/>
              </w:rPr>
              <w:t>Heywood Hospital</w:t>
            </w:r>
          </w:p>
        </w:tc>
        <w:tc>
          <w:tcPr>
            <w:tcW w:w="1710" w:type="dxa"/>
            <w:shd w:val="clear" w:color="auto" w:fill="auto"/>
            <w:vAlign w:val="center"/>
          </w:tcPr>
          <w:p w14:paraId="56EC6B63" w14:textId="77777777" w:rsidR="00EC1F85" w:rsidRDefault="00EC1F85">
            <w:pPr>
              <w:rPr>
                <w:rFonts w:cs="Arial"/>
                <w:sz w:val="18"/>
                <w:szCs w:val="18"/>
              </w:rPr>
            </w:pPr>
            <w:r>
              <w:rPr>
                <w:rFonts w:cs="Arial"/>
                <w:sz w:val="18"/>
                <w:szCs w:val="18"/>
              </w:rPr>
              <w:t>Gardner</w:t>
            </w:r>
          </w:p>
        </w:tc>
        <w:tc>
          <w:tcPr>
            <w:tcW w:w="1080" w:type="dxa"/>
            <w:shd w:val="clear" w:color="auto" w:fill="auto"/>
            <w:vAlign w:val="center"/>
          </w:tcPr>
          <w:p w14:paraId="46E0A728" w14:textId="77777777" w:rsidR="00EC1F85" w:rsidRDefault="00EC1F85">
            <w:pPr>
              <w:jc w:val="right"/>
              <w:rPr>
                <w:rFonts w:cs="Arial"/>
                <w:sz w:val="16"/>
                <w:szCs w:val="16"/>
              </w:rPr>
            </w:pPr>
            <w:r>
              <w:rPr>
                <w:rFonts w:cs="Arial"/>
                <w:sz w:val="16"/>
                <w:szCs w:val="16"/>
              </w:rPr>
              <w:t>388</w:t>
            </w:r>
          </w:p>
        </w:tc>
        <w:tc>
          <w:tcPr>
            <w:tcW w:w="1260" w:type="dxa"/>
            <w:shd w:val="clear" w:color="auto" w:fill="auto"/>
            <w:vAlign w:val="center"/>
          </w:tcPr>
          <w:p w14:paraId="33797C7A" w14:textId="77777777" w:rsidR="00EC1F85" w:rsidRDefault="00EC1F85" w:rsidP="00BC481A">
            <w:pPr>
              <w:jc w:val="right"/>
              <w:rPr>
                <w:rFonts w:cs="Arial"/>
                <w:sz w:val="16"/>
                <w:szCs w:val="16"/>
              </w:rPr>
            </w:pPr>
            <w:r>
              <w:rPr>
                <w:rFonts w:cs="Arial"/>
                <w:sz w:val="16"/>
                <w:szCs w:val="16"/>
              </w:rPr>
              <w:t>5.4</w:t>
            </w:r>
          </w:p>
        </w:tc>
        <w:tc>
          <w:tcPr>
            <w:tcW w:w="990" w:type="dxa"/>
            <w:shd w:val="clear" w:color="auto" w:fill="auto"/>
            <w:vAlign w:val="center"/>
          </w:tcPr>
          <w:p w14:paraId="56A93115" w14:textId="77777777" w:rsidR="00EC1F85" w:rsidRDefault="00EC1F85" w:rsidP="00BC481A">
            <w:pPr>
              <w:jc w:val="right"/>
              <w:rPr>
                <w:rFonts w:cs="Arial"/>
                <w:sz w:val="16"/>
                <w:szCs w:val="16"/>
              </w:rPr>
            </w:pPr>
            <w:r>
              <w:rPr>
                <w:rFonts w:cs="Arial"/>
                <w:sz w:val="16"/>
                <w:szCs w:val="16"/>
              </w:rPr>
              <w:t>65.0</w:t>
            </w:r>
          </w:p>
        </w:tc>
        <w:tc>
          <w:tcPr>
            <w:tcW w:w="1080" w:type="dxa"/>
            <w:shd w:val="clear" w:color="auto" w:fill="auto"/>
            <w:vAlign w:val="center"/>
          </w:tcPr>
          <w:p w14:paraId="33CCC786" w14:textId="77777777" w:rsidR="00EC1F85" w:rsidRDefault="00EC1F85" w:rsidP="00BC481A">
            <w:pPr>
              <w:jc w:val="right"/>
              <w:rPr>
                <w:rFonts w:cs="Arial"/>
                <w:sz w:val="16"/>
                <w:szCs w:val="16"/>
              </w:rPr>
            </w:pPr>
            <w:r>
              <w:rPr>
                <w:rFonts w:cs="Arial"/>
                <w:sz w:val="16"/>
                <w:szCs w:val="16"/>
              </w:rPr>
              <w:t>80.0</w:t>
            </w:r>
          </w:p>
        </w:tc>
        <w:tc>
          <w:tcPr>
            <w:tcW w:w="810" w:type="dxa"/>
            <w:shd w:val="clear" w:color="auto" w:fill="auto"/>
            <w:vAlign w:val="center"/>
          </w:tcPr>
          <w:p w14:paraId="520F31CD" w14:textId="77777777" w:rsidR="00EC1F85" w:rsidRDefault="00EC1F85" w:rsidP="00BC481A">
            <w:pPr>
              <w:jc w:val="right"/>
              <w:rPr>
                <w:rFonts w:cs="Arial"/>
                <w:sz w:val="16"/>
                <w:szCs w:val="16"/>
              </w:rPr>
            </w:pPr>
            <w:r>
              <w:rPr>
                <w:rFonts w:cs="Arial"/>
                <w:sz w:val="16"/>
                <w:szCs w:val="16"/>
              </w:rPr>
              <w:t>16.5</w:t>
            </w:r>
          </w:p>
        </w:tc>
        <w:tc>
          <w:tcPr>
            <w:tcW w:w="900" w:type="dxa"/>
            <w:shd w:val="clear" w:color="auto" w:fill="auto"/>
            <w:vAlign w:val="center"/>
          </w:tcPr>
          <w:p w14:paraId="2BF6624F" w14:textId="77777777" w:rsidR="00EC1F85" w:rsidRDefault="00EC1F85" w:rsidP="00BC481A">
            <w:pPr>
              <w:jc w:val="right"/>
              <w:rPr>
                <w:rFonts w:cs="Arial"/>
                <w:sz w:val="16"/>
                <w:szCs w:val="16"/>
              </w:rPr>
            </w:pPr>
            <w:r>
              <w:rPr>
                <w:rFonts w:cs="Arial"/>
                <w:sz w:val="16"/>
                <w:szCs w:val="16"/>
              </w:rPr>
              <w:t>3.9</w:t>
            </w:r>
          </w:p>
        </w:tc>
      </w:tr>
      <w:tr w:rsidR="00EC1F85" w:rsidRPr="00DB36AC" w14:paraId="71157DCC" w14:textId="77777777" w:rsidTr="00BC481A">
        <w:tc>
          <w:tcPr>
            <w:tcW w:w="2790" w:type="dxa"/>
            <w:shd w:val="clear" w:color="auto" w:fill="auto"/>
            <w:vAlign w:val="center"/>
          </w:tcPr>
          <w:p w14:paraId="2653FE51" w14:textId="77777777" w:rsidR="00EC1F85" w:rsidRDefault="00EC1F85">
            <w:pPr>
              <w:rPr>
                <w:rFonts w:cs="Arial"/>
                <w:sz w:val="18"/>
                <w:szCs w:val="18"/>
              </w:rPr>
            </w:pPr>
            <w:r>
              <w:rPr>
                <w:rFonts w:cs="Arial"/>
                <w:sz w:val="18"/>
                <w:szCs w:val="18"/>
              </w:rPr>
              <w:t>Holyoke Medical Center</w:t>
            </w:r>
          </w:p>
        </w:tc>
        <w:tc>
          <w:tcPr>
            <w:tcW w:w="1710" w:type="dxa"/>
            <w:shd w:val="clear" w:color="auto" w:fill="auto"/>
            <w:vAlign w:val="center"/>
          </w:tcPr>
          <w:p w14:paraId="7F502045" w14:textId="77777777" w:rsidR="00EC1F85" w:rsidRDefault="00EC1F85">
            <w:pPr>
              <w:rPr>
                <w:rFonts w:cs="Arial"/>
                <w:sz w:val="18"/>
                <w:szCs w:val="18"/>
              </w:rPr>
            </w:pPr>
            <w:r>
              <w:rPr>
                <w:rFonts w:cs="Arial"/>
                <w:sz w:val="18"/>
                <w:szCs w:val="18"/>
              </w:rPr>
              <w:t>Holyoke</w:t>
            </w:r>
          </w:p>
        </w:tc>
        <w:tc>
          <w:tcPr>
            <w:tcW w:w="1080" w:type="dxa"/>
            <w:shd w:val="clear" w:color="auto" w:fill="auto"/>
            <w:vAlign w:val="center"/>
          </w:tcPr>
          <w:p w14:paraId="3FF2F5C5" w14:textId="77777777" w:rsidR="00EC1F85" w:rsidRDefault="00EC1F85">
            <w:pPr>
              <w:jc w:val="right"/>
              <w:rPr>
                <w:rFonts w:cs="Arial"/>
                <w:sz w:val="16"/>
                <w:szCs w:val="16"/>
              </w:rPr>
            </w:pPr>
            <w:r>
              <w:rPr>
                <w:rFonts w:cs="Arial"/>
                <w:sz w:val="16"/>
                <w:szCs w:val="16"/>
              </w:rPr>
              <w:t>346</w:t>
            </w:r>
          </w:p>
        </w:tc>
        <w:tc>
          <w:tcPr>
            <w:tcW w:w="1260" w:type="dxa"/>
            <w:shd w:val="clear" w:color="auto" w:fill="auto"/>
            <w:vAlign w:val="center"/>
          </w:tcPr>
          <w:p w14:paraId="66CB6666" w14:textId="77777777" w:rsidR="00EC1F85" w:rsidRDefault="00EC1F85" w:rsidP="00BC481A">
            <w:pPr>
              <w:jc w:val="right"/>
              <w:rPr>
                <w:rFonts w:cs="Arial"/>
                <w:sz w:val="16"/>
                <w:szCs w:val="16"/>
              </w:rPr>
            </w:pPr>
            <w:r>
              <w:rPr>
                <w:rFonts w:cs="Arial"/>
                <w:sz w:val="16"/>
                <w:szCs w:val="16"/>
              </w:rPr>
              <w:t>4.0</w:t>
            </w:r>
          </w:p>
        </w:tc>
        <w:tc>
          <w:tcPr>
            <w:tcW w:w="990" w:type="dxa"/>
            <w:shd w:val="clear" w:color="auto" w:fill="auto"/>
            <w:vAlign w:val="center"/>
          </w:tcPr>
          <w:p w14:paraId="24243D1C" w14:textId="77777777" w:rsidR="00EC1F85" w:rsidRDefault="00EC1F85" w:rsidP="00BC481A">
            <w:pPr>
              <w:jc w:val="right"/>
              <w:rPr>
                <w:rFonts w:cs="Arial"/>
                <w:sz w:val="16"/>
                <w:szCs w:val="16"/>
              </w:rPr>
            </w:pPr>
            <w:r>
              <w:rPr>
                <w:rFonts w:cs="Arial"/>
                <w:sz w:val="16"/>
                <w:szCs w:val="16"/>
              </w:rPr>
              <w:t>63.4</w:t>
            </w:r>
          </w:p>
        </w:tc>
        <w:tc>
          <w:tcPr>
            <w:tcW w:w="1080" w:type="dxa"/>
            <w:shd w:val="clear" w:color="auto" w:fill="auto"/>
            <w:vAlign w:val="center"/>
          </w:tcPr>
          <w:p w14:paraId="1D491DC9" w14:textId="77777777" w:rsidR="00EC1F85" w:rsidRDefault="00EC1F85" w:rsidP="00BC481A">
            <w:pPr>
              <w:jc w:val="right"/>
              <w:rPr>
                <w:rFonts w:cs="Arial"/>
                <w:sz w:val="16"/>
                <w:szCs w:val="16"/>
              </w:rPr>
            </w:pPr>
            <w:r>
              <w:rPr>
                <w:rFonts w:cs="Arial"/>
                <w:sz w:val="16"/>
                <w:szCs w:val="16"/>
              </w:rPr>
              <w:t>66.7</w:t>
            </w:r>
          </w:p>
        </w:tc>
        <w:tc>
          <w:tcPr>
            <w:tcW w:w="810" w:type="dxa"/>
            <w:shd w:val="clear" w:color="auto" w:fill="auto"/>
            <w:vAlign w:val="center"/>
          </w:tcPr>
          <w:p w14:paraId="19086DDB" w14:textId="77777777" w:rsidR="00EC1F85" w:rsidRDefault="00EC1F85" w:rsidP="00BC481A">
            <w:pPr>
              <w:jc w:val="right"/>
              <w:rPr>
                <w:rFonts w:cs="Arial"/>
                <w:sz w:val="16"/>
                <w:szCs w:val="16"/>
              </w:rPr>
            </w:pPr>
            <w:r>
              <w:rPr>
                <w:rFonts w:cs="Arial"/>
                <w:sz w:val="16"/>
                <w:szCs w:val="16"/>
              </w:rPr>
              <w:t>24.9</w:t>
            </w:r>
          </w:p>
        </w:tc>
        <w:tc>
          <w:tcPr>
            <w:tcW w:w="900" w:type="dxa"/>
            <w:shd w:val="clear" w:color="auto" w:fill="auto"/>
            <w:vAlign w:val="center"/>
          </w:tcPr>
          <w:p w14:paraId="736B291F" w14:textId="77777777" w:rsidR="00EC1F85" w:rsidRDefault="00EC1F85" w:rsidP="00BC481A">
            <w:pPr>
              <w:jc w:val="right"/>
              <w:rPr>
                <w:rFonts w:cs="Arial"/>
                <w:sz w:val="16"/>
                <w:szCs w:val="16"/>
              </w:rPr>
            </w:pPr>
            <w:r>
              <w:rPr>
                <w:rFonts w:cs="Arial"/>
                <w:sz w:val="16"/>
                <w:szCs w:val="16"/>
              </w:rPr>
              <w:t>4.6</w:t>
            </w:r>
          </w:p>
        </w:tc>
      </w:tr>
      <w:tr w:rsidR="00EC1F85" w:rsidRPr="00DB36AC" w14:paraId="392C7ED9" w14:textId="77777777" w:rsidTr="00BC481A">
        <w:tc>
          <w:tcPr>
            <w:tcW w:w="2790" w:type="dxa"/>
            <w:shd w:val="clear" w:color="auto" w:fill="auto"/>
            <w:vAlign w:val="center"/>
          </w:tcPr>
          <w:p w14:paraId="6087FEE8" w14:textId="77777777" w:rsidR="00EC1F85" w:rsidRDefault="00EC1F85">
            <w:pPr>
              <w:rPr>
                <w:rFonts w:cs="Arial"/>
                <w:sz w:val="18"/>
                <w:szCs w:val="18"/>
              </w:rPr>
            </w:pPr>
            <w:r>
              <w:rPr>
                <w:rFonts w:cs="Arial"/>
                <w:sz w:val="18"/>
                <w:szCs w:val="18"/>
              </w:rPr>
              <w:t>Lawrence General Hospital</w:t>
            </w:r>
          </w:p>
        </w:tc>
        <w:tc>
          <w:tcPr>
            <w:tcW w:w="1710" w:type="dxa"/>
            <w:shd w:val="clear" w:color="auto" w:fill="auto"/>
            <w:vAlign w:val="center"/>
          </w:tcPr>
          <w:p w14:paraId="5C4AF79A" w14:textId="77777777" w:rsidR="00EC1F85" w:rsidRDefault="00EC1F85">
            <w:pPr>
              <w:rPr>
                <w:rFonts w:cs="Arial"/>
                <w:sz w:val="18"/>
                <w:szCs w:val="18"/>
              </w:rPr>
            </w:pPr>
            <w:r>
              <w:rPr>
                <w:rFonts w:cs="Arial"/>
                <w:sz w:val="18"/>
                <w:szCs w:val="18"/>
              </w:rPr>
              <w:t>Lawrence</w:t>
            </w:r>
          </w:p>
        </w:tc>
        <w:tc>
          <w:tcPr>
            <w:tcW w:w="1080" w:type="dxa"/>
            <w:shd w:val="clear" w:color="auto" w:fill="auto"/>
            <w:vAlign w:val="center"/>
          </w:tcPr>
          <w:p w14:paraId="4309A94F" w14:textId="77777777" w:rsidR="00EC1F85" w:rsidRDefault="00EC1F85">
            <w:pPr>
              <w:jc w:val="right"/>
              <w:rPr>
                <w:rFonts w:cs="Arial"/>
                <w:sz w:val="16"/>
                <w:szCs w:val="16"/>
              </w:rPr>
            </w:pPr>
            <w:r>
              <w:rPr>
                <w:rFonts w:cs="Arial"/>
                <w:sz w:val="16"/>
                <w:szCs w:val="16"/>
              </w:rPr>
              <w:t>1,367</w:t>
            </w:r>
          </w:p>
        </w:tc>
        <w:tc>
          <w:tcPr>
            <w:tcW w:w="1260" w:type="dxa"/>
            <w:shd w:val="clear" w:color="auto" w:fill="auto"/>
            <w:vAlign w:val="center"/>
          </w:tcPr>
          <w:p w14:paraId="64B117C9" w14:textId="77777777" w:rsidR="00EC1F85" w:rsidRDefault="00EC1F85" w:rsidP="00BC481A">
            <w:pPr>
              <w:jc w:val="right"/>
              <w:rPr>
                <w:rFonts w:cs="Arial"/>
                <w:sz w:val="16"/>
                <w:szCs w:val="16"/>
              </w:rPr>
            </w:pPr>
            <w:r>
              <w:rPr>
                <w:rFonts w:cs="Arial"/>
                <w:sz w:val="16"/>
                <w:szCs w:val="16"/>
              </w:rPr>
              <w:t>6.4</w:t>
            </w:r>
          </w:p>
        </w:tc>
        <w:tc>
          <w:tcPr>
            <w:tcW w:w="990" w:type="dxa"/>
            <w:shd w:val="clear" w:color="auto" w:fill="auto"/>
            <w:vAlign w:val="center"/>
          </w:tcPr>
          <w:p w14:paraId="78EA5CEC" w14:textId="77777777" w:rsidR="00EC1F85" w:rsidRDefault="00EC1F85" w:rsidP="00BC481A">
            <w:pPr>
              <w:jc w:val="right"/>
              <w:rPr>
                <w:rFonts w:cs="Arial"/>
                <w:sz w:val="16"/>
                <w:szCs w:val="16"/>
              </w:rPr>
            </w:pPr>
            <w:r>
              <w:rPr>
                <w:rFonts w:cs="Arial"/>
                <w:sz w:val="16"/>
                <w:szCs w:val="16"/>
              </w:rPr>
              <w:t>78.5</w:t>
            </w:r>
          </w:p>
        </w:tc>
        <w:tc>
          <w:tcPr>
            <w:tcW w:w="1080" w:type="dxa"/>
            <w:shd w:val="clear" w:color="auto" w:fill="auto"/>
            <w:vAlign w:val="center"/>
          </w:tcPr>
          <w:p w14:paraId="51FBC0F2" w14:textId="77777777" w:rsidR="00EC1F85" w:rsidRDefault="00EC1F85" w:rsidP="00BC481A">
            <w:pPr>
              <w:jc w:val="right"/>
              <w:rPr>
                <w:rFonts w:cs="Arial"/>
                <w:sz w:val="16"/>
                <w:szCs w:val="16"/>
              </w:rPr>
            </w:pPr>
            <w:r>
              <w:rPr>
                <w:rFonts w:cs="Arial"/>
                <w:sz w:val="16"/>
                <w:szCs w:val="16"/>
              </w:rPr>
              <w:t>81.1</w:t>
            </w:r>
          </w:p>
        </w:tc>
        <w:tc>
          <w:tcPr>
            <w:tcW w:w="810" w:type="dxa"/>
            <w:shd w:val="clear" w:color="auto" w:fill="auto"/>
            <w:vAlign w:val="center"/>
          </w:tcPr>
          <w:p w14:paraId="4225DD74" w14:textId="77777777" w:rsidR="00EC1F85" w:rsidRDefault="00EC1F85" w:rsidP="00BC481A">
            <w:pPr>
              <w:jc w:val="right"/>
              <w:rPr>
                <w:rFonts w:cs="Arial"/>
                <w:sz w:val="16"/>
                <w:szCs w:val="16"/>
              </w:rPr>
            </w:pPr>
            <w:r>
              <w:rPr>
                <w:rFonts w:cs="Arial"/>
                <w:sz w:val="16"/>
                <w:szCs w:val="16"/>
              </w:rPr>
              <w:t>25.7</w:t>
            </w:r>
          </w:p>
        </w:tc>
        <w:tc>
          <w:tcPr>
            <w:tcW w:w="900" w:type="dxa"/>
            <w:shd w:val="clear" w:color="auto" w:fill="auto"/>
            <w:vAlign w:val="center"/>
          </w:tcPr>
          <w:p w14:paraId="41AD874D" w14:textId="77777777" w:rsidR="00EC1F85" w:rsidRDefault="00EC1F85" w:rsidP="00BC481A">
            <w:pPr>
              <w:jc w:val="right"/>
              <w:rPr>
                <w:rFonts w:cs="Arial"/>
                <w:sz w:val="16"/>
                <w:szCs w:val="16"/>
              </w:rPr>
            </w:pPr>
            <w:r>
              <w:rPr>
                <w:rFonts w:cs="Arial"/>
                <w:sz w:val="16"/>
                <w:szCs w:val="16"/>
              </w:rPr>
              <w:t>5.9</w:t>
            </w:r>
          </w:p>
        </w:tc>
      </w:tr>
      <w:tr w:rsidR="00EC1F85" w:rsidRPr="00DB36AC" w14:paraId="6206A9C7" w14:textId="77777777" w:rsidTr="00BC481A">
        <w:tc>
          <w:tcPr>
            <w:tcW w:w="2790" w:type="dxa"/>
            <w:shd w:val="clear" w:color="auto" w:fill="auto"/>
            <w:vAlign w:val="center"/>
          </w:tcPr>
          <w:p w14:paraId="7B0B178E" w14:textId="77777777" w:rsidR="00EC1F85" w:rsidRDefault="00EC1F85">
            <w:pPr>
              <w:rPr>
                <w:rFonts w:cs="Arial"/>
                <w:sz w:val="18"/>
                <w:szCs w:val="18"/>
              </w:rPr>
            </w:pPr>
            <w:r>
              <w:rPr>
                <w:rFonts w:cs="Arial"/>
                <w:sz w:val="18"/>
                <w:szCs w:val="18"/>
              </w:rPr>
              <w:t>Lowell General Hospital</w:t>
            </w:r>
          </w:p>
        </w:tc>
        <w:tc>
          <w:tcPr>
            <w:tcW w:w="1710" w:type="dxa"/>
            <w:shd w:val="clear" w:color="auto" w:fill="auto"/>
            <w:vAlign w:val="center"/>
          </w:tcPr>
          <w:p w14:paraId="7393A2C9" w14:textId="77777777" w:rsidR="00EC1F85" w:rsidRDefault="00EC1F85">
            <w:pPr>
              <w:rPr>
                <w:rFonts w:cs="Arial"/>
                <w:sz w:val="18"/>
                <w:szCs w:val="18"/>
              </w:rPr>
            </w:pPr>
            <w:r>
              <w:rPr>
                <w:rFonts w:cs="Arial"/>
                <w:sz w:val="18"/>
                <w:szCs w:val="18"/>
              </w:rPr>
              <w:t>Lowell</w:t>
            </w:r>
          </w:p>
        </w:tc>
        <w:tc>
          <w:tcPr>
            <w:tcW w:w="1080" w:type="dxa"/>
            <w:shd w:val="clear" w:color="auto" w:fill="auto"/>
            <w:vAlign w:val="center"/>
          </w:tcPr>
          <w:p w14:paraId="01D8F122" w14:textId="77777777" w:rsidR="00EC1F85" w:rsidRDefault="00EC1F85">
            <w:pPr>
              <w:jc w:val="right"/>
              <w:rPr>
                <w:rFonts w:cs="Arial"/>
                <w:sz w:val="16"/>
                <w:szCs w:val="16"/>
              </w:rPr>
            </w:pPr>
            <w:r>
              <w:rPr>
                <w:rFonts w:cs="Arial"/>
                <w:sz w:val="16"/>
                <w:szCs w:val="16"/>
              </w:rPr>
              <w:t>2,175</w:t>
            </w:r>
          </w:p>
        </w:tc>
        <w:tc>
          <w:tcPr>
            <w:tcW w:w="1260" w:type="dxa"/>
            <w:shd w:val="clear" w:color="auto" w:fill="auto"/>
            <w:vAlign w:val="center"/>
          </w:tcPr>
          <w:p w14:paraId="7AA75F6B" w14:textId="77777777" w:rsidR="00EC1F85" w:rsidRDefault="00EC1F85" w:rsidP="00BC481A">
            <w:pPr>
              <w:jc w:val="right"/>
              <w:rPr>
                <w:rFonts w:cs="Arial"/>
                <w:sz w:val="16"/>
                <w:szCs w:val="16"/>
              </w:rPr>
            </w:pPr>
            <w:r>
              <w:rPr>
                <w:rFonts w:cs="Arial"/>
                <w:sz w:val="16"/>
                <w:szCs w:val="16"/>
              </w:rPr>
              <w:t>6.7</w:t>
            </w:r>
          </w:p>
        </w:tc>
        <w:tc>
          <w:tcPr>
            <w:tcW w:w="990" w:type="dxa"/>
            <w:shd w:val="clear" w:color="auto" w:fill="auto"/>
            <w:vAlign w:val="center"/>
          </w:tcPr>
          <w:p w14:paraId="02048350" w14:textId="77777777" w:rsidR="00EC1F85" w:rsidRDefault="00EC1F85" w:rsidP="00BC481A">
            <w:pPr>
              <w:jc w:val="right"/>
              <w:rPr>
                <w:rFonts w:cs="Arial"/>
                <w:sz w:val="16"/>
                <w:szCs w:val="16"/>
              </w:rPr>
            </w:pPr>
            <w:r>
              <w:rPr>
                <w:rFonts w:cs="Arial"/>
                <w:sz w:val="16"/>
                <w:szCs w:val="16"/>
              </w:rPr>
              <w:t>51.7</w:t>
            </w:r>
          </w:p>
        </w:tc>
        <w:tc>
          <w:tcPr>
            <w:tcW w:w="1080" w:type="dxa"/>
            <w:shd w:val="clear" w:color="auto" w:fill="auto"/>
            <w:vAlign w:val="center"/>
          </w:tcPr>
          <w:p w14:paraId="022E4CCA" w14:textId="77777777" w:rsidR="00EC1F85" w:rsidRDefault="00EC1F85" w:rsidP="00BC481A">
            <w:pPr>
              <w:jc w:val="right"/>
              <w:rPr>
                <w:rFonts w:cs="Arial"/>
                <w:sz w:val="16"/>
                <w:szCs w:val="16"/>
              </w:rPr>
            </w:pPr>
            <w:r>
              <w:rPr>
                <w:rFonts w:cs="Arial"/>
                <w:sz w:val="16"/>
                <w:szCs w:val="16"/>
              </w:rPr>
              <w:t>82.4</w:t>
            </w:r>
          </w:p>
        </w:tc>
        <w:tc>
          <w:tcPr>
            <w:tcW w:w="810" w:type="dxa"/>
            <w:shd w:val="clear" w:color="auto" w:fill="auto"/>
            <w:vAlign w:val="center"/>
          </w:tcPr>
          <w:p w14:paraId="454481C1" w14:textId="77777777" w:rsidR="00EC1F85" w:rsidRDefault="00EC1F85" w:rsidP="00BC481A">
            <w:pPr>
              <w:jc w:val="right"/>
              <w:rPr>
                <w:rFonts w:cs="Arial"/>
                <w:sz w:val="16"/>
                <w:szCs w:val="16"/>
              </w:rPr>
            </w:pPr>
            <w:r>
              <w:rPr>
                <w:rFonts w:cs="Arial"/>
                <w:sz w:val="16"/>
                <w:szCs w:val="16"/>
              </w:rPr>
              <w:t>29.5</w:t>
            </w:r>
          </w:p>
        </w:tc>
        <w:tc>
          <w:tcPr>
            <w:tcW w:w="900" w:type="dxa"/>
            <w:shd w:val="clear" w:color="auto" w:fill="auto"/>
            <w:vAlign w:val="center"/>
          </w:tcPr>
          <w:p w14:paraId="7032A591" w14:textId="77777777" w:rsidR="00EC1F85" w:rsidRDefault="00EC1F85" w:rsidP="00BC481A">
            <w:pPr>
              <w:jc w:val="right"/>
              <w:rPr>
                <w:rFonts w:cs="Arial"/>
                <w:sz w:val="16"/>
                <w:szCs w:val="16"/>
              </w:rPr>
            </w:pPr>
            <w:r>
              <w:rPr>
                <w:rFonts w:cs="Arial"/>
                <w:sz w:val="16"/>
                <w:szCs w:val="16"/>
              </w:rPr>
              <w:t>6.9</w:t>
            </w:r>
          </w:p>
        </w:tc>
      </w:tr>
      <w:tr w:rsidR="00EC1F85" w:rsidRPr="00DB36AC" w14:paraId="122B6207" w14:textId="77777777" w:rsidTr="00BC481A">
        <w:tc>
          <w:tcPr>
            <w:tcW w:w="2790" w:type="dxa"/>
            <w:shd w:val="clear" w:color="auto" w:fill="auto"/>
            <w:vAlign w:val="center"/>
          </w:tcPr>
          <w:p w14:paraId="34AC2C1B" w14:textId="77777777" w:rsidR="00EC1F85" w:rsidRDefault="00EC1F85">
            <w:pPr>
              <w:rPr>
                <w:rFonts w:cs="Arial"/>
                <w:sz w:val="18"/>
                <w:szCs w:val="18"/>
              </w:rPr>
            </w:pPr>
            <w:r>
              <w:rPr>
                <w:rFonts w:cs="Arial"/>
                <w:sz w:val="18"/>
                <w:szCs w:val="18"/>
              </w:rPr>
              <w:t>Martha’s Vineyard Hospital</w:t>
            </w:r>
          </w:p>
        </w:tc>
        <w:tc>
          <w:tcPr>
            <w:tcW w:w="1710" w:type="dxa"/>
            <w:shd w:val="clear" w:color="auto" w:fill="auto"/>
            <w:vAlign w:val="center"/>
          </w:tcPr>
          <w:p w14:paraId="4C24E877" w14:textId="77777777" w:rsidR="00EC1F85" w:rsidRDefault="00EC1F85">
            <w:pPr>
              <w:rPr>
                <w:rFonts w:cs="Arial"/>
                <w:sz w:val="18"/>
                <w:szCs w:val="18"/>
              </w:rPr>
            </w:pPr>
            <w:r>
              <w:rPr>
                <w:rFonts w:cs="Arial"/>
                <w:sz w:val="18"/>
                <w:szCs w:val="18"/>
              </w:rPr>
              <w:t>Oak Bluffs</w:t>
            </w:r>
          </w:p>
        </w:tc>
        <w:tc>
          <w:tcPr>
            <w:tcW w:w="1080" w:type="dxa"/>
            <w:shd w:val="clear" w:color="auto" w:fill="auto"/>
            <w:vAlign w:val="center"/>
          </w:tcPr>
          <w:p w14:paraId="3EF70335" w14:textId="77777777" w:rsidR="00EC1F85" w:rsidRDefault="00EC1F85">
            <w:pPr>
              <w:jc w:val="right"/>
              <w:rPr>
                <w:rFonts w:cs="Arial"/>
                <w:sz w:val="16"/>
                <w:szCs w:val="16"/>
              </w:rPr>
            </w:pPr>
            <w:r>
              <w:rPr>
                <w:rFonts w:cs="Arial"/>
                <w:sz w:val="16"/>
                <w:szCs w:val="16"/>
              </w:rPr>
              <w:t>149</w:t>
            </w:r>
          </w:p>
        </w:tc>
        <w:tc>
          <w:tcPr>
            <w:tcW w:w="1260" w:type="dxa"/>
            <w:shd w:val="clear" w:color="auto" w:fill="auto"/>
            <w:vAlign w:val="center"/>
          </w:tcPr>
          <w:p w14:paraId="2542EA43" w14:textId="77777777" w:rsidR="00EC1F85" w:rsidRDefault="00BC481A" w:rsidP="00BC481A">
            <w:pPr>
              <w:jc w:val="right"/>
              <w:rPr>
                <w:rFonts w:cs="Arial"/>
                <w:sz w:val="16"/>
                <w:szCs w:val="16"/>
              </w:rPr>
            </w:pPr>
            <w:r w:rsidRPr="00BC481A">
              <w:rPr>
                <w:rFonts w:cs="Arial"/>
                <w:sz w:val="16"/>
                <w:szCs w:val="16"/>
                <w:vertAlign w:val="superscript"/>
              </w:rPr>
              <w:t>--8</w:t>
            </w:r>
          </w:p>
        </w:tc>
        <w:tc>
          <w:tcPr>
            <w:tcW w:w="990" w:type="dxa"/>
            <w:shd w:val="clear" w:color="auto" w:fill="auto"/>
            <w:vAlign w:val="center"/>
          </w:tcPr>
          <w:p w14:paraId="1321D64C" w14:textId="77777777" w:rsidR="00EC1F85" w:rsidRDefault="00EC1F85" w:rsidP="00BC481A">
            <w:pPr>
              <w:jc w:val="right"/>
              <w:rPr>
                <w:rFonts w:cs="Arial"/>
                <w:sz w:val="16"/>
                <w:szCs w:val="16"/>
              </w:rPr>
            </w:pPr>
            <w:r>
              <w:rPr>
                <w:rFonts w:cs="Arial"/>
                <w:sz w:val="16"/>
                <w:szCs w:val="16"/>
              </w:rPr>
              <w:t>51.0</w:t>
            </w:r>
          </w:p>
        </w:tc>
        <w:tc>
          <w:tcPr>
            <w:tcW w:w="1080" w:type="dxa"/>
            <w:shd w:val="clear" w:color="auto" w:fill="auto"/>
            <w:vAlign w:val="center"/>
          </w:tcPr>
          <w:p w14:paraId="1426DFCE" w14:textId="77777777" w:rsidR="00EC1F85" w:rsidRDefault="00EC1F85" w:rsidP="00BC481A">
            <w:pPr>
              <w:jc w:val="right"/>
              <w:rPr>
                <w:rFonts w:cs="Arial"/>
                <w:sz w:val="16"/>
                <w:szCs w:val="16"/>
              </w:rPr>
            </w:pPr>
            <w:r>
              <w:rPr>
                <w:rFonts w:cs="Arial"/>
                <w:sz w:val="16"/>
                <w:szCs w:val="16"/>
              </w:rPr>
              <w:t>87.6</w:t>
            </w:r>
          </w:p>
        </w:tc>
        <w:tc>
          <w:tcPr>
            <w:tcW w:w="810" w:type="dxa"/>
            <w:shd w:val="clear" w:color="auto" w:fill="auto"/>
            <w:vAlign w:val="center"/>
          </w:tcPr>
          <w:p w14:paraId="32648C2C" w14:textId="77777777" w:rsidR="00EC1F85" w:rsidRDefault="00EC1F85" w:rsidP="00BC481A">
            <w:pPr>
              <w:jc w:val="right"/>
              <w:rPr>
                <w:rFonts w:cs="Arial"/>
                <w:sz w:val="16"/>
                <w:szCs w:val="16"/>
              </w:rPr>
            </w:pPr>
            <w:r>
              <w:rPr>
                <w:rFonts w:cs="Arial"/>
                <w:sz w:val="16"/>
                <w:szCs w:val="16"/>
              </w:rPr>
              <w:t>12.1</w:t>
            </w:r>
          </w:p>
        </w:tc>
        <w:tc>
          <w:tcPr>
            <w:tcW w:w="900" w:type="dxa"/>
            <w:shd w:val="clear" w:color="auto" w:fill="auto"/>
            <w:vAlign w:val="center"/>
          </w:tcPr>
          <w:p w14:paraId="56623F83" w14:textId="77777777" w:rsidR="00EC1F85" w:rsidRDefault="00BC481A" w:rsidP="00BC481A">
            <w:pPr>
              <w:jc w:val="right"/>
              <w:rPr>
                <w:rFonts w:cs="Arial"/>
                <w:sz w:val="16"/>
                <w:szCs w:val="16"/>
              </w:rPr>
            </w:pPr>
            <w:r w:rsidRPr="00BC481A">
              <w:rPr>
                <w:rFonts w:cs="Arial"/>
                <w:sz w:val="16"/>
                <w:szCs w:val="16"/>
                <w:vertAlign w:val="superscript"/>
              </w:rPr>
              <w:t>--8</w:t>
            </w:r>
          </w:p>
        </w:tc>
      </w:tr>
      <w:tr w:rsidR="00EC1F85" w:rsidRPr="00DB36AC" w14:paraId="6C6B775A" w14:textId="77777777" w:rsidTr="00BC481A">
        <w:tc>
          <w:tcPr>
            <w:tcW w:w="2790" w:type="dxa"/>
            <w:shd w:val="clear" w:color="auto" w:fill="auto"/>
            <w:vAlign w:val="center"/>
          </w:tcPr>
          <w:p w14:paraId="255C6D6D" w14:textId="77777777" w:rsidR="00EC1F85" w:rsidRDefault="00EC1F85">
            <w:pPr>
              <w:rPr>
                <w:rFonts w:cs="Arial"/>
                <w:sz w:val="18"/>
                <w:szCs w:val="18"/>
              </w:rPr>
            </w:pPr>
            <w:r>
              <w:rPr>
                <w:rFonts w:cs="Arial"/>
                <w:sz w:val="18"/>
                <w:szCs w:val="18"/>
              </w:rPr>
              <w:t>Massachusetts General Hospital</w:t>
            </w:r>
          </w:p>
        </w:tc>
        <w:tc>
          <w:tcPr>
            <w:tcW w:w="1710" w:type="dxa"/>
            <w:shd w:val="clear" w:color="auto" w:fill="auto"/>
            <w:vAlign w:val="center"/>
          </w:tcPr>
          <w:p w14:paraId="65DEC1FE" w14:textId="77777777" w:rsidR="00EC1F85" w:rsidRDefault="00EC1F85">
            <w:pPr>
              <w:rPr>
                <w:rFonts w:cs="Arial"/>
                <w:sz w:val="18"/>
                <w:szCs w:val="18"/>
              </w:rPr>
            </w:pPr>
            <w:r>
              <w:rPr>
                <w:rFonts w:cs="Arial"/>
                <w:sz w:val="18"/>
                <w:szCs w:val="18"/>
              </w:rPr>
              <w:t>Boston</w:t>
            </w:r>
          </w:p>
        </w:tc>
        <w:tc>
          <w:tcPr>
            <w:tcW w:w="1080" w:type="dxa"/>
            <w:shd w:val="clear" w:color="auto" w:fill="auto"/>
            <w:vAlign w:val="center"/>
          </w:tcPr>
          <w:p w14:paraId="2DC50D7C" w14:textId="77777777" w:rsidR="00EC1F85" w:rsidRDefault="00EC1F85">
            <w:pPr>
              <w:jc w:val="right"/>
              <w:rPr>
                <w:rFonts w:cs="Arial"/>
                <w:sz w:val="16"/>
                <w:szCs w:val="16"/>
              </w:rPr>
            </w:pPr>
            <w:r>
              <w:rPr>
                <w:rFonts w:cs="Arial"/>
                <w:sz w:val="16"/>
                <w:szCs w:val="16"/>
              </w:rPr>
              <w:t>3,854</w:t>
            </w:r>
          </w:p>
        </w:tc>
        <w:tc>
          <w:tcPr>
            <w:tcW w:w="1260" w:type="dxa"/>
            <w:shd w:val="clear" w:color="auto" w:fill="auto"/>
            <w:vAlign w:val="center"/>
          </w:tcPr>
          <w:p w14:paraId="7BA30A36" w14:textId="77777777" w:rsidR="00EC1F85" w:rsidRDefault="00EC1F85" w:rsidP="00BC481A">
            <w:pPr>
              <w:jc w:val="right"/>
              <w:rPr>
                <w:rFonts w:cs="Arial"/>
                <w:sz w:val="16"/>
                <w:szCs w:val="16"/>
              </w:rPr>
            </w:pPr>
            <w:r>
              <w:rPr>
                <w:rFonts w:cs="Arial"/>
                <w:sz w:val="16"/>
                <w:szCs w:val="16"/>
              </w:rPr>
              <w:t>8.9</w:t>
            </w:r>
          </w:p>
        </w:tc>
        <w:tc>
          <w:tcPr>
            <w:tcW w:w="990" w:type="dxa"/>
            <w:shd w:val="clear" w:color="auto" w:fill="auto"/>
            <w:vAlign w:val="center"/>
          </w:tcPr>
          <w:p w14:paraId="38CBB45A" w14:textId="77777777" w:rsidR="00EC1F85" w:rsidRDefault="00EC1F85" w:rsidP="00BC481A">
            <w:pPr>
              <w:jc w:val="right"/>
              <w:rPr>
                <w:rFonts w:cs="Arial"/>
                <w:sz w:val="16"/>
                <w:szCs w:val="16"/>
              </w:rPr>
            </w:pPr>
            <w:r>
              <w:rPr>
                <w:rFonts w:cs="Arial"/>
                <w:sz w:val="16"/>
                <w:szCs w:val="16"/>
              </w:rPr>
              <w:t>22.9</w:t>
            </w:r>
          </w:p>
        </w:tc>
        <w:tc>
          <w:tcPr>
            <w:tcW w:w="1080" w:type="dxa"/>
            <w:shd w:val="clear" w:color="auto" w:fill="auto"/>
            <w:vAlign w:val="center"/>
          </w:tcPr>
          <w:p w14:paraId="79D2A88C" w14:textId="77777777" w:rsidR="00EC1F85" w:rsidRDefault="00EC1F85" w:rsidP="00BC481A">
            <w:pPr>
              <w:jc w:val="right"/>
              <w:rPr>
                <w:rFonts w:cs="Arial"/>
                <w:sz w:val="16"/>
                <w:szCs w:val="16"/>
              </w:rPr>
            </w:pPr>
            <w:r>
              <w:rPr>
                <w:rFonts w:cs="Arial"/>
                <w:sz w:val="16"/>
                <w:szCs w:val="16"/>
              </w:rPr>
              <w:t>82.9</w:t>
            </w:r>
          </w:p>
        </w:tc>
        <w:tc>
          <w:tcPr>
            <w:tcW w:w="810" w:type="dxa"/>
            <w:shd w:val="clear" w:color="auto" w:fill="auto"/>
            <w:vAlign w:val="center"/>
          </w:tcPr>
          <w:p w14:paraId="21990A7B" w14:textId="77777777" w:rsidR="00EC1F85" w:rsidRDefault="00EC1F85" w:rsidP="00BC481A">
            <w:pPr>
              <w:jc w:val="right"/>
              <w:rPr>
                <w:rFonts w:cs="Arial"/>
                <w:sz w:val="16"/>
                <w:szCs w:val="16"/>
              </w:rPr>
            </w:pPr>
            <w:r>
              <w:rPr>
                <w:rFonts w:cs="Arial"/>
                <w:sz w:val="16"/>
                <w:szCs w:val="16"/>
              </w:rPr>
              <w:t>24.2</w:t>
            </w:r>
          </w:p>
        </w:tc>
        <w:tc>
          <w:tcPr>
            <w:tcW w:w="900" w:type="dxa"/>
            <w:shd w:val="clear" w:color="auto" w:fill="auto"/>
            <w:vAlign w:val="center"/>
          </w:tcPr>
          <w:p w14:paraId="0733E1D6" w14:textId="77777777" w:rsidR="00EC1F85" w:rsidRDefault="00EC1F85" w:rsidP="00BC481A">
            <w:pPr>
              <w:jc w:val="right"/>
              <w:rPr>
                <w:rFonts w:cs="Arial"/>
                <w:sz w:val="16"/>
                <w:szCs w:val="16"/>
              </w:rPr>
            </w:pPr>
            <w:r>
              <w:rPr>
                <w:rFonts w:cs="Arial"/>
                <w:sz w:val="16"/>
                <w:szCs w:val="16"/>
              </w:rPr>
              <w:t>6.5</w:t>
            </w:r>
          </w:p>
        </w:tc>
      </w:tr>
      <w:tr w:rsidR="00EC1F85" w:rsidRPr="00DB36AC" w14:paraId="24FBC62A" w14:textId="77777777" w:rsidTr="00BC481A">
        <w:tc>
          <w:tcPr>
            <w:tcW w:w="2790" w:type="dxa"/>
            <w:shd w:val="clear" w:color="auto" w:fill="auto"/>
            <w:vAlign w:val="center"/>
          </w:tcPr>
          <w:p w14:paraId="71CEA2C4" w14:textId="77777777" w:rsidR="00EC1F85" w:rsidRDefault="00EC1F85">
            <w:pPr>
              <w:rPr>
                <w:rFonts w:cs="Arial"/>
                <w:sz w:val="18"/>
                <w:szCs w:val="18"/>
              </w:rPr>
            </w:pPr>
            <w:r>
              <w:rPr>
                <w:rFonts w:cs="Arial"/>
                <w:sz w:val="18"/>
                <w:szCs w:val="18"/>
              </w:rPr>
              <w:t>Melrose-Wakefield Hospital</w:t>
            </w:r>
          </w:p>
        </w:tc>
        <w:tc>
          <w:tcPr>
            <w:tcW w:w="1710" w:type="dxa"/>
            <w:shd w:val="clear" w:color="auto" w:fill="auto"/>
            <w:vAlign w:val="center"/>
          </w:tcPr>
          <w:p w14:paraId="1F4728C6" w14:textId="77777777" w:rsidR="00EC1F85" w:rsidRDefault="00EC1F85">
            <w:pPr>
              <w:rPr>
                <w:rFonts w:cs="Arial"/>
                <w:sz w:val="18"/>
                <w:szCs w:val="18"/>
              </w:rPr>
            </w:pPr>
            <w:r>
              <w:rPr>
                <w:rFonts w:cs="Arial"/>
                <w:sz w:val="18"/>
                <w:szCs w:val="18"/>
              </w:rPr>
              <w:t>Melrose</w:t>
            </w:r>
          </w:p>
        </w:tc>
        <w:tc>
          <w:tcPr>
            <w:tcW w:w="1080" w:type="dxa"/>
            <w:shd w:val="clear" w:color="auto" w:fill="auto"/>
            <w:vAlign w:val="center"/>
          </w:tcPr>
          <w:p w14:paraId="07F3F93E" w14:textId="77777777" w:rsidR="00EC1F85" w:rsidRDefault="00EC1F85">
            <w:pPr>
              <w:jc w:val="right"/>
              <w:rPr>
                <w:rFonts w:cs="Arial"/>
                <w:sz w:val="16"/>
                <w:szCs w:val="16"/>
              </w:rPr>
            </w:pPr>
            <w:r>
              <w:rPr>
                <w:rFonts w:cs="Arial"/>
                <w:sz w:val="16"/>
                <w:szCs w:val="16"/>
              </w:rPr>
              <w:t>795</w:t>
            </w:r>
          </w:p>
        </w:tc>
        <w:tc>
          <w:tcPr>
            <w:tcW w:w="1260" w:type="dxa"/>
            <w:shd w:val="clear" w:color="auto" w:fill="auto"/>
            <w:vAlign w:val="center"/>
          </w:tcPr>
          <w:p w14:paraId="35AD73AD" w14:textId="77777777" w:rsidR="00EC1F85" w:rsidRDefault="00EC1F85" w:rsidP="00BC481A">
            <w:pPr>
              <w:jc w:val="right"/>
              <w:rPr>
                <w:rFonts w:cs="Arial"/>
                <w:sz w:val="16"/>
                <w:szCs w:val="16"/>
              </w:rPr>
            </w:pPr>
            <w:r>
              <w:rPr>
                <w:rFonts w:cs="Arial"/>
                <w:sz w:val="16"/>
                <w:szCs w:val="16"/>
              </w:rPr>
              <w:t>4.7</w:t>
            </w:r>
          </w:p>
        </w:tc>
        <w:tc>
          <w:tcPr>
            <w:tcW w:w="990" w:type="dxa"/>
            <w:shd w:val="clear" w:color="auto" w:fill="auto"/>
            <w:vAlign w:val="center"/>
          </w:tcPr>
          <w:p w14:paraId="5A3B7782" w14:textId="77777777" w:rsidR="00EC1F85" w:rsidRDefault="00EC1F85" w:rsidP="00BC481A">
            <w:pPr>
              <w:jc w:val="right"/>
              <w:rPr>
                <w:rFonts w:cs="Arial"/>
                <w:sz w:val="16"/>
                <w:szCs w:val="16"/>
              </w:rPr>
            </w:pPr>
            <w:r>
              <w:rPr>
                <w:rFonts w:cs="Arial"/>
                <w:sz w:val="16"/>
                <w:szCs w:val="16"/>
              </w:rPr>
              <w:t>30.9</w:t>
            </w:r>
          </w:p>
        </w:tc>
        <w:tc>
          <w:tcPr>
            <w:tcW w:w="1080" w:type="dxa"/>
            <w:shd w:val="clear" w:color="auto" w:fill="auto"/>
            <w:vAlign w:val="center"/>
          </w:tcPr>
          <w:p w14:paraId="366490E4" w14:textId="77777777" w:rsidR="00EC1F85" w:rsidRDefault="00EC1F85" w:rsidP="00BC481A">
            <w:pPr>
              <w:jc w:val="right"/>
              <w:rPr>
                <w:rFonts w:cs="Arial"/>
                <w:sz w:val="16"/>
                <w:szCs w:val="16"/>
              </w:rPr>
            </w:pPr>
            <w:r>
              <w:rPr>
                <w:rFonts w:cs="Arial"/>
                <w:sz w:val="16"/>
                <w:szCs w:val="16"/>
              </w:rPr>
              <w:t>88.6</w:t>
            </w:r>
          </w:p>
        </w:tc>
        <w:tc>
          <w:tcPr>
            <w:tcW w:w="810" w:type="dxa"/>
            <w:shd w:val="clear" w:color="auto" w:fill="auto"/>
            <w:vAlign w:val="center"/>
          </w:tcPr>
          <w:p w14:paraId="4B174C6D" w14:textId="77777777" w:rsidR="00EC1F85" w:rsidRDefault="00EC1F85" w:rsidP="00BC481A">
            <w:pPr>
              <w:jc w:val="right"/>
              <w:rPr>
                <w:rFonts w:cs="Arial"/>
                <w:sz w:val="16"/>
                <w:szCs w:val="16"/>
              </w:rPr>
            </w:pPr>
            <w:r>
              <w:rPr>
                <w:rFonts w:cs="Arial"/>
                <w:sz w:val="16"/>
                <w:szCs w:val="16"/>
              </w:rPr>
              <w:t>24.1</w:t>
            </w:r>
          </w:p>
        </w:tc>
        <w:tc>
          <w:tcPr>
            <w:tcW w:w="900" w:type="dxa"/>
            <w:shd w:val="clear" w:color="auto" w:fill="auto"/>
            <w:vAlign w:val="center"/>
          </w:tcPr>
          <w:p w14:paraId="57DBC405" w14:textId="77777777" w:rsidR="00EC1F85" w:rsidRDefault="00EC1F85" w:rsidP="00BC481A">
            <w:pPr>
              <w:jc w:val="right"/>
              <w:rPr>
                <w:rFonts w:cs="Arial"/>
                <w:sz w:val="16"/>
                <w:szCs w:val="16"/>
              </w:rPr>
            </w:pPr>
            <w:r>
              <w:rPr>
                <w:rFonts w:cs="Arial"/>
                <w:sz w:val="16"/>
                <w:szCs w:val="16"/>
              </w:rPr>
              <w:t>4.0</w:t>
            </w:r>
          </w:p>
        </w:tc>
      </w:tr>
      <w:tr w:rsidR="00EC1F85" w:rsidRPr="00DB36AC" w14:paraId="3989A02B" w14:textId="77777777" w:rsidTr="00BC481A">
        <w:tc>
          <w:tcPr>
            <w:tcW w:w="2790" w:type="dxa"/>
            <w:shd w:val="clear" w:color="auto" w:fill="auto"/>
            <w:vAlign w:val="center"/>
          </w:tcPr>
          <w:p w14:paraId="69EE04A2" w14:textId="77777777" w:rsidR="00EC1F85" w:rsidRDefault="00EC1F85">
            <w:pPr>
              <w:rPr>
                <w:rFonts w:cs="Arial"/>
                <w:sz w:val="18"/>
                <w:szCs w:val="18"/>
              </w:rPr>
            </w:pPr>
            <w:r>
              <w:rPr>
                <w:rFonts w:cs="Arial"/>
                <w:sz w:val="18"/>
                <w:szCs w:val="18"/>
              </w:rPr>
              <w:t>Mercy Medical Center</w:t>
            </w:r>
          </w:p>
        </w:tc>
        <w:tc>
          <w:tcPr>
            <w:tcW w:w="1710" w:type="dxa"/>
            <w:shd w:val="clear" w:color="auto" w:fill="auto"/>
            <w:vAlign w:val="center"/>
          </w:tcPr>
          <w:p w14:paraId="6B34B0B6" w14:textId="77777777" w:rsidR="00EC1F85" w:rsidRDefault="00EC1F85">
            <w:pPr>
              <w:rPr>
                <w:rFonts w:cs="Arial"/>
                <w:sz w:val="18"/>
                <w:szCs w:val="18"/>
              </w:rPr>
            </w:pPr>
            <w:r>
              <w:rPr>
                <w:rFonts w:cs="Arial"/>
                <w:sz w:val="18"/>
                <w:szCs w:val="18"/>
              </w:rPr>
              <w:t>Springfield</w:t>
            </w:r>
          </w:p>
        </w:tc>
        <w:tc>
          <w:tcPr>
            <w:tcW w:w="1080" w:type="dxa"/>
            <w:shd w:val="clear" w:color="auto" w:fill="auto"/>
            <w:vAlign w:val="center"/>
          </w:tcPr>
          <w:p w14:paraId="5F6C2B9A" w14:textId="77777777" w:rsidR="00EC1F85" w:rsidRDefault="00EC1F85">
            <w:pPr>
              <w:jc w:val="right"/>
              <w:rPr>
                <w:rFonts w:cs="Arial"/>
                <w:sz w:val="16"/>
                <w:szCs w:val="16"/>
              </w:rPr>
            </w:pPr>
            <w:r>
              <w:rPr>
                <w:rFonts w:cs="Arial"/>
                <w:sz w:val="16"/>
                <w:szCs w:val="16"/>
              </w:rPr>
              <w:t>982</w:t>
            </w:r>
          </w:p>
        </w:tc>
        <w:tc>
          <w:tcPr>
            <w:tcW w:w="1260" w:type="dxa"/>
            <w:shd w:val="clear" w:color="auto" w:fill="auto"/>
            <w:vAlign w:val="center"/>
          </w:tcPr>
          <w:p w14:paraId="53D1ABF4" w14:textId="77777777" w:rsidR="00EC1F85" w:rsidRDefault="00EC1F85" w:rsidP="00BC481A">
            <w:pPr>
              <w:jc w:val="right"/>
              <w:rPr>
                <w:rFonts w:cs="Arial"/>
                <w:sz w:val="16"/>
                <w:szCs w:val="16"/>
              </w:rPr>
            </w:pPr>
            <w:r>
              <w:rPr>
                <w:rFonts w:cs="Arial"/>
                <w:sz w:val="16"/>
                <w:szCs w:val="16"/>
              </w:rPr>
              <w:t>4.5</w:t>
            </w:r>
          </w:p>
        </w:tc>
        <w:tc>
          <w:tcPr>
            <w:tcW w:w="990" w:type="dxa"/>
            <w:shd w:val="clear" w:color="auto" w:fill="auto"/>
            <w:vAlign w:val="center"/>
          </w:tcPr>
          <w:p w14:paraId="2DBE96E5" w14:textId="77777777" w:rsidR="00EC1F85" w:rsidRDefault="00EC1F85" w:rsidP="00BC481A">
            <w:pPr>
              <w:jc w:val="right"/>
              <w:rPr>
                <w:rFonts w:cs="Arial"/>
                <w:sz w:val="16"/>
                <w:szCs w:val="16"/>
              </w:rPr>
            </w:pPr>
            <w:r>
              <w:rPr>
                <w:rFonts w:cs="Arial"/>
                <w:sz w:val="16"/>
                <w:szCs w:val="16"/>
              </w:rPr>
              <w:t>63.9</w:t>
            </w:r>
          </w:p>
        </w:tc>
        <w:tc>
          <w:tcPr>
            <w:tcW w:w="1080" w:type="dxa"/>
            <w:shd w:val="clear" w:color="auto" w:fill="auto"/>
            <w:vAlign w:val="center"/>
          </w:tcPr>
          <w:p w14:paraId="03AF8E36" w14:textId="77777777" w:rsidR="00EC1F85" w:rsidRDefault="00EC1F85" w:rsidP="00BC481A">
            <w:pPr>
              <w:jc w:val="right"/>
              <w:rPr>
                <w:rFonts w:cs="Arial"/>
                <w:sz w:val="16"/>
                <w:szCs w:val="16"/>
              </w:rPr>
            </w:pPr>
            <w:r>
              <w:rPr>
                <w:rFonts w:cs="Arial"/>
                <w:sz w:val="16"/>
                <w:szCs w:val="16"/>
              </w:rPr>
              <w:t>79.6</w:t>
            </w:r>
          </w:p>
        </w:tc>
        <w:tc>
          <w:tcPr>
            <w:tcW w:w="810" w:type="dxa"/>
            <w:shd w:val="clear" w:color="auto" w:fill="auto"/>
            <w:vAlign w:val="center"/>
          </w:tcPr>
          <w:p w14:paraId="00EF57E2" w14:textId="77777777" w:rsidR="00EC1F85" w:rsidRDefault="00EC1F85" w:rsidP="00BC481A">
            <w:pPr>
              <w:jc w:val="right"/>
              <w:rPr>
                <w:rFonts w:cs="Arial"/>
                <w:sz w:val="16"/>
                <w:szCs w:val="16"/>
              </w:rPr>
            </w:pPr>
            <w:r>
              <w:rPr>
                <w:rFonts w:cs="Arial"/>
                <w:sz w:val="16"/>
                <w:szCs w:val="16"/>
              </w:rPr>
              <w:t>26.9</w:t>
            </w:r>
          </w:p>
        </w:tc>
        <w:tc>
          <w:tcPr>
            <w:tcW w:w="900" w:type="dxa"/>
            <w:shd w:val="clear" w:color="auto" w:fill="auto"/>
            <w:vAlign w:val="center"/>
          </w:tcPr>
          <w:p w14:paraId="790B174B" w14:textId="77777777" w:rsidR="00EC1F85" w:rsidRDefault="00EC1F85" w:rsidP="00BC481A">
            <w:pPr>
              <w:jc w:val="right"/>
              <w:rPr>
                <w:rFonts w:cs="Arial"/>
                <w:sz w:val="16"/>
                <w:szCs w:val="16"/>
              </w:rPr>
            </w:pPr>
            <w:r>
              <w:rPr>
                <w:rFonts w:cs="Arial"/>
                <w:sz w:val="16"/>
                <w:szCs w:val="16"/>
              </w:rPr>
              <w:t>4.2</w:t>
            </w:r>
          </w:p>
        </w:tc>
      </w:tr>
      <w:tr w:rsidR="00EC1F85" w:rsidRPr="00DB36AC" w14:paraId="392D9BB7" w14:textId="77777777" w:rsidTr="00BC481A">
        <w:tc>
          <w:tcPr>
            <w:tcW w:w="2790" w:type="dxa"/>
            <w:shd w:val="clear" w:color="auto" w:fill="auto"/>
            <w:vAlign w:val="center"/>
          </w:tcPr>
          <w:p w14:paraId="6FD263AA" w14:textId="77777777" w:rsidR="00EC1F85" w:rsidRDefault="00EC1F85">
            <w:pPr>
              <w:rPr>
                <w:rFonts w:cs="Arial"/>
                <w:sz w:val="18"/>
                <w:szCs w:val="18"/>
              </w:rPr>
            </w:pPr>
            <w:r>
              <w:rPr>
                <w:rFonts w:cs="Arial"/>
                <w:sz w:val="18"/>
                <w:szCs w:val="18"/>
              </w:rPr>
              <w:t>Metrowest Med Ctr - Framingham Union Hospital</w:t>
            </w:r>
          </w:p>
        </w:tc>
        <w:tc>
          <w:tcPr>
            <w:tcW w:w="1710" w:type="dxa"/>
            <w:shd w:val="clear" w:color="auto" w:fill="auto"/>
            <w:vAlign w:val="center"/>
          </w:tcPr>
          <w:p w14:paraId="75466CFC" w14:textId="77777777" w:rsidR="00EC1F85" w:rsidRDefault="00EC1F85">
            <w:pPr>
              <w:rPr>
                <w:rFonts w:cs="Arial"/>
                <w:sz w:val="18"/>
                <w:szCs w:val="18"/>
              </w:rPr>
            </w:pPr>
            <w:r>
              <w:rPr>
                <w:rFonts w:cs="Arial"/>
                <w:sz w:val="18"/>
                <w:szCs w:val="18"/>
              </w:rPr>
              <w:t>Framingham</w:t>
            </w:r>
          </w:p>
        </w:tc>
        <w:tc>
          <w:tcPr>
            <w:tcW w:w="1080" w:type="dxa"/>
            <w:shd w:val="clear" w:color="auto" w:fill="auto"/>
            <w:vAlign w:val="center"/>
          </w:tcPr>
          <w:p w14:paraId="29D0060B" w14:textId="77777777" w:rsidR="00EC1F85" w:rsidRDefault="00EC1F85">
            <w:pPr>
              <w:jc w:val="right"/>
              <w:rPr>
                <w:rFonts w:cs="Arial"/>
                <w:sz w:val="16"/>
                <w:szCs w:val="16"/>
              </w:rPr>
            </w:pPr>
            <w:r>
              <w:rPr>
                <w:rFonts w:cs="Arial"/>
                <w:sz w:val="16"/>
                <w:szCs w:val="16"/>
              </w:rPr>
              <w:t>1,144</w:t>
            </w:r>
          </w:p>
        </w:tc>
        <w:tc>
          <w:tcPr>
            <w:tcW w:w="1260" w:type="dxa"/>
            <w:shd w:val="clear" w:color="auto" w:fill="auto"/>
            <w:vAlign w:val="center"/>
          </w:tcPr>
          <w:p w14:paraId="2C84AFA3" w14:textId="77777777" w:rsidR="00EC1F85" w:rsidRDefault="00EC1F85" w:rsidP="00BC481A">
            <w:pPr>
              <w:jc w:val="right"/>
              <w:rPr>
                <w:rFonts w:cs="Arial"/>
                <w:sz w:val="16"/>
                <w:szCs w:val="16"/>
              </w:rPr>
            </w:pPr>
            <w:r>
              <w:rPr>
                <w:rFonts w:cs="Arial"/>
                <w:sz w:val="16"/>
                <w:szCs w:val="16"/>
              </w:rPr>
              <w:t>6.1</w:t>
            </w:r>
          </w:p>
        </w:tc>
        <w:tc>
          <w:tcPr>
            <w:tcW w:w="990" w:type="dxa"/>
            <w:shd w:val="clear" w:color="auto" w:fill="auto"/>
            <w:vAlign w:val="center"/>
          </w:tcPr>
          <w:p w14:paraId="7952B94F" w14:textId="77777777" w:rsidR="00EC1F85" w:rsidRDefault="00EC1F85" w:rsidP="00BC481A">
            <w:pPr>
              <w:jc w:val="right"/>
              <w:rPr>
                <w:rFonts w:cs="Arial"/>
                <w:sz w:val="16"/>
                <w:szCs w:val="16"/>
              </w:rPr>
            </w:pPr>
            <w:r>
              <w:rPr>
                <w:rFonts w:cs="Arial"/>
                <w:sz w:val="16"/>
                <w:szCs w:val="16"/>
              </w:rPr>
              <w:t>58.0</w:t>
            </w:r>
          </w:p>
        </w:tc>
        <w:tc>
          <w:tcPr>
            <w:tcW w:w="1080" w:type="dxa"/>
            <w:shd w:val="clear" w:color="auto" w:fill="auto"/>
            <w:vAlign w:val="center"/>
          </w:tcPr>
          <w:p w14:paraId="759BF545" w14:textId="77777777" w:rsidR="00EC1F85" w:rsidRDefault="00EC1F85" w:rsidP="00BC481A">
            <w:pPr>
              <w:jc w:val="right"/>
              <w:rPr>
                <w:rFonts w:cs="Arial"/>
                <w:sz w:val="16"/>
                <w:szCs w:val="16"/>
              </w:rPr>
            </w:pPr>
            <w:r>
              <w:rPr>
                <w:rFonts w:cs="Arial"/>
                <w:sz w:val="16"/>
                <w:szCs w:val="16"/>
              </w:rPr>
              <w:t>71.9</w:t>
            </w:r>
          </w:p>
        </w:tc>
        <w:tc>
          <w:tcPr>
            <w:tcW w:w="810" w:type="dxa"/>
            <w:shd w:val="clear" w:color="auto" w:fill="auto"/>
            <w:vAlign w:val="center"/>
          </w:tcPr>
          <w:p w14:paraId="7B1D55B8" w14:textId="77777777" w:rsidR="00EC1F85" w:rsidRDefault="00EC1F85" w:rsidP="00BC481A">
            <w:pPr>
              <w:jc w:val="right"/>
              <w:rPr>
                <w:rFonts w:cs="Arial"/>
                <w:sz w:val="16"/>
                <w:szCs w:val="16"/>
              </w:rPr>
            </w:pPr>
            <w:r>
              <w:rPr>
                <w:rFonts w:cs="Arial"/>
                <w:sz w:val="16"/>
                <w:szCs w:val="16"/>
              </w:rPr>
              <w:t>28.8</w:t>
            </w:r>
          </w:p>
        </w:tc>
        <w:tc>
          <w:tcPr>
            <w:tcW w:w="900" w:type="dxa"/>
            <w:shd w:val="clear" w:color="auto" w:fill="auto"/>
            <w:vAlign w:val="center"/>
          </w:tcPr>
          <w:p w14:paraId="2F6E6536" w14:textId="77777777" w:rsidR="00EC1F85" w:rsidRDefault="00EC1F85" w:rsidP="00BC481A">
            <w:pPr>
              <w:jc w:val="right"/>
              <w:rPr>
                <w:rFonts w:cs="Arial"/>
                <w:sz w:val="16"/>
                <w:szCs w:val="16"/>
              </w:rPr>
            </w:pPr>
            <w:r>
              <w:rPr>
                <w:rFonts w:cs="Arial"/>
                <w:sz w:val="16"/>
                <w:szCs w:val="16"/>
              </w:rPr>
              <w:t>6.2</w:t>
            </w:r>
          </w:p>
        </w:tc>
      </w:tr>
      <w:tr w:rsidR="00EC1F85" w:rsidRPr="00DB36AC" w14:paraId="64A3A6E8" w14:textId="77777777" w:rsidTr="00BC481A">
        <w:tc>
          <w:tcPr>
            <w:tcW w:w="2790" w:type="dxa"/>
            <w:shd w:val="clear" w:color="auto" w:fill="auto"/>
            <w:vAlign w:val="center"/>
          </w:tcPr>
          <w:p w14:paraId="25BB7FD1" w14:textId="77777777" w:rsidR="00EC1F85" w:rsidRDefault="00EC1F85">
            <w:pPr>
              <w:rPr>
                <w:rFonts w:cs="Arial"/>
                <w:sz w:val="18"/>
                <w:szCs w:val="18"/>
              </w:rPr>
            </w:pPr>
            <w:r>
              <w:rPr>
                <w:rFonts w:cs="Arial"/>
                <w:sz w:val="18"/>
                <w:szCs w:val="18"/>
              </w:rPr>
              <w:t>Milford Regional Medical Center</w:t>
            </w:r>
          </w:p>
        </w:tc>
        <w:tc>
          <w:tcPr>
            <w:tcW w:w="1710" w:type="dxa"/>
            <w:shd w:val="clear" w:color="auto" w:fill="auto"/>
            <w:vAlign w:val="center"/>
          </w:tcPr>
          <w:p w14:paraId="25234194" w14:textId="77777777" w:rsidR="00EC1F85" w:rsidRDefault="00EC1F85">
            <w:pPr>
              <w:rPr>
                <w:rFonts w:cs="Arial"/>
                <w:sz w:val="18"/>
                <w:szCs w:val="18"/>
              </w:rPr>
            </w:pPr>
            <w:r>
              <w:rPr>
                <w:rFonts w:cs="Arial"/>
                <w:sz w:val="18"/>
                <w:szCs w:val="18"/>
              </w:rPr>
              <w:t>Milford</w:t>
            </w:r>
          </w:p>
        </w:tc>
        <w:tc>
          <w:tcPr>
            <w:tcW w:w="1080" w:type="dxa"/>
            <w:shd w:val="clear" w:color="auto" w:fill="auto"/>
            <w:vAlign w:val="center"/>
          </w:tcPr>
          <w:p w14:paraId="54979DA3" w14:textId="77777777" w:rsidR="00EC1F85" w:rsidRDefault="00EC1F85">
            <w:pPr>
              <w:jc w:val="right"/>
              <w:rPr>
                <w:rFonts w:cs="Arial"/>
                <w:sz w:val="16"/>
                <w:szCs w:val="16"/>
              </w:rPr>
            </w:pPr>
            <w:r>
              <w:rPr>
                <w:rFonts w:cs="Arial"/>
                <w:sz w:val="16"/>
                <w:szCs w:val="16"/>
              </w:rPr>
              <w:t>892</w:t>
            </w:r>
          </w:p>
        </w:tc>
        <w:tc>
          <w:tcPr>
            <w:tcW w:w="1260" w:type="dxa"/>
            <w:shd w:val="clear" w:color="auto" w:fill="auto"/>
            <w:vAlign w:val="center"/>
          </w:tcPr>
          <w:p w14:paraId="57874C02" w14:textId="77777777" w:rsidR="00EC1F85" w:rsidRDefault="00EC1F85" w:rsidP="00BC481A">
            <w:pPr>
              <w:jc w:val="right"/>
              <w:rPr>
                <w:rFonts w:cs="Arial"/>
                <w:sz w:val="16"/>
                <w:szCs w:val="16"/>
              </w:rPr>
            </w:pPr>
            <w:r>
              <w:rPr>
                <w:rFonts w:cs="Arial"/>
                <w:sz w:val="16"/>
                <w:szCs w:val="16"/>
              </w:rPr>
              <w:t>3.8</w:t>
            </w:r>
          </w:p>
        </w:tc>
        <w:tc>
          <w:tcPr>
            <w:tcW w:w="990" w:type="dxa"/>
            <w:shd w:val="clear" w:color="auto" w:fill="auto"/>
            <w:vAlign w:val="center"/>
          </w:tcPr>
          <w:p w14:paraId="7C7BC1BD" w14:textId="77777777" w:rsidR="00EC1F85" w:rsidRDefault="00EC1F85" w:rsidP="00BC481A">
            <w:pPr>
              <w:jc w:val="right"/>
              <w:rPr>
                <w:rFonts w:cs="Arial"/>
                <w:sz w:val="16"/>
                <w:szCs w:val="16"/>
              </w:rPr>
            </w:pPr>
            <w:r>
              <w:rPr>
                <w:rFonts w:cs="Arial"/>
                <w:sz w:val="16"/>
                <w:szCs w:val="16"/>
              </w:rPr>
              <w:t>36.5</w:t>
            </w:r>
          </w:p>
        </w:tc>
        <w:tc>
          <w:tcPr>
            <w:tcW w:w="1080" w:type="dxa"/>
            <w:shd w:val="clear" w:color="auto" w:fill="auto"/>
            <w:vAlign w:val="center"/>
          </w:tcPr>
          <w:p w14:paraId="32C467C5" w14:textId="77777777" w:rsidR="00EC1F85" w:rsidRDefault="00EC1F85" w:rsidP="00BC481A">
            <w:pPr>
              <w:jc w:val="right"/>
              <w:rPr>
                <w:rFonts w:cs="Arial"/>
                <w:sz w:val="16"/>
                <w:szCs w:val="16"/>
              </w:rPr>
            </w:pPr>
            <w:r>
              <w:rPr>
                <w:rFonts w:cs="Arial"/>
                <w:sz w:val="16"/>
                <w:szCs w:val="16"/>
              </w:rPr>
              <w:t>91.6</w:t>
            </w:r>
          </w:p>
        </w:tc>
        <w:tc>
          <w:tcPr>
            <w:tcW w:w="810" w:type="dxa"/>
            <w:shd w:val="clear" w:color="auto" w:fill="auto"/>
            <w:vAlign w:val="center"/>
          </w:tcPr>
          <w:p w14:paraId="33CDD100" w14:textId="77777777" w:rsidR="00EC1F85" w:rsidRDefault="00EC1F85" w:rsidP="00BC481A">
            <w:pPr>
              <w:jc w:val="right"/>
              <w:rPr>
                <w:rFonts w:cs="Arial"/>
                <w:sz w:val="16"/>
                <w:szCs w:val="16"/>
              </w:rPr>
            </w:pPr>
            <w:r>
              <w:rPr>
                <w:rFonts w:cs="Arial"/>
                <w:sz w:val="16"/>
                <w:szCs w:val="16"/>
              </w:rPr>
              <w:t>26.4</w:t>
            </w:r>
          </w:p>
        </w:tc>
        <w:tc>
          <w:tcPr>
            <w:tcW w:w="900" w:type="dxa"/>
            <w:shd w:val="clear" w:color="auto" w:fill="auto"/>
            <w:vAlign w:val="center"/>
          </w:tcPr>
          <w:p w14:paraId="79D7BE12" w14:textId="77777777" w:rsidR="00EC1F85" w:rsidRDefault="00EC1F85" w:rsidP="00BC481A">
            <w:pPr>
              <w:jc w:val="right"/>
              <w:rPr>
                <w:rFonts w:cs="Arial"/>
                <w:sz w:val="16"/>
                <w:szCs w:val="16"/>
              </w:rPr>
            </w:pPr>
            <w:r>
              <w:rPr>
                <w:rFonts w:cs="Arial"/>
                <w:sz w:val="16"/>
                <w:szCs w:val="16"/>
              </w:rPr>
              <w:t>3.8</w:t>
            </w:r>
          </w:p>
        </w:tc>
      </w:tr>
      <w:tr w:rsidR="00EC1F85" w:rsidRPr="00DB36AC" w14:paraId="166F261A" w14:textId="77777777" w:rsidTr="00BC481A">
        <w:tc>
          <w:tcPr>
            <w:tcW w:w="2790" w:type="dxa"/>
            <w:shd w:val="clear" w:color="auto" w:fill="auto"/>
            <w:vAlign w:val="center"/>
          </w:tcPr>
          <w:p w14:paraId="7547018C" w14:textId="77777777" w:rsidR="00EC1F85" w:rsidRDefault="00EC1F85">
            <w:pPr>
              <w:rPr>
                <w:rFonts w:cs="Arial"/>
                <w:sz w:val="18"/>
                <w:szCs w:val="18"/>
              </w:rPr>
            </w:pPr>
            <w:r>
              <w:rPr>
                <w:rFonts w:cs="Arial"/>
                <w:sz w:val="18"/>
                <w:szCs w:val="18"/>
              </w:rPr>
              <w:t>Mt. Auburn Hospital</w:t>
            </w:r>
          </w:p>
        </w:tc>
        <w:tc>
          <w:tcPr>
            <w:tcW w:w="1710" w:type="dxa"/>
            <w:shd w:val="clear" w:color="auto" w:fill="auto"/>
            <w:vAlign w:val="center"/>
          </w:tcPr>
          <w:p w14:paraId="40134DF2" w14:textId="77777777" w:rsidR="00EC1F85" w:rsidRDefault="00EC1F85">
            <w:pPr>
              <w:rPr>
                <w:rFonts w:cs="Arial"/>
                <w:sz w:val="18"/>
                <w:szCs w:val="18"/>
              </w:rPr>
            </w:pPr>
            <w:r>
              <w:rPr>
                <w:rFonts w:cs="Arial"/>
                <w:sz w:val="18"/>
                <w:szCs w:val="18"/>
              </w:rPr>
              <w:t>Cambridge</w:t>
            </w:r>
          </w:p>
        </w:tc>
        <w:tc>
          <w:tcPr>
            <w:tcW w:w="1080" w:type="dxa"/>
            <w:shd w:val="clear" w:color="auto" w:fill="auto"/>
            <w:vAlign w:val="center"/>
          </w:tcPr>
          <w:p w14:paraId="3FA220F2" w14:textId="77777777" w:rsidR="00EC1F85" w:rsidRDefault="00EC1F85">
            <w:pPr>
              <w:jc w:val="right"/>
              <w:rPr>
                <w:rFonts w:cs="Arial"/>
                <w:sz w:val="16"/>
                <w:szCs w:val="16"/>
              </w:rPr>
            </w:pPr>
            <w:r>
              <w:rPr>
                <w:rFonts w:cs="Arial"/>
                <w:sz w:val="16"/>
                <w:szCs w:val="16"/>
              </w:rPr>
              <w:t>2,482</w:t>
            </w:r>
          </w:p>
        </w:tc>
        <w:tc>
          <w:tcPr>
            <w:tcW w:w="1260" w:type="dxa"/>
            <w:shd w:val="clear" w:color="auto" w:fill="auto"/>
            <w:vAlign w:val="center"/>
          </w:tcPr>
          <w:p w14:paraId="49D6AA32" w14:textId="77777777" w:rsidR="00EC1F85" w:rsidRDefault="00EC1F85" w:rsidP="00BC481A">
            <w:pPr>
              <w:jc w:val="right"/>
              <w:rPr>
                <w:rFonts w:cs="Arial"/>
                <w:sz w:val="16"/>
                <w:szCs w:val="16"/>
              </w:rPr>
            </w:pPr>
            <w:r>
              <w:rPr>
                <w:rFonts w:cs="Arial"/>
                <w:sz w:val="16"/>
                <w:szCs w:val="16"/>
              </w:rPr>
              <w:t>3.9</w:t>
            </w:r>
          </w:p>
        </w:tc>
        <w:tc>
          <w:tcPr>
            <w:tcW w:w="990" w:type="dxa"/>
            <w:shd w:val="clear" w:color="auto" w:fill="auto"/>
            <w:vAlign w:val="center"/>
          </w:tcPr>
          <w:p w14:paraId="4B4C288A" w14:textId="77777777" w:rsidR="00EC1F85" w:rsidRDefault="00EC1F85" w:rsidP="00BC481A">
            <w:pPr>
              <w:jc w:val="right"/>
              <w:rPr>
                <w:rFonts w:cs="Arial"/>
                <w:sz w:val="16"/>
                <w:szCs w:val="16"/>
              </w:rPr>
            </w:pPr>
            <w:r>
              <w:rPr>
                <w:rFonts w:cs="Arial"/>
                <w:sz w:val="16"/>
                <w:szCs w:val="16"/>
              </w:rPr>
              <w:t>17.1</w:t>
            </w:r>
          </w:p>
        </w:tc>
        <w:tc>
          <w:tcPr>
            <w:tcW w:w="1080" w:type="dxa"/>
            <w:shd w:val="clear" w:color="auto" w:fill="auto"/>
            <w:vAlign w:val="center"/>
          </w:tcPr>
          <w:p w14:paraId="43BC10F2" w14:textId="77777777" w:rsidR="00EC1F85" w:rsidRDefault="00EC1F85" w:rsidP="00BC481A">
            <w:pPr>
              <w:jc w:val="right"/>
              <w:rPr>
                <w:rFonts w:cs="Arial"/>
                <w:sz w:val="16"/>
                <w:szCs w:val="16"/>
              </w:rPr>
            </w:pPr>
            <w:r>
              <w:rPr>
                <w:rFonts w:cs="Arial"/>
                <w:sz w:val="16"/>
                <w:szCs w:val="16"/>
              </w:rPr>
              <w:t>85.4</w:t>
            </w:r>
          </w:p>
        </w:tc>
        <w:tc>
          <w:tcPr>
            <w:tcW w:w="810" w:type="dxa"/>
            <w:shd w:val="clear" w:color="auto" w:fill="auto"/>
            <w:vAlign w:val="center"/>
          </w:tcPr>
          <w:p w14:paraId="20E2F373" w14:textId="77777777" w:rsidR="00EC1F85" w:rsidRDefault="00EC1F85" w:rsidP="00BC481A">
            <w:pPr>
              <w:jc w:val="right"/>
              <w:rPr>
                <w:rFonts w:cs="Arial"/>
                <w:sz w:val="16"/>
                <w:szCs w:val="16"/>
              </w:rPr>
            </w:pPr>
            <w:r>
              <w:rPr>
                <w:rFonts w:cs="Arial"/>
                <w:sz w:val="16"/>
                <w:szCs w:val="16"/>
              </w:rPr>
              <w:t>20.1</w:t>
            </w:r>
          </w:p>
        </w:tc>
        <w:tc>
          <w:tcPr>
            <w:tcW w:w="900" w:type="dxa"/>
            <w:shd w:val="clear" w:color="auto" w:fill="auto"/>
            <w:vAlign w:val="center"/>
          </w:tcPr>
          <w:p w14:paraId="3DA24CF5" w14:textId="77777777" w:rsidR="00EC1F85" w:rsidRDefault="00EC1F85" w:rsidP="00BC481A">
            <w:pPr>
              <w:jc w:val="right"/>
              <w:rPr>
                <w:rFonts w:cs="Arial"/>
                <w:sz w:val="16"/>
                <w:szCs w:val="16"/>
              </w:rPr>
            </w:pPr>
            <w:r>
              <w:rPr>
                <w:rFonts w:cs="Arial"/>
                <w:sz w:val="16"/>
                <w:szCs w:val="16"/>
              </w:rPr>
              <w:t>4.2</w:t>
            </w:r>
          </w:p>
        </w:tc>
      </w:tr>
      <w:tr w:rsidR="00EC1F85" w:rsidRPr="00DB36AC" w14:paraId="41D61D2C" w14:textId="77777777" w:rsidTr="00BC481A">
        <w:tc>
          <w:tcPr>
            <w:tcW w:w="2790" w:type="dxa"/>
            <w:shd w:val="clear" w:color="auto" w:fill="auto"/>
            <w:vAlign w:val="center"/>
          </w:tcPr>
          <w:p w14:paraId="411577C8" w14:textId="77777777" w:rsidR="00EC1F85" w:rsidRDefault="00EC1F85">
            <w:pPr>
              <w:rPr>
                <w:rFonts w:cs="Arial"/>
                <w:sz w:val="18"/>
                <w:szCs w:val="18"/>
              </w:rPr>
            </w:pPr>
            <w:r>
              <w:rPr>
                <w:rFonts w:cs="Arial"/>
                <w:sz w:val="18"/>
                <w:szCs w:val="18"/>
              </w:rPr>
              <w:t>Nantucket Cottage Hospital</w:t>
            </w:r>
          </w:p>
        </w:tc>
        <w:tc>
          <w:tcPr>
            <w:tcW w:w="1710" w:type="dxa"/>
            <w:shd w:val="clear" w:color="auto" w:fill="auto"/>
            <w:vAlign w:val="center"/>
          </w:tcPr>
          <w:p w14:paraId="6FA1004E" w14:textId="77777777" w:rsidR="00EC1F85" w:rsidRDefault="00EC1F85">
            <w:pPr>
              <w:rPr>
                <w:rFonts w:cs="Arial"/>
                <w:sz w:val="18"/>
                <w:szCs w:val="18"/>
              </w:rPr>
            </w:pPr>
            <w:r>
              <w:rPr>
                <w:rFonts w:cs="Arial"/>
                <w:sz w:val="18"/>
                <w:szCs w:val="18"/>
              </w:rPr>
              <w:t>Nantucket</w:t>
            </w:r>
          </w:p>
        </w:tc>
        <w:tc>
          <w:tcPr>
            <w:tcW w:w="1080" w:type="dxa"/>
            <w:shd w:val="clear" w:color="auto" w:fill="auto"/>
            <w:vAlign w:val="center"/>
          </w:tcPr>
          <w:p w14:paraId="0E95A993" w14:textId="77777777" w:rsidR="00EC1F85" w:rsidRDefault="00EC1F85">
            <w:pPr>
              <w:jc w:val="right"/>
              <w:rPr>
                <w:rFonts w:cs="Arial"/>
                <w:sz w:val="16"/>
                <w:szCs w:val="16"/>
              </w:rPr>
            </w:pPr>
            <w:r>
              <w:rPr>
                <w:rFonts w:cs="Arial"/>
                <w:sz w:val="16"/>
                <w:szCs w:val="16"/>
              </w:rPr>
              <w:t>122</w:t>
            </w:r>
          </w:p>
        </w:tc>
        <w:tc>
          <w:tcPr>
            <w:tcW w:w="1260" w:type="dxa"/>
            <w:shd w:val="clear" w:color="auto" w:fill="auto"/>
            <w:vAlign w:val="center"/>
          </w:tcPr>
          <w:p w14:paraId="1E971BFC" w14:textId="77777777" w:rsidR="00EC1F85" w:rsidRDefault="00BC481A" w:rsidP="00BC481A">
            <w:pPr>
              <w:jc w:val="right"/>
              <w:rPr>
                <w:rFonts w:cs="Arial"/>
                <w:sz w:val="16"/>
                <w:szCs w:val="16"/>
              </w:rPr>
            </w:pPr>
            <w:r w:rsidRPr="00BC481A">
              <w:rPr>
                <w:rFonts w:cs="Arial"/>
                <w:sz w:val="16"/>
                <w:szCs w:val="16"/>
                <w:vertAlign w:val="superscript"/>
              </w:rPr>
              <w:t>--8</w:t>
            </w:r>
          </w:p>
        </w:tc>
        <w:tc>
          <w:tcPr>
            <w:tcW w:w="990" w:type="dxa"/>
            <w:shd w:val="clear" w:color="auto" w:fill="auto"/>
            <w:vAlign w:val="center"/>
          </w:tcPr>
          <w:p w14:paraId="26195323" w14:textId="77777777" w:rsidR="00EC1F85" w:rsidRDefault="00EC1F85" w:rsidP="00BC481A">
            <w:pPr>
              <w:jc w:val="right"/>
              <w:rPr>
                <w:rFonts w:cs="Arial"/>
                <w:sz w:val="16"/>
                <w:szCs w:val="16"/>
              </w:rPr>
            </w:pPr>
            <w:r>
              <w:rPr>
                <w:rFonts w:cs="Arial"/>
                <w:sz w:val="16"/>
                <w:szCs w:val="16"/>
              </w:rPr>
              <w:t>50.8</w:t>
            </w:r>
          </w:p>
        </w:tc>
        <w:tc>
          <w:tcPr>
            <w:tcW w:w="1080" w:type="dxa"/>
            <w:shd w:val="clear" w:color="auto" w:fill="auto"/>
            <w:vAlign w:val="center"/>
          </w:tcPr>
          <w:p w14:paraId="34972F38" w14:textId="77777777" w:rsidR="00EC1F85" w:rsidRDefault="00EC1F85" w:rsidP="00BC481A">
            <w:pPr>
              <w:jc w:val="right"/>
              <w:rPr>
                <w:rFonts w:cs="Arial"/>
                <w:sz w:val="16"/>
                <w:szCs w:val="16"/>
              </w:rPr>
            </w:pPr>
            <w:r>
              <w:rPr>
                <w:rFonts w:cs="Arial"/>
                <w:sz w:val="16"/>
                <w:szCs w:val="16"/>
              </w:rPr>
              <w:t>83.6</w:t>
            </w:r>
          </w:p>
        </w:tc>
        <w:tc>
          <w:tcPr>
            <w:tcW w:w="810" w:type="dxa"/>
            <w:shd w:val="clear" w:color="auto" w:fill="auto"/>
            <w:vAlign w:val="center"/>
          </w:tcPr>
          <w:p w14:paraId="26FB5874" w14:textId="77777777" w:rsidR="00EC1F85" w:rsidRDefault="00EC1F85" w:rsidP="00BC481A">
            <w:pPr>
              <w:jc w:val="right"/>
              <w:rPr>
                <w:rFonts w:cs="Arial"/>
                <w:sz w:val="16"/>
                <w:szCs w:val="16"/>
              </w:rPr>
            </w:pPr>
            <w:r>
              <w:rPr>
                <w:rFonts w:cs="Arial"/>
                <w:sz w:val="16"/>
                <w:szCs w:val="16"/>
              </w:rPr>
              <w:t>23.0</w:t>
            </w:r>
          </w:p>
        </w:tc>
        <w:tc>
          <w:tcPr>
            <w:tcW w:w="900" w:type="dxa"/>
            <w:shd w:val="clear" w:color="auto" w:fill="auto"/>
            <w:vAlign w:val="center"/>
          </w:tcPr>
          <w:p w14:paraId="137D1D34" w14:textId="77777777" w:rsidR="00EC1F85" w:rsidRDefault="00EC1F85" w:rsidP="00BC481A">
            <w:pPr>
              <w:jc w:val="right"/>
              <w:rPr>
                <w:rFonts w:cs="Arial"/>
                <w:sz w:val="16"/>
                <w:szCs w:val="16"/>
              </w:rPr>
            </w:pPr>
            <w:r>
              <w:rPr>
                <w:rFonts w:cs="Arial"/>
                <w:sz w:val="16"/>
                <w:szCs w:val="16"/>
              </w:rPr>
              <w:t>4.9</w:t>
            </w:r>
          </w:p>
        </w:tc>
      </w:tr>
      <w:tr w:rsidR="00EC1F85" w:rsidRPr="00DB36AC" w14:paraId="73AF7C1E" w14:textId="77777777" w:rsidTr="00BC481A">
        <w:tc>
          <w:tcPr>
            <w:tcW w:w="2790" w:type="dxa"/>
            <w:shd w:val="clear" w:color="auto" w:fill="auto"/>
            <w:vAlign w:val="center"/>
          </w:tcPr>
          <w:p w14:paraId="4E29ED30" w14:textId="77777777" w:rsidR="00EC1F85" w:rsidRDefault="00EC1F85">
            <w:pPr>
              <w:rPr>
                <w:rFonts w:cs="Arial"/>
                <w:sz w:val="18"/>
                <w:szCs w:val="18"/>
              </w:rPr>
            </w:pPr>
            <w:r>
              <w:rPr>
                <w:rFonts w:cs="Arial"/>
                <w:sz w:val="18"/>
                <w:szCs w:val="18"/>
              </w:rPr>
              <w:t>Newton-Wellesley Hospital</w:t>
            </w:r>
          </w:p>
        </w:tc>
        <w:tc>
          <w:tcPr>
            <w:tcW w:w="1710" w:type="dxa"/>
            <w:shd w:val="clear" w:color="auto" w:fill="auto"/>
            <w:vAlign w:val="center"/>
          </w:tcPr>
          <w:p w14:paraId="397D19DD" w14:textId="77777777" w:rsidR="00EC1F85" w:rsidRDefault="00EC1F85">
            <w:pPr>
              <w:rPr>
                <w:rFonts w:cs="Arial"/>
                <w:sz w:val="18"/>
                <w:szCs w:val="18"/>
              </w:rPr>
            </w:pPr>
            <w:r>
              <w:rPr>
                <w:rFonts w:cs="Arial"/>
                <w:sz w:val="18"/>
                <w:szCs w:val="18"/>
              </w:rPr>
              <w:t>Newton</w:t>
            </w:r>
          </w:p>
        </w:tc>
        <w:tc>
          <w:tcPr>
            <w:tcW w:w="1080" w:type="dxa"/>
            <w:shd w:val="clear" w:color="auto" w:fill="auto"/>
            <w:vAlign w:val="center"/>
          </w:tcPr>
          <w:p w14:paraId="0F55FB72" w14:textId="77777777" w:rsidR="00EC1F85" w:rsidRDefault="00EC1F85">
            <w:pPr>
              <w:jc w:val="right"/>
              <w:rPr>
                <w:rFonts w:cs="Arial"/>
                <w:sz w:val="16"/>
                <w:szCs w:val="16"/>
              </w:rPr>
            </w:pPr>
            <w:r>
              <w:rPr>
                <w:rFonts w:cs="Arial"/>
                <w:sz w:val="16"/>
                <w:szCs w:val="16"/>
              </w:rPr>
              <w:t>3,743</w:t>
            </w:r>
          </w:p>
        </w:tc>
        <w:tc>
          <w:tcPr>
            <w:tcW w:w="1260" w:type="dxa"/>
            <w:shd w:val="clear" w:color="auto" w:fill="auto"/>
            <w:vAlign w:val="center"/>
          </w:tcPr>
          <w:p w14:paraId="709BF4D1" w14:textId="77777777" w:rsidR="00EC1F85" w:rsidRDefault="00EC1F85" w:rsidP="00BC481A">
            <w:pPr>
              <w:jc w:val="right"/>
              <w:rPr>
                <w:rFonts w:cs="Arial"/>
                <w:sz w:val="16"/>
                <w:szCs w:val="16"/>
              </w:rPr>
            </w:pPr>
            <w:r>
              <w:rPr>
                <w:rFonts w:cs="Arial"/>
                <w:sz w:val="16"/>
                <w:szCs w:val="16"/>
              </w:rPr>
              <w:t>4.3</w:t>
            </w:r>
          </w:p>
        </w:tc>
        <w:tc>
          <w:tcPr>
            <w:tcW w:w="990" w:type="dxa"/>
            <w:shd w:val="clear" w:color="auto" w:fill="auto"/>
            <w:vAlign w:val="center"/>
          </w:tcPr>
          <w:p w14:paraId="2A0BDCCE" w14:textId="77777777" w:rsidR="00EC1F85" w:rsidRDefault="00EC1F85" w:rsidP="00BC481A">
            <w:pPr>
              <w:jc w:val="right"/>
              <w:rPr>
                <w:rFonts w:cs="Arial"/>
                <w:sz w:val="16"/>
                <w:szCs w:val="16"/>
              </w:rPr>
            </w:pPr>
            <w:r>
              <w:rPr>
                <w:rFonts w:cs="Arial"/>
                <w:sz w:val="16"/>
                <w:szCs w:val="16"/>
              </w:rPr>
              <w:t>2.7</w:t>
            </w:r>
          </w:p>
        </w:tc>
        <w:tc>
          <w:tcPr>
            <w:tcW w:w="1080" w:type="dxa"/>
            <w:shd w:val="clear" w:color="auto" w:fill="auto"/>
            <w:vAlign w:val="center"/>
          </w:tcPr>
          <w:p w14:paraId="24228D73" w14:textId="77777777" w:rsidR="00EC1F85" w:rsidRDefault="00EC1F85" w:rsidP="00BC481A">
            <w:pPr>
              <w:jc w:val="right"/>
              <w:rPr>
                <w:rFonts w:cs="Arial"/>
                <w:sz w:val="16"/>
                <w:szCs w:val="16"/>
              </w:rPr>
            </w:pPr>
            <w:r>
              <w:rPr>
                <w:rFonts w:cs="Arial"/>
                <w:sz w:val="16"/>
                <w:szCs w:val="16"/>
              </w:rPr>
              <w:t>89.3</w:t>
            </w:r>
          </w:p>
        </w:tc>
        <w:tc>
          <w:tcPr>
            <w:tcW w:w="810" w:type="dxa"/>
            <w:shd w:val="clear" w:color="auto" w:fill="auto"/>
            <w:vAlign w:val="center"/>
          </w:tcPr>
          <w:p w14:paraId="5C993A9C" w14:textId="77777777" w:rsidR="00EC1F85" w:rsidRDefault="00EC1F85" w:rsidP="00BC481A">
            <w:pPr>
              <w:jc w:val="right"/>
              <w:rPr>
                <w:rFonts w:cs="Arial"/>
                <w:sz w:val="16"/>
                <w:szCs w:val="16"/>
              </w:rPr>
            </w:pPr>
            <w:r>
              <w:rPr>
                <w:rFonts w:cs="Arial"/>
                <w:sz w:val="16"/>
                <w:szCs w:val="16"/>
              </w:rPr>
              <w:t>23.4</w:t>
            </w:r>
          </w:p>
        </w:tc>
        <w:tc>
          <w:tcPr>
            <w:tcW w:w="900" w:type="dxa"/>
            <w:shd w:val="clear" w:color="auto" w:fill="auto"/>
            <w:vAlign w:val="center"/>
          </w:tcPr>
          <w:p w14:paraId="7D6A5799" w14:textId="77777777" w:rsidR="00EC1F85" w:rsidRDefault="00EC1F85" w:rsidP="00BC481A">
            <w:pPr>
              <w:jc w:val="right"/>
              <w:rPr>
                <w:rFonts w:cs="Arial"/>
                <w:sz w:val="16"/>
                <w:szCs w:val="16"/>
              </w:rPr>
            </w:pPr>
            <w:r>
              <w:rPr>
                <w:rFonts w:cs="Arial"/>
                <w:sz w:val="16"/>
                <w:szCs w:val="16"/>
              </w:rPr>
              <w:t>5.1</w:t>
            </w:r>
          </w:p>
        </w:tc>
      </w:tr>
      <w:tr w:rsidR="00EC1F85" w:rsidRPr="00DB36AC" w14:paraId="7CEA78CE" w14:textId="77777777" w:rsidTr="00BC481A">
        <w:tc>
          <w:tcPr>
            <w:tcW w:w="2790" w:type="dxa"/>
            <w:shd w:val="clear" w:color="auto" w:fill="auto"/>
            <w:vAlign w:val="center"/>
          </w:tcPr>
          <w:p w14:paraId="2E398EB3" w14:textId="77777777" w:rsidR="00EC1F85" w:rsidRDefault="00EC1F85">
            <w:pPr>
              <w:rPr>
                <w:rFonts w:cs="Arial"/>
                <w:sz w:val="18"/>
                <w:szCs w:val="18"/>
              </w:rPr>
            </w:pPr>
            <w:r>
              <w:rPr>
                <w:rFonts w:cs="Arial"/>
                <w:sz w:val="18"/>
                <w:szCs w:val="18"/>
              </w:rPr>
              <w:t>North Shore Birth Center</w:t>
            </w:r>
          </w:p>
        </w:tc>
        <w:tc>
          <w:tcPr>
            <w:tcW w:w="1710" w:type="dxa"/>
            <w:shd w:val="clear" w:color="auto" w:fill="auto"/>
            <w:vAlign w:val="center"/>
          </w:tcPr>
          <w:p w14:paraId="71242FFB" w14:textId="77777777" w:rsidR="00EC1F85" w:rsidRDefault="00EC1F85">
            <w:pPr>
              <w:rPr>
                <w:rFonts w:cs="Arial"/>
                <w:sz w:val="18"/>
                <w:szCs w:val="18"/>
              </w:rPr>
            </w:pPr>
            <w:r>
              <w:rPr>
                <w:rFonts w:cs="Arial"/>
                <w:sz w:val="18"/>
                <w:szCs w:val="18"/>
              </w:rPr>
              <w:t>Beverly</w:t>
            </w:r>
          </w:p>
        </w:tc>
        <w:tc>
          <w:tcPr>
            <w:tcW w:w="1080" w:type="dxa"/>
            <w:shd w:val="clear" w:color="auto" w:fill="auto"/>
            <w:vAlign w:val="center"/>
          </w:tcPr>
          <w:p w14:paraId="1451B0EA" w14:textId="77777777" w:rsidR="00EC1F85" w:rsidRDefault="00EC1F85">
            <w:pPr>
              <w:jc w:val="right"/>
              <w:rPr>
                <w:rFonts w:cs="Arial"/>
                <w:sz w:val="16"/>
                <w:szCs w:val="16"/>
              </w:rPr>
            </w:pPr>
            <w:r>
              <w:rPr>
                <w:rFonts w:cs="Arial"/>
                <w:sz w:val="16"/>
                <w:szCs w:val="16"/>
              </w:rPr>
              <w:t>50</w:t>
            </w:r>
          </w:p>
        </w:tc>
        <w:tc>
          <w:tcPr>
            <w:tcW w:w="1260" w:type="dxa"/>
            <w:shd w:val="clear" w:color="auto" w:fill="auto"/>
            <w:vAlign w:val="center"/>
          </w:tcPr>
          <w:p w14:paraId="1CFCB6E2" w14:textId="77777777" w:rsidR="00EC1F85" w:rsidRDefault="00BC481A" w:rsidP="00BC481A">
            <w:pPr>
              <w:jc w:val="right"/>
              <w:rPr>
                <w:rFonts w:cs="Arial"/>
                <w:sz w:val="16"/>
                <w:szCs w:val="16"/>
              </w:rPr>
            </w:pPr>
            <w:r w:rsidRPr="00BC481A">
              <w:rPr>
                <w:rFonts w:cs="Arial"/>
                <w:sz w:val="16"/>
                <w:szCs w:val="16"/>
                <w:vertAlign w:val="superscript"/>
              </w:rPr>
              <w:t>--8</w:t>
            </w:r>
          </w:p>
        </w:tc>
        <w:tc>
          <w:tcPr>
            <w:tcW w:w="990" w:type="dxa"/>
            <w:shd w:val="clear" w:color="auto" w:fill="auto"/>
            <w:vAlign w:val="center"/>
          </w:tcPr>
          <w:p w14:paraId="2600C695" w14:textId="77777777" w:rsidR="00EC1F85" w:rsidRDefault="00EC1F85" w:rsidP="00BC481A">
            <w:pPr>
              <w:jc w:val="right"/>
              <w:rPr>
                <w:rFonts w:cs="Arial"/>
                <w:sz w:val="16"/>
                <w:szCs w:val="16"/>
              </w:rPr>
            </w:pPr>
            <w:r>
              <w:rPr>
                <w:rFonts w:cs="Arial"/>
                <w:sz w:val="16"/>
                <w:szCs w:val="16"/>
              </w:rPr>
              <w:t>34.0</w:t>
            </w:r>
          </w:p>
        </w:tc>
        <w:tc>
          <w:tcPr>
            <w:tcW w:w="1080" w:type="dxa"/>
            <w:shd w:val="clear" w:color="auto" w:fill="auto"/>
            <w:vAlign w:val="center"/>
          </w:tcPr>
          <w:p w14:paraId="06CF0ABD" w14:textId="77777777" w:rsidR="00EC1F85" w:rsidRDefault="00EC1F85" w:rsidP="00BC481A">
            <w:pPr>
              <w:jc w:val="right"/>
              <w:rPr>
                <w:rFonts w:cs="Arial"/>
                <w:sz w:val="16"/>
                <w:szCs w:val="16"/>
              </w:rPr>
            </w:pPr>
            <w:r>
              <w:rPr>
                <w:rFonts w:cs="Arial"/>
                <w:sz w:val="16"/>
                <w:szCs w:val="16"/>
              </w:rPr>
              <w:t>86.0</w:t>
            </w:r>
          </w:p>
        </w:tc>
        <w:tc>
          <w:tcPr>
            <w:tcW w:w="810" w:type="dxa"/>
            <w:shd w:val="clear" w:color="auto" w:fill="auto"/>
            <w:vAlign w:val="center"/>
          </w:tcPr>
          <w:p w14:paraId="4FDBA883" w14:textId="77777777" w:rsidR="00EC1F85" w:rsidRDefault="00EC1F85" w:rsidP="00BC481A">
            <w:pPr>
              <w:jc w:val="right"/>
              <w:rPr>
                <w:rFonts w:cs="Arial"/>
                <w:sz w:val="16"/>
                <w:szCs w:val="16"/>
              </w:rPr>
            </w:pPr>
            <w:r>
              <w:rPr>
                <w:rFonts w:cs="Arial"/>
                <w:sz w:val="16"/>
                <w:szCs w:val="16"/>
              </w:rPr>
              <w:t>12.0</w:t>
            </w:r>
          </w:p>
        </w:tc>
        <w:tc>
          <w:tcPr>
            <w:tcW w:w="900" w:type="dxa"/>
            <w:shd w:val="clear" w:color="auto" w:fill="auto"/>
            <w:vAlign w:val="center"/>
          </w:tcPr>
          <w:p w14:paraId="38DC77BE" w14:textId="77777777" w:rsidR="00EC1F85" w:rsidRDefault="00BC481A" w:rsidP="00BC481A">
            <w:pPr>
              <w:jc w:val="right"/>
              <w:rPr>
                <w:rFonts w:cs="Arial"/>
                <w:sz w:val="16"/>
                <w:szCs w:val="16"/>
              </w:rPr>
            </w:pPr>
            <w:r w:rsidRPr="00BC481A">
              <w:rPr>
                <w:rFonts w:cs="Arial"/>
                <w:sz w:val="16"/>
                <w:szCs w:val="16"/>
                <w:vertAlign w:val="superscript"/>
              </w:rPr>
              <w:t>--8</w:t>
            </w:r>
          </w:p>
        </w:tc>
      </w:tr>
      <w:tr w:rsidR="00EC1F85" w:rsidRPr="00DB36AC" w14:paraId="12EC0CEC" w14:textId="77777777" w:rsidTr="00BC481A">
        <w:tc>
          <w:tcPr>
            <w:tcW w:w="2790" w:type="dxa"/>
            <w:tcBorders>
              <w:bottom w:val="single" w:sz="4" w:space="0" w:color="auto"/>
            </w:tcBorders>
            <w:shd w:val="clear" w:color="auto" w:fill="auto"/>
            <w:vAlign w:val="center"/>
          </w:tcPr>
          <w:p w14:paraId="4A296D4C" w14:textId="77777777" w:rsidR="00EC1F85" w:rsidRDefault="00EC1F85">
            <w:pPr>
              <w:rPr>
                <w:rFonts w:cs="Arial"/>
                <w:sz w:val="18"/>
                <w:szCs w:val="18"/>
              </w:rPr>
            </w:pPr>
            <w:r>
              <w:rPr>
                <w:rFonts w:cs="Arial"/>
                <w:sz w:val="18"/>
                <w:szCs w:val="18"/>
              </w:rPr>
              <w:t>North Shore Medical Center - Salem Hospital</w:t>
            </w:r>
          </w:p>
        </w:tc>
        <w:tc>
          <w:tcPr>
            <w:tcW w:w="1710" w:type="dxa"/>
            <w:tcBorders>
              <w:bottom w:val="single" w:sz="4" w:space="0" w:color="auto"/>
            </w:tcBorders>
            <w:shd w:val="clear" w:color="auto" w:fill="auto"/>
            <w:vAlign w:val="center"/>
          </w:tcPr>
          <w:p w14:paraId="3252DD31" w14:textId="77777777" w:rsidR="00EC1F85" w:rsidRDefault="00EC1F85">
            <w:pPr>
              <w:rPr>
                <w:rFonts w:cs="Arial"/>
                <w:sz w:val="18"/>
                <w:szCs w:val="18"/>
              </w:rPr>
            </w:pPr>
            <w:r>
              <w:rPr>
                <w:rFonts w:cs="Arial"/>
                <w:sz w:val="18"/>
                <w:szCs w:val="18"/>
              </w:rPr>
              <w:t>Salem</w:t>
            </w:r>
          </w:p>
        </w:tc>
        <w:tc>
          <w:tcPr>
            <w:tcW w:w="1080" w:type="dxa"/>
            <w:tcBorders>
              <w:bottom w:val="single" w:sz="4" w:space="0" w:color="auto"/>
            </w:tcBorders>
            <w:shd w:val="clear" w:color="auto" w:fill="auto"/>
            <w:vAlign w:val="center"/>
          </w:tcPr>
          <w:p w14:paraId="2FFC7FD0" w14:textId="77777777" w:rsidR="00EC1F85" w:rsidRDefault="00EC1F85">
            <w:pPr>
              <w:jc w:val="right"/>
              <w:rPr>
                <w:rFonts w:cs="Arial"/>
                <w:sz w:val="16"/>
                <w:szCs w:val="16"/>
              </w:rPr>
            </w:pPr>
            <w:r>
              <w:rPr>
                <w:rFonts w:cs="Arial"/>
                <w:sz w:val="16"/>
                <w:szCs w:val="16"/>
              </w:rPr>
              <w:t>1,192</w:t>
            </w:r>
          </w:p>
        </w:tc>
        <w:tc>
          <w:tcPr>
            <w:tcW w:w="1260" w:type="dxa"/>
            <w:tcBorders>
              <w:bottom w:val="single" w:sz="4" w:space="0" w:color="auto"/>
            </w:tcBorders>
            <w:shd w:val="clear" w:color="auto" w:fill="auto"/>
            <w:vAlign w:val="center"/>
          </w:tcPr>
          <w:p w14:paraId="04C00E55" w14:textId="77777777" w:rsidR="00EC1F85" w:rsidRDefault="00EC1F85" w:rsidP="00BC481A">
            <w:pPr>
              <w:jc w:val="right"/>
              <w:rPr>
                <w:rFonts w:cs="Arial"/>
                <w:sz w:val="16"/>
                <w:szCs w:val="16"/>
              </w:rPr>
            </w:pPr>
            <w:r>
              <w:rPr>
                <w:rFonts w:cs="Arial"/>
                <w:sz w:val="16"/>
                <w:szCs w:val="16"/>
              </w:rPr>
              <w:t>7.3</w:t>
            </w:r>
          </w:p>
        </w:tc>
        <w:tc>
          <w:tcPr>
            <w:tcW w:w="990" w:type="dxa"/>
            <w:tcBorders>
              <w:bottom w:val="single" w:sz="4" w:space="0" w:color="auto"/>
            </w:tcBorders>
            <w:shd w:val="clear" w:color="auto" w:fill="auto"/>
            <w:vAlign w:val="center"/>
          </w:tcPr>
          <w:p w14:paraId="56F27618" w14:textId="77777777" w:rsidR="00EC1F85" w:rsidRDefault="00EC1F85" w:rsidP="00BC481A">
            <w:pPr>
              <w:jc w:val="right"/>
              <w:rPr>
                <w:rFonts w:cs="Arial"/>
                <w:sz w:val="16"/>
                <w:szCs w:val="16"/>
              </w:rPr>
            </w:pPr>
            <w:r>
              <w:rPr>
                <w:rFonts w:cs="Arial"/>
                <w:sz w:val="16"/>
                <w:szCs w:val="16"/>
              </w:rPr>
              <w:t>57.8</w:t>
            </w:r>
          </w:p>
        </w:tc>
        <w:tc>
          <w:tcPr>
            <w:tcW w:w="1080" w:type="dxa"/>
            <w:tcBorders>
              <w:bottom w:val="single" w:sz="4" w:space="0" w:color="auto"/>
            </w:tcBorders>
            <w:shd w:val="clear" w:color="auto" w:fill="auto"/>
            <w:vAlign w:val="center"/>
          </w:tcPr>
          <w:p w14:paraId="2EA95ECC" w14:textId="77777777" w:rsidR="00EC1F85" w:rsidRDefault="00EC1F85" w:rsidP="00BC481A">
            <w:pPr>
              <w:jc w:val="right"/>
              <w:rPr>
                <w:rFonts w:cs="Arial"/>
                <w:sz w:val="16"/>
                <w:szCs w:val="16"/>
              </w:rPr>
            </w:pPr>
            <w:r>
              <w:rPr>
                <w:rFonts w:cs="Arial"/>
                <w:sz w:val="16"/>
                <w:szCs w:val="16"/>
              </w:rPr>
              <w:t>82.2</w:t>
            </w:r>
          </w:p>
        </w:tc>
        <w:tc>
          <w:tcPr>
            <w:tcW w:w="810" w:type="dxa"/>
            <w:tcBorders>
              <w:bottom w:val="single" w:sz="4" w:space="0" w:color="auto"/>
            </w:tcBorders>
            <w:shd w:val="clear" w:color="auto" w:fill="auto"/>
            <w:vAlign w:val="center"/>
          </w:tcPr>
          <w:p w14:paraId="32A6770D" w14:textId="77777777" w:rsidR="00EC1F85" w:rsidRDefault="00EC1F85" w:rsidP="00BC481A">
            <w:pPr>
              <w:jc w:val="right"/>
              <w:rPr>
                <w:rFonts w:cs="Arial"/>
                <w:sz w:val="16"/>
                <w:szCs w:val="16"/>
              </w:rPr>
            </w:pPr>
            <w:r>
              <w:rPr>
                <w:rFonts w:cs="Arial"/>
                <w:sz w:val="16"/>
                <w:szCs w:val="16"/>
              </w:rPr>
              <w:t>30.6</w:t>
            </w:r>
          </w:p>
        </w:tc>
        <w:tc>
          <w:tcPr>
            <w:tcW w:w="900" w:type="dxa"/>
            <w:tcBorders>
              <w:bottom w:val="single" w:sz="4" w:space="0" w:color="auto"/>
            </w:tcBorders>
            <w:shd w:val="clear" w:color="auto" w:fill="auto"/>
            <w:vAlign w:val="center"/>
          </w:tcPr>
          <w:p w14:paraId="3731F761" w14:textId="77777777" w:rsidR="00EC1F85" w:rsidRDefault="00EC1F85" w:rsidP="00BC481A">
            <w:pPr>
              <w:jc w:val="right"/>
              <w:rPr>
                <w:rFonts w:cs="Arial"/>
                <w:sz w:val="16"/>
                <w:szCs w:val="16"/>
              </w:rPr>
            </w:pPr>
            <w:r>
              <w:rPr>
                <w:rFonts w:cs="Arial"/>
                <w:sz w:val="16"/>
                <w:szCs w:val="16"/>
              </w:rPr>
              <w:t>5.5</w:t>
            </w:r>
          </w:p>
        </w:tc>
      </w:tr>
      <w:tr w:rsidR="00EC1F85" w:rsidRPr="00DB36AC" w14:paraId="64C4AA4F" w14:textId="77777777" w:rsidTr="00BC481A">
        <w:tc>
          <w:tcPr>
            <w:tcW w:w="2790" w:type="dxa"/>
            <w:tcBorders>
              <w:bottom w:val="single" w:sz="4" w:space="0" w:color="auto"/>
            </w:tcBorders>
            <w:shd w:val="clear" w:color="auto" w:fill="auto"/>
            <w:vAlign w:val="center"/>
          </w:tcPr>
          <w:p w14:paraId="04B8748F" w14:textId="77777777" w:rsidR="00EC1F85" w:rsidRDefault="00EC1F85">
            <w:pPr>
              <w:rPr>
                <w:rFonts w:cs="Arial"/>
                <w:sz w:val="18"/>
                <w:szCs w:val="18"/>
              </w:rPr>
            </w:pPr>
            <w:r>
              <w:rPr>
                <w:rFonts w:cs="Arial"/>
                <w:sz w:val="18"/>
                <w:szCs w:val="18"/>
              </w:rPr>
              <w:t>Norwood Hospital</w:t>
            </w:r>
          </w:p>
        </w:tc>
        <w:tc>
          <w:tcPr>
            <w:tcW w:w="1710" w:type="dxa"/>
            <w:tcBorders>
              <w:bottom w:val="single" w:sz="4" w:space="0" w:color="auto"/>
            </w:tcBorders>
            <w:shd w:val="clear" w:color="auto" w:fill="auto"/>
            <w:vAlign w:val="center"/>
          </w:tcPr>
          <w:p w14:paraId="335C359E" w14:textId="77777777" w:rsidR="00EC1F85" w:rsidRDefault="00EC1F85">
            <w:pPr>
              <w:rPr>
                <w:rFonts w:cs="Arial"/>
                <w:sz w:val="18"/>
                <w:szCs w:val="18"/>
              </w:rPr>
            </w:pPr>
            <w:r>
              <w:rPr>
                <w:rFonts w:cs="Arial"/>
                <w:sz w:val="18"/>
                <w:szCs w:val="18"/>
              </w:rPr>
              <w:t>Norwood</w:t>
            </w:r>
          </w:p>
        </w:tc>
        <w:tc>
          <w:tcPr>
            <w:tcW w:w="1080" w:type="dxa"/>
            <w:tcBorders>
              <w:bottom w:val="single" w:sz="4" w:space="0" w:color="auto"/>
            </w:tcBorders>
            <w:shd w:val="clear" w:color="auto" w:fill="auto"/>
            <w:vAlign w:val="center"/>
          </w:tcPr>
          <w:p w14:paraId="7381B38E" w14:textId="77777777" w:rsidR="00EC1F85" w:rsidRDefault="00EC1F85">
            <w:pPr>
              <w:jc w:val="right"/>
              <w:rPr>
                <w:rFonts w:cs="Arial"/>
                <w:sz w:val="16"/>
                <w:szCs w:val="16"/>
              </w:rPr>
            </w:pPr>
            <w:r>
              <w:rPr>
                <w:rFonts w:cs="Arial"/>
                <w:sz w:val="16"/>
                <w:szCs w:val="16"/>
              </w:rPr>
              <w:t>426</w:t>
            </w:r>
          </w:p>
        </w:tc>
        <w:tc>
          <w:tcPr>
            <w:tcW w:w="1260" w:type="dxa"/>
            <w:tcBorders>
              <w:bottom w:val="single" w:sz="4" w:space="0" w:color="auto"/>
            </w:tcBorders>
            <w:shd w:val="clear" w:color="auto" w:fill="auto"/>
            <w:vAlign w:val="center"/>
          </w:tcPr>
          <w:p w14:paraId="51D24186" w14:textId="77777777" w:rsidR="00EC1F85" w:rsidRDefault="00EC1F85" w:rsidP="00BC481A">
            <w:pPr>
              <w:jc w:val="right"/>
              <w:rPr>
                <w:rFonts w:cs="Arial"/>
                <w:sz w:val="16"/>
                <w:szCs w:val="16"/>
              </w:rPr>
            </w:pPr>
            <w:r>
              <w:rPr>
                <w:rFonts w:cs="Arial"/>
                <w:sz w:val="16"/>
                <w:szCs w:val="16"/>
              </w:rPr>
              <w:t>4.5</w:t>
            </w:r>
          </w:p>
        </w:tc>
        <w:tc>
          <w:tcPr>
            <w:tcW w:w="990" w:type="dxa"/>
            <w:tcBorders>
              <w:bottom w:val="single" w:sz="4" w:space="0" w:color="auto"/>
            </w:tcBorders>
            <w:shd w:val="clear" w:color="auto" w:fill="auto"/>
            <w:vAlign w:val="center"/>
          </w:tcPr>
          <w:p w14:paraId="0A28A419" w14:textId="77777777" w:rsidR="00EC1F85" w:rsidRDefault="00EC1F85" w:rsidP="00BC481A">
            <w:pPr>
              <w:jc w:val="right"/>
              <w:rPr>
                <w:rFonts w:cs="Arial"/>
                <w:sz w:val="16"/>
                <w:szCs w:val="16"/>
              </w:rPr>
            </w:pPr>
            <w:r>
              <w:rPr>
                <w:rFonts w:cs="Arial"/>
                <w:sz w:val="16"/>
                <w:szCs w:val="16"/>
              </w:rPr>
              <w:t>17.5</w:t>
            </w:r>
          </w:p>
        </w:tc>
        <w:tc>
          <w:tcPr>
            <w:tcW w:w="1080" w:type="dxa"/>
            <w:tcBorders>
              <w:bottom w:val="single" w:sz="4" w:space="0" w:color="auto"/>
            </w:tcBorders>
            <w:shd w:val="clear" w:color="auto" w:fill="auto"/>
            <w:vAlign w:val="center"/>
          </w:tcPr>
          <w:p w14:paraId="542C1492" w14:textId="77777777" w:rsidR="00EC1F85" w:rsidRDefault="00EC1F85" w:rsidP="00BC481A">
            <w:pPr>
              <w:jc w:val="right"/>
              <w:rPr>
                <w:rFonts w:cs="Arial"/>
                <w:sz w:val="16"/>
                <w:szCs w:val="16"/>
              </w:rPr>
            </w:pPr>
            <w:r>
              <w:rPr>
                <w:rFonts w:cs="Arial"/>
                <w:sz w:val="16"/>
                <w:szCs w:val="16"/>
              </w:rPr>
              <w:t>81.0</w:t>
            </w:r>
          </w:p>
        </w:tc>
        <w:tc>
          <w:tcPr>
            <w:tcW w:w="810" w:type="dxa"/>
            <w:tcBorders>
              <w:bottom w:val="single" w:sz="4" w:space="0" w:color="auto"/>
            </w:tcBorders>
            <w:shd w:val="clear" w:color="auto" w:fill="auto"/>
            <w:vAlign w:val="center"/>
          </w:tcPr>
          <w:p w14:paraId="3A1DF570" w14:textId="77777777" w:rsidR="00EC1F85" w:rsidRDefault="00EC1F85" w:rsidP="00BC481A">
            <w:pPr>
              <w:jc w:val="right"/>
              <w:rPr>
                <w:rFonts w:cs="Arial"/>
                <w:sz w:val="16"/>
                <w:szCs w:val="16"/>
              </w:rPr>
            </w:pPr>
            <w:r>
              <w:rPr>
                <w:rFonts w:cs="Arial"/>
                <w:sz w:val="16"/>
                <w:szCs w:val="16"/>
              </w:rPr>
              <w:t>28.4</w:t>
            </w:r>
          </w:p>
        </w:tc>
        <w:tc>
          <w:tcPr>
            <w:tcW w:w="900" w:type="dxa"/>
            <w:tcBorders>
              <w:bottom w:val="single" w:sz="4" w:space="0" w:color="auto"/>
            </w:tcBorders>
            <w:shd w:val="clear" w:color="auto" w:fill="auto"/>
            <w:vAlign w:val="center"/>
          </w:tcPr>
          <w:p w14:paraId="2A5D9FB5" w14:textId="77777777" w:rsidR="00EC1F85" w:rsidRDefault="00EC1F85" w:rsidP="00BC481A">
            <w:pPr>
              <w:jc w:val="right"/>
              <w:rPr>
                <w:rFonts w:cs="Arial"/>
                <w:sz w:val="16"/>
                <w:szCs w:val="16"/>
              </w:rPr>
            </w:pPr>
            <w:r>
              <w:rPr>
                <w:rFonts w:cs="Arial"/>
                <w:sz w:val="16"/>
                <w:szCs w:val="16"/>
              </w:rPr>
              <w:t>5.2</w:t>
            </w:r>
          </w:p>
        </w:tc>
      </w:tr>
      <w:tr w:rsidR="00EC1F85" w:rsidRPr="00DB36AC" w14:paraId="6FD29E43" w14:textId="77777777" w:rsidTr="00F6198D">
        <w:trPr>
          <w:trHeight w:val="296"/>
        </w:trPr>
        <w:tc>
          <w:tcPr>
            <w:tcW w:w="2790" w:type="dxa"/>
            <w:tcBorders>
              <w:top w:val="single" w:sz="4" w:space="0" w:color="auto"/>
              <w:left w:val="nil"/>
              <w:bottom w:val="single" w:sz="4" w:space="0" w:color="auto"/>
            </w:tcBorders>
            <w:shd w:val="clear" w:color="auto" w:fill="auto"/>
            <w:vAlign w:val="center"/>
          </w:tcPr>
          <w:p w14:paraId="67C68472" w14:textId="77777777" w:rsidR="00EC1F85" w:rsidRDefault="00EC1F85">
            <w:pPr>
              <w:rPr>
                <w:rFonts w:cs="Arial"/>
                <w:sz w:val="18"/>
                <w:szCs w:val="18"/>
              </w:rPr>
            </w:pPr>
            <w:r>
              <w:rPr>
                <w:rFonts w:cs="Arial"/>
                <w:sz w:val="18"/>
                <w:szCs w:val="18"/>
              </w:rPr>
              <w:t>Saint Vincent Hospital</w:t>
            </w:r>
          </w:p>
        </w:tc>
        <w:tc>
          <w:tcPr>
            <w:tcW w:w="1710" w:type="dxa"/>
            <w:tcBorders>
              <w:top w:val="single" w:sz="4" w:space="0" w:color="auto"/>
              <w:bottom w:val="single" w:sz="4" w:space="0" w:color="auto"/>
            </w:tcBorders>
            <w:shd w:val="clear" w:color="auto" w:fill="auto"/>
            <w:vAlign w:val="center"/>
          </w:tcPr>
          <w:p w14:paraId="45D3EAE5" w14:textId="77777777" w:rsidR="00EC1F85" w:rsidRDefault="00EC1F85">
            <w:pPr>
              <w:rPr>
                <w:rFonts w:cs="Arial"/>
                <w:sz w:val="18"/>
                <w:szCs w:val="18"/>
              </w:rPr>
            </w:pPr>
            <w:r>
              <w:rPr>
                <w:rFonts w:cs="Arial"/>
                <w:sz w:val="18"/>
                <w:szCs w:val="18"/>
              </w:rPr>
              <w:t>Worcester</w:t>
            </w:r>
          </w:p>
        </w:tc>
        <w:tc>
          <w:tcPr>
            <w:tcW w:w="1080" w:type="dxa"/>
            <w:tcBorders>
              <w:top w:val="single" w:sz="4" w:space="0" w:color="auto"/>
              <w:bottom w:val="single" w:sz="4" w:space="0" w:color="auto"/>
            </w:tcBorders>
            <w:shd w:val="clear" w:color="auto" w:fill="auto"/>
            <w:vAlign w:val="center"/>
          </w:tcPr>
          <w:p w14:paraId="6DE73917" w14:textId="77777777" w:rsidR="00EC1F85" w:rsidRDefault="00EC1F85">
            <w:pPr>
              <w:jc w:val="right"/>
              <w:rPr>
                <w:rFonts w:cs="Arial"/>
                <w:sz w:val="16"/>
                <w:szCs w:val="16"/>
              </w:rPr>
            </w:pPr>
            <w:r>
              <w:rPr>
                <w:rFonts w:cs="Arial"/>
                <w:sz w:val="16"/>
                <w:szCs w:val="16"/>
              </w:rPr>
              <w:t>1,967</w:t>
            </w:r>
          </w:p>
        </w:tc>
        <w:tc>
          <w:tcPr>
            <w:tcW w:w="1260" w:type="dxa"/>
            <w:tcBorders>
              <w:top w:val="single" w:sz="4" w:space="0" w:color="auto"/>
              <w:bottom w:val="single" w:sz="4" w:space="0" w:color="auto"/>
            </w:tcBorders>
            <w:shd w:val="clear" w:color="auto" w:fill="auto"/>
            <w:vAlign w:val="center"/>
          </w:tcPr>
          <w:p w14:paraId="5A8628C1" w14:textId="77777777" w:rsidR="00EC1F85" w:rsidRDefault="00EC1F85">
            <w:pPr>
              <w:jc w:val="right"/>
              <w:rPr>
                <w:rFonts w:cs="Arial"/>
                <w:sz w:val="16"/>
                <w:szCs w:val="16"/>
              </w:rPr>
            </w:pPr>
            <w:r>
              <w:rPr>
                <w:rFonts w:cs="Arial"/>
                <w:sz w:val="16"/>
                <w:szCs w:val="16"/>
              </w:rPr>
              <w:t>5.0</w:t>
            </w:r>
          </w:p>
        </w:tc>
        <w:tc>
          <w:tcPr>
            <w:tcW w:w="990" w:type="dxa"/>
            <w:tcBorders>
              <w:top w:val="single" w:sz="4" w:space="0" w:color="auto"/>
              <w:bottom w:val="single" w:sz="4" w:space="0" w:color="auto"/>
            </w:tcBorders>
            <w:shd w:val="clear" w:color="auto" w:fill="auto"/>
            <w:vAlign w:val="center"/>
          </w:tcPr>
          <w:p w14:paraId="67D668A0" w14:textId="77777777" w:rsidR="00EC1F85" w:rsidRDefault="00EC1F85">
            <w:pPr>
              <w:jc w:val="right"/>
              <w:rPr>
                <w:rFonts w:cs="Arial"/>
                <w:sz w:val="16"/>
                <w:szCs w:val="16"/>
              </w:rPr>
            </w:pPr>
            <w:r>
              <w:rPr>
                <w:rFonts w:cs="Arial"/>
                <w:sz w:val="16"/>
                <w:szCs w:val="16"/>
              </w:rPr>
              <w:t>37.8</w:t>
            </w:r>
          </w:p>
        </w:tc>
        <w:tc>
          <w:tcPr>
            <w:tcW w:w="1080" w:type="dxa"/>
            <w:tcBorders>
              <w:top w:val="single" w:sz="4" w:space="0" w:color="auto"/>
              <w:bottom w:val="single" w:sz="4" w:space="0" w:color="auto"/>
            </w:tcBorders>
            <w:shd w:val="clear" w:color="auto" w:fill="auto"/>
            <w:vAlign w:val="center"/>
          </w:tcPr>
          <w:p w14:paraId="2778AD46" w14:textId="77777777" w:rsidR="00EC1F85" w:rsidRDefault="00EC1F85">
            <w:pPr>
              <w:jc w:val="right"/>
              <w:rPr>
                <w:rFonts w:cs="Arial"/>
                <w:sz w:val="16"/>
                <w:szCs w:val="16"/>
              </w:rPr>
            </w:pPr>
            <w:r>
              <w:rPr>
                <w:rFonts w:cs="Arial"/>
                <w:sz w:val="16"/>
                <w:szCs w:val="16"/>
              </w:rPr>
              <w:t>88.6</w:t>
            </w:r>
          </w:p>
        </w:tc>
        <w:tc>
          <w:tcPr>
            <w:tcW w:w="810" w:type="dxa"/>
            <w:tcBorders>
              <w:top w:val="single" w:sz="4" w:space="0" w:color="auto"/>
              <w:bottom w:val="single" w:sz="4" w:space="0" w:color="auto"/>
            </w:tcBorders>
            <w:shd w:val="clear" w:color="auto" w:fill="auto"/>
            <w:vAlign w:val="center"/>
          </w:tcPr>
          <w:p w14:paraId="5B9C2687" w14:textId="77777777" w:rsidR="00EC1F85" w:rsidRDefault="00EC1F85">
            <w:pPr>
              <w:jc w:val="right"/>
              <w:rPr>
                <w:rFonts w:cs="Arial"/>
                <w:sz w:val="16"/>
                <w:szCs w:val="16"/>
              </w:rPr>
            </w:pPr>
            <w:r>
              <w:rPr>
                <w:rFonts w:cs="Arial"/>
                <w:sz w:val="16"/>
                <w:szCs w:val="16"/>
              </w:rPr>
              <w:t>26.4</w:t>
            </w:r>
          </w:p>
        </w:tc>
        <w:tc>
          <w:tcPr>
            <w:tcW w:w="900" w:type="dxa"/>
            <w:tcBorders>
              <w:top w:val="single" w:sz="4" w:space="0" w:color="auto"/>
              <w:bottom w:val="single" w:sz="4" w:space="0" w:color="auto"/>
              <w:right w:val="nil"/>
            </w:tcBorders>
            <w:shd w:val="clear" w:color="auto" w:fill="auto"/>
            <w:vAlign w:val="center"/>
          </w:tcPr>
          <w:p w14:paraId="107EE98E" w14:textId="77777777" w:rsidR="00EC1F85" w:rsidRDefault="00EC1F85">
            <w:pPr>
              <w:jc w:val="right"/>
              <w:rPr>
                <w:rFonts w:cs="Arial"/>
                <w:sz w:val="16"/>
                <w:szCs w:val="16"/>
              </w:rPr>
            </w:pPr>
            <w:r>
              <w:rPr>
                <w:rFonts w:cs="Arial"/>
                <w:sz w:val="16"/>
                <w:szCs w:val="16"/>
              </w:rPr>
              <w:t>5.2</w:t>
            </w:r>
          </w:p>
        </w:tc>
      </w:tr>
      <w:tr w:rsidR="00EC1F85" w:rsidRPr="00DB36AC" w14:paraId="18D6EA06" w14:textId="77777777" w:rsidTr="00F6198D">
        <w:trPr>
          <w:trHeight w:val="296"/>
        </w:trPr>
        <w:tc>
          <w:tcPr>
            <w:tcW w:w="2790" w:type="dxa"/>
            <w:tcBorders>
              <w:top w:val="single" w:sz="4" w:space="0" w:color="auto"/>
              <w:left w:val="nil"/>
              <w:bottom w:val="single" w:sz="4" w:space="0" w:color="auto"/>
            </w:tcBorders>
            <w:shd w:val="clear" w:color="auto" w:fill="auto"/>
            <w:vAlign w:val="center"/>
          </w:tcPr>
          <w:p w14:paraId="7E0E5A96" w14:textId="77777777" w:rsidR="00EC1F85" w:rsidRDefault="00EC1F85">
            <w:pPr>
              <w:rPr>
                <w:rFonts w:cs="Arial"/>
                <w:sz w:val="18"/>
                <w:szCs w:val="18"/>
              </w:rPr>
            </w:pPr>
            <w:r>
              <w:rPr>
                <w:rFonts w:cs="Arial"/>
                <w:sz w:val="18"/>
                <w:szCs w:val="18"/>
              </w:rPr>
              <w:t>South Shore Hospital</w:t>
            </w:r>
          </w:p>
        </w:tc>
        <w:tc>
          <w:tcPr>
            <w:tcW w:w="1710" w:type="dxa"/>
            <w:tcBorders>
              <w:top w:val="single" w:sz="4" w:space="0" w:color="auto"/>
              <w:bottom w:val="single" w:sz="4" w:space="0" w:color="auto"/>
            </w:tcBorders>
            <w:shd w:val="clear" w:color="auto" w:fill="auto"/>
            <w:vAlign w:val="center"/>
          </w:tcPr>
          <w:p w14:paraId="07B61C37" w14:textId="77777777" w:rsidR="00EC1F85" w:rsidRDefault="00EC1F85">
            <w:pPr>
              <w:rPr>
                <w:rFonts w:cs="Arial"/>
                <w:sz w:val="18"/>
                <w:szCs w:val="18"/>
              </w:rPr>
            </w:pPr>
            <w:r>
              <w:rPr>
                <w:rFonts w:cs="Arial"/>
                <w:sz w:val="18"/>
                <w:szCs w:val="18"/>
              </w:rPr>
              <w:t>Weymouth</w:t>
            </w:r>
          </w:p>
        </w:tc>
        <w:tc>
          <w:tcPr>
            <w:tcW w:w="1080" w:type="dxa"/>
            <w:tcBorders>
              <w:top w:val="single" w:sz="4" w:space="0" w:color="auto"/>
              <w:bottom w:val="single" w:sz="4" w:space="0" w:color="auto"/>
            </w:tcBorders>
            <w:shd w:val="clear" w:color="auto" w:fill="auto"/>
            <w:vAlign w:val="center"/>
          </w:tcPr>
          <w:p w14:paraId="706516DC" w14:textId="77777777" w:rsidR="00EC1F85" w:rsidRDefault="00EC1F85">
            <w:pPr>
              <w:jc w:val="right"/>
              <w:rPr>
                <w:rFonts w:cs="Arial"/>
                <w:sz w:val="16"/>
                <w:szCs w:val="16"/>
              </w:rPr>
            </w:pPr>
            <w:r>
              <w:rPr>
                <w:rFonts w:cs="Arial"/>
                <w:sz w:val="16"/>
                <w:szCs w:val="16"/>
              </w:rPr>
              <w:t>3,089</w:t>
            </w:r>
          </w:p>
        </w:tc>
        <w:tc>
          <w:tcPr>
            <w:tcW w:w="1260" w:type="dxa"/>
            <w:tcBorders>
              <w:top w:val="single" w:sz="4" w:space="0" w:color="auto"/>
              <w:bottom w:val="single" w:sz="4" w:space="0" w:color="auto"/>
            </w:tcBorders>
            <w:shd w:val="clear" w:color="auto" w:fill="auto"/>
            <w:vAlign w:val="center"/>
          </w:tcPr>
          <w:p w14:paraId="712AEE8E" w14:textId="77777777" w:rsidR="00EC1F85" w:rsidRDefault="00EC1F85">
            <w:pPr>
              <w:jc w:val="right"/>
              <w:rPr>
                <w:rFonts w:cs="Arial"/>
                <w:sz w:val="16"/>
                <w:szCs w:val="16"/>
              </w:rPr>
            </w:pPr>
            <w:r>
              <w:rPr>
                <w:rFonts w:cs="Arial"/>
                <w:sz w:val="16"/>
                <w:szCs w:val="16"/>
              </w:rPr>
              <w:t>6.5</w:t>
            </w:r>
          </w:p>
        </w:tc>
        <w:tc>
          <w:tcPr>
            <w:tcW w:w="990" w:type="dxa"/>
            <w:tcBorders>
              <w:top w:val="single" w:sz="4" w:space="0" w:color="auto"/>
              <w:bottom w:val="single" w:sz="4" w:space="0" w:color="auto"/>
            </w:tcBorders>
            <w:shd w:val="clear" w:color="auto" w:fill="auto"/>
            <w:vAlign w:val="center"/>
          </w:tcPr>
          <w:p w14:paraId="170EA883" w14:textId="77777777" w:rsidR="00EC1F85" w:rsidRDefault="00EC1F85">
            <w:pPr>
              <w:jc w:val="right"/>
              <w:rPr>
                <w:rFonts w:cs="Arial"/>
                <w:sz w:val="16"/>
                <w:szCs w:val="16"/>
              </w:rPr>
            </w:pPr>
            <w:r>
              <w:rPr>
                <w:rFonts w:cs="Arial"/>
                <w:sz w:val="16"/>
                <w:szCs w:val="16"/>
              </w:rPr>
              <w:t>14.6</w:t>
            </w:r>
          </w:p>
        </w:tc>
        <w:tc>
          <w:tcPr>
            <w:tcW w:w="1080" w:type="dxa"/>
            <w:tcBorders>
              <w:top w:val="single" w:sz="4" w:space="0" w:color="auto"/>
              <w:bottom w:val="single" w:sz="4" w:space="0" w:color="auto"/>
            </w:tcBorders>
            <w:shd w:val="clear" w:color="auto" w:fill="auto"/>
            <w:vAlign w:val="center"/>
          </w:tcPr>
          <w:p w14:paraId="286364DC" w14:textId="77777777" w:rsidR="00EC1F85" w:rsidRDefault="00EC1F85">
            <w:pPr>
              <w:jc w:val="right"/>
              <w:rPr>
                <w:rFonts w:cs="Arial"/>
                <w:sz w:val="16"/>
                <w:szCs w:val="16"/>
              </w:rPr>
            </w:pPr>
            <w:r>
              <w:rPr>
                <w:rFonts w:cs="Arial"/>
                <w:sz w:val="16"/>
                <w:szCs w:val="16"/>
              </w:rPr>
              <w:t>89.7</w:t>
            </w:r>
          </w:p>
        </w:tc>
        <w:tc>
          <w:tcPr>
            <w:tcW w:w="810" w:type="dxa"/>
            <w:tcBorders>
              <w:top w:val="single" w:sz="4" w:space="0" w:color="auto"/>
              <w:bottom w:val="single" w:sz="4" w:space="0" w:color="auto"/>
            </w:tcBorders>
            <w:shd w:val="clear" w:color="auto" w:fill="auto"/>
            <w:vAlign w:val="center"/>
          </w:tcPr>
          <w:p w14:paraId="08211967" w14:textId="77777777" w:rsidR="00EC1F85" w:rsidRDefault="00EC1F85">
            <w:pPr>
              <w:jc w:val="right"/>
              <w:rPr>
                <w:rFonts w:cs="Arial"/>
                <w:sz w:val="16"/>
                <w:szCs w:val="16"/>
              </w:rPr>
            </w:pPr>
            <w:r>
              <w:rPr>
                <w:rFonts w:cs="Arial"/>
                <w:sz w:val="16"/>
                <w:szCs w:val="16"/>
              </w:rPr>
              <w:t>23.6</w:t>
            </w:r>
          </w:p>
        </w:tc>
        <w:tc>
          <w:tcPr>
            <w:tcW w:w="900" w:type="dxa"/>
            <w:tcBorders>
              <w:top w:val="single" w:sz="4" w:space="0" w:color="auto"/>
              <w:bottom w:val="single" w:sz="4" w:space="0" w:color="auto"/>
              <w:right w:val="nil"/>
            </w:tcBorders>
            <w:shd w:val="clear" w:color="auto" w:fill="auto"/>
            <w:vAlign w:val="center"/>
          </w:tcPr>
          <w:p w14:paraId="78D830D9" w14:textId="77777777" w:rsidR="00EC1F85" w:rsidRDefault="00EC1F85">
            <w:pPr>
              <w:jc w:val="right"/>
              <w:rPr>
                <w:rFonts w:cs="Arial"/>
                <w:sz w:val="16"/>
                <w:szCs w:val="16"/>
              </w:rPr>
            </w:pPr>
            <w:r>
              <w:rPr>
                <w:rFonts w:cs="Arial"/>
                <w:sz w:val="16"/>
                <w:szCs w:val="16"/>
              </w:rPr>
              <w:t>6.6</w:t>
            </w:r>
          </w:p>
        </w:tc>
      </w:tr>
      <w:tr w:rsidR="00EC1F85" w:rsidRPr="00DB36AC" w14:paraId="050ABBF8" w14:textId="77777777" w:rsidTr="00F6198D">
        <w:trPr>
          <w:trHeight w:val="269"/>
        </w:trPr>
        <w:tc>
          <w:tcPr>
            <w:tcW w:w="2790" w:type="dxa"/>
            <w:tcBorders>
              <w:top w:val="single" w:sz="4" w:space="0" w:color="auto"/>
              <w:left w:val="nil"/>
              <w:bottom w:val="single" w:sz="4" w:space="0" w:color="auto"/>
            </w:tcBorders>
            <w:shd w:val="clear" w:color="auto" w:fill="auto"/>
            <w:vAlign w:val="center"/>
          </w:tcPr>
          <w:p w14:paraId="07DC9EF5" w14:textId="77777777" w:rsidR="00EC1F85" w:rsidRDefault="00EC1F85">
            <w:pPr>
              <w:rPr>
                <w:rFonts w:cs="Arial"/>
                <w:sz w:val="18"/>
                <w:szCs w:val="18"/>
              </w:rPr>
            </w:pPr>
            <w:r>
              <w:rPr>
                <w:rFonts w:cs="Arial"/>
                <w:sz w:val="18"/>
                <w:szCs w:val="18"/>
              </w:rPr>
              <w:t>St. Elizabeth's Medical Center</w:t>
            </w:r>
          </w:p>
        </w:tc>
        <w:tc>
          <w:tcPr>
            <w:tcW w:w="1710" w:type="dxa"/>
            <w:tcBorders>
              <w:top w:val="single" w:sz="4" w:space="0" w:color="auto"/>
              <w:bottom w:val="single" w:sz="4" w:space="0" w:color="auto"/>
            </w:tcBorders>
            <w:shd w:val="clear" w:color="auto" w:fill="auto"/>
            <w:vAlign w:val="center"/>
          </w:tcPr>
          <w:p w14:paraId="35CAC804" w14:textId="77777777" w:rsidR="00EC1F85" w:rsidRDefault="00EC1F85">
            <w:pPr>
              <w:rPr>
                <w:rFonts w:cs="Arial"/>
                <w:sz w:val="18"/>
                <w:szCs w:val="18"/>
              </w:rPr>
            </w:pPr>
            <w:r>
              <w:rPr>
                <w:rFonts w:cs="Arial"/>
                <w:sz w:val="18"/>
                <w:szCs w:val="18"/>
              </w:rPr>
              <w:t>Boston</w:t>
            </w:r>
          </w:p>
        </w:tc>
        <w:tc>
          <w:tcPr>
            <w:tcW w:w="1080" w:type="dxa"/>
            <w:tcBorders>
              <w:top w:val="single" w:sz="4" w:space="0" w:color="auto"/>
              <w:bottom w:val="single" w:sz="4" w:space="0" w:color="auto"/>
            </w:tcBorders>
            <w:shd w:val="clear" w:color="auto" w:fill="auto"/>
            <w:vAlign w:val="center"/>
          </w:tcPr>
          <w:p w14:paraId="3F67FEF8" w14:textId="77777777" w:rsidR="00EC1F85" w:rsidRDefault="00EC1F85">
            <w:pPr>
              <w:jc w:val="right"/>
              <w:rPr>
                <w:rFonts w:cs="Arial"/>
                <w:sz w:val="16"/>
                <w:szCs w:val="16"/>
              </w:rPr>
            </w:pPr>
            <w:r>
              <w:rPr>
                <w:rFonts w:cs="Arial"/>
                <w:sz w:val="16"/>
                <w:szCs w:val="16"/>
              </w:rPr>
              <w:t>852</w:t>
            </w:r>
          </w:p>
        </w:tc>
        <w:tc>
          <w:tcPr>
            <w:tcW w:w="1260" w:type="dxa"/>
            <w:tcBorders>
              <w:top w:val="single" w:sz="4" w:space="0" w:color="auto"/>
              <w:bottom w:val="single" w:sz="4" w:space="0" w:color="auto"/>
            </w:tcBorders>
            <w:shd w:val="clear" w:color="auto" w:fill="auto"/>
            <w:vAlign w:val="center"/>
          </w:tcPr>
          <w:p w14:paraId="13AD4ECE" w14:textId="77777777" w:rsidR="00EC1F85" w:rsidRDefault="00EC1F85">
            <w:pPr>
              <w:jc w:val="right"/>
              <w:rPr>
                <w:rFonts w:cs="Arial"/>
                <w:sz w:val="16"/>
                <w:szCs w:val="16"/>
              </w:rPr>
            </w:pPr>
            <w:r>
              <w:rPr>
                <w:rFonts w:cs="Arial"/>
                <w:sz w:val="16"/>
                <w:szCs w:val="16"/>
              </w:rPr>
              <w:t>18.1</w:t>
            </w:r>
          </w:p>
        </w:tc>
        <w:tc>
          <w:tcPr>
            <w:tcW w:w="990" w:type="dxa"/>
            <w:tcBorders>
              <w:top w:val="single" w:sz="4" w:space="0" w:color="auto"/>
              <w:bottom w:val="single" w:sz="4" w:space="0" w:color="auto"/>
            </w:tcBorders>
            <w:shd w:val="clear" w:color="auto" w:fill="auto"/>
            <w:vAlign w:val="center"/>
          </w:tcPr>
          <w:p w14:paraId="7AB4FF16" w14:textId="77777777" w:rsidR="00EC1F85" w:rsidRDefault="00EC1F85">
            <w:pPr>
              <w:jc w:val="right"/>
              <w:rPr>
                <w:rFonts w:cs="Arial"/>
                <w:sz w:val="16"/>
                <w:szCs w:val="16"/>
              </w:rPr>
            </w:pPr>
            <w:r>
              <w:rPr>
                <w:rFonts w:cs="Arial"/>
                <w:sz w:val="16"/>
                <w:szCs w:val="16"/>
              </w:rPr>
              <w:t>38.3</w:t>
            </w:r>
          </w:p>
        </w:tc>
        <w:tc>
          <w:tcPr>
            <w:tcW w:w="1080" w:type="dxa"/>
            <w:tcBorders>
              <w:top w:val="single" w:sz="4" w:space="0" w:color="auto"/>
              <w:bottom w:val="single" w:sz="4" w:space="0" w:color="auto"/>
            </w:tcBorders>
            <w:shd w:val="clear" w:color="auto" w:fill="auto"/>
            <w:vAlign w:val="center"/>
          </w:tcPr>
          <w:p w14:paraId="0CAAEF6C" w14:textId="77777777" w:rsidR="00EC1F85" w:rsidRDefault="00EC1F85">
            <w:pPr>
              <w:jc w:val="right"/>
              <w:rPr>
                <w:rFonts w:cs="Arial"/>
                <w:sz w:val="16"/>
                <w:szCs w:val="16"/>
              </w:rPr>
            </w:pPr>
            <w:r>
              <w:rPr>
                <w:rFonts w:cs="Arial"/>
                <w:sz w:val="16"/>
                <w:szCs w:val="16"/>
              </w:rPr>
              <w:t>74.8</w:t>
            </w:r>
          </w:p>
        </w:tc>
        <w:tc>
          <w:tcPr>
            <w:tcW w:w="810" w:type="dxa"/>
            <w:tcBorders>
              <w:top w:val="single" w:sz="4" w:space="0" w:color="auto"/>
              <w:bottom w:val="single" w:sz="4" w:space="0" w:color="auto"/>
            </w:tcBorders>
            <w:shd w:val="clear" w:color="auto" w:fill="auto"/>
            <w:vAlign w:val="center"/>
          </w:tcPr>
          <w:p w14:paraId="14AFC29A" w14:textId="77777777" w:rsidR="00EC1F85" w:rsidRDefault="00EC1F85">
            <w:pPr>
              <w:jc w:val="right"/>
              <w:rPr>
                <w:rFonts w:cs="Arial"/>
                <w:sz w:val="16"/>
                <w:szCs w:val="16"/>
              </w:rPr>
            </w:pPr>
            <w:r>
              <w:rPr>
                <w:rFonts w:cs="Arial"/>
                <w:sz w:val="16"/>
                <w:szCs w:val="16"/>
              </w:rPr>
              <w:t>26.9</w:t>
            </w:r>
          </w:p>
        </w:tc>
        <w:tc>
          <w:tcPr>
            <w:tcW w:w="900" w:type="dxa"/>
            <w:tcBorders>
              <w:top w:val="single" w:sz="4" w:space="0" w:color="auto"/>
              <w:bottom w:val="single" w:sz="4" w:space="0" w:color="auto"/>
              <w:right w:val="nil"/>
            </w:tcBorders>
            <w:shd w:val="clear" w:color="auto" w:fill="auto"/>
            <w:vAlign w:val="center"/>
          </w:tcPr>
          <w:p w14:paraId="35C9428C" w14:textId="77777777" w:rsidR="00EC1F85" w:rsidRDefault="00EC1F85">
            <w:pPr>
              <w:jc w:val="right"/>
              <w:rPr>
                <w:rFonts w:cs="Arial"/>
                <w:sz w:val="16"/>
                <w:szCs w:val="16"/>
              </w:rPr>
            </w:pPr>
            <w:r>
              <w:rPr>
                <w:rFonts w:cs="Arial"/>
                <w:sz w:val="16"/>
                <w:szCs w:val="16"/>
              </w:rPr>
              <w:t>9.9</w:t>
            </w:r>
          </w:p>
        </w:tc>
      </w:tr>
      <w:tr w:rsidR="00EC1F85" w:rsidRPr="00DB36AC" w14:paraId="4D6ADB3A" w14:textId="77777777" w:rsidTr="00F6198D">
        <w:trPr>
          <w:trHeight w:val="251"/>
        </w:trPr>
        <w:tc>
          <w:tcPr>
            <w:tcW w:w="2790" w:type="dxa"/>
            <w:tcBorders>
              <w:top w:val="single" w:sz="4" w:space="0" w:color="auto"/>
              <w:left w:val="nil"/>
              <w:bottom w:val="single" w:sz="4" w:space="0" w:color="auto"/>
            </w:tcBorders>
            <w:shd w:val="clear" w:color="auto" w:fill="auto"/>
            <w:vAlign w:val="center"/>
          </w:tcPr>
          <w:p w14:paraId="07D9DB09" w14:textId="77777777" w:rsidR="00EC1F85" w:rsidRDefault="00EC1F85">
            <w:pPr>
              <w:rPr>
                <w:rFonts w:cs="Arial"/>
                <w:sz w:val="18"/>
                <w:szCs w:val="18"/>
              </w:rPr>
            </w:pPr>
            <w:r>
              <w:rPr>
                <w:rFonts w:cs="Arial"/>
                <w:sz w:val="18"/>
                <w:szCs w:val="18"/>
              </w:rPr>
              <w:t>St. Luke’s Hospital</w:t>
            </w:r>
          </w:p>
        </w:tc>
        <w:tc>
          <w:tcPr>
            <w:tcW w:w="1710" w:type="dxa"/>
            <w:tcBorders>
              <w:top w:val="single" w:sz="4" w:space="0" w:color="auto"/>
              <w:bottom w:val="single" w:sz="4" w:space="0" w:color="auto"/>
            </w:tcBorders>
            <w:shd w:val="clear" w:color="auto" w:fill="auto"/>
            <w:vAlign w:val="center"/>
          </w:tcPr>
          <w:p w14:paraId="4BB495C0" w14:textId="77777777" w:rsidR="00EC1F85" w:rsidRDefault="00EC1F85">
            <w:pPr>
              <w:rPr>
                <w:rFonts w:cs="Arial"/>
                <w:sz w:val="18"/>
                <w:szCs w:val="18"/>
              </w:rPr>
            </w:pPr>
            <w:r>
              <w:rPr>
                <w:rFonts w:cs="Arial"/>
                <w:sz w:val="18"/>
                <w:szCs w:val="18"/>
              </w:rPr>
              <w:t>New Bedford</w:t>
            </w:r>
          </w:p>
        </w:tc>
        <w:tc>
          <w:tcPr>
            <w:tcW w:w="1080" w:type="dxa"/>
            <w:tcBorders>
              <w:top w:val="single" w:sz="4" w:space="0" w:color="auto"/>
              <w:bottom w:val="single" w:sz="4" w:space="0" w:color="auto"/>
            </w:tcBorders>
            <w:shd w:val="clear" w:color="auto" w:fill="auto"/>
            <w:vAlign w:val="center"/>
          </w:tcPr>
          <w:p w14:paraId="69E1CA67" w14:textId="77777777" w:rsidR="00EC1F85" w:rsidRDefault="00EC1F85">
            <w:pPr>
              <w:jc w:val="right"/>
              <w:rPr>
                <w:rFonts w:cs="Arial"/>
                <w:sz w:val="16"/>
                <w:szCs w:val="16"/>
              </w:rPr>
            </w:pPr>
            <w:r>
              <w:rPr>
                <w:rFonts w:cs="Arial"/>
                <w:sz w:val="16"/>
                <w:szCs w:val="16"/>
              </w:rPr>
              <w:t>1,520</w:t>
            </w:r>
          </w:p>
        </w:tc>
        <w:tc>
          <w:tcPr>
            <w:tcW w:w="1260" w:type="dxa"/>
            <w:tcBorders>
              <w:top w:val="single" w:sz="4" w:space="0" w:color="auto"/>
              <w:bottom w:val="single" w:sz="4" w:space="0" w:color="auto"/>
            </w:tcBorders>
            <w:shd w:val="clear" w:color="auto" w:fill="auto"/>
            <w:vAlign w:val="center"/>
          </w:tcPr>
          <w:p w14:paraId="161EC197" w14:textId="77777777" w:rsidR="00EC1F85" w:rsidRDefault="00EC1F85">
            <w:pPr>
              <w:jc w:val="right"/>
              <w:rPr>
                <w:rFonts w:cs="Arial"/>
                <w:sz w:val="16"/>
                <w:szCs w:val="16"/>
              </w:rPr>
            </w:pPr>
            <w:r>
              <w:rPr>
                <w:rFonts w:cs="Arial"/>
                <w:sz w:val="16"/>
                <w:szCs w:val="16"/>
              </w:rPr>
              <w:t>7.8</w:t>
            </w:r>
          </w:p>
        </w:tc>
        <w:tc>
          <w:tcPr>
            <w:tcW w:w="990" w:type="dxa"/>
            <w:tcBorders>
              <w:top w:val="single" w:sz="4" w:space="0" w:color="auto"/>
              <w:bottom w:val="single" w:sz="4" w:space="0" w:color="auto"/>
            </w:tcBorders>
            <w:shd w:val="clear" w:color="auto" w:fill="auto"/>
            <w:vAlign w:val="center"/>
          </w:tcPr>
          <w:p w14:paraId="34F56E1C" w14:textId="77777777" w:rsidR="00EC1F85" w:rsidRDefault="00EC1F85">
            <w:pPr>
              <w:jc w:val="right"/>
              <w:rPr>
                <w:rFonts w:cs="Arial"/>
                <w:sz w:val="16"/>
                <w:szCs w:val="16"/>
              </w:rPr>
            </w:pPr>
            <w:r>
              <w:rPr>
                <w:rFonts w:cs="Arial"/>
                <w:sz w:val="16"/>
                <w:szCs w:val="16"/>
              </w:rPr>
              <w:t>67.9</w:t>
            </w:r>
          </w:p>
        </w:tc>
        <w:tc>
          <w:tcPr>
            <w:tcW w:w="1080" w:type="dxa"/>
            <w:tcBorders>
              <w:top w:val="single" w:sz="4" w:space="0" w:color="auto"/>
              <w:bottom w:val="single" w:sz="4" w:space="0" w:color="auto"/>
            </w:tcBorders>
            <w:shd w:val="clear" w:color="auto" w:fill="auto"/>
            <w:vAlign w:val="center"/>
          </w:tcPr>
          <w:p w14:paraId="468E011D" w14:textId="77777777" w:rsidR="00EC1F85" w:rsidRDefault="00EC1F85">
            <w:pPr>
              <w:jc w:val="right"/>
              <w:rPr>
                <w:rFonts w:cs="Arial"/>
                <w:sz w:val="16"/>
                <w:szCs w:val="16"/>
              </w:rPr>
            </w:pPr>
            <w:r>
              <w:rPr>
                <w:rFonts w:cs="Arial"/>
                <w:sz w:val="16"/>
                <w:szCs w:val="16"/>
              </w:rPr>
              <w:t>81.3</w:t>
            </w:r>
          </w:p>
        </w:tc>
        <w:tc>
          <w:tcPr>
            <w:tcW w:w="810" w:type="dxa"/>
            <w:tcBorders>
              <w:top w:val="single" w:sz="4" w:space="0" w:color="auto"/>
              <w:bottom w:val="single" w:sz="4" w:space="0" w:color="auto"/>
            </w:tcBorders>
            <w:shd w:val="clear" w:color="auto" w:fill="auto"/>
            <w:vAlign w:val="center"/>
          </w:tcPr>
          <w:p w14:paraId="50CD8050" w14:textId="77777777" w:rsidR="00EC1F85" w:rsidRDefault="00EC1F85">
            <w:pPr>
              <w:jc w:val="right"/>
              <w:rPr>
                <w:rFonts w:cs="Arial"/>
                <w:sz w:val="16"/>
                <w:szCs w:val="16"/>
              </w:rPr>
            </w:pPr>
            <w:r>
              <w:rPr>
                <w:rFonts w:cs="Arial"/>
                <w:sz w:val="16"/>
                <w:szCs w:val="16"/>
              </w:rPr>
              <w:t>26.0</w:t>
            </w:r>
          </w:p>
        </w:tc>
        <w:tc>
          <w:tcPr>
            <w:tcW w:w="900" w:type="dxa"/>
            <w:tcBorders>
              <w:top w:val="single" w:sz="4" w:space="0" w:color="auto"/>
              <w:bottom w:val="single" w:sz="4" w:space="0" w:color="auto"/>
              <w:right w:val="nil"/>
            </w:tcBorders>
            <w:shd w:val="clear" w:color="auto" w:fill="auto"/>
            <w:vAlign w:val="center"/>
          </w:tcPr>
          <w:p w14:paraId="76C0618A" w14:textId="77777777" w:rsidR="00EC1F85" w:rsidRDefault="00EC1F85">
            <w:pPr>
              <w:jc w:val="right"/>
              <w:rPr>
                <w:rFonts w:cs="Arial"/>
                <w:sz w:val="16"/>
                <w:szCs w:val="16"/>
              </w:rPr>
            </w:pPr>
            <w:r>
              <w:rPr>
                <w:rFonts w:cs="Arial"/>
                <w:sz w:val="16"/>
                <w:szCs w:val="16"/>
              </w:rPr>
              <w:t>6.6</w:t>
            </w:r>
          </w:p>
        </w:tc>
      </w:tr>
      <w:tr w:rsidR="00EC1F85" w:rsidRPr="005E1987" w14:paraId="1FF3E3A9" w14:textId="77777777" w:rsidTr="00F6198D">
        <w:trPr>
          <w:trHeight w:val="255"/>
        </w:trPr>
        <w:tc>
          <w:tcPr>
            <w:tcW w:w="2790" w:type="dxa"/>
            <w:tcBorders>
              <w:top w:val="single" w:sz="4" w:space="0" w:color="auto"/>
              <w:left w:val="nil"/>
              <w:bottom w:val="single" w:sz="4" w:space="0" w:color="auto"/>
            </w:tcBorders>
            <w:shd w:val="clear" w:color="auto" w:fill="auto"/>
            <w:vAlign w:val="center"/>
          </w:tcPr>
          <w:p w14:paraId="17690FB9" w14:textId="77777777" w:rsidR="00EC1F85" w:rsidRDefault="00EC1F85">
            <w:pPr>
              <w:rPr>
                <w:rFonts w:cs="Arial"/>
                <w:sz w:val="18"/>
                <w:szCs w:val="18"/>
              </w:rPr>
            </w:pPr>
            <w:r>
              <w:rPr>
                <w:rFonts w:cs="Arial"/>
                <w:sz w:val="18"/>
                <w:szCs w:val="18"/>
              </w:rPr>
              <w:t>Steward Holy Family Hospital</w:t>
            </w:r>
          </w:p>
        </w:tc>
        <w:tc>
          <w:tcPr>
            <w:tcW w:w="1710" w:type="dxa"/>
            <w:tcBorders>
              <w:top w:val="single" w:sz="4" w:space="0" w:color="auto"/>
              <w:bottom w:val="single" w:sz="4" w:space="0" w:color="auto"/>
            </w:tcBorders>
            <w:shd w:val="clear" w:color="auto" w:fill="auto"/>
            <w:vAlign w:val="center"/>
          </w:tcPr>
          <w:p w14:paraId="348CE2E8" w14:textId="77777777" w:rsidR="00EC1F85" w:rsidRDefault="00EC1F85">
            <w:pPr>
              <w:rPr>
                <w:rFonts w:cs="Arial"/>
                <w:sz w:val="18"/>
                <w:szCs w:val="18"/>
              </w:rPr>
            </w:pPr>
            <w:r>
              <w:rPr>
                <w:rFonts w:cs="Arial"/>
                <w:sz w:val="18"/>
                <w:szCs w:val="18"/>
              </w:rPr>
              <w:t>Methuen</w:t>
            </w:r>
          </w:p>
        </w:tc>
        <w:tc>
          <w:tcPr>
            <w:tcW w:w="1080" w:type="dxa"/>
            <w:tcBorders>
              <w:top w:val="single" w:sz="4" w:space="0" w:color="auto"/>
              <w:bottom w:val="single" w:sz="4" w:space="0" w:color="auto"/>
            </w:tcBorders>
            <w:shd w:val="clear" w:color="auto" w:fill="auto"/>
            <w:vAlign w:val="center"/>
          </w:tcPr>
          <w:p w14:paraId="1BE9A8B0" w14:textId="77777777" w:rsidR="00EC1F85" w:rsidRDefault="00EC1F85">
            <w:pPr>
              <w:jc w:val="right"/>
              <w:rPr>
                <w:rFonts w:cs="Arial"/>
                <w:sz w:val="16"/>
                <w:szCs w:val="16"/>
              </w:rPr>
            </w:pPr>
            <w:r>
              <w:rPr>
                <w:rFonts w:cs="Arial"/>
                <w:sz w:val="16"/>
                <w:szCs w:val="16"/>
              </w:rPr>
              <w:t>1,027</w:t>
            </w:r>
          </w:p>
        </w:tc>
        <w:tc>
          <w:tcPr>
            <w:tcW w:w="1260" w:type="dxa"/>
            <w:tcBorders>
              <w:top w:val="single" w:sz="4" w:space="0" w:color="auto"/>
              <w:bottom w:val="single" w:sz="4" w:space="0" w:color="auto"/>
            </w:tcBorders>
            <w:shd w:val="clear" w:color="auto" w:fill="auto"/>
            <w:vAlign w:val="center"/>
          </w:tcPr>
          <w:p w14:paraId="6DF92992" w14:textId="77777777" w:rsidR="00EC1F85" w:rsidRDefault="00EC1F85">
            <w:pPr>
              <w:jc w:val="right"/>
              <w:rPr>
                <w:rFonts w:cs="Arial"/>
                <w:sz w:val="16"/>
                <w:szCs w:val="16"/>
              </w:rPr>
            </w:pPr>
            <w:r>
              <w:rPr>
                <w:rFonts w:cs="Arial"/>
                <w:sz w:val="16"/>
                <w:szCs w:val="16"/>
              </w:rPr>
              <w:t>3.8</w:t>
            </w:r>
          </w:p>
        </w:tc>
        <w:tc>
          <w:tcPr>
            <w:tcW w:w="990" w:type="dxa"/>
            <w:tcBorders>
              <w:top w:val="single" w:sz="4" w:space="0" w:color="auto"/>
              <w:bottom w:val="single" w:sz="4" w:space="0" w:color="auto"/>
            </w:tcBorders>
            <w:shd w:val="clear" w:color="auto" w:fill="auto"/>
            <w:vAlign w:val="center"/>
          </w:tcPr>
          <w:p w14:paraId="0ABCCABE" w14:textId="77777777" w:rsidR="00EC1F85" w:rsidRDefault="00EC1F85">
            <w:pPr>
              <w:jc w:val="right"/>
              <w:rPr>
                <w:rFonts w:cs="Arial"/>
                <w:sz w:val="16"/>
                <w:szCs w:val="16"/>
              </w:rPr>
            </w:pPr>
            <w:r>
              <w:rPr>
                <w:rFonts w:cs="Arial"/>
                <w:sz w:val="16"/>
                <w:szCs w:val="16"/>
              </w:rPr>
              <w:t>52.5</w:t>
            </w:r>
          </w:p>
        </w:tc>
        <w:tc>
          <w:tcPr>
            <w:tcW w:w="1080" w:type="dxa"/>
            <w:tcBorders>
              <w:top w:val="single" w:sz="4" w:space="0" w:color="auto"/>
              <w:bottom w:val="single" w:sz="4" w:space="0" w:color="auto"/>
            </w:tcBorders>
            <w:shd w:val="clear" w:color="auto" w:fill="auto"/>
            <w:vAlign w:val="center"/>
          </w:tcPr>
          <w:p w14:paraId="07BA8284" w14:textId="77777777" w:rsidR="00EC1F85" w:rsidRDefault="00EC1F85">
            <w:pPr>
              <w:jc w:val="right"/>
              <w:rPr>
                <w:rFonts w:cs="Arial"/>
                <w:sz w:val="16"/>
                <w:szCs w:val="16"/>
              </w:rPr>
            </w:pPr>
            <w:r>
              <w:rPr>
                <w:rFonts w:cs="Arial"/>
                <w:sz w:val="16"/>
                <w:szCs w:val="16"/>
              </w:rPr>
              <w:t>76.4</w:t>
            </w:r>
          </w:p>
        </w:tc>
        <w:tc>
          <w:tcPr>
            <w:tcW w:w="810" w:type="dxa"/>
            <w:tcBorders>
              <w:top w:val="single" w:sz="4" w:space="0" w:color="auto"/>
              <w:bottom w:val="single" w:sz="4" w:space="0" w:color="auto"/>
            </w:tcBorders>
            <w:shd w:val="clear" w:color="auto" w:fill="auto"/>
            <w:vAlign w:val="center"/>
          </w:tcPr>
          <w:p w14:paraId="192DAADE" w14:textId="77777777" w:rsidR="00EC1F85" w:rsidRDefault="00EC1F85">
            <w:pPr>
              <w:jc w:val="right"/>
              <w:rPr>
                <w:rFonts w:cs="Arial"/>
                <w:sz w:val="16"/>
                <w:szCs w:val="16"/>
              </w:rPr>
            </w:pPr>
            <w:r>
              <w:rPr>
                <w:rFonts w:cs="Arial"/>
                <w:sz w:val="16"/>
                <w:szCs w:val="16"/>
              </w:rPr>
              <w:t>17.8</w:t>
            </w:r>
          </w:p>
        </w:tc>
        <w:tc>
          <w:tcPr>
            <w:tcW w:w="900" w:type="dxa"/>
            <w:tcBorders>
              <w:top w:val="single" w:sz="4" w:space="0" w:color="auto"/>
              <w:bottom w:val="single" w:sz="4" w:space="0" w:color="auto"/>
              <w:right w:val="nil"/>
            </w:tcBorders>
            <w:shd w:val="clear" w:color="auto" w:fill="auto"/>
            <w:vAlign w:val="center"/>
          </w:tcPr>
          <w:p w14:paraId="0800C0DF" w14:textId="77777777" w:rsidR="00EC1F85" w:rsidRDefault="00EC1F85">
            <w:pPr>
              <w:jc w:val="right"/>
              <w:rPr>
                <w:rFonts w:cs="Arial"/>
                <w:sz w:val="16"/>
                <w:szCs w:val="16"/>
              </w:rPr>
            </w:pPr>
            <w:r>
              <w:rPr>
                <w:rFonts w:cs="Arial"/>
                <w:sz w:val="16"/>
                <w:szCs w:val="16"/>
              </w:rPr>
              <w:t>4.2</w:t>
            </w:r>
          </w:p>
        </w:tc>
      </w:tr>
      <w:tr w:rsidR="00EC1F85" w:rsidRPr="005E1987" w14:paraId="041BC4D1" w14:textId="77777777" w:rsidTr="00F6198D">
        <w:trPr>
          <w:trHeight w:val="255"/>
        </w:trPr>
        <w:tc>
          <w:tcPr>
            <w:tcW w:w="2790" w:type="dxa"/>
            <w:tcBorders>
              <w:top w:val="single" w:sz="4" w:space="0" w:color="auto"/>
              <w:left w:val="nil"/>
              <w:bottom w:val="single" w:sz="4" w:space="0" w:color="auto"/>
            </w:tcBorders>
            <w:shd w:val="clear" w:color="auto" w:fill="auto"/>
            <w:vAlign w:val="center"/>
          </w:tcPr>
          <w:p w14:paraId="6A718A28" w14:textId="77777777" w:rsidR="00EC1F85" w:rsidRDefault="00EC1F85">
            <w:pPr>
              <w:rPr>
                <w:rFonts w:cs="Arial"/>
                <w:sz w:val="18"/>
                <w:szCs w:val="18"/>
              </w:rPr>
            </w:pPr>
            <w:r>
              <w:rPr>
                <w:rFonts w:cs="Arial"/>
                <w:sz w:val="18"/>
                <w:szCs w:val="18"/>
              </w:rPr>
              <w:t>Sturdy Memorial Hospital</w:t>
            </w:r>
          </w:p>
        </w:tc>
        <w:tc>
          <w:tcPr>
            <w:tcW w:w="1710" w:type="dxa"/>
            <w:tcBorders>
              <w:top w:val="single" w:sz="4" w:space="0" w:color="auto"/>
              <w:bottom w:val="single" w:sz="4" w:space="0" w:color="auto"/>
            </w:tcBorders>
            <w:shd w:val="clear" w:color="auto" w:fill="auto"/>
            <w:vAlign w:val="center"/>
          </w:tcPr>
          <w:p w14:paraId="20CE107A" w14:textId="77777777" w:rsidR="00EC1F85" w:rsidRDefault="00EC1F85">
            <w:pPr>
              <w:rPr>
                <w:rFonts w:cs="Arial"/>
                <w:sz w:val="18"/>
                <w:szCs w:val="18"/>
              </w:rPr>
            </w:pPr>
            <w:r>
              <w:rPr>
                <w:rFonts w:cs="Arial"/>
                <w:sz w:val="18"/>
                <w:szCs w:val="18"/>
              </w:rPr>
              <w:t>Attleboro</w:t>
            </w:r>
          </w:p>
        </w:tc>
        <w:tc>
          <w:tcPr>
            <w:tcW w:w="1080" w:type="dxa"/>
            <w:tcBorders>
              <w:top w:val="single" w:sz="4" w:space="0" w:color="auto"/>
              <w:bottom w:val="single" w:sz="4" w:space="0" w:color="auto"/>
            </w:tcBorders>
            <w:shd w:val="clear" w:color="auto" w:fill="auto"/>
            <w:vAlign w:val="center"/>
          </w:tcPr>
          <w:p w14:paraId="1C5ADA09" w14:textId="77777777" w:rsidR="00EC1F85" w:rsidRDefault="00EC1F85">
            <w:pPr>
              <w:jc w:val="right"/>
              <w:rPr>
                <w:rFonts w:cs="Arial"/>
                <w:sz w:val="16"/>
                <w:szCs w:val="16"/>
              </w:rPr>
            </w:pPr>
            <w:r>
              <w:rPr>
                <w:rFonts w:cs="Arial"/>
                <w:sz w:val="16"/>
                <w:szCs w:val="16"/>
              </w:rPr>
              <w:t>636</w:t>
            </w:r>
          </w:p>
        </w:tc>
        <w:tc>
          <w:tcPr>
            <w:tcW w:w="1260" w:type="dxa"/>
            <w:tcBorders>
              <w:top w:val="single" w:sz="4" w:space="0" w:color="auto"/>
              <w:bottom w:val="single" w:sz="4" w:space="0" w:color="auto"/>
            </w:tcBorders>
            <w:shd w:val="clear" w:color="auto" w:fill="auto"/>
            <w:vAlign w:val="center"/>
          </w:tcPr>
          <w:p w14:paraId="646B4A35" w14:textId="77777777" w:rsidR="00EC1F85" w:rsidRDefault="00EC1F85">
            <w:pPr>
              <w:jc w:val="right"/>
              <w:rPr>
                <w:rFonts w:cs="Arial"/>
                <w:sz w:val="16"/>
                <w:szCs w:val="16"/>
              </w:rPr>
            </w:pPr>
            <w:r>
              <w:rPr>
                <w:rFonts w:cs="Arial"/>
                <w:sz w:val="16"/>
                <w:szCs w:val="16"/>
              </w:rPr>
              <w:t>6.0</w:t>
            </w:r>
          </w:p>
        </w:tc>
        <w:tc>
          <w:tcPr>
            <w:tcW w:w="990" w:type="dxa"/>
            <w:tcBorders>
              <w:top w:val="single" w:sz="4" w:space="0" w:color="auto"/>
              <w:bottom w:val="single" w:sz="4" w:space="0" w:color="auto"/>
            </w:tcBorders>
            <w:shd w:val="clear" w:color="auto" w:fill="auto"/>
            <w:vAlign w:val="center"/>
          </w:tcPr>
          <w:p w14:paraId="030AC347" w14:textId="77777777" w:rsidR="00EC1F85" w:rsidRDefault="00EC1F85">
            <w:pPr>
              <w:jc w:val="right"/>
              <w:rPr>
                <w:rFonts w:cs="Arial"/>
                <w:sz w:val="16"/>
                <w:szCs w:val="16"/>
              </w:rPr>
            </w:pPr>
            <w:r>
              <w:rPr>
                <w:rFonts w:cs="Arial"/>
                <w:sz w:val="16"/>
                <w:szCs w:val="16"/>
              </w:rPr>
              <w:t>13.0</w:t>
            </w:r>
          </w:p>
        </w:tc>
        <w:tc>
          <w:tcPr>
            <w:tcW w:w="1080" w:type="dxa"/>
            <w:tcBorders>
              <w:top w:val="single" w:sz="4" w:space="0" w:color="auto"/>
              <w:bottom w:val="single" w:sz="4" w:space="0" w:color="auto"/>
            </w:tcBorders>
            <w:shd w:val="clear" w:color="auto" w:fill="auto"/>
            <w:vAlign w:val="center"/>
          </w:tcPr>
          <w:p w14:paraId="4EF21D1C" w14:textId="77777777" w:rsidR="00EC1F85" w:rsidRDefault="00EC1F85">
            <w:pPr>
              <w:jc w:val="right"/>
              <w:rPr>
                <w:rFonts w:cs="Arial"/>
                <w:sz w:val="16"/>
                <w:szCs w:val="16"/>
              </w:rPr>
            </w:pPr>
            <w:r>
              <w:rPr>
                <w:rFonts w:cs="Arial"/>
                <w:sz w:val="16"/>
                <w:szCs w:val="16"/>
              </w:rPr>
              <w:t>81.4</w:t>
            </w:r>
          </w:p>
        </w:tc>
        <w:tc>
          <w:tcPr>
            <w:tcW w:w="810" w:type="dxa"/>
            <w:tcBorders>
              <w:top w:val="single" w:sz="4" w:space="0" w:color="auto"/>
              <w:bottom w:val="single" w:sz="4" w:space="0" w:color="auto"/>
            </w:tcBorders>
            <w:shd w:val="clear" w:color="auto" w:fill="auto"/>
            <w:vAlign w:val="center"/>
          </w:tcPr>
          <w:p w14:paraId="39539C5B" w14:textId="77777777" w:rsidR="00EC1F85" w:rsidRDefault="00EC1F85">
            <w:pPr>
              <w:jc w:val="right"/>
              <w:rPr>
                <w:rFonts w:cs="Arial"/>
                <w:sz w:val="16"/>
                <w:szCs w:val="16"/>
              </w:rPr>
            </w:pPr>
            <w:r>
              <w:rPr>
                <w:rFonts w:cs="Arial"/>
                <w:sz w:val="16"/>
                <w:szCs w:val="16"/>
              </w:rPr>
              <w:t>15.1</w:t>
            </w:r>
          </w:p>
        </w:tc>
        <w:tc>
          <w:tcPr>
            <w:tcW w:w="900" w:type="dxa"/>
            <w:tcBorders>
              <w:top w:val="single" w:sz="4" w:space="0" w:color="auto"/>
              <w:bottom w:val="single" w:sz="4" w:space="0" w:color="auto"/>
              <w:right w:val="nil"/>
            </w:tcBorders>
            <w:shd w:val="clear" w:color="auto" w:fill="auto"/>
            <w:vAlign w:val="center"/>
          </w:tcPr>
          <w:p w14:paraId="57A23017" w14:textId="77777777" w:rsidR="00EC1F85" w:rsidRDefault="00EC1F85">
            <w:pPr>
              <w:jc w:val="right"/>
              <w:rPr>
                <w:rFonts w:cs="Arial"/>
                <w:sz w:val="16"/>
                <w:szCs w:val="16"/>
              </w:rPr>
            </w:pPr>
            <w:r>
              <w:rPr>
                <w:rFonts w:cs="Arial"/>
                <w:sz w:val="16"/>
                <w:szCs w:val="16"/>
              </w:rPr>
              <w:t>2.7</w:t>
            </w:r>
          </w:p>
        </w:tc>
      </w:tr>
      <w:tr w:rsidR="00EC1F85" w:rsidRPr="005E1987" w14:paraId="6FCE66D0" w14:textId="77777777" w:rsidTr="00F6198D">
        <w:trPr>
          <w:trHeight w:val="255"/>
        </w:trPr>
        <w:tc>
          <w:tcPr>
            <w:tcW w:w="2790" w:type="dxa"/>
            <w:tcBorders>
              <w:top w:val="single" w:sz="4" w:space="0" w:color="auto"/>
              <w:left w:val="nil"/>
              <w:bottom w:val="single" w:sz="4" w:space="0" w:color="auto"/>
            </w:tcBorders>
            <w:shd w:val="clear" w:color="auto" w:fill="auto"/>
            <w:vAlign w:val="center"/>
          </w:tcPr>
          <w:p w14:paraId="385A2CF7" w14:textId="77777777" w:rsidR="00EC1F85" w:rsidRDefault="003A1778">
            <w:pPr>
              <w:rPr>
                <w:rFonts w:cs="Arial"/>
                <w:sz w:val="18"/>
                <w:szCs w:val="18"/>
              </w:rPr>
            </w:pPr>
            <w:r>
              <w:rPr>
                <w:rFonts w:ascii="Times New Roman" w:hAnsi="Times New Roman"/>
                <w:noProof/>
                <w:sz w:val="24"/>
                <w:szCs w:val="24"/>
              </w:rPr>
              <w:lastRenderedPageBreak/>
              <mc:AlternateContent>
                <mc:Choice Requires="wps">
                  <w:drawing>
                    <wp:anchor distT="0" distB="0" distL="114300" distR="114300" simplePos="0" relativeHeight="251716096" behindDoc="0" locked="0" layoutInCell="1" allowOverlap="1" wp14:anchorId="6C50CA0E" wp14:editId="2C5E7FB2">
                      <wp:simplePos x="0" y="0"/>
                      <wp:positionH relativeFrom="column">
                        <wp:posOffset>527685</wp:posOffset>
                      </wp:positionH>
                      <wp:positionV relativeFrom="paragraph">
                        <wp:posOffset>-1217930</wp:posOffset>
                      </wp:positionV>
                      <wp:extent cx="5867400" cy="262890"/>
                      <wp:effectExtent l="0" t="0" r="0" b="5715"/>
                      <wp:wrapNone/>
                      <wp:docPr id="4772" name="Text Box 4772" descr="P6807C354T16TB7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60985"/>
                              </a:xfrm>
                              <a:prstGeom prst="rect">
                                <a:avLst/>
                              </a:prstGeom>
                              <a:solidFill>
                                <a:srgbClr val="FFFFFF"/>
                              </a:solidFill>
                              <a:ln w="9525">
                                <a:noFill/>
                                <a:miter lim="800000"/>
                                <a:headEnd/>
                                <a:tailEnd/>
                              </a:ln>
                            </wps:spPr>
                            <wps:txbx>
                              <w:txbxContent>
                                <w:p w14:paraId="24C2DC55" w14:textId="77777777" w:rsidR="00C02D33" w:rsidRDefault="00C02D33" w:rsidP="003A1778">
                                  <w:pPr>
                                    <w:rPr>
                                      <w:b/>
                                      <w:sz w:val="22"/>
                                    </w:rPr>
                                  </w:pPr>
                                  <w:r>
                                    <w:rPr>
                                      <w:b/>
                                      <w:sz w:val="22"/>
                                    </w:rPr>
                                    <w:t>Table 13 (cont’d). Birth Characteristics by Facility/Location, Massachusetts: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50CA0E" id="_x0000_s1058" type="#_x0000_t202" alt="P6807C354T16TB72#y1" style="position:absolute;margin-left:41.55pt;margin-top:-95.9pt;width:462pt;height:20.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" stroked="f">
                      <v:textbox style="mso-fit-shape-to-text:t">
                        <w:txbxContent>
                          <w:p w14:paraId="24C2DC55" w14:textId="77777777" w:rsidR="00C02D33" w:rsidRDefault="00C02D33" w:rsidP="003A1778">
                            <w:pPr>
                              <w:rPr>
                                <w:b/>
                                <w:sz w:val="22"/>
                              </w:rPr>
                            </w:pPr>
                            <w:r>
                              <w:rPr>
                                <w:b/>
                                <w:sz w:val="22"/>
                              </w:rPr>
                              <w:t>Table 13 (cont’d). Birth Characteristics by Facility/Location, Massachusetts: 2019</w:t>
                            </w:r>
                          </w:p>
                        </w:txbxContent>
                      </v:textbox>
                    </v:shape>
                  </w:pict>
                </mc:Fallback>
              </mc:AlternateContent>
            </w:r>
            <w:r w:rsidR="00EC1F85">
              <w:rPr>
                <w:rFonts w:cs="Arial"/>
                <w:sz w:val="18"/>
                <w:szCs w:val="18"/>
              </w:rPr>
              <w:t>Tobey Hospital</w:t>
            </w:r>
          </w:p>
        </w:tc>
        <w:tc>
          <w:tcPr>
            <w:tcW w:w="1710" w:type="dxa"/>
            <w:tcBorders>
              <w:top w:val="single" w:sz="4" w:space="0" w:color="auto"/>
              <w:bottom w:val="single" w:sz="4" w:space="0" w:color="auto"/>
            </w:tcBorders>
            <w:shd w:val="clear" w:color="auto" w:fill="auto"/>
            <w:vAlign w:val="center"/>
          </w:tcPr>
          <w:p w14:paraId="767BCB8E" w14:textId="77777777" w:rsidR="00EC1F85" w:rsidRDefault="00EC1F85">
            <w:pPr>
              <w:rPr>
                <w:rFonts w:cs="Arial"/>
                <w:sz w:val="18"/>
                <w:szCs w:val="18"/>
              </w:rPr>
            </w:pPr>
            <w:r>
              <w:rPr>
                <w:rFonts w:cs="Arial"/>
                <w:sz w:val="18"/>
                <w:szCs w:val="18"/>
              </w:rPr>
              <w:t>Wareham</w:t>
            </w:r>
          </w:p>
        </w:tc>
        <w:tc>
          <w:tcPr>
            <w:tcW w:w="1080" w:type="dxa"/>
            <w:tcBorders>
              <w:top w:val="single" w:sz="4" w:space="0" w:color="auto"/>
              <w:bottom w:val="single" w:sz="4" w:space="0" w:color="auto"/>
            </w:tcBorders>
            <w:shd w:val="clear" w:color="auto" w:fill="auto"/>
            <w:vAlign w:val="center"/>
          </w:tcPr>
          <w:p w14:paraId="063CFFE6" w14:textId="77777777" w:rsidR="00EC1F85" w:rsidRDefault="00EC1F85">
            <w:pPr>
              <w:jc w:val="right"/>
              <w:rPr>
                <w:rFonts w:cs="Arial"/>
                <w:sz w:val="16"/>
                <w:szCs w:val="16"/>
              </w:rPr>
            </w:pPr>
            <w:r>
              <w:rPr>
                <w:rFonts w:cs="Arial"/>
                <w:sz w:val="16"/>
                <w:szCs w:val="16"/>
              </w:rPr>
              <w:t>350</w:t>
            </w:r>
          </w:p>
        </w:tc>
        <w:tc>
          <w:tcPr>
            <w:tcW w:w="1260" w:type="dxa"/>
            <w:tcBorders>
              <w:top w:val="single" w:sz="4" w:space="0" w:color="auto"/>
              <w:bottom w:val="single" w:sz="4" w:space="0" w:color="auto"/>
            </w:tcBorders>
            <w:shd w:val="clear" w:color="auto" w:fill="auto"/>
            <w:vAlign w:val="center"/>
          </w:tcPr>
          <w:p w14:paraId="6D31D106" w14:textId="77777777" w:rsidR="00EC1F85" w:rsidRDefault="00EC1F85">
            <w:pPr>
              <w:jc w:val="right"/>
              <w:rPr>
                <w:rFonts w:cs="Arial"/>
                <w:sz w:val="16"/>
                <w:szCs w:val="16"/>
              </w:rPr>
            </w:pPr>
            <w:r>
              <w:rPr>
                <w:rFonts w:cs="Arial"/>
                <w:sz w:val="16"/>
                <w:szCs w:val="16"/>
              </w:rPr>
              <w:t>1.7</w:t>
            </w:r>
          </w:p>
        </w:tc>
        <w:tc>
          <w:tcPr>
            <w:tcW w:w="990" w:type="dxa"/>
            <w:tcBorders>
              <w:top w:val="single" w:sz="4" w:space="0" w:color="auto"/>
              <w:bottom w:val="single" w:sz="4" w:space="0" w:color="auto"/>
            </w:tcBorders>
            <w:shd w:val="clear" w:color="auto" w:fill="auto"/>
            <w:vAlign w:val="center"/>
          </w:tcPr>
          <w:p w14:paraId="2B2CD568" w14:textId="77777777" w:rsidR="00EC1F85" w:rsidRDefault="00EC1F85">
            <w:pPr>
              <w:jc w:val="right"/>
              <w:rPr>
                <w:rFonts w:cs="Arial"/>
                <w:sz w:val="16"/>
                <w:szCs w:val="16"/>
              </w:rPr>
            </w:pPr>
            <w:r>
              <w:rPr>
                <w:rFonts w:cs="Arial"/>
                <w:sz w:val="16"/>
                <w:szCs w:val="16"/>
              </w:rPr>
              <w:t>56.3</w:t>
            </w:r>
          </w:p>
        </w:tc>
        <w:tc>
          <w:tcPr>
            <w:tcW w:w="1080" w:type="dxa"/>
            <w:tcBorders>
              <w:top w:val="single" w:sz="4" w:space="0" w:color="auto"/>
              <w:bottom w:val="single" w:sz="4" w:space="0" w:color="auto"/>
            </w:tcBorders>
            <w:shd w:val="clear" w:color="auto" w:fill="auto"/>
            <w:vAlign w:val="center"/>
          </w:tcPr>
          <w:p w14:paraId="7203C4EE" w14:textId="77777777" w:rsidR="00EC1F85" w:rsidRDefault="00EC1F85">
            <w:pPr>
              <w:jc w:val="right"/>
              <w:rPr>
                <w:rFonts w:cs="Arial"/>
                <w:sz w:val="16"/>
                <w:szCs w:val="16"/>
              </w:rPr>
            </w:pPr>
            <w:r>
              <w:rPr>
                <w:rFonts w:cs="Arial"/>
                <w:sz w:val="16"/>
                <w:szCs w:val="16"/>
              </w:rPr>
              <w:t>84.5</w:t>
            </w:r>
          </w:p>
        </w:tc>
        <w:tc>
          <w:tcPr>
            <w:tcW w:w="810" w:type="dxa"/>
            <w:tcBorders>
              <w:top w:val="single" w:sz="4" w:space="0" w:color="auto"/>
              <w:bottom w:val="single" w:sz="4" w:space="0" w:color="auto"/>
            </w:tcBorders>
            <w:shd w:val="clear" w:color="auto" w:fill="auto"/>
            <w:vAlign w:val="center"/>
          </w:tcPr>
          <w:p w14:paraId="15A6C99C" w14:textId="77777777" w:rsidR="00EC1F85" w:rsidRDefault="00EC1F85">
            <w:pPr>
              <w:jc w:val="right"/>
              <w:rPr>
                <w:rFonts w:cs="Arial"/>
                <w:sz w:val="16"/>
                <w:szCs w:val="16"/>
              </w:rPr>
            </w:pPr>
            <w:r>
              <w:rPr>
                <w:rFonts w:cs="Arial"/>
                <w:sz w:val="16"/>
                <w:szCs w:val="16"/>
              </w:rPr>
              <w:t>19.8</w:t>
            </w:r>
          </w:p>
        </w:tc>
        <w:tc>
          <w:tcPr>
            <w:tcW w:w="900" w:type="dxa"/>
            <w:tcBorders>
              <w:top w:val="single" w:sz="4" w:space="0" w:color="auto"/>
              <w:bottom w:val="single" w:sz="4" w:space="0" w:color="auto"/>
              <w:right w:val="nil"/>
            </w:tcBorders>
            <w:shd w:val="clear" w:color="auto" w:fill="auto"/>
            <w:vAlign w:val="center"/>
          </w:tcPr>
          <w:p w14:paraId="3A9135EC" w14:textId="77777777" w:rsidR="00EC1F85" w:rsidRDefault="00EC1F85">
            <w:pPr>
              <w:jc w:val="right"/>
              <w:rPr>
                <w:rFonts w:cs="Arial"/>
                <w:sz w:val="16"/>
                <w:szCs w:val="16"/>
              </w:rPr>
            </w:pPr>
            <w:r>
              <w:rPr>
                <w:rFonts w:cs="Arial"/>
                <w:sz w:val="16"/>
                <w:szCs w:val="16"/>
              </w:rPr>
              <w:t>3.7</w:t>
            </w:r>
          </w:p>
        </w:tc>
      </w:tr>
      <w:tr w:rsidR="00EC1F85" w:rsidRPr="005E1987" w14:paraId="4DAADCB4" w14:textId="77777777" w:rsidTr="00F6198D">
        <w:trPr>
          <w:trHeight w:val="255"/>
        </w:trPr>
        <w:tc>
          <w:tcPr>
            <w:tcW w:w="2790" w:type="dxa"/>
            <w:tcBorders>
              <w:top w:val="single" w:sz="4" w:space="0" w:color="auto"/>
              <w:left w:val="nil"/>
              <w:bottom w:val="single" w:sz="4" w:space="0" w:color="auto"/>
            </w:tcBorders>
            <w:shd w:val="clear" w:color="auto" w:fill="auto"/>
            <w:vAlign w:val="center"/>
          </w:tcPr>
          <w:p w14:paraId="5C4B2FB9" w14:textId="77777777" w:rsidR="00EC1F85" w:rsidRDefault="00EC1F85">
            <w:pPr>
              <w:rPr>
                <w:rFonts w:cs="Arial"/>
                <w:sz w:val="18"/>
                <w:szCs w:val="18"/>
              </w:rPr>
            </w:pPr>
            <w:r>
              <w:rPr>
                <w:rFonts w:cs="Arial"/>
                <w:sz w:val="18"/>
                <w:szCs w:val="18"/>
              </w:rPr>
              <w:t>Tufts Medical Center</w:t>
            </w:r>
          </w:p>
        </w:tc>
        <w:tc>
          <w:tcPr>
            <w:tcW w:w="1710" w:type="dxa"/>
            <w:tcBorders>
              <w:top w:val="single" w:sz="4" w:space="0" w:color="auto"/>
              <w:bottom w:val="single" w:sz="4" w:space="0" w:color="auto"/>
            </w:tcBorders>
            <w:shd w:val="clear" w:color="auto" w:fill="auto"/>
            <w:vAlign w:val="center"/>
          </w:tcPr>
          <w:p w14:paraId="4B72B747" w14:textId="77777777" w:rsidR="00EC1F85" w:rsidRDefault="00EC1F85">
            <w:pPr>
              <w:rPr>
                <w:rFonts w:cs="Arial"/>
                <w:sz w:val="18"/>
                <w:szCs w:val="18"/>
              </w:rPr>
            </w:pPr>
            <w:r>
              <w:rPr>
                <w:rFonts w:cs="Arial"/>
                <w:sz w:val="18"/>
                <w:szCs w:val="18"/>
              </w:rPr>
              <w:t>Boston</w:t>
            </w:r>
          </w:p>
        </w:tc>
        <w:tc>
          <w:tcPr>
            <w:tcW w:w="1080" w:type="dxa"/>
            <w:tcBorders>
              <w:top w:val="single" w:sz="4" w:space="0" w:color="auto"/>
              <w:bottom w:val="single" w:sz="4" w:space="0" w:color="auto"/>
            </w:tcBorders>
            <w:shd w:val="clear" w:color="auto" w:fill="auto"/>
            <w:vAlign w:val="center"/>
          </w:tcPr>
          <w:p w14:paraId="0AEE0E4A" w14:textId="77777777" w:rsidR="00EC1F85" w:rsidRDefault="00EC1F85">
            <w:pPr>
              <w:jc w:val="right"/>
              <w:rPr>
                <w:rFonts w:cs="Arial"/>
                <w:sz w:val="16"/>
                <w:szCs w:val="16"/>
              </w:rPr>
            </w:pPr>
            <w:r>
              <w:rPr>
                <w:rFonts w:cs="Arial"/>
                <w:sz w:val="16"/>
                <w:szCs w:val="16"/>
              </w:rPr>
              <w:t>1,304</w:t>
            </w:r>
          </w:p>
        </w:tc>
        <w:tc>
          <w:tcPr>
            <w:tcW w:w="1260" w:type="dxa"/>
            <w:tcBorders>
              <w:top w:val="single" w:sz="4" w:space="0" w:color="auto"/>
              <w:bottom w:val="single" w:sz="4" w:space="0" w:color="auto"/>
            </w:tcBorders>
            <w:shd w:val="clear" w:color="auto" w:fill="auto"/>
            <w:vAlign w:val="center"/>
          </w:tcPr>
          <w:p w14:paraId="69A6EB25" w14:textId="77777777" w:rsidR="00EC1F85" w:rsidRDefault="00EC1F85">
            <w:pPr>
              <w:jc w:val="right"/>
              <w:rPr>
                <w:rFonts w:cs="Arial"/>
                <w:sz w:val="16"/>
                <w:szCs w:val="16"/>
              </w:rPr>
            </w:pPr>
            <w:r>
              <w:rPr>
                <w:rFonts w:cs="Arial"/>
                <w:sz w:val="16"/>
                <w:szCs w:val="16"/>
              </w:rPr>
              <w:t>18.5</w:t>
            </w:r>
          </w:p>
        </w:tc>
        <w:tc>
          <w:tcPr>
            <w:tcW w:w="990" w:type="dxa"/>
            <w:tcBorders>
              <w:top w:val="single" w:sz="4" w:space="0" w:color="auto"/>
              <w:bottom w:val="single" w:sz="4" w:space="0" w:color="auto"/>
            </w:tcBorders>
            <w:shd w:val="clear" w:color="auto" w:fill="auto"/>
            <w:vAlign w:val="center"/>
          </w:tcPr>
          <w:p w14:paraId="4397E879" w14:textId="77777777" w:rsidR="00EC1F85" w:rsidRDefault="00EC1F85">
            <w:pPr>
              <w:jc w:val="right"/>
              <w:rPr>
                <w:rFonts w:cs="Arial"/>
                <w:sz w:val="16"/>
                <w:szCs w:val="16"/>
              </w:rPr>
            </w:pPr>
            <w:r>
              <w:rPr>
                <w:rFonts w:cs="Arial"/>
                <w:sz w:val="16"/>
                <w:szCs w:val="16"/>
              </w:rPr>
              <w:t>42.2</w:t>
            </w:r>
          </w:p>
        </w:tc>
        <w:tc>
          <w:tcPr>
            <w:tcW w:w="1080" w:type="dxa"/>
            <w:tcBorders>
              <w:top w:val="single" w:sz="4" w:space="0" w:color="auto"/>
              <w:bottom w:val="single" w:sz="4" w:space="0" w:color="auto"/>
            </w:tcBorders>
            <w:shd w:val="clear" w:color="auto" w:fill="auto"/>
            <w:vAlign w:val="center"/>
          </w:tcPr>
          <w:p w14:paraId="35BE315D" w14:textId="77777777" w:rsidR="00EC1F85" w:rsidRDefault="00EC1F85">
            <w:pPr>
              <w:jc w:val="right"/>
              <w:rPr>
                <w:rFonts w:cs="Arial"/>
                <w:sz w:val="16"/>
                <w:szCs w:val="16"/>
              </w:rPr>
            </w:pPr>
            <w:r>
              <w:rPr>
                <w:rFonts w:cs="Arial"/>
                <w:sz w:val="16"/>
                <w:szCs w:val="16"/>
              </w:rPr>
              <w:t>84.9</w:t>
            </w:r>
          </w:p>
        </w:tc>
        <w:tc>
          <w:tcPr>
            <w:tcW w:w="810" w:type="dxa"/>
            <w:tcBorders>
              <w:top w:val="single" w:sz="4" w:space="0" w:color="auto"/>
              <w:bottom w:val="single" w:sz="4" w:space="0" w:color="auto"/>
            </w:tcBorders>
            <w:shd w:val="clear" w:color="auto" w:fill="auto"/>
            <w:vAlign w:val="center"/>
          </w:tcPr>
          <w:p w14:paraId="5C789A98" w14:textId="77777777" w:rsidR="00EC1F85" w:rsidRDefault="00EC1F85">
            <w:pPr>
              <w:jc w:val="right"/>
              <w:rPr>
                <w:rFonts w:cs="Arial"/>
                <w:sz w:val="16"/>
                <w:szCs w:val="16"/>
              </w:rPr>
            </w:pPr>
            <w:r>
              <w:rPr>
                <w:rFonts w:cs="Arial"/>
                <w:sz w:val="16"/>
                <w:szCs w:val="16"/>
              </w:rPr>
              <w:t>29.1</w:t>
            </w:r>
          </w:p>
        </w:tc>
        <w:tc>
          <w:tcPr>
            <w:tcW w:w="900" w:type="dxa"/>
            <w:tcBorders>
              <w:top w:val="single" w:sz="4" w:space="0" w:color="auto"/>
              <w:bottom w:val="single" w:sz="4" w:space="0" w:color="auto"/>
              <w:right w:val="nil"/>
            </w:tcBorders>
            <w:shd w:val="clear" w:color="auto" w:fill="auto"/>
            <w:vAlign w:val="center"/>
          </w:tcPr>
          <w:p w14:paraId="19CFA2F2" w14:textId="77777777" w:rsidR="00EC1F85" w:rsidRDefault="00EC1F85">
            <w:pPr>
              <w:jc w:val="right"/>
              <w:rPr>
                <w:rFonts w:cs="Arial"/>
                <w:sz w:val="16"/>
                <w:szCs w:val="16"/>
              </w:rPr>
            </w:pPr>
            <w:r>
              <w:rPr>
                <w:rFonts w:cs="Arial"/>
                <w:sz w:val="16"/>
                <w:szCs w:val="16"/>
              </w:rPr>
              <w:t>11.0</w:t>
            </w:r>
          </w:p>
        </w:tc>
      </w:tr>
      <w:tr w:rsidR="00EC1F85" w:rsidRPr="005E1987" w14:paraId="7BCB8E70" w14:textId="77777777" w:rsidTr="00F6198D">
        <w:trPr>
          <w:trHeight w:val="341"/>
        </w:trPr>
        <w:tc>
          <w:tcPr>
            <w:tcW w:w="2790" w:type="dxa"/>
            <w:tcBorders>
              <w:top w:val="single" w:sz="4" w:space="0" w:color="auto"/>
              <w:left w:val="nil"/>
              <w:bottom w:val="single" w:sz="4" w:space="0" w:color="auto"/>
            </w:tcBorders>
            <w:shd w:val="clear" w:color="auto" w:fill="auto"/>
            <w:vAlign w:val="center"/>
          </w:tcPr>
          <w:p w14:paraId="2EE1C779" w14:textId="77777777" w:rsidR="00EC1F85" w:rsidRDefault="00EC1F85">
            <w:pPr>
              <w:rPr>
                <w:rFonts w:cs="Arial"/>
                <w:sz w:val="18"/>
                <w:szCs w:val="18"/>
              </w:rPr>
            </w:pPr>
            <w:r>
              <w:rPr>
                <w:rFonts w:cs="Arial"/>
                <w:sz w:val="18"/>
                <w:szCs w:val="18"/>
              </w:rPr>
              <w:t>UMass Memorial Medical Center</w:t>
            </w:r>
          </w:p>
        </w:tc>
        <w:tc>
          <w:tcPr>
            <w:tcW w:w="1710" w:type="dxa"/>
            <w:tcBorders>
              <w:top w:val="single" w:sz="4" w:space="0" w:color="auto"/>
              <w:bottom w:val="single" w:sz="4" w:space="0" w:color="auto"/>
            </w:tcBorders>
            <w:shd w:val="clear" w:color="auto" w:fill="auto"/>
            <w:vAlign w:val="center"/>
          </w:tcPr>
          <w:p w14:paraId="26AE3DE2" w14:textId="77777777" w:rsidR="00EC1F85" w:rsidRDefault="00EC1F85">
            <w:pPr>
              <w:rPr>
                <w:rFonts w:cs="Arial"/>
                <w:sz w:val="18"/>
                <w:szCs w:val="18"/>
              </w:rPr>
            </w:pPr>
            <w:r>
              <w:rPr>
                <w:rFonts w:cs="Arial"/>
                <w:sz w:val="18"/>
                <w:szCs w:val="18"/>
              </w:rPr>
              <w:t>Worcester</w:t>
            </w:r>
          </w:p>
        </w:tc>
        <w:tc>
          <w:tcPr>
            <w:tcW w:w="1080" w:type="dxa"/>
            <w:tcBorders>
              <w:top w:val="single" w:sz="4" w:space="0" w:color="auto"/>
              <w:bottom w:val="single" w:sz="4" w:space="0" w:color="auto"/>
            </w:tcBorders>
            <w:shd w:val="clear" w:color="auto" w:fill="auto"/>
            <w:vAlign w:val="center"/>
          </w:tcPr>
          <w:p w14:paraId="0588C12D" w14:textId="77777777" w:rsidR="00EC1F85" w:rsidRDefault="00EC1F85">
            <w:pPr>
              <w:jc w:val="right"/>
              <w:rPr>
                <w:rFonts w:cs="Arial"/>
                <w:sz w:val="16"/>
                <w:szCs w:val="16"/>
              </w:rPr>
            </w:pPr>
            <w:r>
              <w:rPr>
                <w:rFonts w:cs="Arial"/>
                <w:sz w:val="16"/>
                <w:szCs w:val="16"/>
              </w:rPr>
              <w:t>4,411</w:t>
            </w:r>
          </w:p>
        </w:tc>
        <w:tc>
          <w:tcPr>
            <w:tcW w:w="1260" w:type="dxa"/>
            <w:tcBorders>
              <w:top w:val="single" w:sz="4" w:space="0" w:color="auto"/>
              <w:bottom w:val="single" w:sz="4" w:space="0" w:color="auto"/>
            </w:tcBorders>
            <w:shd w:val="clear" w:color="auto" w:fill="auto"/>
            <w:vAlign w:val="center"/>
          </w:tcPr>
          <w:p w14:paraId="6A67860E" w14:textId="77777777" w:rsidR="00EC1F85" w:rsidRDefault="00EC1F85">
            <w:pPr>
              <w:jc w:val="right"/>
              <w:rPr>
                <w:rFonts w:cs="Arial"/>
                <w:sz w:val="16"/>
                <w:szCs w:val="16"/>
              </w:rPr>
            </w:pPr>
            <w:r>
              <w:rPr>
                <w:rFonts w:cs="Arial"/>
                <w:sz w:val="16"/>
                <w:szCs w:val="16"/>
              </w:rPr>
              <w:t>10.8</w:t>
            </w:r>
          </w:p>
        </w:tc>
        <w:tc>
          <w:tcPr>
            <w:tcW w:w="990" w:type="dxa"/>
            <w:tcBorders>
              <w:top w:val="single" w:sz="4" w:space="0" w:color="auto"/>
              <w:bottom w:val="single" w:sz="4" w:space="0" w:color="auto"/>
            </w:tcBorders>
            <w:shd w:val="clear" w:color="auto" w:fill="auto"/>
            <w:vAlign w:val="center"/>
          </w:tcPr>
          <w:p w14:paraId="208EB575" w14:textId="77777777" w:rsidR="00EC1F85" w:rsidRDefault="00EC1F85">
            <w:pPr>
              <w:jc w:val="right"/>
              <w:rPr>
                <w:rFonts w:cs="Arial"/>
                <w:sz w:val="16"/>
                <w:szCs w:val="16"/>
              </w:rPr>
            </w:pPr>
            <w:r>
              <w:rPr>
                <w:rFonts w:cs="Arial"/>
                <w:sz w:val="16"/>
                <w:szCs w:val="16"/>
              </w:rPr>
              <w:t>45.2</w:t>
            </w:r>
          </w:p>
        </w:tc>
        <w:tc>
          <w:tcPr>
            <w:tcW w:w="1080" w:type="dxa"/>
            <w:tcBorders>
              <w:top w:val="single" w:sz="4" w:space="0" w:color="auto"/>
              <w:bottom w:val="single" w:sz="4" w:space="0" w:color="auto"/>
            </w:tcBorders>
            <w:shd w:val="clear" w:color="auto" w:fill="auto"/>
            <w:vAlign w:val="center"/>
          </w:tcPr>
          <w:p w14:paraId="1DD41256" w14:textId="77777777" w:rsidR="00EC1F85" w:rsidRDefault="00EC1F85">
            <w:pPr>
              <w:jc w:val="right"/>
              <w:rPr>
                <w:rFonts w:cs="Arial"/>
                <w:sz w:val="16"/>
                <w:szCs w:val="16"/>
              </w:rPr>
            </w:pPr>
            <w:r>
              <w:rPr>
                <w:rFonts w:cs="Arial"/>
                <w:sz w:val="16"/>
                <w:szCs w:val="16"/>
              </w:rPr>
              <w:t>77.4</w:t>
            </w:r>
          </w:p>
        </w:tc>
        <w:tc>
          <w:tcPr>
            <w:tcW w:w="810" w:type="dxa"/>
            <w:tcBorders>
              <w:top w:val="single" w:sz="4" w:space="0" w:color="auto"/>
              <w:bottom w:val="single" w:sz="4" w:space="0" w:color="auto"/>
            </w:tcBorders>
            <w:shd w:val="clear" w:color="auto" w:fill="auto"/>
            <w:vAlign w:val="center"/>
          </w:tcPr>
          <w:p w14:paraId="6BD035FF" w14:textId="77777777" w:rsidR="00EC1F85" w:rsidRDefault="00EC1F85">
            <w:pPr>
              <w:jc w:val="right"/>
              <w:rPr>
                <w:rFonts w:cs="Arial"/>
                <w:sz w:val="16"/>
                <w:szCs w:val="16"/>
              </w:rPr>
            </w:pPr>
            <w:r>
              <w:rPr>
                <w:rFonts w:cs="Arial"/>
                <w:sz w:val="16"/>
                <w:szCs w:val="16"/>
              </w:rPr>
              <w:t>26.5</w:t>
            </w:r>
          </w:p>
        </w:tc>
        <w:tc>
          <w:tcPr>
            <w:tcW w:w="900" w:type="dxa"/>
            <w:tcBorders>
              <w:top w:val="single" w:sz="4" w:space="0" w:color="auto"/>
              <w:bottom w:val="single" w:sz="4" w:space="0" w:color="auto"/>
              <w:right w:val="nil"/>
            </w:tcBorders>
            <w:shd w:val="clear" w:color="auto" w:fill="auto"/>
            <w:vAlign w:val="center"/>
          </w:tcPr>
          <w:p w14:paraId="2DB45FCA" w14:textId="77777777" w:rsidR="00EC1F85" w:rsidRDefault="00EC1F85">
            <w:pPr>
              <w:jc w:val="right"/>
              <w:rPr>
                <w:rFonts w:cs="Arial"/>
                <w:sz w:val="16"/>
                <w:szCs w:val="16"/>
              </w:rPr>
            </w:pPr>
            <w:r>
              <w:rPr>
                <w:rFonts w:cs="Arial"/>
                <w:sz w:val="16"/>
                <w:szCs w:val="16"/>
              </w:rPr>
              <w:t>9.0</w:t>
            </w:r>
          </w:p>
        </w:tc>
      </w:tr>
      <w:tr w:rsidR="00EC1F85" w:rsidRPr="005E1987" w14:paraId="7885DED8" w14:textId="77777777" w:rsidTr="00F6198D">
        <w:trPr>
          <w:trHeight w:val="296"/>
        </w:trPr>
        <w:tc>
          <w:tcPr>
            <w:tcW w:w="2790" w:type="dxa"/>
            <w:tcBorders>
              <w:top w:val="single" w:sz="4" w:space="0" w:color="auto"/>
              <w:left w:val="nil"/>
              <w:bottom w:val="single" w:sz="4" w:space="0" w:color="auto"/>
            </w:tcBorders>
            <w:shd w:val="clear" w:color="auto" w:fill="auto"/>
            <w:vAlign w:val="center"/>
          </w:tcPr>
          <w:p w14:paraId="4B245885" w14:textId="77777777" w:rsidR="00EC1F85" w:rsidRDefault="00EC1F85">
            <w:pPr>
              <w:rPr>
                <w:rFonts w:cs="Arial"/>
                <w:sz w:val="18"/>
                <w:szCs w:val="18"/>
              </w:rPr>
            </w:pPr>
            <w:r>
              <w:rPr>
                <w:rFonts w:cs="Arial"/>
                <w:sz w:val="18"/>
                <w:szCs w:val="18"/>
              </w:rPr>
              <w:t>Winchester Hospital</w:t>
            </w:r>
          </w:p>
        </w:tc>
        <w:tc>
          <w:tcPr>
            <w:tcW w:w="1710" w:type="dxa"/>
            <w:tcBorders>
              <w:top w:val="single" w:sz="4" w:space="0" w:color="auto"/>
              <w:bottom w:val="single" w:sz="4" w:space="0" w:color="auto"/>
            </w:tcBorders>
            <w:shd w:val="clear" w:color="auto" w:fill="auto"/>
            <w:vAlign w:val="center"/>
          </w:tcPr>
          <w:p w14:paraId="4C64CDA4" w14:textId="77777777" w:rsidR="00EC1F85" w:rsidRDefault="00EC1F85">
            <w:pPr>
              <w:rPr>
                <w:rFonts w:cs="Arial"/>
                <w:sz w:val="18"/>
                <w:szCs w:val="18"/>
              </w:rPr>
            </w:pPr>
            <w:r>
              <w:rPr>
                <w:rFonts w:cs="Arial"/>
                <w:sz w:val="18"/>
                <w:szCs w:val="18"/>
              </w:rPr>
              <w:t>Winchester</w:t>
            </w:r>
          </w:p>
        </w:tc>
        <w:tc>
          <w:tcPr>
            <w:tcW w:w="1080" w:type="dxa"/>
            <w:tcBorders>
              <w:top w:val="single" w:sz="4" w:space="0" w:color="auto"/>
              <w:bottom w:val="single" w:sz="4" w:space="0" w:color="auto"/>
            </w:tcBorders>
            <w:shd w:val="clear" w:color="auto" w:fill="auto"/>
            <w:vAlign w:val="center"/>
          </w:tcPr>
          <w:p w14:paraId="5231F8EC" w14:textId="77777777" w:rsidR="00EC1F85" w:rsidRDefault="00EC1F85">
            <w:pPr>
              <w:jc w:val="right"/>
              <w:rPr>
                <w:rFonts w:cs="Arial"/>
                <w:sz w:val="16"/>
                <w:szCs w:val="16"/>
              </w:rPr>
            </w:pPr>
            <w:r>
              <w:rPr>
                <w:rFonts w:cs="Arial"/>
                <w:sz w:val="16"/>
                <w:szCs w:val="16"/>
              </w:rPr>
              <w:t>2,349</w:t>
            </w:r>
          </w:p>
        </w:tc>
        <w:tc>
          <w:tcPr>
            <w:tcW w:w="1260" w:type="dxa"/>
            <w:tcBorders>
              <w:top w:val="single" w:sz="4" w:space="0" w:color="auto"/>
              <w:bottom w:val="single" w:sz="4" w:space="0" w:color="auto"/>
            </w:tcBorders>
            <w:shd w:val="clear" w:color="auto" w:fill="auto"/>
            <w:vAlign w:val="center"/>
          </w:tcPr>
          <w:p w14:paraId="62276899" w14:textId="77777777" w:rsidR="00EC1F85" w:rsidRDefault="00EC1F85">
            <w:pPr>
              <w:jc w:val="right"/>
              <w:rPr>
                <w:rFonts w:cs="Arial"/>
                <w:sz w:val="16"/>
                <w:szCs w:val="16"/>
              </w:rPr>
            </w:pPr>
            <w:r>
              <w:rPr>
                <w:rFonts w:cs="Arial"/>
                <w:sz w:val="16"/>
                <w:szCs w:val="16"/>
              </w:rPr>
              <w:t>5.4</w:t>
            </w:r>
          </w:p>
        </w:tc>
        <w:tc>
          <w:tcPr>
            <w:tcW w:w="990" w:type="dxa"/>
            <w:tcBorders>
              <w:top w:val="single" w:sz="4" w:space="0" w:color="auto"/>
              <w:bottom w:val="single" w:sz="4" w:space="0" w:color="auto"/>
            </w:tcBorders>
            <w:shd w:val="clear" w:color="auto" w:fill="auto"/>
            <w:vAlign w:val="center"/>
          </w:tcPr>
          <w:p w14:paraId="1CE4A0E2" w14:textId="77777777" w:rsidR="00EC1F85" w:rsidRDefault="00EC1F85">
            <w:pPr>
              <w:jc w:val="right"/>
              <w:rPr>
                <w:rFonts w:cs="Arial"/>
                <w:sz w:val="16"/>
                <w:szCs w:val="16"/>
              </w:rPr>
            </w:pPr>
            <w:r>
              <w:rPr>
                <w:rFonts w:cs="Arial"/>
                <w:sz w:val="16"/>
                <w:szCs w:val="16"/>
              </w:rPr>
              <w:t>12.9</w:t>
            </w:r>
          </w:p>
        </w:tc>
        <w:tc>
          <w:tcPr>
            <w:tcW w:w="1080" w:type="dxa"/>
            <w:tcBorders>
              <w:top w:val="single" w:sz="4" w:space="0" w:color="auto"/>
              <w:bottom w:val="single" w:sz="4" w:space="0" w:color="auto"/>
            </w:tcBorders>
            <w:shd w:val="clear" w:color="auto" w:fill="auto"/>
            <w:vAlign w:val="center"/>
          </w:tcPr>
          <w:p w14:paraId="09FCB5C7" w14:textId="77777777" w:rsidR="00EC1F85" w:rsidRDefault="00EC1F85">
            <w:pPr>
              <w:jc w:val="right"/>
              <w:rPr>
                <w:rFonts w:cs="Arial"/>
                <w:sz w:val="16"/>
                <w:szCs w:val="16"/>
              </w:rPr>
            </w:pPr>
            <w:r>
              <w:rPr>
                <w:rFonts w:cs="Arial"/>
                <w:sz w:val="16"/>
                <w:szCs w:val="16"/>
              </w:rPr>
              <w:t>82.1</w:t>
            </w:r>
          </w:p>
        </w:tc>
        <w:tc>
          <w:tcPr>
            <w:tcW w:w="810" w:type="dxa"/>
            <w:tcBorders>
              <w:top w:val="single" w:sz="4" w:space="0" w:color="auto"/>
              <w:bottom w:val="single" w:sz="4" w:space="0" w:color="auto"/>
            </w:tcBorders>
            <w:shd w:val="clear" w:color="auto" w:fill="auto"/>
            <w:vAlign w:val="center"/>
          </w:tcPr>
          <w:p w14:paraId="3ED64532" w14:textId="77777777" w:rsidR="00EC1F85" w:rsidRDefault="00EC1F85">
            <w:pPr>
              <w:jc w:val="right"/>
              <w:rPr>
                <w:rFonts w:cs="Arial"/>
                <w:sz w:val="16"/>
                <w:szCs w:val="16"/>
              </w:rPr>
            </w:pPr>
            <w:r>
              <w:rPr>
                <w:rFonts w:cs="Arial"/>
                <w:sz w:val="16"/>
                <w:szCs w:val="16"/>
              </w:rPr>
              <w:t>22.9</w:t>
            </w:r>
          </w:p>
        </w:tc>
        <w:tc>
          <w:tcPr>
            <w:tcW w:w="900" w:type="dxa"/>
            <w:tcBorders>
              <w:top w:val="single" w:sz="4" w:space="0" w:color="auto"/>
              <w:bottom w:val="single" w:sz="4" w:space="0" w:color="auto"/>
              <w:right w:val="nil"/>
            </w:tcBorders>
            <w:shd w:val="clear" w:color="auto" w:fill="auto"/>
            <w:vAlign w:val="center"/>
          </w:tcPr>
          <w:p w14:paraId="3D2967F4" w14:textId="77777777" w:rsidR="00EC1F85" w:rsidRDefault="00EC1F85">
            <w:pPr>
              <w:jc w:val="right"/>
              <w:rPr>
                <w:rFonts w:cs="Arial"/>
                <w:sz w:val="16"/>
                <w:szCs w:val="16"/>
              </w:rPr>
            </w:pPr>
            <w:r>
              <w:rPr>
                <w:rFonts w:cs="Arial"/>
                <w:sz w:val="16"/>
                <w:szCs w:val="16"/>
              </w:rPr>
              <w:t>5.3</w:t>
            </w:r>
          </w:p>
        </w:tc>
      </w:tr>
      <w:tr w:rsidR="00EC1F85" w:rsidRPr="005E1987" w14:paraId="656A87F9" w14:textId="77777777" w:rsidTr="00BC481A">
        <w:trPr>
          <w:trHeight w:val="296"/>
        </w:trPr>
        <w:tc>
          <w:tcPr>
            <w:tcW w:w="2790" w:type="dxa"/>
            <w:tcBorders>
              <w:top w:val="single" w:sz="4" w:space="0" w:color="auto"/>
              <w:left w:val="nil"/>
              <w:bottom w:val="single" w:sz="4" w:space="0" w:color="auto"/>
            </w:tcBorders>
            <w:shd w:val="clear" w:color="auto" w:fill="auto"/>
            <w:vAlign w:val="center"/>
          </w:tcPr>
          <w:p w14:paraId="42C2F131" w14:textId="77777777" w:rsidR="00EC1F85" w:rsidRDefault="00EC1F85">
            <w:pPr>
              <w:rPr>
                <w:rFonts w:cs="Arial"/>
                <w:sz w:val="18"/>
                <w:szCs w:val="18"/>
              </w:rPr>
            </w:pPr>
            <w:r>
              <w:rPr>
                <w:rFonts w:cs="Arial"/>
                <w:sz w:val="18"/>
                <w:szCs w:val="18"/>
              </w:rPr>
              <w:t>Other Hospitals</w:t>
            </w:r>
          </w:p>
        </w:tc>
        <w:tc>
          <w:tcPr>
            <w:tcW w:w="1710" w:type="dxa"/>
            <w:tcBorders>
              <w:top w:val="single" w:sz="4" w:space="0" w:color="auto"/>
              <w:bottom w:val="single" w:sz="4" w:space="0" w:color="auto"/>
            </w:tcBorders>
            <w:shd w:val="clear" w:color="auto" w:fill="auto"/>
            <w:vAlign w:val="center"/>
          </w:tcPr>
          <w:p w14:paraId="4BABADDB" w14:textId="77777777" w:rsidR="00EC1F85" w:rsidRDefault="00EC1F85">
            <w:pPr>
              <w:rPr>
                <w:rFonts w:cs="Arial"/>
                <w:sz w:val="18"/>
                <w:szCs w:val="18"/>
              </w:rPr>
            </w:pPr>
          </w:p>
        </w:tc>
        <w:tc>
          <w:tcPr>
            <w:tcW w:w="1080" w:type="dxa"/>
            <w:tcBorders>
              <w:top w:val="single" w:sz="4" w:space="0" w:color="auto"/>
              <w:bottom w:val="single" w:sz="4" w:space="0" w:color="auto"/>
            </w:tcBorders>
            <w:shd w:val="clear" w:color="auto" w:fill="auto"/>
            <w:vAlign w:val="center"/>
          </w:tcPr>
          <w:p w14:paraId="14398839" w14:textId="77777777" w:rsidR="00EC1F85" w:rsidRDefault="00EC1F85">
            <w:pPr>
              <w:jc w:val="right"/>
              <w:rPr>
                <w:rFonts w:cs="Arial"/>
                <w:sz w:val="16"/>
                <w:szCs w:val="16"/>
              </w:rPr>
            </w:pPr>
            <w:r>
              <w:rPr>
                <w:rFonts w:cs="Arial"/>
                <w:sz w:val="16"/>
                <w:szCs w:val="16"/>
              </w:rPr>
              <w:t>6</w:t>
            </w:r>
          </w:p>
        </w:tc>
        <w:tc>
          <w:tcPr>
            <w:tcW w:w="1260" w:type="dxa"/>
            <w:tcBorders>
              <w:top w:val="single" w:sz="4" w:space="0" w:color="auto"/>
              <w:bottom w:val="single" w:sz="4" w:space="0" w:color="auto"/>
            </w:tcBorders>
            <w:shd w:val="clear" w:color="auto" w:fill="auto"/>
            <w:vAlign w:val="center"/>
          </w:tcPr>
          <w:p w14:paraId="7E2BA821" w14:textId="77777777" w:rsidR="00EC1F85" w:rsidRDefault="00BC481A" w:rsidP="00BC481A">
            <w:pPr>
              <w:jc w:val="right"/>
              <w:rPr>
                <w:rFonts w:cs="Arial"/>
                <w:sz w:val="16"/>
                <w:szCs w:val="16"/>
              </w:rPr>
            </w:pPr>
            <w:r w:rsidRPr="00BC481A">
              <w:rPr>
                <w:rFonts w:cs="Arial"/>
                <w:sz w:val="16"/>
                <w:szCs w:val="16"/>
                <w:vertAlign w:val="superscript"/>
              </w:rPr>
              <w:t>--8</w:t>
            </w:r>
          </w:p>
        </w:tc>
        <w:tc>
          <w:tcPr>
            <w:tcW w:w="990" w:type="dxa"/>
            <w:tcBorders>
              <w:top w:val="single" w:sz="4" w:space="0" w:color="auto"/>
              <w:bottom w:val="single" w:sz="4" w:space="0" w:color="auto"/>
            </w:tcBorders>
            <w:shd w:val="clear" w:color="auto" w:fill="auto"/>
            <w:vAlign w:val="center"/>
          </w:tcPr>
          <w:p w14:paraId="6BDDE762" w14:textId="77777777" w:rsidR="00EC1F85" w:rsidRDefault="00BC481A" w:rsidP="00BC481A">
            <w:pPr>
              <w:jc w:val="right"/>
              <w:rPr>
                <w:rFonts w:cs="Arial"/>
                <w:sz w:val="16"/>
                <w:szCs w:val="16"/>
              </w:rPr>
            </w:pPr>
            <w:r w:rsidRPr="00BC481A">
              <w:rPr>
                <w:rFonts w:cs="Arial"/>
                <w:sz w:val="16"/>
                <w:szCs w:val="16"/>
                <w:vertAlign w:val="superscript"/>
              </w:rPr>
              <w:t>--8</w:t>
            </w:r>
          </w:p>
        </w:tc>
        <w:tc>
          <w:tcPr>
            <w:tcW w:w="1080" w:type="dxa"/>
            <w:tcBorders>
              <w:top w:val="single" w:sz="4" w:space="0" w:color="auto"/>
              <w:bottom w:val="single" w:sz="4" w:space="0" w:color="auto"/>
            </w:tcBorders>
            <w:shd w:val="clear" w:color="auto" w:fill="auto"/>
            <w:vAlign w:val="center"/>
          </w:tcPr>
          <w:p w14:paraId="3B027BEF" w14:textId="77777777" w:rsidR="00EC1F85" w:rsidRDefault="00BC481A" w:rsidP="00BC481A">
            <w:pPr>
              <w:jc w:val="right"/>
              <w:rPr>
                <w:rFonts w:cs="Arial"/>
                <w:sz w:val="16"/>
                <w:szCs w:val="16"/>
              </w:rPr>
            </w:pPr>
            <w:r w:rsidRPr="00BC481A">
              <w:rPr>
                <w:rFonts w:cs="Arial"/>
                <w:sz w:val="16"/>
                <w:szCs w:val="16"/>
                <w:vertAlign w:val="superscript"/>
              </w:rPr>
              <w:t>--8</w:t>
            </w:r>
          </w:p>
        </w:tc>
        <w:tc>
          <w:tcPr>
            <w:tcW w:w="810" w:type="dxa"/>
            <w:tcBorders>
              <w:top w:val="single" w:sz="4" w:space="0" w:color="auto"/>
              <w:bottom w:val="single" w:sz="4" w:space="0" w:color="auto"/>
            </w:tcBorders>
            <w:shd w:val="clear" w:color="auto" w:fill="auto"/>
            <w:vAlign w:val="center"/>
          </w:tcPr>
          <w:p w14:paraId="695957DD" w14:textId="77777777" w:rsidR="00EC1F85" w:rsidRDefault="00BC481A" w:rsidP="00BC481A">
            <w:pPr>
              <w:jc w:val="right"/>
              <w:rPr>
                <w:rFonts w:cs="Arial"/>
                <w:sz w:val="16"/>
                <w:szCs w:val="16"/>
              </w:rPr>
            </w:pPr>
            <w:r w:rsidRPr="00BC481A">
              <w:rPr>
                <w:rFonts w:cs="Arial"/>
                <w:sz w:val="16"/>
                <w:szCs w:val="16"/>
                <w:vertAlign w:val="superscript"/>
              </w:rPr>
              <w:t>--8</w:t>
            </w:r>
          </w:p>
        </w:tc>
        <w:tc>
          <w:tcPr>
            <w:tcW w:w="900" w:type="dxa"/>
            <w:tcBorders>
              <w:top w:val="single" w:sz="4" w:space="0" w:color="auto"/>
              <w:bottom w:val="single" w:sz="4" w:space="0" w:color="auto"/>
              <w:right w:val="nil"/>
            </w:tcBorders>
            <w:shd w:val="clear" w:color="auto" w:fill="auto"/>
            <w:vAlign w:val="center"/>
          </w:tcPr>
          <w:p w14:paraId="238CA389" w14:textId="77777777" w:rsidR="00EC1F85" w:rsidRPr="00BC481A" w:rsidRDefault="00EC1F85" w:rsidP="00BC481A">
            <w:pPr>
              <w:jc w:val="right"/>
              <w:rPr>
                <w:rFonts w:cs="Arial"/>
                <w:sz w:val="16"/>
                <w:szCs w:val="16"/>
                <w:vertAlign w:val="superscript"/>
              </w:rPr>
            </w:pPr>
            <w:r w:rsidRPr="00BC481A">
              <w:rPr>
                <w:rFonts w:cs="Arial"/>
                <w:sz w:val="16"/>
                <w:szCs w:val="16"/>
                <w:vertAlign w:val="superscript"/>
              </w:rPr>
              <w:t>--</w:t>
            </w:r>
            <w:r w:rsidR="00BC481A" w:rsidRPr="00BC481A">
              <w:rPr>
                <w:rFonts w:cs="Arial"/>
                <w:sz w:val="16"/>
                <w:szCs w:val="16"/>
                <w:vertAlign w:val="superscript"/>
              </w:rPr>
              <w:t>8</w:t>
            </w:r>
          </w:p>
        </w:tc>
      </w:tr>
      <w:tr w:rsidR="00EC1F85" w:rsidRPr="005E1987" w14:paraId="35ACAD1F" w14:textId="77777777" w:rsidTr="00F6198D">
        <w:trPr>
          <w:trHeight w:val="296"/>
        </w:trPr>
        <w:tc>
          <w:tcPr>
            <w:tcW w:w="2790" w:type="dxa"/>
            <w:tcBorders>
              <w:top w:val="single" w:sz="4" w:space="0" w:color="auto"/>
              <w:left w:val="nil"/>
              <w:bottom w:val="single" w:sz="4" w:space="0" w:color="auto"/>
            </w:tcBorders>
            <w:shd w:val="clear" w:color="auto" w:fill="auto"/>
            <w:vAlign w:val="center"/>
          </w:tcPr>
          <w:p w14:paraId="42EF470E" w14:textId="77777777" w:rsidR="00EC1F85" w:rsidRDefault="00EC1F85">
            <w:pPr>
              <w:rPr>
                <w:rFonts w:cs="Arial"/>
                <w:sz w:val="18"/>
                <w:szCs w:val="18"/>
              </w:rPr>
            </w:pPr>
            <w:r>
              <w:rPr>
                <w:rFonts w:cs="Arial"/>
                <w:sz w:val="18"/>
                <w:szCs w:val="18"/>
              </w:rPr>
              <w:t>Home, Enroute &amp; Dr. Off.</w:t>
            </w:r>
          </w:p>
        </w:tc>
        <w:tc>
          <w:tcPr>
            <w:tcW w:w="1710" w:type="dxa"/>
            <w:tcBorders>
              <w:top w:val="single" w:sz="4" w:space="0" w:color="auto"/>
              <w:bottom w:val="single" w:sz="4" w:space="0" w:color="auto"/>
            </w:tcBorders>
            <w:shd w:val="clear" w:color="auto" w:fill="auto"/>
            <w:vAlign w:val="center"/>
          </w:tcPr>
          <w:p w14:paraId="7085B7A1" w14:textId="77777777" w:rsidR="00EC1F85" w:rsidRDefault="00EC1F85">
            <w:pPr>
              <w:rPr>
                <w:rFonts w:cs="Arial"/>
                <w:sz w:val="18"/>
                <w:szCs w:val="18"/>
              </w:rPr>
            </w:pPr>
          </w:p>
        </w:tc>
        <w:tc>
          <w:tcPr>
            <w:tcW w:w="1080" w:type="dxa"/>
            <w:tcBorders>
              <w:top w:val="single" w:sz="4" w:space="0" w:color="auto"/>
              <w:bottom w:val="single" w:sz="4" w:space="0" w:color="auto"/>
            </w:tcBorders>
            <w:shd w:val="clear" w:color="auto" w:fill="auto"/>
            <w:vAlign w:val="center"/>
          </w:tcPr>
          <w:p w14:paraId="54E289A2" w14:textId="77777777" w:rsidR="00EC1F85" w:rsidRDefault="00EC1F85">
            <w:pPr>
              <w:jc w:val="right"/>
              <w:rPr>
                <w:rFonts w:cs="Arial"/>
                <w:sz w:val="16"/>
                <w:szCs w:val="16"/>
              </w:rPr>
            </w:pPr>
            <w:r>
              <w:rPr>
                <w:rFonts w:cs="Arial"/>
                <w:sz w:val="16"/>
                <w:szCs w:val="16"/>
              </w:rPr>
              <w:t>457</w:t>
            </w:r>
          </w:p>
        </w:tc>
        <w:tc>
          <w:tcPr>
            <w:tcW w:w="1260" w:type="dxa"/>
            <w:tcBorders>
              <w:top w:val="single" w:sz="4" w:space="0" w:color="auto"/>
              <w:bottom w:val="single" w:sz="4" w:space="0" w:color="auto"/>
            </w:tcBorders>
            <w:shd w:val="clear" w:color="auto" w:fill="auto"/>
            <w:vAlign w:val="center"/>
          </w:tcPr>
          <w:p w14:paraId="11C6E64B" w14:textId="77777777" w:rsidR="00EC1F85" w:rsidRDefault="00EC1F85">
            <w:pPr>
              <w:jc w:val="right"/>
              <w:rPr>
                <w:rFonts w:cs="Arial"/>
                <w:sz w:val="16"/>
                <w:szCs w:val="16"/>
              </w:rPr>
            </w:pPr>
            <w:r>
              <w:rPr>
                <w:rFonts w:cs="Arial"/>
                <w:sz w:val="16"/>
                <w:szCs w:val="16"/>
              </w:rPr>
              <w:t>8.6</w:t>
            </w:r>
          </w:p>
        </w:tc>
        <w:tc>
          <w:tcPr>
            <w:tcW w:w="990" w:type="dxa"/>
            <w:tcBorders>
              <w:top w:val="single" w:sz="4" w:space="0" w:color="auto"/>
              <w:bottom w:val="single" w:sz="4" w:space="0" w:color="auto"/>
            </w:tcBorders>
            <w:shd w:val="clear" w:color="auto" w:fill="auto"/>
            <w:vAlign w:val="center"/>
          </w:tcPr>
          <w:p w14:paraId="167D87F1" w14:textId="77777777" w:rsidR="00EC1F85" w:rsidRDefault="00EC1F85">
            <w:pPr>
              <w:jc w:val="right"/>
              <w:rPr>
                <w:rFonts w:cs="Arial"/>
                <w:sz w:val="16"/>
                <w:szCs w:val="16"/>
              </w:rPr>
            </w:pPr>
            <w:r>
              <w:rPr>
                <w:rFonts w:cs="Arial"/>
                <w:sz w:val="16"/>
                <w:szCs w:val="16"/>
              </w:rPr>
              <w:t>25.9</w:t>
            </w:r>
          </w:p>
        </w:tc>
        <w:tc>
          <w:tcPr>
            <w:tcW w:w="1080" w:type="dxa"/>
            <w:tcBorders>
              <w:top w:val="single" w:sz="4" w:space="0" w:color="auto"/>
              <w:bottom w:val="single" w:sz="4" w:space="0" w:color="auto"/>
            </w:tcBorders>
            <w:shd w:val="clear" w:color="auto" w:fill="auto"/>
            <w:vAlign w:val="center"/>
          </w:tcPr>
          <w:p w14:paraId="68D4E0F8" w14:textId="77777777" w:rsidR="00EC1F85" w:rsidRDefault="00EC1F85">
            <w:pPr>
              <w:jc w:val="right"/>
              <w:rPr>
                <w:rFonts w:cs="Arial"/>
                <w:sz w:val="16"/>
                <w:szCs w:val="16"/>
              </w:rPr>
            </w:pPr>
            <w:r>
              <w:rPr>
                <w:rFonts w:cs="Arial"/>
                <w:sz w:val="16"/>
                <w:szCs w:val="16"/>
              </w:rPr>
              <w:t>63.2</w:t>
            </w:r>
          </w:p>
        </w:tc>
        <w:tc>
          <w:tcPr>
            <w:tcW w:w="810" w:type="dxa"/>
            <w:tcBorders>
              <w:top w:val="single" w:sz="4" w:space="0" w:color="auto"/>
              <w:bottom w:val="single" w:sz="4" w:space="0" w:color="auto"/>
            </w:tcBorders>
            <w:shd w:val="clear" w:color="auto" w:fill="auto"/>
            <w:vAlign w:val="center"/>
          </w:tcPr>
          <w:p w14:paraId="49C781AE" w14:textId="77777777" w:rsidR="00EC1F85" w:rsidRDefault="00EC1F85">
            <w:pPr>
              <w:jc w:val="right"/>
              <w:rPr>
                <w:rFonts w:cs="Arial"/>
                <w:sz w:val="16"/>
                <w:szCs w:val="16"/>
              </w:rPr>
            </w:pPr>
            <w:r>
              <w:rPr>
                <w:rFonts w:cs="Arial"/>
                <w:sz w:val="16"/>
                <w:szCs w:val="16"/>
              </w:rPr>
              <w:t>19.7</w:t>
            </w:r>
          </w:p>
        </w:tc>
        <w:tc>
          <w:tcPr>
            <w:tcW w:w="900" w:type="dxa"/>
            <w:tcBorders>
              <w:top w:val="single" w:sz="4" w:space="0" w:color="auto"/>
              <w:bottom w:val="single" w:sz="4" w:space="0" w:color="auto"/>
              <w:right w:val="nil"/>
            </w:tcBorders>
            <w:shd w:val="clear" w:color="auto" w:fill="auto"/>
            <w:vAlign w:val="center"/>
          </w:tcPr>
          <w:p w14:paraId="05C6C628" w14:textId="77777777" w:rsidR="00EC1F85" w:rsidRDefault="00EC1F85">
            <w:pPr>
              <w:jc w:val="right"/>
              <w:rPr>
                <w:rFonts w:cs="Arial"/>
                <w:sz w:val="16"/>
                <w:szCs w:val="16"/>
              </w:rPr>
            </w:pPr>
            <w:r>
              <w:rPr>
                <w:rFonts w:cs="Arial"/>
                <w:sz w:val="16"/>
                <w:szCs w:val="16"/>
              </w:rPr>
              <w:t>6.0</w:t>
            </w:r>
          </w:p>
        </w:tc>
      </w:tr>
    </w:tbl>
    <w:p w14:paraId="3C7A47C4" w14:textId="77777777" w:rsidR="00E679EF" w:rsidRDefault="00E679EF" w:rsidP="00E679EF">
      <w:pPr>
        <w:rPr>
          <w:rFonts w:cs="Arial"/>
          <w:sz w:val="16"/>
          <w:szCs w:val="16"/>
        </w:rPr>
      </w:pPr>
    </w:p>
    <w:p w14:paraId="3A200B50" w14:textId="77777777" w:rsidR="00E679EF" w:rsidRDefault="00E679EF" w:rsidP="00161AB4">
      <w:pPr>
        <w:ind w:hanging="270"/>
        <w:jc w:val="both"/>
        <w:rPr>
          <w:rFonts w:cs="Arial"/>
          <w:sz w:val="16"/>
          <w:szCs w:val="16"/>
        </w:rPr>
      </w:pPr>
      <w:r w:rsidRPr="00090DAD">
        <w:rPr>
          <w:rFonts w:cs="Arial"/>
          <w:b/>
          <w:sz w:val="16"/>
          <w:szCs w:val="16"/>
        </w:rPr>
        <w:t>NOTE:</w:t>
      </w:r>
      <w:r w:rsidRPr="00041C95">
        <w:rPr>
          <w:rFonts w:cs="Arial"/>
          <w:sz w:val="16"/>
          <w:szCs w:val="16"/>
        </w:rPr>
        <w:t xml:space="preserve"> All percentages are calculated based on only those occurrence births with known values for the characteristic(s) of interest.</w:t>
      </w:r>
    </w:p>
    <w:p w14:paraId="7A5EBF1F" w14:textId="77777777" w:rsidR="00E679EF" w:rsidRPr="00041C95" w:rsidRDefault="00E679EF" w:rsidP="00E679EF">
      <w:pPr>
        <w:rPr>
          <w:rFonts w:cs="Arial"/>
          <w:sz w:val="16"/>
          <w:szCs w:val="16"/>
        </w:rPr>
      </w:pPr>
      <w:r>
        <w:rPr>
          <w:rFonts w:cs="Arial"/>
          <w:sz w:val="16"/>
          <w:szCs w:val="16"/>
        </w:rPr>
        <w:t xml:space="preserve">            </w:t>
      </w:r>
    </w:p>
    <w:p w14:paraId="1FD6F7E8" w14:textId="77777777" w:rsidR="00E679EF" w:rsidRDefault="00E679EF" w:rsidP="00161AB4">
      <w:pPr>
        <w:ind w:left="-270" w:right="72"/>
        <w:rPr>
          <w:color w:val="000000"/>
          <w:sz w:val="16"/>
          <w:szCs w:val="16"/>
        </w:rPr>
      </w:pPr>
      <w:r w:rsidRPr="00041C95">
        <w:rPr>
          <w:color w:val="000000"/>
          <w:sz w:val="16"/>
          <w:szCs w:val="16"/>
        </w:rPr>
        <w:t xml:space="preserve">1. A licensed maternity facility is a medical unit licensed by the Commonwealth for the care of women during pregnancy and childbirth. </w:t>
      </w:r>
      <w:r w:rsidR="006576DC">
        <w:rPr>
          <w:color w:val="000000"/>
          <w:sz w:val="16"/>
          <w:szCs w:val="16"/>
        </w:rPr>
        <w:t xml:space="preserve">                </w:t>
      </w:r>
      <w:r w:rsidRPr="00041C95">
        <w:rPr>
          <w:color w:val="000000"/>
          <w:sz w:val="16"/>
          <w:szCs w:val="16"/>
        </w:rPr>
        <w:t xml:space="preserve"> 2. </w:t>
      </w:r>
      <w:r w:rsidR="001D2083">
        <w:rPr>
          <w:color w:val="000000"/>
          <w:sz w:val="16"/>
          <w:szCs w:val="16"/>
        </w:rPr>
        <w:t>Occurrence births are births that occurred at the facility, regardless of where the mother was a resident</w:t>
      </w:r>
      <w:r w:rsidRPr="00041C95">
        <w:rPr>
          <w:color w:val="000000"/>
          <w:sz w:val="16"/>
          <w:szCs w:val="16"/>
        </w:rPr>
        <w:t>.  3. Less than 2,500 grams (5.5 lbs.)  4. Public payment for prenatal care (PNC) includes Medicaid/MassHealth, CommonHealth, Medicare, Healthy Start, other government programs, and free care.  5.  Based on the APNCU Index.  6. Birth at 37 or 38 week</w:t>
      </w:r>
      <w:r>
        <w:rPr>
          <w:color w:val="000000"/>
          <w:sz w:val="16"/>
          <w:szCs w:val="16"/>
        </w:rPr>
        <w:t>s</w:t>
      </w:r>
      <w:r w:rsidRPr="00041C95">
        <w:rPr>
          <w:color w:val="000000"/>
          <w:sz w:val="16"/>
          <w:szCs w:val="16"/>
        </w:rPr>
        <w:t xml:space="preserve"> of gestation. </w:t>
      </w:r>
      <w:r>
        <w:rPr>
          <w:color w:val="000000"/>
          <w:sz w:val="16"/>
          <w:szCs w:val="16"/>
        </w:rPr>
        <w:t xml:space="preserve"> </w:t>
      </w:r>
      <w:r w:rsidRPr="00041C95">
        <w:rPr>
          <w:color w:val="000000"/>
          <w:sz w:val="16"/>
          <w:szCs w:val="16"/>
        </w:rPr>
        <w:t xml:space="preserve">7. </w:t>
      </w:r>
      <w:r>
        <w:rPr>
          <w:color w:val="000000"/>
          <w:sz w:val="16"/>
          <w:szCs w:val="16"/>
        </w:rPr>
        <w:t xml:space="preserve">Birth at 34 to 36 weeks of gestation.  </w:t>
      </w:r>
      <w:r w:rsidR="00906FA6">
        <w:rPr>
          <w:color w:val="000000"/>
          <w:sz w:val="16"/>
          <w:szCs w:val="16"/>
        </w:rPr>
        <w:t>8</w:t>
      </w:r>
      <w:r>
        <w:rPr>
          <w:color w:val="000000"/>
          <w:sz w:val="16"/>
          <w:szCs w:val="16"/>
        </w:rPr>
        <w:t xml:space="preserve">. </w:t>
      </w:r>
      <w:r w:rsidRPr="00041C95">
        <w:rPr>
          <w:color w:val="000000"/>
          <w:sz w:val="16"/>
          <w:szCs w:val="16"/>
        </w:rPr>
        <w:t>Calculations based on 1-4 events are excluded</w:t>
      </w:r>
      <w:r w:rsidR="00906FA6">
        <w:rPr>
          <w:color w:val="000000"/>
          <w:sz w:val="16"/>
          <w:szCs w:val="16"/>
        </w:rPr>
        <w:t xml:space="preserve">.  </w:t>
      </w:r>
    </w:p>
    <w:p w14:paraId="14F14BA3" w14:textId="77777777" w:rsidR="00E679EF" w:rsidRPr="000033E7" w:rsidRDefault="00E679EF" w:rsidP="00E679EF">
      <w:pPr>
        <w:rPr>
          <w:sz w:val="12"/>
          <w:szCs w:val="12"/>
        </w:rPr>
      </w:pPr>
    </w:p>
    <w:p w14:paraId="07EF6337" w14:textId="77777777" w:rsidR="002E6C23" w:rsidRDefault="002E6C23" w:rsidP="00E679EF">
      <w:pPr>
        <w:pStyle w:val="Heading2"/>
        <w:numPr>
          <w:ilvl w:val="0"/>
          <w:numId w:val="0"/>
        </w:numPr>
        <w:jc w:val="center"/>
        <w:rPr>
          <w:rFonts w:ascii="Arial" w:hAnsi="Arial" w:cs="Arial"/>
          <w:color w:val="auto"/>
          <w:sz w:val="22"/>
          <w:szCs w:val="22"/>
        </w:rPr>
      </w:pPr>
      <w:bookmarkStart w:id="166" w:name="_Toc388445396"/>
    </w:p>
    <w:p w14:paraId="05BDF4E6" w14:textId="77777777" w:rsidR="002E6C23" w:rsidRDefault="002E6C23" w:rsidP="00E679EF">
      <w:pPr>
        <w:pStyle w:val="Heading2"/>
        <w:numPr>
          <w:ilvl w:val="0"/>
          <w:numId w:val="0"/>
        </w:numPr>
        <w:jc w:val="center"/>
        <w:rPr>
          <w:rFonts w:ascii="Arial" w:hAnsi="Arial" w:cs="Arial"/>
          <w:color w:val="auto"/>
          <w:sz w:val="22"/>
          <w:szCs w:val="22"/>
        </w:rPr>
      </w:pPr>
    </w:p>
    <w:p w14:paraId="6368CCB5" w14:textId="77777777" w:rsidR="002E6C23" w:rsidRDefault="002E6C23" w:rsidP="00E679EF">
      <w:pPr>
        <w:pStyle w:val="Heading2"/>
        <w:numPr>
          <w:ilvl w:val="0"/>
          <w:numId w:val="0"/>
        </w:numPr>
        <w:jc w:val="center"/>
        <w:rPr>
          <w:rFonts w:ascii="Arial" w:hAnsi="Arial" w:cs="Arial"/>
          <w:color w:val="auto"/>
          <w:sz w:val="22"/>
          <w:szCs w:val="22"/>
        </w:rPr>
      </w:pPr>
    </w:p>
    <w:p w14:paraId="46821B96" w14:textId="77777777" w:rsidR="002E6C23" w:rsidRDefault="003A1778" w:rsidP="003A1778">
      <w:pPr>
        <w:pStyle w:val="Heading2"/>
        <w:numPr>
          <w:ilvl w:val="0"/>
          <w:numId w:val="0"/>
        </w:numPr>
        <w:tabs>
          <w:tab w:val="left" w:pos="2799"/>
        </w:tabs>
        <w:rPr>
          <w:rFonts w:ascii="Arial" w:hAnsi="Arial" w:cs="Arial"/>
          <w:color w:val="auto"/>
          <w:sz w:val="22"/>
          <w:szCs w:val="22"/>
        </w:rPr>
      </w:pPr>
      <w:r>
        <w:rPr>
          <w:rFonts w:ascii="Arial" w:hAnsi="Arial" w:cs="Arial"/>
          <w:color w:val="auto"/>
          <w:sz w:val="22"/>
          <w:szCs w:val="22"/>
        </w:rPr>
        <w:tab/>
      </w:r>
    </w:p>
    <w:p w14:paraId="08692F8C" w14:textId="77777777" w:rsidR="002E6C23" w:rsidRDefault="002E6C23" w:rsidP="00E679EF">
      <w:pPr>
        <w:pStyle w:val="Heading2"/>
        <w:numPr>
          <w:ilvl w:val="0"/>
          <w:numId w:val="0"/>
        </w:numPr>
        <w:jc w:val="center"/>
        <w:rPr>
          <w:rFonts w:ascii="Arial" w:hAnsi="Arial" w:cs="Arial"/>
          <w:color w:val="auto"/>
          <w:sz w:val="22"/>
          <w:szCs w:val="22"/>
        </w:rPr>
      </w:pPr>
    </w:p>
    <w:p w14:paraId="4651D078" w14:textId="77777777" w:rsidR="002E6C23" w:rsidRDefault="002E6C23" w:rsidP="00E679EF">
      <w:pPr>
        <w:pStyle w:val="Heading2"/>
        <w:numPr>
          <w:ilvl w:val="0"/>
          <w:numId w:val="0"/>
        </w:numPr>
        <w:jc w:val="center"/>
        <w:rPr>
          <w:rFonts w:ascii="Arial" w:hAnsi="Arial" w:cs="Arial"/>
          <w:color w:val="auto"/>
          <w:sz w:val="22"/>
          <w:szCs w:val="22"/>
        </w:rPr>
      </w:pPr>
    </w:p>
    <w:p w14:paraId="4BB777CA" w14:textId="77777777" w:rsidR="001D42E8" w:rsidRDefault="001D42E8" w:rsidP="00E679EF">
      <w:pPr>
        <w:pStyle w:val="Heading2"/>
        <w:numPr>
          <w:ilvl w:val="0"/>
          <w:numId w:val="0"/>
        </w:numPr>
        <w:jc w:val="center"/>
        <w:rPr>
          <w:rFonts w:ascii="Arial" w:hAnsi="Arial" w:cs="Arial"/>
          <w:color w:val="auto"/>
          <w:sz w:val="22"/>
          <w:szCs w:val="22"/>
        </w:rPr>
        <w:sectPr w:rsidR="001D42E8" w:rsidSect="005D40FF">
          <w:headerReference w:type="default" r:id="rId35"/>
          <w:pgSz w:w="12240" w:h="15840" w:code="1"/>
          <w:pgMar w:top="1296" w:right="900" w:bottom="1296" w:left="1440" w:header="706" w:footer="706" w:gutter="0"/>
          <w:cols w:space="720"/>
        </w:sectPr>
      </w:pPr>
    </w:p>
    <w:p w14:paraId="587B654F" w14:textId="77777777" w:rsidR="001D42E8" w:rsidRPr="005922DF" w:rsidRDefault="006F3CBC" w:rsidP="001D42E8">
      <w:pPr>
        <w:pStyle w:val="Caption"/>
        <w:jc w:val="center"/>
        <w:outlineLvl w:val="1"/>
        <w:rPr>
          <w:rFonts w:cs="Arial"/>
          <w:sz w:val="22"/>
          <w:szCs w:val="22"/>
        </w:rPr>
      </w:pPr>
      <w:bookmarkStart w:id="167" w:name="_Toc385513940"/>
      <w:bookmarkStart w:id="168" w:name="_Toc395775038"/>
      <w:bookmarkStart w:id="169" w:name="_Toc17196528"/>
      <w:bookmarkEnd w:id="166"/>
      <w:r>
        <w:rPr>
          <w:rFonts w:cs="Arial"/>
          <w:noProof/>
          <w:sz w:val="22"/>
          <w:szCs w:val="22"/>
        </w:rPr>
        <w:lastRenderedPageBreak/>
        <mc:AlternateContent>
          <mc:Choice Requires="wps">
            <w:drawing>
              <wp:anchor distT="0" distB="0" distL="114300" distR="114300" simplePos="0" relativeHeight="251661824" behindDoc="0" locked="0" layoutInCell="1" allowOverlap="1" wp14:anchorId="0F70EA88" wp14:editId="79E22CC2">
                <wp:simplePos x="0" y="0"/>
                <wp:positionH relativeFrom="column">
                  <wp:posOffset>-108585</wp:posOffset>
                </wp:positionH>
                <wp:positionV relativeFrom="paragraph">
                  <wp:posOffset>-321945</wp:posOffset>
                </wp:positionV>
                <wp:extent cx="8686800" cy="6924675"/>
                <wp:effectExtent l="0" t="0" r="19050" b="28575"/>
                <wp:wrapNone/>
                <wp:docPr id="610" name="Rectangle 5119" descr="P687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0" cy="6924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3FB60" id="Rectangle 5119" o:spid="_x0000_s1026" alt="P6873#y1" style="position:absolute;margin-left:-8.55pt;margin-top:-25.35pt;width:684pt;height:54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" filled="f" strokeweight="2pt"/>
            </w:pict>
          </mc:Fallback>
        </mc:AlternateContent>
      </w:r>
      <w:r w:rsidR="001D42E8" w:rsidRPr="005922DF">
        <w:rPr>
          <w:rFonts w:cs="Arial"/>
          <w:sz w:val="22"/>
          <w:szCs w:val="22"/>
        </w:rPr>
        <w:t>Table</w:t>
      </w:r>
      <w:r w:rsidR="00787988">
        <w:rPr>
          <w:rFonts w:cs="Arial"/>
          <w:sz w:val="22"/>
          <w:szCs w:val="22"/>
        </w:rPr>
        <w:t xml:space="preserve"> 1</w:t>
      </w:r>
      <w:r w:rsidR="001927E8">
        <w:rPr>
          <w:rFonts w:cs="Arial"/>
          <w:sz w:val="22"/>
          <w:szCs w:val="22"/>
        </w:rPr>
        <w:t>4</w:t>
      </w:r>
      <w:r w:rsidR="001D42E8" w:rsidRPr="005922DF">
        <w:rPr>
          <w:rFonts w:cs="Arial"/>
          <w:sz w:val="22"/>
          <w:szCs w:val="22"/>
        </w:rPr>
        <w:t>.</w:t>
      </w:r>
      <w:r w:rsidR="001D42E8" w:rsidRPr="005922DF">
        <w:rPr>
          <w:rFonts w:cs="Arial"/>
        </w:rPr>
        <w:t xml:space="preserve">  </w:t>
      </w:r>
      <w:r w:rsidR="001D42E8" w:rsidRPr="005922DF">
        <w:rPr>
          <w:rFonts w:cs="Arial"/>
          <w:sz w:val="22"/>
          <w:szCs w:val="22"/>
        </w:rPr>
        <w:t>Resident Teen Birth Characteristics, 30 Largest Municipalities, Massachusetts: 201</w:t>
      </w:r>
      <w:bookmarkEnd w:id="167"/>
      <w:bookmarkEnd w:id="168"/>
      <w:r w:rsidR="00B01F91">
        <w:rPr>
          <w:rFonts w:cs="Arial"/>
          <w:sz w:val="22"/>
          <w:szCs w:val="22"/>
        </w:rPr>
        <w:t>9</w:t>
      </w:r>
      <w:bookmarkEnd w:id="169"/>
    </w:p>
    <w:p w14:paraId="10EA7B3E" w14:textId="6C90EE73" w:rsidR="001D42E8" w:rsidRPr="005922DF" w:rsidRDefault="00A178AC" w:rsidP="001D42E8">
      <w:pPr>
        <w:rPr>
          <w:rFonts w:cs="Arial"/>
        </w:rPr>
      </w:pPr>
      <w:r>
        <w:rPr>
          <w:rFonts w:cs="Arial"/>
          <w:noProof/>
        </w:rPr>
        <mc:AlternateContent>
          <mc:Choice Requires="wps">
            <w:drawing>
              <wp:anchor distT="0" distB="0" distL="114300" distR="114300" simplePos="0" relativeHeight="251728384" behindDoc="0" locked="0" layoutInCell="1" allowOverlap="1" wp14:anchorId="0F18B368" wp14:editId="70D71168">
                <wp:simplePos x="0" y="0"/>
                <wp:positionH relativeFrom="column">
                  <wp:posOffset>-649778</wp:posOffset>
                </wp:positionH>
                <wp:positionV relativeFrom="paragraph">
                  <wp:posOffset>2856864</wp:posOffset>
                </wp:positionV>
                <wp:extent cx="360218" cy="242455"/>
                <wp:effectExtent l="1905" t="0" r="3810" b="3810"/>
                <wp:wrapNone/>
                <wp:docPr id="33" name="Text Box 33" descr="P6874TB79#y1"/>
                <wp:cNvGraphicFramePr/>
                <a:graphic xmlns:a="http://schemas.openxmlformats.org/drawingml/2006/main">
                  <a:graphicData uri="http://schemas.microsoft.com/office/word/2010/wordprocessingShape">
                    <wps:wsp>
                      <wps:cNvSpPr txBox="1"/>
                      <wps:spPr>
                        <a:xfrm rot="5400000">
                          <a:off x="0" y="0"/>
                          <a:ext cx="360218" cy="242455"/>
                        </a:xfrm>
                        <a:prstGeom prst="rect">
                          <a:avLst/>
                        </a:prstGeom>
                        <a:solidFill>
                          <a:schemeClr val="lt1"/>
                        </a:solidFill>
                        <a:ln w="6350">
                          <a:noFill/>
                        </a:ln>
                      </wps:spPr>
                      <wps:txbx>
                        <w:txbxContent>
                          <w:p w14:paraId="7DCC9522" w14:textId="6D05E348" w:rsidR="00A178AC" w:rsidRDefault="00A178AC">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8B368" id="Text Box 33" o:spid="_x0000_s1059" type="#_x0000_t202" alt="P6874TB79#y1" style="position:absolute;margin-left:-51.15pt;margin-top:224.95pt;width:28.35pt;height:19.1pt;rotation:90;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" fillcolor="white [3201]" stroked="f" strokeweight=".5pt">
                <v:textbox>
                  <w:txbxContent>
                    <w:p w14:paraId="7DCC9522" w14:textId="6D05E348" w:rsidR="00A178AC" w:rsidRDefault="00A178AC">
                      <w:r>
                        <w:t>30</w:t>
                      </w:r>
                    </w:p>
                  </w:txbxContent>
                </v:textbox>
              </v:shape>
            </w:pict>
          </mc:Fallback>
        </mc:AlternateContent>
      </w:r>
    </w:p>
    <w:tbl>
      <w:tblPr>
        <w:tblW w:w="135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8"/>
        <w:gridCol w:w="1530"/>
        <w:gridCol w:w="1439"/>
        <w:gridCol w:w="1621"/>
        <w:gridCol w:w="1437"/>
        <w:gridCol w:w="1533"/>
        <w:gridCol w:w="1440"/>
        <w:gridCol w:w="1350"/>
        <w:gridCol w:w="1440"/>
        <w:gridCol w:w="1710"/>
      </w:tblGrid>
      <w:tr w:rsidR="001D42E8" w:rsidRPr="005922DF" w14:paraId="173070DF" w14:textId="77777777" w:rsidTr="000B1E0A">
        <w:trPr>
          <w:cantSplit/>
          <w:trHeight w:hRule="exact" w:val="576"/>
        </w:trPr>
        <w:tc>
          <w:tcPr>
            <w:tcW w:w="1548" w:type="dxa"/>
            <w:gridSpan w:val="2"/>
            <w:vMerge w:val="restart"/>
            <w:tcBorders>
              <w:top w:val="single" w:sz="4" w:space="0" w:color="auto"/>
              <w:bottom w:val="nil"/>
            </w:tcBorders>
            <w:vAlign w:val="center"/>
          </w:tcPr>
          <w:p w14:paraId="0E86B073" w14:textId="77777777" w:rsidR="001D42E8" w:rsidRPr="005922DF" w:rsidRDefault="001D42E8" w:rsidP="001D42E8">
            <w:pPr>
              <w:spacing w:before="30" w:after="30"/>
              <w:jc w:val="center"/>
              <w:rPr>
                <w:rFonts w:cs="Arial"/>
                <w:b/>
              </w:rPr>
            </w:pPr>
          </w:p>
          <w:p w14:paraId="602BE4B9" w14:textId="77777777" w:rsidR="001D42E8" w:rsidRPr="005922DF" w:rsidRDefault="001D42E8" w:rsidP="001D42E8">
            <w:pPr>
              <w:spacing w:before="30" w:after="30"/>
              <w:jc w:val="center"/>
              <w:rPr>
                <w:rFonts w:cs="Arial"/>
                <w:b/>
              </w:rPr>
            </w:pPr>
            <w:r w:rsidRPr="005922DF">
              <w:rPr>
                <w:rFonts w:cs="Arial"/>
                <w:b/>
              </w:rPr>
              <w:t>Municipality</w:t>
            </w:r>
            <w:r w:rsidRPr="005922DF">
              <w:rPr>
                <w:rFonts w:cs="Arial"/>
                <w:b/>
                <w:vertAlign w:val="superscript"/>
              </w:rPr>
              <w:t>1</w:t>
            </w:r>
          </w:p>
        </w:tc>
        <w:tc>
          <w:tcPr>
            <w:tcW w:w="1439" w:type="dxa"/>
            <w:vMerge w:val="restart"/>
            <w:tcBorders>
              <w:top w:val="single" w:sz="4" w:space="0" w:color="auto"/>
              <w:bottom w:val="nil"/>
            </w:tcBorders>
            <w:vAlign w:val="center"/>
          </w:tcPr>
          <w:p w14:paraId="0EF268D9" w14:textId="77777777" w:rsidR="001D42E8" w:rsidRPr="005922DF" w:rsidRDefault="001D42E8" w:rsidP="001D42E8">
            <w:pPr>
              <w:spacing w:before="30" w:after="30"/>
              <w:jc w:val="center"/>
              <w:rPr>
                <w:rFonts w:cs="Arial"/>
                <w:b/>
              </w:rPr>
            </w:pPr>
            <w:r w:rsidRPr="005922DF">
              <w:rPr>
                <w:rFonts w:cs="Arial"/>
                <w:b/>
              </w:rPr>
              <w:t>Total Population Rank</w:t>
            </w:r>
          </w:p>
        </w:tc>
        <w:tc>
          <w:tcPr>
            <w:tcW w:w="1621" w:type="dxa"/>
            <w:vMerge w:val="restart"/>
            <w:tcBorders>
              <w:top w:val="single" w:sz="4" w:space="0" w:color="auto"/>
              <w:bottom w:val="nil"/>
            </w:tcBorders>
            <w:vAlign w:val="center"/>
          </w:tcPr>
          <w:p w14:paraId="04AD05EE" w14:textId="77777777" w:rsidR="001D42E8" w:rsidRPr="005922DF" w:rsidRDefault="001D42E8" w:rsidP="001D42E8">
            <w:pPr>
              <w:spacing w:before="30" w:after="30"/>
              <w:jc w:val="center"/>
              <w:rPr>
                <w:rFonts w:cs="Arial"/>
                <w:b/>
              </w:rPr>
            </w:pPr>
            <w:r w:rsidRPr="005922DF">
              <w:rPr>
                <w:rFonts w:cs="Arial"/>
                <w:b/>
              </w:rPr>
              <w:t>Female Population, ages 15-19</w:t>
            </w:r>
          </w:p>
        </w:tc>
        <w:tc>
          <w:tcPr>
            <w:tcW w:w="1437" w:type="dxa"/>
            <w:vMerge w:val="restart"/>
            <w:tcBorders>
              <w:top w:val="single" w:sz="4" w:space="0" w:color="auto"/>
              <w:bottom w:val="nil"/>
            </w:tcBorders>
            <w:vAlign w:val="center"/>
          </w:tcPr>
          <w:p w14:paraId="7CC93EAB" w14:textId="77777777" w:rsidR="001D42E8" w:rsidRPr="005922DF" w:rsidRDefault="001D42E8" w:rsidP="001D42E8">
            <w:pPr>
              <w:spacing w:before="30" w:after="30"/>
              <w:jc w:val="center"/>
              <w:rPr>
                <w:rFonts w:cs="Arial"/>
                <w:b/>
              </w:rPr>
            </w:pPr>
            <w:r w:rsidRPr="005922DF">
              <w:rPr>
                <w:rFonts w:cs="Arial"/>
                <w:b/>
              </w:rPr>
              <w:t>Number of  Teen Births</w:t>
            </w:r>
            <w:r w:rsidR="000D0B24">
              <w:rPr>
                <w:rFonts w:cs="Arial"/>
                <w:b/>
              </w:rPr>
              <w:t xml:space="preserve"> (Ages 15-19)</w:t>
            </w:r>
          </w:p>
        </w:tc>
        <w:tc>
          <w:tcPr>
            <w:tcW w:w="1533" w:type="dxa"/>
            <w:vMerge w:val="restart"/>
            <w:tcBorders>
              <w:top w:val="single" w:sz="4" w:space="0" w:color="auto"/>
              <w:bottom w:val="nil"/>
            </w:tcBorders>
            <w:vAlign w:val="center"/>
          </w:tcPr>
          <w:p w14:paraId="4F7623B3" w14:textId="77777777" w:rsidR="001D42E8" w:rsidRPr="005922DF" w:rsidRDefault="001D42E8" w:rsidP="001D42E8">
            <w:pPr>
              <w:spacing w:before="30" w:after="30"/>
              <w:jc w:val="center"/>
              <w:rPr>
                <w:rFonts w:cs="Arial"/>
                <w:b/>
              </w:rPr>
            </w:pPr>
            <w:r w:rsidRPr="005922DF">
              <w:rPr>
                <w:rFonts w:cs="Arial"/>
                <w:b/>
              </w:rPr>
              <w:t>Teen Birth Rate</w:t>
            </w:r>
            <w:r w:rsidRPr="005922DF">
              <w:rPr>
                <w:rFonts w:cs="Arial"/>
                <w:b/>
                <w:vertAlign w:val="superscript"/>
              </w:rPr>
              <w:t>2</w:t>
            </w:r>
          </w:p>
        </w:tc>
        <w:tc>
          <w:tcPr>
            <w:tcW w:w="5940" w:type="dxa"/>
            <w:gridSpan w:val="4"/>
            <w:tcBorders>
              <w:top w:val="single" w:sz="4" w:space="0" w:color="auto"/>
              <w:bottom w:val="single" w:sz="4" w:space="0" w:color="auto"/>
            </w:tcBorders>
            <w:vAlign w:val="center"/>
          </w:tcPr>
          <w:p w14:paraId="0244745B" w14:textId="77777777" w:rsidR="001D42E8" w:rsidRPr="005922DF" w:rsidRDefault="00A342A2" w:rsidP="00A342A2">
            <w:pPr>
              <w:spacing w:before="30" w:after="30"/>
              <w:jc w:val="center"/>
              <w:rPr>
                <w:rFonts w:cs="Arial"/>
                <w:b/>
              </w:rPr>
            </w:pPr>
            <w:r>
              <w:rPr>
                <w:rFonts w:cs="Arial"/>
                <w:b/>
              </w:rPr>
              <w:t>Mother's Race/</w:t>
            </w:r>
            <w:r w:rsidR="001D42E8" w:rsidRPr="005922DF">
              <w:rPr>
                <w:rFonts w:cs="Arial"/>
                <w:b/>
              </w:rPr>
              <w:t>Hispanic Ethnicity (% of teen births)</w:t>
            </w:r>
          </w:p>
        </w:tc>
      </w:tr>
      <w:tr w:rsidR="001D42E8" w:rsidRPr="005922DF" w14:paraId="531B9526" w14:textId="77777777" w:rsidTr="000B1E0A">
        <w:trPr>
          <w:cantSplit/>
          <w:trHeight w:val="602"/>
        </w:trPr>
        <w:tc>
          <w:tcPr>
            <w:tcW w:w="1548" w:type="dxa"/>
            <w:gridSpan w:val="2"/>
            <w:vMerge/>
            <w:tcBorders>
              <w:top w:val="nil"/>
              <w:bottom w:val="single" w:sz="4" w:space="0" w:color="auto"/>
            </w:tcBorders>
            <w:vAlign w:val="bottom"/>
          </w:tcPr>
          <w:p w14:paraId="3866DC21" w14:textId="77777777" w:rsidR="001D42E8" w:rsidRPr="005922DF" w:rsidRDefault="001D42E8" w:rsidP="001D42E8">
            <w:pPr>
              <w:spacing w:before="30" w:after="30"/>
              <w:jc w:val="center"/>
              <w:rPr>
                <w:rFonts w:cs="Arial"/>
                <w:b/>
              </w:rPr>
            </w:pPr>
          </w:p>
        </w:tc>
        <w:tc>
          <w:tcPr>
            <w:tcW w:w="1439" w:type="dxa"/>
            <w:vMerge/>
            <w:tcBorders>
              <w:top w:val="nil"/>
              <w:bottom w:val="single" w:sz="4" w:space="0" w:color="auto"/>
            </w:tcBorders>
            <w:vAlign w:val="bottom"/>
          </w:tcPr>
          <w:p w14:paraId="5D17A28C" w14:textId="77777777" w:rsidR="001D42E8" w:rsidRPr="005922DF" w:rsidRDefault="001D42E8" w:rsidP="001D42E8">
            <w:pPr>
              <w:spacing w:before="30" w:after="30"/>
              <w:jc w:val="center"/>
              <w:rPr>
                <w:rFonts w:cs="Arial"/>
                <w:b/>
              </w:rPr>
            </w:pPr>
          </w:p>
        </w:tc>
        <w:tc>
          <w:tcPr>
            <w:tcW w:w="1621" w:type="dxa"/>
            <w:vMerge/>
            <w:tcBorders>
              <w:top w:val="nil"/>
              <w:bottom w:val="single" w:sz="4" w:space="0" w:color="auto"/>
            </w:tcBorders>
            <w:vAlign w:val="bottom"/>
          </w:tcPr>
          <w:p w14:paraId="6EC3B66A" w14:textId="77777777" w:rsidR="001D42E8" w:rsidRPr="005922DF" w:rsidRDefault="001D42E8" w:rsidP="001D42E8">
            <w:pPr>
              <w:spacing w:before="30" w:after="30"/>
              <w:jc w:val="center"/>
              <w:rPr>
                <w:rFonts w:cs="Arial"/>
                <w:b/>
              </w:rPr>
            </w:pPr>
          </w:p>
        </w:tc>
        <w:tc>
          <w:tcPr>
            <w:tcW w:w="1437" w:type="dxa"/>
            <w:vMerge/>
            <w:tcBorders>
              <w:top w:val="nil"/>
              <w:bottom w:val="single" w:sz="4" w:space="0" w:color="auto"/>
            </w:tcBorders>
            <w:vAlign w:val="bottom"/>
          </w:tcPr>
          <w:p w14:paraId="6539ED60" w14:textId="77777777" w:rsidR="001D42E8" w:rsidRPr="005922DF" w:rsidRDefault="001D42E8" w:rsidP="001D42E8">
            <w:pPr>
              <w:spacing w:before="30" w:after="30"/>
              <w:jc w:val="center"/>
              <w:rPr>
                <w:rFonts w:cs="Arial"/>
                <w:b/>
              </w:rPr>
            </w:pPr>
          </w:p>
        </w:tc>
        <w:tc>
          <w:tcPr>
            <w:tcW w:w="1533" w:type="dxa"/>
            <w:vMerge/>
            <w:tcBorders>
              <w:top w:val="nil"/>
              <w:bottom w:val="single" w:sz="4" w:space="0" w:color="auto"/>
            </w:tcBorders>
            <w:vAlign w:val="bottom"/>
          </w:tcPr>
          <w:p w14:paraId="7A54793A" w14:textId="77777777" w:rsidR="001D42E8" w:rsidRPr="005922DF" w:rsidRDefault="001D42E8" w:rsidP="001D42E8">
            <w:pPr>
              <w:spacing w:before="30" w:after="30"/>
              <w:jc w:val="center"/>
              <w:rPr>
                <w:rFonts w:cs="Arial"/>
                <w:b/>
              </w:rPr>
            </w:pPr>
          </w:p>
        </w:tc>
        <w:tc>
          <w:tcPr>
            <w:tcW w:w="1440" w:type="dxa"/>
            <w:tcBorders>
              <w:top w:val="single" w:sz="4" w:space="0" w:color="auto"/>
              <w:bottom w:val="single" w:sz="4" w:space="0" w:color="auto"/>
            </w:tcBorders>
            <w:vAlign w:val="center"/>
          </w:tcPr>
          <w:p w14:paraId="15BBA1DB" w14:textId="77777777" w:rsidR="001D42E8" w:rsidRPr="005922DF" w:rsidRDefault="00F84F30" w:rsidP="001D42E8">
            <w:pPr>
              <w:spacing w:before="30" w:after="30"/>
              <w:jc w:val="center"/>
              <w:rPr>
                <w:rFonts w:cs="Arial"/>
                <w:b/>
              </w:rPr>
            </w:pPr>
            <w:r>
              <w:rPr>
                <w:rFonts w:cs="Arial"/>
                <w:b/>
              </w:rPr>
              <w:t>White N</w:t>
            </w:r>
            <w:r w:rsidR="001D42E8" w:rsidRPr="005922DF">
              <w:rPr>
                <w:rFonts w:cs="Arial"/>
                <w:b/>
              </w:rPr>
              <w:t>on-Hispanic</w:t>
            </w:r>
          </w:p>
        </w:tc>
        <w:tc>
          <w:tcPr>
            <w:tcW w:w="1350" w:type="dxa"/>
            <w:tcBorders>
              <w:top w:val="single" w:sz="4" w:space="0" w:color="auto"/>
              <w:bottom w:val="single" w:sz="4" w:space="0" w:color="auto"/>
            </w:tcBorders>
            <w:vAlign w:val="center"/>
          </w:tcPr>
          <w:p w14:paraId="5A3D04BB" w14:textId="77777777" w:rsidR="001D42E8" w:rsidRPr="005922DF" w:rsidRDefault="001D42E8" w:rsidP="00F84F30">
            <w:pPr>
              <w:spacing w:before="30" w:after="30"/>
              <w:jc w:val="center"/>
              <w:rPr>
                <w:rFonts w:cs="Arial"/>
                <w:b/>
              </w:rPr>
            </w:pPr>
            <w:r w:rsidRPr="005922DF">
              <w:rPr>
                <w:rFonts w:cs="Arial"/>
                <w:b/>
              </w:rPr>
              <w:t xml:space="preserve">Black </w:t>
            </w:r>
            <w:r w:rsidR="00F84F30">
              <w:rPr>
                <w:rFonts w:cs="Arial"/>
                <w:b/>
              </w:rPr>
              <w:t>N</w:t>
            </w:r>
            <w:r w:rsidRPr="005922DF">
              <w:rPr>
                <w:rFonts w:cs="Arial"/>
                <w:b/>
              </w:rPr>
              <w:t>on-Hispanic</w:t>
            </w:r>
          </w:p>
        </w:tc>
        <w:tc>
          <w:tcPr>
            <w:tcW w:w="1440" w:type="dxa"/>
            <w:tcBorders>
              <w:top w:val="single" w:sz="4" w:space="0" w:color="auto"/>
              <w:bottom w:val="single" w:sz="4" w:space="0" w:color="auto"/>
            </w:tcBorders>
            <w:vAlign w:val="center"/>
          </w:tcPr>
          <w:p w14:paraId="71EB6048" w14:textId="77777777" w:rsidR="001D42E8" w:rsidRPr="005922DF" w:rsidRDefault="001D42E8" w:rsidP="001D42E8">
            <w:pPr>
              <w:spacing w:before="30" w:after="30"/>
              <w:jc w:val="center"/>
              <w:rPr>
                <w:rFonts w:cs="Arial"/>
                <w:b/>
              </w:rPr>
            </w:pPr>
            <w:r w:rsidRPr="005922DF">
              <w:rPr>
                <w:rFonts w:cs="Arial"/>
                <w:b/>
              </w:rPr>
              <w:t>Hispanic</w:t>
            </w:r>
          </w:p>
        </w:tc>
        <w:tc>
          <w:tcPr>
            <w:tcW w:w="1710" w:type="dxa"/>
            <w:tcBorders>
              <w:top w:val="single" w:sz="4" w:space="0" w:color="auto"/>
              <w:bottom w:val="single" w:sz="4" w:space="0" w:color="auto"/>
            </w:tcBorders>
            <w:vAlign w:val="center"/>
          </w:tcPr>
          <w:p w14:paraId="6DD9AF00" w14:textId="77777777" w:rsidR="001D42E8" w:rsidRPr="005922DF" w:rsidRDefault="001D42E8" w:rsidP="001D42E8">
            <w:pPr>
              <w:spacing w:before="30" w:after="30"/>
              <w:jc w:val="center"/>
              <w:rPr>
                <w:rFonts w:cs="Arial"/>
                <w:b/>
                <w:vertAlign w:val="superscript"/>
              </w:rPr>
            </w:pPr>
            <w:r w:rsidRPr="005922DF">
              <w:rPr>
                <w:rFonts w:cs="Arial"/>
                <w:b/>
              </w:rPr>
              <w:t xml:space="preserve">Asian or </w:t>
            </w:r>
            <w:r>
              <w:rPr>
                <w:rFonts w:cs="Arial"/>
                <w:b/>
              </w:rPr>
              <w:t xml:space="preserve"> O</w:t>
            </w:r>
            <w:r w:rsidRPr="005922DF">
              <w:rPr>
                <w:rFonts w:cs="Arial"/>
                <w:b/>
              </w:rPr>
              <w:t>ther</w:t>
            </w:r>
            <w:r w:rsidR="00F84F30">
              <w:rPr>
                <w:rFonts w:cs="Arial"/>
                <w:b/>
              </w:rPr>
              <w:t xml:space="preserve"> Non-Hispanic</w:t>
            </w:r>
            <w:r w:rsidRPr="005922DF">
              <w:rPr>
                <w:rFonts w:cs="Arial"/>
                <w:b/>
                <w:vertAlign w:val="superscript"/>
              </w:rPr>
              <w:t>3</w:t>
            </w:r>
          </w:p>
        </w:tc>
      </w:tr>
      <w:tr w:rsidR="002E5A46" w:rsidRPr="005922DF" w14:paraId="4CB49DF4" w14:textId="77777777" w:rsidTr="000B1E0A">
        <w:tc>
          <w:tcPr>
            <w:tcW w:w="1548" w:type="dxa"/>
            <w:gridSpan w:val="2"/>
            <w:tcBorders>
              <w:top w:val="single" w:sz="4" w:space="0" w:color="auto"/>
            </w:tcBorders>
            <w:vAlign w:val="center"/>
          </w:tcPr>
          <w:p w14:paraId="6435C046" w14:textId="77777777" w:rsidR="002E5A46" w:rsidRPr="0013559D" w:rsidRDefault="002E5A46" w:rsidP="00C7700B">
            <w:pPr>
              <w:rPr>
                <w:rFonts w:cs="Arial"/>
                <w:b/>
                <w:snapToGrid w:val="0"/>
                <w:color w:val="000000"/>
                <w:sz w:val="18"/>
                <w:szCs w:val="18"/>
              </w:rPr>
            </w:pPr>
            <w:r w:rsidRPr="0013559D">
              <w:rPr>
                <w:rFonts w:cs="Arial"/>
                <w:b/>
                <w:snapToGrid w:val="0"/>
                <w:color w:val="000000"/>
                <w:sz w:val="18"/>
                <w:szCs w:val="18"/>
              </w:rPr>
              <w:t>State Total</w:t>
            </w:r>
          </w:p>
        </w:tc>
        <w:tc>
          <w:tcPr>
            <w:tcW w:w="1439" w:type="dxa"/>
            <w:tcBorders>
              <w:top w:val="single" w:sz="4" w:space="0" w:color="auto"/>
              <w:bottom w:val="nil"/>
            </w:tcBorders>
            <w:vAlign w:val="center"/>
          </w:tcPr>
          <w:p w14:paraId="7D1E25BA" w14:textId="77777777" w:rsidR="002E5A46" w:rsidRPr="0013559D" w:rsidRDefault="002E5A46" w:rsidP="00624940">
            <w:pPr>
              <w:jc w:val="right"/>
              <w:rPr>
                <w:rFonts w:cs="Arial"/>
                <w:b/>
                <w:bCs/>
                <w:sz w:val="18"/>
                <w:szCs w:val="18"/>
              </w:rPr>
            </w:pPr>
          </w:p>
        </w:tc>
        <w:tc>
          <w:tcPr>
            <w:tcW w:w="1621" w:type="dxa"/>
            <w:tcBorders>
              <w:top w:val="single" w:sz="4" w:space="0" w:color="auto"/>
              <w:bottom w:val="nil"/>
            </w:tcBorders>
            <w:vAlign w:val="bottom"/>
          </w:tcPr>
          <w:p w14:paraId="089A4AC8" w14:textId="77777777" w:rsidR="002E5A46" w:rsidRPr="0013559D" w:rsidRDefault="002E5A46">
            <w:pPr>
              <w:jc w:val="right"/>
              <w:rPr>
                <w:rFonts w:cs="Arial"/>
                <w:b/>
                <w:bCs/>
                <w:sz w:val="18"/>
              </w:rPr>
            </w:pPr>
            <w:r w:rsidRPr="0013559D">
              <w:rPr>
                <w:rFonts w:cs="Arial"/>
                <w:b/>
                <w:bCs/>
                <w:sz w:val="18"/>
              </w:rPr>
              <w:t>230,303</w:t>
            </w:r>
          </w:p>
        </w:tc>
        <w:tc>
          <w:tcPr>
            <w:tcW w:w="1437" w:type="dxa"/>
            <w:tcBorders>
              <w:top w:val="single" w:sz="4" w:space="0" w:color="auto"/>
              <w:bottom w:val="nil"/>
            </w:tcBorders>
            <w:vAlign w:val="bottom"/>
          </w:tcPr>
          <w:p w14:paraId="22339806" w14:textId="77777777" w:rsidR="002E5A46" w:rsidRPr="0013559D" w:rsidRDefault="002E5A46">
            <w:pPr>
              <w:jc w:val="right"/>
              <w:rPr>
                <w:rFonts w:cs="Arial"/>
                <w:b/>
                <w:bCs/>
                <w:sz w:val="18"/>
                <w:szCs w:val="18"/>
              </w:rPr>
            </w:pPr>
            <w:r w:rsidRPr="0013559D">
              <w:rPr>
                <w:rFonts w:cs="Arial"/>
                <w:b/>
                <w:bCs/>
                <w:sz w:val="18"/>
                <w:szCs w:val="18"/>
              </w:rPr>
              <w:t>1,538</w:t>
            </w:r>
          </w:p>
        </w:tc>
        <w:tc>
          <w:tcPr>
            <w:tcW w:w="1533" w:type="dxa"/>
            <w:tcBorders>
              <w:top w:val="single" w:sz="4" w:space="0" w:color="auto"/>
              <w:bottom w:val="nil"/>
            </w:tcBorders>
            <w:vAlign w:val="bottom"/>
          </w:tcPr>
          <w:p w14:paraId="305BEEF4" w14:textId="77777777" w:rsidR="002E5A46" w:rsidRPr="0013559D" w:rsidRDefault="002E5A46">
            <w:pPr>
              <w:jc w:val="right"/>
              <w:rPr>
                <w:rFonts w:cs="Arial"/>
                <w:b/>
                <w:bCs/>
                <w:sz w:val="18"/>
                <w:szCs w:val="18"/>
              </w:rPr>
            </w:pPr>
            <w:r w:rsidRPr="0013559D">
              <w:rPr>
                <w:rFonts w:cs="Arial"/>
                <w:b/>
                <w:bCs/>
                <w:sz w:val="18"/>
                <w:szCs w:val="18"/>
              </w:rPr>
              <w:t>6.7</w:t>
            </w:r>
          </w:p>
        </w:tc>
        <w:tc>
          <w:tcPr>
            <w:tcW w:w="1440" w:type="dxa"/>
            <w:tcBorders>
              <w:top w:val="single" w:sz="4" w:space="0" w:color="auto"/>
              <w:bottom w:val="nil"/>
            </w:tcBorders>
            <w:vAlign w:val="bottom"/>
          </w:tcPr>
          <w:p w14:paraId="51EAD923" w14:textId="77777777" w:rsidR="002E5A46" w:rsidRPr="0013559D" w:rsidRDefault="002E5A46">
            <w:pPr>
              <w:jc w:val="right"/>
              <w:rPr>
                <w:rFonts w:cs="Arial"/>
                <w:b/>
                <w:bCs/>
                <w:sz w:val="18"/>
                <w:szCs w:val="18"/>
              </w:rPr>
            </w:pPr>
            <w:r w:rsidRPr="0013559D">
              <w:rPr>
                <w:rFonts w:cs="Arial"/>
                <w:b/>
                <w:bCs/>
                <w:sz w:val="18"/>
                <w:szCs w:val="18"/>
              </w:rPr>
              <w:t>25.4</w:t>
            </w:r>
          </w:p>
        </w:tc>
        <w:tc>
          <w:tcPr>
            <w:tcW w:w="1350" w:type="dxa"/>
            <w:tcBorders>
              <w:top w:val="single" w:sz="4" w:space="0" w:color="auto"/>
              <w:bottom w:val="nil"/>
            </w:tcBorders>
            <w:vAlign w:val="bottom"/>
          </w:tcPr>
          <w:p w14:paraId="3998ED08" w14:textId="77777777" w:rsidR="002E5A46" w:rsidRPr="0013559D" w:rsidRDefault="002E5A46">
            <w:pPr>
              <w:jc w:val="right"/>
              <w:rPr>
                <w:rFonts w:cs="Arial"/>
                <w:b/>
                <w:bCs/>
                <w:sz w:val="18"/>
                <w:szCs w:val="18"/>
              </w:rPr>
            </w:pPr>
            <w:r w:rsidRPr="0013559D">
              <w:rPr>
                <w:rFonts w:cs="Arial"/>
                <w:b/>
                <w:bCs/>
                <w:sz w:val="18"/>
                <w:szCs w:val="18"/>
              </w:rPr>
              <w:t>12.2</w:t>
            </w:r>
          </w:p>
        </w:tc>
        <w:tc>
          <w:tcPr>
            <w:tcW w:w="1440" w:type="dxa"/>
            <w:tcBorders>
              <w:top w:val="single" w:sz="4" w:space="0" w:color="auto"/>
              <w:bottom w:val="nil"/>
            </w:tcBorders>
            <w:vAlign w:val="bottom"/>
          </w:tcPr>
          <w:p w14:paraId="3ACA132A" w14:textId="77777777" w:rsidR="002E5A46" w:rsidRPr="0013559D" w:rsidRDefault="002E5A46">
            <w:pPr>
              <w:jc w:val="right"/>
              <w:rPr>
                <w:rFonts w:cs="Arial"/>
                <w:b/>
                <w:bCs/>
                <w:sz w:val="18"/>
                <w:szCs w:val="18"/>
              </w:rPr>
            </w:pPr>
            <w:r w:rsidRPr="0013559D">
              <w:rPr>
                <w:rFonts w:cs="Arial"/>
                <w:b/>
                <w:bCs/>
                <w:sz w:val="18"/>
                <w:szCs w:val="18"/>
              </w:rPr>
              <w:t>59.6</w:t>
            </w:r>
          </w:p>
        </w:tc>
        <w:tc>
          <w:tcPr>
            <w:tcW w:w="1710" w:type="dxa"/>
            <w:tcBorders>
              <w:top w:val="single" w:sz="4" w:space="0" w:color="auto"/>
              <w:bottom w:val="nil"/>
            </w:tcBorders>
            <w:vAlign w:val="bottom"/>
          </w:tcPr>
          <w:p w14:paraId="754E0221" w14:textId="77777777" w:rsidR="002E5A46" w:rsidRPr="0013559D" w:rsidRDefault="002E5A46">
            <w:pPr>
              <w:jc w:val="right"/>
              <w:rPr>
                <w:rFonts w:cs="Arial"/>
                <w:b/>
                <w:bCs/>
                <w:sz w:val="18"/>
                <w:szCs w:val="18"/>
              </w:rPr>
            </w:pPr>
            <w:r w:rsidRPr="0013559D">
              <w:rPr>
                <w:rFonts w:cs="Arial"/>
                <w:b/>
                <w:bCs/>
                <w:sz w:val="18"/>
                <w:szCs w:val="18"/>
              </w:rPr>
              <w:t>2.8</w:t>
            </w:r>
          </w:p>
        </w:tc>
      </w:tr>
      <w:tr w:rsidR="003838D9" w:rsidRPr="005922DF" w14:paraId="22082B3F"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481C7E1F" w14:textId="77777777" w:rsidR="003838D9" w:rsidRPr="003838D9" w:rsidRDefault="003838D9">
            <w:pPr>
              <w:rPr>
                <w:rFonts w:cs="Arial"/>
                <w:sz w:val="18"/>
              </w:rPr>
            </w:pPr>
            <w:r w:rsidRPr="003838D9">
              <w:rPr>
                <w:rFonts w:cs="Arial"/>
                <w:sz w:val="18"/>
              </w:rPr>
              <w:t>Arlington</w:t>
            </w:r>
          </w:p>
        </w:tc>
        <w:tc>
          <w:tcPr>
            <w:tcW w:w="1439" w:type="dxa"/>
            <w:tcBorders>
              <w:top w:val="nil"/>
              <w:left w:val="single" w:sz="4" w:space="0" w:color="auto"/>
              <w:bottom w:val="nil"/>
              <w:right w:val="single" w:sz="4" w:space="0" w:color="auto"/>
            </w:tcBorders>
            <w:shd w:val="clear" w:color="auto" w:fill="auto"/>
            <w:noWrap/>
            <w:vAlign w:val="bottom"/>
          </w:tcPr>
          <w:p w14:paraId="081F34FF" w14:textId="77777777" w:rsidR="003838D9" w:rsidRDefault="003838D9">
            <w:pPr>
              <w:jc w:val="right"/>
              <w:rPr>
                <w:rFonts w:cs="Arial"/>
                <w:sz w:val="18"/>
                <w:szCs w:val="18"/>
              </w:rPr>
            </w:pPr>
            <w:r>
              <w:rPr>
                <w:rFonts w:cs="Arial"/>
                <w:sz w:val="18"/>
                <w:szCs w:val="18"/>
              </w:rPr>
              <w:t>29</w:t>
            </w:r>
          </w:p>
        </w:tc>
        <w:tc>
          <w:tcPr>
            <w:tcW w:w="1621" w:type="dxa"/>
            <w:tcBorders>
              <w:top w:val="nil"/>
              <w:left w:val="single" w:sz="4" w:space="0" w:color="auto"/>
              <w:bottom w:val="nil"/>
              <w:right w:val="single" w:sz="4" w:space="0" w:color="auto"/>
            </w:tcBorders>
            <w:shd w:val="clear" w:color="auto" w:fill="auto"/>
            <w:noWrap/>
            <w:vAlign w:val="bottom"/>
          </w:tcPr>
          <w:p w14:paraId="3040C3EC" w14:textId="77777777" w:rsidR="003838D9" w:rsidRDefault="003838D9">
            <w:pPr>
              <w:jc w:val="right"/>
              <w:rPr>
                <w:rFonts w:cs="Arial"/>
                <w:sz w:val="18"/>
                <w:szCs w:val="18"/>
              </w:rPr>
            </w:pPr>
            <w:r>
              <w:rPr>
                <w:rFonts w:cs="Arial"/>
                <w:sz w:val="18"/>
                <w:szCs w:val="18"/>
              </w:rPr>
              <w:t>1,238</w:t>
            </w:r>
          </w:p>
        </w:tc>
        <w:tc>
          <w:tcPr>
            <w:tcW w:w="1437" w:type="dxa"/>
            <w:tcBorders>
              <w:top w:val="nil"/>
              <w:left w:val="single" w:sz="4" w:space="0" w:color="auto"/>
              <w:bottom w:val="nil"/>
              <w:right w:val="single" w:sz="4" w:space="0" w:color="auto"/>
            </w:tcBorders>
            <w:shd w:val="clear" w:color="auto" w:fill="auto"/>
            <w:noWrap/>
            <w:vAlign w:val="bottom"/>
          </w:tcPr>
          <w:p w14:paraId="3FA911CC" w14:textId="77777777" w:rsidR="003838D9" w:rsidRPr="003838D9" w:rsidRDefault="003838D9" w:rsidP="003838D9">
            <w:pPr>
              <w:jc w:val="right"/>
              <w:rPr>
                <w:rFonts w:cs="Arial"/>
                <w:sz w:val="18"/>
                <w:szCs w:val="18"/>
                <w:vertAlign w:val="superscript"/>
              </w:rPr>
            </w:pPr>
            <w:r w:rsidRPr="003838D9">
              <w:rPr>
                <w:rFonts w:cs="Arial"/>
                <w:sz w:val="18"/>
                <w:szCs w:val="18"/>
                <w:vertAlign w:val="superscript"/>
              </w:rPr>
              <w:t>--4</w:t>
            </w:r>
          </w:p>
        </w:tc>
        <w:tc>
          <w:tcPr>
            <w:tcW w:w="1533" w:type="dxa"/>
            <w:tcBorders>
              <w:top w:val="nil"/>
              <w:left w:val="single" w:sz="4" w:space="0" w:color="auto"/>
              <w:bottom w:val="nil"/>
              <w:right w:val="single" w:sz="4" w:space="0" w:color="auto"/>
            </w:tcBorders>
            <w:shd w:val="clear" w:color="auto" w:fill="auto"/>
            <w:noWrap/>
            <w:vAlign w:val="bottom"/>
          </w:tcPr>
          <w:p w14:paraId="541C8983"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65D44E97"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1CD7D531"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1F1A8694"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57A9A412"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424119F5"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2E6FC829" w14:textId="77777777" w:rsidR="003838D9" w:rsidRPr="003838D9" w:rsidRDefault="003838D9">
            <w:pPr>
              <w:rPr>
                <w:rFonts w:cs="Arial"/>
                <w:sz w:val="18"/>
              </w:rPr>
            </w:pPr>
            <w:r w:rsidRPr="003838D9">
              <w:rPr>
                <w:rFonts w:cs="Arial"/>
                <w:sz w:val="18"/>
              </w:rPr>
              <w:t>Attleboro</w:t>
            </w:r>
          </w:p>
        </w:tc>
        <w:tc>
          <w:tcPr>
            <w:tcW w:w="1439" w:type="dxa"/>
            <w:tcBorders>
              <w:top w:val="nil"/>
              <w:left w:val="single" w:sz="4" w:space="0" w:color="auto"/>
              <w:bottom w:val="nil"/>
              <w:right w:val="single" w:sz="4" w:space="0" w:color="auto"/>
            </w:tcBorders>
            <w:shd w:val="clear" w:color="auto" w:fill="auto"/>
            <w:noWrap/>
            <w:vAlign w:val="bottom"/>
          </w:tcPr>
          <w:p w14:paraId="115E902F" w14:textId="77777777" w:rsidR="003838D9" w:rsidRDefault="003838D9">
            <w:pPr>
              <w:jc w:val="right"/>
              <w:rPr>
                <w:rFonts w:cs="Arial"/>
                <w:sz w:val="18"/>
                <w:szCs w:val="18"/>
              </w:rPr>
            </w:pPr>
            <w:r>
              <w:rPr>
                <w:rFonts w:cs="Arial"/>
                <w:sz w:val="18"/>
                <w:szCs w:val="18"/>
              </w:rPr>
              <w:t>28</w:t>
            </w:r>
          </w:p>
        </w:tc>
        <w:tc>
          <w:tcPr>
            <w:tcW w:w="1621" w:type="dxa"/>
            <w:tcBorders>
              <w:top w:val="nil"/>
              <w:left w:val="single" w:sz="4" w:space="0" w:color="auto"/>
              <w:bottom w:val="nil"/>
              <w:right w:val="single" w:sz="4" w:space="0" w:color="auto"/>
            </w:tcBorders>
            <w:shd w:val="clear" w:color="auto" w:fill="auto"/>
            <w:noWrap/>
            <w:vAlign w:val="bottom"/>
          </w:tcPr>
          <w:p w14:paraId="73CE12E5" w14:textId="77777777" w:rsidR="003838D9" w:rsidRDefault="003838D9">
            <w:pPr>
              <w:jc w:val="right"/>
              <w:rPr>
                <w:rFonts w:cs="Arial"/>
                <w:sz w:val="18"/>
                <w:szCs w:val="18"/>
              </w:rPr>
            </w:pPr>
            <w:r>
              <w:rPr>
                <w:rFonts w:cs="Arial"/>
                <w:sz w:val="18"/>
                <w:szCs w:val="18"/>
              </w:rPr>
              <w:t>1,243</w:t>
            </w:r>
          </w:p>
        </w:tc>
        <w:tc>
          <w:tcPr>
            <w:tcW w:w="1437" w:type="dxa"/>
            <w:tcBorders>
              <w:top w:val="nil"/>
              <w:left w:val="single" w:sz="4" w:space="0" w:color="auto"/>
              <w:bottom w:val="nil"/>
              <w:right w:val="single" w:sz="4" w:space="0" w:color="auto"/>
            </w:tcBorders>
            <w:shd w:val="clear" w:color="auto" w:fill="auto"/>
            <w:noWrap/>
            <w:vAlign w:val="bottom"/>
          </w:tcPr>
          <w:p w14:paraId="43B7C165" w14:textId="77777777" w:rsidR="003838D9" w:rsidRPr="003838D9" w:rsidRDefault="003838D9">
            <w:pPr>
              <w:jc w:val="right"/>
              <w:rPr>
                <w:rFonts w:cs="Arial"/>
                <w:sz w:val="18"/>
                <w:szCs w:val="18"/>
              </w:rPr>
            </w:pPr>
            <w:r w:rsidRPr="003838D9">
              <w:rPr>
                <w:rFonts w:cs="Arial"/>
                <w:sz w:val="18"/>
                <w:szCs w:val="18"/>
              </w:rPr>
              <w:t>13</w:t>
            </w:r>
          </w:p>
        </w:tc>
        <w:tc>
          <w:tcPr>
            <w:tcW w:w="1533" w:type="dxa"/>
            <w:tcBorders>
              <w:top w:val="nil"/>
              <w:left w:val="single" w:sz="4" w:space="0" w:color="auto"/>
              <w:bottom w:val="nil"/>
              <w:right w:val="single" w:sz="4" w:space="0" w:color="auto"/>
            </w:tcBorders>
            <w:shd w:val="clear" w:color="auto" w:fill="auto"/>
            <w:noWrap/>
            <w:vAlign w:val="bottom"/>
          </w:tcPr>
          <w:p w14:paraId="7B83103C" w14:textId="77777777" w:rsidR="003838D9" w:rsidRPr="003838D9" w:rsidRDefault="003838D9">
            <w:pPr>
              <w:jc w:val="right"/>
              <w:rPr>
                <w:rFonts w:cs="Arial"/>
                <w:sz w:val="18"/>
                <w:szCs w:val="18"/>
              </w:rPr>
            </w:pPr>
            <w:r w:rsidRPr="003838D9">
              <w:rPr>
                <w:rFonts w:cs="Arial"/>
                <w:sz w:val="18"/>
                <w:szCs w:val="18"/>
              </w:rPr>
              <w:t>10.5</w:t>
            </w:r>
          </w:p>
        </w:tc>
        <w:tc>
          <w:tcPr>
            <w:tcW w:w="1440" w:type="dxa"/>
            <w:tcBorders>
              <w:top w:val="nil"/>
              <w:left w:val="single" w:sz="4" w:space="0" w:color="auto"/>
              <w:bottom w:val="nil"/>
              <w:right w:val="single" w:sz="4" w:space="0" w:color="auto"/>
            </w:tcBorders>
            <w:shd w:val="clear" w:color="auto" w:fill="auto"/>
            <w:noWrap/>
            <w:vAlign w:val="bottom"/>
          </w:tcPr>
          <w:p w14:paraId="6E12D81D" w14:textId="77777777" w:rsidR="003838D9" w:rsidRPr="003838D9" w:rsidRDefault="003838D9">
            <w:pPr>
              <w:jc w:val="right"/>
              <w:rPr>
                <w:rFonts w:cs="Arial"/>
                <w:sz w:val="18"/>
                <w:szCs w:val="18"/>
              </w:rPr>
            </w:pPr>
            <w:r w:rsidRPr="003838D9">
              <w:rPr>
                <w:rFonts w:cs="Arial"/>
                <w:sz w:val="18"/>
                <w:szCs w:val="18"/>
              </w:rPr>
              <w:t>69.2</w:t>
            </w:r>
          </w:p>
        </w:tc>
        <w:tc>
          <w:tcPr>
            <w:tcW w:w="1350" w:type="dxa"/>
            <w:tcBorders>
              <w:top w:val="nil"/>
              <w:left w:val="single" w:sz="4" w:space="0" w:color="auto"/>
              <w:bottom w:val="nil"/>
              <w:right w:val="single" w:sz="4" w:space="0" w:color="auto"/>
            </w:tcBorders>
            <w:shd w:val="clear" w:color="auto" w:fill="auto"/>
            <w:noWrap/>
            <w:vAlign w:val="bottom"/>
          </w:tcPr>
          <w:p w14:paraId="63F9B65C"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7DD5E1ED"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114940A1" w14:textId="77777777" w:rsidR="003838D9" w:rsidRPr="003838D9" w:rsidRDefault="003838D9">
            <w:pPr>
              <w:jc w:val="right"/>
              <w:rPr>
                <w:rFonts w:cs="Arial"/>
                <w:sz w:val="18"/>
                <w:szCs w:val="18"/>
              </w:rPr>
            </w:pPr>
            <w:r w:rsidRPr="003838D9">
              <w:rPr>
                <w:rFonts w:cs="Arial"/>
                <w:sz w:val="18"/>
                <w:szCs w:val="18"/>
              </w:rPr>
              <w:t>0.0</w:t>
            </w:r>
          </w:p>
        </w:tc>
      </w:tr>
      <w:tr w:rsidR="003838D9" w:rsidRPr="005922DF" w14:paraId="7AFBC0C8"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568DB20E" w14:textId="77777777" w:rsidR="003838D9" w:rsidRPr="003838D9" w:rsidRDefault="003838D9">
            <w:pPr>
              <w:rPr>
                <w:rFonts w:cs="Arial"/>
                <w:sz w:val="18"/>
              </w:rPr>
            </w:pPr>
            <w:r w:rsidRPr="003838D9">
              <w:rPr>
                <w:rFonts w:cs="Arial"/>
                <w:sz w:val="18"/>
              </w:rPr>
              <w:t>Boston</w:t>
            </w:r>
          </w:p>
        </w:tc>
        <w:tc>
          <w:tcPr>
            <w:tcW w:w="1439" w:type="dxa"/>
            <w:tcBorders>
              <w:top w:val="nil"/>
              <w:left w:val="single" w:sz="4" w:space="0" w:color="auto"/>
              <w:bottom w:val="nil"/>
              <w:right w:val="single" w:sz="4" w:space="0" w:color="auto"/>
            </w:tcBorders>
            <w:shd w:val="clear" w:color="auto" w:fill="auto"/>
            <w:noWrap/>
            <w:vAlign w:val="bottom"/>
          </w:tcPr>
          <w:p w14:paraId="14F4AC10" w14:textId="77777777" w:rsidR="003838D9" w:rsidRDefault="003838D9">
            <w:pPr>
              <w:jc w:val="right"/>
              <w:rPr>
                <w:rFonts w:cs="Arial"/>
                <w:sz w:val="18"/>
                <w:szCs w:val="18"/>
              </w:rPr>
            </w:pPr>
            <w:r>
              <w:rPr>
                <w:rFonts w:cs="Arial"/>
                <w:sz w:val="18"/>
                <w:szCs w:val="18"/>
              </w:rPr>
              <w:t>1</w:t>
            </w:r>
          </w:p>
        </w:tc>
        <w:tc>
          <w:tcPr>
            <w:tcW w:w="1621" w:type="dxa"/>
            <w:tcBorders>
              <w:top w:val="nil"/>
              <w:left w:val="single" w:sz="4" w:space="0" w:color="auto"/>
              <w:bottom w:val="nil"/>
              <w:right w:val="single" w:sz="4" w:space="0" w:color="auto"/>
            </w:tcBorders>
            <w:shd w:val="clear" w:color="auto" w:fill="auto"/>
            <w:noWrap/>
            <w:vAlign w:val="bottom"/>
          </w:tcPr>
          <w:p w14:paraId="0979A7A6" w14:textId="77777777" w:rsidR="003838D9" w:rsidRDefault="003838D9">
            <w:pPr>
              <w:jc w:val="right"/>
              <w:rPr>
                <w:rFonts w:cs="Arial"/>
                <w:sz w:val="18"/>
                <w:szCs w:val="18"/>
              </w:rPr>
            </w:pPr>
            <w:r>
              <w:rPr>
                <w:rFonts w:cs="Arial"/>
                <w:sz w:val="18"/>
                <w:szCs w:val="18"/>
              </w:rPr>
              <w:t>24,682</w:t>
            </w:r>
          </w:p>
        </w:tc>
        <w:tc>
          <w:tcPr>
            <w:tcW w:w="1437" w:type="dxa"/>
            <w:tcBorders>
              <w:top w:val="nil"/>
              <w:left w:val="single" w:sz="4" w:space="0" w:color="auto"/>
              <w:bottom w:val="nil"/>
              <w:right w:val="single" w:sz="4" w:space="0" w:color="auto"/>
            </w:tcBorders>
            <w:shd w:val="clear" w:color="auto" w:fill="auto"/>
            <w:noWrap/>
            <w:vAlign w:val="bottom"/>
          </w:tcPr>
          <w:p w14:paraId="1B2149DF" w14:textId="77777777" w:rsidR="003838D9" w:rsidRPr="003838D9" w:rsidRDefault="003838D9">
            <w:pPr>
              <w:jc w:val="right"/>
              <w:rPr>
                <w:rFonts w:cs="Arial"/>
                <w:sz w:val="18"/>
                <w:szCs w:val="18"/>
              </w:rPr>
            </w:pPr>
            <w:r w:rsidRPr="003838D9">
              <w:rPr>
                <w:rFonts w:cs="Arial"/>
                <w:sz w:val="18"/>
                <w:szCs w:val="18"/>
              </w:rPr>
              <w:t>169</w:t>
            </w:r>
          </w:p>
        </w:tc>
        <w:tc>
          <w:tcPr>
            <w:tcW w:w="1533" w:type="dxa"/>
            <w:tcBorders>
              <w:top w:val="nil"/>
              <w:left w:val="single" w:sz="4" w:space="0" w:color="auto"/>
              <w:bottom w:val="nil"/>
              <w:right w:val="single" w:sz="4" w:space="0" w:color="auto"/>
            </w:tcBorders>
            <w:shd w:val="clear" w:color="auto" w:fill="auto"/>
            <w:noWrap/>
            <w:vAlign w:val="bottom"/>
          </w:tcPr>
          <w:p w14:paraId="671BBD30" w14:textId="77777777" w:rsidR="003838D9" w:rsidRPr="003838D9" w:rsidRDefault="003838D9">
            <w:pPr>
              <w:jc w:val="right"/>
              <w:rPr>
                <w:rFonts w:cs="Arial"/>
                <w:sz w:val="18"/>
                <w:szCs w:val="18"/>
              </w:rPr>
            </w:pPr>
            <w:r w:rsidRPr="003838D9">
              <w:rPr>
                <w:rFonts w:cs="Arial"/>
                <w:sz w:val="18"/>
                <w:szCs w:val="18"/>
              </w:rPr>
              <w:t>6.8</w:t>
            </w:r>
          </w:p>
        </w:tc>
        <w:tc>
          <w:tcPr>
            <w:tcW w:w="1440" w:type="dxa"/>
            <w:tcBorders>
              <w:top w:val="nil"/>
              <w:left w:val="single" w:sz="4" w:space="0" w:color="auto"/>
              <w:bottom w:val="nil"/>
              <w:right w:val="single" w:sz="4" w:space="0" w:color="auto"/>
            </w:tcBorders>
            <w:shd w:val="clear" w:color="auto" w:fill="auto"/>
            <w:noWrap/>
            <w:vAlign w:val="bottom"/>
          </w:tcPr>
          <w:p w14:paraId="2E35B7BA" w14:textId="77777777" w:rsidR="003838D9" w:rsidRPr="003838D9" w:rsidRDefault="003838D9">
            <w:pPr>
              <w:jc w:val="right"/>
              <w:rPr>
                <w:rFonts w:cs="Arial"/>
                <w:sz w:val="18"/>
                <w:szCs w:val="18"/>
              </w:rPr>
            </w:pPr>
            <w:r w:rsidRPr="003838D9">
              <w:rPr>
                <w:rFonts w:cs="Arial"/>
                <w:sz w:val="18"/>
                <w:szCs w:val="18"/>
              </w:rPr>
              <w:t>3.6</w:t>
            </w:r>
          </w:p>
        </w:tc>
        <w:tc>
          <w:tcPr>
            <w:tcW w:w="1350" w:type="dxa"/>
            <w:tcBorders>
              <w:top w:val="nil"/>
              <w:left w:val="single" w:sz="4" w:space="0" w:color="auto"/>
              <w:bottom w:val="nil"/>
              <w:right w:val="single" w:sz="4" w:space="0" w:color="auto"/>
            </w:tcBorders>
            <w:shd w:val="clear" w:color="auto" w:fill="auto"/>
            <w:noWrap/>
            <w:vAlign w:val="bottom"/>
          </w:tcPr>
          <w:p w14:paraId="5DD61384" w14:textId="77777777" w:rsidR="003838D9" w:rsidRPr="003838D9" w:rsidRDefault="003838D9">
            <w:pPr>
              <w:jc w:val="right"/>
              <w:rPr>
                <w:rFonts w:cs="Arial"/>
                <w:sz w:val="18"/>
                <w:szCs w:val="18"/>
              </w:rPr>
            </w:pPr>
            <w:r w:rsidRPr="003838D9">
              <w:rPr>
                <w:rFonts w:cs="Arial"/>
                <w:sz w:val="18"/>
                <w:szCs w:val="18"/>
              </w:rPr>
              <w:t>29.8</w:t>
            </w:r>
          </w:p>
        </w:tc>
        <w:tc>
          <w:tcPr>
            <w:tcW w:w="1440" w:type="dxa"/>
            <w:tcBorders>
              <w:top w:val="nil"/>
              <w:left w:val="single" w:sz="4" w:space="0" w:color="auto"/>
              <w:bottom w:val="nil"/>
              <w:right w:val="single" w:sz="4" w:space="0" w:color="auto"/>
            </w:tcBorders>
            <w:shd w:val="clear" w:color="auto" w:fill="auto"/>
            <w:noWrap/>
            <w:vAlign w:val="bottom"/>
          </w:tcPr>
          <w:p w14:paraId="78B78A96" w14:textId="77777777" w:rsidR="003838D9" w:rsidRPr="003838D9" w:rsidRDefault="003838D9">
            <w:pPr>
              <w:jc w:val="right"/>
              <w:rPr>
                <w:rFonts w:cs="Arial"/>
                <w:sz w:val="18"/>
                <w:szCs w:val="18"/>
              </w:rPr>
            </w:pPr>
            <w:r w:rsidRPr="003838D9">
              <w:rPr>
                <w:rFonts w:cs="Arial"/>
                <w:sz w:val="18"/>
                <w:szCs w:val="18"/>
              </w:rPr>
              <w:t>66.1</w:t>
            </w:r>
          </w:p>
        </w:tc>
        <w:tc>
          <w:tcPr>
            <w:tcW w:w="1710" w:type="dxa"/>
            <w:tcBorders>
              <w:top w:val="nil"/>
              <w:left w:val="single" w:sz="4" w:space="0" w:color="auto"/>
              <w:bottom w:val="nil"/>
              <w:right w:val="nil"/>
            </w:tcBorders>
            <w:shd w:val="clear" w:color="auto" w:fill="auto"/>
            <w:noWrap/>
            <w:vAlign w:val="bottom"/>
          </w:tcPr>
          <w:p w14:paraId="344CA251"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0B7DEFB0"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271FC42D" w14:textId="77777777" w:rsidR="003838D9" w:rsidRPr="003838D9" w:rsidRDefault="003838D9">
            <w:pPr>
              <w:rPr>
                <w:rFonts w:cs="Arial"/>
                <w:sz w:val="18"/>
              </w:rPr>
            </w:pPr>
            <w:r w:rsidRPr="003838D9">
              <w:rPr>
                <w:rFonts w:cs="Arial"/>
                <w:sz w:val="18"/>
              </w:rPr>
              <w:t>Brockton</w:t>
            </w:r>
          </w:p>
        </w:tc>
        <w:tc>
          <w:tcPr>
            <w:tcW w:w="1439" w:type="dxa"/>
            <w:tcBorders>
              <w:top w:val="nil"/>
              <w:left w:val="single" w:sz="4" w:space="0" w:color="auto"/>
              <w:bottom w:val="nil"/>
              <w:right w:val="single" w:sz="4" w:space="0" w:color="auto"/>
            </w:tcBorders>
            <w:shd w:val="clear" w:color="auto" w:fill="auto"/>
            <w:noWrap/>
            <w:vAlign w:val="bottom"/>
          </w:tcPr>
          <w:p w14:paraId="08B5AE38" w14:textId="77777777" w:rsidR="003838D9" w:rsidRDefault="003838D9">
            <w:pPr>
              <w:jc w:val="right"/>
              <w:rPr>
                <w:rFonts w:cs="Arial"/>
                <w:sz w:val="18"/>
                <w:szCs w:val="18"/>
              </w:rPr>
            </w:pPr>
            <w:r>
              <w:rPr>
                <w:rFonts w:cs="Arial"/>
                <w:sz w:val="18"/>
                <w:szCs w:val="18"/>
              </w:rPr>
              <w:t>9</w:t>
            </w:r>
          </w:p>
        </w:tc>
        <w:tc>
          <w:tcPr>
            <w:tcW w:w="1621" w:type="dxa"/>
            <w:tcBorders>
              <w:top w:val="nil"/>
              <w:left w:val="single" w:sz="4" w:space="0" w:color="auto"/>
              <w:bottom w:val="nil"/>
              <w:right w:val="single" w:sz="4" w:space="0" w:color="auto"/>
            </w:tcBorders>
            <w:shd w:val="clear" w:color="auto" w:fill="auto"/>
            <w:noWrap/>
            <w:vAlign w:val="bottom"/>
          </w:tcPr>
          <w:p w14:paraId="3CE952D7" w14:textId="77777777" w:rsidR="003838D9" w:rsidRDefault="003838D9">
            <w:pPr>
              <w:jc w:val="right"/>
              <w:rPr>
                <w:rFonts w:cs="Arial"/>
                <w:sz w:val="18"/>
                <w:szCs w:val="18"/>
              </w:rPr>
            </w:pPr>
            <w:r>
              <w:rPr>
                <w:rFonts w:cs="Arial"/>
                <w:sz w:val="18"/>
                <w:szCs w:val="18"/>
              </w:rPr>
              <w:t>3,176</w:t>
            </w:r>
          </w:p>
        </w:tc>
        <w:tc>
          <w:tcPr>
            <w:tcW w:w="1437" w:type="dxa"/>
            <w:tcBorders>
              <w:top w:val="nil"/>
              <w:left w:val="single" w:sz="4" w:space="0" w:color="auto"/>
              <w:bottom w:val="nil"/>
              <w:right w:val="single" w:sz="4" w:space="0" w:color="auto"/>
            </w:tcBorders>
            <w:shd w:val="clear" w:color="auto" w:fill="auto"/>
            <w:noWrap/>
            <w:vAlign w:val="bottom"/>
          </w:tcPr>
          <w:p w14:paraId="5E1BDA4B" w14:textId="77777777" w:rsidR="003838D9" w:rsidRPr="003838D9" w:rsidRDefault="003838D9">
            <w:pPr>
              <w:jc w:val="right"/>
              <w:rPr>
                <w:rFonts w:cs="Arial"/>
                <w:sz w:val="18"/>
                <w:szCs w:val="18"/>
              </w:rPr>
            </w:pPr>
            <w:r w:rsidRPr="003838D9">
              <w:rPr>
                <w:rFonts w:cs="Arial"/>
                <w:sz w:val="18"/>
                <w:szCs w:val="18"/>
              </w:rPr>
              <w:t>60</w:t>
            </w:r>
          </w:p>
        </w:tc>
        <w:tc>
          <w:tcPr>
            <w:tcW w:w="1533" w:type="dxa"/>
            <w:tcBorders>
              <w:top w:val="nil"/>
              <w:left w:val="single" w:sz="4" w:space="0" w:color="auto"/>
              <w:bottom w:val="nil"/>
              <w:right w:val="single" w:sz="4" w:space="0" w:color="auto"/>
            </w:tcBorders>
            <w:shd w:val="clear" w:color="auto" w:fill="auto"/>
            <w:noWrap/>
            <w:vAlign w:val="bottom"/>
          </w:tcPr>
          <w:p w14:paraId="6D92676E" w14:textId="77777777" w:rsidR="003838D9" w:rsidRPr="003838D9" w:rsidRDefault="003838D9">
            <w:pPr>
              <w:jc w:val="right"/>
              <w:rPr>
                <w:rFonts w:cs="Arial"/>
                <w:sz w:val="18"/>
                <w:szCs w:val="18"/>
              </w:rPr>
            </w:pPr>
            <w:r w:rsidRPr="003838D9">
              <w:rPr>
                <w:rFonts w:cs="Arial"/>
                <w:sz w:val="18"/>
                <w:szCs w:val="18"/>
              </w:rPr>
              <w:t>18.9</w:t>
            </w:r>
          </w:p>
        </w:tc>
        <w:tc>
          <w:tcPr>
            <w:tcW w:w="1440" w:type="dxa"/>
            <w:tcBorders>
              <w:top w:val="nil"/>
              <w:left w:val="single" w:sz="4" w:space="0" w:color="auto"/>
              <w:bottom w:val="nil"/>
              <w:right w:val="single" w:sz="4" w:space="0" w:color="auto"/>
            </w:tcBorders>
            <w:shd w:val="clear" w:color="auto" w:fill="auto"/>
            <w:noWrap/>
            <w:vAlign w:val="bottom"/>
          </w:tcPr>
          <w:p w14:paraId="2496CE4A" w14:textId="77777777" w:rsidR="003838D9" w:rsidRPr="003838D9" w:rsidRDefault="003838D9">
            <w:pPr>
              <w:jc w:val="right"/>
              <w:rPr>
                <w:rFonts w:cs="Arial"/>
                <w:sz w:val="18"/>
                <w:szCs w:val="18"/>
              </w:rPr>
            </w:pPr>
            <w:r w:rsidRPr="003838D9">
              <w:rPr>
                <w:rFonts w:cs="Arial"/>
                <w:sz w:val="18"/>
                <w:szCs w:val="18"/>
              </w:rPr>
              <w:t>10.0</w:t>
            </w:r>
          </w:p>
        </w:tc>
        <w:tc>
          <w:tcPr>
            <w:tcW w:w="1350" w:type="dxa"/>
            <w:tcBorders>
              <w:top w:val="nil"/>
              <w:left w:val="single" w:sz="4" w:space="0" w:color="auto"/>
              <w:bottom w:val="nil"/>
              <w:right w:val="single" w:sz="4" w:space="0" w:color="auto"/>
            </w:tcBorders>
            <w:shd w:val="clear" w:color="auto" w:fill="auto"/>
            <w:noWrap/>
            <w:vAlign w:val="bottom"/>
          </w:tcPr>
          <w:p w14:paraId="4874B2F1" w14:textId="77777777" w:rsidR="003838D9" w:rsidRPr="003838D9" w:rsidRDefault="003838D9">
            <w:pPr>
              <w:jc w:val="right"/>
              <w:rPr>
                <w:rFonts w:cs="Arial"/>
                <w:sz w:val="18"/>
                <w:szCs w:val="18"/>
              </w:rPr>
            </w:pPr>
            <w:r w:rsidRPr="003838D9">
              <w:rPr>
                <w:rFonts w:cs="Arial"/>
                <w:sz w:val="18"/>
                <w:szCs w:val="18"/>
              </w:rPr>
              <w:t>55.0</w:t>
            </w:r>
          </w:p>
        </w:tc>
        <w:tc>
          <w:tcPr>
            <w:tcW w:w="1440" w:type="dxa"/>
            <w:tcBorders>
              <w:top w:val="nil"/>
              <w:left w:val="single" w:sz="4" w:space="0" w:color="auto"/>
              <w:bottom w:val="nil"/>
              <w:right w:val="single" w:sz="4" w:space="0" w:color="auto"/>
            </w:tcBorders>
            <w:shd w:val="clear" w:color="auto" w:fill="auto"/>
            <w:noWrap/>
            <w:vAlign w:val="bottom"/>
          </w:tcPr>
          <w:p w14:paraId="40019B05" w14:textId="77777777" w:rsidR="003838D9" w:rsidRPr="003838D9" w:rsidRDefault="003838D9">
            <w:pPr>
              <w:jc w:val="right"/>
              <w:rPr>
                <w:rFonts w:cs="Arial"/>
                <w:sz w:val="18"/>
                <w:szCs w:val="18"/>
              </w:rPr>
            </w:pPr>
            <w:r w:rsidRPr="003838D9">
              <w:rPr>
                <w:rFonts w:cs="Arial"/>
                <w:sz w:val="18"/>
                <w:szCs w:val="18"/>
              </w:rPr>
              <w:t>28.3</w:t>
            </w:r>
          </w:p>
        </w:tc>
        <w:tc>
          <w:tcPr>
            <w:tcW w:w="1710" w:type="dxa"/>
            <w:tcBorders>
              <w:top w:val="nil"/>
              <w:left w:val="single" w:sz="4" w:space="0" w:color="auto"/>
              <w:bottom w:val="nil"/>
              <w:right w:val="nil"/>
            </w:tcBorders>
            <w:shd w:val="clear" w:color="auto" w:fill="auto"/>
            <w:noWrap/>
            <w:vAlign w:val="bottom"/>
          </w:tcPr>
          <w:p w14:paraId="18A4F5FF"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5B08CFF3"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960E151" w14:textId="77777777" w:rsidR="003838D9" w:rsidRPr="003838D9" w:rsidRDefault="003838D9">
            <w:pPr>
              <w:rPr>
                <w:rFonts w:cs="Arial"/>
                <w:sz w:val="18"/>
              </w:rPr>
            </w:pPr>
            <w:r w:rsidRPr="003838D9">
              <w:rPr>
                <w:rFonts w:cs="Arial"/>
                <w:sz w:val="18"/>
              </w:rPr>
              <w:t>Brookline</w:t>
            </w:r>
          </w:p>
        </w:tc>
        <w:tc>
          <w:tcPr>
            <w:tcW w:w="1439" w:type="dxa"/>
            <w:tcBorders>
              <w:top w:val="nil"/>
              <w:left w:val="single" w:sz="4" w:space="0" w:color="auto"/>
              <w:bottom w:val="nil"/>
              <w:right w:val="single" w:sz="4" w:space="0" w:color="auto"/>
            </w:tcBorders>
            <w:shd w:val="clear" w:color="auto" w:fill="auto"/>
            <w:noWrap/>
            <w:vAlign w:val="bottom"/>
          </w:tcPr>
          <w:p w14:paraId="14B0CAFA" w14:textId="77777777" w:rsidR="003838D9" w:rsidRDefault="003838D9">
            <w:pPr>
              <w:jc w:val="right"/>
              <w:rPr>
                <w:rFonts w:cs="Arial"/>
                <w:sz w:val="18"/>
                <w:szCs w:val="18"/>
              </w:rPr>
            </w:pPr>
            <w:r>
              <w:rPr>
                <w:rFonts w:cs="Arial"/>
                <w:sz w:val="18"/>
                <w:szCs w:val="18"/>
              </w:rPr>
              <w:t>18</w:t>
            </w:r>
          </w:p>
        </w:tc>
        <w:tc>
          <w:tcPr>
            <w:tcW w:w="1621" w:type="dxa"/>
            <w:tcBorders>
              <w:top w:val="nil"/>
              <w:left w:val="single" w:sz="4" w:space="0" w:color="auto"/>
              <w:bottom w:val="nil"/>
              <w:right w:val="single" w:sz="4" w:space="0" w:color="auto"/>
            </w:tcBorders>
            <w:shd w:val="clear" w:color="auto" w:fill="auto"/>
            <w:noWrap/>
            <w:vAlign w:val="bottom"/>
          </w:tcPr>
          <w:p w14:paraId="5D6797AF" w14:textId="77777777" w:rsidR="003838D9" w:rsidRDefault="003838D9">
            <w:pPr>
              <w:jc w:val="right"/>
              <w:rPr>
                <w:rFonts w:cs="Arial"/>
                <w:sz w:val="18"/>
                <w:szCs w:val="18"/>
              </w:rPr>
            </w:pPr>
            <w:r>
              <w:rPr>
                <w:rFonts w:cs="Arial"/>
                <w:sz w:val="18"/>
                <w:szCs w:val="18"/>
              </w:rPr>
              <w:t>1,795</w:t>
            </w:r>
          </w:p>
        </w:tc>
        <w:tc>
          <w:tcPr>
            <w:tcW w:w="1437" w:type="dxa"/>
            <w:tcBorders>
              <w:top w:val="nil"/>
              <w:left w:val="single" w:sz="4" w:space="0" w:color="auto"/>
              <w:bottom w:val="nil"/>
              <w:right w:val="single" w:sz="4" w:space="0" w:color="auto"/>
            </w:tcBorders>
            <w:shd w:val="clear" w:color="auto" w:fill="auto"/>
            <w:noWrap/>
            <w:vAlign w:val="bottom"/>
          </w:tcPr>
          <w:p w14:paraId="6A32FD9F"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533" w:type="dxa"/>
            <w:tcBorders>
              <w:top w:val="nil"/>
              <w:left w:val="single" w:sz="4" w:space="0" w:color="auto"/>
              <w:bottom w:val="nil"/>
              <w:right w:val="single" w:sz="4" w:space="0" w:color="auto"/>
            </w:tcBorders>
            <w:shd w:val="clear" w:color="auto" w:fill="auto"/>
            <w:noWrap/>
            <w:vAlign w:val="bottom"/>
          </w:tcPr>
          <w:p w14:paraId="4138AFED"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36C1F7E8"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4A504CD5"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05A06126"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74BB9324"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66DACF83"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C1E917D" w14:textId="77777777" w:rsidR="003838D9" w:rsidRPr="003838D9" w:rsidRDefault="003838D9">
            <w:pPr>
              <w:rPr>
                <w:rFonts w:cs="Arial"/>
                <w:sz w:val="18"/>
              </w:rPr>
            </w:pPr>
            <w:r w:rsidRPr="003838D9">
              <w:rPr>
                <w:rFonts w:cs="Arial"/>
                <w:sz w:val="18"/>
              </w:rPr>
              <w:t>Cambridge</w:t>
            </w:r>
          </w:p>
        </w:tc>
        <w:tc>
          <w:tcPr>
            <w:tcW w:w="1439" w:type="dxa"/>
            <w:tcBorders>
              <w:top w:val="nil"/>
              <w:left w:val="single" w:sz="4" w:space="0" w:color="auto"/>
              <w:bottom w:val="nil"/>
              <w:right w:val="single" w:sz="4" w:space="0" w:color="auto"/>
            </w:tcBorders>
            <w:shd w:val="clear" w:color="auto" w:fill="auto"/>
            <w:noWrap/>
            <w:vAlign w:val="bottom"/>
          </w:tcPr>
          <w:p w14:paraId="3BC05E0C" w14:textId="77777777" w:rsidR="003838D9" w:rsidRDefault="003838D9">
            <w:pPr>
              <w:jc w:val="right"/>
              <w:rPr>
                <w:rFonts w:cs="Arial"/>
                <w:sz w:val="18"/>
                <w:szCs w:val="18"/>
              </w:rPr>
            </w:pPr>
            <w:r>
              <w:rPr>
                <w:rFonts w:cs="Arial"/>
                <w:sz w:val="18"/>
                <w:szCs w:val="18"/>
              </w:rPr>
              <w:t>5</w:t>
            </w:r>
          </w:p>
        </w:tc>
        <w:tc>
          <w:tcPr>
            <w:tcW w:w="1621" w:type="dxa"/>
            <w:tcBorders>
              <w:top w:val="nil"/>
              <w:left w:val="single" w:sz="4" w:space="0" w:color="auto"/>
              <w:bottom w:val="nil"/>
              <w:right w:val="single" w:sz="4" w:space="0" w:color="auto"/>
            </w:tcBorders>
            <w:shd w:val="clear" w:color="auto" w:fill="auto"/>
            <w:noWrap/>
            <w:vAlign w:val="bottom"/>
          </w:tcPr>
          <w:p w14:paraId="5DE4D317" w14:textId="77777777" w:rsidR="003838D9" w:rsidRDefault="003838D9">
            <w:pPr>
              <w:jc w:val="right"/>
              <w:rPr>
                <w:rFonts w:cs="Arial"/>
                <w:sz w:val="18"/>
                <w:szCs w:val="18"/>
              </w:rPr>
            </w:pPr>
            <w:r>
              <w:rPr>
                <w:rFonts w:cs="Arial"/>
                <w:sz w:val="18"/>
                <w:szCs w:val="18"/>
              </w:rPr>
              <w:t>3,452</w:t>
            </w:r>
          </w:p>
        </w:tc>
        <w:tc>
          <w:tcPr>
            <w:tcW w:w="1437" w:type="dxa"/>
            <w:tcBorders>
              <w:top w:val="nil"/>
              <w:left w:val="single" w:sz="4" w:space="0" w:color="auto"/>
              <w:bottom w:val="nil"/>
              <w:right w:val="single" w:sz="4" w:space="0" w:color="auto"/>
            </w:tcBorders>
            <w:shd w:val="clear" w:color="auto" w:fill="auto"/>
            <w:noWrap/>
            <w:vAlign w:val="bottom"/>
          </w:tcPr>
          <w:p w14:paraId="2E83064D" w14:textId="77777777" w:rsidR="003838D9" w:rsidRPr="003838D9" w:rsidRDefault="003838D9">
            <w:pPr>
              <w:jc w:val="right"/>
              <w:rPr>
                <w:rFonts w:cs="Arial"/>
                <w:sz w:val="18"/>
                <w:szCs w:val="18"/>
              </w:rPr>
            </w:pPr>
            <w:r w:rsidRPr="003838D9">
              <w:rPr>
                <w:rFonts w:cs="Arial"/>
                <w:sz w:val="18"/>
                <w:szCs w:val="18"/>
              </w:rPr>
              <w:t>6</w:t>
            </w:r>
          </w:p>
        </w:tc>
        <w:tc>
          <w:tcPr>
            <w:tcW w:w="1533" w:type="dxa"/>
            <w:tcBorders>
              <w:top w:val="nil"/>
              <w:left w:val="single" w:sz="4" w:space="0" w:color="auto"/>
              <w:bottom w:val="nil"/>
              <w:right w:val="single" w:sz="4" w:space="0" w:color="auto"/>
            </w:tcBorders>
            <w:shd w:val="clear" w:color="auto" w:fill="auto"/>
            <w:noWrap/>
            <w:vAlign w:val="bottom"/>
          </w:tcPr>
          <w:p w14:paraId="739595DB" w14:textId="77777777" w:rsidR="003838D9" w:rsidRPr="003838D9" w:rsidRDefault="003838D9">
            <w:pPr>
              <w:jc w:val="right"/>
              <w:rPr>
                <w:rFonts w:cs="Arial"/>
                <w:sz w:val="18"/>
                <w:szCs w:val="18"/>
              </w:rPr>
            </w:pPr>
            <w:r w:rsidRPr="003838D9">
              <w:rPr>
                <w:rFonts w:cs="Arial"/>
                <w:sz w:val="18"/>
                <w:szCs w:val="18"/>
              </w:rPr>
              <w:t>1.7</w:t>
            </w:r>
          </w:p>
        </w:tc>
        <w:tc>
          <w:tcPr>
            <w:tcW w:w="1440" w:type="dxa"/>
            <w:tcBorders>
              <w:top w:val="nil"/>
              <w:left w:val="single" w:sz="4" w:space="0" w:color="auto"/>
              <w:bottom w:val="nil"/>
              <w:right w:val="single" w:sz="4" w:space="0" w:color="auto"/>
            </w:tcBorders>
            <w:shd w:val="clear" w:color="auto" w:fill="auto"/>
            <w:noWrap/>
            <w:vAlign w:val="bottom"/>
          </w:tcPr>
          <w:p w14:paraId="4CA2E340"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1FF4EF49"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128C7F9D"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33087770" w14:textId="77777777" w:rsidR="003838D9" w:rsidRPr="003838D9" w:rsidRDefault="003838D9">
            <w:pPr>
              <w:jc w:val="right"/>
              <w:rPr>
                <w:rFonts w:cs="Arial"/>
                <w:sz w:val="18"/>
                <w:szCs w:val="18"/>
              </w:rPr>
            </w:pPr>
            <w:r w:rsidRPr="003838D9">
              <w:rPr>
                <w:rFonts w:cs="Arial"/>
                <w:sz w:val="18"/>
                <w:szCs w:val="18"/>
              </w:rPr>
              <w:t>0.0</w:t>
            </w:r>
          </w:p>
        </w:tc>
      </w:tr>
      <w:tr w:rsidR="003838D9" w:rsidRPr="005922DF" w14:paraId="50185925"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357CDE5" w14:textId="77777777" w:rsidR="003838D9" w:rsidRPr="003838D9" w:rsidRDefault="003838D9">
            <w:pPr>
              <w:rPr>
                <w:rFonts w:cs="Arial"/>
                <w:sz w:val="18"/>
              </w:rPr>
            </w:pPr>
            <w:r w:rsidRPr="003838D9">
              <w:rPr>
                <w:rFonts w:cs="Arial"/>
                <w:sz w:val="18"/>
              </w:rPr>
              <w:t>Chicopee</w:t>
            </w:r>
          </w:p>
        </w:tc>
        <w:tc>
          <w:tcPr>
            <w:tcW w:w="1439" w:type="dxa"/>
            <w:tcBorders>
              <w:top w:val="nil"/>
              <w:left w:val="single" w:sz="4" w:space="0" w:color="auto"/>
              <w:bottom w:val="nil"/>
              <w:right w:val="single" w:sz="4" w:space="0" w:color="auto"/>
            </w:tcBorders>
            <w:shd w:val="clear" w:color="auto" w:fill="auto"/>
            <w:noWrap/>
            <w:vAlign w:val="bottom"/>
          </w:tcPr>
          <w:p w14:paraId="0A82CD52" w14:textId="77777777" w:rsidR="003838D9" w:rsidRDefault="003838D9">
            <w:pPr>
              <w:jc w:val="right"/>
              <w:rPr>
                <w:rFonts w:cs="Arial"/>
                <w:sz w:val="18"/>
                <w:szCs w:val="18"/>
              </w:rPr>
            </w:pPr>
            <w:r>
              <w:rPr>
                <w:rFonts w:cs="Arial"/>
                <w:sz w:val="18"/>
                <w:szCs w:val="18"/>
              </w:rPr>
              <w:t>23</w:t>
            </w:r>
          </w:p>
        </w:tc>
        <w:tc>
          <w:tcPr>
            <w:tcW w:w="1621" w:type="dxa"/>
            <w:tcBorders>
              <w:top w:val="nil"/>
              <w:left w:val="single" w:sz="4" w:space="0" w:color="auto"/>
              <w:bottom w:val="nil"/>
              <w:right w:val="single" w:sz="4" w:space="0" w:color="auto"/>
            </w:tcBorders>
            <w:shd w:val="clear" w:color="auto" w:fill="auto"/>
            <w:noWrap/>
            <w:vAlign w:val="bottom"/>
          </w:tcPr>
          <w:p w14:paraId="570B7178" w14:textId="77777777" w:rsidR="003838D9" w:rsidRDefault="003838D9">
            <w:pPr>
              <w:jc w:val="right"/>
              <w:rPr>
                <w:rFonts w:cs="Arial"/>
                <w:sz w:val="18"/>
                <w:szCs w:val="18"/>
              </w:rPr>
            </w:pPr>
            <w:r>
              <w:rPr>
                <w:rFonts w:cs="Arial"/>
                <w:sz w:val="18"/>
                <w:szCs w:val="18"/>
              </w:rPr>
              <w:t>1,636</w:t>
            </w:r>
          </w:p>
        </w:tc>
        <w:tc>
          <w:tcPr>
            <w:tcW w:w="1437" w:type="dxa"/>
            <w:tcBorders>
              <w:top w:val="nil"/>
              <w:left w:val="single" w:sz="4" w:space="0" w:color="auto"/>
              <w:bottom w:val="nil"/>
              <w:right w:val="single" w:sz="4" w:space="0" w:color="auto"/>
            </w:tcBorders>
            <w:shd w:val="clear" w:color="auto" w:fill="auto"/>
            <w:noWrap/>
            <w:vAlign w:val="bottom"/>
          </w:tcPr>
          <w:p w14:paraId="6D0CE8A6" w14:textId="77777777" w:rsidR="003838D9" w:rsidRPr="003838D9" w:rsidRDefault="003838D9">
            <w:pPr>
              <w:jc w:val="right"/>
              <w:rPr>
                <w:rFonts w:cs="Arial"/>
                <w:sz w:val="18"/>
                <w:szCs w:val="18"/>
              </w:rPr>
            </w:pPr>
            <w:r w:rsidRPr="003838D9">
              <w:rPr>
                <w:rFonts w:cs="Arial"/>
                <w:sz w:val="18"/>
                <w:szCs w:val="18"/>
              </w:rPr>
              <w:t>26</w:t>
            </w:r>
          </w:p>
        </w:tc>
        <w:tc>
          <w:tcPr>
            <w:tcW w:w="1533" w:type="dxa"/>
            <w:tcBorders>
              <w:top w:val="nil"/>
              <w:left w:val="single" w:sz="4" w:space="0" w:color="auto"/>
              <w:bottom w:val="nil"/>
              <w:right w:val="single" w:sz="4" w:space="0" w:color="auto"/>
            </w:tcBorders>
            <w:shd w:val="clear" w:color="auto" w:fill="auto"/>
            <w:noWrap/>
            <w:vAlign w:val="bottom"/>
          </w:tcPr>
          <w:p w14:paraId="23462344" w14:textId="77777777" w:rsidR="003838D9" w:rsidRPr="003838D9" w:rsidRDefault="003838D9">
            <w:pPr>
              <w:jc w:val="right"/>
              <w:rPr>
                <w:rFonts w:cs="Arial"/>
                <w:sz w:val="18"/>
                <w:szCs w:val="18"/>
              </w:rPr>
            </w:pPr>
            <w:r w:rsidRPr="003838D9">
              <w:rPr>
                <w:rFonts w:cs="Arial"/>
                <w:sz w:val="18"/>
                <w:szCs w:val="18"/>
              </w:rPr>
              <w:t>15.9</w:t>
            </w:r>
          </w:p>
        </w:tc>
        <w:tc>
          <w:tcPr>
            <w:tcW w:w="1440" w:type="dxa"/>
            <w:tcBorders>
              <w:top w:val="nil"/>
              <w:left w:val="single" w:sz="4" w:space="0" w:color="auto"/>
              <w:bottom w:val="nil"/>
              <w:right w:val="single" w:sz="4" w:space="0" w:color="auto"/>
            </w:tcBorders>
            <w:shd w:val="clear" w:color="auto" w:fill="auto"/>
            <w:noWrap/>
            <w:vAlign w:val="bottom"/>
          </w:tcPr>
          <w:p w14:paraId="54C39E06" w14:textId="77777777" w:rsidR="003838D9" w:rsidRPr="003838D9" w:rsidRDefault="003838D9">
            <w:pPr>
              <w:jc w:val="right"/>
              <w:rPr>
                <w:rFonts w:cs="Arial"/>
                <w:sz w:val="18"/>
                <w:szCs w:val="18"/>
              </w:rPr>
            </w:pPr>
            <w:r w:rsidRPr="003838D9">
              <w:rPr>
                <w:rFonts w:cs="Arial"/>
                <w:sz w:val="18"/>
                <w:szCs w:val="18"/>
              </w:rPr>
              <w:t>38.5</w:t>
            </w:r>
          </w:p>
        </w:tc>
        <w:tc>
          <w:tcPr>
            <w:tcW w:w="1350" w:type="dxa"/>
            <w:tcBorders>
              <w:top w:val="nil"/>
              <w:left w:val="single" w:sz="4" w:space="0" w:color="auto"/>
              <w:bottom w:val="nil"/>
              <w:right w:val="single" w:sz="4" w:space="0" w:color="auto"/>
            </w:tcBorders>
            <w:shd w:val="clear" w:color="auto" w:fill="auto"/>
            <w:noWrap/>
            <w:vAlign w:val="bottom"/>
          </w:tcPr>
          <w:p w14:paraId="6F924077"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58C011D6" w14:textId="77777777" w:rsidR="003838D9" w:rsidRPr="003838D9" w:rsidRDefault="003838D9">
            <w:pPr>
              <w:jc w:val="right"/>
              <w:rPr>
                <w:rFonts w:cs="Arial"/>
                <w:sz w:val="18"/>
                <w:szCs w:val="18"/>
              </w:rPr>
            </w:pPr>
            <w:r w:rsidRPr="003838D9">
              <w:rPr>
                <w:rFonts w:cs="Arial"/>
                <w:sz w:val="18"/>
                <w:szCs w:val="18"/>
              </w:rPr>
              <w:t>42.3</w:t>
            </w:r>
          </w:p>
        </w:tc>
        <w:tc>
          <w:tcPr>
            <w:tcW w:w="1710" w:type="dxa"/>
            <w:tcBorders>
              <w:top w:val="nil"/>
              <w:left w:val="single" w:sz="4" w:space="0" w:color="auto"/>
              <w:bottom w:val="nil"/>
              <w:right w:val="nil"/>
            </w:tcBorders>
            <w:shd w:val="clear" w:color="auto" w:fill="auto"/>
            <w:noWrap/>
            <w:vAlign w:val="bottom"/>
          </w:tcPr>
          <w:p w14:paraId="5B791B47"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231C4F9D"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5120BEED" w14:textId="77777777" w:rsidR="003838D9" w:rsidRPr="003838D9" w:rsidRDefault="003838D9">
            <w:pPr>
              <w:rPr>
                <w:rFonts w:cs="Arial"/>
                <w:sz w:val="18"/>
              </w:rPr>
            </w:pPr>
            <w:r w:rsidRPr="003838D9">
              <w:rPr>
                <w:rFonts w:cs="Arial"/>
                <w:sz w:val="18"/>
              </w:rPr>
              <w:t>Everett</w:t>
            </w:r>
          </w:p>
        </w:tc>
        <w:tc>
          <w:tcPr>
            <w:tcW w:w="1439" w:type="dxa"/>
            <w:tcBorders>
              <w:top w:val="nil"/>
              <w:left w:val="single" w:sz="4" w:space="0" w:color="auto"/>
              <w:bottom w:val="nil"/>
              <w:right w:val="single" w:sz="4" w:space="0" w:color="auto"/>
            </w:tcBorders>
            <w:shd w:val="clear" w:color="auto" w:fill="auto"/>
            <w:noWrap/>
            <w:vAlign w:val="bottom"/>
          </w:tcPr>
          <w:p w14:paraId="704965CF" w14:textId="77777777" w:rsidR="003838D9" w:rsidRDefault="003838D9">
            <w:pPr>
              <w:jc w:val="right"/>
              <w:rPr>
                <w:rFonts w:cs="Arial"/>
                <w:sz w:val="18"/>
                <w:szCs w:val="18"/>
              </w:rPr>
            </w:pPr>
            <w:r>
              <w:rPr>
                <w:rFonts w:cs="Arial"/>
                <w:sz w:val="18"/>
                <w:szCs w:val="18"/>
              </w:rPr>
              <w:t>27</w:t>
            </w:r>
          </w:p>
        </w:tc>
        <w:tc>
          <w:tcPr>
            <w:tcW w:w="1621" w:type="dxa"/>
            <w:tcBorders>
              <w:top w:val="nil"/>
              <w:left w:val="single" w:sz="4" w:space="0" w:color="auto"/>
              <w:bottom w:val="nil"/>
              <w:right w:val="single" w:sz="4" w:space="0" w:color="auto"/>
            </w:tcBorders>
            <w:shd w:val="clear" w:color="auto" w:fill="auto"/>
            <w:noWrap/>
            <w:vAlign w:val="bottom"/>
          </w:tcPr>
          <w:p w14:paraId="4AD39CA0" w14:textId="77777777" w:rsidR="003838D9" w:rsidRDefault="003838D9">
            <w:pPr>
              <w:jc w:val="right"/>
              <w:rPr>
                <w:rFonts w:cs="Arial"/>
                <w:sz w:val="18"/>
                <w:szCs w:val="18"/>
              </w:rPr>
            </w:pPr>
            <w:r>
              <w:rPr>
                <w:rFonts w:cs="Arial"/>
                <w:sz w:val="18"/>
                <w:szCs w:val="18"/>
              </w:rPr>
              <w:t>1,482</w:t>
            </w:r>
          </w:p>
        </w:tc>
        <w:tc>
          <w:tcPr>
            <w:tcW w:w="1437" w:type="dxa"/>
            <w:tcBorders>
              <w:top w:val="nil"/>
              <w:left w:val="single" w:sz="4" w:space="0" w:color="auto"/>
              <w:bottom w:val="nil"/>
              <w:right w:val="single" w:sz="4" w:space="0" w:color="auto"/>
            </w:tcBorders>
            <w:shd w:val="clear" w:color="auto" w:fill="auto"/>
            <w:noWrap/>
            <w:vAlign w:val="bottom"/>
          </w:tcPr>
          <w:p w14:paraId="332C8BA7" w14:textId="77777777" w:rsidR="003838D9" w:rsidRPr="003838D9" w:rsidRDefault="003838D9">
            <w:pPr>
              <w:jc w:val="right"/>
              <w:rPr>
                <w:rFonts w:cs="Arial"/>
                <w:sz w:val="18"/>
                <w:szCs w:val="18"/>
              </w:rPr>
            </w:pPr>
            <w:r w:rsidRPr="003838D9">
              <w:rPr>
                <w:rFonts w:cs="Arial"/>
                <w:sz w:val="18"/>
                <w:szCs w:val="18"/>
              </w:rPr>
              <w:t>14</w:t>
            </w:r>
          </w:p>
        </w:tc>
        <w:tc>
          <w:tcPr>
            <w:tcW w:w="1533" w:type="dxa"/>
            <w:tcBorders>
              <w:top w:val="nil"/>
              <w:left w:val="single" w:sz="4" w:space="0" w:color="auto"/>
              <w:bottom w:val="nil"/>
              <w:right w:val="single" w:sz="4" w:space="0" w:color="auto"/>
            </w:tcBorders>
            <w:shd w:val="clear" w:color="auto" w:fill="auto"/>
            <w:noWrap/>
            <w:vAlign w:val="bottom"/>
          </w:tcPr>
          <w:p w14:paraId="4EF6643A" w14:textId="77777777" w:rsidR="003838D9" w:rsidRPr="003838D9" w:rsidRDefault="003838D9">
            <w:pPr>
              <w:jc w:val="right"/>
              <w:rPr>
                <w:rFonts w:cs="Arial"/>
                <w:sz w:val="18"/>
                <w:szCs w:val="18"/>
              </w:rPr>
            </w:pPr>
            <w:r w:rsidRPr="003838D9">
              <w:rPr>
                <w:rFonts w:cs="Arial"/>
                <w:sz w:val="18"/>
                <w:szCs w:val="18"/>
              </w:rPr>
              <w:t>9.4</w:t>
            </w:r>
          </w:p>
        </w:tc>
        <w:tc>
          <w:tcPr>
            <w:tcW w:w="1440" w:type="dxa"/>
            <w:tcBorders>
              <w:top w:val="nil"/>
              <w:left w:val="single" w:sz="4" w:space="0" w:color="auto"/>
              <w:bottom w:val="nil"/>
              <w:right w:val="single" w:sz="4" w:space="0" w:color="auto"/>
            </w:tcBorders>
            <w:shd w:val="clear" w:color="auto" w:fill="auto"/>
            <w:noWrap/>
            <w:vAlign w:val="bottom"/>
          </w:tcPr>
          <w:p w14:paraId="5D6FE7C0"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291A930F"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7B8865E9" w14:textId="77777777" w:rsidR="003838D9" w:rsidRPr="003838D9" w:rsidRDefault="003838D9">
            <w:pPr>
              <w:jc w:val="right"/>
              <w:rPr>
                <w:rFonts w:cs="Arial"/>
                <w:sz w:val="18"/>
                <w:szCs w:val="18"/>
              </w:rPr>
            </w:pPr>
            <w:r w:rsidRPr="003838D9">
              <w:rPr>
                <w:rFonts w:cs="Arial"/>
                <w:sz w:val="18"/>
                <w:szCs w:val="18"/>
              </w:rPr>
              <w:t>71.4</w:t>
            </w:r>
          </w:p>
        </w:tc>
        <w:tc>
          <w:tcPr>
            <w:tcW w:w="1710" w:type="dxa"/>
            <w:tcBorders>
              <w:top w:val="nil"/>
              <w:left w:val="single" w:sz="4" w:space="0" w:color="auto"/>
              <w:bottom w:val="nil"/>
              <w:right w:val="nil"/>
            </w:tcBorders>
            <w:shd w:val="clear" w:color="auto" w:fill="auto"/>
            <w:noWrap/>
            <w:vAlign w:val="bottom"/>
          </w:tcPr>
          <w:p w14:paraId="3ABA9614"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2DEF846D"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1027056B" w14:textId="77777777" w:rsidR="003838D9" w:rsidRPr="003838D9" w:rsidRDefault="003838D9">
            <w:pPr>
              <w:rPr>
                <w:rFonts w:cs="Arial"/>
                <w:sz w:val="18"/>
              </w:rPr>
            </w:pPr>
            <w:r w:rsidRPr="003838D9">
              <w:rPr>
                <w:rFonts w:cs="Arial"/>
                <w:sz w:val="18"/>
              </w:rPr>
              <w:t>Fall River</w:t>
            </w:r>
          </w:p>
        </w:tc>
        <w:tc>
          <w:tcPr>
            <w:tcW w:w="1439" w:type="dxa"/>
            <w:tcBorders>
              <w:top w:val="nil"/>
              <w:left w:val="single" w:sz="4" w:space="0" w:color="auto"/>
              <w:bottom w:val="nil"/>
              <w:right w:val="single" w:sz="4" w:space="0" w:color="auto"/>
            </w:tcBorders>
            <w:shd w:val="clear" w:color="auto" w:fill="auto"/>
            <w:noWrap/>
            <w:vAlign w:val="bottom"/>
          </w:tcPr>
          <w:p w14:paraId="44078302" w14:textId="77777777" w:rsidR="003838D9" w:rsidRDefault="003838D9">
            <w:pPr>
              <w:jc w:val="right"/>
              <w:rPr>
                <w:rFonts w:cs="Arial"/>
                <w:sz w:val="18"/>
                <w:szCs w:val="18"/>
              </w:rPr>
            </w:pPr>
            <w:r>
              <w:rPr>
                <w:rFonts w:cs="Arial"/>
                <w:sz w:val="18"/>
                <w:szCs w:val="18"/>
              </w:rPr>
              <w:t>11</w:t>
            </w:r>
          </w:p>
        </w:tc>
        <w:tc>
          <w:tcPr>
            <w:tcW w:w="1621" w:type="dxa"/>
            <w:tcBorders>
              <w:top w:val="nil"/>
              <w:left w:val="single" w:sz="4" w:space="0" w:color="auto"/>
              <w:bottom w:val="nil"/>
              <w:right w:val="single" w:sz="4" w:space="0" w:color="auto"/>
            </w:tcBorders>
            <w:shd w:val="clear" w:color="auto" w:fill="auto"/>
            <w:noWrap/>
            <w:vAlign w:val="bottom"/>
          </w:tcPr>
          <w:p w14:paraId="6F39B2D9" w14:textId="77777777" w:rsidR="003838D9" w:rsidRDefault="003838D9">
            <w:pPr>
              <w:jc w:val="right"/>
              <w:rPr>
                <w:rFonts w:cs="Arial"/>
                <w:sz w:val="18"/>
                <w:szCs w:val="18"/>
              </w:rPr>
            </w:pPr>
            <w:r>
              <w:rPr>
                <w:rFonts w:cs="Arial"/>
                <w:sz w:val="18"/>
                <w:szCs w:val="18"/>
              </w:rPr>
              <w:t>2,466</w:t>
            </w:r>
          </w:p>
        </w:tc>
        <w:tc>
          <w:tcPr>
            <w:tcW w:w="1437" w:type="dxa"/>
            <w:tcBorders>
              <w:top w:val="nil"/>
              <w:left w:val="single" w:sz="4" w:space="0" w:color="auto"/>
              <w:bottom w:val="nil"/>
              <w:right w:val="single" w:sz="4" w:space="0" w:color="auto"/>
            </w:tcBorders>
            <w:shd w:val="clear" w:color="auto" w:fill="auto"/>
            <w:noWrap/>
            <w:vAlign w:val="bottom"/>
          </w:tcPr>
          <w:p w14:paraId="138F27D8" w14:textId="77777777" w:rsidR="003838D9" w:rsidRPr="003838D9" w:rsidRDefault="003838D9">
            <w:pPr>
              <w:jc w:val="right"/>
              <w:rPr>
                <w:rFonts w:cs="Arial"/>
                <w:sz w:val="18"/>
                <w:szCs w:val="18"/>
              </w:rPr>
            </w:pPr>
            <w:r w:rsidRPr="003838D9">
              <w:rPr>
                <w:rFonts w:cs="Arial"/>
                <w:sz w:val="18"/>
                <w:szCs w:val="18"/>
              </w:rPr>
              <w:t>51</w:t>
            </w:r>
          </w:p>
        </w:tc>
        <w:tc>
          <w:tcPr>
            <w:tcW w:w="1533" w:type="dxa"/>
            <w:tcBorders>
              <w:top w:val="nil"/>
              <w:left w:val="single" w:sz="4" w:space="0" w:color="auto"/>
              <w:bottom w:val="nil"/>
              <w:right w:val="single" w:sz="4" w:space="0" w:color="auto"/>
            </w:tcBorders>
            <w:shd w:val="clear" w:color="auto" w:fill="auto"/>
            <w:noWrap/>
            <w:vAlign w:val="bottom"/>
          </w:tcPr>
          <w:p w14:paraId="75F84A6E" w14:textId="77777777" w:rsidR="003838D9" w:rsidRPr="003838D9" w:rsidRDefault="003838D9">
            <w:pPr>
              <w:jc w:val="right"/>
              <w:rPr>
                <w:rFonts w:cs="Arial"/>
                <w:sz w:val="18"/>
                <w:szCs w:val="18"/>
              </w:rPr>
            </w:pPr>
            <w:r w:rsidRPr="003838D9">
              <w:rPr>
                <w:rFonts w:cs="Arial"/>
                <w:sz w:val="18"/>
                <w:szCs w:val="18"/>
              </w:rPr>
              <w:t>20.7</w:t>
            </w:r>
          </w:p>
        </w:tc>
        <w:tc>
          <w:tcPr>
            <w:tcW w:w="1440" w:type="dxa"/>
            <w:tcBorders>
              <w:top w:val="nil"/>
              <w:left w:val="single" w:sz="4" w:space="0" w:color="auto"/>
              <w:bottom w:val="nil"/>
              <w:right w:val="single" w:sz="4" w:space="0" w:color="auto"/>
            </w:tcBorders>
            <w:shd w:val="clear" w:color="auto" w:fill="auto"/>
            <w:noWrap/>
            <w:vAlign w:val="bottom"/>
          </w:tcPr>
          <w:p w14:paraId="514C4A4E" w14:textId="77777777" w:rsidR="003838D9" w:rsidRPr="003838D9" w:rsidRDefault="003838D9">
            <w:pPr>
              <w:jc w:val="right"/>
              <w:rPr>
                <w:rFonts w:cs="Arial"/>
                <w:sz w:val="18"/>
                <w:szCs w:val="18"/>
              </w:rPr>
            </w:pPr>
            <w:r w:rsidRPr="003838D9">
              <w:rPr>
                <w:rFonts w:cs="Arial"/>
                <w:sz w:val="18"/>
                <w:szCs w:val="18"/>
              </w:rPr>
              <w:t>42.0</w:t>
            </w:r>
          </w:p>
        </w:tc>
        <w:tc>
          <w:tcPr>
            <w:tcW w:w="1350" w:type="dxa"/>
            <w:tcBorders>
              <w:top w:val="nil"/>
              <w:left w:val="single" w:sz="4" w:space="0" w:color="auto"/>
              <w:bottom w:val="nil"/>
              <w:right w:val="single" w:sz="4" w:space="0" w:color="auto"/>
            </w:tcBorders>
            <w:shd w:val="clear" w:color="auto" w:fill="auto"/>
            <w:noWrap/>
            <w:vAlign w:val="bottom"/>
          </w:tcPr>
          <w:p w14:paraId="76CB8559"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78C7A090" w14:textId="77777777" w:rsidR="003838D9" w:rsidRPr="003838D9" w:rsidRDefault="003838D9">
            <w:pPr>
              <w:jc w:val="right"/>
              <w:rPr>
                <w:rFonts w:cs="Arial"/>
                <w:sz w:val="18"/>
                <w:szCs w:val="18"/>
              </w:rPr>
            </w:pPr>
            <w:r w:rsidRPr="003838D9">
              <w:rPr>
                <w:rFonts w:cs="Arial"/>
                <w:sz w:val="18"/>
                <w:szCs w:val="18"/>
              </w:rPr>
              <w:t>44.0</w:t>
            </w:r>
          </w:p>
        </w:tc>
        <w:tc>
          <w:tcPr>
            <w:tcW w:w="1710" w:type="dxa"/>
            <w:tcBorders>
              <w:top w:val="nil"/>
              <w:left w:val="single" w:sz="4" w:space="0" w:color="auto"/>
              <w:bottom w:val="nil"/>
              <w:right w:val="nil"/>
            </w:tcBorders>
            <w:shd w:val="clear" w:color="auto" w:fill="auto"/>
            <w:noWrap/>
            <w:vAlign w:val="bottom"/>
          </w:tcPr>
          <w:p w14:paraId="1D67B09F"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5C8F6203"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58B81A12" w14:textId="77777777" w:rsidR="003838D9" w:rsidRPr="003838D9" w:rsidRDefault="003838D9">
            <w:pPr>
              <w:rPr>
                <w:rFonts w:cs="Arial"/>
                <w:sz w:val="18"/>
              </w:rPr>
            </w:pPr>
            <w:r w:rsidRPr="003838D9">
              <w:rPr>
                <w:rFonts w:cs="Arial"/>
                <w:sz w:val="18"/>
              </w:rPr>
              <w:t>Framingham</w:t>
            </w:r>
          </w:p>
        </w:tc>
        <w:tc>
          <w:tcPr>
            <w:tcW w:w="1439" w:type="dxa"/>
            <w:tcBorders>
              <w:top w:val="nil"/>
              <w:left w:val="single" w:sz="4" w:space="0" w:color="auto"/>
              <w:bottom w:val="nil"/>
              <w:right w:val="single" w:sz="4" w:space="0" w:color="auto"/>
            </w:tcBorders>
            <w:shd w:val="clear" w:color="auto" w:fill="auto"/>
            <w:noWrap/>
            <w:vAlign w:val="bottom"/>
          </w:tcPr>
          <w:p w14:paraId="29CD0187" w14:textId="77777777" w:rsidR="003838D9" w:rsidRDefault="003838D9">
            <w:pPr>
              <w:jc w:val="right"/>
              <w:rPr>
                <w:rFonts w:cs="Arial"/>
                <w:sz w:val="18"/>
                <w:szCs w:val="18"/>
              </w:rPr>
            </w:pPr>
            <w:r>
              <w:rPr>
                <w:rFonts w:cs="Arial"/>
                <w:sz w:val="18"/>
                <w:szCs w:val="18"/>
              </w:rPr>
              <w:t>14</w:t>
            </w:r>
          </w:p>
        </w:tc>
        <w:tc>
          <w:tcPr>
            <w:tcW w:w="1621" w:type="dxa"/>
            <w:tcBorders>
              <w:top w:val="nil"/>
              <w:left w:val="single" w:sz="4" w:space="0" w:color="auto"/>
              <w:bottom w:val="nil"/>
              <w:right w:val="single" w:sz="4" w:space="0" w:color="auto"/>
            </w:tcBorders>
            <w:shd w:val="clear" w:color="auto" w:fill="auto"/>
            <w:noWrap/>
            <w:vAlign w:val="bottom"/>
          </w:tcPr>
          <w:p w14:paraId="38C05B7B" w14:textId="77777777" w:rsidR="003838D9" w:rsidRDefault="003838D9">
            <w:pPr>
              <w:jc w:val="right"/>
              <w:rPr>
                <w:rFonts w:cs="Arial"/>
                <w:sz w:val="18"/>
                <w:szCs w:val="18"/>
              </w:rPr>
            </w:pPr>
            <w:r>
              <w:rPr>
                <w:rFonts w:cs="Arial"/>
                <w:sz w:val="18"/>
                <w:szCs w:val="18"/>
              </w:rPr>
              <w:t>2,504</w:t>
            </w:r>
          </w:p>
        </w:tc>
        <w:tc>
          <w:tcPr>
            <w:tcW w:w="1437" w:type="dxa"/>
            <w:tcBorders>
              <w:top w:val="nil"/>
              <w:left w:val="single" w:sz="4" w:space="0" w:color="auto"/>
              <w:bottom w:val="nil"/>
              <w:right w:val="single" w:sz="4" w:space="0" w:color="auto"/>
            </w:tcBorders>
            <w:shd w:val="clear" w:color="auto" w:fill="auto"/>
            <w:noWrap/>
            <w:vAlign w:val="bottom"/>
          </w:tcPr>
          <w:p w14:paraId="46824371" w14:textId="77777777" w:rsidR="003838D9" w:rsidRPr="003838D9" w:rsidRDefault="003838D9">
            <w:pPr>
              <w:jc w:val="right"/>
              <w:rPr>
                <w:rFonts w:cs="Arial"/>
                <w:sz w:val="18"/>
                <w:szCs w:val="18"/>
              </w:rPr>
            </w:pPr>
            <w:r w:rsidRPr="003838D9">
              <w:rPr>
                <w:rFonts w:cs="Arial"/>
                <w:sz w:val="18"/>
                <w:szCs w:val="18"/>
              </w:rPr>
              <w:t>28</w:t>
            </w:r>
          </w:p>
        </w:tc>
        <w:tc>
          <w:tcPr>
            <w:tcW w:w="1533" w:type="dxa"/>
            <w:tcBorders>
              <w:top w:val="nil"/>
              <w:left w:val="single" w:sz="4" w:space="0" w:color="auto"/>
              <w:bottom w:val="nil"/>
              <w:right w:val="single" w:sz="4" w:space="0" w:color="auto"/>
            </w:tcBorders>
            <w:shd w:val="clear" w:color="auto" w:fill="auto"/>
            <w:noWrap/>
            <w:vAlign w:val="bottom"/>
          </w:tcPr>
          <w:p w14:paraId="0E622404" w14:textId="77777777" w:rsidR="003838D9" w:rsidRPr="003838D9" w:rsidRDefault="003838D9">
            <w:pPr>
              <w:jc w:val="right"/>
              <w:rPr>
                <w:rFonts w:cs="Arial"/>
                <w:sz w:val="18"/>
                <w:szCs w:val="18"/>
              </w:rPr>
            </w:pPr>
            <w:r w:rsidRPr="003838D9">
              <w:rPr>
                <w:rFonts w:cs="Arial"/>
                <w:sz w:val="18"/>
                <w:szCs w:val="18"/>
              </w:rPr>
              <w:t>11.2</w:t>
            </w:r>
          </w:p>
        </w:tc>
        <w:tc>
          <w:tcPr>
            <w:tcW w:w="1440" w:type="dxa"/>
            <w:tcBorders>
              <w:top w:val="nil"/>
              <w:left w:val="single" w:sz="4" w:space="0" w:color="auto"/>
              <w:bottom w:val="nil"/>
              <w:right w:val="single" w:sz="4" w:space="0" w:color="auto"/>
            </w:tcBorders>
            <w:shd w:val="clear" w:color="auto" w:fill="auto"/>
            <w:noWrap/>
            <w:vAlign w:val="bottom"/>
          </w:tcPr>
          <w:p w14:paraId="660C5863"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02A7AAE1" w14:textId="77777777" w:rsidR="003838D9" w:rsidRPr="003838D9" w:rsidRDefault="003838D9">
            <w:pPr>
              <w:jc w:val="right"/>
              <w:rPr>
                <w:rFonts w:cs="Arial"/>
                <w:sz w:val="18"/>
                <w:szCs w:val="18"/>
              </w:rPr>
            </w:pPr>
            <w:r w:rsidRPr="003838D9">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bottom"/>
          </w:tcPr>
          <w:p w14:paraId="75533634" w14:textId="77777777" w:rsidR="003838D9" w:rsidRPr="003838D9" w:rsidRDefault="003838D9">
            <w:pPr>
              <w:jc w:val="right"/>
              <w:rPr>
                <w:rFonts w:cs="Arial"/>
                <w:sz w:val="18"/>
                <w:szCs w:val="18"/>
              </w:rPr>
            </w:pPr>
            <w:r w:rsidRPr="003838D9">
              <w:rPr>
                <w:rFonts w:cs="Arial"/>
                <w:sz w:val="18"/>
                <w:szCs w:val="18"/>
              </w:rPr>
              <w:t>85.7</w:t>
            </w:r>
          </w:p>
        </w:tc>
        <w:tc>
          <w:tcPr>
            <w:tcW w:w="1710" w:type="dxa"/>
            <w:tcBorders>
              <w:top w:val="nil"/>
              <w:left w:val="single" w:sz="4" w:space="0" w:color="auto"/>
              <w:bottom w:val="nil"/>
              <w:right w:val="nil"/>
            </w:tcBorders>
            <w:shd w:val="clear" w:color="auto" w:fill="auto"/>
            <w:noWrap/>
            <w:vAlign w:val="bottom"/>
          </w:tcPr>
          <w:p w14:paraId="14535923"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71E17921"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03B0062E" w14:textId="77777777" w:rsidR="003838D9" w:rsidRPr="003838D9" w:rsidRDefault="003838D9">
            <w:pPr>
              <w:rPr>
                <w:rFonts w:cs="Arial"/>
                <w:sz w:val="18"/>
              </w:rPr>
            </w:pPr>
            <w:r w:rsidRPr="003838D9">
              <w:rPr>
                <w:rFonts w:cs="Arial"/>
                <w:sz w:val="18"/>
              </w:rPr>
              <w:t>Haverhill</w:t>
            </w:r>
          </w:p>
        </w:tc>
        <w:tc>
          <w:tcPr>
            <w:tcW w:w="1439" w:type="dxa"/>
            <w:tcBorders>
              <w:top w:val="nil"/>
              <w:left w:val="single" w:sz="4" w:space="0" w:color="auto"/>
              <w:bottom w:val="nil"/>
              <w:right w:val="single" w:sz="4" w:space="0" w:color="auto"/>
            </w:tcBorders>
            <w:shd w:val="clear" w:color="auto" w:fill="auto"/>
            <w:noWrap/>
            <w:vAlign w:val="bottom"/>
          </w:tcPr>
          <w:p w14:paraId="12E9B435" w14:textId="77777777" w:rsidR="003838D9" w:rsidRDefault="003838D9">
            <w:pPr>
              <w:jc w:val="right"/>
              <w:rPr>
                <w:rFonts w:cs="Arial"/>
                <w:sz w:val="18"/>
                <w:szCs w:val="18"/>
              </w:rPr>
            </w:pPr>
            <w:r>
              <w:rPr>
                <w:rFonts w:cs="Arial"/>
                <w:sz w:val="18"/>
                <w:szCs w:val="18"/>
              </w:rPr>
              <w:t>17</w:t>
            </w:r>
          </w:p>
        </w:tc>
        <w:tc>
          <w:tcPr>
            <w:tcW w:w="1621" w:type="dxa"/>
            <w:tcBorders>
              <w:top w:val="nil"/>
              <w:left w:val="single" w:sz="4" w:space="0" w:color="auto"/>
              <w:bottom w:val="nil"/>
              <w:right w:val="single" w:sz="4" w:space="0" w:color="auto"/>
            </w:tcBorders>
            <w:shd w:val="clear" w:color="auto" w:fill="auto"/>
            <w:noWrap/>
            <w:vAlign w:val="bottom"/>
          </w:tcPr>
          <w:p w14:paraId="2AB31026" w14:textId="77777777" w:rsidR="003838D9" w:rsidRDefault="003838D9">
            <w:pPr>
              <w:jc w:val="right"/>
              <w:rPr>
                <w:rFonts w:cs="Arial"/>
                <w:sz w:val="18"/>
                <w:szCs w:val="18"/>
              </w:rPr>
            </w:pPr>
            <w:r>
              <w:rPr>
                <w:rFonts w:cs="Arial"/>
                <w:sz w:val="18"/>
                <w:szCs w:val="18"/>
              </w:rPr>
              <w:t>1,742</w:t>
            </w:r>
          </w:p>
        </w:tc>
        <w:tc>
          <w:tcPr>
            <w:tcW w:w="1437" w:type="dxa"/>
            <w:tcBorders>
              <w:top w:val="nil"/>
              <w:left w:val="single" w:sz="4" w:space="0" w:color="auto"/>
              <w:bottom w:val="nil"/>
              <w:right w:val="single" w:sz="4" w:space="0" w:color="auto"/>
            </w:tcBorders>
            <w:shd w:val="clear" w:color="auto" w:fill="auto"/>
            <w:noWrap/>
            <w:vAlign w:val="bottom"/>
          </w:tcPr>
          <w:p w14:paraId="327F52CE" w14:textId="77777777" w:rsidR="003838D9" w:rsidRPr="003838D9" w:rsidRDefault="003838D9">
            <w:pPr>
              <w:jc w:val="right"/>
              <w:rPr>
                <w:rFonts w:cs="Arial"/>
                <w:sz w:val="18"/>
                <w:szCs w:val="18"/>
              </w:rPr>
            </w:pPr>
            <w:r w:rsidRPr="003838D9">
              <w:rPr>
                <w:rFonts w:cs="Arial"/>
                <w:sz w:val="18"/>
                <w:szCs w:val="18"/>
              </w:rPr>
              <w:t>26</w:t>
            </w:r>
          </w:p>
        </w:tc>
        <w:tc>
          <w:tcPr>
            <w:tcW w:w="1533" w:type="dxa"/>
            <w:tcBorders>
              <w:top w:val="nil"/>
              <w:left w:val="single" w:sz="4" w:space="0" w:color="auto"/>
              <w:bottom w:val="nil"/>
              <w:right w:val="single" w:sz="4" w:space="0" w:color="auto"/>
            </w:tcBorders>
            <w:shd w:val="clear" w:color="auto" w:fill="auto"/>
            <w:noWrap/>
            <w:vAlign w:val="bottom"/>
          </w:tcPr>
          <w:p w14:paraId="599869DF" w14:textId="77777777" w:rsidR="003838D9" w:rsidRPr="003838D9" w:rsidRDefault="003838D9">
            <w:pPr>
              <w:jc w:val="right"/>
              <w:rPr>
                <w:rFonts w:cs="Arial"/>
                <w:sz w:val="18"/>
                <w:szCs w:val="18"/>
              </w:rPr>
            </w:pPr>
            <w:r w:rsidRPr="003838D9">
              <w:rPr>
                <w:rFonts w:cs="Arial"/>
                <w:sz w:val="18"/>
                <w:szCs w:val="18"/>
              </w:rPr>
              <w:t>14.9</w:t>
            </w:r>
          </w:p>
        </w:tc>
        <w:tc>
          <w:tcPr>
            <w:tcW w:w="1440" w:type="dxa"/>
            <w:tcBorders>
              <w:top w:val="nil"/>
              <w:left w:val="single" w:sz="4" w:space="0" w:color="auto"/>
              <w:bottom w:val="nil"/>
              <w:right w:val="single" w:sz="4" w:space="0" w:color="auto"/>
            </w:tcBorders>
            <w:shd w:val="clear" w:color="auto" w:fill="auto"/>
            <w:noWrap/>
            <w:vAlign w:val="bottom"/>
          </w:tcPr>
          <w:p w14:paraId="47228354" w14:textId="77777777" w:rsidR="003838D9" w:rsidRPr="003838D9" w:rsidRDefault="003838D9">
            <w:pPr>
              <w:jc w:val="right"/>
              <w:rPr>
                <w:rFonts w:cs="Arial"/>
                <w:sz w:val="18"/>
                <w:szCs w:val="18"/>
              </w:rPr>
            </w:pPr>
            <w:r w:rsidRPr="003838D9">
              <w:rPr>
                <w:rFonts w:cs="Arial"/>
                <w:sz w:val="18"/>
                <w:szCs w:val="18"/>
              </w:rPr>
              <w:t>48.0</w:t>
            </w:r>
          </w:p>
        </w:tc>
        <w:tc>
          <w:tcPr>
            <w:tcW w:w="1350" w:type="dxa"/>
            <w:tcBorders>
              <w:top w:val="nil"/>
              <w:left w:val="single" w:sz="4" w:space="0" w:color="auto"/>
              <w:bottom w:val="nil"/>
              <w:right w:val="single" w:sz="4" w:space="0" w:color="auto"/>
            </w:tcBorders>
            <w:shd w:val="clear" w:color="auto" w:fill="auto"/>
            <w:noWrap/>
            <w:vAlign w:val="bottom"/>
          </w:tcPr>
          <w:p w14:paraId="1214F5E6" w14:textId="77777777" w:rsidR="003838D9" w:rsidRPr="003838D9" w:rsidRDefault="003838D9">
            <w:pPr>
              <w:jc w:val="right"/>
              <w:rPr>
                <w:rFonts w:cs="Arial"/>
                <w:sz w:val="18"/>
                <w:szCs w:val="18"/>
              </w:rPr>
            </w:pPr>
            <w:r w:rsidRPr="003838D9">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bottom"/>
          </w:tcPr>
          <w:p w14:paraId="492A3DDD" w14:textId="77777777" w:rsidR="003838D9" w:rsidRPr="003838D9" w:rsidRDefault="003838D9">
            <w:pPr>
              <w:jc w:val="right"/>
              <w:rPr>
                <w:rFonts w:cs="Arial"/>
                <w:sz w:val="18"/>
                <w:szCs w:val="18"/>
              </w:rPr>
            </w:pPr>
            <w:r w:rsidRPr="003838D9">
              <w:rPr>
                <w:rFonts w:cs="Arial"/>
                <w:sz w:val="18"/>
                <w:szCs w:val="18"/>
              </w:rPr>
              <w:t>52.0</w:t>
            </w:r>
          </w:p>
        </w:tc>
        <w:tc>
          <w:tcPr>
            <w:tcW w:w="1710" w:type="dxa"/>
            <w:tcBorders>
              <w:top w:val="nil"/>
              <w:left w:val="single" w:sz="4" w:space="0" w:color="auto"/>
              <w:bottom w:val="nil"/>
              <w:right w:val="nil"/>
            </w:tcBorders>
            <w:shd w:val="clear" w:color="auto" w:fill="auto"/>
            <w:noWrap/>
            <w:vAlign w:val="bottom"/>
          </w:tcPr>
          <w:p w14:paraId="749421CC" w14:textId="77777777" w:rsidR="003838D9" w:rsidRPr="003838D9" w:rsidRDefault="003838D9">
            <w:pPr>
              <w:jc w:val="right"/>
              <w:rPr>
                <w:rFonts w:cs="Arial"/>
                <w:sz w:val="18"/>
                <w:szCs w:val="18"/>
              </w:rPr>
            </w:pPr>
            <w:r w:rsidRPr="003838D9">
              <w:rPr>
                <w:rFonts w:cs="Arial"/>
                <w:sz w:val="18"/>
                <w:szCs w:val="18"/>
              </w:rPr>
              <w:t>0.0</w:t>
            </w:r>
          </w:p>
        </w:tc>
      </w:tr>
      <w:tr w:rsidR="003838D9" w:rsidRPr="005922DF" w14:paraId="28997807"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1F0E816" w14:textId="77777777" w:rsidR="003838D9" w:rsidRPr="003838D9" w:rsidRDefault="003838D9">
            <w:pPr>
              <w:rPr>
                <w:rFonts w:cs="Arial"/>
                <w:sz w:val="18"/>
              </w:rPr>
            </w:pPr>
            <w:r w:rsidRPr="003838D9">
              <w:rPr>
                <w:rFonts w:cs="Arial"/>
                <w:sz w:val="18"/>
              </w:rPr>
              <w:t>Lawrence</w:t>
            </w:r>
          </w:p>
        </w:tc>
        <w:tc>
          <w:tcPr>
            <w:tcW w:w="1439" w:type="dxa"/>
            <w:tcBorders>
              <w:top w:val="nil"/>
              <w:left w:val="single" w:sz="4" w:space="0" w:color="auto"/>
              <w:bottom w:val="nil"/>
              <w:right w:val="single" w:sz="4" w:space="0" w:color="auto"/>
            </w:tcBorders>
            <w:shd w:val="clear" w:color="auto" w:fill="auto"/>
            <w:noWrap/>
            <w:vAlign w:val="bottom"/>
          </w:tcPr>
          <w:p w14:paraId="420492FF" w14:textId="77777777" w:rsidR="003838D9" w:rsidRDefault="003838D9">
            <w:pPr>
              <w:jc w:val="right"/>
              <w:rPr>
                <w:rFonts w:cs="Arial"/>
                <w:sz w:val="18"/>
                <w:szCs w:val="18"/>
              </w:rPr>
            </w:pPr>
            <w:r>
              <w:rPr>
                <w:rFonts w:cs="Arial"/>
                <w:sz w:val="18"/>
                <w:szCs w:val="18"/>
              </w:rPr>
              <w:t>12</w:t>
            </w:r>
          </w:p>
        </w:tc>
        <w:tc>
          <w:tcPr>
            <w:tcW w:w="1621" w:type="dxa"/>
            <w:tcBorders>
              <w:top w:val="nil"/>
              <w:left w:val="single" w:sz="4" w:space="0" w:color="auto"/>
              <w:bottom w:val="nil"/>
              <w:right w:val="single" w:sz="4" w:space="0" w:color="auto"/>
            </w:tcBorders>
            <w:shd w:val="clear" w:color="auto" w:fill="auto"/>
            <w:noWrap/>
            <w:vAlign w:val="bottom"/>
          </w:tcPr>
          <w:p w14:paraId="448815FB" w14:textId="77777777" w:rsidR="003838D9" w:rsidRDefault="003838D9">
            <w:pPr>
              <w:jc w:val="right"/>
              <w:rPr>
                <w:rFonts w:cs="Arial"/>
                <w:sz w:val="18"/>
                <w:szCs w:val="18"/>
              </w:rPr>
            </w:pPr>
            <w:r>
              <w:rPr>
                <w:rFonts w:cs="Arial"/>
                <w:sz w:val="18"/>
                <w:szCs w:val="18"/>
              </w:rPr>
              <w:t>3,200</w:t>
            </w:r>
          </w:p>
        </w:tc>
        <w:tc>
          <w:tcPr>
            <w:tcW w:w="1437" w:type="dxa"/>
            <w:tcBorders>
              <w:top w:val="nil"/>
              <w:left w:val="single" w:sz="4" w:space="0" w:color="auto"/>
              <w:bottom w:val="nil"/>
              <w:right w:val="single" w:sz="4" w:space="0" w:color="auto"/>
            </w:tcBorders>
            <w:shd w:val="clear" w:color="auto" w:fill="auto"/>
            <w:noWrap/>
            <w:vAlign w:val="bottom"/>
          </w:tcPr>
          <w:p w14:paraId="33C013C1" w14:textId="77777777" w:rsidR="003838D9" w:rsidRPr="003838D9" w:rsidRDefault="003838D9">
            <w:pPr>
              <w:jc w:val="right"/>
              <w:rPr>
                <w:rFonts w:cs="Arial"/>
                <w:sz w:val="18"/>
                <w:szCs w:val="18"/>
              </w:rPr>
            </w:pPr>
            <w:r w:rsidRPr="003838D9">
              <w:rPr>
                <w:rFonts w:cs="Arial"/>
                <w:sz w:val="18"/>
                <w:szCs w:val="18"/>
              </w:rPr>
              <w:t>105</w:t>
            </w:r>
          </w:p>
        </w:tc>
        <w:tc>
          <w:tcPr>
            <w:tcW w:w="1533" w:type="dxa"/>
            <w:tcBorders>
              <w:top w:val="nil"/>
              <w:left w:val="single" w:sz="4" w:space="0" w:color="auto"/>
              <w:bottom w:val="nil"/>
              <w:right w:val="single" w:sz="4" w:space="0" w:color="auto"/>
            </w:tcBorders>
            <w:shd w:val="clear" w:color="auto" w:fill="auto"/>
            <w:noWrap/>
            <w:vAlign w:val="bottom"/>
          </w:tcPr>
          <w:p w14:paraId="6AC29739" w14:textId="77777777" w:rsidR="003838D9" w:rsidRPr="003838D9" w:rsidRDefault="003838D9">
            <w:pPr>
              <w:jc w:val="right"/>
              <w:rPr>
                <w:rFonts w:cs="Arial"/>
                <w:sz w:val="18"/>
                <w:szCs w:val="18"/>
              </w:rPr>
            </w:pPr>
            <w:r w:rsidRPr="003838D9">
              <w:rPr>
                <w:rFonts w:cs="Arial"/>
                <w:sz w:val="18"/>
                <w:szCs w:val="18"/>
              </w:rPr>
              <w:t>32.8</w:t>
            </w:r>
          </w:p>
        </w:tc>
        <w:tc>
          <w:tcPr>
            <w:tcW w:w="1440" w:type="dxa"/>
            <w:tcBorders>
              <w:top w:val="nil"/>
              <w:left w:val="single" w:sz="4" w:space="0" w:color="auto"/>
              <w:bottom w:val="nil"/>
              <w:right w:val="single" w:sz="4" w:space="0" w:color="auto"/>
            </w:tcBorders>
            <w:shd w:val="clear" w:color="auto" w:fill="auto"/>
            <w:noWrap/>
            <w:vAlign w:val="bottom"/>
          </w:tcPr>
          <w:p w14:paraId="463043D1" w14:textId="77777777" w:rsidR="003838D9" w:rsidRPr="003838D9" w:rsidRDefault="003838D9">
            <w:pPr>
              <w:jc w:val="right"/>
              <w:rPr>
                <w:rFonts w:cs="Arial"/>
                <w:sz w:val="18"/>
                <w:szCs w:val="18"/>
              </w:rPr>
            </w:pPr>
            <w:r w:rsidRPr="003838D9">
              <w:rPr>
                <w:rFonts w:cs="Arial"/>
                <w:sz w:val="18"/>
                <w:szCs w:val="18"/>
              </w:rPr>
              <w:t>0.0</w:t>
            </w:r>
          </w:p>
        </w:tc>
        <w:tc>
          <w:tcPr>
            <w:tcW w:w="1350" w:type="dxa"/>
            <w:tcBorders>
              <w:top w:val="nil"/>
              <w:left w:val="single" w:sz="4" w:space="0" w:color="auto"/>
              <w:bottom w:val="nil"/>
              <w:right w:val="single" w:sz="4" w:space="0" w:color="auto"/>
            </w:tcBorders>
            <w:shd w:val="clear" w:color="auto" w:fill="auto"/>
            <w:noWrap/>
            <w:vAlign w:val="bottom"/>
          </w:tcPr>
          <w:p w14:paraId="44A68829"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43C26190" w14:textId="77777777" w:rsidR="003838D9" w:rsidRPr="003838D9" w:rsidRDefault="003838D9">
            <w:pPr>
              <w:jc w:val="right"/>
              <w:rPr>
                <w:rFonts w:cs="Arial"/>
                <w:sz w:val="18"/>
                <w:szCs w:val="18"/>
              </w:rPr>
            </w:pPr>
            <w:r w:rsidRPr="003838D9">
              <w:rPr>
                <w:rFonts w:cs="Arial"/>
                <w:sz w:val="18"/>
                <w:szCs w:val="18"/>
              </w:rPr>
              <w:t>98.1</w:t>
            </w:r>
          </w:p>
        </w:tc>
        <w:tc>
          <w:tcPr>
            <w:tcW w:w="1710" w:type="dxa"/>
            <w:tcBorders>
              <w:top w:val="nil"/>
              <w:left w:val="single" w:sz="4" w:space="0" w:color="auto"/>
              <w:bottom w:val="nil"/>
              <w:right w:val="nil"/>
            </w:tcBorders>
            <w:shd w:val="clear" w:color="auto" w:fill="auto"/>
            <w:noWrap/>
            <w:vAlign w:val="bottom"/>
          </w:tcPr>
          <w:p w14:paraId="1325B4E5" w14:textId="77777777" w:rsidR="003838D9" w:rsidRPr="003838D9" w:rsidRDefault="003838D9">
            <w:pPr>
              <w:jc w:val="right"/>
              <w:rPr>
                <w:rFonts w:cs="Arial"/>
                <w:sz w:val="18"/>
                <w:szCs w:val="18"/>
              </w:rPr>
            </w:pPr>
            <w:r w:rsidRPr="003838D9">
              <w:rPr>
                <w:rFonts w:cs="Arial"/>
                <w:sz w:val="18"/>
                <w:szCs w:val="18"/>
              </w:rPr>
              <w:t>0.0</w:t>
            </w:r>
          </w:p>
        </w:tc>
      </w:tr>
      <w:tr w:rsidR="003838D9" w:rsidRPr="005922DF" w14:paraId="56D63A20"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229E7F49" w14:textId="77777777" w:rsidR="003838D9" w:rsidRPr="003838D9" w:rsidRDefault="003838D9">
            <w:pPr>
              <w:rPr>
                <w:rFonts w:cs="Arial"/>
                <w:sz w:val="18"/>
              </w:rPr>
            </w:pPr>
            <w:r w:rsidRPr="003838D9">
              <w:rPr>
                <w:rFonts w:cs="Arial"/>
                <w:sz w:val="18"/>
              </w:rPr>
              <w:t>Lowell</w:t>
            </w:r>
          </w:p>
        </w:tc>
        <w:tc>
          <w:tcPr>
            <w:tcW w:w="1439" w:type="dxa"/>
            <w:tcBorders>
              <w:top w:val="nil"/>
              <w:left w:val="single" w:sz="4" w:space="0" w:color="auto"/>
              <w:bottom w:val="nil"/>
              <w:right w:val="single" w:sz="4" w:space="0" w:color="auto"/>
            </w:tcBorders>
            <w:shd w:val="clear" w:color="auto" w:fill="auto"/>
            <w:noWrap/>
            <w:vAlign w:val="bottom"/>
          </w:tcPr>
          <w:p w14:paraId="3585C5B9" w14:textId="77777777" w:rsidR="003838D9" w:rsidRDefault="003838D9">
            <w:pPr>
              <w:jc w:val="right"/>
              <w:rPr>
                <w:rFonts w:cs="Arial"/>
                <w:sz w:val="18"/>
                <w:szCs w:val="18"/>
              </w:rPr>
            </w:pPr>
            <w:r>
              <w:rPr>
                <w:rFonts w:cs="Arial"/>
                <w:sz w:val="18"/>
                <w:szCs w:val="18"/>
              </w:rPr>
              <w:t>4</w:t>
            </w:r>
          </w:p>
        </w:tc>
        <w:tc>
          <w:tcPr>
            <w:tcW w:w="1621" w:type="dxa"/>
            <w:tcBorders>
              <w:top w:val="nil"/>
              <w:left w:val="single" w:sz="4" w:space="0" w:color="auto"/>
              <w:bottom w:val="nil"/>
              <w:right w:val="single" w:sz="4" w:space="0" w:color="auto"/>
            </w:tcBorders>
            <w:shd w:val="clear" w:color="auto" w:fill="auto"/>
            <w:noWrap/>
            <w:vAlign w:val="bottom"/>
          </w:tcPr>
          <w:p w14:paraId="67FF1881" w14:textId="77777777" w:rsidR="003838D9" w:rsidRDefault="003838D9">
            <w:pPr>
              <w:jc w:val="right"/>
              <w:rPr>
                <w:rFonts w:cs="Arial"/>
                <w:sz w:val="18"/>
                <w:szCs w:val="18"/>
              </w:rPr>
            </w:pPr>
            <w:r>
              <w:rPr>
                <w:rFonts w:cs="Arial"/>
                <w:sz w:val="18"/>
                <w:szCs w:val="18"/>
              </w:rPr>
              <w:t>3,843</w:t>
            </w:r>
          </w:p>
        </w:tc>
        <w:tc>
          <w:tcPr>
            <w:tcW w:w="1437" w:type="dxa"/>
            <w:tcBorders>
              <w:top w:val="nil"/>
              <w:left w:val="single" w:sz="4" w:space="0" w:color="auto"/>
              <w:bottom w:val="nil"/>
              <w:right w:val="single" w:sz="4" w:space="0" w:color="auto"/>
            </w:tcBorders>
            <w:shd w:val="clear" w:color="auto" w:fill="auto"/>
            <w:noWrap/>
            <w:vAlign w:val="bottom"/>
          </w:tcPr>
          <w:p w14:paraId="405C05F3" w14:textId="77777777" w:rsidR="003838D9" w:rsidRPr="003838D9" w:rsidRDefault="003838D9">
            <w:pPr>
              <w:jc w:val="right"/>
              <w:rPr>
                <w:rFonts w:cs="Arial"/>
                <w:sz w:val="18"/>
                <w:szCs w:val="18"/>
              </w:rPr>
            </w:pPr>
            <w:r w:rsidRPr="003838D9">
              <w:rPr>
                <w:rFonts w:cs="Arial"/>
                <w:sz w:val="18"/>
                <w:szCs w:val="18"/>
              </w:rPr>
              <w:t>53</w:t>
            </w:r>
          </w:p>
        </w:tc>
        <w:tc>
          <w:tcPr>
            <w:tcW w:w="1533" w:type="dxa"/>
            <w:tcBorders>
              <w:top w:val="nil"/>
              <w:left w:val="single" w:sz="4" w:space="0" w:color="auto"/>
              <w:bottom w:val="nil"/>
              <w:right w:val="single" w:sz="4" w:space="0" w:color="auto"/>
            </w:tcBorders>
            <w:shd w:val="clear" w:color="auto" w:fill="auto"/>
            <w:noWrap/>
            <w:vAlign w:val="bottom"/>
          </w:tcPr>
          <w:p w14:paraId="255D0323" w14:textId="77777777" w:rsidR="003838D9" w:rsidRPr="003838D9" w:rsidRDefault="003838D9">
            <w:pPr>
              <w:jc w:val="right"/>
              <w:rPr>
                <w:rFonts w:cs="Arial"/>
                <w:sz w:val="18"/>
                <w:szCs w:val="18"/>
              </w:rPr>
            </w:pPr>
            <w:r w:rsidRPr="003838D9">
              <w:rPr>
                <w:rFonts w:cs="Arial"/>
                <w:sz w:val="18"/>
                <w:szCs w:val="18"/>
              </w:rPr>
              <w:t>13.8</w:t>
            </w:r>
          </w:p>
        </w:tc>
        <w:tc>
          <w:tcPr>
            <w:tcW w:w="1440" w:type="dxa"/>
            <w:tcBorders>
              <w:top w:val="nil"/>
              <w:left w:val="single" w:sz="4" w:space="0" w:color="auto"/>
              <w:bottom w:val="nil"/>
              <w:right w:val="single" w:sz="4" w:space="0" w:color="auto"/>
            </w:tcBorders>
            <w:shd w:val="clear" w:color="auto" w:fill="auto"/>
            <w:noWrap/>
            <w:vAlign w:val="bottom"/>
          </w:tcPr>
          <w:p w14:paraId="7C4E109B" w14:textId="77777777" w:rsidR="003838D9" w:rsidRPr="003838D9" w:rsidRDefault="003838D9">
            <w:pPr>
              <w:jc w:val="right"/>
              <w:rPr>
                <w:rFonts w:cs="Arial"/>
                <w:sz w:val="18"/>
                <w:szCs w:val="18"/>
              </w:rPr>
            </w:pPr>
            <w:r w:rsidRPr="003838D9">
              <w:rPr>
                <w:rFonts w:cs="Arial"/>
                <w:sz w:val="18"/>
                <w:szCs w:val="18"/>
              </w:rPr>
              <w:t>17.3</w:t>
            </w:r>
          </w:p>
        </w:tc>
        <w:tc>
          <w:tcPr>
            <w:tcW w:w="1350" w:type="dxa"/>
            <w:tcBorders>
              <w:top w:val="nil"/>
              <w:left w:val="single" w:sz="4" w:space="0" w:color="auto"/>
              <w:bottom w:val="nil"/>
              <w:right w:val="single" w:sz="4" w:space="0" w:color="auto"/>
            </w:tcBorders>
            <w:shd w:val="clear" w:color="auto" w:fill="auto"/>
            <w:noWrap/>
            <w:vAlign w:val="bottom"/>
          </w:tcPr>
          <w:p w14:paraId="59E001AB"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01ACE49A" w14:textId="77777777" w:rsidR="003838D9" w:rsidRPr="003838D9" w:rsidRDefault="003838D9">
            <w:pPr>
              <w:jc w:val="right"/>
              <w:rPr>
                <w:rFonts w:cs="Arial"/>
                <w:sz w:val="18"/>
                <w:szCs w:val="18"/>
              </w:rPr>
            </w:pPr>
            <w:r w:rsidRPr="003838D9">
              <w:rPr>
                <w:rFonts w:cs="Arial"/>
                <w:sz w:val="18"/>
                <w:szCs w:val="18"/>
              </w:rPr>
              <w:t>51.9</w:t>
            </w:r>
          </w:p>
        </w:tc>
        <w:tc>
          <w:tcPr>
            <w:tcW w:w="1710" w:type="dxa"/>
            <w:tcBorders>
              <w:top w:val="nil"/>
              <w:left w:val="single" w:sz="4" w:space="0" w:color="auto"/>
              <w:bottom w:val="nil"/>
              <w:right w:val="nil"/>
            </w:tcBorders>
            <w:shd w:val="clear" w:color="auto" w:fill="auto"/>
            <w:noWrap/>
            <w:vAlign w:val="bottom"/>
          </w:tcPr>
          <w:p w14:paraId="60CA9580" w14:textId="77777777" w:rsidR="003838D9" w:rsidRPr="003838D9" w:rsidRDefault="003838D9">
            <w:pPr>
              <w:jc w:val="right"/>
              <w:rPr>
                <w:rFonts w:cs="Arial"/>
                <w:sz w:val="18"/>
                <w:szCs w:val="18"/>
              </w:rPr>
            </w:pPr>
            <w:r w:rsidRPr="003838D9">
              <w:rPr>
                <w:rFonts w:cs="Arial"/>
                <w:sz w:val="18"/>
                <w:szCs w:val="18"/>
              </w:rPr>
              <w:t>25.0</w:t>
            </w:r>
          </w:p>
        </w:tc>
      </w:tr>
      <w:tr w:rsidR="003838D9" w:rsidRPr="005922DF" w14:paraId="5487A316"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380BA4F" w14:textId="77777777" w:rsidR="003838D9" w:rsidRPr="003838D9" w:rsidRDefault="003838D9">
            <w:pPr>
              <w:rPr>
                <w:rFonts w:cs="Arial"/>
                <w:sz w:val="18"/>
              </w:rPr>
            </w:pPr>
            <w:r w:rsidRPr="003838D9">
              <w:rPr>
                <w:rFonts w:cs="Arial"/>
                <w:sz w:val="18"/>
              </w:rPr>
              <w:t>Lynn</w:t>
            </w:r>
          </w:p>
        </w:tc>
        <w:tc>
          <w:tcPr>
            <w:tcW w:w="1439" w:type="dxa"/>
            <w:tcBorders>
              <w:top w:val="nil"/>
              <w:left w:val="single" w:sz="4" w:space="0" w:color="auto"/>
              <w:bottom w:val="nil"/>
              <w:right w:val="single" w:sz="4" w:space="0" w:color="auto"/>
            </w:tcBorders>
            <w:shd w:val="clear" w:color="auto" w:fill="auto"/>
            <w:noWrap/>
            <w:vAlign w:val="bottom"/>
          </w:tcPr>
          <w:p w14:paraId="2C785CFD" w14:textId="77777777" w:rsidR="003838D9" w:rsidRDefault="003838D9">
            <w:pPr>
              <w:jc w:val="right"/>
              <w:rPr>
                <w:rFonts w:cs="Arial"/>
                <w:sz w:val="18"/>
                <w:szCs w:val="18"/>
              </w:rPr>
            </w:pPr>
            <w:r>
              <w:rPr>
                <w:rFonts w:cs="Arial"/>
                <w:sz w:val="18"/>
                <w:szCs w:val="18"/>
              </w:rPr>
              <w:t>7</w:t>
            </w:r>
          </w:p>
        </w:tc>
        <w:tc>
          <w:tcPr>
            <w:tcW w:w="1621" w:type="dxa"/>
            <w:tcBorders>
              <w:top w:val="nil"/>
              <w:left w:val="single" w:sz="4" w:space="0" w:color="auto"/>
              <w:bottom w:val="nil"/>
              <w:right w:val="single" w:sz="4" w:space="0" w:color="auto"/>
            </w:tcBorders>
            <w:shd w:val="clear" w:color="auto" w:fill="auto"/>
            <w:noWrap/>
            <w:vAlign w:val="bottom"/>
          </w:tcPr>
          <w:p w14:paraId="20942C28" w14:textId="77777777" w:rsidR="003838D9" w:rsidRDefault="003838D9">
            <w:pPr>
              <w:jc w:val="right"/>
              <w:rPr>
                <w:rFonts w:cs="Arial"/>
                <w:sz w:val="18"/>
                <w:szCs w:val="18"/>
              </w:rPr>
            </w:pPr>
            <w:r>
              <w:rPr>
                <w:rFonts w:cs="Arial"/>
                <w:sz w:val="18"/>
                <w:szCs w:val="18"/>
              </w:rPr>
              <w:t>3,118</w:t>
            </w:r>
          </w:p>
        </w:tc>
        <w:tc>
          <w:tcPr>
            <w:tcW w:w="1437" w:type="dxa"/>
            <w:tcBorders>
              <w:top w:val="nil"/>
              <w:left w:val="single" w:sz="4" w:space="0" w:color="auto"/>
              <w:bottom w:val="nil"/>
              <w:right w:val="single" w:sz="4" w:space="0" w:color="auto"/>
            </w:tcBorders>
            <w:shd w:val="clear" w:color="auto" w:fill="auto"/>
            <w:noWrap/>
            <w:vAlign w:val="bottom"/>
          </w:tcPr>
          <w:p w14:paraId="6F6EB0A0" w14:textId="77777777" w:rsidR="003838D9" w:rsidRPr="003838D9" w:rsidRDefault="003838D9">
            <w:pPr>
              <w:jc w:val="right"/>
              <w:rPr>
                <w:rFonts w:cs="Arial"/>
                <w:sz w:val="18"/>
                <w:szCs w:val="18"/>
              </w:rPr>
            </w:pPr>
            <w:r w:rsidRPr="003838D9">
              <w:rPr>
                <w:rFonts w:cs="Arial"/>
                <w:sz w:val="18"/>
                <w:szCs w:val="18"/>
              </w:rPr>
              <w:t>74</w:t>
            </w:r>
          </w:p>
        </w:tc>
        <w:tc>
          <w:tcPr>
            <w:tcW w:w="1533" w:type="dxa"/>
            <w:tcBorders>
              <w:top w:val="nil"/>
              <w:left w:val="single" w:sz="4" w:space="0" w:color="auto"/>
              <w:bottom w:val="nil"/>
              <w:right w:val="single" w:sz="4" w:space="0" w:color="auto"/>
            </w:tcBorders>
            <w:shd w:val="clear" w:color="auto" w:fill="auto"/>
            <w:noWrap/>
            <w:vAlign w:val="bottom"/>
          </w:tcPr>
          <w:p w14:paraId="047AEFE0" w14:textId="77777777" w:rsidR="003838D9" w:rsidRPr="003838D9" w:rsidRDefault="003838D9">
            <w:pPr>
              <w:jc w:val="right"/>
              <w:rPr>
                <w:rFonts w:cs="Arial"/>
                <w:sz w:val="18"/>
                <w:szCs w:val="18"/>
              </w:rPr>
            </w:pPr>
            <w:r w:rsidRPr="003838D9">
              <w:rPr>
                <w:rFonts w:cs="Arial"/>
                <w:sz w:val="18"/>
                <w:szCs w:val="18"/>
              </w:rPr>
              <w:t>23.7</w:t>
            </w:r>
          </w:p>
        </w:tc>
        <w:tc>
          <w:tcPr>
            <w:tcW w:w="1440" w:type="dxa"/>
            <w:tcBorders>
              <w:top w:val="nil"/>
              <w:left w:val="single" w:sz="4" w:space="0" w:color="auto"/>
              <w:bottom w:val="nil"/>
              <w:right w:val="single" w:sz="4" w:space="0" w:color="auto"/>
            </w:tcBorders>
            <w:shd w:val="clear" w:color="auto" w:fill="auto"/>
            <w:noWrap/>
            <w:vAlign w:val="bottom"/>
          </w:tcPr>
          <w:p w14:paraId="7B5120B0"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7260089B"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69370822" w14:textId="77777777" w:rsidR="003838D9" w:rsidRPr="003838D9" w:rsidRDefault="003838D9">
            <w:pPr>
              <w:jc w:val="right"/>
              <w:rPr>
                <w:rFonts w:cs="Arial"/>
                <w:sz w:val="18"/>
                <w:szCs w:val="18"/>
              </w:rPr>
            </w:pPr>
            <w:r w:rsidRPr="003838D9">
              <w:rPr>
                <w:rFonts w:cs="Arial"/>
                <w:sz w:val="18"/>
                <w:szCs w:val="18"/>
              </w:rPr>
              <w:t>90.1</w:t>
            </w:r>
          </w:p>
        </w:tc>
        <w:tc>
          <w:tcPr>
            <w:tcW w:w="1710" w:type="dxa"/>
            <w:tcBorders>
              <w:top w:val="nil"/>
              <w:left w:val="single" w:sz="4" w:space="0" w:color="auto"/>
              <w:bottom w:val="nil"/>
              <w:right w:val="nil"/>
            </w:tcBorders>
            <w:shd w:val="clear" w:color="auto" w:fill="auto"/>
            <w:noWrap/>
            <w:vAlign w:val="bottom"/>
          </w:tcPr>
          <w:p w14:paraId="7F3FFADB" w14:textId="77777777" w:rsidR="003838D9" w:rsidRPr="003838D9" w:rsidRDefault="003838D9">
            <w:pPr>
              <w:jc w:val="right"/>
              <w:rPr>
                <w:rFonts w:cs="Arial"/>
                <w:sz w:val="18"/>
                <w:szCs w:val="18"/>
              </w:rPr>
            </w:pPr>
            <w:r w:rsidRPr="003838D9">
              <w:rPr>
                <w:rFonts w:cs="Arial"/>
                <w:sz w:val="18"/>
                <w:szCs w:val="18"/>
                <w:vertAlign w:val="superscript"/>
              </w:rPr>
              <w:t>--4</w:t>
            </w:r>
          </w:p>
        </w:tc>
      </w:tr>
      <w:tr w:rsidR="003838D9" w:rsidRPr="005922DF" w14:paraId="64E970EA"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28862D3" w14:textId="77777777" w:rsidR="003838D9" w:rsidRPr="003838D9" w:rsidRDefault="003838D9">
            <w:pPr>
              <w:rPr>
                <w:rFonts w:cs="Arial"/>
                <w:sz w:val="18"/>
              </w:rPr>
            </w:pPr>
            <w:r w:rsidRPr="003838D9">
              <w:rPr>
                <w:rFonts w:cs="Arial"/>
                <w:sz w:val="18"/>
              </w:rPr>
              <w:t>Malden</w:t>
            </w:r>
          </w:p>
        </w:tc>
        <w:tc>
          <w:tcPr>
            <w:tcW w:w="1439" w:type="dxa"/>
            <w:tcBorders>
              <w:top w:val="nil"/>
              <w:left w:val="single" w:sz="4" w:space="0" w:color="auto"/>
              <w:bottom w:val="nil"/>
              <w:right w:val="single" w:sz="4" w:space="0" w:color="auto"/>
            </w:tcBorders>
            <w:shd w:val="clear" w:color="auto" w:fill="auto"/>
            <w:noWrap/>
            <w:vAlign w:val="bottom"/>
          </w:tcPr>
          <w:p w14:paraId="75441EB4" w14:textId="77777777" w:rsidR="003838D9" w:rsidRDefault="003838D9">
            <w:pPr>
              <w:jc w:val="right"/>
              <w:rPr>
                <w:rFonts w:cs="Arial"/>
                <w:sz w:val="18"/>
                <w:szCs w:val="18"/>
              </w:rPr>
            </w:pPr>
            <w:r>
              <w:rPr>
                <w:rFonts w:cs="Arial"/>
                <w:sz w:val="18"/>
                <w:szCs w:val="18"/>
              </w:rPr>
              <w:t>15</w:t>
            </w:r>
          </w:p>
        </w:tc>
        <w:tc>
          <w:tcPr>
            <w:tcW w:w="1621" w:type="dxa"/>
            <w:tcBorders>
              <w:top w:val="nil"/>
              <w:left w:val="single" w:sz="4" w:space="0" w:color="auto"/>
              <w:bottom w:val="nil"/>
              <w:right w:val="single" w:sz="4" w:space="0" w:color="auto"/>
            </w:tcBorders>
            <w:shd w:val="clear" w:color="auto" w:fill="auto"/>
            <w:noWrap/>
            <w:vAlign w:val="bottom"/>
          </w:tcPr>
          <w:p w14:paraId="515AC884" w14:textId="77777777" w:rsidR="003838D9" w:rsidRDefault="003838D9">
            <w:pPr>
              <w:jc w:val="right"/>
              <w:rPr>
                <w:rFonts w:cs="Arial"/>
                <w:sz w:val="18"/>
                <w:szCs w:val="18"/>
              </w:rPr>
            </w:pPr>
            <w:r>
              <w:rPr>
                <w:rFonts w:cs="Arial"/>
                <w:sz w:val="18"/>
                <w:szCs w:val="18"/>
              </w:rPr>
              <w:t>1,635</w:t>
            </w:r>
          </w:p>
        </w:tc>
        <w:tc>
          <w:tcPr>
            <w:tcW w:w="1437" w:type="dxa"/>
            <w:tcBorders>
              <w:top w:val="nil"/>
              <w:left w:val="single" w:sz="4" w:space="0" w:color="auto"/>
              <w:bottom w:val="nil"/>
              <w:right w:val="single" w:sz="4" w:space="0" w:color="auto"/>
            </w:tcBorders>
            <w:shd w:val="clear" w:color="auto" w:fill="auto"/>
            <w:noWrap/>
            <w:vAlign w:val="bottom"/>
          </w:tcPr>
          <w:p w14:paraId="22CB43CD" w14:textId="77777777" w:rsidR="003838D9" w:rsidRPr="003838D9" w:rsidRDefault="003838D9">
            <w:pPr>
              <w:jc w:val="right"/>
              <w:rPr>
                <w:rFonts w:cs="Arial"/>
                <w:sz w:val="18"/>
                <w:szCs w:val="18"/>
              </w:rPr>
            </w:pPr>
            <w:r w:rsidRPr="003838D9">
              <w:rPr>
                <w:rFonts w:cs="Arial"/>
                <w:sz w:val="18"/>
                <w:szCs w:val="18"/>
              </w:rPr>
              <w:t>11</w:t>
            </w:r>
          </w:p>
        </w:tc>
        <w:tc>
          <w:tcPr>
            <w:tcW w:w="1533" w:type="dxa"/>
            <w:tcBorders>
              <w:top w:val="nil"/>
              <w:left w:val="single" w:sz="4" w:space="0" w:color="auto"/>
              <w:bottom w:val="nil"/>
              <w:right w:val="single" w:sz="4" w:space="0" w:color="auto"/>
            </w:tcBorders>
            <w:shd w:val="clear" w:color="auto" w:fill="auto"/>
            <w:noWrap/>
            <w:vAlign w:val="bottom"/>
          </w:tcPr>
          <w:p w14:paraId="6AF4CCC3" w14:textId="77777777" w:rsidR="003838D9" w:rsidRPr="003838D9" w:rsidRDefault="003838D9">
            <w:pPr>
              <w:jc w:val="right"/>
              <w:rPr>
                <w:rFonts w:cs="Arial"/>
                <w:sz w:val="18"/>
                <w:szCs w:val="18"/>
              </w:rPr>
            </w:pPr>
            <w:r w:rsidRPr="003838D9">
              <w:rPr>
                <w:rFonts w:cs="Arial"/>
                <w:sz w:val="18"/>
                <w:szCs w:val="18"/>
              </w:rPr>
              <w:t>6.7</w:t>
            </w:r>
          </w:p>
        </w:tc>
        <w:tc>
          <w:tcPr>
            <w:tcW w:w="1440" w:type="dxa"/>
            <w:tcBorders>
              <w:top w:val="nil"/>
              <w:left w:val="single" w:sz="4" w:space="0" w:color="auto"/>
              <w:bottom w:val="nil"/>
              <w:right w:val="single" w:sz="4" w:space="0" w:color="auto"/>
            </w:tcBorders>
            <w:shd w:val="clear" w:color="auto" w:fill="auto"/>
            <w:noWrap/>
            <w:vAlign w:val="bottom"/>
          </w:tcPr>
          <w:p w14:paraId="4C604502"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2444346C"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679BCCC7" w14:textId="77777777" w:rsidR="003838D9" w:rsidRPr="003838D9" w:rsidRDefault="003838D9">
            <w:pPr>
              <w:jc w:val="right"/>
              <w:rPr>
                <w:rFonts w:cs="Arial"/>
                <w:sz w:val="18"/>
                <w:szCs w:val="18"/>
              </w:rPr>
            </w:pPr>
            <w:r w:rsidRPr="003838D9">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5F0BDB50" w14:textId="77777777" w:rsidR="003838D9" w:rsidRPr="003838D9" w:rsidRDefault="003838D9">
            <w:pPr>
              <w:jc w:val="right"/>
              <w:rPr>
                <w:rFonts w:cs="Arial"/>
                <w:sz w:val="18"/>
                <w:szCs w:val="18"/>
              </w:rPr>
            </w:pPr>
            <w:r w:rsidRPr="003838D9">
              <w:rPr>
                <w:rFonts w:cs="Arial"/>
                <w:sz w:val="18"/>
                <w:szCs w:val="18"/>
                <w:vertAlign w:val="superscript"/>
              </w:rPr>
              <w:t>--4</w:t>
            </w:r>
          </w:p>
        </w:tc>
      </w:tr>
      <w:tr w:rsidR="007A7967" w:rsidRPr="005922DF" w14:paraId="70BC777C"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6A9DAD94" w14:textId="77777777" w:rsidR="007A7967" w:rsidRPr="003838D9" w:rsidRDefault="007A7967" w:rsidP="007A7967">
            <w:pPr>
              <w:rPr>
                <w:rFonts w:cs="Arial"/>
                <w:sz w:val="18"/>
              </w:rPr>
            </w:pPr>
            <w:r w:rsidRPr="003838D9">
              <w:rPr>
                <w:rFonts w:cs="Arial"/>
                <w:sz w:val="18"/>
              </w:rPr>
              <w:t>Medford</w:t>
            </w:r>
          </w:p>
        </w:tc>
        <w:tc>
          <w:tcPr>
            <w:tcW w:w="1439" w:type="dxa"/>
            <w:tcBorders>
              <w:top w:val="nil"/>
              <w:left w:val="single" w:sz="4" w:space="0" w:color="auto"/>
              <w:bottom w:val="nil"/>
              <w:right w:val="single" w:sz="4" w:space="0" w:color="auto"/>
            </w:tcBorders>
            <w:shd w:val="clear" w:color="auto" w:fill="auto"/>
            <w:noWrap/>
            <w:vAlign w:val="bottom"/>
          </w:tcPr>
          <w:p w14:paraId="3E18E82C" w14:textId="77777777" w:rsidR="007A7967" w:rsidRDefault="007A7967" w:rsidP="007A7967">
            <w:pPr>
              <w:jc w:val="right"/>
              <w:rPr>
                <w:rFonts w:cs="Arial"/>
                <w:sz w:val="18"/>
                <w:szCs w:val="18"/>
              </w:rPr>
            </w:pPr>
            <w:r>
              <w:rPr>
                <w:rFonts w:cs="Arial"/>
                <w:sz w:val="18"/>
                <w:szCs w:val="18"/>
              </w:rPr>
              <w:t>21</w:t>
            </w:r>
          </w:p>
        </w:tc>
        <w:tc>
          <w:tcPr>
            <w:tcW w:w="1621" w:type="dxa"/>
            <w:tcBorders>
              <w:top w:val="nil"/>
              <w:left w:val="single" w:sz="4" w:space="0" w:color="auto"/>
              <w:bottom w:val="nil"/>
              <w:right w:val="single" w:sz="4" w:space="0" w:color="auto"/>
            </w:tcBorders>
            <w:shd w:val="clear" w:color="auto" w:fill="auto"/>
            <w:noWrap/>
            <w:vAlign w:val="bottom"/>
          </w:tcPr>
          <w:p w14:paraId="5C8FBEEB" w14:textId="77777777" w:rsidR="007A7967" w:rsidRDefault="007A7967" w:rsidP="007A7967">
            <w:pPr>
              <w:jc w:val="right"/>
              <w:rPr>
                <w:rFonts w:cs="Arial"/>
                <w:sz w:val="18"/>
                <w:szCs w:val="18"/>
              </w:rPr>
            </w:pPr>
            <w:r>
              <w:rPr>
                <w:rFonts w:cs="Arial"/>
                <w:sz w:val="18"/>
                <w:szCs w:val="18"/>
              </w:rPr>
              <w:t>1,627</w:t>
            </w:r>
          </w:p>
        </w:tc>
        <w:tc>
          <w:tcPr>
            <w:tcW w:w="1437" w:type="dxa"/>
            <w:tcBorders>
              <w:top w:val="nil"/>
              <w:left w:val="single" w:sz="4" w:space="0" w:color="auto"/>
              <w:bottom w:val="nil"/>
              <w:right w:val="single" w:sz="4" w:space="0" w:color="auto"/>
            </w:tcBorders>
            <w:shd w:val="clear" w:color="auto" w:fill="auto"/>
            <w:noWrap/>
            <w:vAlign w:val="bottom"/>
          </w:tcPr>
          <w:p w14:paraId="119C1C88" w14:textId="77777777" w:rsidR="007A7967" w:rsidRPr="003838D9" w:rsidRDefault="007A7967" w:rsidP="007A7967">
            <w:pPr>
              <w:jc w:val="right"/>
              <w:rPr>
                <w:rFonts w:cs="Arial"/>
                <w:color w:val="9C0006"/>
                <w:sz w:val="18"/>
                <w:szCs w:val="18"/>
              </w:rPr>
            </w:pPr>
            <w:r w:rsidRPr="003838D9">
              <w:rPr>
                <w:rFonts w:cs="Arial"/>
                <w:sz w:val="18"/>
                <w:szCs w:val="18"/>
                <w:vertAlign w:val="superscript"/>
              </w:rPr>
              <w:t>--4</w:t>
            </w:r>
          </w:p>
        </w:tc>
        <w:tc>
          <w:tcPr>
            <w:tcW w:w="1533" w:type="dxa"/>
            <w:tcBorders>
              <w:top w:val="nil"/>
              <w:left w:val="single" w:sz="4" w:space="0" w:color="auto"/>
              <w:bottom w:val="nil"/>
              <w:right w:val="single" w:sz="4" w:space="0" w:color="auto"/>
            </w:tcBorders>
            <w:shd w:val="clear" w:color="auto" w:fill="auto"/>
            <w:noWrap/>
            <w:vAlign w:val="bottom"/>
          </w:tcPr>
          <w:p w14:paraId="2CFF5B1C" w14:textId="0759526C" w:rsidR="007A7967" w:rsidRPr="003838D9" w:rsidRDefault="007A7967" w:rsidP="007A7967">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5B570282" w14:textId="478B8CA8" w:rsidR="007A7967" w:rsidRPr="003838D9" w:rsidRDefault="007A7967" w:rsidP="007A7967">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34081E0D" w14:textId="1B8144A5" w:rsidR="007A7967" w:rsidRPr="003838D9" w:rsidRDefault="007A7967" w:rsidP="007A7967">
            <w:pPr>
              <w:jc w:val="right"/>
              <w:rPr>
                <w:rFonts w:cs="Arial"/>
                <w:sz w:val="18"/>
                <w:szCs w:val="18"/>
              </w:rPr>
            </w:pPr>
            <w:r>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bottom"/>
          </w:tcPr>
          <w:p w14:paraId="3675B6FC" w14:textId="4B8CE0E9" w:rsidR="007A7967" w:rsidRPr="003838D9" w:rsidRDefault="007A7967" w:rsidP="007A7967">
            <w:pPr>
              <w:jc w:val="right"/>
              <w:rPr>
                <w:rFonts w:cs="Arial"/>
                <w:sz w:val="18"/>
                <w:szCs w:val="18"/>
              </w:rPr>
            </w:pPr>
            <w:r>
              <w:rPr>
                <w:rFonts w:cs="Arial"/>
                <w:sz w:val="18"/>
                <w:szCs w:val="18"/>
              </w:rPr>
              <w:t>0.0</w:t>
            </w:r>
          </w:p>
        </w:tc>
        <w:tc>
          <w:tcPr>
            <w:tcW w:w="1710" w:type="dxa"/>
            <w:tcBorders>
              <w:top w:val="nil"/>
              <w:left w:val="single" w:sz="4" w:space="0" w:color="auto"/>
              <w:bottom w:val="nil"/>
              <w:right w:val="nil"/>
            </w:tcBorders>
            <w:shd w:val="clear" w:color="auto" w:fill="auto"/>
            <w:noWrap/>
            <w:vAlign w:val="bottom"/>
          </w:tcPr>
          <w:p w14:paraId="5CF9A85A" w14:textId="06A44E2E" w:rsidR="007A7967" w:rsidRPr="003838D9" w:rsidRDefault="007A7967" w:rsidP="007A7967">
            <w:pPr>
              <w:jc w:val="right"/>
              <w:rPr>
                <w:rFonts w:cs="Arial"/>
                <w:sz w:val="18"/>
                <w:szCs w:val="18"/>
              </w:rPr>
            </w:pPr>
            <w:r>
              <w:rPr>
                <w:rFonts w:cs="Arial"/>
                <w:sz w:val="18"/>
                <w:szCs w:val="18"/>
              </w:rPr>
              <w:t>0.0</w:t>
            </w:r>
          </w:p>
        </w:tc>
      </w:tr>
      <w:tr w:rsidR="007A7967" w:rsidRPr="005922DF" w14:paraId="0E21C8E0" w14:textId="77777777" w:rsidTr="00D317E7">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0940B461" w14:textId="77777777" w:rsidR="007A7967" w:rsidRPr="003838D9" w:rsidRDefault="007A7967" w:rsidP="007A7967">
            <w:pPr>
              <w:rPr>
                <w:rFonts w:cs="Arial"/>
                <w:sz w:val="18"/>
              </w:rPr>
            </w:pPr>
            <w:r w:rsidRPr="003838D9">
              <w:rPr>
                <w:rFonts w:cs="Arial"/>
                <w:sz w:val="18"/>
              </w:rPr>
              <w:t>Methuen</w:t>
            </w:r>
          </w:p>
        </w:tc>
        <w:tc>
          <w:tcPr>
            <w:tcW w:w="1439" w:type="dxa"/>
            <w:tcBorders>
              <w:top w:val="nil"/>
              <w:left w:val="single" w:sz="4" w:space="0" w:color="auto"/>
              <w:bottom w:val="nil"/>
              <w:right w:val="single" w:sz="4" w:space="0" w:color="auto"/>
            </w:tcBorders>
            <w:shd w:val="clear" w:color="auto" w:fill="auto"/>
            <w:noWrap/>
            <w:vAlign w:val="bottom"/>
          </w:tcPr>
          <w:p w14:paraId="1254A91C" w14:textId="77777777" w:rsidR="007A7967" w:rsidRDefault="007A7967" w:rsidP="007A7967">
            <w:pPr>
              <w:jc w:val="right"/>
              <w:rPr>
                <w:rFonts w:cs="Arial"/>
                <w:sz w:val="18"/>
                <w:szCs w:val="18"/>
              </w:rPr>
            </w:pPr>
            <w:r>
              <w:rPr>
                <w:rFonts w:cs="Arial"/>
                <w:sz w:val="18"/>
                <w:szCs w:val="18"/>
              </w:rPr>
              <w:t>26</w:t>
            </w:r>
          </w:p>
        </w:tc>
        <w:tc>
          <w:tcPr>
            <w:tcW w:w="1621" w:type="dxa"/>
            <w:tcBorders>
              <w:top w:val="nil"/>
              <w:left w:val="single" w:sz="4" w:space="0" w:color="auto"/>
              <w:bottom w:val="nil"/>
              <w:right w:val="single" w:sz="4" w:space="0" w:color="auto"/>
            </w:tcBorders>
            <w:shd w:val="clear" w:color="auto" w:fill="auto"/>
            <w:noWrap/>
            <w:vAlign w:val="bottom"/>
          </w:tcPr>
          <w:p w14:paraId="54E84FAB" w14:textId="77777777" w:rsidR="007A7967" w:rsidRDefault="007A7967" w:rsidP="007A7967">
            <w:pPr>
              <w:jc w:val="right"/>
              <w:rPr>
                <w:rFonts w:cs="Arial"/>
                <w:sz w:val="18"/>
                <w:szCs w:val="18"/>
              </w:rPr>
            </w:pPr>
            <w:r>
              <w:rPr>
                <w:rFonts w:cs="Arial"/>
                <w:sz w:val="18"/>
                <w:szCs w:val="18"/>
              </w:rPr>
              <w:t>1,768</w:t>
            </w:r>
          </w:p>
        </w:tc>
        <w:tc>
          <w:tcPr>
            <w:tcW w:w="1437" w:type="dxa"/>
            <w:tcBorders>
              <w:top w:val="nil"/>
              <w:left w:val="single" w:sz="4" w:space="0" w:color="auto"/>
              <w:bottom w:val="nil"/>
              <w:right w:val="single" w:sz="4" w:space="0" w:color="auto"/>
            </w:tcBorders>
            <w:shd w:val="clear" w:color="auto" w:fill="auto"/>
            <w:noWrap/>
            <w:vAlign w:val="bottom"/>
          </w:tcPr>
          <w:p w14:paraId="6F452B4F" w14:textId="77777777" w:rsidR="007A7967" w:rsidRPr="003838D9" w:rsidRDefault="007A7967" w:rsidP="007A7967">
            <w:pPr>
              <w:jc w:val="right"/>
              <w:rPr>
                <w:rFonts w:cs="Arial"/>
                <w:sz w:val="18"/>
                <w:szCs w:val="18"/>
              </w:rPr>
            </w:pPr>
            <w:r w:rsidRPr="003838D9">
              <w:rPr>
                <w:rFonts w:cs="Arial"/>
                <w:sz w:val="18"/>
                <w:szCs w:val="18"/>
              </w:rPr>
              <w:t>8</w:t>
            </w:r>
          </w:p>
        </w:tc>
        <w:tc>
          <w:tcPr>
            <w:tcW w:w="1533" w:type="dxa"/>
            <w:tcBorders>
              <w:top w:val="nil"/>
              <w:left w:val="single" w:sz="4" w:space="0" w:color="auto"/>
              <w:bottom w:val="nil"/>
              <w:right w:val="single" w:sz="4" w:space="0" w:color="auto"/>
            </w:tcBorders>
            <w:shd w:val="clear" w:color="auto" w:fill="auto"/>
            <w:noWrap/>
            <w:vAlign w:val="bottom"/>
          </w:tcPr>
          <w:p w14:paraId="4B9B6DE2" w14:textId="0DE11590" w:rsidR="007A7967" w:rsidRPr="003838D9" w:rsidRDefault="007A7967" w:rsidP="007A7967">
            <w:pPr>
              <w:jc w:val="right"/>
              <w:rPr>
                <w:rFonts w:cs="Arial"/>
                <w:sz w:val="18"/>
                <w:szCs w:val="18"/>
              </w:rPr>
            </w:pPr>
            <w:r>
              <w:rPr>
                <w:rFonts w:cs="Arial"/>
                <w:sz w:val="18"/>
                <w:szCs w:val="18"/>
              </w:rPr>
              <w:t>4.5</w:t>
            </w:r>
          </w:p>
        </w:tc>
        <w:tc>
          <w:tcPr>
            <w:tcW w:w="1440" w:type="dxa"/>
            <w:tcBorders>
              <w:top w:val="nil"/>
              <w:left w:val="single" w:sz="4" w:space="0" w:color="auto"/>
              <w:bottom w:val="nil"/>
              <w:right w:val="single" w:sz="4" w:space="0" w:color="auto"/>
            </w:tcBorders>
            <w:shd w:val="clear" w:color="auto" w:fill="auto"/>
            <w:noWrap/>
            <w:vAlign w:val="bottom"/>
          </w:tcPr>
          <w:p w14:paraId="24D35E6E" w14:textId="43ACD83C" w:rsidR="007A7967" w:rsidRPr="003838D9" w:rsidRDefault="007A7967" w:rsidP="007A7967">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5BDA67F1" w14:textId="666D3806" w:rsidR="007A7967" w:rsidRPr="003838D9" w:rsidRDefault="007A7967" w:rsidP="007A7967">
            <w:pPr>
              <w:jc w:val="right"/>
              <w:rPr>
                <w:rFonts w:cs="Arial"/>
                <w:sz w:val="18"/>
                <w:szCs w:val="18"/>
              </w:rPr>
            </w:pPr>
            <w:r>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bottom"/>
          </w:tcPr>
          <w:p w14:paraId="64D27B6A" w14:textId="7193CC8A" w:rsidR="007A7967" w:rsidRPr="003838D9" w:rsidRDefault="007A7967" w:rsidP="007A7967">
            <w:pPr>
              <w:jc w:val="right"/>
              <w:rPr>
                <w:rFonts w:cs="Arial"/>
                <w:sz w:val="18"/>
                <w:szCs w:val="18"/>
              </w:rPr>
            </w:pPr>
            <w:r w:rsidRPr="003838D9">
              <w:rPr>
                <w:rFonts w:cs="Arial"/>
                <w:sz w:val="18"/>
                <w:szCs w:val="18"/>
                <w:vertAlign w:val="superscript"/>
              </w:rPr>
              <w:t>--4</w:t>
            </w:r>
          </w:p>
        </w:tc>
        <w:tc>
          <w:tcPr>
            <w:tcW w:w="1710" w:type="dxa"/>
            <w:tcBorders>
              <w:top w:val="nil"/>
              <w:left w:val="single" w:sz="4" w:space="0" w:color="auto"/>
              <w:bottom w:val="nil"/>
              <w:right w:val="nil"/>
            </w:tcBorders>
            <w:shd w:val="clear" w:color="auto" w:fill="auto"/>
            <w:noWrap/>
          </w:tcPr>
          <w:p w14:paraId="79D57CCD" w14:textId="0A1AD4A3" w:rsidR="007A7967" w:rsidRPr="003838D9" w:rsidRDefault="007A7967" w:rsidP="007A7967">
            <w:pPr>
              <w:jc w:val="right"/>
              <w:rPr>
                <w:rFonts w:cs="Arial"/>
                <w:sz w:val="18"/>
                <w:szCs w:val="18"/>
              </w:rPr>
            </w:pPr>
            <w:r w:rsidRPr="00023EE8">
              <w:rPr>
                <w:rFonts w:cs="Arial"/>
                <w:sz w:val="18"/>
                <w:szCs w:val="18"/>
                <w:vertAlign w:val="superscript"/>
              </w:rPr>
              <w:t>--4</w:t>
            </w:r>
          </w:p>
        </w:tc>
      </w:tr>
      <w:tr w:rsidR="007A7967" w:rsidRPr="005922DF" w14:paraId="5EFC719D" w14:textId="77777777" w:rsidTr="00D317E7">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4123EB5A" w14:textId="77777777" w:rsidR="007A7967" w:rsidRPr="003838D9" w:rsidRDefault="007A7967" w:rsidP="007A7967">
            <w:pPr>
              <w:rPr>
                <w:rFonts w:cs="Arial"/>
                <w:sz w:val="18"/>
              </w:rPr>
            </w:pPr>
            <w:r w:rsidRPr="003838D9">
              <w:rPr>
                <w:rFonts w:cs="Arial"/>
                <w:sz w:val="18"/>
              </w:rPr>
              <w:t>New Bedford</w:t>
            </w:r>
          </w:p>
        </w:tc>
        <w:tc>
          <w:tcPr>
            <w:tcW w:w="1439" w:type="dxa"/>
            <w:tcBorders>
              <w:top w:val="nil"/>
              <w:left w:val="single" w:sz="4" w:space="0" w:color="auto"/>
              <w:bottom w:val="nil"/>
              <w:right w:val="single" w:sz="4" w:space="0" w:color="auto"/>
            </w:tcBorders>
            <w:shd w:val="clear" w:color="auto" w:fill="auto"/>
            <w:noWrap/>
            <w:vAlign w:val="bottom"/>
          </w:tcPr>
          <w:p w14:paraId="1A08BB75" w14:textId="77777777" w:rsidR="007A7967" w:rsidRDefault="007A7967" w:rsidP="007A7967">
            <w:pPr>
              <w:jc w:val="right"/>
              <w:rPr>
                <w:rFonts w:cs="Arial"/>
                <w:sz w:val="18"/>
                <w:szCs w:val="18"/>
              </w:rPr>
            </w:pPr>
            <w:r>
              <w:rPr>
                <w:rFonts w:cs="Arial"/>
                <w:sz w:val="18"/>
                <w:szCs w:val="18"/>
              </w:rPr>
              <w:t>8</w:t>
            </w:r>
          </w:p>
        </w:tc>
        <w:tc>
          <w:tcPr>
            <w:tcW w:w="1621" w:type="dxa"/>
            <w:tcBorders>
              <w:top w:val="nil"/>
              <w:left w:val="single" w:sz="4" w:space="0" w:color="auto"/>
              <w:bottom w:val="nil"/>
              <w:right w:val="single" w:sz="4" w:space="0" w:color="auto"/>
            </w:tcBorders>
            <w:shd w:val="clear" w:color="auto" w:fill="auto"/>
            <w:noWrap/>
            <w:vAlign w:val="bottom"/>
          </w:tcPr>
          <w:p w14:paraId="5C0C3039" w14:textId="77777777" w:rsidR="007A7967" w:rsidRDefault="007A7967" w:rsidP="007A7967">
            <w:pPr>
              <w:jc w:val="right"/>
              <w:rPr>
                <w:rFonts w:cs="Arial"/>
                <w:sz w:val="18"/>
                <w:szCs w:val="18"/>
              </w:rPr>
            </w:pPr>
            <w:r>
              <w:rPr>
                <w:rFonts w:cs="Arial"/>
                <w:sz w:val="18"/>
                <w:szCs w:val="18"/>
              </w:rPr>
              <w:t>3,031</w:t>
            </w:r>
          </w:p>
        </w:tc>
        <w:tc>
          <w:tcPr>
            <w:tcW w:w="1437" w:type="dxa"/>
            <w:tcBorders>
              <w:top w:val="nil"/>
              <w:left w:val="single" w:sz="4" w:space="0" w:color="auto"/>
              <w:bottom w:val="nil"/>
              <w:right w:val="single" w:sz="4" w:space="0" w:color="auto"/>
            </w:tcBorders>
            <w:shd w:val="clear" w:color="auto" w:fill="auto"/>
            <w:noWrap/>
            <w:vAlign w:val="bottom"/>
          </w:tcPr>
          <w:p w14:paraId="5AA2E7CD" w14:textId="77777777" w:rsidR="007A7967" w:rsidRPr="003838D9" w:rsidRDefault="007A7967" w:rsidP="007A7967">
            <w:pPr>
              <w:jc w:val="right"/>
              <w:rPr>
                <w:rFonts w:cs="Arial"/>
                <w:sz w:val="18"/>
                <w:szCs w:val="18"/>
              </w:rPr>
            </w:pPr>
            <w:r w:rsidRPr="003838D9">
              <w:rPr>
                <w:rFonts w:cs="Arial"/>
                <w:sz w:val="18"/>
                <w:szCs w:val="18"/>
              </w:rPr>
              <w:t>81</w:t>
            </w:r>
          </w:p>
        </w:tc>
        <w:tc>
          <w:tcPr>
            <w:tcW w:w="1533" w:type="dxa"/>
            <w:tcBorders>
              <w:top w:val="nil"/>
              <w:left w:val="single" w:sz="4" w:space="0" w:color="auto"/>
              <w:bottom w:val="nil"/>
              <w:right w:val="single" w:sz="4" w:space="0" w:color="auto"/>
            </w:tcBorders>
            <w:shd w:val="clear" w:color="auto" w:fill="auto"/>
            <w:noWrap/>
            <w:vAlign w:val="bottom"/>
          </w:tcPr>
          <w:p w14:paraId="36A38F4C" w14:textId="0AF7AE3C" w:rsidR="007A7967" w:rsidRPr="003838D9" w:rsidRDefault="007A7967" w:rsidP="007A7967">
            <w:pPr>
              <w:jc w:val="right"/>
              <w:rPr>
                <w:rFonts w:cs="Arial"/>
                <w:sz w:val="18"/>
                <w:szCs w:val="18"/>
              </w:rPr>
            </w:pPr>
            <w:r>
              <w:rPr>
                <w:rFonts w:cs="Arial"/>
                <w:sz w:val="18"/>
                <w:szCs w:val="18"/>
              </w:rPr>
              <w:t>26.7</w:t>
            </w:r>
          </w:p>
        </w:tc>
        <w:tc>
          <w:tcPr>
            <w:tcW w:w="1440" w:type="dxa"/>
            <w:tcBorders>
              <w:top w:val="nil"/>
              <w:left w:val="single" w:sz="4" w:space="0" w:color="auto"/>
              <w:bottom w:val="nil"/>
              <w:right w:val="single" w:sz="4" w:space="0" w:color="auto"/>
            </w:tcBorders>
            <w:shd w:val="clear" w:color="auto" w:fill="auto"/>
            <w:noWrap/>
            <w:vAlign w:val="bottom"/>
          </w:tcPr>
          <w:p w14:paraId="3BBD18B2" w14:textId="7431F9D7" w:rsidR="007A7967" w:rsidRPr="003838D9" w:rsidRDefault="007A7967" w:rsidP="007A7967">
            <w:pPr>
              <w:jc w:val="right"/>
              <w:rPr>
                <w:rFonts w:cs="Arial"/>
                <w:sz w:val="18"/>
                <w:szCs w:val="18"/>
              </w:rPr>
            </w:pPr>
            <w:r>
              <w:rPr>
                <w:rFonts w:cs="Arial"/>
                <w:sz w:val="18"/>
                <w:szCs w:val="18"/>
              </w:rPr>
              <w:t>24.7</w:t>
            </w:r>
          </w:p>
        </w:tc>
        <w:tc>
          <w:tcPr>
            <w:tcW w:w="1350" w:type="dxa"/>
            <w:tcBorders>
              <w:top w:val="nil"/>
              <w:left w:val="single" w:sz="4" w:space="0" w:color="auto"/>
              <w:bottom w:val="nil"/>
              <w:right w:val="single" w:sz="4" w:space="0" w:color="auto"/>
            </w:tcBorders>
            <w:shd w:val="clear" w:color="auto" w:fill="auto"/>
            <w:noWrap/>
            <w:vAlign w:val="bottom"/>
          </w:tcPr>
          <w:p w14:paraId="60694672" w14:textId="169A1073" w:rsidR="007A7967" w:rsidRPr="003838D9" w:rsidRDefault="007A7967" w:rsidP="007A7967">
            <w:pPr>
              <w:jc w:val="right"/>
              <w:rPr>
                <w:rFonts w:cs="Arial"/>
                <w:sz w:val="18"/>
                <w:szCs w:val="18"/>
              </w:rPr>
            </w:pPr>
            <w:r>
              <w:rPr>
                <w:rFonts w:cs="Arial"/>
                <w:sz w:val="18"/>
                <w:szCs w:val="18"/>
              </w:rPr>
              <w:t>7.4</w:t>
            </w:r>
          </w:p>
        </w:tc>
        <w:tc>
          <w:tcPr>
            <w:tcW w:w="1440" w:type="dxa"/>
            <w:tcBorders>
              <w:top w:val="nil"/>
              <w:left w:val="single" w:sz="4" w:space="0" w:color="auto"/>
              <w:bottom w:val="nil"/>
              <w:right w:val="single" w:sz="4" w:space="0" w:color="auto"/>
            </w:tcBorders>
            <w:shd w:val="clear" w:color="auto" w:fill="auto"/>
            <w:noWrap/>
            <w:vAlign w:val="bottom"/>
          </w:tcPr>
          <w:p w14:paraId="41C05ED4" w14:textId="56D76883" w:rsidR="007A7967" w:rsidRPr="003838D9" w:rsidRDefault="007A7967" w:rsidP="007A7967">
            <w:pPr>
              <w:jc w:val="right"/>
              <w:rPr>
                <w:rFonts w:cs="Arial"/>
                <w:sz w:val="18"/>
                <w:szCs w:val="18"/>
              </w:rPr>
            </w:pPr>
            <w:r>
              <w:rPr>
                <w:rFonts w:cs="Arial"/>
                <w:sz w:val="18"/>
                <w:szCs w:val="18"/>
              </w:rPr>
              <w:t>65.4</w:t>
            </w:r>
          </w:p>
        </w:tc>
        <w:tc>
          <w:tcPr>
            <w:tcW w:w="1710" w:type="dxa"/>
            <w:tcBorders>
              <w:top w:val="nil"/>
              <w:left w:val="single" w:sz="4" w:space="0" w:color="auto"/>
              <w:bottom w:val="nil"/>
              <w:right w:val="nil"/>
            </w:tcBorders>
            <w:shd w:val="clear" w:color="auto" w:fill="auto"/>
            <w:noWrap/>
          </w:tcPr>
          <w:p w14:paraId="0C02B593" w14:textId="6368B270" w:rsidR="007A7967" w:rsidRPr="003838D9" w:rsidRDefault="007A7967" w:rsidP="007A7967">
            <w:pPr>
              <w:jc w:val="right"/>
              <w:rPr>
                <w:rFonts w:cs="Arial"/>
                <w:sz w:val="18"/>
                <w:szCs w:val="18"/>
              </w:rPr>
            </w:pPr>
            <w:r w:rsidRPr="00023EE8">
              <w:rPr>
                <w:rFonts w:cs="Arial"/>
                <w:sz w:val="18"/>
                <w:szCs w:val="18"/>
                <w:vertAlign w:val="superscript"/>
              </w:rPr>
              <w:t>--4</w:t>
            </w:r>
          </w:p>
        </w:tc>
      </w:tr>
      <w:tr w:rsidR="007A7967" w:rsidRPr="005922DF" w14:paraId="65E60B5A"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159F6A21" w14:textId="77777777" w:rsidR="007A7967" w:rsidRPr="003838D9" w:rsidRDefault="007A7967" w:rsidP="007A7967">
            <w:pPr>
              <w:rPr>
                <w:rFonts w:cs="Arial"/>
                <w:sz w:val="18"/>
              </w:rPr>
            </w:pPr>
            <w:r w:rsidRPr="003838D9">
              <w:rPr>
                <w:rFonts w:cs="Arial"/>
                <w:sz w:val="18"/>
              </w:rPr>
              <w:t>Newton</w:t>
            </w:r>
          </w:p>
        </w:tc>
        <w:tc>
          <w:tcPr>
            <w:tcW w:w="1439" w:type="dxa"/>
            <w:tcBorders>
              <w:top w:val="nil"/>
              <w:left w:val="single" w:sz="4" w:space="0" w:color="auto"/>
              <w:bottom w:val="nil"/>
              <w:right w:val="single" w:sz="4" w:space="0" w:color="auto"/>
            </w:tcBorders>
            <w:shd w:val="clear" w:color="auto" w:fill="auto"/>
            <w:noWrap/>
            <w:vAlign w:val="bottom"/>
          </w:tcPr>
          <w:p w14:paraId="1FB74284" w14:textId="77777777" w:rsidR="007A7967" w:rsidRDefault="007A7967" w:rsidP="007A7967">
            <w:pPr>
              <w:jc w:val="right"/>
              <w:rPr>
                <w:rFonts w:cs="Arial"/>
                <w:sz w:val="18"/>
                <w:szCs w:val="18"/>
              </w:rPr>
            </w:pPr>
            <w:r>
              <w:rPr>
                <w:rFonts w:cs="Arial"/>
                <w:sz w:val="18"/>
                <w:szCs w:val="18"/>
              </w:rPr>
              <w:t>10</w:t>
            </w:r>
          </w:p>
        </w:tc>
        <w:tc>
          <w:tcPr>
            <w:tcW w:w="1621" w:type="dxa"/>
            <w:tcBorders>
              <w:top w:val="nil"/>
              <w:left w:val="single" w:sz="4" w:space="0" w:color="auto"/>
              <w:bottom w:val="nil"/>
              <w:right w:val="single" w:sz="4" w:space="0" w:color="auto"/>
            </w:tcBorders>
            <w:shd w:val="clear" w:color="auto" w:fill="auto"/>
            <w:noWrap/>
            <w:vAlign w:val="bottom"/>
          </w:tcPr>
          <w:p w14:paraId="547F8337" w14:textId="77777777" w:rsidR="007A7967" w:rsidRDefault="007A7967" w:rsidP="007A7967">
            <w:pPr>
              <w:jc w:val="right"/>
              <w:rPr>
                <w:rFonts w:cs="Arial"/>
                <w:sz w:val="18"/>
                <w:szCs w:val="18"/>
              </w:rPr>
            </w:pPr>
            <w:r>
              <w:rPr>
                <w:rFonts w:cs="Arial"/>
                <w:sz w:val="18"/>
                <w:szCs w:val="18"/>
              </w:rPr>
              <w:t>4,925</w:t>
            </w:r>
          </w:p>
        </w:tc>
        <w:tc>
          <w:tcPr>
            <w:tcW w:w="1437" w:type="dxa"/>
            <w:tcBorders>
              <w:top w:val="nil"/>
              <w:left w:val="single" w:sz="4" w:space="0" w:color="auto"/>
              <w:bottom w:val="nil"/>
              <w:right w:val="single" w:sz="4" w:space="0" w:color="auto"/>
            </w:tcBorders>
            <w:shd w:val="clear" w:color="auto" w:fill="auto"/>
            <w:noWrap/>
            <w:vAlign w:val="bottom"/>
          </w:tcPr>
          <w:p w14:paraId="3AD9B6D6" w14:textId="77777777" w:rsidR="007A7967" w:rsidRPr="003838D9" w:rsidRDefault="007A7967" w:rsidP="007A7967">
            <w:pPr>
              <w:jc w:val="right"/>
              <w:rPr>
                <w:rFonts w:cs="Arial"/>
                <w:color w:val="9C0006"/>
                <w:sz w:val="18"/>
                <w:szCs w:val="18"/>
              </w:rPr>
            </w:pPr>
            <w:r w:rsidRPr="003838D9">
              <w:rPr>
                <w:rFonts w:cs="Arial"/>
                <w:sz w:val="18"/>
                <w:szCs w:val="18"/>
                <w:vertAlign w:val="superscript"/>
              </w:rPr>
              <w:t>--4</w:t>
            </w:r>
          </w:p>
        </w:tc>
        <w:tc>
          <w:tcPr>
            <w:tcW w:w="1533" w:type="dxa"/>
            <w:tcBorders>
              <w:top w:val="nil"/>
              <w:left w:val="single" w:sz="4" w:space="0" w:color="auto"/>
              <w:bottom w:val="nil"/>
              <w:right w:val="single" w:sz="4" w:space="0" w:color="auto"/>
            </w:tcBorders>
            <w:shd w:val="clear" w:color="auto" w:fill="auto"/>
            <w:noWrap/>
            <w:vAlign w:val="bottom"/>
          </w:tcPr>
          <w:p w14:paraId="4D48121F" w14:textId="24E2FC83" w:rsidR="007A7967" w:rsidRPr="003838D9" w:rsidRDefault="007A7967" w:rsidP="007A7967">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60EC1C0E" w14:textId="17C41F86" w:rsidR="007A7967" w:rsidRPr="003838D9" w:rsidRDefault="007A7967" w:rsidP="007A7967">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5CFD3B65" w14:textId="240C2CD8" w:rsidR="007A7967" w:rsidRPr="003838D9" w:rsidRDefault="007A7967" w:rsidP="007A7967">
            <w:pPr>
              <w:jc w:val="right"/>
              <w:rPr>
                <w:rFonts w:cs="Arial"/>
                <w:sz w:val="18"/>
                <w:szCs w:val="18"/>
              </w:rPr>
            </w:pPr>
            <w:r>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bottom"/>
          </w:tcPr>
          <w:p w14:paraId="79DC8A9F" w14:textId="4CC9E46D" w:rsidR="007A7967" w:rsidRPr="003838D9" w:rsidRDefault="007A7967" w:rsidP="007A7967">
            <w:pPr>
              <w:jc w:val="right"/>
              <w:rPr>
                <w:rFonts w:cs="Arial"/>
                <w:sz w:val="18"/>
                <w:szCs w:val="18"/>
              </w:rPr>
            </w:pPr>
            <w:r>
              <w:rPr>
                <w:rFonts w:cs="Arial"/>
                <w:sz w:val="18"/>
                <w:szCs w:val="18"/>
              </w:rPr>
              <w:t>0.0</w:t>
            </w:r>
          </w:p>
        </w:tc>
        <w:tc>
          <w:tcPr>
            <w:tcW w:w="1710" w:type="dxa"/>
            <w:tcBorders>
              <w:top w:val="nil"/>
              <w:left w:val="single" w:sz="4" w:space="0" w:color="auto"/>
              <w:bottom w:val="nil"/>
              <w:right w:val="nil"/>
            </w:tcBorders>
            <w:shd w:val="clear" w:color="auto" w:fill="auto"/>
            <w:noWrap/>
            <w:vAlign w:val="bottom"/>
          </w:tcPr>
          <w:p w14:paraId="1CBEFC69" w14:textId="3D5BCA6F" w:rsidR="007A7967" w:rsidRPr="003838D9" w:rsidRDefault="007A7967" w:rsidP="007A7967">
            <w:pPr>
              <w:jc w:val="right"/>
              <w:rPr>
                <w:rFonts w:cs="Arial"/>
                <w:sz w:val="18"/>
                <w:szCs w:val="18"/>
              </w:rPr>
            </w:pPr>
            <w:r>
              <w:rPr>
                <w:rFonts w:cs="Arial"/>
                <w:sz w:val="18"/>
                <w:szCs w:val="18"/>
              </w:rPr>
              <w:t>0.0</w:t>
            </w:r>
          </w:p>
        </w:tc>
      </w:tr>
      <w:tr w:rsidR="007A7967" w:rsidRPr="005922DF" w14:paraId="30C19E64" w14:textId="77777777" w:rsidTr="00350645">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454E7946" w14:textId="77777777" w:rsidR="007A7967" w:rsidRPr="003838D9" w:rsidRDefault="007A7967" w:rsidP="007A7967">
            <w:pPr>
              <w:rPr>
                <w:rFonts w:cs="Arial"/>
                <w:sz w:val="18"/>
              </w:rPr>
            </w:pPr>
            <w:r w:rsidRPr="003838D9">
              <w:rPr>
                <w:rFonts w:cs="Arial"/>
                <w:sz w:val="18"/>
              </w:rPr>
              <w:t>Peabody</w:t>
            </w:r>
          </w:p>
        </w:tc>
        <w:tc>
          <w:tcPr>
            <w:tcW w:w="1439" w:type="dxa"/>
            <w:tcBorders>
              <w:top w:val="nil"/>
              <w:left w:val="single" w:sz="4" w:space="0" w:color="auto"/>
              <w:bottom w:val="nil"/>
              <w:right w:val="single" w:sz="4" w:space="0" w:color="auto"/>
            </w:tcBorders>
            <w:shd w:val="clear" w:color="auto" w:fill="auto"/>
            <w:noWrap/>
            <w:vAlign w:val="bottom"/>
          </w:tcPr>
          <w:p w14:paraId="6E8F5CC0" w14:textId="77777777" w:rsidR="007A7967" w:rsidRDefault="007A7967" w:rsidP="007A7967">
            <w:pPr>
              <w:jc w:val="right"/>
              <w:rPr>
                <w:rFonts w:cs="Arial"/>
                <w:sz w:val="18"/>
                <w:szCs w:val="18"/>
              </w:rPr>
            </w:pPr>
            <w:r>
              <w:rPr>
                <w:rFonts w:cs="Arial"/>
                <w:sz w:val="18"/>
                <w:szCs w:val="18"/>
              </w:rPr>
              <w:t>25</w:t>
            </w:r>
          </w:p>
        </w:tc>
        <w:tc>
          <w:tcPr>
            <w:tcW w:w="1621" w:type="dxa"/>
            <w:tcBorders>
              <w:top w:val="nil"/>
              <w:left w:val="single" w:sz="4" w:space="0" w:color="auto"/>
              <w:bottom w:val="nil"/>
              <w:right w:val="single" w:sz="4" w:space="0" w:color="auto"/>
            </w:tcBorders>
            <w:shd w:val="clear" w:color="auto" w:fill="auto"/>
            <w:noWrap/>
            <w:vAlign w:val="bottom"/>
          </w:tcPr>
          <w:p w14:paraId="0CE6284A" w14:textId="77777777" w:rsidR="007A7967" w:rsidRDefault="007A7967" w:rsidP="007A7967">
            <w:pPr>
              <w:jc w:val="right"/>
              <w:rPr>
                <w:rFonts w:cs="Arial"/>
                <w:sz w:val="18"/>
                <w:szCs w:val="18"/>
              </w:rPr>
            </w:pPr>
            <w:r>
              <w:rPr>
                <w:rFonts w:cs="Arial"/>
                <w:sz w:val="18"/>
                <w:szCs w:val="18"/>
              </w:rPr>
              <w:t>1,303</w:t>
            </w:r>
          </w:p>
        </w:tc>
        <w:tc>
          <w:tcPr>
            <w:tcW w:w="1437" w:type="dxa"/>
            <w:tcBorders>
              <w:top w:val="nil"/>
              <w:left w:val="single" w:sz="4" w:space="0" w:color="auto"/>
              <w:bottom w:val="nil"/>
              <w:right w:val="single" w:sz="4" w:space="0" w:color="auto"/>
            </w:tcBorders>
            <w:shd w:val="clear" w:color="auto" w:fill="auto"/>
            <w:noWrap/>
            <w:vAlign w:val="bottom"/>
          </w:tcPr>
          <w:p w14:paraId="74A46024" w14:textId="77777777" w:rsidR="007A7967" w:rsidRPr="003838D9" w:rsidRDefault="007A7967" w:rsidP="007A7967">
            <w:pPr>
              <w:jc w:val="right"/>
              <w:rPr>
                <w:rFonts w:cs="Arial"/>
                <w:sz w:val="18"/>
                <w:szCs w:val="18"/>
              </w:rPr>
            </w:pPr>
            <w:r w:rsidRPr="003838D9">
              <w:rPr>
                <w:rFonts w:cs="Arial"/>
                <w:sz w:val="18"/>
                <w:szCs w:val="18"/>
              </w:rPr>
              <w:t>5</w:t>
            </w:r>
          </w:p>
        </w:tc>
        <w:tc>
          <w:tcPr>
            <w:tcW w:w="1533" w:type="dxa"/>
            <w:tcBorders>
              <w:top w:val="nil"/>
              <w:left w:val="single" w:sz="4" w:space="0" w:color="auto"/>
              <w:bottom w:val="nil"/>
              <w:right w:val="single" w:sz="4" w:space="0" w:color="auto"/>
            </w:tcBorders>
            <w:shd w:val="clear" w:color="auto" w:fill="auto"/>
            <w:noWrap/>
            <w:vAlign w:val="bottom"/>
          </w:tcPr>
          <w:p w14:paraId="61094D4C" w14:textId="795CA5D8" w:rsidR="007A7967" w:rsidRPr="003838D9" w:rsidRDefault="007A7967" w:rsidP="007A7967">
            <w:pPr>
              <w:jc w:val="right"/>
              <w:rPr>
                <w:rFonts w:cs="Arial"/>
                <w:sz w:val="18"/>
                <w:szCs w:val="18"/>
              </w:rPr>
            </w:pPr>
            <w:r>
              <w:rPr>
                <w:rFonts w:cs="Arial"/>
                <w:sz w:val="18"/>
                <w:szCs w:val="18"/>
              </w:rPr>
              <w:t>3.8</w:t>
            </w:r>
          </w:p>
        </w:tc>
        <w:tc>
          <w:tcPr>
            <w:tcW w:w="1440" w:type="dxa"/>
            <w:tcBorders>
              <w:top w:val="nil"/>
              <w:left w:val="single" w:sz="4" w:space="0" w:color="auto"/>
              <w:bottom w:val="nil"/>
              <w:right w:val="single" w:sz="4" w:space="0" w:color="auto"/>
            </w:tcBorders>
            <w:shd w:val="clear" w:color="auto" w:fill="auto"/>
            <w:noWrap/>
            <w:vAlign w:val="bottom"/>
          </w:tcPr>
          <w:p w14:paraId="3CE73F24" w14:textId="0118CBC1" w:rsidR="007A7967" w:rsidRPr="003838D9" w:rsidRDefault="007A7967" w:rsidP="007A7967">
            <w:pPr>
              <w:jc w:val="right"/>
              <w:rPr>
                <w:rFonts w:cs="Arial"/>
                <w:sz w:val="18"/>
                <w:szCs w:val="18"/>
              </w:rPr>
            </w:pPr>
            <w:r>
              <w:rPr>
                <w:rFonts w:cs="Arial"/>
                <w:sz w:val="18"/>
                <w:szCs w:val="18"/>
              </w:rPr>
              <w:t>0.0</w:t>
            </w:r>
          </w:p>
        </w:tc>
        <w:tc>
          <w:tcPr>
            <w:tcW w:w="1350" w:type="dxa"/>
            <w:tcBorders>
              <w:top w:val="nil"/>
              <w:left w:val="single" w:sz="4" w:space="0" w:color="auto"/>
              <w:bottom w:val="nil"/>
              <w:right w:val="single" w:sz="4" w:space="0" w:color="auto"/>
            </w:tcBorders>
            <w:shd w:val="clear" w:color="auto" w:fill="auto"/>
            <w:noWrap/>
            <w:vAlign w:val="bottom"/>
          </w:tcPr>
          <w:p w14:paraId="0E6E1C73" w14:textId="1E042620" w:rsidR="007A7967" w:rsidRPr="003838D9" w:rsidRDefault="007A7967" w:rsidP="007A7967">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tcPr>
          <w:p w14:paraId="31462F7C" w14:textId="4BE506A5" w:rsidR="007A7967" w:rsidRPr="003838D9" w:rsidRDefault="007A7967" w:rsidP="007A7967">
            <w:pPr>
              <w:jc w:val="right"/>
              <w:rPr>
                <w:rFonts w:cs="Arial"/>
                <w:sz w:val="18"/>
                <w:szCs w:val="18"/>
              </w:rPr>
            </w:pPr>
            <w:r w:rsidRPr="00F35299">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6C987B5D" w14:textId="5AFD65F4" w:rsidR="007A7967" w:rsidRPr="003838D9" w:rsidRDefault="007A7967" w:rsidP="007A7967">
            <w:pPr>
              <w:jc w:val="right"/>
              <w:rPr>
                <w:rFonts w:cs="Arial"/>
                <w:sz w:val="18"/>
                <w:szCs w:val="18"/>
              </w:rPr>
            </w:pPr>
            <w:r>
              <w:rPr>
                <w:rFonts w:cs="Arial"/>
                <w:sz w:val="18"/>
                <w:szCs w:val="18"/>
              </w:rPr>
              <w:t>0.0</w:t>
            </w:r>
          </w:p>
        </w:tc>
      </w:tr>
      <w:tr w:rsidR="007A7967" w:rsidRPr="005922DF" w14:paraId="5170AC08" w14:textId="77777777" w:rsidTr="00350645">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0EE622B2" w14:textId="77777777" w:rsidR="007A7967" w:rsidRPr="003838D9" w:rsidRDefault="007A7967" w:rsidP="007A7967">
            <w:pPr>
              <w:rPr>
                <w:rFonts w:cs="Arial"/>
                <w:sz w:val="18"/>
              </w:rPr>
            </w:pPr>
            <w:r w:rsidRPr="003838D9">
              <w:rPr>
                <w:rFonts w:cs="Arial"/>
                <w:sz w:val="18"/>
              </w:rPr>
              <w:t>Plymouth</w:t>
            </w:r>
          </w:p>
        </w:tc>
        <w:tc>
          <w:tcPr>
            <w:tcW w:w="1439" w:type="dxa"/>
            <w:tcBorders>
              <w:top w:val="nil"/>
              <w:left w:val="single" w:sz="4" w:space="0" w:color="auto"/>
              <w:bottom w:val="nil"/>
              <w:right w:val="single" w:sz="4" w:space="0" w:color="auto"/>
            </w:tcBorders>
            <w:shd w:val="clear" w:color="auto" w:fill="auto"/>
            <w:noWrap/>
            <w:vAlign w:val="bottom"/>
          </w:tcPr>
          <w:p w14:paraId="2DCDBB44" w14:textId="77777777" w:rsidR="007A7967" w:rsidRDefault="007A7967" w:rsidP="007A7967">
            <w:pPr>
              <w:jc w:val="right"/>
              <w:rPr>
                <w:rFonts w:cs="Arial"/>
                <w:sz w:val="18"/>
                <w:szCs w:val="18"/>
              </w:rPr>
            </w:pPr>
            <w:r>
              <w:rPr>
                <w:rFonts w:cs="Arial"/>
                <w:sz w:val="18"/>
                <w:szCs w:val="18"/>
              </w:rPr>
              <w:t>19</w:t>
            </w:r>
          </w:p>
        </w:tc>
        <w:tc>
          <w:tcPr>
            <w:tcW w:w="1621" w:type="dxa"/>
            <w:tcBorders>
              <w:top w:val="nil"/>
              <w:left w:val="single" w:sz="4" w:space="0" w:color="auto"/>
              <w:bottom w:val="nil"/>
              <w:right w:val="single" w:sz="4" w:space="0" w:color="auto"/>
            </w:tcBorders>
            <w:shd w:val="clear" w:color="auto" w:fill="auto"/>
            <w:noWrap/>
            <w:vAlign w:val="bottom"/>
          </w:tcPr>
          <w:p w14:paraId="4895E6CF" w14:textId="77777777" w:rsidR="007A7967" w:rsidRDefault="007A7967" w:rsidP="007A7967">
            <w:pPr>
              <w:jc w:val="right"/>
              <w:rPr>
                <w:rFonts w:cs="Arial"/>
                <w:sz w:val="18"/>
                <w:szCs w:val="18"/>
              </w:rPr>
            </w:pPr>
            <w:r>
              <w:rPr>
                <w:rFonts w:cs="Arial"/>
                <w:sz w:val="18"/>
                <w:szCs w:val="18"/>
              </w:rPr>
              <w:t>1,731</w:t>
            </w:r>
          </w:p>
        </w:tc>
        <w:tc>
          <w:tcPr>
            <w:tcW w:w="1437" w:type="dxa"/>
            <w:tcBorders>
              <w:top w:val="nil"/>
              <w:left w:val="single" w:sz="4" w:space="0" w:color="auto"/>
              <w:bottom w:val="nil"/>
              <w:right w:val="single" w:sz="4" w:space="0" w:color="auto"/>
            </w:tcBorders>
            <w:shd w:val="clear" w:color="auto" w:fill="auto"/>
            <w:noWrap/>
            <w:vAlign w:val="bottom"/>
          </w:tcPr>
          <w:p w14:paraId="39C47B80" w14:textId="77777777" w:rsidR="007A7967" w:rsidRPr="003838D9" w:rsidRDefault="007A7967" w:rsidP="007A7967">
            <w:pPr>
              <w:jc w:val="right"/>
              <w:rPr>
                <w:rFonts w:cs="Arial"/>
                <w:color w:val="9C0006"/>
                <w:sz w:val="18"/>
                <w:szCs w:val="18"/>
              </w:rPr>
            </w:pPr>
            <w:r w:rsidRPr="003838D9">
              <w:rPr>
                <w:rFonts w:cs="Arial"/>
                <w:sz w:val="18"/>
                <w:szCs w:val="18"/>
                <w:vertAlign w:val="superscript"/>
              </w:rPr>
              <w:t>--4</w:t>
            </w:r>
          </w:p>
        </w:tc>
        <w:tc>
          <w:tcPr>
            <w:tcW w:w="1533" w:type="dxa"/>
            <w:tcBorders>
              <w:top w:val="nil"/>
              <w:left w:val="single" w:sz="4" w:space="0" w:color="auto"/>
              <w:bottom w:val="nil"/>
              <w:right w:val="single" w:sz="4" w:space="0" w:color="auto"/>
            </w:tcBorders>
            <w:shd w:val="clear" w:color="auto" w:fill="auto"/>
            <w:noWrap/>
            <w:vAlign w:val="bottom"/>
          </w:tcPr>
          <w:p w14:paraId="41C2B158" w14:textId="54702FA7" w:rsidR="007A7967" w:rsidRPr="003838D9" w:rsidRDefault="007A7967" w:rsidP="007A7967">
            <w:pPr>
              <w:jc w:val="right"/>
              <w:rPr>
                <w:rFonts w:cs="Arial"/>
                <w:sz w:val="18"/>
                <w:szCs w:val="18"/>
              </w:rPr>
            </w:pPr>
            <w:r w:rsidRPr="003838D9">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tcPr>
          <w:p w14:paraId="651A609F" w14:textId="207A2978" w:rsidR="007A7967" w:rsidRPr="003838D9" w:rsidRDefault="007A7967" w:rsidP="007A7967">
            <w:pPr>
              <w:jc w:val="right"/>
              <w:rPr>
                <w:rFonts w:cs="Arial"/>
                <w:sz w:val="18"/>
                <w:szCs w:val="18"/>
              </w:rPr>
            </w:pPr>
            <w:r w:rsidRPr="00A75AD3">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3FF9A3EE" w14:textId="09798B25" w:rsidR="007A7967" w:rsidRPr="003838D9" w:rsidRDefault="007A7967" w:rsidP="007A7967">
            <w:pPr>
              <w:jc w:val="right"/>
              <w:rPr>
                <w:rFonts w:cs="Arial"/>
                <w:sz w:val="18"/>
                <w:szCs w:val="18"/>
              </w:rPr>
            </w:pPr>
            <w:r>
              <w:rPr>
                <w:rFonts w:cs="Arial"/>
                <w:sz w:val="18"/>
                <w:szCs w:val="18"/>
              </w:rPr>
              <w:t>0.0</w:t>
            </w:r>
          </w:p>
        </w:tc>
        <w:tc>
          <w:tcPr>
            <w:tcW w:w="1440" w:type="dxa"/>
            <w:tcBorders>
              <w:top w:val="nil"/>
              <w:left w:val="single" w:sz="4" w:space="0" w:color="auto"/>
              <w:bottom w:val="nil"/>
              <w:right w:val="single" w:sz="4" w:space="0" w:color="auto"/>
            </w:tcBorders>
            <w:shd w:val="clear" w:color="auto" w:fill="auto"/>
            <w:noWrap/>
          </w:tcPr>
          <w:p w14:paraId="6712B813" w14:textId="31BD8903" w:rsidR="007A7967" w:rsidRPr="003838D9" w:rsidRDefault="007A7967" w:rsidP="007A7967">
            <w:pPr>
              <w:jc w:val="right"/>
              <w:rPr>
                <w:rFonts w:cs="Arial"/>
                <w:sz w:val="18"/>
                <w:szCs w:val="18"/>
              </w:rPr>
            </w:pPr>
            <w:r w:rsidRPr="00F35299">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542CB034" w14:textId="05A049F8" w:rsidR="007A7967" w:rsidRPr="003838D9" w:rsidRDefault="007A7967" w:rsidP="007A7967">
            <w:pPr>
              <w:jc w:val="right"/>
              <w:rPr>
                <w:rFonts w:cs="Arial"/>
                <w:sz w:val="18"/>
                <w:szCs w:val="18"/>
              </w:rPr>
            </w:pPr>
            <w:r>
              <w:rPr>
                <w:rFonts w:cs="Arial"/>
                <w:sz w:val="18"/>
                <w:szCs w:val="18"/>
              </w:rPr>
              <w:t>0.0</w:t>
            </w:r>
          </w:p>
        </w:tc>
      </w:tr>
      <w:tr w:rsidR="007A7967" w:rsidRPr="005922DF" w14:paraId="4809AC9E" w14:textId="77777777" w:rsidTr="00350645">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6A849362" w14:textId="77777777" w:rsidR="007A7967" w:rsidRPr="003838D9" w:rsidRDefault="007A7967" w:rsidP="007A7967">
            <w:pPr>
              <w:rPr>
                <w:rFonts w:cs="Arial"/>
                <w:sz w:val="18"/>
              </w:rPr>
            </w:pPr>
            <w:r w:rsidRPr="003838D9">
              <w:rPr>
                <w:rFonts w:cs="Arial"/>
                <w:sz w:val="18"/>
              </w:rPr>
              <w:t>Quincy</w:t>
            </w:r>
          </w:p>
        </w:tc>
        <w:tc>
          <w:tcPr>
            <w:tcW w:w="1439" w:type="dxa"/>
            <w:tcBorders>
              <w:top w:val="nil"/>
              <w:left w:val="single" w:sz="4" w:space="0" w:color="auto"/>
              <w:bottom w:val="nil"/>
              <w:right w:val="single" w:sz="4" w:space="0" w:color="auto"/>
            </w:tcBorders>
            <w:shd w:val="clear" w:color="auto" w:fill="auto"/>
            <w:noWrap/>
            <w:vAlign w:val="bottom"/>
          </w:tcPr>
          <w:p w14:paraId="7B1706B1" w14:textId="77777777" w:rsidR="007A7967" w:rsidRDefault="007A7967" w:rsidP="007A7967">
            <w:pPr>
              <w:jc w:val="right"/>
              <w:rPr>
                <w:rFonts w:cs="Arial"/>
                <w:sz w:val="18"/>
                <w:szCs w:val="18"/>
              </w:rPr>
            </w:pPr>
            <w:r>
              <w:rPr>
                <w:rFonts w:cs="Arial"/>
                <w:sz w:val="18"/>
                <w:szCs w:val="18"/>
              </w:rPr>
              <w:t>6</w:t>
            </w:r>
          </w:p>
        </w:tc>
        <w:tc>
          <w:tcPr>
            <w:tcW w:w="1621" w:type="dxa"/>
            <w:tcBorders>
              <w:top w:val="nil"/>
              <w:left w:val="single" w:sz="4" w:space="0" w:color="auto"/>
              <w:bottom w:val="nil"/>
              <w:right w:val="single" w:sz="4" w:space="0" w:color="auto"/>
            </w:tcBorders>
            <w:shd w:val="clear" w:color="auto" w:fill="auto"/>
            <w:noWrap/>
            <w:vAlign w:val="bottom"/>
          </w:tcPr>
          <w:p w14:paraId="3D68AA50" w14:textId="77777777" w:rsidR="007A7967" w:rsidRDefault="007A7967" w:rsidP="007A7967">
            <w:pPr>
              <w:jc w:val="right"/>
              <w:rPr>
                <w:rFonts w:cs="Arial"/>
                <w:sz w:val="18"/>
                <w:szCs w:val="18"/>
              </w:rPr>
            </w:pPr>
            <w:r>
              <w:rPr>
                <w:rFonts w:cs="Arial"/>
                <w:sz w:val="18"/>
                <w:szCs w:val="18"/>
              </w:rPr>
              <w:t>1,970</w:t>
            </w:r>
          </w:p>
        </w:tc>
        <w:tc>
          <w:tcPr>
            <w:tcW w:w="1437" w:type="dxa"/>
            <w:tcBorders>
              <w:top w:val="nil"/>
              <w:left w:val="single" w:sz="4" w:space="0" w:color="auto"/>
              <w:bottom w:val="nil"/>
              <w:right w:val="single" w:sz="4" w:space="0" w:color="auto"/>
            </w:tcBorders>
            <w:shd w:val="clear" w:color="auto" w:fill="auto"/>
            <w:noWrap/>
            <w:vAlign w:val="bottom"/>
          </w:tcPr>
          <w:p w14:paraId="735A9C32" w14:textId="77777777" w:rsidR="007A7967" w:rsidRPr="003838D9" w:rsidRDefault="007A7967" w:rsidP="007A7967">
            <w:pPr>
              <w:jc w:val="right"/>
              <w:rPr>
                <w:rFonts w:cs="Arial"/>
                <w:sz w:val="18"/>
                <w:szCs w:val="18"/>
              </w:rPr>
            </w:pPr>
            <w:r w:rsidRPr="003838D9">
              <w:rPr>
                <w:rFonts w:cs="Arial"/>
                <w:sz w:val="18"/>
                <w:szCs w:val="18"/>
              </w:rPr>
              <w:t>5</w:t>
            </w:r>
          </w:p>
        </w:tc>
        <w:tc>
          <w:tcPr>
            <w:tcW w:w="1533" w:type="dxa"/>
            <w:tcBorders>
              <w:top w:val="nil"/>
              <w:left w:val="single" w:sz="4" w:space="0" w:color="auto"/>
              <w:bottom w:val="nil"/>
              <w:right w:val="single" w:sz="4" w:space="0" w:color="auto"/>
            </w:tcBorders>
            <w:shd w:val="clear" w:color="auto" w:fill="auto"/>
            <w:noWrap/>
            <w:vAlign w:val="bottom"/>
          </w:tcPr>
          <w:p w14:paraId="762721E6" w14:textId="197EDBB7" w:rsidR="007A7967" w:rsidRPr="003838D9" w:rsidRDefault="007A7967" w:rsidP="007A7967">
            <w:pPr>
              <w:jc w:val="right"/>
              <w:rPr>
                <w:rFonts w:cs="Arial"/>
                <w:sz w:val="18"/>
                <w:szCs w:val="18"/>
              </w:rPr>
            </w:pPr>
            <w:r>
              <w:rPr>
                <w:rFonts w:cs="Arial"/>
                <w:sz w:val="18"/>
                <w:szCs w:val="18"/>
              </w:rPr>
              <w:t>2.5</w:t>
            </w:r>
          </w:p>
        </w:tc>
        <w:tc>
          <w:tcPr>
            <w:tcW w:w="1440" w:type="dxa"/>
            <w:tcBorders>
              <w:top w:val="nil"/>
              <w:left w:val="single" w:sz="4" w:space="0" w:color="auto"/>
              <w:bottom w:val="nil"/>
              <w:right w:val="single" w:sz="4" w:space="0" w:color="auto"/>
            </w:tcBorders>
            <w:shd w:val="clear" w:color="auto" w:fill="auto"/>
            <w:noWrap/>
          </w:tcPr>
          <w:p w14:paraId="564C5895" w14:textId="4BA5F978" w:rsidR="007A7967" w:rsidRPr="003838D9" w:rsidRDefault="007A7967" w:rsidP="007A7967">
            <w:pPr>
              <w:jc w:val="right"/>
              <w:rPr>
                <w:rFonts w:cs="Arial"/>
                <w:sz w:val="18"/>
                <w:szCs w:val="18"/>
              </w:rPr>
            </w:pPr>
            <w:r w:rsidRPr="00A75AD3">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49EF38D9" w14:textId="41B2BD6E" w:rsidR="007A7967" w:rsidRPr="003838D9" w:rsidRDefault="007A7967" w:rsidP="007A7967">
            <w:pPr>
              <w:jc w:val="right"/>
              <w:rPr>
                <w:rFonts w:cs="Arial"/>
                <w:sz w:val="18"/>
                <w:szCs w:val="18"/>
              </w:rPr>
            </w:pPr>
            <w:r>
              <w:rPr>
                <w:rFonts w:cs="Arial"/>
                <w:sz w:val="18"/>
                <w:szCs w:val="18"/>
              </w:rPr>
              <w:t>0.0</w:t>
            </w:r>
          </w:p>
        </w:tc>
        <w:tc>
          <w:tcPr>
            <w:tcW w:w="1440" w:type="dxa"/>
            <w:tcBorders>
              <w:top w:val="nil"/>
              <w:left w:val="single" w:sz="4" w:space="0" w:color="auto"/>
              <w:bottom w:val="nil"/>
              <w:right w:val="single" w:sz="4" w:space="0" w:color="auto"/>
            </w:tcBorders>
            <w:shd w:val="clear" w:color="auto" w:fill="auto"/>
            <w:noWrap/>
          </w:tcPr>
          <w:p w14:paraId="7964CC2C" w14:textId="17B931E0" w:rsidR="007A7967" w:rsidRPr="003838D9" w:rsidRDefault="007A7967" w:rsidP="007A7967">
            <w:pPr>
              <w:jc w:val="right"/>
              <w:rPr>
                <w:rFonts w:cs="Arial"/>
                <w:sz w:val="18"/>
                <w:szCs w:val="18"/>
              </w:rPr>
            </w:pPr>
            <w:r w:rsidRPr="00F35299">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2AF9B10B" w14:textId="039F90EC" w:rsidR="007A7967" w:rsidRPr="003838D9" w:rsidRDefault="007A7967" w:rsidP="007A7967">
            <w:pPr>
              <w:jc w:val="right"/>
              <w:rPr>
                <w:rFonts w:cs="Arial"/>
                <w:sz w:val="18"/>
                <w:szCs w:val="18"/>
              </w:rPr>
            </w:pPr>
            <w:r w:rsidRPr="003838D9">
              <w:rPr>
                <w:rFonts w:cs="Arial"/>
                <w:sz w:val="18"/>
                <w:szCs w:val="18"/>
                <w:vertAlign w:val="superscript"/>
              </w:rPr>
              <w:t>--4</w:t>
            </w:r>
          </w:p>
        </w:tc>
      </w:tr>
      <w:tr w:rsidR="007A7967" w:rsidRPr="005922DF" w14:paraId="76E7EFF7" w14:textId="77777777" w:rsidTr="007E1E2F">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62FF706" w14:textId="77777777" w:rsidR="007A7967" w:rsidRPr="003838D9" w:rsidRDefault="007A7967" w:rsidP="007A7967">
            <w:pPr>
              <w:rPr>
                <w:rFonts w:cs="Arial"/>
                <w:sz w:val="18"/>
              </w:rPr>
            </w:pPr>
            <w:r w:rsidRPr="003838D9">
              <w:rPr>
                <w:rFonts w:cs="Arial"/>
                <w:sz w:val="18"/>
              </w:rPr>
              <w:t>Revere</w:t>
            </w:r>
          </w:p>
        </w:tc>
        <w:tc>
          <w:tcPr>
            <w:tcW w:w="1439" w:type="dxa"/>
            <w:tcBorders>
              <w:top w:val="nil"/>
              <w:left w:val="single" w:sz="4" w:space="0" w:color="auto"/>
              <w:bottom w:val="nil"/>
              <w:right w:val="single" w:sz="4" w:space="0" w:color="auto"/>
            </w:tcBorders>
            <w:shd w:val="clear" w:color="auto" w:fill="auto"/>
            <w:noWrap/>
            <w:vAlign w:val="bottom"/>
          </w:tcPr>
          <w:p w14:paraId="692481E9" w14:textId="77777777" w:rsidR="007A7967" w:rsidRDefault="007A7967" w:rsidP="007A7967">
            <w:pPr>
              <w:jc w:val="right"/>
              <w:rPr>
                <w:rFonts w:cs="Arial"/>
                <w:sz w:val="18"/>
                <w:szCs w:val="18"/>
              </w:rPr>
            </w:pPr>
            <w:r>
              <w:rPr>
                <w:rFonts w:cs="Arial"/>
                <w:sz w:val="18"/>
                <w:szCs w:val="18"/>
              </w:rPr>
              <w:t>20</w:t>
            </w:r>
          </w:p>
        </w:tc>
        <w:tc>
          <w:tcPr>
            <w:tcW w:w="1621" w:type="dxa"/>
            <w:tcBorders>
              <w:top w:val="nil"/>
              <w:left w:val="single" w:sz="4" w:space="0" w:color="auto"/>
              <w:bottom w:val="nil"/>
              <w:right w:val="single" w:sz="4" w:space="0" w:color="auto"/>
            </w:tcBorders>
            <w:shd w:val="clear" w:color="auto" w:fill="auto"/>
            <w:noWrap/>
            <w:vAlign w:val="bottom"/>
          </w:tcPr>
          <w:p w14:paraId="3898B497" w14:textId="77777777" w:rsidR="007A7967" w:rsidRDefault="007A7967" w:rsidP="007A7967">
            <w:pPr>
              <w:jc w:val="right"/>
              <w:rPr>
                <w:rFonts w:cs="Arial"/>
                <w:sz w:val="18"/>
                <w:szCs w:val="18"/>
              </w:rPr>
            </w:pPr>
            <w:r>
              <w:rPr>
                <w:rFonts w:cs="Arial"/>
                <w:sz w:val="18"/>
                <w:szCs w:val="18"/>
              </w:rPr>
              <w:t>1,720</w:t>
            </w:r>
          </w:p>
        </w:tc>
        <w:tc>
          <w:tcPr>
            <w:tcW w:w="1437" w:type="dxa"/>
            <w:tcBorders>
              <w:top w:val="nil"/>
              <w:left w:val="single" w:sz="4" w:space="0" w:color="auto"/>
              <w:bottom w:val="nil"/>
              <w:right w:val="single" w:sz="4" w:space="0" w:color="auto"/>
            </w:tcBorders>
            <w:shd w:val="clear" w:color="auto" w:fill="auto"/>
            <w:noWrap/>
            <w:vAlign w:val="bottom"/>
          </w:tcPr>
          <w:p w14:paraId="5554E2BD" w14:textId="77777777" w:rsidR="007A7967" w:rsidRPr="003838D9" w:rsidRDefault="007A7967" w:rsidP="007A7967">
            <w:pPr>
              <w:jc w:val="right"/>
              <w:rPr>
                <w:rFonts w:cs="Arial"/>
                <w:sz w:val="18"/>
                <w:szCs w:val="18"/>
              </w:rPr>
            </w:pPr>
            <w:r w:rsidRPr="003838D9">
              <w:rPr>
                <w:rFonts w:cs="Arial"/>
                <w:sz w:val="18"/>
                <w:szCs w:val="18"/>
              </w:rPr>
              <w:t>15</w:t>
            </w:r>
          </w:p>
        </w:tc>
        <w:tc>
          <w:tcPr>
            <w:tcW w:w="1533" w:type="dxa"/>
            <w:tcBorders>
              <w:top w:val="nil"/>
              <w:left w:val="single" w:sz="4" w:space="0" w:color="auto"/>
              <w:bottom w:val="nil"/>
              <w:right w:val="single" w:sz="4" w:space="0" w:color="auto"/>
            </w:tcBorders>
            <w:shd w:val="clear" w:color="auto" w:fill="auto"/>
            <w:noWrap/>
            <w:vAlign w:val="bottom"/>
          </w:tcPr>
          <w:p w14:paraId="348B5D5A" w14:textId="03AA1178" w:rsidR="007A7967" w:rsidRPr="003838D9" w:rsidRDefault="007A7967" w:rsidP="007A7967">
            <w:pPr>
              <w:jc w:val="right"/>
              <w:rPr>
                <w:rFonts w:cs="Arial"/>
                <w:sz w:val="18"/>
                <w:szCs w:val="18"/>
              </w:rPr>
            </w:pPr>
            <w:r>
              <w:rPr>
                <w:rFonts w:cs="Arial"/>
                <w:sz w:val="18"/>
                <w:szCs w:val="18"/>
              </w:rPr>
              <w:t>8.7</w:t>
            </w:r>
          </w:p>
        </w:tc>
        <w:tc>
          <w:tcPr>
            <w:tcW w:w="1440" w:type="dxa"/>
            <w:tcBorders>
              <w:top w:val="nil"/>
              <w:left w:val="single" w:sz="4" w:space="0" w:color="auto"/>
              <w:bottom w:val="nil"/>
              <w:right w:val="single" w:sz="4" w:space="0" w:color="auto"/>
            </w:tcBorders>
            <w:shd w:val="clear" w:color="auto" w:fill="auto"/>
            <w:noWrap/>
          </w:tcPr>
          <w:p w14:paraId="618926BA" w14:textId="3C98E711" w:rsidR="007A7967" w:rsidRPr="003838D9" w:rsidRDefault="007A7967" w:rsidP="007A7967">
            <w:pPr>
              <w:jc w:val="right"/>
              <w:rPr>
                <w:rFonts w:cs="Arial"/>
                <w:sz w:val="18"/>
                <w:szCs w:val="18"/>
              </w:rPr>
            </w:pPr>
            <w:r w:rsidRPr="00A75AD3">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tcPr>
          <w:p w14:paraId="659F9006" w14:textId="7568FE1D" w:rsidR="007A7967" w:rsidRPr="003838D9" w:rsidRDefault="007A7967" w:rsidP="007A7967">
            <w:pPr>
              <w:jc w:val="right"/>
              <w:rPr>
                <w:rFonts w:cs="Arial"/>
                <w:sz w:val="18"/>
                <w:szCs w:val="18"/>
              </w:rPr>
            </w:pPr>
            <w:r w:rsidRPr="00377FC8">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356529F2" w14:textId="654CD009" w:rsidR="007A7967" w:rsidRPr="003838D9" w:rsidRDefault="007A7967" w:rsidP="007A7967">
            <w:pPr>
              <w:jc w:val="right"/>
              <w:rPr>
                <w:rFonts w:cs="Arial"/>
                <w:sz w:val="18"/>
                <w:szCs w:val="18"/>
              </w:rPr>
            </w:pPr>
            <w:r>
              <w:rPr>
                <w:rFonts w:cs="Arial"/>
                <w:sz w:val="18"/>
                <w:szCs w:val="18"/>
              </w:rPr>
              <w:t>80.0</w:t>
            </w:r>
          </w:p>
        </w:tc>
        <w:tc>
          <w:tcPr>
            <w:tcW w:w="1710" w:type="dxa"/>
            <w:tcBorders>
              <w:top w:val="nil"/>
              <w:left w:val="single" w:sz="4" w:space="0" w:color="auto"/>
              <w:bottom w:val="nil"/>
              <w:right w:val="nil"/>
            </w:tcBorders>
            <w:shd w:val="clear" w:color="auto" w:fill="auto"/>
            <w:noWrap/>
            <w:vAlign w:val="bottom"/>
          </w:tcPr>
          <w:p w14:paraId="0506F4BF" w14:textId="7A1AF5CC" w:rsidR="007A7967" w:rsidRPr="003838D9" w:rsidRDefault="007A7967" w:rsidP="007A7967">
            <w:pPr>
              <w:jc w:val="right"/>
              <w:rPr>
                <w:rFonts w:cs="Arial"/>
                <w:sz w:val="18"/>
                <w:szCs w:val="18"/>
              </w:rPr>
            </w:pPr>
            <w:r>
              <w:rPr>
                <w:rFonts w:cs="Arial"/>
                <w:sz w:val="18"/>
                <w:szCs w:val="18"/>
              </w:rPr>
              <w:t>0.0</w:t>
            </w:r>
          </w:p>
        </w:tc>
      </w:tr>
      <w:tr w:rsidR="007A7967" w:rsidRPr="005922DF" w14:paraId="5625F54B" w14:textId="77777777" w:rsidTr="00D500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AEDD9DB" w14:textId="77777777" w:rsidR="007A7967" w:rsidRPr="003838D9" w:rsidRDefault="007A7967" w:rsidP="007A7967">
            <w:pPr>
              <w:rPr>
                <w:rFonts w:cs="Arial"/>
                <w:sz w:val="18"/>
              </w:rPr>
            </w:pPr>
            <w:r w:rsidRPr="003838D9">
              <w:rPr>
                <w:rFonts w:cs="Arial"/>
                <w:sz w:val="18"/>
              </w:rPr>
              <w:t>Salem</w:t>
            </w:r>
          </w:p>
        </w:tc>
        <w:tc>
          <w:tcPr>
            <w:tcW w:w="1439" w:type="dxa"/>
            <w:tcBorders>
              <w:top w:val="nil"/>
              <w:left w:val="single" w:sz="4" w:space="0" w:color="auto"/>
              <w:bottom w:val="nil"/>
              <w:right w:val="single" w:sz="4" w:space="0" w:color="auto"/>
            </w:tcBorders>
            <w:shd w:val="clear" w:color="auto" w:fill="auto"/>
            <w:noWrap/>
            <w:vAlign w:val="bottom"/>
          </w:tcPr>
          <w:p w14:paraId="51CB7B9A" w14:textId="77777777" w:rsidR="007A7967" w:rsidRDefault="007A7967" w:rsidP="007A7967">
            <w:pPr>
              <w:jc w:val="right"/>
              <w:rPr>
                <w:rFonts w:cs="Arial"/>
                <w:sz w:val="18"/>
                <w:szCs w:val="18"/>
              </w:rPr>
            </w:pPr>
            <w:r>
              <w:rPr>
                <w:rFonts w:cs="Arial"/>
                <w:sz w:val="18"/>
                <w:szCs w:val="18"/>
              </w:rPr>
              <w:t>30</w:t>
            </w:r>
          </w:p>
        </w:tc>
        <w:tc>
          <w:tcPr>
            <w:tcW w:w="1621" w:type="dxa"/>
            <w:tcBorders>
              <w:top w:val="nil"/>
              <w:left w:val="single" w:sz="4" w:space="0" w:color="auto"/>
              <w:bottom w:val="nil"/>
              <w:right w:val="single" w:sz="4" w:space="0" w:color="auto"/>
            </w:tcBorders>
            <w:shd w:val="clear" w:color="auto" w:fill="auto"/>
            <w:noWrap/>
            <w:vAlign w:val="bottom"/>
          </w:tcPr>
          <w:p w14:paraId="0651A302" w14:textId="77777777" w:rsidR="007A7967" w:rsidRDefault="007A7967" w:rsidP="007A7967">
            <w:pPr>
              <w:jc w:val="right"/>
              <w:rPr>
                <w:rFonts w:cs="Arial"/>
                <w:sz w:val="18"/>
                <w:szCs w:val="18"/>
              </w:rPr>
            </w:pPr>
            <w:r>
              <w:rPr>
                <w:rFonts w:cs="Arial"/>
                <w:sz w:val="18"/>
                <w:szCs w:val="18"/>
              </w:rPr>
              <w:t>1,561</w:t>
            </w:r>
          </w:p>
        </w:tc>
        <w:tc>
          <w:tcPr>
            <w:tcW w:w="1437" w:type="dxa"/>
            <w:tcBorders>
              <w:top w:val="nil"/>
              <w:left w:val="single" w:sz="4" w:space="0" w:color="auto"/>
              <w:bottom w:val="nil"/>
              <w:right w:val="single" w:sz="4" w:space="0" w:color="auto"/>
            </w:tcBorders>
            <w:shd w:val="clear" w:color="auto" w:fill="auto"/>
            <w:noWrap/>
            <w:vAlign w:val="bottom"/>
          </w:tcPr>
          <w:p w14:paraId="04E731F6" w14:textId="77777777" w:rsidR="007A7967" w:rsidRPr="003838D9" w:rsidRDefault="007A7967" w:rsidP="007A7967">
            <w:pPr>
              <w:jc w:val="right"/>
              <w:rPr>
                <w:rFonts w:cs="Arial"/>
                <w:sz w:val="18"/>
                <w:szCs w:val="18"/>
              </w:rPr>
            </w:pPr>
            <w:r w:rsidRPr="003838D9">
              <w:rPr>
                <w:rFonts w:cs="Arial"/>
                <w:sz w:val="18"/>
                <w:szCs w:val="18"/>
              </w:rPr>
              <w:t>12</w:t>
            </w:r>
          </w:p>
        </w:tc>
        <w:tc>
          <w:tcPr>
            <w:tcW w:w="1533" w:type="dxa"/>
            <w:tcBorders>
              <w:top w:val="nil"/>
              <w:left w:val="single" w:sz="4" w:space="0" w:color="auto"/>
              <w:bottom w:val="nil"/>
              <w:right w:val="single" w:sz="4" w:space="0" w:color="auto"/>
            </w:tcBorders>
            <w:shd w:val="clear" w:color="auto" w:fill="auto"/>
            <w:noWrap/>
            <w:vAlign w:val="bottom"/>
          </w:tcPr>
          <w:p w14:paraId="3474609E" w14:textId="017C230F" w:rsidR="007A7967" w:rsidRPr="003838D9" w:rsidRDefault="007A7967" w:rsidP="007A7967">
            <w:pPr>
              <w:jc w:val="right"/>
              <w:rPr>
                <w:rFonts w:cs="Arial"/>
                <w:sz w:val="18"/>
                <w:szCs w:val="18"/>
              </w:rPr>
            </w:pPr>
            <w:r>
              <w:rPr>
                <w:rFonts w:cs="Arial"/>
                <w:sz w:val="18"/>
                <w:szCs w:val="18"/>
              </w:rPr>
              <w:t>7.7</w:t>
            </w:r>
          </w:p>
        </w:tc>
        <w:tc>
          <w:tcPr>
            <w:tcW w:w="1440" w:type="dxa"/>
            <w:tcBorders>
              <w:top w:val="nil"/>
              <w:left w:val="single" w:sz="4" w:space="0" w:color="auto"/>
              <w:bottom w:val="nil"/>
              <w:right w:val="single" w:sz="4" w:space="0" w:color="auto"/>
            </w:tcBorders>
            <w:shd w:val="clear" w:color="auto" w:fill="auto"/>
            <w:noWrap/>
          </w:tcPr>
          <w:p w14:paraId="6FAB545A" w14:textId="09590D02" w:rsidR="007A7967" w:rsidRPr="003838D9" w:rsidRDefault="007A7967" w:rsidP="007A7967">
            <w:pPr>
              <w:jc w:val="right"/>
              <w:rPr>
                <w:rFonts w:cs="Arial"/>
                <w:sz w:val="18"/>
                <w:szCs w:val="18"/>
              </w:rPr>
            </w:pPr>
            <w:r w:rsidRPr="00A75AD3">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tcPr>
          <w:p w14:paraId="1AD0016D" w14:textId="393C21D1" w:rsidR="007A7967" w:rsidRPr="003838D9" w:rsidRDefault="007A7967" w:rsidP="007A7967">
            <w:pPr>
              <w:jc w:val="right"/>
              <w:rPr>
                <w:rFonts w:cs="Arial"/>
                <w:sz w:val="18"/>
                <w:szCs w:val="18"/>
              </w:rPr>
            </w:pPr>
            <w:r w:rsidRPr="00377FC8">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tcPr>
          <w:p w14:paraId="38D36879" w14:textId="23C4602F" w:rsidR="007A7967" w:rsidRPr="003838D9" w:rsidRDefault="007A7967" w:rsidP="007A7967">
            <w:pPr>
              <w:jc w:val="right"/>
              <w:rPr>
                <w:rFonts w:cs="Arial"/>
                <w:sz w:val="18"/>
                <w:szCs w:val="18"/>
              </w:rPr>
            </w:pPr>
            <w:r w:rsidRPr="000E56EC">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215BB470" w14:textId="4FA0009A" w:rsidR="007A7967" w:rsidRPr="003838D9" w:rsidRDefault="007A7967" w:rsidP="007A7967">
            <w:pPr>
              <w:jc w:val="right"/>
              <w:rPr>
                <w:rFonts w:cs="Arial"/>
                <w:sz w:val="18"/>
                <w:szCs w:val="18"/>
              </w:rPr>
            </w:pPr>
            <w:r>
              <w:rPr>
                <w:rFonts w:cs="Arial"/>
                <w:sz w:val="18"/>
                <w:szCs w:val="18"/>
              </w:rPr>
              <w:t>0.0</w:t>
            </w:r>
          </w:p>
        </w:tc>
      </w:tr>
      <w:tr w:rsidR="007A7967" w:rsidRPr="005922DF" w14:paraId="3203E916" w14:textId="77777777" w:rsidTr="00D500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09401877" w14:textId="77777777" w:rsidR="007A7967" w:rsidRPr="003838D9" w:rsidRDefault="007A7967" w:rsidP="007A7967">
            <w:pPr>
              <w:rPr>
                <w:rFonts w:cs="Arial"/>
                <w:sz w:val="18"/>
              </w:rPr>
            </w:pPr>
            <w:r w:rsidRPr="003838D9">
              <w:rPr>
                <w:rFonts w:cs="Arial"/>
                <w:sz w:val="18"/>
              </w:rPr>
              <w:t>Somerville</w:t>
            </w:r>
          </w:p>
        </w:tc>
        <w:tc>
          <w:tcPr>
            <w:tcW w:w="1439" w:type="dxa"/>
            <w:tcBorders>
              <w:top w:val="nil"/>
              <w:left w:val="single" w:sz="4" w:space="0" w:color="auto"/>
              <w:bottom w:val="nil"/>
              <w:right w:val="single" w:sz="4" w:space="0" w:color="auto"/>
            </w:tcBorders>
            <w:shd w:val="clear" w:color="auto" w:fill="auto"/>
            <w:noWrap/>
            <w:vAlign w:val="bottom"/>
          </w:tcPr>
          <w:p w14:paraId="7AF73504" w14:textId="77777777" w:rsidR="007A7967" w:rsidRDefault="007A7967" w:rsidP="007A7967">
            <w:pPr>
              <w:jc w:val="right"/>
              <w:rPr>
                <w:rFonts w:cs="Arial"/>
                <w:sz w:val="18"/>
                <w:szCs w:val="18"/>
              </w:rPr>
            </w:pPr>
            <w:r>
              <w:rPr>
                <w:rFonts w:cs="Arial"/>
                <w:sz w:val="18"/>
                <w:szCs w:val="18"/>
              </w:rPr>
              <w:t>13</w:t>
            </w:r>
          </w:p>
        </w:tc>
        <w:tc>
          <w:tcPr>
            <w:tcW w:w="1621" w:type="dxa"/>
            <w:tcBorders>
              <w:top w:val="nil"/>
              <w:left w:val="single" w:sz="4" w:space="0" w:color="auto"/>
              <w:bottom w:val="nil"/>
              <w:right w:val="single" w:sz="4" w:space="0" w:color="auto"/>
            </w:tcBorders>
            <w:shd w:val="clear" w:color="auto" w:fill="auto"/>
            <w:noWrap/>
            <w:vAlign w:val="bottom"/>
          </w:tcPr>
          <w:p w14:paraId="78B9C599" w14:textId="77777777" w:rsidR="007A7967" w:rsidRDefault="007A7967" w:rsidP="007A7967">
            <w:pPr>
              <w:jc w:val="right"/>
              <w:rPr>
                <w:rFonts w:cs="Arial"/>
                <w:sz w:val="18"/>
                <w:szCs w:val="18"/>
              </w:rPr>
            </w:pPr>
            <w:r>
              <w:rPr>
                <w:rFonts w:cs="Arial"/>
                <w:sz w:val="18"/>
                <w:szCs w:val="18"/>
              </w:rPr>
              <w:t>1,487</w:t>
            </w:r>
          </w:p>
        </w:tc>
        <w:tc>
          <w:tcPr>
            <w:tcW w:w="1437" w:type="dxa"/>
            <w:tcBorders>
              <w:top w:val="nil"/>
              <w:left w:val="single" w:sz="4" w:space="0" w:color="auto"/>
              <w:bottom w:val="nil"/>
              <w:right w:val="single" w:sz="4" w:space="0" w:color="auto"/>
            </w:tcBorders>
            <w:shd w:val="clear" w:color="auto" w:fill="auto"/>
            <w:noWrap/>
            <w:vAlign w:val="bottom"/>
          </w:tcPr>
          <w:p w14:paraId="09DE7532" w14:textId="77777777" w:rsidR="007A7967" w:rsidRPr="003838D9" w:rsidRDefault="007A7967" w:rsidP="007A7967">
            <w:pPr>
              <w:jc w:val="right"/>
              <w:rPr>
                <w:rFonts w:cs="Arial"/>
                <w:sz w:val="18"/>
                <w:szCs w:val="18"/>
              </w:rPr>
            </w:pPr>
            <w:r w:rsidRPr="003838D9">
              <w:rPr>
                <w:rFonts w:cs="Arial"/>
                <w:sz w:val="18"/>
                <w:szCs w:val="18"/>
              </w:rPr>
              <w:t>6</w:t>
            </w:r>
          </w:p>
        </w:tc>
        <w:tc>
          <w:tcPr>
            <w:tcW w:w="1533" w:type="dxa"/>
            <w:tcBorders>
              <w:top w:val="nil"/>
              <w:left w:val="single" w:sz="4" w:space="0" w:color="auto"/>
              <w:bottom w:val="nil"/>
              <w:right w:val="single" w:sz="4" w:space="0" w:color="auto"/>
            </w:tcBorders>
            <w:shd w:val="clear" w:color="auto" w:fill="auto"/>
            <w:noWrap/>
            <w:vAlign w:val="bottom"/>
          </w:tcPr>
          <w:p w14:paraId="3642C752" w14:textId="71C3C127" w:rsidR="007A7967" w:rsidRPr="003838D9" w:rsidRDefault="007A7967" w:rsidP="007A7967">
            <w:pPr>
              <w:jc w:val="right"/>
              <w:rPr>
                <w:rFonts w:cs="Arial"/>
                <w:sz w:val="18"/>
                <w:szCs w:val="18"/>
              </w:rPr>
            </w:pPr>
            <w:r>
              <w:rPr>
                <w:rFonts w:cs="Arial"/>
                <w:sz w:val="18"/>
                <w:szCs w:val="18"/>
              </w:rPr>
              <w:t>4.0</w:t>
            </w:r>
          </w:p>
        </w:tc>
        <w:tc>
          <w:tcPr>
            <w:tcW w:w="1440" w:type="dxa"/>
            <w:tcBorders>
              <w:top w:val="nil"/>
              <w:left w:val="single" w:sz="4" w:space="0" w:color="auto"/>
              <w:bottom w:val="nil"/>
              <w:right w:val="single" w:sz="4" w:space="0" w:color="auto"/>
            </w:tcBorders>
            <w:shd w:val="clear" w:color="auto" w:fill="auto"/>
            <w:noWrap/>
          </w:tcPr>
          <w:p w14:paraId="3AE56B8F" w14:textId="23E1E21E" w:rsidR="007A7967" w:rsidRPr="003838D9" w:rsidRDefault="007A7967" w:rsidP="007A7967">
            <w:pPr>
              <w:jc w:val="right"/>
              <w:rPr>
                <w:rFonts w:cs="Arial"/>
                <w:sz w:val="18"/>
                <w:szCs w:val="18"/>
              </w:rPr>
            </w:pPr>
            <w:r w:rsidRPr="00A75AD3">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bottom"/>
          </w:tcPr>
          <w:p w14:paraId="0E5C0D77" w14:textId="67233DAC" w:rsidR="007A7967" w:rsidRPr="003838D9" w:rsidRDefault="007A7967" w:rsidP="007A7967">
            <w:pPr>
              <w:jc w:val="right"/>
              <w:rPr>
                <w:rFonts w:cs="Arial"/>
                <w:sz w:val="18"/>
                <w:szCs w:val="18"/>
              </w:rPr>
            </w:pPr>
            <w:r>
              <w:rPr>
                <w:rFonts w:cs="Arial"/>
                <w:sz w:val="18"/>
                <w:szCs w:val="18"/>
              </w:rPr>
              <w:t>0.0</w:t>
            </w:r>
          </w:p>
        </w:tc>
        <w:tc>
          <w:tcPr>
            <w:tcW w:w="1440" w:type="dxa"/>
            <w:tcBorders>
              <w:top w:val="nil"/>
              <w:left w:val="single" w:sz="4" w:space="0" w:color="auto"/>
              <w:bottom w:val="nil"/>
              <w:right w:val="single" w:sz="4" w:space="0" w:color="auto"/>
            </w:tcBorders>
            <w:shd w:val="clear" w:color="auto" w:fill="auto"/>
            <w:noWrap/>
          </w:tcPr>
          <w:p w14:paraId="7C7D50C3" w14:textId="12336A92" w:rsidR="007A7967" w:rsidRPr="003838D9" w:rsidRDefault="007A7967" w:rsidP="007A7967">
            <w:pPr>
              <w:jc w:val="right"/>
              <w:rPr>
                <w:rFonts w:cs="Arial"/>
                <w:sz w:val="18"/>
                <w:szCs w:val="18"/>
              </w:rPr>
            </w:pPr>
            <w:r w:rsidRPr="000E56EC">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bottom"/>
          </w:tcPr>
          <w:p w14:paraId="6E90546E" w14:textId="1E018243" w:rsidR="007A7967" w:rsidRPr="003838D9" w:rsidRDefault="007A7967" w:rsidP="007A7967">
            <w:pPr>
              <w:jc w:val="right"/>
              <w:rPr>
                <w:rFonts w:cs="Arial"/>
                <w:sz w:val="18"/>
                <w:szCs w:val="18"/>
              </w:rPr>
            </w:pPr>
            <w:r>
              <w:rPr>
                <w:rFonts w:cs="Arial"/>
                <w:sz w:val="18"/>
                <w:szCs w:val="18"/>
              </w:rPr>
              <w:t>0.0</w:t>
            </w:r>
          </w:p>
        </w:tc>
      </w:tr>
      <w:tr w:rsidR="007A7967" w:rsidRPr="005922DF" w14:paraId="7D3EEBAF" w14:textId="77777777" w:rsidTr="003838D9">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5B11C4D6" w14:textId="77777777" w:rsidR="007A7967" w:rsidRPr="003838D9" w:rsidRDefault="007A7967" w:rsidP="007A7967">
            <w:pPr>
              <w:rPr>
                <w:rFonts w:cs="Arial"/>
                <w:sz w:val="18"/>
              </w:rPr>
            </w:pPr>
            <w:r w:rsidRPr="003838D9">
              <w:rPr>
                <w:rFonts w:cs="Arial"/>
                <w:sz w:val="18"/>
              </w:rPr>
              <w:t>Springfield</w:t>
            </w:r>
          </w:p>
        </w:tc>
        <w:tc>
          <w:tcPr>
            <w:tcW w:w="1439" w:type="dxa"/>
            <w:tcBorders>
              <w:top w:val="nil"/>
              <w:left w:val="single" w:sz="4" w:space="0" w:color="auto"/>
              <w:bottom w:val="nil"/>
              <w:right w:val="single" w:sz="4" w:space="0" w:color="auto"/>
            </w:tcBorders>
            <w:shd w:val="clear" w:color="auto" w:fill="auto"/>
            <w:noWrap/>
            <w:vAlign w:val="bottom"/>
          </w:tcPr>
          <w:p w14:paraId="53B92965" w14:textId="77777777" w:rsidR="007A7967" w:rsidRDefault="007A7967" w:rsidP="007A7967">
            <w:pPr>
              <w:jc w:val="right"/>
              <w:rPr>
                <w:rFonts w:cs="Arial"/>
                <w:sz w:val="18"/>
                <w:szCs w:val="18"/>
              </w:rPr>
            </w:pPr>
            <w:r>
              <w:rPr>
                <w:rFonts w:cs="Arial"/>
                <w:sz w:val="18"/>
                <w:szCs w:val="18"/>
              </w:rPr>
              <w:t>3</w:t>
            </w:r>
          </w:p>
        </w:tc>
        <w:tc>
          <w:tcPr>
            <w:tcW w:w="1621" w:type="dxa"/>
            <w:tcBorders>
              <w:top w:val="nil"/>
              <w:left w:val="single" w:sz="4" w:space="0" w:color="auto"/>
              <w:bottom w:val="nil"/>
              <w:right w:val="single" w:sz="4" w:space="0" w:color="auto"/>
            </w:tcBorders>
            <w:shd w:val="clear" w:color="auto" w:fill="auto"/>
            <w:noWrap/>
            <w:vAlign w:val="bottom"/>
          </w:tcPr>
          <w:p w14:paraId="0175F7DD" w14:textId="77777777" w:rsidR="007A7967" w:rsidRDefault="007A7967" w:rsidP="007A7967">
            <w:pPr>
              <w:jc w:val="right"/>
              <w:rPr>
                <w:rFonts w:cs="Arial"/>
                <w:sz w:val="18"/>
                <w:szCs w:val="18"/>
              </w:rPr>
            </w:pPr>
            <w:r>
              <w:rPr>
                <w:rFonts w:cs="Arial"/>
                <w:sz w:val="18"/>
                <w:szCs w:val="18"/>
              </w:rPr>
              <w:t>6,143</w:t>
            </w:r>
          </w:p>
        </w:tc>
        <w:tc>
          <w:tcPr>
            <w:tcW w:w="1437" w:type="dxa"/>
            <w:tcBorders>
              <w:top w:val="nil"/>
              <w:left w:val="single" w:sz="4" w:space="0" w:color="auto"/>
              <w:bottom w:val="nil"/>
              <w:right w:val="single" w:sz="4" w:space="0" w:color="auto"/>
            </w:tcBorders>
            <w:shd w:val="clear" w:color="auto" w:fill="auto"/>
            <w:noWrap/>
            <w:vAlign w:val="bottom"/>
          </w:tcPr>
          <w:p w14:paraId="25B2898A" w14:textId="77777777" w:rsidR="007A7967" w:rsidRPr="003838D9" w:rsidRDefault="007A7967" w:rsidP="007A7967">
            <w:pPr>
              <w:jc w:val="right"/>
              <w:rPr>
                <w:rFonts w:cs="Arial"/>
                <w:sz w:val="18"/>
                <w:szCs w:val="18"/>
              </w:rPr>
            </w:pPr>
            <w:r w:rsidRPr="003838D9">
              <w:rPr>
                <w:rFonts w:cs="Arial"/>
                <w:sz w:val="18"/>
                <w:szCs w:val="18"/>
              </w:rPr>
              <w:t>174</w:t>
            </w:r>
          </w:p>
        </w:tc>
        <w:tc>
          <w:tcPr>
            <w:tcW w:w="1533" w:type="dxa"/>
            <w:tcBorders>
              <w:top w:val="nil"/>
              <w:left w:val="single" w:sz="4" w:space="0" w:color="auto"/>
              <w:bottom w:val="nil"/>
              <w:right w:val="single" w:sz="4" w:space="0" w:color="auto"/>
            </w:tcBorders>
            <w:shd w:val="clear" w:color="auto" w:fill="auto"/>
            <w:noWrap/>
            <w:vAlign w:val="bottom"/>
          </w:tcPr>
          <w:p w14:paraId="4D534C13" w14:textId="7D63960F" w:rsidR="007A7967" w:rsidRPr="003838D9" w:rsidRDefault="007A7967" w:rsidP="007A7967">
            <w:pPr>
              <w:jc w:val="right"/>
              <w:rPr>
                <w:rFonts w:cs="Arial"/>
                <w:sz w:val="18"/>
                <w:szCs w:val="18"/>
              </w:rPr>
            </w:pPr>
            <w:r>
              <w:rPr>
                <w:rFonts w:cs="Arial"/>
                <w:sz w:val="18"/>
                <w:szCs w:val="18"/>
              </w:rPr>
              <w:t>28.3</w:t>
            </w:r>
          </w:p>
        </w:tc>
        <w:tc>
          <w:tcPr>
            <w:tcW w:w="1440" w:type="dxa"/>
            <w:tcBorders>
              <w:top w:val="nil"/>
              <w:left w:val="single" w:sz="4" w:space="0" w:color="auto"/>
              <w:bottom w:val="nil"/>
              <w:right w:val="single" w:sz="4" w:space="0" w:color="auto"/>
            </w:tcBorders>
            <w:shd w:val="clear" w:color="auto" w:fill="auto"/>
            <w:noWrap/>
            <w:vAlign w:val="bottom"/>
          </w:tcPr>
          <w:p w14:paraId="0F9A4B30" w14:textId="15630825" w:rsidR="007A7967" w:rsidRPr="003838D9" w:rsidRDefault="007A7967" w:rsidP="007A7967">
            <w:pPr>
              <w:jc w:val="right"/>
              <w:rPr>
                <w:rFonts w:cs="Arial"/>
                <w:sz w:val="18"/>
                <w:szCs w:val="18"/>
              </w:rPr>
            </w:pPr>
            <w:r>
              <w:rPr>
                <w:rFonts w:cs="Arial"/>
                <w:sz w:val="18"/>
                <w:szCs w:val="18"/>
              </w:rPr>
              <w:t>8.0</w:t>
            </w:r>
          </w:p>
        </w:tc>
        <w:tc>
          <w:tcPr>
            <w:tcW w:w="1350" w:type="dxa"/>
            <w:tcBorders>
              <w:top w:val="nil"/>
              <w:left w:val="single" w:sz="4" w:space="0" w:color="auto"/>
              <w:bottom w:val="nil"/>
              <w:right w:val="single" w:sz="4" w:space="0" w:color="auto"/>
            </w:tcBorders>
            <w:shd w:val="clear" w:color="auto" w:fill="auto"/>
            <w:noWrap/>
            <w:vAlign w:val="bottom"/>
          </w:tcPr>
          <w:p w14:paraId="2D4316CD" w14:textId="04496715" w:rsidR="007A7967" w:rsidRPr="003838D9" w:rsidRDefault="007A7967" w:rsidP="007A7967">
            <w:pPr>
              <w:jc w:val="right"/>
              <w:rPr>
                <w:rFonts w:cs="Arial"/>
                <w:sz w:val="18"/>
                <w:szCs w:val="18"/>
              </w:rPr>
            </w:pPr>
            <w:r>
              <w:rPr>
                <w:rFonts w:cs="Arial"/>
                <w:sz w:val="18"/>
                <w:szCs w:val="18"/>
              </w:rPr>
              <w:t>12.1</w:t>
            </w:r>
          </w:p>
        </w:tc>
        <w:tc>
          <w:tcPr>
            <w:tcW w:w="1440" w:type="dxa"/>
            <w:tcBorders>
              <w:top w:val="nil"/>
              <w:left w:val="single" w:sz="4" w:space="0" w:color="auto"/>
              <w:bottom w:val="nil"/>
              <w:right w:val="single" w:sz="4" w:space="0" w:color="auto"/>
            </w:tcBorders>
            <w:shd w:val="clear" w:color="auto" w:fill="auto"/>
            <w:noWrap/>
            <w:vAlign w:val="bottom"/>
          </w:tcPr>
          <w:p w14:paraId="01CE9051" w14:textId="337BBD0C" w:rsidR="007A7967" w:rsidRPr="003838D9" w:rsidRDefault="007A7967" w:rsidP="007A7967">
            <w:pPr>
              <w:jc w:val="right"/>
              <w:rPr>
                <w:rFonts w:cs="Arial"/>
                <w:sz w:val="18"/>
                <w:szCs w:val="18"/>
              </w:rPr>
            </w:pPr>
            <w:r>
              <w:rPr>
                <w:rFonts w:cs="Arial"/>
                <w:sz w:val="18"/>
                <w:szCs w:val="18"/>
              </w:rPr>
              <w:t>79.9</w:t>
            </w:r>
          </w:p>
        </w:tc>
        <w:tc>
          <w:tcPr>
            <w:tcW w:w="1710" w:type="dxa"/>
            <w:tcBorders>
              <w:top w:val="nil"/>
              <w:left w:val="single" w:sz="4" w:space="0" w:color="auto"/>
              <w:bottom w:val="nil"/>
              <w:right w:val="nil"/>
            </w:tcBorders>
            <w:shd w:val="clear" w:color="auto" w:fill="auto"/>
            <w:noWrap/>
            <w:vAlign w:val="bottom"/>
          </w:tcPr>
          <w:p w14:paraId="6C831EBB" w14:textId="65D2282A" w:rsidR="007A7967" w:rsidRPr="003838D9" w:rsidRDefault="007A7967" w:rsidP="007A7967">
            <w:pPr>
              <w:jc w:val="right"/>
              <w:rPr>
                <w:rFonts w:cs="Arial"/>
                <w:sz w:val="18"/>
                <w:szCs w:val="18"/>
              </w:rPr>
            </w:pPr>
            <w:r>
              <w:rPr>
                <w:rFonts w:cs="Arial"/>
                <w:sz w:val="18"/>
                <w:szCs w:val="18"/>
              </w:rPr>
              <w:t>0.0</w:t>
            </w:r>
          </w:p>
        </w:tc>
      </w:tr>
      <w:tr w:rsidR="007A7967" w:rsidRPr="005922DF" w14:paraId="24FA9D32" w14:textId="77777777" w:rsidTr="00B01442">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1E4A42A" w14:textId="77777777" w:rsidR="007A7967" w:rsidRPr="003838D9" w:rsidRDefault="007A7967" w:rsidP="007A7967">
            <w:pPr>
              <w:rPr>
                <w:rFonts w:cs="Arial"/>
                <w:sz w:val="18"/>
              </w:rPr>
            </w:pPr>
            <w:r w:rsidRPr="003838D9">
              <w:rPr>
                <w:rFonts w:cs="Arial"/>
                <w:sz w:val="18"/>
              </w:rPr>
              <w:t>Taunton</w:t>
            </w:r>
          </w:p>
        </w:tc>
        <w:tc>
          <w:tcPr>
            <w:tcW w:w="1439" w:type="dxa"/>
            <w:tcBorders>
              <w:top w:val="nil"/>
              <w:left w:val="single" w:sz="4" w:space="0" w:color="auto"/>
              <w:bottom w:val="nil"/>
              <w:right w:val="single" w:sz="4" w:space="0" w:color="auto"/>
            </w:tcBorders>
            <w:shd w:val="clear" w:color="auto" w:fill="auto"/>
            <w:noWrap/>
            <w:vAlign w:val="bottom"/>
          </w:tcPr>
          <w:p w14:paraId="6B7AC861" w14:textId="77777777" w:rsidR="007A7967" w:rsidRDefault="007A7967" w:rsidP="007A7967">
            <w:pPr>
              <w:jc w:val="right"/>
              <w:rPr>
                <w:rFonts w:cs="Arial"/>
                <w:sz w:val="18"/>
                <w:szCs w:val="18"/>
              </w:rPr>
            </w:pPr>
            <w:r>
              <w:rPr>
                <w:rFonts w:cs="Arial"/>
                <w:sz w:val="18"/>
                <w:szCs w:val="18"/>
              </w:rPr>
              <w:t>22</w:t>
            </w:r>
          </w:p>
        </w:tc>
        <w:tc>
          <w:tcPr>
            <w:tcW w:w="1621" w:type="dxa"/>
            <w:tcBorders>
              <w:top w:val="nil"/>
              <w:left w:val="single" w:sz="4" w:space="0" w:color="auto"/>
              <w:bottom w:val="nil"/>
              <w:right w:val="single" w:sz="4" w:space="0" w:color="auto"/>
            </w:tcBorders>
            <w:shd w:val="clear" w:color="auto" w:fill="auto"/>
            <w:noWrap/>
            <w:vAlign w:val="bottom"/>
          </w:tcPr>
          <w:p w14:paraId="60662B72" w14:textId="77777777" w:rsidR="007A7967" w:rsidRDefault="007A7967" w:rsidP="007A7967">
            <w:pPr>
              <w:jc w:val="right"/>
              <w:rPr>
                <w:rFonts w:cs="Arial"/>
                <w:sz w:val="18"/>
                <w:szCs w:val="18"/>
              </w:rPr>
            </w:pPr>
            <w:r>
              <w:rPr>
                <w:rFonts w:cs="Arial"/>
                <w:sz w:val="18"/>
                <w:szCs w:val="18"/>
              </w:rPr>
              <w:t>1,639</w:t>
            </w:r>
          </w:p>
        </w:tc>
        <w:tc>
          <w:tcPr>
            <w:tcW w:w="1437" w:type="dxa"/>
            <w:tcBorders>
              <w:top w:val="nil"/>
              <w:left w:val="single" w:sz="4" w:space="0" w:color="auto"/>
              <w:bottom w:val="nil"/>
              <w:right w:val="single" w:sz="4" w:space="0" w:color="auto"/>
            </w:tcBorders>
            <w:shd w:val="clear" w:color="auto" w:fill="auto"/>
            <w:noWrap/>
            <w:vAlign w:val="bottom"/>
          </w:tcPr>
          <w:p w14:paraId="4A9D9825" w14:textId="77777777" w:rsidR="007A7967" w:rsidRPr="003838D9" w:rsidRDefault="007A7967" w:rsidP="007A7967">
            <w:pPr>
              <w:jc w:val="right"/>
              <w:rPr>
                <w:rFonts w:cs="Arial"/>
                <w:sz w:val="18"/>
                <w:szCs w:val="18"/>
              </w:rPr>
            </w:pPr>
            <w:r w:rsidRPr="003838D9">
              <w:rPr>
                <w:rFonts w:cs="Arial"/>
                <w:sz w:val="18"/>
                <w:szCs w:val="18"/>
              </w:rPr>
              <w:t>17</w:t>
            </w:r>
          </w:p>
        </w:tc>
        <w:tc>
          <w:tcPr>
            <w:tcW w:w="1533" w:type="dxa"/>
            <w:tcBorders>
              <w:top w:val="nil"/>
              <w:left w:val="single" w:sz="4" w:space="0" w:color="auto"/>
              <w:bottom w:val="nil"/>
              <w:right w:val="single" w:sz="4" w:space="0" w:color="auto"/>
            </w:tcBorders>
            <w:shd w:val="clear" w:color="auto" w:fill="auto"/>
            <w:noWrap/>
            <w:vAlign w:val="bottom"/>
          </w:tcPr>
          <w:p w14:paraId="1AE29437" w14:textId="3ACA2138" w:rsidR="007A7967" w:rsidRPr="003838D9" w:rsidRDefault="007A7967" w:rsidP="007A7967">
            <w:pPr>
              <w:jc w:val="right"/>
              <w:rPr>
                <w:rFonts w:cs="Arial"/>
                <w:sz w:val="18"/>
                <w:szCs w:val="18"/>
              </w:rPr>
            </w:pPr>
            <w:r>
              <w:rPr>
                <w:rFonts w:cs="Arial"/>
                <w:sz w:val="18"/>
                <w:szCs w:val="18"/>
              </w:rPr>
              <w:t>10.4</w:t>
            </w:r>
          </w:p>
        </w:tc>
        <w:tc>
          <w:tcPr>
            <w:tcW w:w="1440" w:type="dxa"/>
            <w:tcBorders>
              <w:top w:val="nil"/>
              <w:left w:val="single" w:sz="4" w:space="0" w:color="auto"/>
              <w:bottom w:val="nil"/>
              <w:right w:val="single" w:sz="4" w:space="0" w:color="auto"/>
            </w:tcBorders>
            <w:shd w:val="clear" w:color="auto" w:fill="auto"/>
            <w:noWrap/>
            <w:vAlign w:val="bottom"/>
          </w:tcPr>
          <w:p w14:paraId="015CD47B" w14:textId="1A7AD279" w:rsidR="007A7967" w:rsidRPr="003838D9" w:rsidRDefault="007A7967" w:rsidP="007A7967">
            <w:pPr>
              <w:jc w:val="right"/>
              <w:rPr>
                <w:rFonts w:cs="Arial"/>
                <w:sz w:val="18"/>
                <w:szCs w:val="18"/>
              </w:rPr>
            </w:pPr>
            <w:r>
              <w:rPr>
                <w:rFonts w:cs="Arial"/>
                <w:sz w:val="18"/>
                <w:szCs w:val="18"/>
              </w:rPr>
              <w:t>64.7</w:t>
            </w:r>
          </w:p>
        </w:tc>
        <w:tc>
          <w:tcPr>
            <w:tcW w:w="1350" w:type="dxa"/>
            <w:tcBorders>
              <w:top w:val="nil"/>
              <w:left w:val="single" w:sz="4" w:space="0" w:color="auto"/>
              <w:bottom w:val="nil"/>
              <w:right w:val="single" w:sz="4" w:space="0" w:color="auto"/>
            </w:tcBorders>
            <w:shd w:val="clear" w:color="auto" w:fill="auto"/>
            <w:noWrap/>
          </w:tcPr>
          <w:p w14:paraId="615025A2" w14:textId="7D6DCCB1" w:rsidR="007A7967" w:rsidRPr="003838D9" w:rsidRDefault="007A7967" w:rsidP="007A7967">
            <w:pPr>
              <w:jc w:val="right"/>
              <w:rPr>
                <w:rFonts w:cs="Arial"/>
                <w:sz w:val="18"/>
                <w:szCs w:val="18"/>
              </w:rPr>
            </w:pPr>
            <w:r w:rsidRPr="00BD32B1">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5AC0A579" w14:textId="2C090C88" w:rsidR="007A7967" w:rsidRPr="003838D9" w:rsidRDefault="007A7967" w:rsidP="007A7967">
            <w:pPr>
              <w:jc w:val="right"/>
              <w:rPr>
                <w:rFonts w:cs="Arial"/>
                <w:sz w:val="18"/>
                <w:szCs w:val="18"/>
              </w:rPr>
            </w:pPr>
            <w:r>
              <w:rPr>
                <w:rFonts w:cs="Arial"/>
                <w:sz w:val="18"/>
                <w:szCs w:val="18"/>
              </w:rPr>
              <w:t>29.4</w:t>
            </w:r>
          </w:p>
        </w:tc>
        <w:tc>
          <w:tcPr>
            <w:tcW w:w="1710" w:type="dxa"/>
            <w:tcBorders>
              <w:top w:val="nil"/>
              <w:left w:val="single" w:sz="4" w:space="0" w:color="auto"/>
              <w:bottom w:val="nil"/>
              <w:right w:val="nil"/>
            </w:tcBorders>
            <w:shd w:val="clear" w:color="auto" w:fill="auto"/>
            <w:noWrap/>
            <w:vAlign w:val="bottom"/>
          </w:tcPr>
          <w:p w14:paraId="2B98EE4C" w14:textId="158B8F7B" w:rsidR="007A7967" w:rsidRPr="003838D9" w:rsidRDefault="007A7967" w:rsidP="007A7967">
            <w:pPr>
              <w:jc w:val="right"/>
              <w:rPr>
                <w:rFonts w:cs="Arial"/>
                <w:sz w:val="18"/>
                <w:szCs w:val="18"/>
              </w:rPr>
            </w:pPr>
            <w:r>
              <w:rPr>
                <w:rFonts w:cs="Arial"/>
                <w:sz w:val="18"/>
                <w:szCs w:val="18"/>
              </w:rPr>
              <w:t>0.0</w:t>
            </w:r>
          </w:p>
        </w:tc>
      </w:tr>
      <w:tr w:rsidR="007A7967" w:rsidRPr="005922DF" w14:paraId="4D23A28D" w14:textId="77777777" w:rsidTr="00B01442">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D6D5ADC" w14:textId="77777777" w:rsidR="007A7967" w:rsidRPr="003838D9" w:rsidRDefault="007A7967" w:rsidP="007A7967">
            <w:pPr>
              <w:rPr>
                <w:rFonts w:cs="Arial"/>
                <w:sz w:val="18"/>
                <w:szCs w:val="18"/>
              </w:rPr>
            </w:pPr>
            <w:r w:rsidRPr="003838D9">
              <w:rPr>
                <w:rFonts w:cs="Arial"/>
                <w:sz w:val="18"/>
                <w:szCs w:val="18"/>
              </w:rPr>
              <w:t>Waltham</w:t>
            </w:r>
          </w:p>
        </w:tc>
        <w:tc>
          <w:tcPr>
            <w:tcW w:w="1439" w:type="dxa"/>
            <w:tcBorders>
              <w:top w:val="nil"/>
              <w:left w:val="single" w:sz="4" w:space="0" w:color="auto"/>
              <w:bottom w:val="nil"/>
              <w:right w:val="single" w:sz="4" w:space="0" w:color="auto"/>
            </w:tcBorders>
            <w:shd w:val="clear" w:color="auto" w:fill="auto"/>
            <w:noWrap/>
            <w:vAlign w:val="bottom"/>
          </w:tcPr>
          <w:p w14:paraId="27437FA4" w14:textId="77777777" w:rsidR="007A7967" w:rsidRPr="003838D9" w:rsidRDefault="007A7967" w:rsidP="007A7967">
            <w:pPr>
              <w:jc w:val="right"/>
              <w:rPr>
                <w:rFonts w:cs="Arial"/>
                <w:sz w:val="18"/>
                <w:szCs w:val="18"/>
              </w:rPr>
            </w:pPr>
            <w:r w:rsidRPr="003838D9">
              <w:rPr>
                <w:rFonts w:cs="Arial"/>
                <w:sz w:val="18"/>
                <w:szCs w:val="18"/>
              </w:rPr>
              <w:t>16</w:t>
            </w:r>
          </w:p>
        </w:tc>
        <w:tc>
          <w:tcPr>
            <w:tcW w:w="1621" w:type="dxa"/>
            <w:tcBorders>
              <w:top w:val="nil"/>
              <w:left w:val="single" w:sz="4" w:space="0" w:color="auto"/>
              <w:bottom w:val="nil"/>
              <w:right w:val="single" w:sz="4" w:space="0" w:color="auto"/>
            </w:tcBorders>
            <w:shd w:val="clear" w:color="auto" w:fill="auto"/>
            <w:noWrap/>
            <w:vAlign w:val="bottom"/>
          </w:tcPr>
          <w:p w14:paraId="6384889F" w14:textId="77777777" w:rsidR="007A7967" w:rsidRPr="003838D9" w:rsidRDefault="007A7967" w:rsidP="007A7967">
            <w:pPr>
              <w:jc w:val="right"/>
              <w:rPr>
                <w:rFonts w:cs="Arial"/>
                <w:sz w:val="18"/>
                <w:szCs w:val="18"/>
              </w:rPr>
            </w:pPr>
            <w:r w:rsidRPr="003838D9">
              <w:rPr>
                <w:rFonts w:cs="Arial"/>
                <w:sz w:val="18"/>
                <w:szCs w:val="18"/>
              </w:rPr>
              <w:t>2,381</w:t>
            </w:r>
          </w:p>
        </w:tc>
        <w:tc>
          <w:tcPr>
            <w:tcW w:w="1437" w:type="dxa"/>
            <w:tcBorders>
              <w:top w:val="nil"/>
              <w:left w:val="single" w:sz="4" w:space="0" w:color="auto"/>
              <w:bottom w:val="nil"/>
              <w:right w:val="single" w:sz="4" w:space="0" w:color="auto"/>
            </w:tcBorders>
            <w:shd w:val="clear" w:color="auto" w:fill="auto"/>
            <w:noWrap/>
            <w:vAlign w:val="bottom"/>
          </w:tcPr>
          <w:p w14:paraId="6E7A37FE" w14:textId="77777777" w:rsidR="007A7967" w:rsidRPr="003838D9" w:rsidRDefault="007A7967" w:rsidP="007A7967">
            <w:pPr>
              <w:jc w:val="right"/>
              <w:rPr>
                <w:rFonts w:cs="Arial"/>
                <w:sz w:val="18"/>
                <w:szCs w:val="18"/>
              </w:rPr>
            </w:pPr>
            <w:r w:rsidRPr="003838D9">
              <w:rPr>
                <w:rFonts w:cs="Arial"/>
                <w:sz w:val="18"/>
                <w:szCs w:val="18"/>
              </w:rPr>
              <w:t>12</w:t>
            </w:r>
          </w:p>
        </w:tc>
        <w:tc>
          <w:tcPr>
            <w:tcW w:w="1533" w:type="dxa"/>
            <w:tcBorders>
              <w:top w:val="nil"/>
              <w:left w:val="single" w:sz="4" w:space="0" w:color="auto"/>
              <w:bottom w:val="nil"/>
              <w:right w:val="single" w:sz="4" w:space="0" w:color="auto"/>
            </w:tcBorders>
            <w:shd w:val="clear" w:color="auto" w:fill="auto"/>
            <w:noWrap/>
            <w:vAlign w:val="bottom"/>
          </w:tcPr>
          <w:p w14:paraId="61C2EB41" w14:textId="3B2F7990" w:rsidR="007A7967" w:rsidRPr="003838D9" w:rsidRDefault="007A7967" w:rsidP="007A7967">
            <w:pPr>
              <w:jc w:val="right"/>
              <w:rPr>
                <w:rFonts w:cs="Arial"/>
                <w:sz w:val="18"/>
                <w:szCs w:val="18"/>
              </w:rPr>
            </w:pPr>
            <w:r>
              <w:rPr>
                <w:rFonts w:cs="Arial"/>
                <w:sz w:val="18"/>
                <w:szCs w:val="18"/>
              </w:rPr>
              <w:t>5.0</w:t>
            </w:r>
          </w:p>
        </w:tc>
        <w:tc>
          <w:tcPr>
            <w:tcW w:w="1440" w:type="dxa"/>
            <w:tcBorders>
              <w:top w:val="nil"/>
              <w:left w:val="single" w:sz="4" w:space="0" w:color="auto"/>
              <w:bottom w:val="nil"/>
              <w:right w:val="single" w:sz="4" w:space="0" w:color="auto"/>
            </w:tcBorders>
            <w:shd w:val="clear" w:color="auto" w:fill="auto"/>
            <w:noWrap/>
            <w:vAlign w:val="bottom"/>
          </w:tcPr>
          <w:p w14:paraId="0DC810AE" w14:textId="5EE55C71" w:rsidR="007A7967" w:rsidRPr="003838D9" w:rsidRDefault="007A7967" w:rsidP="007A7967">
            <w:pPr>
              <w:jc w:val="right"/>
              <w:rPr>
                <w:rFonts w:cs="Arial"/>
                <w:sz w:val="18"/>
                <w:szCs w:val="18"/>
              </w:rPr>
            </w:pPr>
            <w:r>
              <w:rPr>
                <w:rFonts w:cs="Arial"/>
                <w:sz w:val="18"/>
                <w:szCs w:val="18"/>
              </w:rPr>
              <w:t>0.0</w:t>
            </w:r>
          </w:p>
        </w:tc>
        <w:tc>
          <w:tcPr>
            <w:tcW w:w="1350" w:type="dxa"/>
            <w:tcBorders>
              <w:top w:val="nil"/>
              <w:left w:val="single" w:sz="4" w:space="0" w:color="auto"/>
              <w:bottom w:val="nil"/>
              <w:right w:val="single" w:sz="4" w:space="0" w:color="auto"/>
            </w:tcBorders>
            <w:shd w:val="clear" w:color="auto" w:fill="auto"/>
            <w:noWrap/>
          </w:tcPr>
          <w:p w14:paraId="4F34A48C" w14:textId="1533E069" w:rsidR="007A7967" w:rsidRPr="003838D9" w:rsidRDefault="007A7967" w:rsidP="007A7967">
            <w:pPr>
              <w:jc w:val="right"/>
              <w:rPr>
                <w:rFonts w:cs="Arial"/>
                <w:sz w:val="18"/>
                <w:szCs w:val="18"/>
              </w:rPr>
            </w:pPr>
            <w:r w:rsidRPr="00BD32B1">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319977AF" w14:textId="5F2A46ED" w:rsidR="007A7967" w:rsidRPr="003838D9" w:rsidRDefault="007A7967" w:rsidP="007A7967">
            <w:pPr>
              <w:jc w:val="right"/>
              <w:rPr>
                <w:rFonts w:cs="Arial"/>
                <w:sz w:val="18"/>
                <w:szCs w:val="18"/>
              </w:rPr>
            </w:pPr>
            <w:r>
              <w:rPr>
                <w:rFonts w:cs="Arial"/>
                <w:sz w:val="18"/>
                <w:szCs w:val="18"/>
              </w:rPr>
              <w:t>91.7</w:t>
            </w:r>
          </w:p>
        </w:tc>
        <w:tc>
          <w:tcPr>
            <w:tcW w:w="1710" w:type="dxa"/>
            <w:tcBorders>
              <w:top w:val="nil"/>
              <w:left w:val="single" w:sz="4" w:space="0" w:color="auto"/>
              <w:bottom w:val="nil"/>
              <w:right w:val="nil"/>
            </w:tcBorders>
            <w:shd w:val="clear" w:color="auto" w:fill="auto"/>
            <w:noWrap/>
            <w:vAlign w:val="bottom"/>
          </w:tcPr>
          <w:p w14:paraId="679152D5" w14:textId="56494FFD" w:rsidR="007A7967" w:rsidRPr="003838D9" w:rsidRDefault="007A7967" w:rsidP="007A7967">
            <w:pPr>
              <w:jc w:val="right"/>
              <w:rPr>
                <w:rFonts w:cs="Arial"/>
                <w:sz w:val="18"/>
                <w:szCs w:val="18"/>
              </w:rPr>
            </w:pPr>
            <w:r>
              <w:rPr>
                <w:rFonts w:cs="Arial"/>
                <w:sz w:val="18"/>
                <w:szCs w:val="18"/>
              </w:rPr>
              <w:t>0.0</w:t>
            </w:r>
          </w:p>
        </w:tc>
      </w:tr>
      <w:tr w:rsidR="007A7967" w:rsidRPr="005922DF" w14:paraId="1F3A9151" w14:textId="77777777" w:rsidTr="00B01442">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6B1FC7A6" w14:textId="77777777" w:rsidR="007A7967" w:rsidRPr="003838D9" w:rsidRDefault="007A7967" w:rsidP="007A7967">
            <w:pPr>
              <w:rPr>
                <w:rFonts w:cs="Arial"/>
                <w:sz w:val="18"/>
                <w:szCs w:val="18"/>
              </w:rPr>
            </w:pPr>
            <w:r w:rsidRPr="003838D9">
              <w:rPr>
                <w:rFonts w:cs="Arial"/>
                <w:sz w:val="18"/>
                <w:szCs w:val="18"/>
              </w:rPr>
              <w:t>Weymouth</w:t>
            </w:r>
          </w:p>
        </w:tc>
        <w:tc>
          <w:tcPr>
            <w:tcW w:w="1439" w:type="dxa"/>
            <w:tcBorders>
              <w:top w:val="nil"/>
              <w:left w:val="single" w:sz="4" w:space="0" w:color="auto"/>
              <w:bottom w:val="nil"/>
              <w:right w:val="single" w:sz="4" w:space="0" w:color="auto"/>
            </w:tcBorders>
            <w:shd w:val="clear" w:color="auto" w:fill="auto"/>
            <w:noWrap/>
            <w:vAlign w:val="bottom"/>
          </w:tcPr>
          <w:p w14:paraId="3D3B0FA2" w14:textId="77777777" w:rsidR="007A7967" w:rsidRPr="003838D9" w:rsidRDefault="007A7967" w:rsidP="007A7967">
            <w:pPr>
              <w:jc w:val="right"/>
              <w:rPr>
                <w:rFonts w:cs="Arial"/>
                <w:sz w:val="18"/>
                <w:szCs w:val="18"/>
              </w:rPr>
            </w:pPr>
            <w:r w:rsidRPr="003838D9">
              <w:rPr>
                <w:rFonts w:cs="Arial"/>
                <w:sz w:val="18"/>
                <w:szCs w:val="18"/>
              </w:rPr>
              <w:t>24</w:t>
            </w:r>
          </w:p>
        </w:tc>
        <w:tc>
          <w:tcPr>
            <w:tcW w:w="1621" w:type="dxa"/>
            <w:tcBorders>
              <w:top w:val="nil"/>
              <w:left w:val="single" w:sz="4" w:space="0" w:color="auto"/>
              <w:bottom w:val="nil"/>
              <w:right w:val="single" w:sz="4" w:space="0" w:color="auto"/>
            </w:tcBorders>
            <w:shd w:val="clear" w:color="auto" w:fill="auto"/>
            <w:noWrap/>
            <w:vAlign w:val="bottom"/>
          </w:tcPr>
          <w:p w14:paraId="1DD39C16" w14:textId="77777777" w:rsidR="007A7967" w:rsidRPr="003838D9" w:rsidRDefault="007A7967" w:rsidP="007A7967">
            <w:pPr>
              <w:jc w:val="right"/>
              <w:rPr>
                <w:rFonts w:cs="Arial"/>
                <w:sz w:val="18"/>
                <w:szCs w:val="18"/>
              </w:rPr>
            </w:pPr>
            <w:r w:rsidRPr="003838D9">
              <w:rPr>
                <w:rFonts w:cs="Arial"/>
                <w:sz w:val="18"/>
                <w:szCs w:val="18"/>
              </w:rPr>
              <w:t>1,440</w:t>
            </w:r>
          </w:p>
        </w:tc>
        <w:tc>
          <w:tcPr>
            <w:tcW w:w="1437" w:type="dxa"/>
            <w:tcBorders>
              <w:top w:val="nil"/>
              <w:left w:val="single" w:sz="4" w:space="0" w:color="auto"/>
              <w:bottom w:val="nil"/>
              <w:right w:val="single" w:sz="4" w:space="0" w:color="auto"/>
            </w:tcBorders>
            <w:shd w:val="clear" w:color="auto" w:fill="auto"/>
            <w:noWrap/>
            <w:vAlign w:val="bottom"/>
          </w:tcPr>
          <w:p w14:paraId="5A17B07D" w14:textId="77777777" w:rsidR="007A7967" w:rsidRPr="003838D9" w:rsidRDefault="007A7967" w:rsidP="007A7967">
            <w:pPr>
              <w:jc w:val="right"/>
              <w:rPr>
                <w:rFonts w:cs="Arial"/>
                <w:sz w:val="18"/>
                <w:szCs w:val="18"/>
              </w:rPr>
            </w:pPr>
            <w:r w:rsidRPr="003838D9">
              <w:rPr>
                <w:rFonts w:cs="Arial"/>
                <w:sz w:val="18"/>
                <w:szCs w:val="18"/>
              </w:rPr>
              <w:t>8</w:t>
            </w:r>
          </w:p>
        </w:tc>
        <w:tc>
          <w:tcPr>
            <w:tcW w:w="1533" w:type="dxa"/>
            <w:tcBorders>
              <w:top w:val="nil"/>
              <w:left w:val="single" w:sz="4" w:space="0" w:color="auto"/>
              <w:bottom w:val="nil"/>
              <w:right w:val="single" w:sz="4" w:space="0" w:color="auto"/>
            </w:tcBorders>
            <w:shd w:val="clear" w:color="auto" w:fill="auto"/>
            <w:noWrap/>
            <w:vAlign w:val="bottom"/>
          </w:tcPr>
          <w:p w14:paraId="59DA8399" w14:textId="58CCCE9F" w:rsidR="007A7967" w:rsidRPr="003838D9" w:rsidRDefault="007A7967" w:rsidP="007A7967">
            <w:pPr>
              <w:jc w:val="right"/>
              <w:rPr>
                <w:rFonts w:cs="Arial"/>
                <w:sz w:val="18"/>
                <w:szCs w:val="18"/>
              </w:rPr>
            </w:pPr>
            <w:r>
              <w:rPr>
                <w:rFonts w:cs="Arial"/>
                <w:sz w:val="18"/>
                <w:szCs w:val="18"/>
              </w:rPr>
              <w:t>5.6</w:t>
            </w:r>
          </w:p>
        </w:tc>
        <w:tc>
          <w:tcPr>
            <w:tcW w:w="1440" w:type="dxa"/>
            <w:tcBorders>
              <w:top w:val="nil"/>
              <w:left w:val="single" w:sz="4" w:space="0" w:color="auto"/>
              <w:bottom w:val="nil"/>
              <w:right w:val="single" w:sz="4" w:space="0" w:color="auto"/>
            </w:tcBorders>
            <w:shd w:val="clear" w:color="auto" w:fill="auto"/>
            <w:noWrap/>
            <w:vAlign w:val="bottom"/>
          </w:tcPr>
          <w:p w14:paraId="2EF77CC5" w14:textId="10395FAA" w:rsidR="007A7967" w:rsidRPr="003838D9" w:rsidRDefault="007A7967" w:rsidP="007A7967">
            <w:pPr>
              <w:jc w:val="right"/>
              <w:rPr>
                <w:rFonts w:cs="Arial"/>
                <w:sz w:val="18"/>
                <w:szCs w:val="18"/>
              </w:rPr>
            </w:pPr>
            <w:r w:rsidRPr="003838D9">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tcPr>
          <w:p w14:paraId="677A5287" w14:textId="3E616032" w:rsidR="007A7967" w:rsidRPr="003838D9" w:rsidRDefault="007A7967" w:rsidP="007A7967">
            <w:pPr>
              <w:jc w:val="right"/>
              <w:rPr>
                <w:rFonts w:cs="Arial"/>
                <w:sz w:val="18"/>
                <w:szCs w:val="18"/>
              </w:rPr>
            </w:pPr>
            <w:r w:rsidRPr="00BD32B1">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bottom"/>
          </w:tcPr>
          <w:p w14:paraId="5ABCF163" w14:textId="6BA3D029" w:rsidR="007A7967" w:rsidRPr="003838D9" w:rsidRDefault="007A7967" w:rsidP="007A7967">
            <w:pPr>
              <w:jc w:val="right"/>
              <w:rPr>
                <w:rFonts w:cs="Arial"/>
                <w:sz w:val="18"/>
                <w:szCs w:val="18"/>
              </w:rPr>
            </w:pPr>
            <w:r>
              <w:rPr>
                <w:rFonts w:cs="Arial"/>
                <w:sz w:val="18"/>
                <w:szCs w:val="18"/>
              </w:rPr>
              <w:t>75.0</w:t>
            </w:r>
          </w:p>
        </w:tc>
        <w:tc>
          <w:tcPr>
            <w:tcW w:w="1710" w:type="dxa"/>
            <w:tcBorders>
              <w:top w:val="nil"/>
              <w:left w:val="single" w:sz="4" w:space="0" w:color="auto"/>
              <w:bottom w:val="nil"/>
              <w:right w:val="nil"/>
            </w:tcBorders>
            <w:shd w:val="clear" w:color="auto" w:fill="auto"/>
            <w:noWrap/>
            <w:vAlign w:val="bottom"/>
          </w:tcPr>
          <w:p w14:paraId="1D8555D5" w14:textId="694A58F0" w:rsidR="007A7967" w:rsidRPr="003838D9" w:rsidRDefault="007A7967" w:rsidP="007A7967">
            <w:pPr>
              <w:jc w:val="right"/>
              <w:rPr>
                <w:rFonts w:cs="Arial"/>
                <w:sz w:val="18"/>
                <w:szCs w:val="18"/>
              </w:rPr>
            </w:pPr>
            <w:r>
              <w:rPr>
                <w:rFonts w:cs="Arial"/>
                <w:sz w:val="18"/>
                <w:szCs w:val="18"/>
              </w:rPr>
              <w:t>0.0</w:t>
            </w:r>
          </w:p>
        </w:tc>
      </w:tr>
      <w:tr w:rsidR="007A7967" w:rsidRPr="005922DF" w14:paraId="57C29F17" w14:textId="77777777" w:rsidTr="003838D9">
        <w:tblPrEx>
          <w:tblBorders>
            <w:top w:val="none" w:sz="0" w:space="0" w:color="auto"/>
            <w:bottom w:val="none" w:sz="0" w:space="0" w:color="auto"/>
            <w:insideV w:val="none" w:sz="0" w:space="0" w:color="auto"/>
          </w:tblBorders>
        </w:tblPrEx>
        <w:trPr>
          <w:gridBefore w:val="1"/>
          <w:wBefore w:w="18" w:type="dxa"/>
          <w:trHeight w:val="261"/>
        </w:trPr>
        <w:tc>
          <w:tcPr>
            <w:tcW w:w="1530" w:type="dxa"/>
            <w:tcBorders>
              <w:top w:val="nil"/>
              <w:left w:val="nil"/>
              <w:bottom w:val="nil"/>
              <w:right w:val="single" w:sz="4" w:space="0" w:color="auto"/>
            </w:tcBorders>
            <w:shd w:val="clear" w:color="auto" w:fill="auto"/>
            <w:noWrap/>
            <w:vAlign w:val="bottom"/>
          </w:tcPr>
          <w:p w14:paraId="24E58819" w14:textId="77777777" w:rsidR="007A7967" w:rsidRPr="003838D9" w:rsidRDefault="007A7967" w:rsidP="007A7967">
            <w:pPr>
              <w:rPr>
                <w:rFonts w:cs="Arial"/>
                <w:sz w:val="18"/>
                <w:szCs w:val="18"/>
              </w:rPr>
            </w:pPr>
            <w:r w:rsidRPr="003838D9">
              <w:rPr>
                <w:rFonts w:cs="Arial"/>
                <w:sz w:val="18"/>
                <w:szCs w:val="18"/>
              </w:rPr>
              <w:t>Worcester</w:t>
            </w:r>
          </w:p>
        </w:tc>
        <w:tc>
          <w:tcPr>
            <w:tcW w:w="1439" w:type="dxa"/>
            <w:tcBorders>
              <w:top w:val="nil"/>
              <w:left w:val="single" w:sz="4" w:space="0" w:color="auto"/>
              <w:bottom w:val="nil"/>
              <w:right w:val="single" w:sz="4" w:space="0" w:color="auto"/>
            </w:tcBorders>
            <w:shd w:val="clear" w:color="auto" w:fill="auto"/>
            <w:noWrap/>
            <w:vAlign w:val="bottom"/>
          </w:tcPr>
          <w:p w14:paraId="14A2FF5A" w14:textId="77777777" w:rsidR="007A7967" w:rsidRPr="003838D9" w:rsidRDefault="007A7967" w:rsidP="007A7967">
            <w:pPr>
              <w:jc w:val="right"/>
              <w:rPr>
                <w:rFonts w:cs="Arial"/>
                <w:sz w:val="18"/>
                <w:szCs w:val="18"/>
              </w:rPr>
            </w:pPr>
            <w:r w:rsidRPr="003838D9">
              <w:rPr>
                <w:rFonts w:cs="Arial"/>
                <w:sz w:val="18"/>
                <w:szCs w:val="18"/>
              </w:rPr>
              <w:t>2</w:t>
            </w:r>
          </w:p>
        </w:tc>
        <w:tc>
          <w:tcPr>
            <w:tcW w:w="1621" w:type="dxa"/>
            <w:tcBorders>
              <w:top w:val="nil"/>
              <w:left w:val="single" w:sz="4" w:space="0" w:color="auto"/>
              <w:bottom w:val="nil"/>
              <w:right w:val="single" w:sz="4" w:space="0" w:color="auto"/>
            </w:tcBorders>
            <w:shd w:val="clear" w:color="auto" w:fill="auto"/>
            <w:noWrap/>
            <w:vAlign w:val="bottom"/>
          </w:tcPr>
          <w:p w14:paraId="4C2AD21F" w14:textId="77777777" w:rsidR="007A7967" w:rsidRPr="003838D9" w:rsidRDefault="007A7967" w:rsidP="007A7967">
            <w:pPr>
              <w:jc w:val="right"/>
              <w:rPr>
                <w:rFonts w:cs="Arial"/>
                <w:sz w:val="18"/>
                <w:szCs w:val="18"/>
              </w:rPr>
            </w:pPr>
            <w:r w:rsidRPr="003838D9">
              <w:rPr>
                <w:rFonts w:cs="Arial"/>
                <w:sz w:val="18"/>
                <w:szCs w:val="18"/>
              </w:rPr>
              <w:t>7,382</w:t>
            </w:r>
          </w:p>
        </w:tc>
        <w:tc>
          <w:tcPr>
            <w:tcW w:w="1437" w:type="dxa"/>
            <w:tcBorders>
              <w:top w:val="nil"/>
              <w:left w:val="single" w:sz="4" w:space="0" w:color="auto"/>
              <w:bottom w:val="nil"/>
              <w:right w:val="single" w:sz="4" w:space="0" w:color="auto"/>
            </w:tcBorders>
            <w:shd w:val="clear" w:color="auto" w:fill="auto"/>
            <w:noWrap/>
            <w:vAlign w:val="bottom"/>
          </w:tcPr>
          <w:p w14:paraId="21CBD278" w14:textId="77777777" w:rsidR="007A7967" w:rsidRPr="003838D9" w:rsidRDefault="007A7967" w:rsidP="007A7967">
            <w:pPr>
              <w:jc w:val="right"/>
              <w:rPr>
                <w:rFonts w:cs="Arial"/>
                <w:sz w:val="18"/>
                <w:szCs w:val="18"/>
              </w:rPr>
            </w:pPr>
            <w:r w:rsidRPr="003838D9">
              <w:rPr>
                <w:rFonts w:cs="Arial"/>
                <w:sz w:val="18"/>
                <w:szCs w:val="18"/>
              </w:rPr>
              <w:t>100</w:t>
            </w:r>
          </w:p>
        </w:tc>
        <w:tc>
          <w:tcPr>
            <w:tcW w:w="1533" w:type="dxa"/>
            <w:tcBorders>
              <w:top w:val="nil"/>
              <w:left w:val="single" w:sz="4" w:space="0" w:color="auto"/>
              <w:bottom w:val="nil"/>
              <w:right w:val="single" w:sz="4" w:space="0" w:color="auto"/>
            </w:tcBorders>
            <w:shd w:val="clear" w:color="auto" w:fill="auto"/>
            <w:noWrap/>
            <w:vAlign w:val="bottom"/>
          </w:tcPr>
          <w:p w14:paraId="23560BF4" w14:textId="743D5FA6" w:rsidR="007A7967" w:rsidRPr="003838D9" w:rsidRDefault="007A7967" w:rsidP="007A7967">
            <w:pPr>
              <w:jc w:val="right"/>
              <w:rPr>
                <w:rFonts w:cs="Arial"/>
                <w:sz w:val="18"/>
                <w:szCs w:val="18"/>
              </w:rPr>
            </w:pPr>
            <w:r>
              <w:rPr>
                <w:rFonts w:cs="Arial"/>
                <w:sz w:val="18"/>
                <w:szCs w:val="18"/>
              </w:rPr>
              <w:t>13.5</w:t>
            </w:r>
          </w:p>
        </w:tc>
        <w:tc>
          <w:tcPr>
            <w:tcW w:w="1440" w:type="dxa"/>
            <w:tcBorders>
              <w:top w:val="nil"/>
              <w:left w:val="single" w:sz="4" w:space="0" w:color="auto"/>
              <w:bottom w:val="nil"/>
              <w:right w:val="single" w:sz="4" w:space="0" w:color="auto"/>
            </w:tcBorders>
            <w:shd w:val="clear" w:color="auto" w:fill="auto"/>
            <w:noWrap/>
            <w:vAlign w:val="bottom"/>
          </w:tcPr>
          <w:p w14:paraId="3715589F" w14:textId="0847C880" w:rsidR="007A7967" w:rsidRPr="003838D9" w:rsidRDefault="007A7967" w:rsidP="007A7967">
            <w:pPr>
              <w:jc w:val="right"/>
              <w:rPr>
                <w:rFonts w:cs="Arial"/>
                <w:sz w:val="18"/>
                <w:szCs w:val="18"/>
              </w:rPr>
            </w:pPr>
            <w:r>
              <w:rPr>
                <w:rFonts w:cs="Arial"/>
                <w:sz w:val="18"/>
                <w:szCs w:val="18"/>
              </w:rPr>
              <w:t>24.0</w:t>
            </w:r>
          </w:p>
        </w:tc>
        <w:tc>
          <w:tcPr>
            <w:tcW w:w="1350" w:type="dxa"/>
            <w:tcBorders>
              <w:top w:val="nil"/>
              <w:left w:val="single" w:sz="4" w:space="0" w:color="auto"/>
              <w:bottom w:val="nil"/>
              <w:right w:val="single" w:sz="4" w:space="0" w:color="auto"/>
            </w:tcBorders>
            <w:shd w:val="clear" w:color="auto" w:fill="auto"/>
            <w:noWrap/>
            <w:vAlign w:val="bottom"/>
          </w:tcPr>
          <w:p w14:paraId="48F5A274" w14:textId="6A6FF3A0" w:rsidR="007A7967" w:rsidRPr="003838D9" w:rsidRDefault="007A7967" w:rsidP="007A7967">
            <w:pPr>
              <w:jc w:val="right"/>
              <w:rPr>
                <w:rFonts w:cs="Arial"/>
                <w:sz w:val="18"/>
                <w:szCs w:val="18"/>
              </w:rPr>
            </w:pPr>
            <w:r>
              <w:rPr>
                <w:rFonts w:cs="Arial"/>
                <w:sz w:val="18"/>
                <w:szCs w:val="18"/>
              </w:rPr>
              <w:t>11.0</w:t>
            </w:r>
          </w:p>
        </w:tc>
        <w:tc>
          <w:tcPr>
            <w:tcW w:w="1440" w:type="dxa"/>
            <w:tcBorders>
              <w:top w:val="nil"/>
              <w:left w:val="single" w:sz="4" w:space="0" w:color="auto"/>
              <w:bottom w:val="nil"/>
              <w:right w:val="single" w:sz="4" w:space="0" w:color="auto"/>
            </w:tcBorders>
            <w:shd w:val="clear" w:color="auto" w:fill="auto"/>
            <w:noWrap/>
            <w:vAlign w:val="bottom"/>
          </w:tcPr>
          <w:p w14:paraId="12661C0D" w14:textId="7716E608" w:rsidR="007A7967" w:rsidRPr="003838D9" w:rsidRDefault="007A7967" w:rsidP="007A7967">
            <w:pPr>
              <w:jc w:val="right"/>
              <w:rPr>
                <w:rFonts w:cs="Arial"/>
                <w:sz w:val="18"/>
                <w:szCs w:val="18"/>
              </w:rPr>
            </w:pPr>
            <w:r>
              <w:rPr>
                <w:rFonts w:cs="Arial"/>
                <w:sz w:val="18"/>
                <w:szCs w:val="18"/>
              </w:rPr>
              <w:t>63.0</w:t>
            </w:r>
          </w:p>
        </w:tc>
        <w:tc>
          <w:tcPr>
            <w:tcW w:w="1710" w:type="dxa"/>
            <w:tcBorders>
              <w:top w:val="nil"/>
              <w:left w:val="single" w:sz="4" w:space="0" w:color="auto"/>
              <w:bottom w:val="nil"/>
              <w:right w:val="nil"/>
            </w:tcBorders>
            <w:shd w:val="clear" w:color="auto" w:fill="auto"/>
            <w:noWrap/>
            <w:vAlign w:val="bottom"/>
          </w:tcPr>
          <w:p w14:paraId="724EE561" w14:textId="34F0D78C" w:rsidR="007A7967" w:rsidRPr="003838D9" w:rsidRDefault="007A7967" w:rsidP="007A7967">
            <w:pPr>
              <w:jc w:val="right"/>
              <w:rPr>
                <w:rFonts w:cs="Arial"/>
                <w:sz w:val="18"/>
                <w:szCs w:val="18"/>
              </w:rPr>
            </w:pPr>
            <w:r w:rsidRPr="003838D9">
              <w:rPr>
                <w:rFonts w:cs="Arial"/>
                <w:sz w:val="18"/>
                <w:szCs w:val="18"/>
                <w:vertAlign w:val="superscript"/>
              </w:rPr>
              <w:t>--4</w:t>
            </w:r>
          </w:p>
        </w:tc>
      </w:tr>
    </w:tbl>
    <w:p w14:paraId="605E2213" w14:textId="77777777" w:rsidR="001D42E8" w:rsidRDefault="001D42E8" w:rsidP="001D42E8">
      <w:pPr>
        <w:rPr>
          <w:rFonts w:cs="Arial"/>
        </w:rPr>
      </w:pPr>
    </w:p>
    <w:p w14:paraId="164E2240" w14:textId="77777777" w:rsidR="001D42E8" w:rsidRPr="005922DF" w:rsidRDefault="001D42E8" w:rsidP="001D42E8">
      <w:pPr>
        <w:rPr>
          <w:rFonts w:cs="Arial"/>
        </w:rPr>
        <w:sectPr w:rsidR="001D42E8" w:rsidRPr="005922DF" w:rsidSect="005D40FF">
          <w:headerReference w:type="default" r:id="rId36"/>
          <w:footerReference w:type="default" r:id="rId37"/>
          <w:pgSz w:w="15840" w:h="12240" w:orient="landscape" w:code="1"/>
          <w:pgMar w:top="1008" w:right="1627" w:bottom="1008" w:left="1296" w:header="706" w:footer="706" w:gutter="0"/>
          <w:cols w:space="720"/>
          <w:docGrid w:linePitch="272"/>
        </w:sectPr>
      </w:pPr>
    </w:p>
    <w:p w14:paraId="4E84A194" w14:textId="77777777" w:rsidR="001D42E8" w:rsidRPr="005922DF" w:rsidRDefault="006F3CBC" w:rsidP="001D42E8">
      <w:pPr>
        <w:pStyle w:val="BodyText"/>
        <w:jc w:val="center"/>
        <w:rPr>
          <w:rFonts w:cs="Arial"/>
          <w:b/>
          <w:color w:val="auto"/>
        </w:rPr>
      </w:pPr>
      <w:r>
        <w:rPr>
          <w:rFonts w:cs="Arial"/>
          <w:b/>
          <w:noProof/>
          <w:color w:val="auto"/>
        </w:rPr>
        <w:lastRenderedPageBreak/>
        <mc:AlternateContent>
          <mc:Choice Requires="wps">
            <w:drawing>
              <wp:anchor distT="0" distB="0" distL="114300" distR="114300" simplePos="0" relativeHeight="251663872" behindDoc="0" locked="0" layoutInCell="1" allowOverlap="1" wp14:anchorId="74DC0802" wp14:editId="382C268B">
                <wp:simplePos x="0" y="0"/>
                <wp:positionH relativeFrom="column">
                  <wp:posOffset>-110490</wp:posOffset>
                </wp:positionH>
                <wp:positionV relativeFrom="paragraph">
                  <wp:posOffset>-351790</wp:posOffset>
                </wp:positionV>
                <wp:extent cx="8711565" cy="6581140"/>
                <wp:effectExtent l="0" t="0" r="0" b="0"/>
                <wp:wrapNone/>
                <wp:docPr id="608" name="Rectangle 5120" descr="P7205#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1565" cy="658114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4B6B" id="Rectangle 5120" o:spid="_x0000_s1026" alt="P7205#y1" style="position:absolute;margin-left:-8.7pt;margin-top:-27.7pt;width:685.95pt;height:5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" filled="f" strokeweight="2pt"/>
            </w:pict>
          </mc:Fallback>
        </mc:AlternateContent>
      </w:r>
      <w:r w:rsidR="001D42E8" w:rsidRPr="005922DF">
        <w:rPr>
          <w:rFonts w:cs="Arial"/>
          <w:b/>
          <w:color w:val="auto"/>
        </w:rPr>
        <w:t xml:space="preserve">Table </w:t>
      </w:r>
      <w:r w:rsidR="00067ADF">
        <w:rPr>
          <w:rFonts w:cs="Arial"/>
          <w:b/>
          <w:color w:val="auto"/>
        </w:rPr>
        <w:t>1</w:t>
      </w:r>
      <w:r w:rsidR="001927E8">
        <w:rPr>
          <w:rFonts w:cs="Arial"/>
          <w:b/>
          <w:color w:val="auto"/>
        </w:rPr>
        <w:t>4</w:t>
      </w:r>
      <w:r w:rsidR="001D42E8" w:rsidRPr="005922DF">
        <w:rPr>
          <w:rFonts w:cs="Arial"/>
          <w:b/>
          <w:color w:val="auto"/>
        </w:rPr>
        <w:t xml:space="preserve"> (cont’d).  Resident Teen Birth Characteristics, 30 Largest Mun</w:t>
      </w:r>
      <w:r w:rsidR="001D42E8">
        <w:rPr>
          <w:rFonts w:cs="Arial"/>
          <w:b/>
          <w:color w:val="auto"/>
        </w:rPr>
        <w:t>icipalities, Massachusetts: 201</w:t>
      </w:r>
      <w:r w:rsidR="00B01F91">
        <w:rPr>
          <w:rFonts w:cs="Arial"/>
          <w:b/>
          <w:color w:val="auto"/>
        </w:rPr>
        <w:t>9</w:t>
      </w:r>
    </w:p>
    <w:p w14:paraId="51378AAC" w14:textId="77777777" w:rsidR="001D42E8" w:rsidRPr="005922DF" w:rsidRDefault="001D42E8" w:rsidP="001D42E8">
      <w:pPr>
        <w:rPr>
          <w:rFonts w:cs="Arial"/>
        </w:rPr>
      </w:pPr>
    </w:p>
    <w:tbl>
      <w:tblPr>
        <w:tblW w:w="1342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496"/>
        <w:gridCol w:w="1496"/>
        <w:gridCol w:w="1496"/>
        <w:gridCol w:w="1496"/>
        <w:gridCol w:w="1496"/>
        <w:gridCol w:w="1496"/>
        <w:gridCol w:w="1496"/>
        <w:gridCol w:w="1496"/>
        <w:gridCol w:w="1460"/>
      </w:tblGrid>
      <w:tr w:rsidR="001D42E8" w:rsidRPr="001D42E8" w14:paraId="0C9DD686" w14:textId="77777777" w:rsidTr="00624940">
        <w:trPr>
          <w:cantSplit/>
          <w:trHeight w:val="584"/>
        </w:trPr>
        <w:tc>
          <w:tcPr>
            <w:tcW w:w="1496" w:type="dxa"/>
            <w:vMerge w:val="restart"/>
            <w:tcBorders>
              <w:top w:val="single" w:sz="4" w:space="0" w:color="auto"/>
              <w:bottom w:val="nil"/>
            </w:tcBorders>
          </w:tcPr>
          <w:p w14:paraId="5ACFD581" w14:textId="77777777" w:rsidR="001D42E8" w:rsidRPr="00AC583E" w:rsidRDefault="006F3CBC" w:rsidP="001D42E8">
            <w:pPr>
              <w:spacing w:before="30" w:after="30"/>
              <w:jc w:val="center"/>
              <w:rPr>
                <w:rFonts w:cs="Arial"/>
                <w:b/>
              </w:rPr>
            </w:pPr>
            <w:r>
              <w:rPr>
                <w:rFonts w:cs="Arial"/>
                <w:b/>
                <w:noProof/>
              </w:rPr>
              <mc:AlternateContent>
                <mc:Choice Requires="wps">
                  <w:drawing>
                    <wp:anchor distT="0" distB="0" distL="114300" distR="114300" simplePos="0" relativeHeight="251680256" behindDoc="0" locked="0" layoutInCell="1" allowOverlap="1" wp14:anchorId="10CF790B" wp14:editId="0263469C">
                      <wp:simplePos x="0" y="0"/>
                      <wp:positionH relativeFrom="column">
                        <wp:posOffset>-690245</wp:posOffset>
                      </wp:positionH>
                      <wp:positionV relativeFrom="paragraph">
                        <wp:posOffset>1873250</wp:posOffset>
                      </wp:positionV>
                      <wp:extent cx="332740" cy="1257300"/>
                      <wp:effectExtent l="0" t="0" r="0" b="0"/>
                      <wp:wrapNone/>
                      <wp:docPr id="607" name="Text Box 5268" descr="P7207C1T18TB5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F2750" w14:textId="77777777" w:rsidR="00C02D33" w:rsidRDefault="00C02D33" w:rsidP="00442508">
                                  <w:pPr>
                                    <w:jc w:val="center"/>
                                  </w:pPr>
                                  <w:r>
                                    <w:t>31</w:t>
                                  </w:r>
                                </w:p>
                              </w:txbxContent>
                            </wps:txbx>
                            <wps:bodyPr rot="0" vert="vert"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CF790B" id="Text Box 5268" o:spid="_x0000_s1060" type="#_x0000_t202" alt="P7207C1T18TB56#y1" style="position:absolute;left:0;text-align:left;margin-left:-54.35pt;margin-top:147.5pt;width:26.2pt;height:99pt;z-index:251680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" stroked="f">
                      <v:textbox style="layout-flow:vertical;mso-fit-shape-to-text:t">
                        <w:txbxContent>
                          <w:p w14:paraId="1C5F2750" w14:textId="77777777" w:rsidR="00C02D33" w:rsidRDefault="00C02D33" w:rsidP="00442508">
                            <w:pPr>
                              <w:jc w:val="center"/>
                            </w:pPr>
                            <w:r>
                              <w:t>31</w:t>
                            </w:r>
                          </w:p>
                        </w:txbxContent>
                      </v:textbox>
                    </v:shape>
                  </w:pict>
                </mc:Fallback>
              </mc:AlternateContent>
            </w:r>
          </w:p>
          <w:p w14:paraId="723E9AB7" w14:textId="77777777" w:rsidR="001D42E8" w:rsidRPr="00AC583E" w:rsidRDefault="001D42E8" w:rsidP="001D42E8">
            <w:pPr>
              <w:spacing w:before="30" w:after="30"/>
              <w:jc w:val="center"/>
              <w:rPr>
                <w:rFonts w:cs="Arial"/>
                <w:b/>
              </w:rPr>
            </w:pPr>
            <w:r w:rsidRPr="00AC583E">
              <w:rPr>
                <w:rFonts w:cs="Arial"/>
                <w:b/>
              </w:rPr>
              <w:t>Municipality</w:t>
            </w:r>
            <w:r w:rsidR="00AC583E" w:rsidRPr="00AC583E">
              <w:rPr>
                <w:rFonts w:cs="Arial"/>
                <w:b/>
                <w:vertAlign w:val="superscript"/>
              </w:rPr>
              <w:t>1</w:t>
            </w:r>
          </w:p>
        </w:tc>
        <w:tc>
          <w:tcPr>
            <w:tcW w:w="1496" w:type="dxa"/>
            <w:vMerge w:val="restart"/>
            <w:tcBorders>
              <w:top w:val="single" w:sz="4" w:space="0" w:color="auto"/>
              <w:bottom w:val="nil"/>
            </w:tcBorders>
            <w:vAlign w:val="center"/>
          </w:tcPr>
          <w:p w14:paraId="66C24B0D" w14:textId="77777777" w:rsidR="001D42E8" w:rsidRPr="00AC583E" w:rsidRDefault="001D42E8" w:rsidP="00624940">
            <w:pPr>
              <w:spacing w:before="30" w:after="30"/>
              <w:jc w:val="center"/>
              <w:rPr>
                <w:rFonts w:cs="Arial"/>
                <w:b/>
              </w:rPr>
            </w:pPr>
            <w:r w:rsidRPr="00AC583E">
              <w:rPr>
                <w:rFonts w:cs="Arial"/>
                <w:b/>
              </w:rPr>
              <w:t>Public Payment for Prenatal Care</w:t>
            </w:r>
            <w:r w:rsidRPr="00AC583E">
              <w:rPr>
                <w:rFonts w:cs="Arial"/>
                <w:b/>
                <w:vertAlign w:val="superscript"/>
              </w:rPr>
              <w:t>5</w:t>
            </w:r>
            <w:r w:rsidRPr="00AC583E">
              <w:rPr>
                <w:rFonts w:cs="Arial"/>
                <w:b/>
              </w:rPr>
              <w:t xml:space="preserve"> (%)</w:t>
            </w:r>
          </w:p>
        </w:tc>
        <w:tc>
          <w:tcPr>
            <w:tcW w:w="1496" w:type="dxa"/>
            <w:vMerge w:val="restart"/>
            <w:tcBorders>
              <w:top w:val="single" w:sz="4" w:space="0" w:color="auto"/>
              <w:bottom w:val="nil"/>
            </w:tcBorders>
            <w:vAlign w:val="center"/>
          </w:tcPr>
          <w:p w14:paraId="46C61334" w14:textId="77777777" w:rsidR="001D42E8" w:rsidRPr="00AC583E" w:rsidRDefault="001D42E8" w:rsidP="00624940">
            <w:pPr>
              <w:spacing w:before="30" w:after="30"/>
              <w:jc w:val="center"/>
              <w:rPr>
                <w:rFonts w:cs="Arial"/>
                <w:b/>
              </w:rPr>
            </w:pPr>
          </w:p>
          <w:p w14:paraId="37DB97CB" w14:textId="77777777" w:rsidR="001D42E8" w:rsidRPr="00AC583E" w:rsidRDefault="001D42E8" w:rsidP="00624940">
            <w:pPr>
              <w:spacing w:before="30" w:after="30"/>
              <w:jc w:val="center"/>
              <w:rPr>
                <w:rFonts w:cs="Arial"/>
                <w:b/>
              </w:rPr>
            </w:pPr>
            <w:r w:rsidRPr="00AC583E">
              <w:rPr>
                <w:rFonts w:cs="Arial"/>
                <w:b/>
              </w:rPr>
              <w:t>Unmarried (%)</w:t>
            </w:r>
          </w:p>
        </w:tc>
        <w:tc>
          <w:tcPr>
            <w:tcW w:w="1496" w:type="dxa"/>
            <w:vMerge w:val="restart"/>
            <w:tcBorders>
              <w:top w:val="single" w:sz="4" w:space="0" w:color="auto"/>
              <w:bottom w:val="nil"/>
            </w:tcBorders>
            <w:vAlign w:val="center"/>
          </w:tcPr>
          <w:p w14:paraId="7E5B21C8" w14:textId="77777777" w:rsidR="001D42E8" w:rsidRPr="00AC583E" w:rsidRDefault="001D42E8" w:rsidP="00624940">
            <w:pPr>
              <w:spacing w:before="30" w:after="30"/>
              <w:jc w:val="center"/>
              <w:rPr>
                <w:rFonts w:cs="Arial"/>
                <w:b/>
              </w:rPr>
            </w:pPr>
            <w:r w:rsidRPr="00AC583E">
              <w:rPr>
                <w:rFonts w:cs="Arial"/>
                <w:b/>
              </w:rPr>
              <w:t>Low Birthweight</w:t>
            </w:r>
            <w:r w:rsidRPr="00AC583E">
              <w:rPr>
                <w:rFonts w:cs="Arial"/>
                <w:b/>
                <w:vertAlign w:val="superscript"/>
              </w:rPr>
              <w:t>6</w:t>
            </w:r>
            <w:r w:rsidRPr="00AC583E">
              <w:rPr>
                <w:rFonts w:cs="Arial"/>
                <w:b/>
              </w:rPr>
              <w:t xml:space="preserve"> (%)</w:t>
            </w:r>
          </w:p>
        </w:tc>
        <w:tc>
          <w:tcPr>
            <w:tcW w:w="1496" w:type="dxa"/>
            <w:vMerge w:val="restart"/>
            <w:tcBorders>
              <w:top w:val="single" w:sz="4" w:space="0" w:color="auto"/>
              <w:bottom w:val="nil"/>
            </w:tcBorders>
            <w:vAlign w:val="center"/>
          </w:tcPr>
          <w:p w14:paraId="092BEA19" w14:textId="77777777" w:rsidR="001D42E8" w:rsidRPr="00AC583E" w:rsidRDefault="001D42E8" w:rsidP="00624940">
            <w:pPr>
              <w:spacing w:before="30" w:after="30"/>
              <w:jc w:val="center"/>
              <w:rPr>
                <w:rFonts w:cs="Arial"/>
                <w:b/>
              </w:rPr>
            </w:pPr>
          </w:p>
          <w:p w14:paraId="74C07F0B" w14:textId="77777777" w:rsidR="001D42E8" w:rsidRPr="00AC583E" w:rsidRDefault="001D42E8" w:rsidP="00624940">
            <w:pPr>
              <w:spacing w:before="30" w:after="30"/>
              <w:jc w:val="center"/>
              <w:rPr>
                <w:rFonts w:cs="Arial"/>
                <w:b/>
              </w:rPr>
            </w:pPr>
            <w:r w:rsidRPr="00AC583E">
              <w:rPr>
                <w:rFonts w:cs="Arial"/>
                <w:b/>
              </w:rPr>
              <w:t>Preterm</w:t>
            </w:r>
            <w:r w:rsidRPr="00AC583E">
              <w:rPr>
                <w:rFonts w:cs="Arial"/>
                <w:b/>
                <w:vertAlign w:val="superscript"/>
              </w:rPr>
              <w:t>7</w:t>
            </w:r>
          </w:p>
          <w:p w14:paraId="17D6D185" w14:textId="77777777" w:rsidR="001D42E8" w:rsidRPr="00AC583E" w:rsidRDefault="001D42E8" w:rsidP="00624940">
            <w:pPr>
              <w:spacing w:before="30" w:after="30"/>
              <w:jc w:val="center"/>
              <w:rPr>
                <w:rFonts w:cs="Arial"/>
                <w:b/>
              </w:rPr>
            </w:pPr>
            <w:r w:rsidRPr="00AC583E">
              <w:rPr>
                <w:rFonts w:cs="Arial"/>
                <w:b/>
              </w:rPr>
              <w:t>(%)</w:t>
            </w:r>
          </w:p>
        </w:tc>
        <w:tc>
          <w:tcPr>
            <w:tcW w:w="5948" w:type="dxa"/>
            <w:gridSpan w:val="4"/>
            <w:tcBorders>
              <w:top w:val="single" w:sz="4" w:space="0" w:color="auto"/>
              <w:bottom w:val="single" w:sz="4" w:space="0" w:color="auto"/>
            </w:tcBorders>
            <w:vAlign w:val="center"/>
          </w:tcPr>
          <w:p w14:paraId="27308CFF" w14:textId="77777777" w:rsidR="001D42E8" w:rsidRPr="00AC583E" w:rsidRDefault="001D42E8" w:rsidP="00624940">
            <w:pPr>
              <w:spacing w:before="30" w:after="30"/>
              <w:jc w:val="center"/>
              <w:rPr>
                <w:rFonts w:cs="Arial"/>
                <w:b/>
              </w:rPr>
            </w:pPr>
            <w:r w:rsidRPr="00AC583E">
              <w:rPr>
                <w:rFonts w:cs="Arial"/>
                <w:b/>
              </w:rPr>
              <w:t>Adequacy of Prenatal Care</w:t>
            </w:r>
            <w:r w:rsidRPr="00AC583E">
              <w:rPr>
                <w:rFonts w:cs="Arial"/>
                <w:b/>
                <w:vertAlign w:val="superscript"/>
              </w:rPr>
              <w:t>8</w:t>
            </w:r>
            <w:r w:rsidR="007651CA">
              <w:rPr>
                <w:rFonts w:cs="Arial"/>
                <w:b/>
                <w:vertAlign w:val="superscript"/>
              </w:rPr>
              <w:t xml:space="preserve"> </w:t>
            </w:r>
            <w:r w:rsidR="007651CA" w:rsidRPr="005922DF">
              <w:rPr>
                <w:rFonts w:cs="Arial"/>
                <w:b/>
              </w:rPr>
              <w:t>(% of teen births)</w:t>
            </w:r>
          </w:p>
        </w:tc>
      </w:tr>
      <w:tr w:rsidR="001D42E8" w:rsidRPr="001D42E8" w14:paraId="2CA1069E" w14:textId="77777777" w:rsidTr="00624940">
        <w:trPr>
          <w:cantSplit/>
        </w:trPr>
        <w:tc>
          <w:tcPr>
            <w:tcW w:w="1496" w:type="dxa"/>
            <w:vMerge/>
            <w:tcBorders>
              <w:top w:val="nil"/>
              <w:bottom w:val="single" w:sz="4" w:space="0" w:color="auto"/>
            </w:tcBorders>
          </w:tcPr>
          <w:p w14:paraId="1E3B9BE3" w14:textId="77777777" w:rsidR="001D42E8" w:rsidRPr="00AC583E" w:rsidRDefault="001D42E8" w:rsidP="001D42E8">
            <w:pPr>
              <w:spacing w:before="30" w:after="30"/>
              <w:jc w:val="center"/>
              <w:rPr>
                <w:rFonts w:cs="Arial"/>
                <w:b/>
              </w:rPr>
            </w:pPr>
          </w:p>
        </w:tc>
        <w:tc>
          <w:tcPr>
            <w:tcW w:w="1496" w:type="dxa"/>
            <w:vMerge/>
            <w:tcBorders>
              <w:top w:val="nil"/>
              <w:bottom w:val="single" w:sz="4" w:space="0" w:color="auto"/>
            </w:tcBorders>
            <w:vAlign w:val="center"/>
          </w:tcPr>
          <w:p w14:paraId="6FD818B2" w14:textId="77777777" w:rsidR="001D42E8" w:rsidRPr="00AC583E" w:rsidRDefault="001D42E8" w:rsidP="00624940">
            <w:pPr>
              <w:spacing w:before="30" w:after="30"/>
              <w:jc w:val="center"/>
              <w:rPr>
                <w:rFonts w:cs="Arial"/>
                <w:b/>
              </w:rPr>
            </w:pPr>
          </w:p>
        </w:tc>
        <w:tc>
          <w:tcPr>
            <w:tcW w:w="1496" w:type="dxa"/>
            <w:vMerge/>
            <w:tcBorders>
              <w:top w:val="nil"/>
              <w:bottom w:val="single" w:sz="4" w:space="0" w:color="auto"/>
            </w:tcBorders>
            <w:vAlign w:val="center"/>
          </w:tcPr>
          <w:p w14:paraId="50385E92" w14:textId="77777777" w:rsidR="001D42E8" w:rsidRPr="00AC583E" w:rsidRDefault="001D42E8" w:rsidP="00624940">
            <w:pPr>
              <w:spacing w:before="30" w:after="30"/>
              <w:jc w:val="center"/>
              <w:rPr>
                <w:rFonts w:cs="Arial"/>
                <w:b/>
              </w:rPr>
            </w:pPr>
          </w:p>
        </w:tc>
        <w:tc>
          <w:tcPr>
            <w:tcW w:w="1496" w:type="dxa"/>
            <w:vMerge/>
            <w:tcBorders>
              <w:top w:val="nil"/>
              <w:bottom w:val="single" w:sz="4" w:space="0" w:color="auto"/>
            </w:tcBorders>
            <w:vAlign w:val="center"/>
          </w:tcPr>
          <w:p w14:paraId="1D90F543" w14:textId="77777777" w:rsidR="001D42E8" w:rsidRPr="00AC583E" w:rsidRDefault="001D42E8" w:rsidP="00624940">
            <w:pPr>
              <w:spacing w:before="30" w:after="30"/>
              <w:jc w:val="center"/>
              <w:rPr>
                <w:rFonts w:cs="Arial"/>
                <w:b/>
              </w:rPr>
            </w:pPr>
          </w:p>
        </w:tc>
        <w:tc>
          <w:tcPr>
            <w:tcW w:w="1496" w:type="dxa"/>
            <w:vMerge/>
            <w:tcBorders>
              <w:top w:val="nil"/>
              <w:bottom w:val="single" w:sz="4" w:space="0" w:color="auto"/>
            </w:tcBorders>
            <w:vAlign w:val="center"/>
          </w:tcPr>
          <w:p w14:paraId="5D1DC63B" w14:textId="77777777" w:rsidR="001D42E8" w:rsidRPr="00AC583E" w:rsidRDefault="001D42E8" w:rsidP="00624940">
            <w:pPr>
              <w:spacing w:before="30" w:after="30"/>
              <w:jc w:val="center"/>
              <w:rPr>
                <w:rFonts w:cs="Arial"/>
                <w:b/>
              </w:rPr>
            </w:pPr>
          </w:p>
        </w:tc>
        <w:tc>
          <w:tcPr>
            <w:tcW w:w="1496" w:type="dxa"/>
            <w:tcBorders>
              <w:top w:val="single" w:sz="4" w:space="0" w:color="auto"/>
              <w:bottom w:val="single" w:sz="4" w:space="0" w:color="auto"/>
            </w:tcBorders>
            <w:vAlign w:val="center"/>
          </w:tcPr>
          <w:p w14:paraId="5A4ABCCB" w14:textId="77777777" w:rsidR="001D42E8" w:rsidRPr="00AC583E" w:rsidRDefault="001D42E8" w:rsidP="00624940">
            <w:pPr>
              <w:spacing w:before="30" w:after="30"/>
              <w:jc w:val="center"/>
              <w:rPr>
                <w:rFonts w:cs="Arial"/>
                <w:b/>
              </w:rPr>
            </w:pPr>
            <w:r w:rsidRPr="00AC583E">
              <w:rPr>
                <w:rFonts w:cs="Arial"/>
                <w:b/>
              </w:rPr>
              <w:t>Adequate Intensive</w:t>
            </w:r>
          </w:p>
        </w:tc>
        <w:tc>
          <w:tcPr>
            <w:tcW w:w="1496" w:type="dxa"/>
            <w:tcBorders>
              <w:top w:val="single" w:sz="4" w:space="0" w:color="auto"/>
              <w:bottom w:val="single" w:sz="4" w:space="0" w:color="auto"/>
            </w:tcBorders>
            <w:vAlign w:val="center"/>
          </w:tcPr>
          <w:p w14:paraId="00399F27" w14:textId="77777777" w:rsidR="001D42E8" w:rsidRPr="00AC583E" w:rsidRDefault="001D42E8" w:rsidP="00624940">
            <w:pPr>
              <w:spacing w:before="30" w:after="30"/>
              <w:jc w:val="center"/>
              <w:rPr>
                <w:rFonts w:cs="Arial"/>
                <w:b/>
              </w:rPr>
            </w:pPr>
            <w:r w:rsidRPr="00AC583E">
              <w:rPr>
                <w:rFonts w:cs="Arial"/>
                <w:b/>
              </w:rPr>
              <w:t>Adequate Basic</w:t>
            </w:r>
          </w:p>
        </w:tc>
        <w:tc>
          <w:tcPr>
            <w:tcW w:w="1496" w:type="dxa"/>
            <w:tcBorders>
              <w:top w:val="single" w:sz="4" w:space="0" w:color="auto"/>
              <w:bottom w:val="single" w:sz="4" w:space="0" w:color="auto"/>
            </w:tcBorders>
            <w:vAlign w:val="center"/>
          </w:tcPr>
          <w:p w14:paraId="3D9B41C2" w14:textId="77777777" w:rsidR="001D42E8" w:rsidRPr="00AC583E" w:rsidRDefault="001D42E8" w:rsidP="00624940">
            <w:pPr>
              <w:spacing w:before="30" w:after="30"/>
              <w:jc w:val="center"/>
              <w:rPr>
                <w:rFonts w:cs="Arial"/>
                <w:b/>
              </w:rPr>
            </w:pPr>
            <w:r w:rsidRPr="00AC583E">
              <w:rPr>
                <w:rFonts w:cs="Arial"/>
                <w:b/>
              </w:rPr>
              <w:t>Intermediate</w:t>
            </w:r>
          </w:p>
        </w:tc>
        <w:tc>
          <w:tcPr>
            <w:tcW w:w="1460" w:type="dxa"/>
            <w:tcBorders>
              <w:top w:val="single" w:sz="4" w:space="0" w:color="auto"/>
              <w:bottom w:val="single" w:sz="4" w:space="0" w:color="auto"/>
            </w:tcBorders>
            <w:vAlign w:val="center"/>
          </w:tcPr>
          <w:p w14:paraId="083677DD" w14:textId="77777777" w:rsidR="001D42E8" w:rsidRPr="00AC583E" w:rsidRDefault="001D42E8" w:rsidP="00624940">
            <w:pPr>
              <w:spacing w:before="30" w:after="30"/>
              <w:jc w:val="center"/>
              <w:rPr>
                <w:rFonts w:cs="Arial"/>
                <w:b/>
              </w:rPr>
            </w:pPr>
            <w:r w:rsidRPr="00AC583E">
              <w:rPr>
                <w:rFonts w:cs="Arial"/>
                <w:b/>
              </w:rPr>
              <w:t>Inadequate</w:t>
            </w:r>
            <w:r w:rsidRPr="00AC583E">
              <w:rPr>
                <w:rFonts w:cs="Arial"/>
                <w:b/>
                <w:vertAlign w:val="superscript"/>
              </w:rPr>
              <w:t>9</w:t>
            </w:r>
          </w:p>
        </w:tc>
      </w:tr>
      <w:tr w:rsidR="001D4761" w:rsidRPr="001D42E8" w14:paraId="65B6D768" w14:textId="77777777" w:rsidTr="001D4761">
        <w:tc>
          <w:tcPr>
            <w:tcW w:w="1496" w:type="dxa"/>
            <w:tcBorders>
              <w:top w:val="single" w:sz="4" w:space="0" w:color="auto"/>
            </w:tcBorders>
            <w:vAlign w:val="bottom"/>
          </w:tcPr>
          <w:p w14:paraId="3887B11E" w14:textId="77777777" w:rsidR="001D4761" w:rsidRPr="00CA782C" w:rsidRDefault="001D4761" w:rsidP="001D42E8">
            <w:pPr>
              <w:rPr>
                <w:rFonts w:cs="Arial"/>
                <w:b/>
                <w:bCs/>
              </w:rPr>
            </w:pPr>
            <w:r w:rsidRPr="00CA782C">
              <w:rPr>
                <w:rFonts w:cs="Arial"/>
                <w:b/>
                <w:bCs/>
              </w:rPr>
              <w:t>State Total</w:t>
            </w:r>
          </w:p>
        </w:tc>
        <w:tc>
          <w:tcPr>
            <w:tcW w:w="1496" w:type="dxa"/>
            <w:tcBorders>
              <w:top w:val="single" w:sz="4" w:space="0" w:color="auto"/>
            </w:tcBorders>
            <w:vAlign w:val="center"/>
          </w:tcPr>
          <w:p w14:paraId="48A29DF2" w14:textId="77777777" w:rsidR="001D4761" w:rsidRPr="001D4761" w:rsidRDefault="001D4761" w:rsidP="001D4761">
            <w:pPr>
              <w:jc w:val="right"/>
              <w:rPr>
                <w:rFonts w:cs="Arial"/>
                <w:b/>
                <w:bCs/>
                <w:sz w:val="18"/>
                <w:szCs w:val="18"/>
              </w:rPr>
            </w:pPr>
            <w:r w:rsidRPr="001D4761">
              <w:rPr>
                <w:rFonts w:cs="Arial"/>
                <w:b/>
                <w:bCs/>
                <w:sz w:val="18"/>
                <w:szCs w:val="18"/>
              </w:rPr>
              <w:t>84.2</w:t>
            </w:r>
          </w:p>
        </w:tc>
        <w:tc>
          <w:tcPr>
            <w:tcW w:w="1496" w:type="dxa"/>
            <w:tcBorders>
              <w:top w:val="single" w:sz="4" w:space="0" w:color="auto"/>
            </w:tcBorders>
            <w:vAlign w:val="center"/>
          </w:tcPr>
          <w:p w14:paraId="219222C9" w14:textId="77777777" w:rsidR="001D4761" w:rsidRPr="001D4761" w:rsidRDefault="001D4761" w:rsidP="001D4761">
            <w:pPr>
              <w:jc w:val="right"/>
              <w:rPr>
                <w:rFonts w:cs="Arial"/>
                <w:b/>
                <w:bCs/>
                <w:sz w:val="18"/>
                <w:szCs w:val="18"/>
              </w:rPr>
            </w:pPr>
            <w:r w:rsidRPr="001D4761">
              <w:rPr>
                <w:rFonts w:cs="Arial"/>
                <w:b/>
                <w:bCs/>
                <w:sz w:val="18"/>
                <w:szCs w:val="18"/>
              </w:rPr>
              <w:t>91.9</w:t>
            </w:r>
          </w:p>
        </w:tc>
        <w:tc>
          <w:tcPr>
            <w:tcW w:w="1496" w:type="dxa"/>
            <w:tcBorders>
              <w:top w:val="single" w:sz="4" w:space="0" w:color="auto"/>
            </w:tcBorders>
            <w:vAlign w:val="center"/>
          </w:tcPr>
          <w:p w14:paraId="7E4D32A3" w14:textId="77777777" w:rsidR="001D4761" w:rsidRPr="001D4761" w:rsidRDefault="001D4761" w:rsidP="001D4761">
            <w:pPr>
              <w:jc w:val="right"/>
              <w:rPr>
                <w:rFonts w:cs="Arial"/>
                <w:b/>
                <w:bCs/>
                <w:sz w:val="18"/>
                <w:szCs w:val="18"/>
              </w:rPr>
            </w:pPr>
            <w:r w:rsidRPr="001D4761">
              <w:rPr>
                <w:rFonts w:cs="Arial"/>
                <w:b/>
                <w:bCs/>
                <w:sz w:val="18"/>
                <w:szCs w:val="18"/>
              </w:rPr>
              <w:t>9.2</w:t>
            </w:r>
          </w:p>
        </w:tc>
        <w:tc>
          <w:tcPr>
            <w:tcW w:w="1496" w:type="dxa"/>
            <w:tcBorders>
              <w:top w:val="single" w:sz="4" w:space="0" w:color="auto"/>
            </w:tcBorders>
            <w:vAlign w:val="center"/>
          </w:tcPr>
          <w:p w14:paraId="729C8B33" w14:textId="77777777" w:rsidR="001D4761" w:rsidRPr="001D4761" w:rsidRDefault="001D4761" w:rsidP="001D4761">
            <w:pPr>
              <w:jc w:val="right"/>
              <w:rPr>
                <w:rFonts w:cs="Arial"/>
                <w:b/>
                <w:bCs/>
                <w:sz w:val="18"/>
                <w:szCs w:val="18"/>
              </w:rPr>
            </w:pPr>
            <w:r w:rsidRPr="001D4761">
              <w:rPr>
                <w:rFonts w:cs="Arial"/>
                <w:b/>
                <w:bCs/>
                <w:sz w:val="18"/>
                <w:szCs w:val="18"/>
              </w:rPr>
              <w:t>8.6</w:t>
            </w:r>
          </w:p>
        </w:tc>
        <w:tc>
          <w:tcPr>
            <w:tcW w:w="1496" w:type="dxa"/>
            <w:tcBorders>
              <w:top w:val="single" w:sz="4" w:space="0" w:color="auto"/>
            </w:tcBorders>
            <w:vAlign w:val="center"/>
          </w:tcPr>
          <w:p w14:paraId="7A952A9F" w14:textId="77777777" w:rsidR="001D4761" w:rsidRPr="001D4761" w:rsidRDefault="001D4761" w:rsidP="001D4761">
            <w:pPr>
              <w:jc w:val="right"/>
              <w:rPr>
                <w:rFonts w:cs="Arial"/>
                <w:b/>
                <w:bCs/>
                <w:sz w:val="18"/>
                <w:szCs w:val="18"/>
              </w:rPr>
            </w:pPr>
            <w:r w:rsidRPr="001D4761">
              <w:rPr>
                <w:rFonts w:cs="Arial"/>
                <w:b/>
                <w:bCs/>
                <w:sz w:val="18"/>
                <w:szCs w:val="18"/>
              </w:rPr>
              <w:t>30.4</w:t>
            </w:r>
          </w:p>
        </w:tc>
        <w:tc>
          <w:tcPr>
            <w:tcW w:w="1496" w:type="dxa"/>
            <w:tcBorders>
              <w:top w:val="single" w:sz="4" w:space="0" w:color="auto"/>
            </w:tcBorders>
            <w:vAlign w:val="center"/>
          </w:tcPr>
          <w:p w14:paraId="479102C8" w14:textId="77777777" w:rsidR="001D4761" w:rsidRPr="001D4761" w:rsidRDefault="001D4761" w:rsidP="001D4761">
            <w:pPr>
              <w:jc w:val="right"/>
              <w:rPr>
                <w:rFonts w:cs="Arial"/>
                <w:b/>
                <w:bCs/>
                <w:sz w:val="18"/>
                <w:szCs w:val="18"/>
              </w:rPr>
            </w:pPr>
            <w:r w:rsidRPr="001D4761">
              <w:rPr>
                <w:rFonts w:cs="Arial"/>
                <w:b/>
                <w:bCs/>
                <w:sz w:val="18"/>
                <w:szCs w:val="18"/>
              </w:rPr>
              <w:t>36.9</w:t>
            </w:r>
          </w:p>
        </w:tc>
        <w:tc>
          <w:tcPr>
            <w:tcW w:w="1496" w:type="dxa"/>
            <w:tcBorders>
              <w:top w:val="single" w:sz="4" w:space="0" w:color="auto"/>
              <w:bottom w:val="nil"/>
            </w:tcBorders>
            <w:vAlign w:val="center"/>
          </w:tcPr>
          <w:p w14:paraId="21249796" w14:textId="77777777" w:rsidR="001D4761" w:rsidRPr="001D4761" w:rsidRDefault="001D4761" w:rsidP="001D4761">
            <w:pPr>
              <w:jc w:val="right"/>
              <w:rPr>
                <w:rFonts w:cs="Arial"/>
                <w:b/>
                <w:bCs/>
                <w:sz w:val="18"/>
                <w:szCs w:val="18"/>
              </w:rPr>
            </w:pPr>
            <w:r w:rsidRPr="001D4761">
              <w:rPr>
                <w:rFonts w:cs="Arial"/>
                <w:b/>
                <w:bCs/>
                <w:sz w:val="18"/>
                <w:szCs w:val="18"/>
              </w:rPr>
              <w:t>8.7</w:t>
            </w:r>
          </w:p>
        </w:tc>
        <w:tc>
          <w:tcPr>
            <w:tcW w:w="1460" w:type="dxa"/>
            <w:tcBorders>
              <w:top w:val="single" w:sz="4" w:space="0" w:color="auto"/>
              <w:bottom w:val="nil"/>
            </w:tcBorders>
            <w:vAlign w:val="center"/>
          </w:tcPr>
          <w:p w14:paraId="13D822AC" w14:textId="77777777" w:rsidR="001D4761" w:rsidRPr="001D4761" w:rsidRDefault="001D4761" w:rsidP="001D4761">
            <w:pPr>
              <w:jc w:val="right"/>
              <w:rPr>
                <w:rFonts w:cs="Arial"/>
                <w:b/>
                <w:bCs/>
                <w:sz w:val="18"/>
                <w:szCs w:val="18"/>
              </w:rPr>
            </w:pPr>
            <w:r w:rsidRPr="001D4761">
              <w:rPr>
                <w:rFonts w:cs="Arial"/>
                <w:b/>
                <w:bCs/>
                <w:sz w:val="18"/>
                <w:szCs w:val="18"/>
              </w:rPr>
              <w:t>24.0</w:t>
            </w:r>
          </w:p>
        </w:tc>
      </w:tr>
      <w:tr w:rsidR="001D4761" w:rsidRPr="001D42E8" w14:paraId="2450357A" w14:textId="77777777" w:rsidTr="001D4761">
        <w:tc>
          <w:tcPr>
            <w:tcW w:w="1496" w:type="dxa"/>
            <w:vAlign w:val="bottom"/>
          </w:tcPr>
          <w:p w14:paraId="32729017" w14:textId="77777777" w:rsidR="001D4761" w:rsidRPr="0096440B" w:rsidRDefault="001D4761">
            <w:pPr>
              <w:rPr>
                <w:rFonts w:cs="Arial"/>
                <w:sz w:val="18"/>
              </w:rPr>
            </w:pPr>
            <w:r w:rsidRPr="0096440B">
              <w:rPr>
                <w:rFonts w:cs="Arial"/>
                <w:sz w:val="18"/>
              </w:rPr>
              <w:t>Arlington</w:t>
            </w:r>
          </w:p>
        </w:tc>
        <w:tc>
          <w:tcPr>
            <w:tcW w:w="1496" w:type="dxa"/>
            <w:vAlign w:val="center"/>
          </w:tcPr>
          <w:p w14:paraId="700E9DFD" w14:textId="77777777" w:rsidR="001D4761" w:rsidRPr="001D4761" w:rsidRDefault="001D4761" w:rsidP="001D4761">
            <w:pPr>
              <w:jc w:val="right"/>
              <w:rPr>
                <w:rFonts w:cs="Arial"/>
                <w:sz w:val="18"/>
                <w:szCs w:val="18"/>
                <w:vertAlign w:val="superscript"/>
              </w:rPr>
            </w:pPr>
            <w:r w:rsidRPr="001D4761">
              <w:rPr>
                <w:rFonts w:cs="Arial"/>
                <w:sz w:val="18"/>
                <w:szCs w:val="18"/>
                <w:vertAlign w:val="superscript"/>
              </w:rPr>
              <w:t>--4</w:t>
            </w:r>
          </w:p>
        </w:tc>
        <w:tc>
          <w:tcPr>
            <w:tcW w:w="1496" w:type="dxa"/>
            <w:vAlign w:val="center"/>
          </w:tcPr>
          <w:p w14:paraId="7BCFF8BB"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48607A8"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4E09D42"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47FDD61A"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00B7736"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02E955A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4C884F1F"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1B2360BB" w14:textId="77777777" w:rsidTr="001D4761">
        <w:tc>
          <w:tcPr>
            <w:tcW w:w="1496" w:type="dxa"/>
            <w:vAlign w:val="bottom"/>
          </w:tcPr>
          <w:p w14:paraId="3420524D" w14:textId="77777777" w:rsidR="001D4761" w:rsidRPr="0096440B" w:rsidRDefault="001D4761">
            <w:pPr>
              <w:rPr>
                <w:rFonts w:cs="Arial"/>
                <w:sz w:val="18"/>
              </w:rPr>
            </w:pPr>
            <w:r w:rsidRPr="0096440B">
              <w:rPr>
                <w:rFonts w:cs="Arial"/>
                <w:sz w:val="18"/>
              </w:rPr>
              <w:t>Attleboro</w:t>
            </w:r>
          </w:p>
        </w:tc>
        <w:tc>
          <w:tcPr>
            <w:tcW w:w="1496" w:type="dxa"/>
            <w:vAlign w:val="center"/>
          </w:tcPr>
          <w:p w14:paraId="57022AAA" w14:textId="77777777" w:rsidR="001D4761" w:rsidRPr="001D4761" w:rsidRDefault="001D4761" w:rsidP="001D4761">
            <w:pPr>
              <w:jc w:val="right"/>
              <w:rPr>
                <w:rFonts w:cs="Arial"/>
                <w:sz w:val="18"/>
                <w:szCs w:val="18"/>
              </w:rPr>
            </w:pPr>
            <w:r w:rsidRPr="001D4761">
              <w:rPr>
                <w:rFonts w:cs="Arial"/>
                <w:sz w:val="18"/>
                <w:szCs w:val="18"/>
              </w:rPr>
              <w:t>50.0</w:t>
            </w:r>
          </w:p>
        </w:tc>
        <w:tc>
          <w:tcPr>
            <w:tcW w:w="1496" w:type="dxa"/>
            <w:vAlign w:val="center"/>
          </w:tcPr>
          <w:p w14:paraId="092B9BAB" w14:textId="77777777" w:rsidR="001D4761" w:rsidRPr="001D4761" w:rsidRDefault="001D4761" w:rsidP="001D4761">
            <w:pPr>
              <w:jc w:val="right"/>
              <w:rPr>
                <w:rFonts w:cs="Arial"/>
                <w:sz w:val="18"/>
                <w:szCs w:val="18"/>
              </w:rPr>
            </w:pPr>
            <w:r w:rsidRPr="001D4761">
              <w:rPr>
                <w:rFonts w:cs="Arial"/>
                <w:sz w:val="18"/>
                <w:szCs w:val="18"/>
              </w:rPr>
              <w:t>91.7</w:t>
            </w:r>
          </w:p>
        </w:tc>
        <w:tc>
          <w:tcPr>
            <w:tcW w:w="1496" w:type="dxa"/>
            <w:vAlign w:val="center"/>
          </w:tcPr>
          <w:p w14:paraId="68FFB5C7"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4ED7826"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15271004" w14:textId="77777777" w:rsidR="001D4761" w:rsidRPr="001D4761" w:rsidRDefault="001D4761" w:rsidP="001D4761">
            <w:pPr>
              <w:jc w:val="right"/>
              <w:rPr>
                <w:rFonts w:cs="Arial"/>
                <w:sz w:val="18"/>
                <w:szCs w:val="18"/>
              </w:rPr>
            </w:pPr>
            <w:r w:rsidRPr="001D4761">
              <w:rPr>
                <w:rFonts w:cs="Arial"/>
                <w:sz w:val="18"/>
                <w:szCs w:val="18"/>
              </w:rPr>
              <w:t>66.7</w:t>
            </w:r>
          </w:p>
        </w:tc>
        <w:tc>
          <w:tcPr>
            <w:tcW w:w="1496" w:type="dxa"/>
            <w:vAlign w:val="center"/>
          </w:tcPr>
          <w:p w14:paraId="169E2480"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4BEAFB12"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10AEC0B4"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25D638C5" w14:textId="77777777" w:rsidTr="001D4761">
        <w:tc>
          <w:tcPr>
            <w:tcW w:w="1496" w:type="dxa"/>
            <w:vAlign w:val="bottom"/>
          </w:tcPr>
          <w:p w14:paraId="3742A746" w14:textId="77777777" w:rsidR="001D4761" w:rsidRPr="0096440B" w:rsidRDefault="001D4761">
            <w:pPr>
              <w:rPr>
                <w:rFonts w:cs="Arial"/>
                <w:sz w:val="18"/>
              </w:rPr>
            </w:pPr>
            <w:r w:rsidRPr="0096440B">
              <w:rPr>
                <w:rFonts w:cs="Arial"/>
                <w:sz w:val="18"/>
              </w:rPr>
              <w:t>Boston</w:t>
            </w:r>
          </w:p>
        </w:tc>
        <w:tc>
          <w:tcPr>
            <w:tcW w:w="1496" w:type="dxa"/>
            <w:vAlign w:val="center"/>
          </w:tcPr>
          <w:p w14:paraId="1317EAE5" w14:textId="77777777" w:rsidR="001D4761" w:rsidRPr="001D4761" w:rsidRDefault="001D4761" w:rsidP="001D4761">
            <w:pPr>
              <w:jc w:val="right"/>
              <w:rPr>
                <w:rFonts w:cs="Arial"/>
                <w:sz w:val="18"/>
                <w:szCs w:val="18"/>
              </w:rPr>
            </w:pPr>
            <w:r w:rsidRPr="001D4761">
              <w:rPr>
                <w:rFonts w:cs="Arial"/>
                <w:sz w:val="18"/>
                <w:szCs w:val="18"/>
              </w:rPr>
              <w:t>89.0</w:t>
            </w:r>
          </w:p>
        </w:tc>
        <w:tc>
          <w:tcPr>
            <w:tcW w:w="1496" w:type="dxa"/>
            <w:vAlign w:val="center"/>
          </w:tcPr>
          <w:p w14:paraId="179B0B17" w14:textId="77777777" w:rsidR="001D4761" w:rsidRPr="001D4761" w:rsidRDefault="001D4761" w:rsidP="001D4761">
            <w:pPr>
              <w:jc w:val="right"/>
              <w:rPr>
                <w:rFonts w:cs="Arial"/>
                <w:sz w:val="18"/>
                <w:szCs w:val="18"/>
              </w:rPr>
            </w:pPr>
            <w:r w:rsidRPr="001D4761">
              <w:rPr>
                <w:rFonts w:cs="Arial"/>
                <w:sz w:val="18"/>
                <w:szCs w:val="18"/>
              </w:rPr>
              <w:t>94.7</w:t>
            </w:r>
          </w:p>
        </w:tc>
        <w:tc>
          <w:tcPr>
            <w:tcW w:w="1496" w:type="dxa"/>
            <w:vAlign w:val="center"/>
          </w:tcPr>
          <w:p w14:paraId="3205382A" w14:textId="77777777" w:rsidR="001D4761" w:rsidRPr="001D4761" w:rsidRDefault="001D4761" w:rsidP="001D4761">
            <w:pPr>
              <w:jc w:val="right"/>
              <w:rPr>
                <w:rFonts w:cs="Arial"/>
                <w:sz w:val="18"/>
                <w:szCs w:val="18"/>
              </w:rPr>
            </w:pPr>
            <w:r w:rsidRPr="001D4761">
              <w:rPr>
                <w:rFonts w:cs="Arial"/>
                <w:sz w:val="18"/>
                <w:szCs w:val="18"/>
              </w:rPr>
              <w:t>9.5</w:t>
            </w:r>
          </w:p>
        </w:tc>
        <w:tc>
          <w:tcPr>
            <w:tcW w:w="1496" w:type="dxa"/>
            <w:vAlign w:val="center"/>
          </w:tcPr>
          <w:p w14:paraId="0D486FB0" w14:textId="77777777" w:rsidR="001D4761" w:rsidRPr="001D4761" w:rsidRDefault="001D4761" w:rsidP="001D4761">
            <w:pPr>
              <w:jc w:val="right"/>
              <w:rPr>
                <w:rFonts w:cs="Arial"/>
                <w:sz w:val="18"/>
                <w:szCs w:val="18"/>
              </w:rPr>
            </w:pPr>
            <w:r w:rsidRPr="001D4761">
              <w:rPr>
                <w:rFonts w:cs="Arial"/>
                <w:sz w:val="18"/>
                <w:szCs w:val="18"/>
              </w:rPr>
              <w:t>7.1</w:t>
            </w:r>
          </w:p>
        </w:tc>
        <w:tc>
          <w:tcPr>
            <w:tcW w:w="1496" w:type="dxa"/>
            <w:vAlign w:val="center"/>
          </w:tcPr>
          <w:p w14:paraId="2EF170E8" w14:textId="77777777" w:rsidR="001D4761" w:rsidRPr="001D4761" w:rsidRDefault="001D4761" w:rsidP="001D4761">
            <w:pPr>
              <w:jc w:val="right"/>
              <w:rPr>
                <w:rFonts w:cs="Arial"/>
                <w:sz w:val="18"/>
                <w:szCs w:val="18"/>
              </w:rPr>
            </w:pPr>
            <w:r w:rsidRPr="001D4761">
              <w:rPr>
                <w:rFonts w:cs="Arial"/>
                <w:sz w:val="18"/>
                <w:szCs w:val="18"/>
              </w:rPr>
              <w:t>26.5</w:t>
            </w:r>
          </w:p>
        </w:tc>
        <w:tc>
          <w:tcPr>
            <w:tcW w:w="1496" w:type="dxa"/>
            <w:vAlign w:val="center"/>
          </w:tcPr>
          <w:p w14:paraId="7F853012" w14:textId="77777777" w:rsidR="001D4761" w:rsidRPr="001D4761" w:rsidRDefault="001D4761" w:rsidP="001D4761">
            <w:pPr>
              <w:jc w:val="right"/>
              <w:rPr>
                <w:rFonts w:cs="Arial"/>
                <w:sz w:val="18"/>
                <w:szCs w:val="18"/>
              </w:rPr>
            </w:pPr>
            <w:r w:rsidRPr="001D4761">
              <w:rPr>
                <w:rFonts w:cs="Arial"/>
                <w:sz w:val="18"/>
                <w:szCs w:val="18"/>
              </w:rPr>
              <w:t>39.8</w:t>
            </w:r>
          </w:p>
        </w:tc>
        <w:tc>
          <w:tcPr>
            <w:tcW w:w="1496" w:type="dxa"/>
            <w:vAlign w:val="center"/>
          </w:tcPr>
          <w:p w14:paraId="339220CB" w14:textId="77777777" w:rsidR="001D4761" w:rsidRPr="001D4761" w:rsidRDefault="001D4761" w:rsidP="001D4761">
            <w:pPr>
              <w:jc w:val="right"/>
              <w:rPr>
                <w:rFonts w:cs="Arial"/>
                <w:sz w:val="18"/>
                <w:szCs w:val="18"/>
              </w:rPr>
            </w:pPr>
            <w:r w:rsidRPr="001D4761">
              <w:rPr>
                <w:rFonts w:cs="Arial"/>
                <w:sz w:val="18"/>
                <w:szCs w:val="18"/>
              </w:rPr>
              <w:t>11.4</w:t>
            </w:r>
          </w:p>
        </w:tc>
        <w:tc>
          <w:tcPr>
            <w:tcW w:w="1460" w:type="dxa"/>
            <w:vAlign w:val="center"/>
          </w:tcPr>
          <w:p w14:paraId="0800E823" w14:textId="77777777" w:rsidR="001D4761" w:rsidRPr="001D4761" w:rsidRDefault="001D4761" w:rsidP="001D4761">
            <w:pPr>
              <w:jc w:val="right"/>
              <w:rPr>
                <w:rFonts w:cs="Arial"/>
                <w:sz w:val="18"/>
                <w:szCs w:val="18"/>
              </w:rPr>
            </w:pPr>
            <w:r w:rsidRPr="001D4761">
              <w:rPr>
                <w:rFonts w:cs="Arial"/>
                <w:sz w:val="18"/>
                <w:szCs w:val="18"/>
              </w:rPr>
              <w:t>22.3</w:t>
            </w:r>
          </w:p>
        </w:tc>
      </w:tr>
      <w:tr w:rsidR="001D4761" w:rsidRPr="001D42E8" w14:paraId="660610D1" w14:textId="77777777" w:rsidTr="001D4761">
        <w:tc>
          <w:tcPr>
            <w:tcW w:w="1496" w:type="dxa"/>
            <w:vAlign w:val="bottom"/>
          </w:tcPr>
          <w:p w14:paraId="264C9DEF" w14:textId="77777777" w:rsidR="001D4761" w:rsidRPr="0096440B" w:rsidRDefault="001D4761">
            <w:pPr>
              <w:rPr>
                <w:rFonts w:cs="Arial"/>
                <w:sz w:val="18"/>
              </w:rPr>
            </w:pPr>
            <w:r w:rsidRPr="0096440B">
              <w:rPr>
                <w:rFonts w:cs="Arial"/>
                <w:sz w:val="18"/>
              </w:rPr>
              <w:t>Brockton</w:t>
            </w:r>
          </w:p>
        </w:tc>
        <w:tc>
          <w:tcPr>
            <w:tcW w:w="1496" w:type="dxa"/>
            <w:vAlign w:val="center"/>
          </w:tcPr>
          <w:p w14:paraId="64538E6C" w14:textId="77777777" w:rsidR="001D4761" w:rsidRPr="001D4761" w:rsidRDefault="001D4761" w:rsidP="001D4761">
            <w:pPr>
              <w:jc w:val="right"/>
              <w:rPr>
                <w:rFonts w:cs="Arial"/>
                <w:sz w:val="18"/>
                <w:szCs w:val="18"/>
              </w:rPr>
            </w:pPr>
            <w:r w:rsidRPr="001D4761">
              <w:rPr>
                <w:rFonts w:cs="Arial"/>
                <w:sz w:val="18"/>
                <w:szCs w:val="18"/>
              </w:rPr>
              <w:t>79.7</w:t>
            </w:r>
          </w:p>
        </w:tc>
        <w:tc>
          <w:tcPr>
            <w:tcW w:w="1496" w:type="dxa"/>
            <w:vAlign w:val="center"/>
          </w:tcPr>
          <w:p w14:paraId="748BB2B4" w14:textId="77777777" w:rsidR="001D4761" w:rsidRPr="001D4761" w:rsidRDefault="001D4761" w:rsidP="001D4761">
            <w:pPr>
              <w:jc w:val="right"/>
              <w:rPr>
                <w:rFonts w:cs="Arial"/>
                <w:sz w:val="18"/>
                <w:szCs w:val="18"/>
              </w:rPr>
            </w:pPr>
            <w:r w:rsidRPr="001D4761">
              <w:rPr>
                <w:rFonts w:cs="Arial"/>
                <w:sz w:val="18"/>
                <w:szCs w:val="18"/>
              </w:rPr>
              <w:t>91.7</w:t>
            </w:r>
          </w:p>
        </w:tc>
        <w:tc>
          <w:tcPr>
            <w:tcW w:w="1496" w:type="dxa"/>
            <w:vAlign w:val="center"/>
          </w:tcPr>
          <w:p w14:paraId="2E538BB1" w14:textId="77777777" w:rsidR="001D4761" w:rsidRPr="001D4761" w:rsidRDefault="001D4761" w:rsidP="001D4761">
            <w:pPr>
              <w:jc w:val="right"/>
              <w:rPr>
                <w:rFonts w:cs="Arial"/>
                <w:sz w:val="18"/>
                <w:szCs w:val="18"/>
              </w:rPr>
            </w:pPr>
            <w:r w:rsidRPr="001D4761">
              <w:rPr>
                <w:rFonts w:cs="Arial"/>
                <w:sz w:val="18"/>
                <w:szCs w:val="18"/>
              </w:rPr>
              <w:t>8.3</w:t>
            </w:r>
          </w:p>
        </w:tc>
        <w:tc>
          <w:tcPr>
            <w:tcW w:w="1496" w:type="dxa"/>
            <w:vAlign w:val="center"/>
          </w:tcPr>
          <w:p w14:paraId="5622D925" w14:textId="77777777" w:rsidR="001D4761" w:rsidRPr="001D4761" w:rsidRDefault="001D4761" w:rsidP="001D4761">
            <w:pPr>
              <w:jc w:val="right"/>
              <w:rPr>
                <w:rFonts w:cs="Arial"/>
                <w:sz w:val="18"/>
                <w:szCs w:val="18"/>
              </w:rPr>
            </w:pPr>
            <w:r w:rsidRPr="001D4761">
              <w:rPr>
                <w:rFonts w:cs="Arial"/>
                <w:sz w:val="18"/>
                <w:szCs w:val="18"/>
              </w:rPr>
              <w:t>10.0</w:t>
            </w:r>
          </w:p>
        </w:tc>
        <w:tc>
          <w:tcPr>
            <w:tcW w:w="1496" w:type="dxa"/>
            <w:vAlign w:val="center"/>
          </w:tcPr>
          <w:p w14:paraId="11F14419" w14:textId="77777777" w:rsidR="001D4761" w:rsidRPr="001D4761" w:rsidRDefault="001D4761" w:rsidP="001D4761">
            <w:pPr>
              <w:jc w:val="right"/>
              <w:rPr>
                <w:rFonts w:cs="Arial"/>
                <w:sz w:val="18"/>
                <w:szCs w:val="18"/>
              </w:rPr>
            </w:pPr>
            <w:r w:rsidRPr="001D4761">
              <w:rPr>
                <w:rFonts w:cs="Arial"/>
                <w:sz w:val="18"/>
                <w:szCs w:val="18"/>
              </w:rPr>
              <w:t>30.5</w:t>
            </w:r>
          </w:p>
        </w:tc>
        <w:tc>
          <w:tcPr>
            <w:tcW w:w="1496" w:type="dxa"/>
            <w:vAlign w:val="center"/>
          </w:tcPr>
          <w:p w14:paraId="6FCE3CE2" w14:textId="77777777" w:rsidR="001D4761" w:rsidRPr="001D4761" w:rsidRDefault="001D4761" w:rsidP="001D4761">
            <w:pPr>
              <w:jc w:val="right"/>
              <w:rPr>
                <w:rFonts w:cs="Arial"/>
                <w:sz w:val="18"/>
                <w:szCs w:val="18"/>
              </w:rPr>
            </w:pPr>
            <w:r w:rsidRPr="001D4761">
              <w:rPr>
                <w:rFonts w:cs="Arial"/>
                <w:sz w:val="18"/>
                <w:szCs w:val="18"/>
              </w:rPr>
              <w:t>33.9</w:t>
            </w:r>
          </w:p>
        </w:tc>
        <w:tc>
          <w:tcPr>
            <w:tcW w:w="1496" w:type="dxa"/>
            <w:vAlign w:val="center"/>
          </w:tcPr>
          <w:p w14:paraId="5602A715"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3ED0A992" w14:textId="77777777" w:rsidR="001D4761" w:rsidRPr="001D4761" w:rsidRDefault="001D4761" w:rsidP="001D4761">
            <w:pPr>
              <w:jc w:val="right"/>
              <w:rPr>
                <w:rFonts w:cs="Arial"/>
                <w:sz w:val="18"/>
                <w:szCs w:val="18"/>
              </w:rPr>
            </w:pPr>
            <w:r w:rsidRPr="001D4761">
              <w:rPr>
                <w:rFonts w:cs="Arial"/>
                <w:sz w:val="18"/>
                <w:szCs w:val="18"/>
              </w:rPr>
              <w:t>32.2</w:t>
            </w:r>
          </w:p>
        </w:tc>
      </w:tr>
      <w:tr w:rsidR="001D4761" w:rsidRPr="001D42E8" w14:paraId="02B00EF7" w14:textId="77777777" w:rsidTr="001D4761">
        <w:tc>
          <w:tcPr>
            <w:tcW w:w="1496" w:type="dxa"/>
            <w:vAlign w:val="bottom"/>
          </w:tcPr>
          <w:p w14:paraId="11C00668" w14:textId="77777777" w:rsidR="001D4761" w:rsidRPr="0096440B" w:rsidRDefault="001D4761">
            <w:pPr>
              <w:rPr>
                <w:rFonts w:cs="Arial"/>
                <w:sz w:val="18"/>
              </w:rPr>
            </w:pPr>
            <w:r w:rsidRPr="0096440B">
              <w:rPr>
                <w:rFonts w:cs="Arial"/>
                <w:sz w:val="18"/>
              </w:rPr>
              <w:t>Brookline</w:t>
            </w:r>
          </w:p>
        </w:tc>
        <w:tc>
          <w:tcPr>
            <w:tcW w:w="1496" w:type="dxa"/>
            <w:vAlign w:val="center"/>
          </w:tcPr>
          <w:p w14:paraId="0EC28D84"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8BBAA3D"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27EC339"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44142C1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4ED162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26787452"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6133B90"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5AE0F1FB"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0BCFF3FD" w14:textId="77777777" w:rsidTr="001D4761">
        <w:tc>
          <w:tcPr>
            <w:tcW w:w="1496" w:type="dxa"/>
            <w:vAlign w:val="bottom"/>
          </w:tcPr>
          <w:p w14:paraId="373AD8F9" w14:textId="77777777" w:rsidR="001D4761" w:rsidRPr="0096440B" w:rsidRDefault="001D4761">
            <w:pPr>
              <w:rPr>
                <w:rFonts w:cs="Arial"/>
                <w:sz w:val="18"/>
              </w:rPr>
            </w:pPr>
            <w:r w:rsidRPr="0096440B">
              <w:rPr>
                <w:rFonts w:cs="Arial"/>
                <w:sz w:val="18"/>
              </w:rPr>
              <w:t>Cambridge</w:t>
            </w:r>
          </w:p>
        </w:tc>
        <w:tc>
          <w:tcPr>
            <w:tcW w:w="1496" w:type="dxa"/>
            <w:vAlign w:val="center"/>
          </w:tcPr>
          <w:p w14:paraId="67A2879F"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6139D453"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02934DC5"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681B3B55"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7C011A1"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1E7157F5"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D481F40"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52E3E4DE"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5E7E0B66" w14:textId="77777777" w:rsidTr="001D4761">
        <w:tc>
          <w:tcPr>
            <w:tcW w:w="1496" w:type="dxa"/>
            <w:vAlign w:val="bottom"/>
          </w:tcPr>
          <w:p w14:paraId="43CFF47F" w14:textId="77777777" w:rsidR="001D4761" w:rsidRPr="0096440B" w:rsidRDefault="001D4761">
            <w:pPr>
              <w:rPr>
                <w:rFonts w:cs="Arial"/>
                <w:sz w:val="18"/>
              </w:rPr>
            </w:pPr>
            <w:r w:rsidRPr="0096440B">
              <w:rPr>
                <w:rFonts w:cs="Arial"/>
                <w:sz w:val="18"/>
              </w:rPr>
              <w:t>Chicopee</w:t>
            </w:r>
          </w:p>
        </w:tc>
        <w:tc>
          <w:tcPr>
            <w:tcW w:w="1496" w:type="dxa"/>
            <w:vAlign w:val="center"/>
          </w:tcPr>
          <w:p w14:paraId="1BE37FD6" w14:textId="77777777" w:rsidR="001D4761" w:rsidRPr="001D4761" w:rsidRDefault="001D4761" w:rsidP="001D4761">
            <w:pPr>
              <w:jc w:val="right"/>
              <w:rPr>
                <w:rFonts w:cs="Arial"/>
                <w:sz w:val="18"/>
                <w:szCs w:val="18"/>
              </w:rPr>
            </w:pPr>
            <w:r w:rsidRPr="001D4761">
              <w:rPr>
                <w:rFonts w:cs="Arial"/>
                <w:sz w:val="18"/>
                <w:szCs w:val="18"/>
              </w:rPr>
              <w:t>80.8</w:t>
            </w:r>
          </w:p>
        </w:tc>
        <w:tc>
          <w:tcPr>
            <w:tcW w:w="1496" w:type="dxa"/>
            <w:vAlign w:val="center"/>
          </w:tcPr>
          <w:p w14:paraId="01ABE41A" w14:textId="77777777" w:rsidR="001D4761" w:rsidRPr="001D4761" w:rsidRDefault="001D4761" w:rsidP="001D4761">
            <w:pPr>
              <w:jc w:val="right"/>
              <w:rPr>
                <w:rFonts w:cs="Arial"/>
                <w:sz w:val="18"/>
                <w:szCs w:val="18"/>
              </w:rPr>
            </w:pPr>
            <w:r w:rsidRPr="001D4761">
              <w:rPr>
                <w:rFonts w:cs="Arial"/>
                <w:sz w:val="18"/>
                <w:szCs w:val="18"/>
              </w:rPr>
              <w:t>80.8</w:t>
            </w:r>
          </w:p>
        </w:tc>
        <w:tc>
          <w:tcPr>
            <w:tcW w:w="1496" w:type="dxa"/>
            <w:vAlign w:val="center"/>
          </w:tcPr>
          <w:p w14:paraId="3A5A6521"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8E678D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CB7608B"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21FF9F6C" w14:textId="77777777" w:rsidR="001D4761" w:rsidRPr="001D4761" w:rsidRDefault="001D4761" w:rsidP="001D4761">
            <w:pPr>
              <w:jc w:val="right"/>
              <w:rPr>
                <w:rFonts w:cs="Arial"/>
                <w:sz w:val="18"/>
                <w:szCs w:val="18"/>
              </w:rPr>
            </w:pPr>
            <w:r w:rsidRPr="001D4761">
              <w:rPr>
                <w:rFonts w:cs="Arial"/>
                <w:sz w:val="18"/>
                <w:szCs w:val="18"/>
              </w:rPr>
              <w:t>34.6</w:t>
            </w:r>
          </w:p>
        </w:tc>
        <w:tc>
          <w:tcPr>
            <w:tcW w:w="1496" w:type="dxa"/>
            <w:vAlign w:val="center"/>
          </w:tcPr>
          <w:p w14:paraId="6693AD80"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4A73FB57" w14:textId="77777777" w:rsidR="001D4761" w:rsidRPr="001D4761" w:rsidRDefault="001D4761" w:rsidP="001D4761">
            <w:pPr>
              <w:jc w:val="right"/>
              <w:rPr>
                <w:rFonts w:cs="Arial"/>
                <w:sz w:val="18"/>
                <w:szCs w:val="18"/>
              </w:rPr>
            </w:pPr>
            <w:r w:rsidRPr="001D4761">
              <w:rPr>
                <w:rFonts w:cs="Arial"/>
                <w:sz w:val="18"/>
                <w:szCs w:val="18"/>
              </w:rPr>
              <w:t>38.5</w:t>
            </w:r>
          </w:p>
        </w:tc>
      </w:tr>
      <w:tr w:rsidR="001D4761" w:rsidRPr="001D42E8" w14:paraId="4992A94C" w14:textId="77777777" w:rsidTr="001D4761">
        <w:tc>
          <w:tcPr>
            <w:tcW w:w="1496" w:type="dxa"/>
            <w:vAlign w:val="bottom"/>
          </w:tcPr>
          <w:p w14:paraId="24883D3F" w14:textId="77777777" w:rsidR="001D4761" w:rsidRPr="0096440B" w:rsidRDefault="001D4761">
            <w:pPr>
              <w:rPr>
                <w:rFonts w:cs="Arial"/>
                <w:sz w:val="18"/>
              </w:rPr>
            </w:pPr>
            <w:r w:rsidRPr="0096440B">
              <w:rPr>
                <w:rFonts w:cs="Arial"/>
                <w:sz w:val="18"/>
              </w:rPr>
              <w:t>Everett</w:t>
            </w:r>
          </w:p>
        </w:tc>
        <w:tc>
          <w:tcPr>
            <w:tcW w:w="1496" w:type="dxa"/>
            <w:vAlign w:val="center"/>
          </w:tcPr>
          <w:p w14:paraId="19A250A9" w14:textId="77777777" w:rsidR="001D4761" w:rsidRPr="001D4761" w:rsidRDefault="001D4761" w:rsidP="001D4761">
            <w:pPr>
              <w:jc w:val="right"/>
              <w:rPr>
                <w:rFonts w:cs="Arial"/>
                <w:sz w:val="18"/>
                <w:szCs w:val="18"/>
              </w:rPr>
            </w:pPr>
            <w:r w:rsidRPr="001D4761">
              <w:rPr>
                <w:rFonts w:cs="Arial"/>
                <w:sz w:val="18"/>
                <w:szCs w:val="18"/>
              </w:rPr>
              <w:t>64.3</w:t>
            </w:r>
          </w:p>
        </w:tc>
        <w:tc>
          <w:tcPr>
            <w:tcW w:w="1496" w:type="dxa"/>
            <w:vAlign w:val="center"/>
          </w:tcPr>
          <w:p w14:paraId="02FD34C5" w14:textId="77777777" w:rsidR="001D4761" w:rsidRPr="001D4761" w:rsidRDefault="001D4761" w:rsidP="001D4761">
            <w:pPr>
              <w:jc w:val="right"/>
              <w:rPr>
                <w:rFonts w:cs="Arial"/>
                <w:sz w:val="18"/>
                <w:szCs w:val="18"/>
              </w:rPr>
            </w:pPr>
            <w:r w:rsidRPr="001D4761">
              <w:rPr>
                <w:rFonts w:cs="Arial"/>
                <w:sz w:val="18"/>
                <w:szCs w:val="18"/>
              </w:rPr>
              <w:t>71.4</w:t>
            </w:r>
          </w:p>
        </w:tc>
        <w:tc>
          <w:tcPr>
            <w:tcW w:w="1496" w:type="dxa"/>
            <w:vAlign w:val="center"/>
          </w:tcPr>
          <w:p w14:paraId="46DE2715"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38E2F57"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10BAFDDE" w14:textId="77777777" w:rsidR="001D4761" w:rsidRPr="001D4761" w:rsidRDefault="001D4761" w:rsidP="001D4761">
            <w:pPr>
              <w:jc w:val="right"/>
              <w:rPr>
                <w:rFonts w:cs="Arial"/>
                <w:sz w:val="18"/>
                <w:szCs w:val="18"/>
              </w:rPr>
            </w:pPr>
            <w:r w:rsidRPr="001D4761">
              <w:rPr>
                <w:rFonts w:cs="Arial"/>
                <w:sz w:val="18"/>
                <w:szCs w:val="18"/>
              </w:rPr>
              <w:t>35.7</w:t>
            </w:r>
          </w:p>
        </w:tc>
        <w:tc>
          <w:tcPr>
            <w:tcW w:w="1496" w:type="dxa"/>
            <w:vAlign w:val="center"/>
          </w:tcPr>
          <w:p w14:paraId="70A9D848"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EDB298F"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78D61FE6" w14:textId="77777777" w:rsidR="001D4761" w:rsidRPr="001D4761" w:rsidRDefault="001D4761" w:rsidP="001D4761">
            <w:pPr>
              <w:jc w:val="right"/>
              <w:rPr>
                <w:rFonts w:cs="Arial"/>
                <w:sz w:val="18"/>
                <w:szCs w:val="18"/>
              </w:rPr>
            </w:pPr>
            <w:r w:rsidRPr="001D4761">
              <w:rPr>
                <w:rFonts w:cs="Arial"/>
                <w:sz w:val="18"/>
                <w:szCs w:val="18"/>
              </w:rPr>
              <w:t>35.7</w:t>
            </w:r>
          </w:p>
        </w:tc>
      </w:tr>
      <w:tr w:rsidR="001D4761" w:rsidRPr="001D42E8" w14:paraId="7C43A0EC" w14:textId="77777777" w:rsidTr="001D4761">
        <w:tc>
          <w:tcPr>
            <w:tcW w:w="1496" w:type="dxa"/>
            <w:vAlign w:val="bottom"/>
          </w:tcPr>
          <w:p w14:paraId="1A75B46F" w14:textId="77777777" w:rsidR="001D4761" w:rsidRPr="0096440B" w:rsidRDefault="001D4761">
            <w:pPr>
              <w:rPr>
                <w:rFonts w:cs="Arial"/>
                <w:sz w:val="18"/>
              </w:rPr>
            </w:pPr>
            <w:r w:rsidRPr="0096440B">
              <w:rPr>
                <w:rFonts w:cs="Arial"/>
                <w:sz w:val="18"/>
              </w:rPr>
              <w:t>Fall River</w:t>
            </w:r>
          </w:p>
        </w:tc>
        <w:tc>
          <w:tcPr>
            <w:tcW w:w="1496" w:type="dxa"/>
            <w:vAlign w:val="center"/>
          </w:tcPr>
          <w:p w14:paraId="3097C86A" w14:textId="77777777" w:rsidR="001D4761" w:rsidRPr="001D4761" w:rsidRDefault="001D4761" w:rsidP="001D4761">
            <w:pPr>
              <w:jc w:val="right"/>
              <w:rPr>
                <w:rFonts w:cs="Arial"/>
                <w:sz w:val="18"/>
                <w:szCs w:val="18"/>
              </w:rPr>
            </w:pPr>
            <w:r w:rsidRPr="001D4761">
              <w:rPr>
                <w:rFonts w:cs="Arial"/>
                <w:sz w:val="18"/>
                <w:szCs w:val="18"/>
              </w:rPr>
              <w:t>91.8</w:t>
            </w:r>
          </w:p>
        </w:tc>
        <w:tc>
          <w:tcPr>
            <w:tcW w:w="1496" w:type="dxa"/>
            <w:vAlign w:val="center"/>
          </w:tcPr>
          <w:p w14:paraId="49F045ED" w14:textId="77777777" w:rsidR="001D4761" w:rsidRPr="001D4761" w:rsidRDefault="001D4761" w:rsidP="001D4761">
            <w:pPr>
              <w:jc w:val="right"/>
              <w:rPr>
                <w:rFonts w:cs="Arial"/>
                <w:sz w:val="18"/>
                <w:szCs w:val="18"/>
              </w:rPr>
            </w:pPr>
            <w:r w:rsidRPr="001D4761">
              <w:rPr>
                <w:rFonts w:cs="Arial"/>
                <w:sz w:val="18"/>
                <w:szCs w:val="18"/>
              </w:rPr>
              <w:t>87.2</w:t>
            </w:r>
          </w:p>
        </w:tc>
        <w:tc>
          <w:tcPr>
            <w:tcW w:w="1496" w:type="dxa"/>
            <w:vAlign w:val="center"/>
          </w:tcPr>
          <w:p w14:paraId="21B77083" w14:textId="77777777" w:rsidR="001D4761" w:rsidRPr="001D4761" w:rsidRDefault="001D4761" w:rsidP="001D4761">
            <w:pPr>
              <w:jc w:val="right"/>
              <w:rPr>
                <w:rFonts w:cs="Arial"/>
                <w:sz w:val="18"/>
                <w:szCs w:val="18"/>
              </w:rPr>
            </w:pPr>
            <w:r w:rsidRPr="001D4761">
              <w:rPr>
                <w:rFonts w:cs="Arial"/>
                <w:sz w:val="18"/>
                <w:szCs w:val="18"/>
              </w:rPr>
              <w:t>15.7</w:t>
            </w:r>
          </w:p>
        </w:tc>
        <w:tc>
          <w:tcPr>
            <w:tcW w:w="1496" w:type="dxa"/>
            <w:vAlign w:val="center"/>
          </w:tcPr>
          <w:p w14:paraId="15641C25" w14:textId="77777777" w:rsidR="001D4761" w:rsidRPr="001D4761" w:rsidRDefault="001D4761" w:rsidP="001D4761">
            <w:pPr>
              <w:jc w:val="right"/>
              <w:rPr>
                <w:rFonts w:cs="Arial"/>
                <w:sz w:val="18"/>
                <w:szCs w:val="18"/>
              </w:rPr>
            </w:pPr>
            <w:r w:rsidRPr="001D4761">
              <w:rPr>
                <w:rFonts w:cs="Arial"/>
                <w:sz w:val="18"/>
                <w:szCs w:val="18"/>
              </w:rPr>
              <w:t>11.8</w:t>
            </w:r>
          </w:p>
        </w:tc>
        <w:tc>
          <w:tcPr>
            <w:tcW w:w="1496" w:type="dxa"/>
            <w:vAlign w:val="center"/>
          </w:tcPr>
          <w:p w14:paraId="3C988704" w14:textId="77777777" w:rsidR="001D4761" w:rsidRPr="001D4761" w:rsidRDefault="001D4761" w:rsidP="001D4761">
            <w:pPr>
              <w:jc w:val="right"/>
              <w:rPr>
                <w:rFonts w:cs="Arial"/>
                <w:sz w:val="18"/>
                <w:szCs w:val="18"/>
              </w:rPr>
            </w:pPr>
            <w:r w:rsidRPr="001D4761">
              <w:rPr>
                <w:rFonts w:cs="Arial"/>
                <w:sz w:val="18"/>
                <w:szCs w:val="18"/>
              </w:rPr>
              <w:t>45.8</w:t>
            </w:r>
          </w:p>
        </w:tc>
        <w:tc>
          <w:tcPr>
            <w:tcW w:w="1496" w:type="dxa"/>
            <w:vAlign w:val="center"/>
          </w:tcPr>
          <w:p w14:paraId="42807A8C" w14:textId="77777777" w:rsidR="001D4761" w:rsidRPr="001D4761" w:rsidRDefault="001D4761" w:rsidP="001D4761">
            <w:pPr>
              <w:jc w:val="right"/>
              <w:rPr>
                <w:rFonts w:cs="Arial"/>
                <w:sz w:val="18"/>
                <w:szCs w:val="18"/>
              </w:rPr>
            </w:pPr>
            <w:r w:rsidRPr="001D4761">
              <w:rPr>
                <w:rFonts w:cs="Arial"/>
                <w:sz w:val="18"/>
                <w:szCs w:val="18"/>
              </w:rPr>
              <w:t>39.6</w:t>
            </w:r>
          </w:p>
        </w:tc>
        <w:tc>
          <w:tcPr>
            <w:tcW w:w="1496" w:type="dxa"/>
            <w:vAlign w:val="center"/>
          </w:tcPr>
          <w:p w14:paraId="55EA1B62"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1129663B" w14:textId="77777777" w:rsidR="001D4761" w:rsidRPr="001D4761" w:rsidRDefault="001D4761" w:rsidP="001D4761">
            <w:pPr>
              <w:jc w:val="right"/>
              <w:rPr>
                <w:rFonts w:cs="Arial"/>
                <w:sz w:val="18"/>
                <w:szCs w:val="18"/>
              </w:rPr>
            </w:pPr>
            <w:r w:rsidRPr="001D4761">
              <w:rPr>
                <w:rFonts w:cs="Arial"/>
                <w:sz w:val="18"/>
                <w:szCs w:val="18"/>
              </w:rPr>
              <w:t>12.5</w:t>
            </w:r>
          </w:p>
        </w:tc>
      </w:tr>
      <w:tr w:rsidR="001D4761" w:rsidRPr="001D42E8" w14:paraId="52AD46DB" w14:textId="77777777" w:rsidTr="001D4761">
        <w:tc>
          <w:tcPr>
            <w:tcW w:w="1496" w:type="dxa"/>
            <w:vAlign w:val="bottom"/>
          </w:tcPr>
          <w:p w14:paraId="4981867A" w14:textId="77777777" w:rsidR="001D4761" w:rsidRPr="0096440B" w:rsidRDefault="001D4761">
            <w:pPr>
              <w:rPr>
                <w:rFonts w:cs="Arial"/>
                <w:sz w:val="18"/>
              </w:rPr>
            </w:pPr>
            <w:r w:rsidRPr="0096440B">
              <w:rPr>
                <w:rFonts w:cs="Arial"/>
                <w:sz w:val="18"/>
              </w:rPr>
              <w:t>Framingham</w:t>
            </w:r>
          </w:p>
        </w:tc>
        <w:tc>
          <w:tcPr>
            <w:tcW w:w="1496" w:type="dxa"/>
            <w:vAlign w:val="center"/>
          </w:tcPr>
          <w:p w14:paraId="0910E332" w14:textId="77777777" w:rsidR="001D4761" w:rsidRPr="001D4761" w:rsidRDefault="001D4761" w:rsidP="001D4761">
            <w:pPr>
              <w:jc w:val="right"/>
              <w:rPr>
                <w:rFonts w:cs="Arial"/>
                <w:sz w:val="18"/>
                <w:szCs w:val="18"/>
              </w:rPr>
            </w:pPr>
            <w:r w:rsidRPr="001D4761">
              <w:rPr>
                <w:rFonts w:cs="Arial"/>
                <w:sz w:val="18"/>
                <w:szCs w:val="18"/>
              </w:rPr>
              <w:t>92.6</w:t>
            </w:r>
          </w:p>
        </w:tc>
        <w:tc>
          <w:tcPr>
            <w:tcW w:w="1496" w:type="dxa"/>
            <w:vAlign w:val="center"/>
          </w:tcPr>
          <w:p w14:paraId="67E8A5B7" w14:textId="77777777" w:rsidR="001D4761" w:rsidRPr="001D4761" w:rsidRDefault="001D4761" w:rsidP="001D4761">
            <w:pPr>
              <w:jc w:val="right"/>
              <w:rPr>
                <w:rFonts w:cs="Arial"/>
                <w:sz w:val="18"/>
                <w:szCs w:val="18"/>
              </w:rPr>
            </w:pPr>
            <w:r w:rsidRPr="001D4761">
              <w:rPr>
                <w:rFonts w:cs="Arial"/>
                <w:sz w:val="18"/>
                <w:szCs w:val="18"/>
              </w:rPr>
              <w:t>89.3</w:t>
            </w:r>
          </w:p>
        </w:tc>
        <w:tc>
          <w:tcPr>
            <w:tcW w:w="1496" w:type="dxa"/>
            <w:vAlign w:val="center"/>
          </w:tcPr>
          <w:p w14:paraId="632A524B" w14:textId="77777777" w:rsidR="001D4761" w:rsidRPr="001D4761" w:rsidRDefault="001D4761" w:rsidP="001D4761">
            <w:pPr>
              <w:jc w:val="right"/>
              <w:rPr>
                <w:rFonts w:cs="Arial"/>
                <w:sz w:val="18"/>
                <w:szCs w:val="18"/>
              </w:rPr>
            </w:pPr>
            <w:r w:rsidRPr="001D4761">
              <w:rPr>
                <w:rFonts w:cs="Arial"/>
                <w:sz w:val="18"/>
                <w:szCs w:val="18"/>
              </w:rPr>
              <w:t>17.9</w:t>
            </w:r>
          </w:p>
        </w:tc>
        <w:tc>
          <w:tcPr>
            <w:tcW w:w="1496" w:type="dxa"/>
            <w:vAlign w:val="center"/>
          </w:tcPr>
          <w:p w14:paraId="69A3E7E7"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0046EE5" w14:textId="77777777" w:rsidR="001D4761" w:rsidRPr="001D4761" w:rsidRDefault="001D4761" w:rsidP="001D4761">
            <w:pPr>
              <w:jc w:val="right"/>
              <w:rPr>
                <w:rFonts w:cs="Arial"/>
                <w:sz w:val="18"/>
                <w:szCs w:val="18"/>
              </w:rPr>
            </w:pPr>
            <w:r w:rsidRPr="001D4761">
              <w:rPr>
                <w:rFonts w:cs="Arial"/>
                <w:sz w:val="18"/>
                <w:szCs w:val="18"/>
              </w:rPr>
              <w:t>22.2</w:t>
            </w:r>
          </w:p>
        </w:tc>
        <w:tc>
          <w:tcPr>
            <w:tcW w:w="1496" w:type="dxa"/>
            <w:vAlign w:val="center"/>
          </w:tcPr>
          <w:p w14:paraId="551F2932" w14:textId="77777777" w:rsidR="001D4761" w:rsidRPr="001D4761" w:rsidRDefault="001D4761" w:rsidP="001D4761">
            <w:pPr>
              <w:jc w:val="right"/>
              <w:rPr>
                <w:rFonts w:cs="Arial"/>
                <w:sz w:val="18"/>
                <w:szCs w:val="18"/>
              </w:rPr>
            </w:pPr>
            <w:r w:rsidRPr="001D4761">
              <w:rPr>
                <w:rFonts w:cs="Arial"/>
                <w:sz w:val="18"/>
                <w:szCs w:val="18"/>
              </w:rPr>
              <w:t>29.6</w:t>
            </w:r>
          </w:p>
        </w:tc>
        <w:tc>
          <w:tcPr>
            <w:tcW w:w="1496" w:type="dxa"/>
            <w:vAlign w:val="center"/>
          </w:tcPr>
          <w:p w14:paraId="277C537C" w14:textId="77777777" w:rsidR="001D4761" w:rsidRPr="001D4761" w:rsidRDefault="001D4761" w:rsidP="001D4761">
            <w:pPr>
              <w:jc w:val="right"/>
              <w:rPr>
                <w:rFonts w:cs="Arial"/>
                <w:sz w:val="18"/>
                <w:szCs w:val="18"/>
              </w:rPr>
            </w:pPr>
            <w:r w:rsidRPr="001D4761">
              <w:rPr>
                <w:rFonts w:cs="Arial"/>
                <w:sz w:val="18"/>
                <w:szCs w:val="18"/>
              </w:rPr>
              <w:t>22.2</w:t>
            </w:r>
          </w:p>
        </w:tc>
        <w:tc>
          <w:tcPr>
            <w:tcW w:w="1460" w:type="dxa"/>
            <w:vAlign w:val="center"/>
          </w:tcPr>
          <w:p w14:paraId="679B7A3C" w14:textId="77777777" w:rsidR="001D4761" w:rsidRPr="001D4761" w:rsidRDefault="001D4761" w:rsidP="001D4761">
            <w:pPr>
              <w:jc w:val="right"/>
              <w:rPr>
                <w:rFonts w:cs="Arial"/>
                <w:sz w:val="18"/>
                <w:szCs w:val="18"/>
              </w:rPr>
            </w:pPr>
            <w:r w:rsidRPr="001D4761">
              <w:rPr>
                <w:rFonts w:cs="Arial"/>
                <w:sz w:val="18"/>
                <w:szCs w:val="18"/>
              </w:rPr>
              <w:t>25.9</w:t>
            </w:r>
          </w:p>
        </w:tc>
      </w:tr>
      <w:tr w:rsidR="001D4761" w:rsidRPr="001D42E8" w14:paraId="76BD83DE" w14:textId="77777777" w:rsidTr="001D4761">
        <w:tc>
          <w:tcPr>
            <w:tcW w:w="1496" w:type="dxa"/>
            <w:vAlign w:val="bottom"/>
          </w:tcPr>
          <w:p w14:paraId="5C843173" w14:textId="77777777" w:rsidR="001D4761" w:rsidRPr="0096440B" w:rsidRDefault="001D4761">
            <w:pPr>
              <w:rPr>
                <w:rFonts w:cs="Arial"/>
                <w:sz w:val="18"/>
              </w:rPr>
            </w:pPr>
            <w:r w:rsidRPr="0096440B">
              <w:rPr>
                <w:rFonts w:cs="Arial"/>
                <w:sz w:val="18"/>
              </w:rPr>
              <w:t>Haverhill</w:t>
            </w:r>
          </w:p>
        </w:tc>
        <w:tc>
          <w:tcPr>
            <w:tcW w:w="1496" w:type="dxa"/>
            <w:vAlign w:val="center"/>
          </w:tcPr>
          <w:p w14:paraId="5669E636" w14:textId="77777777" w:rsidR="001D4761" w:rsidRPr="001D4761" w:rsidRDefault="001D4761" w:rsidP="001D4761">
            <w:pPr>
              <w:jc w:val="right"/>
              <w:rPr>
                <w:rFonts w:cs="Arial"/>
                <w:sz w:val="18"/>
                <w:szCs w:val="18"/>
              </w:rPr>
            </w:pPr>
            <w:r w:rsidRPr="001D4761">
              <w:rPr>
                <w:rFonts w:cs="Arial"/>
                <w:sz w:val="18"/>
                <w:szCs w:val="18"/>
              </w:rPr>
              <w:t>65.4</w:t>
            </w:r>
          </w:p>
        </w:tc>
        <w:tc>
          <w:tcPr>
            <w:tcW w:w="1496" w:type="dxa"/>
            <w:vAlign w:val="center"/>
          </w:tcPr>
          <w:p w14:paraId="37B192DD"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325BFBAE" w14:textId="77777777" w:rsidR="001D4761" w:rsidRPr="001D4761" w:rsidRDefault="001D4761" w:rsidP="001D4761">
            <w:pPr>
              <w:jc w:val="right"/>
              <w:rPr>
                <w:rFonts w:cs="Arial"/>
                <w:sz w:val="18"/>
                <w:szCs w:val="18"/>
              </w:rPr>
            </w:pPr>
            <w:r w:rsidRPr="001D4761">
              <w:rPr>
                <w:rFonts w:cs="Arial"/>
                <w:sz w:val="18"/>
                <w:szCs w:val="18"/>
              </w:rPr>
              <w:t>19.2</w:t>
            </w:r>
          </w:p>
        </w:tc>
        <w:tc>
          <w:tcPr>
            <w:tcW w:w="1496" w:type="dxa"/>
            <w:vAlign w:val="center"/>
          </w:tcPr>
          <w:p w14:paraId="0DD3226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7DC4566" w14:textId="77777777" w:rsidR="001D4761" w:rsidRPr="001D4761" w:rsidRDefault="001D4761" w:rsidP="001D4761">
            <w:pPr>
              <w:jc w:val="right"/>
              <w:rPr>
                <w:rFonts w:cs="Arial"/>
                <w:sz w:val="18"/>
                <w:szCs w:val="18"/>
              </w:rPr>
            </w:pPr>
            <w:r w:rsidRPr="001D4761">
              <w:rPr>
                <w:rFonts w:cs="Arial"/>
                <w:sz w:val="18"/>
                <w:szCs w:val="18"/>
              </w:rPr>
              <w:t>24.0</w:t>
            </w:r>
          </w:p>
        </w:tc>
        <w:tc>
          <w:tcPr>
            <w:tcW w:w="1496" w:type="dxa"/>
            <w:vAlign w:val="center"/>
          </w:tcPr>
          <w:p w14:paraId="585F54C9" w14:textId="77777777" w:rsidR="001D4761" w:rsidRPr="001D4761" w:rsidRDefault="001D4761" w:rsidP="001D4761">
            <w:pPr>
              <w:jc w:val="right"/>
              <w:rPr>
                <w:rFonts w:cs="Arial"/>
                <w:sz w:val="18"/>
                <w:szCs w:val="18"/>
              </w:rPr>
            </w:pPr>
            <w:r w:rsidRPr="001D4761">
              <w:rPr>
                <w:rFonts w:cs="Arial"/>
                <w:sz w:val="18"/>
                <w:szCs w:val="18"/>
              </w:rPr>
              <w:t>40.0</w:t>
            </w:r>
          </w:p>
        </w:tc>
        <w:tc>
          <w:tcPr>
            <w:tcW w:w="1496" w:type="dxa"/>
            <w:vAlign w:val="center"/>
          </w:tcPr>
          <w:p w14:paraId="5C44913D"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4D84B26B" w14:textId="77777777" w:rsidR="001D4761" w:rsidRPr="001D4761" w:rsidRDefault="001D4761" w:rsidP="001D4761">
            <w:pPr>
              <w:jc w:val="right"/>
              <w:rPr>
                <w:rFonts w:cs="Arial"/>
                <w:sz w:val="18"/>
                <w:szCs w:val="18"/>
              </w:rPr>
            </w:pPr>
            <w:r w:rsidRPr="001D4761">
              <w:rPr>
                <w:rFonts w:cs="Arial"/>
                <w:sz w:val="18"/>
                <w:szCs w:val="18"/>
              </w:rPr>
              <w:t>28.0</w:t>
            </w:r>
          </w:p>
        </w:tc>
      </w:tr>
      <w:tr w:rsidR="001D4761" w:rsidRPr="001D42E8" w14:paraId="14A9CCB5" w14:textId="77777777" w:rsidTr="001D4761">
        <w:tc>
          <w:tcPr>
            <w:tcW w:w="1496" w:type="dxa"/>
            <w:vAlign w:val="bottom"/>
          </w:tcPr>
          <w:p w14:paraId="5F78C30C" w14:textId="77777777" w:rsidR="001D4761" w:rsidRPr="0096440B" w:rsidRDefault="001D4761">
            <w:pPr>
              <w:rPr>
                <w:rFonts w:cs="Arial"/>
                <w:sz w:val="18"/>
              </w:rPr>
            </w:pPr>
            <w:r w:rsidRPr="0096440B">
              <w:rPr>
                <w:rFonts w:cs="Arial"/>
                <w:sz w:val="18"/>
              </w:rPr>
              <w:t>Lawrence</w:t>
            </w:r>
          </w:p>
        </w:tc>
        <w:tc>
          <w:tcPr>
            <w:tcW w:w="1496" w:type="dxa"/>
            <w:vAlign w:val="center"/>
          </w:tcPr>
          <w:p w14:paraId="36DF96AD" w14:textId="77777777" w:rsidR="001D4761" w:rsidRPr="001D4761" w:rsidRDefault="001D4761" w:rsidP="001D4761">
            <w:pPr>
              <w:jc w:val="right"/>
              <w:rPr>
                <w:rFonts w:cs="Arial"/>
                <w:sz w:val="18"/>
                <w:szCs w:val="18"/>
              </w:rPr>
            </w:pPr>
            <w:r w:rsidRPr="001D4761">
              <w:rPr>
                <w:rFonts w:cs="Arial"/>
                <w:sz w:val="18"/>
                <w:szCs w:val="18"/>
              </w:rPr>
              <w:t>94.3</w:t>
            </w:r>
          </w:p>
        </w:tc>
        <w:tc>
          <w:tcPr>
            <w:tcW w:w="1496" w:type="dxa"/>
            <w:vAlign w:val="center"/>
          </w:tcPr>
          <w:p w14:paraId="3AA4333B" w14:textId="77777777" w:rsidR="001D4761" w:rsidRPr="001D4761" w:rsidRDefault="001D4761" w:rsidP="001D4761">
            <w:pPr>
              <w:jc w:val="right"/>
              <w:rPr>
                <w:rFonts w:cs="Arial"/>
                <w:sz w:val="18"/>
                <w:szCs w:val="18"/>
              </w:rPr>
            </w:pPr>
            <w:r w:rsidRPr="001D4761">
              <w:rPr>
                <w:rFonts w:cs="Arial"/>
                <w:sz w:val="18"/>
                <w:szCs w:val="18"/>
              </w:rPr>
              <w:t>87.6</w:t>
            </w:r>
          </w:p>
        </w:tc>
        <w:tc>
          <w:tcPr>
            <w:tcW w:w="1496" w:type="dxa"/>
            <w:vAlign w:val="center"/>
          </w:tcPr>
          <w:p w14:paraId="484E23BE" w14:textId="77777777" w:rsidR="001D4761" w:rsidRPr="001D4761" w:rsidRDefault="001D4761" w:rsidP="001D4761">
            <w:pPr>
              <w:jc w:val="right"/>
              <w:rPr>
                <w:rFonts w:cs="Arial"/>
                <w:sz w:val="18"/>
                <w:szCs w:val="18"/>
              </w:rPr>
            </w:pPr>
            <w:r w:rsidRPr="001D4761">
              <w:rPr>
                <w:rFonts w:cs="Arial"/>
                <w:sz w:val="18"/>
                <w:szCs w:val="18"/>
              </w:rPr>
              <w:t>8.6</w:t>
            </w:r>
          </w:p>
        </w:tc>
        <w:tc>
          <w:tcPr>
            <w:tcW w:w="1496" w:type="dxa"/>
            <w:vAlign w:val="center"/>
          </w:tcPr>
          <w:p w14:paraId="78BE0A89" w14:textId="77777777" w:rsidR="001D4761" w:rsidRPr="001D4761" w:rsidRDefault="001D4761" w:rsidP="001D4761">
            <w:pPr>
              <w:jc w:val="right"/>
              <w:rPr>
                <w:rFonts w:cs="Arial"/>
                <w:sz w:val="18"/>
                <w:szCs w:val="18"/>
              </w:rPr>
            </w:pPr>
            <w:r w:rsidRPr="001D4761">
              <w:rPr>
                <w:rFonts w:cs="Arial"/>
                <w:sz w:val="18"/>
                <w:szCs w:val="18"/>
              </w:rPr>
              <w:t>6.7</w:t>
            </w:r>
          </w:p>
        </w:tc>
        <w:tc>
          <w:tcPr>
            <w:tcW w:w="1496" w:type="dxa"/>
            <w:vAlign w:val="center"/>
          </w:tcPr>
          <w:p w14:paraId="2DA713CB" w14:textId="77777777" w:rsidR="001D4761" w:rsidRPr="001D4761" w:rsidRDefault="001D4761" w:rsidP="001D4761">
            <w:pPr>
              <w:jc w:val="right"/>
              <w:rPr>
                <w:rFonts w:cs="Arial"/>
                <w:sz w:val="18"/>
                <w:szCs w:val="18"/>
              </w:rPr>
            </w:pPr>
            <w:r w:rsidRPr="001D4761">
              <w:rPr>
                <w:rFonts w:cs="Arial"/>
                <w:sz w:val="18"/>
                <w:szCs w:val="18"/>
              </w:rPr>
              <w:t>24.8</w:t>
            </w:r>
          </w:p>
        </w:tc>
        <w:tc>
          <w:tcPr>
            <w:tcW w:w="1496" w:type="dxa"/>
            <w:vAlign w:val="center"/>
          </w:tcPr>
          <w:p w14:paraId="7DAF2D7B" w14:textId="77777777" w:rsidR="001D4761" w:rsidRPr="001D4761" w:rsidRDefault="001D4761" w:rsidP="001D4761">
            <w:pPr>
              <w:jc w:val="right"/>
              <w:rPr>
                <w:rFonts w:cs="Arial"/>
                <w:sz w:val="18"/>
                <w:szCs w:val="18"/>
              </w:rPr>
            </w:pPr>
            <w:r w:rsidRPr="001D4761">
              <w:rPr>
                <w:rFonts w:cs="Arial"/>
                <w:sz w:val="18"/>
                <w:szCs w:val="18"/>
              </w:rPr>
              <w:t>42.9</w:t>
            </w:r>
          </w:p>
        </w:tc>
        <w:tc>
          <w:tcPr>
            <w:tcW w:w="1496" w:type="dxa"/>
            <w:vAlign w:val="center"/>
          </w:tcPr>
          <w:p w14:paraId="4470C69D" w14:textId="77777777" w:rsidR="001D4761" w:rsidRPr="001D4761" w:rsidRDefault="001D4761" w:rsidP="001D4761">
            <w:pPr>
              <w:jc w:val="right"/>
              <w:rPr>
                <w:rFonts w:cs="Arial"/>
                <w:sz w:val="18"/>
                <w:szCs w:val="18"/>
              </w:rPr>
            </w:pPr>
            <w:r w:rsidRPr="001D4761">
              <w:rPr>
                <w:rFonts w:cs="Arial"/>
                <w:sz w:val="18"/>
                <w:szCs w:val="18"/>
              </w:rPr>
              <w:t>12.4</w:t>
            </w:r>
          </w:p>
        </w:tc>
        <w:tc>
          <w:tcPr>
            <w:tcW w:w="1460" w:type="dxa"/>
            <w:vAlign w:val="center"/>
          </w:tcPr>
          <w:p w14:paraId="3580437C" w14:textId="77777777" w:rsidR="001D4761" w:rsidRPr="001D4761" w:rsidRDefault="001D4761" w:rsidP="001D4761">
            <w:pPr>
              <w:jc w:val="right"/>
              <w:rPr>
                <w:rFonts w:cs="Arial"/>
                <w:sz w:val="18"/>
                <w:szCs w:val="18"/>
              </w:rPr>
            </w:pPr>
            <w:r w:rsidRPr="001D4761">
              <w:rPr>
                <w:rFonts w:cs="Arial"/>
                <w:sz w:val="18"/>
                <w:szCs w:val="18"/>
              </w:rPr>
              <w:t>20.0</w:t>
            </w:r>
          </w:p>
        </w:tc>
      </w:tr>
      <w:tr w:rsidR="001D4761" w:rsidRPr="001D42E8" w14:paraId="302A513E" w14:textId="77777777" w:rsidTr="001D4761">
        <w:tc>
          <w:tcPr>
            <w:tcW w:w="1496" w:type="dxa"/>
            <w:vAlign w:val="bottom"/>
          </w:tcPr>
          <w:p w14:paraId="511EFB5E" w14:textId="77777777" w:rsidR="001D4761" w:rsidRPr="0096440B" w:rsidRDefault="001D4761">
            <w:pPr>
              <w:rPr>
                <w:rFonts w:cs="Arial"/>
                <w:sz w:val="18"/>
              </w:rPr>
            </w:pPr>
            <w:r w:rsidRPr="0096440B">
              <w:rPr>
                <w:rFonts w:cs="Arial"/>
                <w:sz w:val="18"/>
              </w:rPr>
              <w:t>Lowell</w:t>
            </w:r>
          </w:p>
        </w:tc>
        <w:tc>
          <w:tcPr>
            <w:tcW w:w="1496" w:type="dxa"/>
            <w:vAlign w:val="center"/>
          </w:tcPr>
          <w:p w14:paraId="2C9E2728" w14:textId="77777777" w:rsidR="001D4761" w:rsidRPr="001D4761" w:rsidRDefault="001D4761" w:rsidP="001D4761">
            <w:pPr>
              <w:jc w:val="right"/>
              <w:rPr>
                <w:rFonts w:cs="Arial"/>
                <w:sz w:val="18"/>
                <w:szCs w:val="18"/>
              </w:rPr>
            </w:pPr>
            <w:r w:rsidRPr="001D4761">
              <w:rPr>
                <w:rFonts w:cs="Arial"/>
                <w:sz w:val="18"/>
                <w:szCs w:val="18"/>
              </w:rPr>
              <w:t>82.7</w:t>
            </w:r>
          </w:p>
        </w:tc>
        <w:tc>
          <w:tcPr>
            <w:tcW w:w="1496" w:type="dxa"/>
            <w:vAlign w:val="center"/>
          </w:tcPr>
          <w:p w14:paraId="4A50F37C" w14:textId="77777777" w:rsidR="001D4761" w:rsidRPr="001D4761" w:rsidRDefault="001D4761" w:rsidP="001D4761">
            <w:pPr>
              <w:jc w:val="right"/>
              <w:rPr>
                <w:rFonts w:cs="Arial"/>
                <w:sz w:val="18"/>
                <w:szCs w:val="18"/>
              </w:rPr>
            </w:pPr>
            <w:r w:rsidRPr="001D4761">
              <w:rPr>
                <w:rFonts w:cs="Arial"/>
                <w:sz w:val="18"/>
                <w:szCs w:val="18"/>
              </w:rPr>
              <w:t>90.6</w:t>
            </w:r>
          </w:p>
        </w:tc>
        <w:tc>
          <w:tcPr>
            <w:tcW w:w="1496" w:type="dxa"/>
            <w:vAlign w:val="center"/>
          </w:tcPr>
          <w:p w14:paraId="1E99C09A" w14:textId="77777777" w:rsidR="001D4761" w:rsidRPr="001D4761" w:rsidRDefault="001D4761" w:rsidP="001D4761">
            <w:pPr>
              <w:jc w:val="right"/>
              <w:rPr>
                <w:rFonts w:cs="Arial"/>
                <w:sz w:val="18"/>
                <w:szCs w:val="18"/>
              </w:rPr>
            </w:pPr>
            <w:r w:rsidRPr="001D4761">
              <w:rPr>
                <w:rFonts w:cs="Arial"/>
                <w:sz w:val="18"/>
                <w:szCs w:val="18"/>
              </w:rPr>
              <w:t>13.2</w:t>
            </w:r>
          </w:p>
        </w:tc>
        <w:tc>
          <w:tcPr>
            <w:tcW w:w="1496" w:type="dxa"/>
            <w:vAlign w:val="center"/>
          </w:tcPr>
          <w:p w14:paraId="0B7EA4A6" w14:textId="77777777" w:rsidR="001D4761" w:rsidRPr="001D4761" w:rsidRDefault="001D4761" w:rsidP="001D4761">
            <w:pPr>
              <w:jc w:val="right"/>
              <w:rPr>
                <w:rFonts w:cs="Arial"/>
                <w:sz w:val="18"/>
                <w:szCs w:val="18"/>
              </w:rPr>
            </w:pPr>
            <w:r w:rsidRPr="001D4761">
              <w:rPr>
                <w:rFonts w:cs="Arial"/>
                <w:sz w:val="18"/>
                <w:szCs w:val="18"/>
              </w:rPr>
              <w:t>9.4</w:t>
            </w:r>
          </w:p>
        </w:tc>
        <w:tc>
          <w:tcPr>
            <w:tcW w:w="1496" w:type="dxa"/>
            <w:vAlign w:val="center"/>
          </w:tcPr>
          <w:p w14:paraId="147F1979" w14:textId="77777777" w:rsidR="001D4761" w:rsidRPr="001D4761" w:rsidRDefault="001D4761" w:rsidP="001D4761">
            <w:pPr>
              <w:jc w:val="right"/>
              <w:rPr>
                <w:rFonts w:cs="Arial"/>
                <w:sz w:val="18"/>
                <w:szCs w:val="18"/>
              </w:rPr>
            </w:pPr>
            <w:r w:rsidRPr="001D4761">
              <w:rPr>
                <w:rFonts w:cs="Arial"/>
                <w:sz w:val="18"/>
                <w:szCs w:val="18"/>
              </w:rPr>
              <w:t>37.5</w:t>
            </w:r>
          </w:p>
        </w:tc>
        <w:tc>
          <w:tcPr>
            <w:tcW w:w="1496" w:type="dxa"/>
            <w:vAlign w:val="center"/>
          </w:tcPr>
          <w:p w14:paraId="6B00EE07" w14:textId="77777777" w:rsidR="001D4761" w:rsidRPr="001D4761" w:rsidRDefault="001D4761" w:rsidP="001D4761">
            <w:pPr>
              <w:jc w:val="right"/>
              <w:rPr>
                <w:rFonts w:cs="Arial"/>
                <w:sz w:val="18"/>
                <w:szCs w:val="18"/>
              </w:rPr>
            </w:pPr>
            <w:r w:rsidRPr="001D4761">
              <w:rPr>
                <w:rFonts w:cs="Arial"/>
                <w:sz w:val="18"/>
                <w:szCs w:val="18"/>
              </w:rPr>
              <w:t>29.2</w:t>
            </w:r>
          </w:p>
        </w:tc>
        <w:tc>
          <w:tcPr>
            <w:tcW w:w="1496" w:type="dxa"/>
            <w:vAlign w:val="center"/>
          </w:tcPr>
          <w:p w14:paraId="1DB86FCA"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47A56BED" w14:textId="77777777" w:rsidR="001D4761" w:rsidRPr="001D4761" w:rsidRDefault="001D4761" w:rsidP="001D4761">
            <w:pPr>
              <w:jc w:val="right"/>
              <w:rPr>
                <w:rFonts w:cs="Arial"/>
                <w:sz w:val="18"/>
                <w:szCs w:val="18"/>
              </w:rPr>
            </w:pPr>
            <w:r w:rsidRPr="001D4761">
              <w:rPr>
                <w:rFonts w:cs="Arial"/>
                <w:sz w:val="18"/>
                <w:szCs w:val="18"/>
              </w:rPr>
              <w:t>27.1</w:t>
            </w:r>
          </w:p>
        </w:tc>
      </w:tr>
      <w:tr w:rsidR="001D4761" w:rsidRPr="001D42E8" w14:paraId="73A951F0" w14:textId="77777777" w:rsidTr="001D4761">
        <w:tc>
          <w:tcPr>
            <w:tcW w:w="1496" w:type="dxa"/>
            <w:vAlign w:val="bottom"/>
          </w:tcPr>
          <w:p w14:paraId="627B91CF" w14:textId="77777777" w:rsidR="001D4761" w:rsidRPr="0096440B" w:rsidRDefault="001D4761">
            <w:pPr>
              <w:rPr>
                <w:rFonts w:cs="Arial"/>
                <w:sz w:val="18"/>
              </w:rPr>
            </w:pPr>
            <w:r w:rsidRPr="0096440B">
              <w:rPr>
                <w:rFonts w:cs="Arial"/>
                <w:sz w:val="18"/>
              </w:rPr>
              <w:t>Lynn</w:t>
            </w:r>
          </w:p>
        </w:tc>
        <w:tc>
          <w:tcPr>
            <w:tcW w:w="1496" w:type="dxa"/>
            <w:vAlign w:val="center"/>
          </w:tcPr>
          <w:p w14:paraId="3995ADAF" w14:textId="77777777" w:rsidR="001D4761" w:rsidRPr="001D4761" w:rsidRDefault="001D4761" w:rsidP="001D4761">
            <w:pPr>
              <w:jc w:val="right"/>
              <w:rPr>
                <w:rFonts w:cs="Arial"/>
                <w:sz w:val="18"/>
                <w:szCs w:val="18"/>
              </w:rPr>
            </w:pPr>
            <w:r w:rsidRPr="001D4761">
              <w:rPr>
                <w:rFonts w:cs="Arial"/>
                <w:sz w:val="18"/>
                <w:szCs w:val="18"/>
              </w:rPr>
              <w:t>87.5</w:t>
            </w:r>
          </w:p>
        </w:tc>
        <w:tc>
          <w:tcPr>
            <w:tcW w:w="1496" w:type="dxa"/>
            <w:vAlign w:val="center"/>
          </w:tcPr>
          <w:p w14:paraId="3E34D33D" w14:textId="77777777" w:rsidR="001D4761" w:rsidRPr="001D4761" w:rsidRDefault="001D4761" w:rsidP="001D4761">
            <w:pPr>
              <w:jc w:val="right"/>
              <w:rPr>
                <w:rFonts w:cs="Arial"/>
                <w:sz w:val="18"/>
                <w:szCs w:val="18"/>
              </w:rPr>
            </w:pPr>
            <w:r w:rsidRPr="001D4761">
              <w:rPr>
                <w:rFonts w:cs="Arial"/>
                <w:sz w:val="18"/>
                <w:szCs w:val="18"/>
              </w:rPr>
              <w:t>90.5</w:t>
            </w:r>
          </w:p>
        </w:tc>
        <w:tc>
          <w:tcPr>
            <w:tcW w:w="1496" w:type="dxa"/>
            <w:vAlign w:val="center"/>
          </w:tcPr>
          <w:p w14:paraId="0B989BA3" w14:textId="77777777" w:rsidR="001D4761" w:rsidRPr="001D4761" w:rsidRDefault="001D4761" w:rsidP="001D4761">
            <w:pPr>
              <w:jc w:val="right"/>
              <w:rPr>
                <w:rFonts w:cs="Arial"/>
                <w:sz w:val="18"/>
                <w:szCs w:val="18"/>
              </w:rPr>
            </w:pPr>
            <w:r w:rsidRPr="001D4761">
              <w:rPr>
                <w:rFonts w:cs="Arial"/>
                <w:sz w:val="18"/>
                <w:szCs w:val="18"/>
              </w:rPr>
              <w:t>13.5</w:t>
            </w:r>
          </w:p>
        </w:tc>
        <w:tc>
          <w:tcPr>
            <w:tcW w:w="1496" w:type="dxa"/>
            <w:vAlign w:val="center"/>
          </w:tcPr>
          <w:p w14:paraId="789772D6" w14:textId="77777777" w:rsidR="001D4761" w:rsidRPr="001D4761" w:rsidRDefault="001D4761" w:rsidP="001D4761">
            <w:pPr>
              <w:jc w:val="right"/>
              <w:rPr>
                <w:rFonts w:cs="Arial"/>
                <w:sz w:val="18"/>
                <w:szCs w:val="18"/>
              </w:rPr>
            </w:pPr>
            <w:r w:rsidRPr="001D4761">
              <w:rPr>
                <w:rFonts w:cs="Arial"/>
                <w:sz w:val="18"/>
                <w:szCs w:val="18"/>
              </w:rPr>
              <w:t>13.5</w:t>
            </w:r>
          </w:p>
        </w:tc>
        <w:tc>
          <w:tcPr>
            <w:tcW w:w="1496" w:type="dxa"/>
            <w:vAlign w:val="center"/>
          </w:tcPr>
          <w:p w14:paraId="651D658A" w14:textId="77777777" w:rsidR="001D4761" w:rsidRPr="001D4761" w:rsidRDefault="001D4761" w:rsidP="001D4761">
            <w:pPr>
              <w:jc w:val="right"/>
              <w:rPr>
                <w:rFonts w:cs="Arial"/>
                <w:sz w:val="18"/>
                <w:szCs w:val="18"/>
              </w:rPr>
            </w:pPr>
            <w:r w:rsidRPr="001D4761">
              <w:rPr>
                <w:rFonts w:cs="Arial"/>
                <w:sz w:val="18"/>
                <w:szCs w:val="18"/>
              </w:rPr>
              <w:t>31.9</w:t>
            </w:r>
          </w:p>
        </w:tc>
        <w:tc>
          <w:tcPr>
            <w:tcW w:w="1496" w:type="dxa"/>
            <w:vAlign w:val="center"/>
          </w:tcPr>
          <w:p w14:paraId="33CD4B41" w14:textId="77777777" w:rsidR="001D4761" w:rsidRPr="001D4761" w:rsidRDefault="001D4761" w:rsidP="001D4761">
            <w:pPr>
              <w:jc w:val="right"/>
              <w:rPr>
                <w:rFonts w:cs="Arial"/>
                <w:sz w:val="18"/>
                <w:szCs w:val="18"/>
              </w:rPr>
            </w:pPr>
            <w:r w:rsidRPr="001D4761">
              <w:rPr>
                <w:rFonts w:cs="Arial"/>
                <w:sz w:val="18"/>
                <w:szCs w:val="18"/>
              </w:rPr>
              <w:t>31.9</w:t>
            </w:r>
          </w:p>
        </w:tc>
        <w:tc>
          <w:tcPr>
            <w:tcW w:w="1496" w:type="dxa"/>
            <w:vAlign w:val="center"/>
          </w:tcPr>
          <w:p w14:paraId="65CCDA92" w14:textId="77777777" w:rsidR="001D4761" w:rsidRPr="001D4761" w:rsidRDefault="001D4761" w:rsidP="001D4761">
            <w:pPr>
              <w:jc w:val="right"/>
              <w:rPr>
                <w:rFonts w:cs="Arial"/>
                <w:sz w:val="18"/>
                <w:szCs w:val="18"/>
              </w:rPr>
            </w:pPr>
            <w:r w:rsidRPr="001D4761">
              <w:rPr>
                <w:rFonts w:cs="Arial"/>
                <w:sz w:val="18"/>
                <w:szCs w:val="18"/>
              </w:rPr>
              <w:t>8.7</w:t>
            </w:r>
          </w:p>
        </w:tc>
        <w:tc>
          <w:tcPr>
            <w:tcW w:w="1460" w:type="dxa"/>
            <w:vAlign w:val="center"/>
          </w:tcPr>
          <w:p w14:paraId="7EEA0AB2" w14:textId="77777777" w:rsidR="001D4761" w:rsidRPr="001D4761" w:rsidRDefault="001D4761" w:rsidP="001D4761">
            <w:pPr>
              <w:jc w:val="right"/>
              <w:rPr>
                <w:rFonts w:cs="Arial"/>
                <w:sz w:val="18"/>
                <w:szCs w:val="18"/>
              </w:rPr>
            </w:pPr>
            <w:r w:rsidRPr="001D4761">
              <w:rPr>
                <w:rFonts w:cs="Arial"/>
                <w:sz w:val="18"/>
                <w:szCs w:val="18"/>
              </w:rPr>
              <w:t>27.5</w:t>
            </w:r>
          </w:p>
        </w:tc>
      </w:tr>
      <w:tr w:rsidR="001D4761" w:rsidRPr="001D42E8" w14:paraId="61F37D8C" w14:textId="77777777" w:rsidTr="001D4761">
        <w:tc>
          <w:tcPr>
            <w:tcW w:w="1496" w:type="dxa"/>
            <w:vAlign w:val="bottom"/>
          </w:tcPr>
          <w:p w14:paraId="41B94705" w14:textId="77777777" w:rsidR="001D4761" w:rsidRPr="0096440B" w:rsidRDefault="001D4761">
            <w:pPr>
              <w:rPr>
                <w:rFonts w:cs="Arial"/>
                <w:sz w:val="18"/>
              </w:rPr>
            </w:pPr>
            <w:r w:rsidRPr="0096440B">
              <w:rPr>
                <w:rFonts w:cs="Arial"/>
                <w:sz w:val="18"/>
              </w:rPr>
              <w:t>Malden</w:t>
            </w:r>
          </w:p>
        </w:tc>
        <w:tc>
          <w:tcPr>
            <w:tcW w:w="1496" w:type="dxa"/>
            <w:vAlign w:val="center"/>
          </w:tcPr>
          <w:p w14:paraId="7BE654C4"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4E4EEE1F" w14:textId="77777777" w:rsidR="001D4761" w:rsidRPr="001D4761" w:rsidRDefault="001D4761" w:rsidP="001D4761">
            <w:pPr>
              <w:jc w:val="right"/>
              <w:rPr>
                <w:rFonts w:cs="Arial"/>
                <w:sz w:val="18"/>
                <w:szCs w:val="18"/>
              </w:rPr>
            </w:pPr>
            <w:r w:rsidRPr="001D4761">
              <w:rPr>
                <w:rFonts w:cs="Arial"/>
                <w:sz w:val="18"/>
                <w:szCs w:val="18"/>
              </w:rPr>
              <w:t>90.9</w:t>
            </w:r>
          </w:p>
        </w:tc>
        <w:tc>
          <w:tcPr>
            <w:tcW w:w="1496" w:type="dxa"/>
            <w:vAlign w:val="center"/>
          </w:tcPr>
          <w:p w14:paraId="4511EC1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B9BC7A3"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02468D6A"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67ABBCC6"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4275EAA6"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40B7B04E" w14:textId="77777777" w:rsidR="001D4761" w:rsidRPr="001D4761" w:rsidRDefault="001D4761" w:rsidP="001D4761">
            <w:pPr>
              <w:jc w:val="right"/>
              <w:rPr>
                <w:rFonts w:cs="Arial"/>
                <w:sz w:val="18"/>
                <w:szCs w:val="18"/>
              </w:rPr>
            </w:pPr>
            <w:r w:rsidRPr="001D4761">
              <w:rPr>
                <w:rFonts w:cs="Arial"/>
                <w:sz w:val="18"/>
                <w:szCs w:val="18"/>
              </w:rPr>
              <w:t>45.5</w:t>
            </w:r>
          </w:p>
        </w:tc>
      </w:tr>
      <w:tr w:rsidR="001D4761" w:rsidRPr="001D42E8" w14:paraId="4037DA93" w14:textId="77777777" w:rsidTr="001D4761">
        <w:tc>
          <w:tcPr>
            <w:tcW w:w="1496" w:type="dxa"/>
            <w:vAlign w:val="bottom"/>
          </w:tcPr>
          <w:p w14:paraId="55243C33" w14:textId="77777777" w:rsidR="001D4761" w:rsidRPr="0096440B" w:rsidRDefault="001D4761">
            <w:pPr>
              <w:rPr>
                <w:rFonts w:cs="Arial"/>
                <w:sz w:val="18"/>
              </w:rPr>
            </w:pPr>
            <w:r w:rsidRPr="0096440B">
              <w:rPr>
                <w:rFonts w:cs="Arial"/>
                <w:sz w:val="18"/>
              </w:rPr>
              <w:t>Medford</w:t>
            </w:r>
          </w:p>
        </w:tc>
        <w:tc>
          <w:tcPr>
            <w:tcW w:w="1496" w:type="dxa"/>
            <w:vAlign w:val="center"/>
          </w:tcPr>
          <w:p w14:paraId="6A265049"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5AE2DF9A"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4CA9040A"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0B0CDF75"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07E54D98"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02DE7BA4"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2C39F7A1"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46DDA60B"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5B3B74F6" w14:textId="77777777" w:rsidTr="001D4761">
        <w:tc>
          <w:tcPr>
            <w:tcW w:w="1496" w:type="dxa"/>
            <w:vAlign w:val="bottom"/>
          </w:tcPr>
          <w:p w14:paraId="39C9066E" w14:textId="77777777" w:rsidR="001D4761" w:rsidRPr="0096440B" w:rsidRDefault="001D4761">
            <w:pPr>
              <w:rPr>
                <w:rFonts w:cs="Arial"/>
                <w:sz w:val="18"/>
              </w:rPr>
            </w:pPr>
            <w:r w:rsidRPr="0096440B">
              <w:rPr>
                <w:rFonts w:cs="Arial"/>
                <w:sz w:val="18"/>
              </w:rPr>
              <w:t>Methuen</w:t>
            </w:r>
          </w:p>
        </w:tc>
        <w:tc>
          <w:tcPr>
            <w:tcW w:w="1496" w:type="dxa"/>
            <w:vAlign w:val="center"/>
          </w:tcPr>
          <w:p w14:paraId="7008794F"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1022B341" w14:textId="77777777" w:rsidR="001D4761" w:rsidRPr="001D4761" w:rsidRDefault="001D4761" w:rsidP="001D4761">
            <w:pPr>
              <w:jc w:val="right"/>
              <w:rPr>
                <w:rFonts w:cs="Arial"/>
                <w:sz w:val="18"/>
                <w:szCs w:val="18"/>
              </w:rPr>
            </w:pPr>
            <w:r w:rsidRPr="001D4761">
              <w:rPr>
                <w:rFonts w:cs="Arial"/>
                <w:sz w:val="18"/>
                <w:szCs w:val="18"/>
              </w:rPr>
              <w:t>87.5</w:t>
            </w:r>
          </w:p>
        </w:tc>
        <w:tc>
          <w:tcPr>
            <w:tcW w:w="1496" w:type="dxa"/>
            <w:vAlign w:val="center"/>
          </w:tcPr>
          <w:p w14:paraId="1E43794A"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1D90D9F6"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906702F"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670A8F4B"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1B281062"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6B0934C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06290C2C" w14:textId="77777777" w:rsidTr="001D4761">
        <w:tc>
          <w:tcPr>
            <w:tcW w:w="1496" w:type="dxa"/>
            <w:vAlign w:val="bottom"/>
          </w:tcPr>
          <w:p w14:paraId="1302EF24" w14:textId="77777777" w:rsidR="001D4761" w:rsidRPr="0096440B" w:rsidRDefault="001D4761">
            <w:pPr>
              <w:rPr>
                <w:rFonts w:cs="Arial"/>
                <w:sz w:val="18"/>
              </w:rPr>
            </w:pPr>
            <w:r w:rsidRPr="0096440B">
              <w:rPr>
                <w:rFonts w:cs="Arial"/>
                <w:sz w:val="18"/>
              </w:rPr>
              <w:t>New Bedford</w:t>
            </w:r>
          </w:p>
        </w:tc>
        <w:tc>
          <w:tcPr>
            <w:tcW w:w="1496" w:type="dxa"/>
            <w:vAlign w:val="center"/>
          </w:tcPr>
          <w:p w14:paraId="729CEF86" w14:textId="77777777" w:rsidR="001D4761" w:rsidRPr="001D4761" w:rsidRDefault="001D4761" w:rsidP="001D4761">
            <w:pPr>
              <w:jc w:val="right"/>
              <w:rPr>
                <w:rFonts w:cs="Arial"/>
                <w:sz w:val="18"/>
                <w:szCs w:val="18"/>
              </w:rPr>
            </w:pPr>
            <w:r w:rsidRPr="001D4761">
              <w:rPr>
                <w:rFonts w:cs="Arial"/>
                <w:sz w:val="18"/>
                <w:szCs w:val="18"/>
              </w:rPr>
              <w:t>91.3</w:t>
            </w:r>
          </w:p>
        </w:tc>
        <w:tc>
          <w:tcPr>
            <w:tcW w:w="1496" w:type="dxa"/>
            <w:vAlign w:val="center"/>
          </w:tcPr>
          <w:p w14:paraId="099DD168" w14:textId="77777777" w:rsidR="001D4761" w:rsidRPr="001D4761" w:rsidRDefault="001D4761" w:rsidP="001D4761">
            <w:pPr>
              <w:jc w:val="right"/>
              <w:rPr>
                <w:rFonts w:cs="Arial"/>
                <w:sz w:val="18"/>
                <w:szCs w:val="18"/>
              </w:rPr>
            </w:pPr>
            <w:r w:rsidRPr="001D4761">
              <w:rPr>
                <w:rFonts w:cs="Arial"/>
                <w:sz w:val="18"/>
                <w:szCs w:val="18"/>
              </w:rPr>
              <w:t>96.2</w:t>
            </w:r>
          </w:p>
        </w:tc>
        <w:tc>
          <w:tcPr>
            <w:tcW w:w="1496" w:type="dxa"/>
            <w:vAlign w:val="center"/>
          </w:tcPr>
          <w:p w14:paraId="067741A6" w14:textId="77777777" w:rsidR="001D4761" w:rsidRPr="001D4761" w:rsidRDefault="001D4761" w:rsidP="001D4761">
            <w:pPr>
              <w:jc w:val="right"/>
              <w:rPr>
                <w:rFonts w:cs="Arial"/>
                <w:sz w:val="18"/>
                <w:szCs w:val="18"/>
              </w:rPr>
            </w:pPr>
            <w:r w:rsidRPr="001D4761">
              <w:rPr>
                <w:rFonts w:cs="Arial"/>
                <w:sz w:val="18"/>
                <w:szCs w:val="18"/>
              </w:rPr>
              <w:t>11.1</w:t>
            </w:r>
          </w:p>
        </w:tc>
        <w:tc>
          <w:tcPr>
            <w:tcW w:w="1496" w:type="dxa"/>
            <w:vAlign w:val="center"/>
          </w:tcPr>
          <w:p w14:paraId="281E3FFE" w14:textId="77777777" w:rsidR="001D4761" w:rsidRPr="001D4761" w:rsidRDefault="001D4761" w:rsidP="001D4761">
            <w:pPr>
              <w:jc w:val="right"/>
              <w:rPr>
                <w:rFonts w:cs="Arial"/>
                <w:sz w:val="18"/>
                <w:szCs w:val="18"/>
              </w:rPr>
            </w:pPr>
            <w:r w:rsidRPr="001D4761">
              <w:rPr>
                <w:rFonts w:cs="Arial"/>
                <w:sz w:val="18"/>
                <w:szCs w:val="18"/>
              </w:rPr>
              <w:t>7.4</w:t>
            </w:r>
          </w:p>
        </w:tc>
        <w:tc>
          <w:tcPr>
            <w:tcW w:w="1496" w:type="dxa"/>
            <w:vAlign w:val="center"/>
          </w:tcPr>
          <w:p w14:paraId="2B89C014" w14:textId="77777777" w:rsidR="001D4761" w:rsidRPr="001D4761" w:rsidRDefault="001D4761" w:rsidP="001D4761">
            <w:pPr>
              <w:jc w:val="right"/>
              <w:rPr>
                <w:rFonts w:cs="Arial"/>
                <w:sz w:val="18"/>
                <w:szCs w:val="18"/>
              </w:rPr>
            </w:pPr>
            <w:r w:rsidRPr="001D4761">
              <w:rPr>
                <w:rFonts w:cs="Arial"/>
                <w:sz w:val="18"/>
                <w:szCs w:val="18"/>
              </w:rPr>
              <w:t>34.6</w:t>
            </w:r>
          </w:p>
        </w:tc>
        <w:tc>
          <w:tcPr>
            <w:tcW w:w="1496" w:type="dxa"/>
            <w:vAlign w:val="center"/>
          </w:tcPr>
          <w:p w14:paraId="5E9A79B5" w14:textId="77777777" w:rsidR="001D4761" w:rsidRPr="001D4761" w:rsidRDefault="001D4761" w:rsidP="001D4761">
            <w:pPr>
              <w:jc w:val="right"/>
              <w:rPr>
                <w:rFonts w:cs="Arial"/>
                <w:sz w:val="18"/>
                <w:szCs w:val="18"/>
              </w:rPr>
            </w:pPr>
            <w:r w:rsidRPr="001D4761">
              <w:rPr>
                <w:rFonts w:cs="Arial"/>
                <w:sz w:val="18"/>
                <w:szCs w:val="18"/>
              </w:rPr>
              <w:t>38.3</w:t>
            </w:r>
          </w:p>
        </w:tc>
        <w:tc>
          <w:tcPr>
            <w:tcW w:w="1496" w:type="dxa"/>
            <w:vAlign w:val="center"/>
          </w:tcPr>
          <w:p w14:paraId="673C08AA" w14:textId="77777777" w:rsidR="001D4761" w:rsidRPr="001D4761" w:rsidRDefault="001D4761" w:rsidP="001D4761">
            <w:pPr>
              <w:jc w:val="right"/>
              <w:rPr>
                <w:rFonts w:cs="Arial"/>
                <w:sz w:val="18"/>
                <w:szCs w:val="18"/>
              </w:rPr>
            </w:pPr>
            <w:r w:rsidRPr="001D4761">
              <w:rPr>
                <w:rFonts w:cs="Arial"/>
                <w:sz w:val="18"/>
                <w:szCs w:val="18"/>
              </w:rPr>
              <w:t>7.4</w:t>
            </w:r>
          </w:p>
        </w:tc>
        <w:tc>
          <w:tcPr>
            <w:tcW w:w="1460" w:type="dxa"/>
            <w:vAlign w:val="center"/>
          </w:tcPr>
          <w:p w14:paraId="052561E4" w14:textId="77777777" w:rsidR="001D4761" w:rsidRPr="001D4761" w:rsidRDefault="001D4761" w:rsidP="001D4761">
            <w:pPr>
              <w:jc w:val="right"/>
              <w:rPr>
                <w:rFonts w:cs="Arial"/>
                <w:sz w:val="18"/>
                <w:szCs w:val="18"/>
              </w:rPr>
            </w:pPr>
            <w:r w:rsidRPr="001D4761">
              <w:rPr>
                <w:rFonts w:cs="Arial"/>
                <w:sz w:val="18"/>
                <w:szCs w:val="18"/>
              </w:rPr>
              <w:t>19.8</w:t>
            </w:r>
          </w:p>
        </w:tc>
      </w:tr>
      <w:tr w:rsidR="001D4761" w:rsidRPr="001D42E8" w14:paraId="3D4BB954" w14:textId="77777777" w:rsidTr="001D4761">
        <w:tc>
          <w:tcPr>
            <w:tcW w:w="1496" w:type="dxa"/>
            <w:vAlign w:val="bottom"/>
          </w:tcPr>
          <w:p w14:paraId="6FC4AB21" w14:textId="77777777" w:rsidR="001D4761" w:rsidRPr="0096440B" w:rsidRDefault="001D4761">
            <w:pPr>
              <w:rPr>
                <w:rFonts w:cs="Arial"/>
                <w:sz w:val="18"/>
              </w:rPr>
            </w:pPr>
            <w:r w:rsidRPr="0096440B">
              <w:rPr>
                <w:rFonts w:cs="Arial"/>
                <w:sz w:val="18"/>
              </w:rPr>
              <w:t>Newton</w:t>
            </w:r>
          </w:p>
        </w:tc>
        <w:tc>
          <w:tcPr>
            <w:tcW w:w="1496" w:type="dxa"/>
            <w:vAlign w:val="center"/>
          </w:tcPr>
          <w:p w14:paraId="66E60533"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21626B3E"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7B8EAB6"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6C112301"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6878C3DD"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7BFEE1B4"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C25B038"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4CE66208" w14:textId="77777777" w:rsidR="001D4761" w:rsidRPr="001D4761" w:rsidRDefault="001D4761" w:rsidP="001D4761">
            <w:pPr>
              <w:jc w:val="right"/>
              <w:rPr>
                <w:rFonts w:cs="Arial"/>
                <w:sz w:val="18"/>
                <w:szCs w:val="18"/>
              </w:rPr>
            </w:pPr>
            <w:r w:rsidRPr="001D4761">
              <w:rPr>
                <w:rFonts w:cs="Arial"/>
                <w:sz w:val="18"/>
                <w:szCs w:val="18"/>
              </w:rPr>
              <w:t>0.0</w:t>
            </w:r>
          </w:p>
        </w:tc>
      </w:tr>
      <w:tr w:rsidR="001D4761" w:rsidRPr="001D42E8" w14:paraId="541835B3" w14:textId="77777777" w:rsidTr="001D4761">
        <w:tc>
          <w:tcPr>
            <w:tcW w:w="1496" w:type="dxa"/>
            <w:vAlign w:val="bottom"/>
          </w:tcPr>
          <w:p w14:paraId="1D119EFD" w14:textId="77777777" w:rsidR="001D4761" w:rsidRPr="0096440B" w:rsidRDefault="001D4761">
            <w:pPr>
              <w:rPr>
                <w:rFonts w:cs="Arial"/>
                <w:sz w:val="18"/>
              </w:rPr>
            </w:pPr>
            <w:r w:rsidRPr="0096440B">
              <w:rPr>
                <w:rFonts w:cs="Arial"/>
                <w:sz w:val="18"/>
              </w:rPr>
              <w:t>Peabody</w:t>
            </w:r>
          </w:p>
        </w:tc>
        <w:tc>
          <w:tcPr>
            <w:tcW w:w="1496" w:type="dxa"/>
            <w:vAlign w:val="center"/>
          </w:tcPr>
          <w:p w14:paraId="480D10B9"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3847679E"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265EED25"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22BC68A1"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106A734"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67495100"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02B56869"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04733DD8"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4324BDE2" w14:textId="77777777" w:rsidTr="001D4761">
        <w:tc>
          <w:tcPr>
            <w:tcW w:w="1496" w:type="dxa"/>
            <w:vAlign w:val="bottom"/>
          </w:tcPr>
          <w:p w14:paraId="3FD107A2" w14:textId="77777777" w:rsidR="001D4761" w:rsidRPr="0096440B" w:rsidRDefault="001D4761">
            <w:pPr>
              <w:rPr>
                <w:rFonts w:cs="Arial"/>
                <w:sz w:val="18"/>
              </w:rPr>
            </w:pPr>
            <w:r w:rsidRPr="0096440B">
              <w:rPr>
                <w:rFonts w:cs="Arial"/>
                <w:sz w:val="18"/>
              </w:rPr>
              <w:t>Plymouth</w:t>
            </w:r>
          </w:p>
        </w:tc>
        <w:tc>
          <w:tcPr>
            <w:tcW w:w="1496" w:type="dxa"/>
            <w:vAlign w:val="center"/>
          </w:tcPr>
          <w:p w14:paraId="511EA6D2"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1FF29F62"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9D924F4"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A6B80E0"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693C0237"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E2DE6F3"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0201D27F"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1AF4F9ED"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6DC0CF6B" w14:textId="77777777" w:rsidTr="001D4761">
        <w:trPr>
          <w:trHeight w:val="144"/>
        </w:trPr>
        <w:tc>
          <w:tcPr>
            <w:tcW w:w="1496" w:type="dxa"/>
            <w:vAlign w:val="bottom"/>
          </w:tcPr>
          <w:p w14:paraId="73956E33" w14:textId="77777777" w:rsidR="001D4761" w:rsidRPr="0096440B" w:rsidRDefault="001D4761">
            <w:pPr>
              <w:rPr>
                <w:rFonts w:cs="Arial"/>
                <w:sz w:val="18"/>
              </w:rPr>
            </w:pPr>
            <w:r w:rsidRPr="0096440B">
              <w:rPr>
                <w:rFonts w:cs="Arial"/>
                <w:sz w:val="18"/>
              </w:rPr>
              <w:t>Quincy</w:t>
            </w:r>
          </w:p>
        </w:tc>
        <w:tc>
          <w:tcPr>
            <w:tcW w:w="1496" w:type="dxa"/>
            <w:vAlign w:val="center"/>
          </w:tcPr>
          <w:p w14:paraId="46B19855"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262DCDD2"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463DBC11"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4964BCA8"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8A642C3"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5D5C027D"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2DD85279"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5EE0B65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4E99072E" w14:textId="77777777" w:rsidTr="001D4761">
        <w:tc>
          <w:tcPr>
            <w:tcW w:w="1496" w:type="dxa"/>
            <w:vAlign w:val="bottom"/>
          </w:tcPr>
          <w:p w14:paraId="18E24092" w14:textId="77777777" w:rsidR="001D4761" w:rsidRPr="0096440B" w:rsidRDefault="001D4761">
            <w:pPr>
              <w:rPr>
                <w:rFonts w:cs="Arial"/>
                <w:sz w:val="18"/>
              </w:rPr>
            </w:pPr>
            <w:r w:rsidRPr="0096440B">
              <w:rPr>
                <w:rFonts w:cs="Arial"/>
                <w:sz w:val="18"/>
              </w:rPr>
              <w:t>Revere</w:t>
            </w:r>
          </w:p>
        </w:tc>
        <w:tc>
          <w:tcPr>
            <w:tcW w:w="1496" w:type="dxa"/>
            <w:vAlign w:val="center"/>
          </w:tcPr>
          <w:p w14:paraId="3AD3EEE4" w14:textId="77777777" w:rsidR="001D4761" w:rsidRPr="001D4761" w:rsidRDefault="001D4761" w:rsidP="001D4761">
            <w:pPr>
              <w:jc w:val="right"/>
              <w:rPr>
                <w:rFonts w:cs="Arial"/>
                <w:sz w:val="18"/>
                <w:szCs w:val="18"/>
              </w:rPr>
            </w:pPr>
            <w:r w:rsidRPr="001D4761">
              <w:rPr>
                <w:rFonts w:cs="Arial"/>
                <w:sz w:val="18"/>
                <w:szCs w:val="18"/>
              </w:rPr>
              <w:t>93.3</w:t>
            </w:r>
          </w:p>
        </w:tc>
        <w:tc>
          <w:tcPr>
            <w:tcW w:w="1496" w:type="dxa"/>
            <w:vAlign w:val="center"/>
          </w:tcPr>
          <w:p w14:paraId="6F80701A"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2D597608"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C11C9A0"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170EC39" w14:textId="77777777" w:rsidR="001D4761" w:rsidRPr="001D4761" w:rsidRDefault="001D4761" w:rsidP="001D4761">
            <w:pPr>
              <w:jc w:val="right"/>
              <w:rPr>
                <w:rFonts w:cs="Arial"/>
                <w:sz w:val="18"/>
                <w:szCs w:val="18"/>
              </w:rPr>
            </w:pPr>
            <w:r w:rsidRPr="001D4761">
              <w:rPr>
                <w:rFonts w:cs="Arial"/>
                <w:sz w:val="18"/>
                <w:szCs w:val="18"/>
              </w:rPr>
              <w:t>33.3</w:t>
            </w:r>
          </w:p>
        </w:tc>
        <w:tc>
          <w:tcPr>
            <w:tcW w:w="1496" w:type="dxa"/>
            <w:vAlign w:val="center"/>
          </w:tcPr>
          <w:p w14:paraId="54230C2A" w14:textId="77777777" w:rsidR="001D4761" w:rsidRPr="001D4761" w:rsidRDefault="001D4761" w:rsidP="001D4761">
            <w:pPr>
              <w:jc w:val="right"/>
              <w:rPr>
                <w:rFonts w:cs="Arial"/>
                <w:sz w:val="18"/>
                <w:szCs w:val="18"/>
              </w:rPr>
            </w:pPr>
            <w:r w:rsidRPr="001D4761">
              <w:rPr>
                <w:rFonts w:cs="Arial"/>
                <w:sz w:val="18"/>
                <w:szCs w:val="18"/>
              </w:rPr>
              <w:t>40.0</w:t>
            </w:r>
          </w:p>
        </w:tc>
        <w:tc>
          <w:tcPr>
            <w:tcW w:w="1496" w:type="dxa"/>
            <w:vAlign w:val="center"/>
          </w:tcPr>
          <w:p w14:paraId="5F968FB5"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2E13F489"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6BA0E127" w14:textId="77777777" w:rsidTr="001D4761">
        <w:tc>
          <w:tcPr>
            <w:tcW w:w="1496" w:type="dxa"/>
            <w:vAlign w:val="bottom"/>
          </w:tcPr>
          <w:p w14:paraId="5FB560A0" w14:textId="77777777" w:rsidR="001D4761" w:rsidRPr="0096440B" w:rsidRDefault="001D4761">
            <w:pPr>
              <w:rPr>
                <w:rFonts w:cs="Arial"/>
                <w:sz w:val="18"/>
              </w:rPr>
            </w:pPr>
            <w:r w:rsidRPr="0096440B">
              <w:rPr>
                <w:rFonts w:cs="Arial"/>
                <w:sz w:val="18"/>
              </w:rPr>
              <w:t>Salem</w:t>
            </w:r>
          </w:p>
        </w:tc>
        <w:tc>
          <w:tcPr>
            <w:tcW w:w="1496" w:type="dxa"/>
            <w:vAlign w:val="center"/>
          </w:tcPr>
          <w:p w14:paraId="4C48D010"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2062CBE8"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093551CF"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D903376"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001317BA"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781F696" w14:textId="77777777" w:rsidR="001D4761" w:rsidRPr="001D4761" w:rsidRDefault="001D4761" w:rsidP="001D4761">
            <w:pPr>
              <w:jc w:val="right"/>
              <w:rPr>
                <w:rFonts w:cs="Arial"/>
                <w:sz w:val="18"/>
                <w:szCs w:val="18"/>
              </w:rPr>
            </w:pPr>
            <w:r w:rsidRPr="001D4761">
              <w:rPr>
                <w:rFonts w:cs="Arial"/>
                <w:sz w:val="18"/>
                <w:szCs w:val="18"/>
              </w:rPr>
              <w:t>41.7</w:t>
            </w:r>
          </w:p>
        </w:tc>
        <w:tc>
          <w:tcPr>
            <w:tcW w:w="1496" w:type="dxa"/>
            <w:vAlign w:val="center"/>
          </w:tcPr>
          <w:p w14:paraId="4FDDC54A"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09E6859F"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7F512862" w14:textId="77777777" w:rsidTr="001D4761">
        <w:tc>
          <w:tcPr>
            <w:tcW w:w="1496" w:type="dxa"/>
            <w:vAlign w:val="bottom"/>
          </w:tcPr>
          <w:p w14:paraId="15EA7E72" w14:textId="77777777" w:rsidR="001D4761" w:rsidRPr="0096440B" w:rsidRDefault="001D4761">
            <w:pPr>
              <w:rPr>
                <w:rFonts w:cs="Arial"/>
                <w:sz w:val="18"/>
              </w:rPr>
            </w:pPr>
            <w:r w:rsidRPr="0096440B">
              <w:rPr>
                <w:rFonts w:cs="Arial"/>
                <w:sz w:val="18"/>
              </w:rPr>
              <w:t>Somerville</w:t>
            </w:r>
          </w:p>
        </w:tc>
        <w:tc>
          <w:tcPr>
            <w:tcW w:w="1496" w:type="dxa"/>
            <w:vAlign w:val="center"/>
          </w:tcPr>
          <w:p w14:paraId="600196D5"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380444CB" w14:textId="77777777" w:rsidR="001D4761" w:rsidRPr="001D4761" w:rsidRDefault="001D4761" w:rsidP="001D4761">
            <w:pPr>
              <w:jc w:val="right"/>
              <w:rPr>
                <w:rFonts w:cs="Arial"/>
                <w:sz w:val="18"/>
                <w:szCs w:val="18"/>
              </w:rPr>
            </w:pPr>
            <w:r w:rsidRPr="001D4761">
              <w:rPr>
                <w:rFonts w:cs="Arial"/>
                <w:sz w:val="18"/>
                <w:szCs w:val="18"/>
              </w:rPr>
              <w:t>83.3</w:t>
            </w:r>
          </w:p>
        </w:tc>
        <w:tc>
          <w:tcPr>
            <w:tcW w:w="1496" w:type="dxa"/>
            <w:vAlign w:val="center"/>
          </w:tcPr>
          <w:p w14:paraId="16CFEA4D"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415C5B8C"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0F30DFF5"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610C622A"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31ECCE2"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3FA6DBF5" w14:textId="77777777" w:rsidR="001D4761" w:rsidRPr="001D4761" w:rsidRDefault="001D4761" w:rsidP="001D4761">
            <w:pPr>
              <w:jc w:val="right"/>
              <w:rPr>
                <w:rFonts w:cs="Arial"/>
                <w:sz w:val="18"/>
                <w:szCs w:val="18"/>
              </w:rPr>
            </w:pPr>
            <w:r w:rsidRPr="001D4761">
              <w:rPr>
                <w:rFonts w:cs="Arial"/>
                <w:sz w:val="18"/>
                <w:szCs w:val="18"/>
                <w:vertAlign w:val="superscript"/>
              </w:rPr>
              <w:t>--4</w:t>
            </w:r>
          </w:p>
        </w:tc>
      </w:tr>
      <w:tr w:rsidR="001D4761" w:rsidRPr="001D42E8" w14:paraId="37CDD8EA" w14:textId="77777777" w:rsidTr="001D4761">
        <w:tc>
          <w:tcPr>
            <w:tcW w:w="1496" w:type="dxa"/>
            <w:vAlign w:val="bottom"/>
          </w:tcPr>
          <w:p w14:paraId="67872465" w14:textId="77777777" w:rsidR="001D4761" w:rsidRPr="0096440B" w:rsidRDefault="001D4761">
            <w:pPr>
              <w:rPr>
                <w:rFonts w:cs="Arial"/>
                <w:sz w:val="18"/>
              </w:rPr>
            </w:pPr>
            <w:r w:rsidRPr="0096440B">
              <w:rPr>
                <w:rFonts w:cs="Arial"/>
                <w:sz w:val="18"/>
              </w:rPr>
              <w:t>Springfield</w:t>
            </w:r>
          </w:p>
        </w:tc>
        <w:tc>
          <w:tcPr>
            <w:tcW w:w="1496" w:type="dxa"/>
            <w:vAlign w:val="center"/>
          </w:tcPr>
          <w:p w14:paraId="468C2D01" w14:textId="77777777" w:rsidR="001D4761" w:rsidRPr="001D4761" w:rsidRDefault="001D4761" w:rsidP="001D4761">
            <w:pPr>
              <w:jc w:val="right"/>
              <w:rPr>
                <w:rFonts w:cs="Arial"/>
                <w:sz w:val="18"/>
                <w:szCs w:val="18"/>
              </w:rPr>
            </w:pPr>
            <w:r w:rsidRPr="001D4761">
              <w:rPr>
                <w:rFonts w:cs="Arial"/>
                <w:sz w:val="18"/>
                <w:szCs w:val="18"/>
              </w:rPr>
              <w:t>93.0</w:t>
            </w:r>
          </w:p>
        </w:tc>
        <w:tc>
          <w:tcPr>
            <w:tcW w:w="1496" w:type="dxa"/>
            <w:vAlign w:val="center"/>
          </w:tcPr>
          <w:p w14:paraId="0AA751F0" w14:textId="77777777" w:rsidR="001D4761" w:rsidRPr="001D4761" w:rsidRDefault="001D4761" w:rsidP="001D4761">
            <w:pPr>
              <w:jc w:val="right"/>
              <w:rPr>
                <w:rFonts w:cs="Arial"/>
                <w:sz w:val="18"/>
                <w:szCs w:val="18"/>
              </w:rPr>
            </w:pPr>
            <w:r w:rsidRPr="001D4761">
              <w:rPr>
                <w:rFonts w:cs="Arial"/>
                <w:sz w:val="18"/>
                <w:szCs w:val="18"/>
              </w:rPr>
              <w:t>94.2</w:t>
            </w:r>
          </w:p>
        </w:tc>
        <w:tc>
          <w:tcPr>
            <w:tcW w:w="1496" w:type="dxa"/>
            <w:vAlign w:val="center"/>
          </w:tcPr>
          <w:p w14:paraId="4FFF1E1B" w14:textId="77777777" w:rsidR="001D4761" w:rsidRPr="001D4761" w:rsidRDefault="001D4761" w:rsidP="001D4761">
            <w:pPr>
              <w:jc w:val="right"/>
              <w:rPr>
                <w:rFonts w:cs="Arial"/>
                <w:sz w:val="18"/>
                <w:szCs w:val="18"/>
              </w:rPr>
            </w:pPr>
            <w:r w:rsidRPr="001D4761">
              <w:rPr>
                <w:rFonts w:cs="Arial"/>
                <w:sz w:val="18"/>
                <w:szCs w:val="18"/>
              </w:rPr>
              <w:t>8.0</w:t>
            </w:r>
          </w:p>
        </w:tc>
        <w:tc>
          <w:tcPr>
            <w:tcW w:w="1496" w:type="dxa"/>
            <w:vAlign w:val="center"/>
          </w:tcPr>
          <w:p w14:paraId="0932DB50" w14:textId="77777777" w:rsidR="001D4761" w:rsidRPr="001D4761" w:rsidRDefault="001D4761" w:rsidP="001D4761">
            <w:pPr>
              <w:jc w:val="right"/>
              <w:rPr>
                <w:rFonts w:cs="Arial"/>
                <w:sz w:val="18"/>
                <w:szCs w:val="18"/>
              </w:rPr>
            </w:pPr>
            <w:r w:rsidRPr="001D4761">
              <w:rPr>
                <w:rFonts w:cs="Arial"/>
                <w:sz w:val="18"/>
                <w:szCs w:val="18"/>
              </w:rPr>
              <w:t>8.6</w:t>
            </w:r>
          </w:p>
        </w:tc>
        <w:tc>
          <w:tcPr>
            <w:tcW w:w="1496" w:type="dxa"/>
            <w:vAlign w:val="center"/>
          </w:tcPr>
          <w:p w14:paraId="7F1435F2" w14:textId="77777777" w:rsidR="001D4761" w:rsidRPr="001D4761" w:rsidRDefault="001D4761" w:rsidP="001D4761">
            <w:pPr>
              <w:jc w:val="right"/>
              <w:rPr>
                <w:rFonts w:cs="Arial"/>
                <w:sz w:val="18"/>
                <w:szCs w:val="18"/>
              </w:rPr>
            </w:pPr>
            <w:r w:rsidRPr="001D4761">
              <w:rPr>
                <w:rFonts w:cs="Arial"/>
                <w:sz w:val="18"/>
                <w:szCs w:val="18"/>
              </w:rPr>
              <w:t>23.8</w:t>
            </w:r>
          </w:p>
        </w:tc>
        <w:tc>
          <w:tcPr>
            <w:tcW w:w="1496" w:type="dxa"/>
            <w:vAlign w:val="center"/>
          </w:tcPr>
          <w:p w14:paraId="4566735C" w14:textId="77777777" w:rsidR="001D4761" w:rsidRPr="001D4761" w:rsidRDefault="001D4761" w:rsidP="001D4761">
            <w:pPr>
              <w:jc w:val="right"/>
              <w:rPr>
                <w:rFonts w:cs="Arial"/>
                <w:sz w:val="18"/>
                <w:szCs w:val="18"/>
              </w:rPr>
            </w:pPr>
            <w:r w:rsidRPr="001D4761">
              <w:rPr>
                <w:rFonts w:cs="Arial"/>
                <w:sz w:val="18"/>
                <w:szCs w:val="18"/>
              </w:rPr>
              <w:t>44.6</w:t>
            </w:r>
          </w:p>
        </w:tc>
        <w:tc>
          <w:tcPr>
            <w:tcW w:w="1496" w:type="dxa"/>
            <w:vAlign w:val="center"/>
          </w:tcPr>
          <w:p w14:paraId="06646060" w14:textId="77777777" w:rsidR="001D4761" w:rsidRPr="001D4761" w:rsidRDefault="001D4761" w:rsidP="001D4761">
            <w:pPr>
              <w:jc w:val="right"/>
              <w:rPr>
                <w:rFonts w:cs="Arial"/>
                <w:sz w:val="18"/>
                <w:szCs w:val="18"/>
              </w:rPr>
            </w:pPr>
            <w:r w:rsidRPr="001D4761">
              <w:rPr>
                <w:rFonts w:cs="Arial"/>
                <w:sz w:val="18"/>
                <w:szCs w:val="18"/>
              </w:rPr>
              <w:t>7.7</w:t>
            </w:r>
          </w:p>
        </w:tc>
        <w:tc>
          <w:tcPr>
            <w:tcW w:w="1460" w:type="dxa"/>
            <w:vAlign w:val="center"/>
          </w:tcPr>
          <w:p w14:paraId="53D1EF15" w14:textId="77777777" w:rsidR="001D4761" w:rsidRPr="001D4761" w:rsidRDefault="001D4761" w:rsidP="001D4761">
            <w:pPr>
              <w:jc w:val="right"/>
              <w:rPr>
                <w:rFonts w:cs="Arial"/>
                <w:sz w:val="18"/>
                <w:szCs w:val="18"/>
              </w:rPr>
            </w:pPr>
            <w:r w:rsidRPr="001D4761">
              <w:rPr>
                <w:rFonts w:cs="Arial"/>
                <w:sz w:val="18"/>
                <w:szCs w:val="18"/>
              </w:rPr>
              <w:t>23.8</w:t>
            </w:r>
          </w:p>
        </w:tc>
      </w:tr>
      <w:tr w:rsidR="001D4761" w:rsidRPr="001D42E8" w14:paraId="6BCB4E1C" w14:textId="77777777" w:rsidTr="001D4761">
        <w:tc>
          <w:tcPr>
            <w:tcW w:w="1496" w:type="dxa"/>
            <w:vAlign w:val="bottom"/>
          </w:tcPr>
          <w:p w14:paraId="6F074C24" w14:textId="77777777" w:rsidR="001D4761" w:rsidRPr="0096440B" w:rsidRDefault="001D4761">
            <w:pPr>
              <w:rPr>
                <w:rFonts w:cs="Arial"/>
                <w:sz w:val="18"/>
              </w:rPr>
            </w:pPr>
            <w:r w:rsidRPr="0096440B">
              <w:rPr>
                <w:rFonts w:cs="Arial"/>
                <w:sz w:val="18"/>
              </w:rPr>
              <w:t>Taunton</w:t>
            </w:r>
          </w:p>
        </w:tc>
        <w:tc>
          <w:tcPr>
            <w:tcW w:w="1496" w:type="dxa"/>
            <w:vAlign w:val="center"/>
          </w:tcPr>
          <w:p w14:paraId="0600F7B2" w14:textId="77777777" w:rsidR="001D4761" w:rsidRPr="001D4761" w:rsidRDefault="001D4761" w:rsidP="001D4761">
            <w:pPr>
              <w:jc w:val="right"/>
              <w:rPr>
                <w:rFonts w:cs="Arial"/>
                <w:sz w:val="18"/>
                <w:szCs w:val="18"/>
              </w:rPr>
            </w:pPr>
            <w:r w:rsidRPr="001D4761">
              <w:rPr>
                <w:rFonts w:cs="Arial"/>
                <w:sz w:val="18"/>
                <w:szCs w:val="18"/>
              </w:rPr>
              <w:t>75.0</w:t>
            </w:r>
          </w:p>
        </w:tc>
        <w:tc>
          <w:tcPr>
            <w:tcW w:w="1496" w:type="dxa"/>
            <w:vAlign w:val="center"/>
          </w:tcPr>
          <w:p w14:paraId="6E2B0974"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0416A446"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73A8D217"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2E90B331"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00373BF1" w14:textId="77777777" w:rsidR="001D4761" w:rsidRPr="001D4761" w:rsidRDefault="001D4761" w:rsidP="001D4761">
            <w:pPr>
              <w:jc w:val="right"/>
              <w:rPr>
                <w:rFonts w:cs="Arial"/>
                <w:sz w:val="18"/>
                <w:szCs w:val="18"/>
              </w:rPr>
            </w:pPr>
            <w:r w:rsidRPr="001D4761">
              <w:rPr>
                <w:rFonts w:cs="Arial"/>
                <w:sz w:val="18"/>
                <w:szCs w:val="18"/>
              </w:rPr>
              <w:t>38.5</w:t>
            </w:r>
          </w:p>
        </w:tc>
        <w:tc>
          <w:tcPr>
            <w:tcW w:w="1496" w:type="dxa"/>
            <w:vAlign w:val="center"/>
          </w:tcPr>
          <w:p w14:paraId="6203378F"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60" w:type="dxa"/>
            <w:vAlign w:val="center"/>
          </w:tcPr>
          <w:p w14:paraId="30774CD5" w14:textId="77777777" w:rsidR="001D4761" w:rsidRPr="001D4761" w:rsidRDefault="001D4761" w:rsidP="001D4761">
            <w:pPr>
              <w:jc w:val="right"/>
              <w:rPr>
                <w:rFonts w:cs="Arial"/>
                <w:sz w:val="18"/>
                <w:szCs w:val="18"/>
              </w:rPr>
            </w:pPr>
            <w:r w:rsidRPr="001D4761">
              <w:rPr>
                <w:rFonts w:cs="Arial"/>
                <w:sz w:val="18"/>
                <w:szCs w:val="18"/>
              </w:rPr>
              <w:t>0.0</w:t>
            </w:r>
          </w:p>
        </w:tc>
      </w:tr>
      <w:tr w:rsidR="001D4761" w:rsidRPr="001D42E8" w14:paraId="38DD3CF6" w14:textId="77777777" w:rsidTr="001D4761">
        <w:tc>
          <w:tcPr>
            <w:tcW w:w="1496" w:type="dxa"/>
            <w:vAlign w:val="bottom"/>
          </w:tcPr>
          <w:p w14:paraId="718073FE" w14:textId="77777777" w:rsidR="001D4761" w:rsidRPr="0096440B" w:rsidRDefault="001D4761">
            <w:pPr>
              <w:rPr>
                <w:rFonts w:cs="Arial"/>
                <w:sz w:val="18"/>
              </w:rPr>
            </w:pPr>
            <w:r w:rsidRPr="0096440B">
              <w:rPr>
                <w:rFonts w:cs="Arial"/>
                <w:sz w:val="18"/>
              </w:rPr>
              <w:t>Waltham</w:t>
            </w:r>
          </w:p>
        </w:tc>
        <w:tc>
          <w:tcPr>
            <w:tcW w:w="1496" w:type="dxa"/>
            <w:vAlign w:val="center"/>
          </w:tcPr>
          <w:p w14:paraId="67EEBFCC" w14:textId="77777777" w:rsidR="001D4761" w:rsidRPr="001D4761" w:rsidRDefault="001D4761" w:rsidP="001D4761">
            <w:pPr>
              <w:jc w:val="right"/>
              <w:rPr>
                <w:rFonts w:cs="Arial"/>
                <w:sz w:val="18"/>
                <w:szCs w:val="18"/>
              </w:rPr>
            </w:pPr>
            <w:r w:rsidRPr="001D4761">
              <w:rPr>
                <w:rFonts w:cs="Arial"/>
                <w:sz w:val="18"/>
                <w:szCs w:val="18"/>
              </w:rPr>
              <w:t>91.7</w:t>
            </w:r>
          </w:p>
        </w:tc>
        <w:tc>
          <w:tcPr>
            <w:tcW w:w="1496" w:type="dxa"/>
            <w:vAlign w:val="center"/>
          </w:tcPr>
          <w:p w14:paraId="4D40DDEF"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4C8EF815" w14:textId="77777777" w:rsidR="001D4761" w:rsidRPr="001D4761" w:rsidRDefault="001D4761" w:rsidP="001D4761">
            <w:pPr>
              <w:jc w:val="right"/>
              <w:rPr>
                <w:rFonts w:cs="Arial"/>
                <w:sz w:val="18"/>
                <w:szCs w:val="18"/>
              </w:rPr>
            </w:pPr>
            <w:r w:rsidRPr="001D4761">
              <w:rPr>
                <w:rFonts w:cs="Arial"/>
                <w:sz w:val="18"/>
                <w:szCs w:val="18"/>
              </w:rPr>
              <w:t>0.0</w:t>
            </w:r>
          </w:p>
        </w:tc>
        <w:tc>
          <w:tcPr>
            <w:tcW w:w="1496" w:type="dxa"/>
            <w:vAlign w:val="center"/>
          </w:tcPr>
          <w:p w14:paraId="23D02ACD"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0406C6E7"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130949E3" w14:textId="77777777" w:rsidR="001D4761" w:rsidRPr="001D4761" w:rsidRDefault="001D4761" w:rsidP="001D4761">
            <w:pPr>
              <w:jc w:val="right"/>
              <w:rPr>
                <w:rFonts w:cs="Arial"/>
                <w:sz w:val="18"/>
                <w:szCs w:val="18"/>
              </w:rPr>
            </w:pPr>
            <w:r w:rsidRPr="001D4761">
              <w:rPr>
                <w:rFonts w:cs="Arial"/>
                <w:sz w:val="18"/>
                <w:szCs w:val="18"/>
              </w:rPr>
              <w:t>41.7</w:t>
            </w:r>
          </w:p>
        </w:tc>
        <w:tc>
          <w:tcPr>
            <w:tcW w:w="1496" w:type="dxa"/>
            <w:vAlign w:val="center"/>
          </w:tcPr>
          <w:p w14:paraId="66644541"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2FC1CCDE" w14:textId="77777777" w:rsidR="001D4761" w:rsidRPr="001D4761" w:rsidRDefault="001D4761" w:rsidP="001D4761">
            <w:pPr>
              <w:jc w:val="right"/>
              <w:rPr>
                <w:rFonts w:cs="Arial"/>
                <w:sz w:val="18"/>
                <w:szCs w:val="18"/>
              </w:rPr>
            </w:pPr>
            <w:r w:rsidRPr="001D4761">
              <w:rPr>
                <w:rFonts w:cs="Arial"/>
                <w:sz w:val="18"/>
                <w:szCs w:val="18"/>
              </w:rPr>
              <w:t>50.0</w:t>
            </w:r>
          </w:p>
        </w:tc>
      </w:tr>
      <w:tr w:rsidR="001D4761" w:rsidRPr="001D42E8" w14:paraId="50BB6862" w14:textId="77777777" w:rsidTr="001D4761">
        <w:tc>
          <w:tcPr>
            <w:tcW w:w="1496" w:type="dxa"/>
            <w:vAlign w:val="bottom"/>
          </w:tcPr>
          <w:p w14:paraId="1A787AD1" w14:textId="77777777" w:rsidR="001D4761" w:rsidRPr="0096440B" w:rsidRDefault="001D4761">
            <w:pPr>
              <w:rPr>
                <w:rFonts w:cs="Arial"/>
                <w:sz w:val="18"/>
              </w:rPr>
            </w:pPr>
            <w:r w:rsidRPr="0096440B">
              <w:rPr>
                <w:rFonts w:cs="Arial"/>
                <w:sz w:val="18"/>
              </w:rPr>
              <w:t>Weymouth</w:t>
            </w:r>
          </w:p>
        </w:tc>
        <w:tc>
          <w:tcPr>
            <w:tcW w:w="1496" w:type="dxa"/>
            <w:vAlign w:val="center"/>
          </w:tcPr>
          <w:p w14:paraId="1B0C686A" w14:textId="77777777" w:rsidR="001D4761" w:rsidRPr="001D4761" w:rsidRDefault="001D4761" w:rsidP="001D4761">
            <w:pPr>
              <w:jc w:val="right"/>
              <w:rPr>
                <w:rFonts w:cs="Arial"/>
                <w:sz w:val="18"/>
                <w:szCs w:val="18"/>
              </w:rPr>
            </w:pPr>
            <w:r w:rsidRPr="001D4761">
              <w:rPr>
                <w:rFonts w:cs="Arial"/>
                <w:sz w:val="18"/>
                <w:szCs w:val="18"/>
              </w:rPr>
              <w:t>87.5</w:t>
            </w:r>
          </w:p>
        </w:tc>
        <w:tc>
          <w:tcPr>
            <w:tcW w:w="1496" w:type="dxa"/>
            <w:vAlign w:val="center"/>
          </w:tcPr>
          <w:p w14:paraId="460E5EBC" w14:textId="77777777" w:rsidR="001D4761" w:rsidRPr="001D4761" w:rsidRDefault="001D4761" w:rsidP="001D4761">
            <w:pPr>
              <w:jc w:val="right"/>
              <w:rPr>
                <w:rFonts w:cs="Arial"/>
                <w:sz w:val="18"/>
                <w:szCs w:val="18"/>
              </w:rPr>
            </w:pPr>
            <w:r w:rsidRPr="001D4761">
              <w:rPr>
                <w:rFonts w:cs="Arial"/>
                <w:sz w:val="18"/>
                <w:szCs w:val="18"/>
              </w:rPr>
              <w:t>100.0</w:t>
            </w:r>
          </w:p>
        </w:tc>
        <w:tc>
          <w:tcPr>
            <w:tcW w:w="1496" w:type="dxa"/>
            <w:vAlign w:val="center"/>
          </w:tcPr>
          <w:p w14:paraId="30551CED"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4C4386A4"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5591138C" w14:textId="77777777" w:rsidR="001D4761" w:rsidRPr="001D4761" w:rsidRDefault="001D4761" w:rsidP="001D4761">
            <w:pPr>
              <w:jc w:val="right"/>
              <w:rPr>
                <w:rFonts w:cs="Arial"/>
                <w:sz w:val="18"/>
                <w:szCs w:val="18"/>
              </w:rPr>
            </w:pPr>
            <w:r w:rsidRPr="001D4761">
              <w:rPr>
                <w:rFonts w:cs="Arial"/>
                <w:sz w:val="18"/>
                <w:szCs w:val="18"/>
                <w:vertAlign w:val="superscript"/>
              </w:rPr>
              <w:t>--4</w:t>
            </w:r>
          </w:p>
        </w:tc>
        <w:tc>
          <w:tcPr>
            <w:tcW w:w="1496" w:type="dxa"/>
            <w:vAlign w:val="center"/>
          </w:tcPr>
          <w:p w14:paraId="39A7D71F" w14:textId="77777777" w:rsidR="001D4761" w:rsidRPr="001D4761" w:rsidRDefault="001D4761" w:rsidP="001D4761">
            <w:pPr>
              <w:jc w:val="right"/>
              <w:rPr>
                <w:rFonts w:cs="Arial"/>
                <w:sz w:val="18"/>
                <w:szCs w:val="18"/>
              </w:rPr>
            </w:pPr>
            <w:r w:rsidRPr="001D4761">
              <w:rPr>
                <w:rFonts w:cs="Arial"/>
                <w:sz w:val="18"/>
                <w:szCs w:val="18"/>
              </w:rPr>
              <w:t>62.5</w:t>
            </w:r>
          </w:p>
        </w:tc>
        <w:tc>
          <w:tcPr>
            <w:tcW w:w="1496" w:type="dxa"/>
            <w:vAlign w:val="center"/>
          </w:tcPr>
          <w:p w14:paraId="76F4A45D" w14:textId="77777777" w:rsidR="001D4761" w:rsidRPr="001D4761" w:rsidRDefault="001D4761" w:rsidP="001D4761">
            <w:pPr>
              <w:jc w:val="right"/>
              <w:rPr>
                <w:rFonts w:cs="Arial"/>
                <w:sz w:val="18"/>
                <w:szCs w:val="18"/>
              </w:rPr>
            </w:pPr>
            <w:r w:rsidRPr="001D4761">
              <w:rPr>
                <w:rFonts w:cs="Arial"/>
                <w:sz w:val="18"/>
                <w:szCs w:val="18"/>
              </w:rPr>
              <w:t>0.0</w:t>
            </w:r>
          </w:p>
        </w:tc>
        <w:tc>
          <w:tcPr>
            <w:tcW w:w="1460" w:type="dxa"/>
            <w:vAlign w:val="center"/>
          </w:tcPr>
          <w:p w14:paraId="22527767" w14:textId="77777777" w:rsidR="001D4761" w:rsidRPr="001D4761" w:rsidRDefault="001D4761" w:rsidP="001D4761">
            <w:pPr>
              <w:jc w:val="right"/>
              <w:rPr>
                <w:rFonts w:cs="Arial"/>
                <w:sz w:val="18"/>
                <w:szCs w:val="18"/>
              </w:rPr>
            </w:pPr>
            <w:r w:rsidRPr="001D4761">
              <w:rPr>
                <w:rFonts w:cs="Arial"/>
                <w:sz w:val="18"/>
                <w:szCs w:val="18"/>
              </w:rPr>
              <w:t>0.0</w:t>
            </w:r>
          </w:p>
        </w:tc>
      </w:tr>
      <w:tr w:rsidR="001D4761" w:rsidRPr="001D42E8" w14:paraId="36ACB992" w14:textId="77777777" w:rsidTr="001D4761">
        <w:tc>
          <w:tcPr>
            <w:tcW w:w="1496" w:type="dxa"/>
            <w:tcBorders>
              <w:bottom w:val="single" w:sz="4" w:space="0" w:color="auto"/>
            </w:tcBorders>
            <w:vAlign w:val="bottom"/>
          </w:tcPr>
          <w:p w14:paraId="40A059C2" w14:textId="77777777" w:rsidR="001D4761" w:rsidRPr="0096440B" w:rsidRDefault="001D4761">
            <w:pPr>
              <w:rPr>
                <w:rFonts w:cs="Arial"/>
                <w:sz w:val="18"/>
              </w:rPr>
            </w:pPr>
            <w:r w:rsidRPr="0096440B">
              <w:rPr>
                <w:rFonts w:cs="Arial"/>
                <w:sz w:val="18"/>
              </w:rPr>
              <w:t>Arlington</w:t>
            </w:r>
          </w:p>
        </w:tc>
        <w:tc>
          <w:tcPr>
            <w:tcW w:w="1496" w:type="dxa"/>
            <w:tcBorders>
              <w:bottom w:val="single" w:sz="4" w:space="0" w:color="auto"/>
            </w:tcBorders>
            <w:vAlign w:val="center"/>
          </w:tcPr>
          <w:p w14:paraId="62A03F5E" w14:textId="77777777" w:rsidR="001D4761" w:rsidRPr="001D4761" w:rsidRDefault="001D4761" w:rsidP="001D4761">
            <w:pPr>
              <w:jc w:val="right"/>
              <w:rPr>
                <w:rFonts w:cs="Arial"/>
                <w:sz w:val="18"/>
                <w:szCs w:val="18"/>
              </w:rPr>
            </w:pPr>
            <w:r w:rsidRPr="001D4761">
              <w:rPr>
                <w:rFonts w:cs="Arial"/>
                <w:sz w:val="18"/>
                <w:szCs w:val="18"/>
              </w:rPr>
              <w:t>87.0</w:t>
            </w:r>
          </w:p>
        </w:tc>
        <w:tc>
          <w:tcPr>
            <w:tcW w:w="1496" w:type="dxa"/>
            <w:tcBorders>
              <w:bottom w:val="single" w:sz="4" w:space="0" w:color="auto"/>
            </w:tcBorders>
            <w:vAlign w:val="center"/>
          </w:tcPr>
          <w:p w14:paraId="38ABD576" w14:textId="77777777" w:rsidR="001D4761" w:rsidRPr="001D4761" w:rsidRDefault="001D4761" w:rsidP="001D4761">
            <w:pPr>
              <w:jc w:val="right"/>
              <w:rPr>
                <w:rFonts w:cs="Arial"/>
                <w:sz w:val="18"/>
                <w:szCs w:val="18"/>
              </w:rPr>
            </w:pPr>
            <w:r w:rsidRPr="001D4761">
              <w:rPr>
                <w:rFonts w:cs="Arial"/>
                <w:sz w:val="18"/>
                <w:szCs w:val="18"/>
              </w:rPr>
              <w:t>93.0</w:t>
            </w:r>
          </w:p>
        </w:tc>
        <w:tc>
          <w:tcPr>
            <w:tcW w:w="1496" w:type="dxa"/>
            <w:tcBorders>
              <w:bottom w:val="single" w:sz="4" w:space="0" w:color="auto"/>
            </w:tcBorders>
            <w:vAlign w:val="center"/>
          </w:tcPr>
          <w:p w14:paraId="3328E151" w14:textId="77777777" w:rsidR="001D4761" w:rsidRPr="001D4761" w:rsidRDefault="001D4761" w:rsidP="001D4761">
            <w:pPr>
              <w:jc w:val="right"/>
              <w:rPr>
                <w:rFonts w:cs="Arial"/>
                <w:sz w:val="18"/>
                <w:szCs w:val="18"/>
              </w:rPr>
            </w:pPr>
            <w:r w:rsidRPr="001D4761">
              <w:rPr>
                <w:rFonts w:cs="Arial"/>
                <w:sz w:val="18"/>
                <w:szCs w:val="18"/>
              </w:rPr>
              <w:t>10.0</w:t>
            </w:r>
          </w:p>
        </w:tc>
        <w:tc>
          <w:tcPr>
            <w:tcW w:w="1496" w:type="dxa"/>
            <w:tcBorders>
              <w:bottom w:val="single" w:sz="4" w:space="0" w:color="auto"/>
            </w:tcBorders>
            <w:vAlign w:val="center"/>
          </w:tcPr>
          <w:p w14:paraId="4258A4E9" w14:textId="77777777" w:rsidR="001D4761" w:rsidRPr="001D4761" w:rsidRDefault="001D4761" w:rsidP="001D4761">
            <w:pPr>
              <w:jc w:val="right"/>
              <w:rPr>
                <w:rFonts w:cs="Arial"/>
                <w:sz w:val="18"/>
                <w:szCs w:val="18"/>
              </w:rPr>
            </w:pPr>
            <w:r w:rsidRPr="001D4761">
              <w:rPr>
                <w:rFonts w:cs="Arial"/>
                <w:sz w:val="18"/>
                <w:szCs w:val="18"/>
              </w:rPr>
              <w:t>9.0</w:t>
            </w:r>
          </w:p>
        </w:tc>
        <w:tc>
          <w:tcPr>
            <w:tcW w:w="1496" w:type="dxa"/>
            <w:tcBorders>
              <w:bottom w:val="single" w:sz="4" w:space="0" w:color="auto"/>
            </w:tcBorders>
            <w:vAlign w:val="center"/>
          </w:tcPr>
          <w:p w14:paraId="5DBB593B" w14:textId="77777777" w:rsidR="001D4761" w:rsidRPr="001D4761" w:rsidRDefault="001D4761" w:rsidP="001D4761">
            <w:pPr>
              <w:jc w:val="right"/>
              <w:rPr>
                <w:rFonts w:cs="Arial"/>
                <w:sz w:val="18"/>
                <w:szCs w:val="18"/>
              </w:rPr>
            </w:pPr>
            <w:r w:rsidRPr="001D4761">
              <w:rPr>
                <w:rFonts w:cs="Arial"/>
                <w:sz w:val="18"/>
                <w:szCs w:val="18"/>
              </w:rPr>
              <w:t>36.0</w:t>
            </w:r>
          </w:p>
        </w:tc>
        <w:tc>
          <w:tcPr>
            <w:tcW w:w="1496" w:type="dxa"/>
            <w:tcBorders>
              <w:bottom w:val="single" w:sz="4" w:space="0" w:color="auto"/>
            </w:tcBorders>
            <w:vAlign w:val="center"/>
          </w:tcPr>
          <w:p w14:paraId="775B1D6C" w14:textId="77777777" w:rsidR="001D4761" w:rsidRPr="001D4761" w:rsidRDefault="001D4761" w:rsidP="001D4761">
            <w:pPr>
              <w:jc w:val="right"/>
              <w:rPr>
                <w:rFonts w:cs="Arial"/>
                <w:sz w:val="18"/>
                <w:szCs w:val="18"/>
              </w:rPr>
            </w:pPr>
            <w:r w:rsidRPr="001D4761">
              <w:rPr>
                <w:rFonts w:cs="Arial"/>
                <w:sz w:val="18"/>
                <w:szCs w:val="18"/>
              </w:rPr>
              <w:t>36.0</w:t>
            </w:r>
          </w:p>
        </w:tc>
        <w:tc>
          <w:tcPr>
            <w:tcW w:w="1496" w:type="dxa"/>
            <w:tcBorders>
              <w:bottom w:val="single" w:sz="4" w:space="0" w:color="auto"/>
            </w:tcBorders>
            <w:vAlign w:val="center"/>
          </w:tcPr>
          <w:p w14:paraId="7D84B523" w14:textId="77777777" w:rsidR="001D4761" w:rsidRPr="001D4761" w:rsidRDefault="001D4761" w:rsidP="001D4761">
            <w:pPr>
              <w:jc w:val="right"/>
              <w:rPr>
                <w:rFonts w:cs="Arial"/>
                <w:sz w:val="18"/>
                <w:szCs w:val="18"/>
              </w:rPr>
            </w:pPr>
            <w:r w:rsidRPr="001D4761">
              <w:rPr>
                <w:rFonts w:cs="Arial"/>
                <w:sz w:val="18"/>
                <w:szCs w:val="18"/>
              </w:rPr>
              <w:t>12.0</w:t>
            </w:r>
          </w:p>
        </w:tc>
        <w:tc>
          <w:tcPr>
            <w:tcW w:w="1460" w:type="dxa"/>
            <w:tcBorders>
              <w:bottom w:val="single" w:sz="4" w:space="0" w:color="auto"/>
            </w:tcBorders>
            <w:vAlign w:val="center"/>
          </w:tcPr>
          <w:p w14:paraId="6725F81F" w14:textId="77777777" w:rsidR="001D4761" w:rsidRPr="001D4761" w:rsidRDefault="001D4761" w:rsidP="001D4761">
            <w:pPr>
              <w:jc w:val="right"/>
              <w:rPr>
                <w:rFonts w:cs="Arial"/>
                <w:sz w:val="18"/>
                <w:szCs w:val="18"/>
              </w:rPr>
            </w:pPr>
            <w:r w:rsidRPr="001D4761">
              <w:rPr>
                <w:rFonts w:cs="Arial"/>
                <w:sz w:val="18"/>
                <w:szCs w:val="18"/>
              </w:rPr>
              <w:t>16.0</w:t>
            </w:r>
          </w:p>
        </w:tc>
      </w:tr>
      <w:tr w:rsidR="00EB1DF7" w:rsidRPr="00CA782C" w14:paraId="7D4A1EA9" w14:textId="77777777" w:rsidTr="001D42E8">
        <w:trPr>
          <w:trHeight w:val="80"/>
        </w:trPr>
        <w:tc>
          <w:tcPr>
            <w:tcW w:w="13428" w:type="dxa"/>
            <w:gridSpan w:val="9"/>
            <w:tcBorders>
              <w:top w:val="nil"/>
              <w:bottom w:val="nil"/>
            </w:tcBorders>
            <w:vAlign w:val="bottom"/>
          </w:tcPr>
          <w:p w14:paraId="1B57D6A1" w14:textId="77777777" w:rsidR="00C7700B" w:rsidRPr="00471763" w:rsidRDefault="00C7700B" w:rsidP="001D42E8">
            <w:pPr>
              <w:pStyle w:val="BodyText3"/>
              <w:spacing w:before="0"/>
              <w:rPr>
                <w:rFonts w:cs="Arial"/>
                <w:b/>
                <w:sz w:val="16"/>
                <w:szCs w:val="2"/>
              </w:rPr>
            </w:pPr>
          </w:p>
          <w:p w14:paraId="13D1A7FF" w14:textId="77777777" w:rsidR="00EB1DF7" w:rsidRPr="00BE3B1F" w:rsidRDefault="00EB1DF7" w:rsidP="001D42E8">
            <w:pPr>
              <w:pStyle w:val="BodyText3"/>
              <w:spacing w:before="0"/>
              <w:rPr>
                <w:rFonts w:cs="Arial"/>
                <w:sz w:val="16"/>
                <w:szCs w:val="12"/>
              </w:rPr>
            </w:pPr>
            <w:r w:rsidRPr="00471763">
              <w:rPr>
                <w:rFonts w:cs="Arial"/>
                <w:b/>
                <w:sz w:val="16"/>
                <w:szCs w:val="12"/>
              </w:rPr>
              <w:t>NOTE:</w:t>
            </w:r>
            <w:r w:rsidRPr="00471763">
              <w:rPr>
                <w:rFonts w:cs="Arial"/>
                <w:sz w:val="16"/>
                <w:szCs w:val="12"/>
              </w:rPr>
              <w:t xml:space="preserve">  </w:t>
            </w:r>
            <w:r w:rsidRPr="00BE3B1F">
              <w:rPr>
                <w:rFonts w:cs="Arial"/>
                <w:sz w:val="16"/>
                <w:szCs w:val="12"/>
              </w:rPr>
              <w:t xml:space="preserve">All percentages are calculated based on only those births with known values for the characteristic(s) of interest, unless otherwise stated.  </w:t>
            </w:r>
          </w:p>
          <w:p w14:paraId="6D269C61" w14:textId="77777777" w:rsidR="00EB1DF7" w:rsidRPr="00BE3B1F" w:rsidRDefault="00EB1DF7" w:rsidP="00BE3B1F">
            <w:pPr>
              <w:pStyle w:val="NoSpacing"/>
              <w:rPr>
                <w:color w:val="800000"/>
              </w:rPr>
            </w:pPr>
            <w:r w:rsidRPr="00BE3B1F">
              <w:rPr>
                <w:rFonts w:ascii="Arial" w:hAnsi="Arial" w:cs="Arial"/>
                <w:sz w:val="16"/>
                <w:szCs w:val="12"/>
              </w:rPr>
              <w:t xml:space="preserve">1. The 30 largest municipalities are the cities and towns in Massachusetts with the largest populations according to the </w:t>
            </w:r>
            <w:r w:rsidRPr="00BE3B1F">
              <w:rPr>
                <w:rFonts w:ascii="Arial" w:hAnsi="Arial" w:cs="Arial"/>
                <w:snapToGrid w:val="0"/>
                <w:sz w:val="16"/>
                <w:szCs w:val="12"/>
              </w:rPr>
              <w:t>2010 Census</w:t>
            </w:r>
            <w:r w:rsidRPr="00BE3B1F">
              <w:rPr>
                <w:rFonts w:ascii="Arial" w:hAnsi="Arial" w:cs="Arial"/>
                <w:sz w:val="16"/>
                <w:szCs w:val="12"/>
              </w:rPr>
              <w:t xml:space="preserve">.  2. Birth rates represent the number of births per 1,000 females ages 15-19.  </w:t>
            </w:r>
            <w:r w:rsidR="00BE3B1F" w:rsidRPr="00BE3B1F">
              <w:rPr>
                <w:rFonts w:ascii="Arial" w:hAnsi="Arial" w:cs="Arial"/>
                <w:sz w:val="16"/>
                <w:szCs w:val="18"/>
              </w:rPr>
              <w:t>Birth rates for cities and towns were calculated using UMASS Donahue Institute (UMDI) population estimates for 2019</w:t>
            </w:r>
            <w:r w:rsidRPr="00BE3B1F">
              <w:rPr>
                <w:rFonts w:ascii="Arial" w:hAnsi="Arial" w:cs="Arial"/>
                <w:sz w:val="16"/>
                <w:szCs w:val="12"/>
              </w:rPr>
              <w:t>.</w:t>
            </w:r>
            <w:r w:rsidRPr="00BE3B1F">
              <w:rPr>
                <w:rFonts w:ascii="Arial" w:hAnsi="Arial" w:cs="Arial"/>
                <w:color w:val="000000"/>
                <w:sz w:val="16"/>
                <w:szCs w:val="12"/>
              </w:rPr>
              <w:t xml:space="preserve">  </w:t>
            </w:r>
            <w:r w:rsidRPr="00BE3B1F">
              <w:rPr>
                <w:rFonts w:ascii="Arial" w:hAnsi="Arial" w:cs="Arial"/>
                <w:sz w:val="16"/>
                <w:szCs w:val="12"/>
              </w:rPr>
              <w:t xml:space="preserve">3. Mothers who designated themselves as </w:t>
            </w:r>
            <w:r w:rsidR="00F84F30" w:rsidRPr="00BE3B1F">
              <w:rPr>
                <w:rFonts w:ascii="Arial" w:hAnsi="Arial" w:cs="Arial"/>
                <w:sz w:val="16"/>
                <w:szCs w:val="12"/>
              </w:rPr>
              <w:t>N</w:t>
            </w:r>
            <w:r w:rsidR="00A342A2" w:rsidRPr="00BE3B1F">
              <w:rPr>
                <w:rFonts w:ascii="Arial" w:hAnsi="Arial" w:cs="Arial"/>
                <w:sz w:val="16"/>
                <w:szCs w:val="12"/>
              </w:rPr>
              <w:t xml:space="preserve">on-Hispanic </w:t>
            </w:r>
            <w:r w:rsidRPr="00BE3B1F">
              <w:rPr>
                <w:rFonts w:ascii="Arial" w:hAnsi="Arial" w:cs="Arial"/>
                <w:sz w:val="16"/>
                <w:szCs w:val="12"/>
              </w:rPr>
              <w:t xml:space="preserve">Asian, American Indian, or Other.  4. Counts and </w:t>
            </w:r>
            <w:r w:rsidRPr="00BE3B1F">
              <w:rPr>
                <w:rFonts w:ascii="Arial" w:hAnsi="Arial" w:cs="Arial"/>
                <w:color w:val="000000"/>
                <w:sz w:val="16"/>
                <w:szCs w:val="12"/>
              </w:rPr>
              <w:t xml:space="preserve">calculations based on values of 1-4 are excluded.  5. </w:t>
            </w:r>
            <w:r w:rsidRPr="00BE3B1F">
              <w:rPr>
                <w:rFonts w:ascii="Arial" w:hAnsi="Arial" w:cs="Arial"/>
                <w:sz w:val="16"/>
                <w:szCs w:val="12"/>
              </w:rPr>
              <w:t>Government programs including CommonHealth, Healthy Start, Medicaid/MassHealth, and Medicare (may also be HMO or managed care), or free care; other: Worker's Compensation and other sources.</w:t>
            </w:r>
            <w:r w:rsidRPr="00BE3B1F" w:rsidDel="00CF07C9">
              <w:rPr>
                <w:rFonts w:ascii="Arial" w:hAnsi="Arial" w:cs="Arial"/>
                <w:sz w:val="16"/>
                <w:szCs w:val="12"/>
              </w:rPr>
              <w:t xml:space="preserve"> </w:t>
            </w:r>
            <w:r w:rsidRPr="00BE3B1F">
              <w:rPr>
                <w:rFonts w:ascii="Arial" w:hAnsi="Arial" w:cs="Arial"/>
                <w:sz w:val="16"/>
                <w:szCs w:val="12"/>
              </w:rPr>
              <w:t>6. Less than 2,500 grams or 5.5 pounds.  7. Less than 37 weeks of gestational age.  8. Based on Adequacy of Prenatal Care Utilization (APNCU) Index.  9. Inadequate includes those mothers with no prenatal care.</w:t>
            </w:r>
            <w:r w:rsidRPr="00471763">
              <w:rPr>
                <w:rFonts w:cs="Arial"/>
                <w:sz w:val="16"/>
                <w:szCs w:val="12"/>
              </w:rPr>
              <w:t xml:space="preserve"> </w:t>
            </w:r>
          </w:p>
        </w:tc>
      </w:tr>
    </w:tbl>
    <w:p w14:paraId="1F87291D" w14:textId="77777777" w:rsidR="00E679EF" w:rsidRPr="00A83F43" w:rsidRDefault="00E679EF" w:rsidP="00E679EF">
      <w:pPr>
        <w:pStyle w:val="Style1"/>
        <w:outlineLvl w:val="9"/>
        <w:rPr>
          <w:sz w:val="44"/>
          <w:szCs w:val="44"/>
        </w:rPr>
        <w:sectPr w:rsidR="00E679EF" w:rsidRPr="00A83F43" w:rsidSect="005D40FF">
          <w:headerReference w:type="default" r:id="rId38"/>
          <w:pgSz w:w="15840" w:h="12240" w:orient="landscape" w:code="1"/>
          <w:pgMar w:top="1440" w:right="1296" w:bottom="900" w:left="1296" w:header="706" w:footer="706" w:gutter="0"/>
          <w:cols w:space="720"/>
          <w:docGrid w:linePitch="272"/>
        </w:sectPr>
      </w:pPr>
    </w:p>
    <w:p w14:paraId="1F4110C8" w14:textId="77777777" w:rsidR="00E679EF" w:rsidRDefault="00E679EF" w:rsidP="00E679EF">
      <w:pPr>
        <w:tabs>
          <w:tab w:val="left" w:pos="3510"/>
        </w:tabs>
        <w:rPr>
          <w:color w:val="0000FF"/>
        </w:rPr>
      </w:pPr>
    </w:p>
    <w:p w14:paraId="1E2D9AEE" w14:textId="77777777" w:rsidR="00E679EF" w:rsidRDefault="00E679EF" w:rsidP="00E679EF">
      <w:pPr>
        <w:rPr>
          <w:sz w:val="22"/>
        </w:rPr>
      </w:pPr>
    </w:p>
    <w:p w14:paraId="569D60DF" w14:textId="77777777" w:rsidR="00E679EF" w:rsidRDefault="006F3CBC" w:rsidP="00E679EF">
      <w:pPr>
        <w:pStyle w:val="Caption"/>
        <w:keepNext/>
      </w:pPr>
      <w:r>
        <w:rPr>
          <w:b w:val="0"/>
          <w:noProof/>
          <w:color w:val="0000FF"/>
          <w:sz w:val="22"/>
          <w:szCs w:val="22"/>
        </w:rPr>
        <mc:AlternateContent>
          <mc:Choice Requires="wps">
            <w:drawing>
              <wp:anchor distT="0" distB="0" distL="114300" distR="114300" simplePos="0" relativeHeight="251592192" behindDoc="0" locked="0" layoutInCell="1" allowOverlap="1" wp14:anchorId="35987736" wp14:editId="3522105D">
                <wp:simplePos x="0" y="0"/>
                <wp:positionH relativeFrom="column">
                  <wp:posOffset>280035</wp:posOffset>
                </wp:positionH>
                <wp:positionV relativeFrom="paragraph">
                  <wp:posOffset>62230</wp:posOffset>
                </wp:positionV>
                <wp:extent cx="8321040" cy="4217035"/>
                <wp:effectExtent l="0" t="0" r="0" b="0"/>
                <wp:wrapNone/>
                <wp:docPr id="606" name="Rectangle 4667" descr="P7545#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1040" cy="42170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956B9" id="Rectangle 4667" o:spid="_x0000_s1026" alt="P7545#y1" style="position:absolute;margin-left:22.05pt;margin-top:4.9pt;width:655.2pt;height:332.0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" filled="f" strokeweight="2pt"/>
            </w:pict>
          </mc:Fallback>
        </mc:AlternateContent>
      </w:r>
    </w:p>
    <w:tbl>
      <w:tblPr>
        <w:tblpPr w:leftFromText="180" w:rightFromText="180" w:vertAnchor="text" w:horzAnchor="margin" w:tblpXSpec="center" w:tblpY="45"/>
        <w:tblOverlap w:val="neve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990"/>
        <w:gridCol w:w="900"/>
        <w:gridCol w:w="900"/>
        <w:gridCol w:w="810"/>
        <w:gridCol w:w="900"/>
        <w:gridCol w:w="990"/>
        <w:gridCol w:w="1170"/>
        <w:gridCol w:w="990"/>
        <w:gridCol w:w="990"/>
        <w:gridCol w:w="810"/>
        <w:gridCol w:w="1260"/>
        <w:gridCol w:w="236"/>
        <w:gridCol w:w="34"/>
      </w:tblGrid>
      <w:tr w:rsidR="00E679EF" w14:paraId="71ED22E5" w14:textId="77777777" w:rsidTr="00DD60BD">
        <w:trPr>
          <w:gridAfter w:val="2"/>
          <w:wAfter w:w="270" w:type="dxa"/>
        </w:trPr>
        <w:tc>
          <w:tcPr>
            <w:tcW w:w="12708" w:type="dxa"/>
            <w:gridSpan w:val="12"/>
            <w:tcBorders>
              <w:top w:val="nil"/>
              <w:left w:val="nil"/>
              <w:right w:val="nil"/>
            </w:tcBorders>
          </w:tcPr>
          <w:p w14:paraId="6E9A1EA1" w14:textId="77777777" w:rsidR="00E679EF" w:rsidRPr="0022214E" w:rsidRDefault="00E679EF" w:rsidP="00E679EF">
            <w:pPr>
              <w:pStyle w:val="Caption"/>
              <w:jc w:val="center"/>
              <w:outlineLvl w:val="1"/>
              <w:rPr>
                <w:b w:val="0"/>
                <w:sz w:val="22"/>
                <w:szCs w:val="22"/>
              </w:rPr>
            </w:pPr>
            <w:bookmarkStart w:id="170" w:name="_Toc385513945"/>
            <w:bookmarkStart w:id="171" w:name="_Toc388445408"/>
            <w:bookmarkStart w:id="172" w:name="_Toc17196529"/>
            <w:r w:rsidRPr="00813E2E">
              <w:rPr>
                <w:sz w:val="22"/>
                <w:szCs w:val="22"/>
              </w:rPr>
              <w:t>Table</w:t>
            </w:r>
            <w:r w:rsidR="006F2740">
              <w:rPr>
                <w:sz w:val="22"/>
                <w:szCs w:val="22"/>
              </w:rPr>
              <w:t xml:space="preserve"> 1</w:t>
            </w:r>
            <w:r w:rsidR="001927E8">
              <w:rPr>
                <w:sz w:val="22"/>
                <w:szCs w:val="22"/>
              </w:rPr>
              <w:t>5</w:t>
            </w:r>
            <w:r w:rsidRPr="00813E2E">
              <w:rPr>
                <w:sz w:val="22"/>
                <w:szCs w:val="22"/>
              </w:rPr>
              <w:t xml:space="preserve">.  Adequacy of Prenatal Care Utilization:  Summary and Component Indices, Massachusetts: </w:t>
            </w:r>
            <w:r>
              <w:rPr>
                <w:sz w:val="22"/>
                <w:szCs w:val="22"/>
              </w:rPr>
              <w:t>201</w:t>
            </w:r>
            <w:bookmarkEnd w:id="170"/>
            <w:bookmarkEnd w:id="171"/>
            <w:r w:rsidR="008D01F3">
              <w:rPr>
                <w:sz w:val="22"/>
                <w:szCs w:val="22"/>
              </w:rPr>
              <w:t>9</w:t>
            </w:r>
            <w:bookmarkEnd w:id="172"/>
          </w:p>
          <w:p w14:paraId="2995FB9A" w14:textId="77777777" w:rsidR="00E679EF" w:rsidRDefault="00E679EF" w:rsidP="00E679EF">
            <w:pPr>
              <w:pStyle w:val="Caption"/>
              <w:keepNext/>
              <w:outlineLvl w:val="1"/>
            </w:pPr>
          </w:p>
          <w:p w14:paraId="79E2192F" w14:textId="77777777" w:rsidR="00E679EF" w:rsidRDefault="00E679EF" w:rsidP="00E679EF">
            <w:pPr>
              <w:spacing w:before="60"/>
              <w:jc w:val="center"/>
              <w:outlineLvl w:val="1"/>
              <w:rPr>
                <w:b/>
                <w:sz w:val="22"/>
              </w:rPr>
            </w:pPr>
          </w:p>
        </w:tc>
      </w:tr>
      <w:tr w:rsidR="00E679EF" w14:paraId="6434AC80" w14:textId="77777777" w:rsidTr="00DD60BD">
        <w:trPr>
          <w:gridAfter w:val="2"/>
          <w:wAfter w:w="270" w:type="dxa"/>
        </w:trPr>
        <w:tc>
          <w:tcPr>
            <w:tcW w:w="1998" w:type="dxa"/>
            <w:tcBorders>
              <w:left w:val="nil"/>
              <w:bottom w:val="nil"/>
              <w:right w:val="nil"/>
            </w:tcBorders>
          </w:tcPr>
          <w:p w14:paraId="3160B117" w14:textId="77777777" w:rsidR="00E679EF" w:rsidRDefault="00E679EF" w:rsidP="00E679EF"/>
        </w:tc>
        <w:tc>
          <w:tcPr>
            <w:tcW w:w="1890" w:type="dxa"/>
            <w:gridSpan w:val="2"/>
            <w:tcBorders>
              <w:top w:val="nil"/>
              <w:left w:val="double" w:sz="4" w:space="0" w:color="auto"/>
              <w:bottom w:val="nil"/>
              <w:right w:val="double" w:sz="4" w:space="0" w:color="auto"/>
            </w:tcBorders>
          </w:tcPr>
          <w:p w14:paraId="6576899C" w14:textId="77777777" w:rsidR="00E679EF" w:rsidRDefault="00E679EF" w:rsidP="00E679EF">
            <w:pPr>
              <w:spacing w:before="60"/>
              <w:jc w:val="center"/>
              <w:rPr>
                <w:b/>
              </w:rPr>
            </w:pPr>
            <w:r>
              <w:rPr>
                <w:b/>
              </w:rPr>
              <w:t>Adequate Total</w:t>
            </w:r>
            <w:r>
              <w:rPr>
                <w:b/>
                <w:vertAlign w:val="superscript"/>
              </w:rPr>
              <w:t>1</w:t>
            </w:r>
          </w:p>
          <w:p w14:paraId="0F89FFBD" w14:textId="77777777" w:rsidR="00E679EF" w:rsidRDefault="00E679EF" w:rsidP="00E679EF">
            <w:pPr>
              <w:spacing w:before="60"/>
              <w:jc w:val="center"/>
              <w:rPr>
                <w:b/>
              </w:rPr>
            </w:pPr>
          </w:p>
        </w:tc>
        <w:tc>
          <w:tcPr>
            <w:tcW w:w="1710" w:type="dxa"/>
            <w:gridSpan w:val="2"/>
            <w:tcBorders>
              <w:left w:val="nil"/>
              <w:bottom w:val="nil"/>
              <w:right w:val="nil"/>
            </w:tcBorders>
          </w:tcPr>
          <w:p w14:paraId="3C24B5E0" w14:textId="77777777" w:rsidR="00E679EF" w:rsidRPr="00D81FD6" w:rsidRDefault="00E679EF" w:rsidP="00E679EF">
            <w:pPr>
              <w:spacing w:before="60"/>
              <w:jc w:val="center"/>
              <w:rPr>
                <w:b/>
              </w:rPr>
            </w:pPr>
            <w:r w:rsidRPr="00D81FD6">
              <w:rPr>
                <w:b/>
              </w:rPr>
              <w:t>Adequate Intensive</w:t>
            </w:r>
          </w:p>
        </w:tc>
        <w:tc>
          <w:tcPr>
            <w:tcW w:w="1890" w:type="dxa"/>
            <w:gridSpan w:val="2"/>
            <w:tcBorders>
              <w:left w:val="nil"/>
              <w:bottom w:val="nil"/>
              <w:right w:val="nil"/>
            </w:tcBorders>
          </w:tcPr>
          <w:p w14:paraId="67621F66" w14:textId="77777777" w:rsidR="00E679EF" w:rsidRPr="00D81FD6" w:rsidRDefault="00E679EF" w:rsidP="00E679EF">
            <w:pPr>
              <w:pStyle w:val="Header"/>
              <w:tabs>
                <w:tab w:val="clear" w:pos="4320"/>
                <w:tab w:val="clear" w:pos="8640"/>
              </w:tabs>
              <w:spacing w:before="60"/>
              <w:jc w:val="center"/>
              <w:rPr>
                <w:rFonts w:ascii="Arial" w:hAnsi="Arial"/>
                <w:b/>
              </w:rPr>
            </w:pPr>
            <w:r w:rsidRPr="00D81FD6">
              <w:rPr>
                <w:rFonts w:ascii="Arial" w:hAnsi="Arial"/>
                <w:b/>
              </w:rPr>
              <w:t>Adequate Basic</w:t>
            </w:r>
          </w:p>
        </w:tc>
        <w:tc>
          <w:tcPr>
            <w:tcW w:w="2160" w:type="dxa"/>
            <w:gridSpan w:val="2"/>
            <w:tcBorders>
              <w:left w:val="nil"/>
              <w:bottom w:val="nil"/>
              <w:right w:val="nil"/>
            </w:tcBorders>
          </w:tcPr>
          <w:p w14:paraId="3A5B81C5" w14:textId="77777777" w:rsidR="00E679EF" w:rsidRPr="00D81FD6" w:rsidRDefault="00E679EF" w:rsidP="00E679EF">
            <w:pPr>
              <w:spacing w:before="60"/>
              <w:jc w:val="center"/>
              <w:rPr>
                <w:b/>
              </w:rPr>
            </w:pPr>
            <w:r w:rsidRPr="00D81FD6">
              <w:rPr>
                <w:b/>
              </w:rPr>
              <w:t>Intermediate</w:t>
            </w:r>
          </w:p>
        </w:tc>
        <w:tc>
          <w:tcPr>
            <w:tcW w:w="1800" w:type="dxa"/>
            <w:gridSpan w:val="2"/>
            <w:tcBorders>
              <w:left w:val="nil"/>
              <w:bottom w:val="nil"/>
              <w:right w:val="nil"/>
            </w:tcBorders>
          </w:tcPr>
          <w:p w14:paraId="638E23C1" w14:textId="77777777" w:rsidR="00E679EF" w:rsidRPr="00D81FD6" w:rsidRDefault="00E679EF" w:rsidP="00E679EF">
            <w:pPr>
              <w:spacing w:before="60"/>
              <w:jc w:val="center"/>
              <w:rPr>
                <w:b/>
              </w:rPr>
            </w:pPr>
            <w:r w:rsidRPr="00D81FD6">
              <w:rPr>
                <w:b/>
              </w:rPr>
              <w:t>Inadequate</w:t>
            </w:r>
          </w:p>
        </w:tc>
        <w:tc>
          <w:tcPr>
            <w:tcW w:w="1260" w:type="dxa"/>
            <w:tcBorders>
              <w:left w:val="nil"/>
              <w:bottom w:val="nil"/>
              <w:right w:val="nil"/>
            </w:tcBorders>
          </w:tcPr>
          <w:p w14:paraId="5EFE7E00" w14:textId="77777777" w:rsidR="00E679EF" w:rsidRPr="00D81FD6" w:rsidRDefault="00E679EF" w:rsidP="00E679EF">
            <w:pPr>
              <w:spacing w:before="60"/>
              <w:jc w:val="center"/>
              <w:rPr>
                <w:b/>
              </w:rPr>
            </w:pPr>
            <w:r w:rsidRPr="00D81FD6">
              <w:rPr>
                <w:b/>
              </w:rPr>
              <w:t>Unknown</w:t>
            </w:r>
          </w:p>
        </w:tc>
      </w:tr>
      <w:tr w:rsidR="00E679EF" w14:paraId="7A168AA0" w14:textId="77777777" w:rsidTr="00DD60BD">
        <w:trPr>
          <w:gridAfter w:val="2"/>
          <w:wAfter w:w="270" w:type="dxa"/>
        </w:trPr>
        <w:tc>
          <w:tcPr>
            <w:tcW w:w="1998" w:type="dxa"/>
            <w:tcBorders>
              <w:left w:val="nil"/>
              <w:bottom w:val="nil"/>
              <w:right w:val="nil"/>
            </w:tcBorders>
          </w:tcPr>
          <w:p w14:paraId="53CA96EC" w14:textId="77777777" w:rsidR="00E679EF" w:rsidRDefault="00E679EF" w:rsidP="00E679EF">
            <w:pPr>
              <w:pStyle w:val="Header"/>
              <w:tabs>
                <w:tab w:val="clear" w:pos="4320"/>
                <w:tab w:val="clear" w:pos="8640"/>
              </w:tabs>
              <w:spacing w:before="60"/>
              <w:rPr>
                <w:rFonts w:ascii="Arial" w:hAnsi="Arial"/>
                <w:b/>
                <w:u w:val="single"/>
              </w:rPr>
            </w:pPr>
          </w:p>
        </w:tc>
        <w:tc>
          <w:tcPr>
            <w:tcW w:w="990" w:type="dxa"/>
            <w:tcBorders>
              <w:top w:val="single" w:sz="4" w:space="0" w:color="auto"/>
              <w:left w:val="double" w:sz="4" w:space="0" w:color="auto"/>
              <w:bottom w:val="single" w:sz="4" w:space="0" w:color="auto"/>
              <w:right w:val="nil"/>
            </w:tcBorders>
          </w:tcPr>
          <w:p w14:paraId="1E0CAF35" w14:textId="77777777" w:rsidR="00E679EF" w:rsidRDefault="00E679EF" w:rsidP="005B3CD5">
            <w:pPr>
              <w:jc w:val="center"/>
              <w:rPr>
                <w:sz w:val="22"/>
              </w:rPr>
            </w:pPr>
            <w:r>
              <w:rPr>
                <w:sz w:val="22"/>
              </w:rPr>
              <w:t>n</w:t>
            </w:r>
          </w:p>
        </w:tc>
        <w:tc>
          <w:tcPr>
            <w:tcW w:w="900" w:type="dxa"/>
            <w:tcBorders>
              <w:top w:val="single" w:sz="4" w:space="0" w:color="auto"/>
              <w:left w:val="nil"/>
              <w:bottom w:val="single" w:sz="4" w:space="0" w:color="auto"/>
              <w:right w:val="double" w:sz="4" w:space="0" w:color="auto"/>
            </w:tcBorders>
          </w:tcPr>
          <w:p w14:paraId="67AA4511" w14:textId="77777777" w:rsidR="00E679EF" w:rsidRDefault="00E679EF" w:rsidP="005B3CD5">
            <w:pPr>
              <w:jc w:val="center"/>
              <w:rPr>
                <w:sz w:val="22"/>
              </w:rPr>
            </w:pPr>
            <w:r>
              <w:rPr>
                <w:sz w:val="22"/>
              </w:rPr>
              <w:t>%</w:t>
            </w:r>
          </w:p>
        </w:tc>
        <w:tc>
          <w:tcPr>
            <w:tcW w:w="900" w:type="dxa"/>
            <w:tcBorders>
              <w:left w:val="nil"/>
              <w:bottom w:val="nil"/>
              <w:right w:val="nil"/>
            </w:tcBorders>
          </w:tcPr>
          <w:p w14:paraId="0A287B97" w14:textId="77777777" w:rsidR="00E679EF" w:rsidRDefault="00E679EF" w:rsidP="005B3CD5">
            <w:pPr>
              <w:jc w:val="center"/>
              <w:rPr>
                <w:sz w:val="22"/>
              </w:rPr>
            </w:pPr>
            <w:r>
              <w:rPr>
                <w:sz w:val="22"/>
              </w:rPr>
              <w:t>n</w:t>
            </w:r>
          </w:p>
        </w:tc>
        <w:tc>
          <w:tcPr>
            <w:tcW w:w="810" w:type="dxa"/>
            <w:tcBorders>
              <w:left w:val="nil"/>
              <w:bottom w:val="nil"/>
              <w:right w:val="nil"/>
            </w:tcBorders>
          </w:tcPr>
          <w:p w14:paraId="4E19FE3C" w14:textId="77777777" w:rsidR="00E679EF" w:rsidRDefault="00E679EF" w:rsidP="005B3CD5">
            <w:pPr>
              <w:jc w:val="center"/>
              <w:rPr>
                <w:sz w:val="22"/>
              </w:rPr>
            </w:pPr>
            <w:r>
              <w:rPr>
                <w:sz w:val="22"/>
              </w:rPr>
              <w:t>%</w:t>
            </w:r>
          </w:p>
        </w:tc>
        <w:tc>
          <w:tcPr>
            <w:tcW w:w="900" w:type="dxa"/>
            <w:tcBorders>
              <w:left w:val="nil"/>
              <w:bottom w:val="nil"/>
              <w:right w:val="nil"/>
            </w:tcBorders>
          </w:tcPr>
          <w:p w14:paraId="563B2E58" w14:textId="77777777" w:rsidR="00E679EF" w:rsidRDefault="00E679EF" w:rsidP="005B3CD5">
            <w:pPr>
              <w:jc w:val="center"/>
              <w:rPr>
                <w:sz w:val="22"/>
              </w:rPr>
            </w:pPr>
            <w:r>
              <w:rPr>
                <w:sz w:val="22"/>
              </w:rPr>
              <w:t>n</w:t>
            </w:r>
          </w:p>
        </w:tc>
        <w:tc>
          <w:tcPr>
            <w:tcW w:w="990" w:type="dxa"/>
            <w:tcBorders>
              <w:left w:val="nil"/>
              <w:bottom w:val="nil"/>
              <w:right w:val="nil"/>
            </w:tcBorders>
          </w:tcPr>
          <w:p w14:paraId="376DCB0C" w14:textId="77777777" w:rsidR="00E679EF" w:rsidRDefault="00E679EF" w:rsidP="005B3CD5">
            <w:pPr>
              <w:jc w:val="center"/>
              <w:rPr>
                <w:sz w:val="22"/>
              </w:rPr>
            </w:pPr>
            <w:r>
              <w:rPr>
                <w:sz w:val="22"/>
              </w:rPr>
              <w:t>%</w:t>
            </w:r>
          </w:p>
        </w:tc>
        <w:tc>
          <w:tcPr>
            <w:tcW w:w="1170" w:type="dxa"/>
            <w:tcBorders>
              <w:left w:val="nil"/>
              <w:bottom w:val="nil"/>
              <w:right w:val="nil"/>
            </w:tcBorders>
          </w:tcPr>
          <w:p w14:paraId="0A13667A" w14:textId="77777777" w:rsidR="00E679EF" w:rsidRDefault="00E679EF" w:rsidP="005B3CD5">
            <w:pPr>
              <w:jc w:val="center"/>
              <w:rPr>
                <w:sz w:val="22"/>
              </w:rPr>
            </w:pPr>
            <w:r>
              <w:rPr>
                <w:sz w:val="22"/>
              </w:rPr>
              <w:t>n</w:t>
            </w:r>
          </w:p>
        </w:tc>
        <w:tc>
          <w:tcPr>
            <w:tcW w:w="990" w:type="dxa"/>
            <w:tcBorders>
              <w:left w:val="nil"/>
              <w:bottom w:val="nil"/>
              <w:right w:val="nil"/>
            </w:tcBorders>
          </w:tcPr>
          <w:p w14:paraId="254F0501" w14:textId="77777777" w:rsidR="00E679EF" w:rsidRDefault="00E679EF" w:rsidP="005B3CD5">
            <w:pPr>
              <w:jc w:val="center"/>
              <w:rPr>
                <w:sz w:val="22"/>
              </w:rPr>
            </w:pPr>
            <w:r>
              <w:rPr>
                <w:sz w:val="22"/>
              </w:rPr>
              <w:t>%</w:t>
            </w:r>
          </w:p>
        </w:tc>
        <w:tc>
          <w:tcPr>
            <w:tcW w:w="990" w:type="dxa"/>
            <w:tcBorders>
              <w:left w:val="nil"/>
              <w:bottom w:val="nil"/>
              <w:right w:val="nil"/>
            </w:tcBorders>
          </w:tcPr>
          <w:p w14:paraId="637FB10E" w14:textId="77777777" w:rsidR="00E679EF" w:rsidRDefault="00E679EF" w:rsidP="005B3CD5">
            <w:pPr>
              <w:jc w:val="center"/>
              <w:rPr>
                <w:sz w:val="22"/>
              </w:rPr>
            </w:pPr>
            <w:r>
              <w:rPr>
                <w:sz w:val="22"/>
              </w:rPr>
              <w:t>n</w:t>
            </w:r>
          </w:p>
        </w:tc>
        <w:tc>
          <w:tcPr>
            <w:tcW w:w="810" w:type="dxa"/>
            <w:tcBorders>
              <w:left w:val="nil"/>
              <w:bottom w:val="nil"/>
              <w:right w:val="nil"/>
            </w:tcBorders>
          </w:tcPr>
          <w:p w14:paraId="34B8610B" w14:textId="77777777" w:rsidR="00E679EF" w:rsidRDefault="00E679EF" w:rsidP="005B3CD5">
            <w:pPr>
              <w:jc w:val="center"/>
              <w:rPr>
                <w:sz w:val="22"/>
              </w:rPr>
            </w:pPr>
            <w:r>
              <w:rPr>
                <w:sz w:val="22"/>
              </w:rPr>
              <w:t>%</w:t>
            </w:r>
          </w:p>
        </w:tc>
        <w:tc>
          <w:tcPr>
            <w:tcW w:w="1260" w:type="dxa"/>
            <w:tcBorders>
              <w:left w:val="nil"/>
              <w:bottom w:val="nil"/>
              <w:right w:val="nil"/>
            </w:tcBorders>
          </w:tcPr>
          <w:p w14:paraId="206FBF9C" w14:textId="77777777" w:rsidR="00E679EF" w:rsidRDefault="00E679EF" w:rsidP="005B3CD5">
            <w:pPr>
              <w:jc w:val="center"/>
              <w:rPr>
                <w:sz w:val="22"/>
              </w:rPr>
            </w:pPr>
            <w:r>
              <w:rPr>
                <w:sz w:val="22"/>
              </w:rPr>
              <w:t>n</w:t>
            </w:r>
          </w:p>
        </w:tc>
      </w:tr>
      <w:tr w:rsidR="00E679EF" w14:paraId="321CC841" w14:textId="77777777" w:rsidTr="00DD60BD">
        <w:trPr>
          <w:gridAfter w:val="1"/>
          <w:wAfter w:w="34" w:type="dxa"/>
        </w:trPr>
        <w:tc>
          <w:tcPr>
            <w:tcW w:w="1998" w:type="dxa"/>
            <w:tcBorders>
              <w:left w:val="nil"/>
              <w:bottom w:val="nil"/>
              <w:right w:val="nil"/>
            </w:tcBorders>
          </w:tcPr>
          <w:p w14:paraId="4DD11CDA" w14:textId="77777777" w:rsidR="00E679EF" w:rsidRDefault="00E679EF" w:rsidP="00E679EF">
            <w:pPr>
              <w:pStyle w:val="Header"/>
              <w:tabs>
                <w:tab w:val="clear" w:pos="4320"/>
                <w:tab w:val="clear" w:pos="8640"/>
              </w:tabs>
              <w:spacing w:before="60"/>
              <w:rPr>
                <w:rFonts w:ascii="Arial" w:hAnsi="Arial"/>
                <w:b/>
                <w:u w:val="single"/>
              </w:rPr>
            </w:pPr>
            <w:r>
              <w:rPr>
                <w:rFonts w:ascii="Arial" w:hAnsi="Arial"/>
                <w:b/>
                <w:u w:val="single"/>
              </w:rPr>
              <w:t>Summary Index</w:t>
            </w:r>
          </w:p>
        </w:tc>
        <w:tc>
          <w:tcPr>
            <w:tcW w:w="990" w:type="dxa"/>
            <w:tcBorders>
              <w:top w:val="nil"/>
              <w:left w:val="double" w:sz="4" w:space="0" w:color="auto"/>
              <w:bottom w:val="nil"/>
              <w:right w:val="nil"/>
            </w:tcBorders>
          </w:tcPr>
          <w:p w14:paraId="6A4CB36E" w14:textId="77777777" w:rsidR="00E679EF" w:rsidRDefault="00E679EF" w:rsidP="00E679EF">
            <w:pPr>
              <w:spacing w:before="60"/>
              <w:jc w:val="right"/>
              <w:rPr>
                <w:snapToGrid w:val="0"/>
                <w:color w:val="000000"/>
              </w:rPr>
            </w:pPr>
          </w:p>
        </w:tc>
        <w:tc>
          <w:tcPr>
            <w:tcW w:w="900" w:type="dxa"/>
            <w:tcBorders>
              <w:top w:val="nil"/>
              <w:left w:val="nil"/>
              <w:bottom w:val="nil"/>
              <w:right w:val="double" w:sz="4" w:space="0" w:color="auto"/>
            </w:tcBorders>
          </w:tcPr>
          <w:p w14:paraId="1B8C73CE" w14:textId="77777777" w:rsidR="00E679EF" w:rsidRDefault="00E679EF" w:rsidP="00E679EF">
            <w:pPr>
              <w:spacing w:before="60"/>
              <w:jc w:val="right"/>
              <w:rPr>
                <w:snapToGrid w:val="0"/>
                <w:color w:val="000000"/>
              </w:rPr>
            </w:pPr>
          </w:p>
        </w:tc>
        <w:tc>
          <w:tcPr>
            <w:tcW w:w="900" w:type="dxa"/>
            <w:tcBorders>
              <w:left w:val="nil"/>
              <w:bottom w:val="nil"/>
              <w:right w:val="nil"/>
            </w:tcBorders>
          </w:tcPr>
          <w:p w14:paraId="76436E70" w14:textId="77777777" w:rsidR="00E679EF" w:rsidRDefault="00E679EF" w:rsidP="00E679EF">
            <w:pPr>
              <w:spacing w:before="60"/>
              <w:jc w:val="right"/>
              <w:rPr>
                <w:snapToGrid w:val="0"/>
                <w:color w:val="000000"/>
              </w:rPr>
            </w:pPr>
          </w:p>
        </w:tc>
        <w:tc>
          <w:tcPr>
            <w:tcW w:w="810" w:type="dxa"/>
            <w:tcBorders>
              <w:left w:val="nil"/>
              <w:bottom w:val="nil"/>
              <w:right w:val="nil"/>
            </w:tcBorders>
          </w:tcPr>
          <w:p w14:paraId="13F0BF44" w14:textId="77777777" w:rsidR="00E679EF" w:rsidRDefault="00E679EF" w:rsidP="00E679EF">
            <w:pPr>
              <w:spacing w:before="60"/>
              <w:jc w:val="right"/>
              <w:rPr>
                <w:snapToGrid w:val="0"/>
                <w:color w:val="000000"/>
              </w:rPr>
            </w:pPr>
          </w:p>
        </w:tc>
        <w:tc>
          <w:tcPr>
            <w:tcW w:w="900" w:type="dxa"/>
            <w:tcBorders>
              <w:left w:val="nil"/>
              <w:bottom w:val="nil"/>
              <w:right w:val="nil"/>
            </w:tcBorders>
          </w:tcPr>
          <w:p w14:paraId="15E661DB" w14:textId="77777777" w:rsidR="00E679EF" w:rsidRDefault="00E679EF" w:rsidP="00E679EF">
            <w:pPr>
              <w:spacing w:before="60"/>
              <w:jc w:val="right"/>
              <w:rPr>
                <w:snapToGrid w:val="0"/>
                <w:color w:val="000000"/>
              </w:rPr>
            </w:pPr>
          </w:p>
        </w:tc>
        <w:tc>
          <w:tcPr>
            <w:tcW w:w="990" w:type="dxa"/>
            <w:tcBorders>
              <w:left w:val="nil"/>
              <w:bottom w:val="nil"/>
              <w:right w:val="nil"/>
            </w:tcBorders>
          </w:tcPr>
          <w:p w14:paraId="4244D358" w14:textId="77777777" w:rsidR="00E679EF" w:rsidRDefault="00E679EF" w:rsidP="00E679EF">
            <w:pPr>
              <w:spacing w:before="60"/>
              <w:jc w:val="right"/>
              <w:rPr>
                <w:snapToGrid w:val="0"/>
                <w:color w:val="000000"/>
              </w:rPr>
            </w:pPr>
          </w:p>
        </w:tc>
        <w:tc>
          <w:tcPr>
            <w:tcW w:w="1170" w:type="dxa"/>
            <w:tcBorders>
              <w:left w:val="nil"/>
              <w:bottom w:val="nil"/>
              <w:right w:val="nil"/>
            </w:tcBorders>
          </w:tcPr>
          <w:p w14:paraId="656CA711" w14:textId="77777777" w:rsidR="00E679EF" w:rsidRDefault="00E679EF" w:rsidP="00E679EF">
            <w:pPr>
              <w:spacing w:before="60"/>
              <w:jc w:val="right"/>
              <w:rPr>
                <w:snapToGrid w:val="0"/>
                <w:color w:val="000000"/>
              </w:rPr>
            </w:pPr>
          </w:p>
        </w:tc>
        <w:tc>
          <w:tcPr>
            <w:tcW w:w="990" w:type="dxa"/>
            <w:tcBorders>
              <w:left w:val="nil"/>
              <w:bottom w:val="nil"/>
              <w:right w:val="nil"/>
            </w:tcBorders>
          </w:tcPr>
          <w:p w14:paraId="145217B0" w14:textId="77777777" w:rsidR="00E679EF" w:rsidRDefault="00E679EF" w:rsidP="00E679EF">
            <w:pPr>
              <w:spacing w:before="60"/>
              <w:jc w:val="right"/>
              <w:rPr>
                <w:snapToGrid w:val="0"/>
                <w:color w:val="000000"/>
              </w:rPr>
            </w:pPr>
          </w:p>
        </w:tc>
        <w:tc>
          <w:tcPr>
            <w:tcW w:w="990" w:type="dxa"/>
            <w:tcBorders>
              <w:left w:val="nil"/>
              <w:bottom w:val="nil"/>
              <w:right w:val="nil"/>
            </w:tcBorders>
          </w:tcPr>
          <w:p w14:paraId="2C636C9E" w14:textId="77777777" w:rsidR="00E679EF" w:rsidRDefault="00E679EF" w:rsidP="00E679EF">
            <w:pPr>
              <w:spacing w:before="60"/>
              <w:jc w:val="right"/>
              <w:rPr>
                <w:snapToGrid w:val="0"/>
                <w:color w:val="000000"/>
              </w:rPr>
            </w:pPr>
          </w:p>
        </w:tc>
        <w:tc>
          <w:tcPr>
            <w:tcW w:w="810" w:type="dxa"/>
            <w:tcBorders>
              <w:left w:val="nil"/>
              <w:bottom w:val="nil"/>
              <w:right w:val="nil"/>
            </w:tcBorders>
          </w:tcPr>
          <w:p w14:paraId="7D4AAD48" w14:textId="77777777" w:rsidR="00E679EF" w:rsidRDefault="00E679EF" w:rsidP="00E679EF">
            <w:pPr>
              <w:spacing w:before="60"/>
              <w:jc w:val="right"/>
              <w:rPr>
                <w:snapToGrid w:val="0"/>
                <w:color w:val="000000"/>
              </w:rPr>
            </w:pPr>
          </w:p>
        </w:tc>
        <w:tc>
          <w:tcPr>
            <w:tcW w:w="1260" w:type="dxa"/>
            <w:tcBorders>
              <w:left w:val="nil"/>
              <w:bottom w:val="nil"/>
              <w:right w:val="nil"/>
            </w:tcBorders>
          </w:tcPr>
          <w:p w14:paraId="34E692BA" w14:textId="77777777" w:rsidR="00E679EF" w:rsidRDefault="00E679EF" w:rsidP="00E679EF">
            <w:pPr>
              <w:spacing w:before="60"/>
              <w:jc w:val="right"/>
              <w:rPr>
                <w:snapToGrid w:val="0"/>
                <w:color w:val="000000"/>
              </w:rPr>
            </w:pPr>
          </w:p>
        </w:tc>
        <w:tc>
          <w:tcPr>
            <w:tcW w:w="236" w:type="dxa"/>
            <w:tcBorders>
              <w:left w:val="nil"/>
              <w:bottom w:val="nil"/>
              <w:right w:val="nil"/>
            </w:tcBorders>
          </w:tcPr>
          <w:p w14:paraId="0C97AEE2" w14:textId="77777777" w:rsidR="00E679EF" w:rsidRDefault="00E679EF" w:rsidP="00E679EF">
            <w:pPr>
              <w:jc w:val="center"/>
              <w:rPr>
                <w:sz w:val="22"/>
              </w:rPr>
            </w:pPr>
          </w:p>
        </w:tc>
      </w:tr>
      <w:tr w:rsidR="000E2D37" w14:paraId="6C21FAF9" w14:textId="77777777" w:rsidTr="00C110F9">
        <w:trPr>
          <w:gridAfter w:val="2"/>
          <w:wAfter w:w="270" w:type="dxa"/>
        </w:trPr>
        <w:tc>
          <w:tcPr>
            <w:tcW w:w="1998" w:type="dxa"/>
            <w:tcBorders>
              <w:top w:val="nil"/>
              <w:left w:val="nil"/>
              <w:bottom w:val="nil"/>
              <w:right w:val="nil"/>
            </w:tcBorders>
          </w:tcPr>
          <w:p w14:paraId="153B2947" w14:textId="77777777" w:rsidR="000E2D37" w:rsidRDefault="000E2D37" w:rsidP="00E679EF">
            <w:pPr>
              <w:pStyle w:val="Header"/>
              <w:tabs>
                <w:tab w:val="clear" w:pos="4320"/>
                <w:tab w:val="clear" w:pos="8640"/>
              </w:tabs>
              <w:spacing w:before="60"/>
              <w:rPr>
                <w:rFonts w:ascii="Arial" w:hAnsi="Arial"/>
              </w:rPr>
            </w:pPr>
            <w:r>
              <w:rPr>
                <w:rFonts w:ascii="Arial" w:hAnsi="Arial"/>
              </w:rPr>
              <w:t>Adequacy of Prenatal Care Utilization</w:t>
            </w:r>
          </w:p>
        </w:tc>
        <w:tc>
          <w:tcPr>
            <w:tcW w:w="990" w:type="dxa"/>
            <w:tcBorders>
              <w:top w:val="nil"/>
              <w:left w:val="double" w:sz="4" w:space="0" w:color="auto"/>
              <w:bottom w:val="nil"/>
              <w:right w:val="nil"/>
            </w:tcBorders>
            <w:vAlign w:val="center"/>
          </w:tcPr>
          <w:p w14:paraId="19AB3D18" w14:textId="77777777" w:rsidR="000E2D37" w:rsidRDefault="000E2D37" w:rsidP="00C110F9">
            <w:pPr>
              <w:jc w:val="center"/>
              <w:rPr>
                <w:rFonts w:cs="Arial"/>
                <w:sz w:val="18"/>
                <w:szCs w:val="18"/>
              </w:rPr>
            </w:pPr>
            <w:r>
              <w:rPr>
                <w:rFonts w:cs="Arial"/>
                <w:sz w:val="18"/>
                <w:szCs w:val="18"/>
              </w:rPr>
              <w:t>54,912</w:t>
            </w:r>
          </w:p>
        </w:tc>
        <w:tc>
          <w:tcPr>
            <w:tcW w:w="900" w:type="dxa"/>
            <w:tcBorders>
              <w:top w:val="nil"/>
              <w:left w:val="nil"/>
              <w:bottom w:val="nil"/>
              <w:right w:val="double" w:sz="4" w:space="0" w:color="auto"/>
            </w:tcBorders>
            <w:vAlign w:val="center"/>
          </w:tcPr>
          <w:p w14:paraId="59539350" w14:textId="77777777" w:rsidR="000E2D37" w:rsidRDefault="000E2D37" w:rsidP="00C110F9">
            <w:pPr>
              <w:jc w:val="center"/>
              <w:rPr>
                <w:rFonts w:cs="Arial"/>
                <w:sz w:val="18"/>
                <w:szCs w:val="18"/>
              </w:rPr>
            </w:pPr>
            <w:r>
              <w:rPr>
                <w:rFonts w:cs="Arial"/>
                <w:sz w:val="18"/>
                <w:szCs w:val="18"/>
              </w:rPr>
              <w:t>82.6</w:t>
            </w:r>
          </w:p>
        </w:tc>
        <w:tc>
          <w:tcPr>
            <w:tcW w:w="900" w:type="dxa"/>
            <w:tcBorders>
              <w:top w:val="nil"/>
              <w:left w:val="nil"/>
              <w:bottom w:val="nil"/>
              <w:right w:val="nil"/>
            </w:tcBorders>
            <w:vAlign w:val="center"/>
          </w:tcPr>
          <w:p w14:paraId="76475CD8" w14:textId="77777777" w:rsidR="000E2D37" w:rsidRDefault="000E2D37" w:rsidP="00C110F9">
            <w:pPr>
              <w:jc w:val="center"/>
              <w:rPr>
                <w:rFonts w:cs="Arial"/>
                <w:sz w:val="18"/>
                <w:szCs w:val="18"/>
              </w:rPr>
            </w:pPr>
            <w:r>
              <w:rPr>
                <w:rFonts w:cs="Arial"/>
                <w:sz w:val="18"/>
                <w:szCs w:val="18"/>
              </w:rPr>
              <w:t>25,957</w:t>
            </w:r>
          </w:p>
        </w:tc>
        <w:tc>
          <w:tcPr>
            <w:tcW w:w="810" w:type="dxa"/>
            <w:tcBorders>
              <w:top w:val="nil"/>
              <w:left w:val="nil"/>
              <w:bottom w:val="nil"/>
              <w:right w:val="nil"/>
            </w:tcBorders>
            <w:vAlign w:val="center"/>
          </w:tcPr>
          <w:p w14:paraId="2AC1C32E" w14:textId="77777777" w:rsidR="000E2D37" w:rsidRDefault="000E2D37" w:rsidP="00C110F9">
            <w:pPr>
              <w:jc w:val="center"/>
              <w:rPr>
                <w:rFonts w:cs="Arial"/>
                <w:sz w:val="18"/>
                <w:szCs w:val="18"/>
              </w:rPr>
            </w:pPr>
            <w:r>
              <w:rPr>
                <w:rFonts w:cs="Arial"/>
                <w:sz w:val="18"/>
                <w:szCs w:val="18"/>
              </w:rPr>
              <w:t>39.0</w:t>
            </w:r>
          </w:p>
        </w:tc>
        <w:tc>
          <w:tcPr>
            <w:tcW w:w="900" w:type="dxa"/>
            <w:tcBorders>
              <w:top w:val="nil"/>
              <w:left w:val="nil"/>
              <w:bottom w:val="nil"/>
              <w:right w:val="nil"/>
            </w:tcBorders>
            <w:vAlign w:val="center"/>
          </w:tcPr>
          <w:p w14:paraId="66698729" w14:textId="77777777" w:rsidR="000E2D37" w:rsidRDefault="000E2D37" w:rsidP="00C110F9">
            <w:pPr>
              <w:jc w:val="center"/>
              <w:rPr>
                <w:rFonts w:cs="Arial"/>
                <w:sz w:val="18"/>
                <w:szCs w:val="18"/>
              </w:rPr>
            </w:pPr>
            <w:r>
              <w:rPr>
                <w:rFonts w:cs="Arial"/>
                <w:sz w:val="18"/>
                <w:szCs w:val="18"/>
              </w:rPr>
              <w:t>28,955</w:t>
            </w:r>
          </w:p>
        </w:tc>
        <w:tc>
          <w:tcPr>
            <w:tcW w:w="990" w:type="dxa"/>
            <w:tcBorders>
              <w:top w:val="nil"/>
              <w:left w:val="nil"/>
              <w:bottom w:val="nil"/>
              <w:right w:val="nil"/>
            </w:tcBorders>
            <w:vAlign w:val="center"/>
          </w:tcPr>
          <w:p w14:paraId="79732CB9" w14:textId="77777777" w:rsidR="000E2D37" w:rsidRDefault="000E2D37" w:rsidP="00C110F9">
            <w:pPr>
              <w:jc w:val="center"/>
              <w:rPr>
                <w:rFonts w:cs="Arial"/>
                <w:sz w:val="18"/>
                <w:szCs w:val="18"/>
              </w:rPr>
            </w:pPr>
            <w:r>
              <w:rPr>
                <w:rFonts w:cs="Arial"/>
                <w:sz w:val="18"/>
                <w:szCs w:val="18"/>
              </w:rPr>
              <w:t>43.6</w:t>
            </w:r>
          </w:p>
        </w:tc>
        <w:tc>
          <w:tcPr>
            <w:tcW w:w="1170" w:type="dxa"/>
            <w:tcBorders>
              <w:top w:val="nil"/>
              <w:left w:val="nil"/>
              <w:bottom w:val="nil"/>
              <w:right w:val="nil"/>
            </w:tcBorders>
            <w:vAlign w:val="center"/>
          </w:tcPr>
          <w:p w14:paraId="5287A693" w14:textId="77777777" w:rsidR="000E2D37" w:rsidRDefault="000E2D37" w:rsidP="00C110F9">
            <w:pPr>
              <w:jc w:val="center"/>
              <w:rPr>
                <w:rFonts w:cs="Arial"/>
                <w:sz w:val="18"/>
                <w:szCs w:val="18"/>
              </w:rPr>
            </w:pPr>
            <w:r>
              <w:rPr>
                <w:rFonts w:cs="Arial"/>
                <w:sz w:val="18"/>
                <w:szCs w:val="18"/>
              </w:rPr>
              <w:t>4,075</w:t>
            </w:r>
          </w:p>
        </w:tc>
        <w:tc>
          <w:tcPr>
            <w:tcW w:w="990" w:type="dxa"/>
            <w:tcBorders>
              <w:top w:val="nil"/>
              <w:left w:val="nil"/>
              <w:bottom w:val="nil"/>
              <w:right w:val="nil"/>
            </w:tcBorders>
            <w:vAlign w:val="center"/>
          </w:tcPr>
          <w:p w14:paraId="390E2880" w14:textId="77777777" w:rsidR="000E2D37" w:rsidRDefault="000E2D37" w:rsidP="00C110F9">
            <w:pPr>
              <w:jc w:val="center"/>
              <w:rPr>
                <w:rFonts w:cs="Arial"/>
                <w:sz w:val="18"/>
                <w:szCs w:val="18"/>
              </w:rPr>
            </w:pPr>
            <w:r>
              <w:rPr>
                <w:rFonts w:cs="Arial"/>
                <w:sz w:val="18"/>
                <w:szCs w:val="18"/>
              </w:rPr>
              <w:t>6.1</w:t>
            </w:r>
          </w:p>
        </w:tc>
        <w:tc>
          <w:tcPr>
            <w:tcW w:w="990" w:type="dxa"/>
            <w:tcBorders>
              <w:top w:val="nil"/>
              <w:left w:val="nil"/>
              <w:bottom w:val="nil"/>
              <w:right w:val="nil"/>
            </w:tcBorders>
            <w:vAlign w:val="center"/>
          </w:tcPr>
          <w:p w14:paraId="6F347AD5" w14:textId="77777777" w:rsidR="000E2D37" w:rsidRDefault="000E2D37" w:rsidP="00C110F9">
            <w:pPr>
              <w:jc w:val="center"/>
              <w:rPr>
                <w:rFonts w:cs="Arial"/>
                <w:sz w:val="18"/>
                <w:szCs w:val="18"/>
              </w:rPr>
            </w:pPr>
            <w:r>
              <w:rPr>
                <w:rFonts w:cs="Arial"/>
                <w:sz w:val="18"/>
                <w:szCs w:val="18"/>
              </w:rPr>
              <w:t>7,491</w:t>
            </w:r>
          </w:p>
        </w:tc>
        <w:tc>
          <w:tcPr>
            <w:tcW w:w="810" w:type="dxa"/>
            <w:tcBorders>
              <w:top w:val="nil"/>
              <w:left w:val="nil"/>
              <w:bottom w:val="nil"/>
              <w:right w:val="nil"/>
            </w:tcBorders>
            <w:vAlign w:val="center"/>
          </w:tcPr>
          <w:p w14:paraId="4B593065" w14:textId="77777777" w:rsidR="000E2D37" w:rsidRDefault="000E2D37" w:rsidP="00C110F9">
            <w:pPr>
              <w:jc w:val="center"/>
              <w:rPr>
                <w:rFonts w:cs="Arial"/>
                <w:sz w:val="18"/>
                <w:szCs w:val="18"/>
              </w:rPr>
            </w:pPr>
            <w:r>
              <w:rPr>
                <w:rFonts w:cs="Arial"/>
                <w:sz w:val="18"/>
                <w:szCs w:val="18"/>
              </w:rPr>
              <w:t>11.3</w:t>
            </w:r>
          </w:p>
        </w:tc>
        <w:tc>
          <w:tcPr>
            <w:tcW w:w="1260" w:type="dxa"/>
            <w:tcBorders>
              <w:top w:val="nil"/>
              <w:left w:val="nil"/>
              <w:bottom w:val="nil"/>
              <w:right w:val="nil"/>
            </w:tcBorders>
            <w:vAlign w:val="center"/>
          </w:tcPr>
          <w:p w14:paraId="37A265A3" w14:textId="77777777" w:rsidR="000E2D37" w:rsidRDefault="000E2D37" w:rsidP="00C110F9">
            <w:pPr>
              <w:jc w:val="center"/>
              <w:rPr>
                <w:rFonts w:cs="Arial"/>
                <w:sz w:val="18"/>
                <w:szCs w:val="18"/>
              </w:rPr>
            </w:pPr>
            <w:r>
              <w:rPr>
                <w:rFonts w:cs="Arial"/>
                <w:sz w:val="18"/>
                <w:szCs w:val="18"/>
              </w:rPr>
              <w:t>1,419</w:t>
            </w:r>
          </w:p>
        </w:tc>
      </w:tr>
      <w:tr w:rsidR="0008367A" w14:paraId="35772B83" w14:textId="77777777" w:rsidTr="00C110F9">
        <w:trPr>
          <w:gridAfter w:val="1"/>
          <w:wAfter w:w="34" w:type="dxa"/>
          <w:trHeight w:val="135"/>
        </w:trPr>
        <w:tc>
          <w:tcPr>
            <w:tcW w:w="1998" w:type="dxa"/>
            <w:tcBorders>
              <w:top w:val="nil"/>
              <w:left w:val="nil"/>
              <w:bottom w:val="nil"/>
              <w:right w:val="nil"/>
            </w:tcBorders>
          </w:tcPr>
          <w:p w14:paraId="6EA61DB6" w14:textId="77777777" w:rsidR="0008367A" w:rsidRDefault="0008367A" w:rsidP="00E679EF">
            <w:pPr>
              <w:spacing w:before="60"/>
            </w:pPr>
          </w:p>
        </w:tc>
        <w:tc>
          <w:tcPr>
            <w:tcW w:w="990" w:type="dxa"/>
            <w:tcBorders>
              <w:top w:val="nil"/>
              <w:left w:val="double" w:sz="4" w:space="0" w:color="auto"/>
              <w:bottom w:val="nil"/>
              <w:right w:val="nil"/>
            </w:tcBorders>
            <w:vAlign w:val="center"/>
          </w:tcPr>
          <w:p w14:paraId="75CEC7AD" w14:textId="77777777" w:rsidR="0008367A" w:rsidRDefault="0008367A" w:rsidP="00C110F9">
            <w:pPr>
              <w:jc w:val="center"/>
              <w:rPr>
                <w:rFonts w:cs="Arial"/>
                <w:sz w:val="18"/>
                <w:szCs w:val="18"/>
              </w:rPr>
            </w:pPr>
          </w:p>
        </w:tc>
        <w:tc>
          <w:tcPr>
            <w:tcW w:w="900" w:type="dxa"/>
            <w:tcBorders>
              <w:top w:val="nil"/>
              <w:left w:val="nil"/>
              <w:bottom w:val="nil"/>
              <w:right w:val="double" w:sz="4" w:space="0" w:color="auto"/>
            </w:tcBorders>
            <w:vAlign w:val="center"/>
          </w:tcPr>
          <w:p w14:paraId="18CF1BBB" w14:textId="77777777" w:rsidR="0008367A" w:rsidRDefault="0008367A" w:rsidP="00C110F9">
            <w:pPr>
              <w:jc w:val="center"/>
              <w:rPr>
                <w:rFonts w:cs="Arial"/>
                <w:sz w:val="18"/>
                <w:szCs w:val="18"/>
              </w:rPr>
            </w:pPr>
          </w:p>
        </w:tc>
        <w:tc>
          <w:tcPr>
            <w:tcW w:w="900" w:type="dxa"/>
            <w:tcBorders>
              <w:top w:val="nil"/>
              <w:left w:val="nil"/>
              <w:bottom w:val="nil"/>
              <w:right w:val="nil"/>
            </w:tcBorders>
            <w:vAlign w:val="center"/>
          </w:tcPr>
          <w:p w14:paraId="5C678D5A" w14:textId="77777777" w:rsidR="0008367A" w:rsidRDefault="0008367A" w:rsidP="00C110F9">
            <w:pPr>
              <w:jc w:val="center"/>
              <w:rPr>
                <w:rFonts w:cs="Arial"/>
                <w:sz w:val="18"/>
                <w:szCs w:val="18"/>
              </w:rPr>
            </w:pPr>
          </w:p>
        </w:tc>
        <w:tc>
          <w:tcPr>
            <w:tcW w:w="810" w:type="dxa"/>
            <w:tcBorders>
              <w:top w:val="nil"/>
              <w:left w:val="nil"/>
              <w:bottom w:val="nil"/>
              <w:right w:val="nil"/>
            </w:tcBorders>
            <w:vAlign w:val="center"/>
          </w:tcPr>
          <w:p w14:paraId="0BA6AD49" w14:textId="77777777" w:rsidR="0008367A" w:rsidRDefault="0008367A" w:rsidP="00C110F9">
            <w:pPr>
              <w:jc w:val="center"/>
              <w:rPr>
                <w:rFonts w:cs="Arial"/>
                <w:sz w:val="18"/>
                <w:szCs w:val="18"/>
              </w:rPr>
            </w:pPr>
          </w:p>
        </w:tc>
        <w:tc>
          <w:tcPr>
            <w:tcW w:w="900" w:type="dxa"/>
            <w:tcBorders>
              <w:top w:val="nil"/>
              <w:left w:val="nil"/>
              <w:bottom w:val="nil"/>
              <w:right w:val="nil"/>
            </w:tcBorders>
            <w:vAlign w:val="center"/>
          </w:tcPr>
          <w:p w14:paraId="1452791A" w14:textId="77777777" w:rsidR="0008367A" w:rsidRDefault="0008367A" w:rsidP="00C110F9">
            <w:pPr>
              <w:jc w:val="center"/>
              <w:rPr>
                <w:rFonts w:cs="Arial"/>
                <w:sz w:val="18"/>
                <w:szCs w:val="18"/>
              </w:rPr>
            </w:pPr>
          </w:p>
        </w:tc>
        <w:tc>
          <w:tcPr>
            <w:tcW w:w="990" w:type="dxa"/>
            <w:tcBorders>
              <w:top w:val="nil"/>
              <w:left w:val="nil"/>
              <w:bottom w:val="nil"/>
              <w:right w:val="nil"/>
            </w:tcBorders>
            <w:vAlign w:val="center"/>
          </w:tcPr>
          <w:p w14:paraId="3AFC9B09" w14:textId="77777777" w:rsidR="0008367A" w:rsidRDefault="0008367A" w:rsidP="00C110F9">
            <w:pPr>
              <w:jc w:val="center"/>
              <w:rPr>
                <w:rFonts w:cs="Arial"/>
                <w:sz w:val="18"/>
                <w:szCs w:val="18"/>
              </w:rPr>
            </w:pPr>
          </w:p>
        </w:tc>
        <w:tc>
          <w:tcPr>
            <w:tcW w:w="1170" w:type="dxa"/>
            <w:tcBorders>
              <w:top w:val="nil"/>
              <w:left w:val="nil"/>
              <w:bottom w:val="nil"/>
              <w:right w:val="nil"/>
            </w:tcBorders>
            <w:vAlign w:val="center"/>
          </w:tcPr>
          <w:p w14:paraId="07D471C7" w14:textId="77777777" w:rsidR="0008367A" w:rsidRDefault="0008367A" w:rsidP="00C110F9">
            <w:pPr>
              <w:jc w:val="center"/>
              <w:rPr>
                <w:rFonts w:cs="Arial"/>
                <w:sz w:val="18"/>
                <w:szCs w:val="18"/>
              </w:rPr>
            </w:pPr>
          </w:p>
        </w:tc>
        <w:tc>
          <w:tcPr>
            <w:tcW w:w="990" w:type="dxa"/>
            <w:tcBorders>
              <w:top w:val="nil"/>
              <w:left w:val="nil"/>
              <w:bottom w:val="nil"/>
              <w:right w:val="nil"/>
            </w:tcBorders>
            <w:vAlign w:val="center"/>
          </w:tcPr>
          <w:p w14:paraId="7C1D9A09" w14:textId="77777777" w:rsidR="0008367A" w:rsidRDefault="0008367A" w:rsidP="00C110F9">
            <w:pPr>
              <w:jc w:val="center"/>
              <w:rPr>
                <w:rFonts w:cs="Arial"/>
                <w:sz w:val="18"/>
                <w:szCs w:val="18"/>
              </w:rPr>
            </w:pPr>
          </w:p>
        </w:tc>
        <w:tc>
          <w:tcPr>
            <w:tcW w:w="990" w:type="dxa"/>
            <w:tcBorders>
              <w:top w:val="nil"/>
              <w:left w:val="nil"/>
              <w:bottom w:val="nil"/>
              <w:right w:val="nil"/>
            </w:tcBorders>
            <w:vAlign w:val="center"/>
          </w:tcPr>
          <w:p w14:paraId="16AB34B2" w14:textId="77777777" w:rsidR="0008367A" w:rsidRDefault="0008367A" w:rsidP="00C110F9">
            <w:pPr>
              <w:jc w:val="center"/>
              <w:rPr>
                <w:rFonts w:cs="Arial"/>
                <w:sz w:val="18"/>
                <w:szCs w:val="18"/>
              </w:rPr>
            </w:pPr>
          </w:p>
        </w:tc>
        <w:tc>
          <w:tcPr>
            <w:tcW w:w="810" w:type="dxa"/>
            <w:tcBorders>
              <w:top w:val="nil"/>
              <w:left w:val="nil"/>
              <w:bottom w:val="nil"/>
              <w:right w:val="nil"/>
            </w:tcBorders>
            <w:vAlign w:val="center"/>
          </w:tcPr>
          <w:p w14:paraId="41115A05" w14:textId="77777777" w:rsidR="0008367A" w:rsidRDefault="0008367A" w:rsidP="00C110F9">
            <w:pPr>
              <w:jc w:val="center"/>
              <w:rPr>
                <w:rFonts w:cs="Arial"/>
                <w:sz w:val="18"/>
                <w:szCs w:val="18"/>
              </w:rPr>
            </w:pPr>
          </w:p>
        </w:tc>
        <w:tc>
          <w:tcPr>
            <w:tcW w:w="1260" w:type="dxa"/>
            <w:tcBorders>
              <w:top w:val="nil"/>
              <w:left w:val="nil"/>
              <w:bottom w:val="nil"/>
              <w:right w:val="nil"/>
            </w:tcBorders>
            <w:vAlign w:val="center"/>
          </w:tcPr>
          <w:p w14:paraId="51B744FC" w14:textId="77777777" w:rsidR="0008367A" w:rsidRDefault="0008367A" w:rsidP="00C110F9">
            <w:pPr>
              <w:jc w:val="center"/>
              <w:rPr>
                <w:rFonts w:cs="Arial"/>
                <w:sz w:val="18"/>
                <w:szCs w:val="18"/>
              </w:rPr>
            </w:pPr>
          </w:p>
        </w:tc>
        <w:tc>
          <w:tcPr>
            <w:tcW w:w="236" w:type="dxa"/>
            <w:tcBorders>
              <w:top w:val="nil"/>
              <w:left w:val="nil"/>
              <w:bottom w:val="nil"/>
              <w:right w:val="nil"/>
            </w:tcBorders>
          </w:tcPr>
          <w:p w14:paraId="7EDE6936" w14:textId="77777777" w:rsidR="0008367A" w:rsidRDefault="0008367A" w:rsidP="00E679EF">
            <w:pPr>
              <w:spacing w:before="60" w:after="60"/>
              <w:ind w:right="288"/>
              <w:jc w:val="right"/>
              <w:rPr>
                <w:snapToGrid w:val="0"/>
                <w:color w:val="000000"/>
                <w:sz w:val="18"/>
              </w:rPr>
            </w:pPr>
          </w:p>
        </w:tc>
      </w:tr>
      <w:tr w:rsidR="0008367A" w14:paraId="348659C4" w14:textId="77777777" w:rsidTr="00C110F9">
        <w:trPr>
          <w:gridAfter w:val="2"/>
          <w:wAfter w:w="270" w:type="dxa"/>
          <w:trHeight w:val="287"/>
        </w:trPr>
        <w:tc>
          <w:tcPr>
            <w:tcW w:w="1998" w:type="dxa"/>
            <w:tcBorders>
              <w:top w:val="nil"/>
              <w:left w:val="nil"/>
              <w:bottom w:val="nil"/>
              <w:right w:val="nil"/>
            </w:tcBorders>
          </w:tcPr>
          <w:p w14:paraId="37CD13D6" w14:textId="77777777" w:rsidR="0008367A" w:rsidRDefault="0008367A" w:rsidP="00E679EF">
            <w:pPr>
              <w:spacing w:before="60"/>
              <w:rPr>
                <w:b/>
                <w:u w:val="single"/>
              </w:rPr>
            </w:pPr>
            <w:r>
              <w:rPr>
                <w:b/>
                <w:u w:val="single"/>
              </w:rPr>
              <w:t>Component Indices</w:t>
            </w:r>
          </w:p>
        </w:tc>
        <w:tc>
          <w:tcPr>
            <w:tcW w:w="990" w:type="dxa"/>
            <w:tcBorders>
              <w:top w:val="nil"/>
              <w:left w:val="double" w:sz="4" w:space="0" w:color="auto"/>
              <w:bottom w:val="nil"/>
              <w:right w:val="nil"/>
            </w:tcBorders>
            <w:vAlign w:val="center"/>
          </w:tcPr>
          <w:p w14:paraId="517ECB03" w14:textId="77777777" w:rsidR="0008367A" w:rsidRDefault="0008367A" w:rsidP="00C110F9">
            <w:pPr>
              <w:jc w:val="center"/>
              <w:rPr>
                <w:rFonts w:cs="Arial"/>
                <w:sz w:val="18"/>
                <w:szCs w:val="18"/>
                <w:u w:val="single"/>
              </w:rPr>
            </w:pPr>
          </w:p>
        </w:tc>
        <w:tc>
          <w:tcPr>
            <w:tcW w:w="900" w:type="dxa"/>
            <w:tcBorders>
              <w:top w:val="nil"/>
              <w:left w:val="nil"/>
              <w:bottom w:val="nil"/>
              <w:right w:val="double" w:sz="4" w:space="0" w:color="auto"/>
            </w:tcBorders>
            <w:vAlign w:val="center"/>
          </w:tcPr>
          <w:p w14:paraId="083F1CDE" w14:textId="77777777" w:rsidR="0008367A" w:rsidRDefault="0008367A" w:rsidP="00C110F9">
            <w:pPr>
              <w:jc w:val="center"/>
              <w:rPr>
                <w:rFonts w:cs="Arial"/>
                <w:sz w:val="18"/>
                <w:szCs w:val="18"/>
              </w:rPr>
            </w:pPr>
          </w:p>
        </w:tc>
        <w:tc>
          <w:tcPr>
            <w:tcW w:w="900" w:type="dxa"/>
            <w:tcBorders>
              <w:top w:val="nil"/>
              <w:left w:val="nil"/>
              <w:bottom w:val="nil"/>
              <w:right w:val="nil"/>
            </w:tcBorders>
            <w:vAlign w:val="center"/>
          </w:tcPr>
          <w:p w14:paraId="78431DE7" w14:textId="77777777" w:rsidR="0008367A" w:rsidRDefault="0008367A" w:rsidP="00C110F9">
            <w:pPr>
              <w:jc w:val="center"/>
              <w:rPr>
                <w:rFonts w:cs="Arial"/>
                <w:sz w:val="18"/>
                <w:szCs w:val="18"/>
              </w:rPr>
            </w:pPr>
          </w:p>
        </w:tc>
        <w:tc>
          <w:tcPr>
            <w:tcW w:w="810" w:type="dxa"/>
            <w:tcBorders>
              <w:top w:val="nil"/>
              <w:left w:val="nil"/>
              <w:bottom w:val="nil"/>
              <w:right w:val="nil"/>
            </w:tcBorders>
            <w:vAlign w:val="center"/>
          </w:tcPr>
          <w:p w14:paraId="41DF1C08" w14:textId="77777777" w:rsidR="0008367A" w:rsidRDefault="0008367A" w:rsidP="00C110F9">
            <w:pPr>
              <w:jc w:val="center"/>
              <w:rPr>
                <w:rFonts w:cs="Arial"/>
                <w:sz w:val="18"/>
                <w:szCs w:val="18"/>
              </w:rPr>
            </w:pPr>
          </w:p>
        </w:tc>
        <w:tc>
          <w:tcPr>
            <w:tcW w:w="900" w:type="dxa"/>
            <w:tcBorders>
              <w:top w:val="nil"/>
              <w:left w:val="nil"/>
              <w:bottom w:val="nil"/>
              <w:right w:val="nil"/>
            </w:tcBorders>
            <w:vAlign w:val="center"/>
          </w:tcPr>
          <w:p w14:paraId="27433527" w14:textId="77777777" w:rsidR="0008367A" w:rsidRDefault="0008367A" w:rsidP="00C110F9">
            <w:pPr>
              <w:jc w:val="center"/>
              <w:rPr>
                <w:rFonts w:cs="Arial"/>
                <w:sz w:val="18"/>
                <w:szCs w:val="18"/>
              </w:rPr>
            </w:pPr>
          </w:p>
        </w:tc>
        <w:tc>
          <w:tcPr>
            <w:tcW w:w="990" w:type="dxa"/>
            <w:tcBorders>
              <w:top w:val="nil"/>
              <w:left w:val="nil"/>
              <w:bottom w:val="nil"/>
              <w:right w:val="nil"/>
            </w:tcBorders>
            <w:vAlign w:val="center"/>
          </w:tcPr>
          <w:p w14:paraId="585ACF44" w14:textId="77777777" w:rsidR="0008367A" w:rsidRDefault="0008367A" w:rsidP="00C110F9">
            <w:pPr>
              <w:jc w:val="center"/>
              <w:rPr>
                <w:rFonts w:cs="Arial"/>
                <w:sz w:val="18"/>
                <w:szCs w:val="18"/>
              </w:rPr>
            </w:pPr>
          </w:p>
        </w:tc>
        <w:tc>
          <w:tcPr>
            <w:tcW w:w="1170" w:type="dxa"/>
            <w:tcBorders>
              <w:top w:val="nil"/>
              <w:left w:val="nil"/>
              <w:bottom w:val="nil"/>
              <w:right w:val="nil"/>
            </w:tcBorders>
            <w:vAlign w:val="center"/>
          </w:tcPr>
          <w:p w14:paraId="2ECE4317" w14:textId="77777777" w:rsidR="0008367A" w:rsidRDefault="0008367A" w:rsidP="00C110F9">
            <w:pPr>
              <w:jc w:val="center"/>
              <w:rPr>
                <w:rFonts w:cs="Arial"/>
                <w:sz w:val="18"/>
                <w:szCs w:val="18"/>
              </w:rPr>
            </w:pPr>
          </w:p>
        </w:tc>
        <w:tc>
          <w:tcPr>
            <w:tcW w:w="990" w:type="dxa"/>
            <w:tcBorders>
              <w:top w:val="nil"/>
              <w:left w:val="nil"/>
              <w:bottom w:val="nil"/>
              <w:right w:val="nil"/>
            </w:tcBorders>
            <w:vAlign w:val="center"/>
          </w:tcPr>
          <w:p w14:paraId="39F08599" w14:textId="77777777" w:rsidR="0008367A" w:rsidRDefault="0008367A" w:rsidP="00C110F9">
            <w:pPr>
              <w:jc w:val="center"/>
              <w:rPr>
                <w:rFonts w:cs="Arial"/>
                <w:sz w:val="18"/>
                <w:szCs w:val="18"/>
              </w:rPr>
            </w:pPr>
          </w:p>
        </w:tc>
        <w:tc>
          <w:tcPr>
            <w:tcW w:w="990" w:type="dxa"/>
            <w:tcBorders>
              <w:top w:val="nil"/>
              <w:left w:val="nil"/>
              <w:bottom w:val="nil"/>
              <w:right w:val="nil"/>
            </w:tcBorders>
            <w:vAlign w:val="center"/>
          </w:tcPr>
          <w:p w14:paraId="5B4219EB" w14:textId="77777777" w:rsidR="0008367A" w:rsidRDefault="0008367A" w:rsidP="00C110F9">
            <w:pPr>
              <w:jc w:val="center"/>
              <w:rPr>
                <w:rFonts w:cs="Arial"/>
                <w:sz w:val="18"/>
                <w:szCs w:val="18"/>
              </w:rPr>
            </w:pPr>
          </w:p>
        </w:tc>
        <w:tc>
          <w:tcPr>
            <w:tcW w:w="810" w:type="dxa"/>
            <w:tcBorders>
              <w:top w:val="nil"/>
              <w:left w:val="nil"/>
              <w:bottom w:val="nil"/>
              <w:right w:val="nil"/>
            </w:tcBorders>
            <w:vAlign w:val="center"/>
          </w:tcPr>
          <w:p w14:paraId="11E93653" w14:textId="77777777" w:rsidR="0008367A" w:rsidRDefault="0008367A" w:rsidP="00C110F9">
            <w:pPr>
              <w:jc w:val="center"/>
              <w:rPr>
                <w:rFonts w:cs="Arial"/>
                <w:sz w:val="18"/>
                <w:szCs w:val="18"/>
              </w:rPr>
            </w:pPr>
          </w:p>
        </w:tc>
        <w:tc>
          <w:tcPr>
            <w:tcW w:w="1260" w:type="dxa"/>
            <w:tcBorders>
              <w:top w:val="nil"/>
              <w:left w:val="nil"/>
              <w:bottom w:val="nil"/>
              <w:right w:val="nil"/>
            </w:tcBorders>
            <w:vAlign w:val="center"/>
          </w:tcPr>
          <w:p w14:paraId="3AD5BB7C" w14:textId="77777777" w:rsidR="0008367A" w:rsidRDefault="0008367A" w:rsidP="00C110F9">
            <w:pPr>
              <w:jc w:val="center"/>
              <w:rPr>
                <w:rFonts w:cs="Arial"/>
                <w:sz w:val="18"/>
                <w:szCs w:val="18"/>
              </w:rPr>
            </w:pPr>
          </w:p>
        </w:tc>
      </w:tr>
      <w:tr w:rsidR="000E2D37" w14:paraId="218080DD" w14:textId="77777777" w:rsidTr="00C110F9">
        <w:trPr>
          <w:gridAfter w:val="2"/>
          <w:wAfter w:w="270" w:type="dxa"/>
          <w:trHeight w:val="603"/>
        </w:trPr>
        <w:tc>
          <w:tcPr>
            <w:tcW w:w="1998" w:type="dxa"/>
            <w:tcBorders>
              <w:top w:val="nil"/>
              <w:left w:val="nil"/>
              <w:bottom w:val="nil"/>
              <w:right w:val="nil"/>
            </w:tcBorders>
          </w:tcPr>
          <w:p w14:paraId="212E8640" w14:textId="77777777" w:rsidR="000E2D37" w:rsidRDefault="000E2D37" w:rsidP="00E679EF">
            <w:pPr>
              <w:spacing w:before="60"/>
            </w:pPr>
            <w:r>
              <w:t xml:space="preserve">Adequacy of Initiation </w:t>
            </w:r>
          </w:p>
        </w:tc>
        <w:tc>
          <w:tcPr>
            <w:tcW w:w="990" w:type="dxa"/>
            <w:tcBorders>
              <w:top w:val="nil"/>
              <w:left w:val="double" w:sz="4" w:space="0" w:color="auto"/>
              <w:bottom w:val="nil"/>
              <w:right w:val="nil"/>
            </w:tcBorders>
            <w:vAlign w:val="center"/>
          </w:tcPr>
          <w:p w14:paraId="10E11B1F" w14:textId="77777777" w:rsidR="000E2D37" w:rsidRDefault="000E2D37" w:rsidP="00C110F9">
            <w:pPr>
              <w:jc w:val="center"/>
              <w:rPr>
                <w:rFonts w:cs="Arial"/>
                <w:sz w:val="18"/>
                <w:szCs w:val="18"/>
              </w:rPr>
            </w:pPr>
            <w:r>
              <w:rPr>
                <w:rFonts w:cs="Arial"/>
                <w:sz w:val="18"/>
                <w:szCs w:val="18"/>
              </w:rPr>
              <w:t>59,413</w:t>
            </w:r>
          </w:p>
        </w:tc>
        <w:tc>
          <w:tcPr>
            <w:tcW w:w="900" w:type="dxa"/>
            <w:tcBorders>
              <w:top w:val="nil"/>
              <w:left w:val="nil"/>
              <w:bottom w:val="nil"/>
              <w:right w:val="double" w:sz="4" w:space="0" w:color="auto"/>
            </w:tcBorders>
            <w:vAlign w:val="center"/>
          </w:tcPr>
          <w:p w14:paraId="26DA2DE2" w14:textId="77777777" w:rsidR="000E2D37" w:rsidRDefault="000E2D37" w:rsidP="00C110F9">
            <w:pPr>
              <w:jc w:val="center"/>
              <w:rPr>
                <w:rFonts w:cs="Arial"/>
                <w:sz w:val="18"/>
                <w:szCs w:val="18"/>
              </w:rPr>
            </w:pPr>
            <w:r>
              <w:rPr>
                <w:rFonts w:cs="Arial"/>
                <w:sz w:val="18"/>
                <w:szCs w:val="18"/>
              </w:rPr>
              <w:t>89.4</w:t>
            </w:r>
          </w:p>
        </w:tc>
        <w:tc>
          <w:tcPr>
            <w:tcW w:w="900" w:type="dxa"/>
            <w:tcBorders>
              <w:top w:val="nil"/>
              <w:left w:val="nil"/>
              <w:bottom w:val="nil"/>
              <w:right w:val="nil"/>
            </w:tcBorders>
            <w:vAlign w:val="center"/>
          </w:tcPr>
          <w:p w14:paraId="1B1F04BB" w14:textId="77777777" w:rsidR="000E2D37" w:rsidRDefault="000E2D37" w:rsidP="00C110F9">
            <w:pPr>
              <w:jc w:val="center"/>
              <w:rPr>
                <w:rFonts w:cs="Arial"/>
                <w:sz w:val="18"/>
                <w:szCs w:val="18"/>
              </w:rPr>
            </w:pPr>
            <w:r>
              <w:rPr>
                <w:rFonts w:cs="Arial"/>
                <w:sz w:val="18"/>
                <w:szCs w:val="18"/>
              </w:rPr>
              <w:t>20,635</w:t>
            </w:r>
          </w:p>
        </w:tc>
        <w:tc>
          <w:tcPr>
            <w:tcW w:w="810" w:type="dxa"/>
            <w:tcBorders>
              <w:top w:val="nil"/>
              <w:left w:val="nil"/>
              <w:bottom w:val="nil"/>
              <w:right w:val="nil"/>
            </w:tcBorders>
            <w:vAlign w:val="center"/>
          </w:tcPr>
          <w:p w14:paraId="1005344E" w14:textId="77777777" w:rsidR="000E2D37" w:rsidRDefault="000E2D37" w:rsidP="00C110F9">
            <w:pPr>
              <w:jc w:val="center"/>
              <w:rPr>
                <w:rFonts w:cs="Arial"/>
                <w:sz w:val="18"/>
                <w:szCs w:val="18"/>
              </w:rPr>
            </w:pPr>
            <w:r>
              <w:rPr>
                <w:rFonts w:cs="Arial"/>
                <w:sz w:val="18"/>
                <w:szCs w:val="18"/>
              </w:rPr>
              <w:t>31.0</w:t>
            </w:r>
          </w:p>
        </w:tc>
        <w:tc>
          <w:tcPr>
            <w:tcW w:w="900" w:type="dxa"/>
            <w:tcBorders>
              <w:top w:val="nil"/>
              <w:left w:val="nil"/>
              <w:bottom w:val="nil"/>
              <w:right w:val="nil"/>
            </w:tcBorders>
            <w:vAlign w:val="center"/>
          </w:tcPr>
          <w:p w14:paraId="32B45AEB" w14:textId="77777777" w:rsidR="000E2D37" w:rsidRDefault="000E2D37" w:rsidP="00C110F9">
            <w:pPr>
              <w:jc w:val="center"/>
              <w:rPr>
                <w:rFonts w:cs="Arial"/>
                <w:sz w:val="18"/>
                <w:szCs w:val="18"/>
              </w:rPr>
            </w:pPr>
            <w:r>
              <w:rPr>
                <w:rFonts w:cs="Arial"/>
                <w:sz w:val="18"/>
                <w:szCs w:val="18"/>
              </w:rPr>
              <w:t>38,778</w:t>
            </w:r>
          </w:p>
        </w:tc>
        <w:tc>
          <w:tcPr>
            <w:tcW w:w="990" w:type="dxa"/>
            <w:tcBorders>
              <w:top w:val="nil"/>
              <w:left w:val="nil"/>
              <w:bottom w:val="nil"/>
              <w:right w:val="nil"/>
            </w:tcBorders>
            <w:vAlign w:val="center"/>
          </w:tcPr>
          <w:p w14:paraId="4C10C741" w14:textId="77777777" w:rsidR="000E2D37" w:rsidRDefault="000E2D37" w:rsidP="00C110F9">
            <w:pPr>
              <w:jc w:val="center"/>
              <w:rPr>
                <w:rFonts w:cs="Arial"/>
                <w:sz w:val="18"/>
                <w:szCs w:val="18"/>
              </w:rPr>
            </w:pPr>
            <w:r>
              <w:rPr>
                <w:rFonts w:cs="Arial"/>
                <w:sz w:val="18"/>
                <w:szCs w:val="18"/>
              </w:rPr>
              <w:t>58.3</w:t>
            </w:r>
          </w:p>
        </w:tc>
        <w:tc>
          <w:tcPr>
            <w:tcW w:w="1170" w:type="dxa"/>
            <w:tcBorders>
              <w:top w:val="nil"/>
              <w:left w:val="nil"/>
              <w:bottom w:val="nil"/>
              <w:right w:val="nil"/>
            </w:tcBorders>
            <w:vAlign w:val="center"/>
          </w:tcPr>
          <w:p w14:paraId="3AB8F94E" w14:textId="77777777" w:rsidR="000E2D37" w:rsidRDefault="000E2D37" w:rsidP="00C110F9">
            <w:pPr>
              <w:jc w:val="center"/>
              <w:rPr>
                <w:rFonts w:cs="Arial"/>
                <w:sz w:val="18"/>
                <w:szCs w:val="18"/>
              </w:rPr>
            </w:pPr>
            <w:r>
              <w:rPr>
                <w:rFonts w:cs="Arial"/>
                <w:sz w:val="18"/>
                <w:szCs w:val="18"/>
              </w:rPr>
              <w:t>3,782</w:t>
            </w:r>
          </w:p>
        </w:tc>
        <w:tc>
          <w:tcPr>
            <w:tcW w:w="990" w:type="dxa"/>
            <w:tcBorders>
              <w:top w:val="nil"/>
              <w:left w:val="nil"/>
              <w:bottom w:val="nil"/>
              <w:right w:val="nil"/>
            </w:tcBorders>
            <w:vAlign w:val="center"/>
          </w:tcPr>
          <w:p w14:paraId="6541065E" w14:textId="77777777" w:rsidR="000E2D37" w:rsidRDefault="000E2D37" w:rsidP="00C110F9">
            <w:pPr>
              <w:jc w:val="center"/>
              <w:rPr>
                <w:rFonts w:cs="Arial"/>
                <w:sz w:val="18"/>
                <w:szCs w:val="18"/>
              </w:rPr>
            </w:pPr>
            <w:r>
              <w:rPr>
                <w:rFonts w:cs="Arial"/>
                <w:sz w:val="18"/>
                <w:szCs w:val="18"/>
              </w:rPr>
              <w:t>5.7</w:t>
            </w:r>
          </w:p>
        </w:tc>
        <w:tc>
          <w:tcPr>
            <w:tcW w:w="990" w:type="dxa"/>
            <w:tcBorders>
              <w:top w:val="nil"/>
              <w:left w:val="nil"/>
              <w:bottom w:val="nil"/>
              <w:right w:val="nil"/>
            </w:tcBorders>
            <w:vAlign w:val="center"/>
          </w:tcPr>
          <w:p w14:paraId="0A9E269C" w14:textId="77777777" w:rsidR="000E2D37" w:rsidRDefault="000E2D37" w:rsidP="00C110F9">
            <w:pPr>
              <w:jc w:val="center"/>
              <w:rPr>
                <w:rFonts w:cs="Arial"/>
                <w:sz w:val="18"/>
                <w:szCs w:val="18"/>
              </w:rPr>
            </w:pPr>
            <w:r>
              <w:rPr>
                <w:rFonts w:cs="Arial"/>
                <w:sz w:val="18"/>
                <w:szCs w:val="18"/>
              </w:rPr>
              <w:t>3,283</w:t>
            </w:r>
          </w:p>
        </w:tc>
        <w:tc>
          <w:tcPr>
            <w:tcW w:w="810" w:type="dxa"/>
            <w:tcBorders>
              <w:top w:val="nil"/>
              <w:left w:val="nil"/>
              <w:bottom w:val="nil"/>
              <w:right w:val="nil"/>
            </w:tcBorders>
            <w:vAlign w:val="center"/>
          </w:tcPr>
          <w:p w14:paraId="703BD5B5" w14:textId="77777777" w:rsidR="000E2D37" w:rsidRDefault="000E2D37" w:rsidP="00C110F9">
            <w:pPr>
              <w:jc w:val="center"/>
              <w:rPr>
                <w:rFonts w:cs="Arial"/>
                <w:sz w:val="18"/>
                <w:szCs w:val="18"/>
              </w:rPr>
            </w:pPr>
            <w:r>
              <w:rPr>
                <w:rFonts w:cs="Arial"/>
                <w:sz w:val="18"/>
                <w:szCs w:val="18"/>
              </w:rPr>
              <w:t>4.9</w:t>
            </w:r>
          </w:p>
        </w:tc>
        <w:tc>
          <w:tcPr>
            <w:tcW w:w="1260" w:type="dxa"/>
            <w:tcBorders>
              <w:top w:val="nil"/>
              <w:left w:val="nil"/>
              <w:bottom w:val="nil"/>
              <w:right w:val="nil"/>
            </w:tcBorders>
            <w:vAlign w:val="center"/>
          </w:tcPr>
          <w:p w14:paraId="428272F2" w14:textId="77777777" w:rsidR="000E2D37" w:rsidRDefault="000E2D37" w:rsidP="00C110F9">
            <w:pPr>
              <w:jc w:val="center"/>
              <w:rPr>
                <w:rFonts w:cs="Arial"/>
                <w:sz w:val="18"/>
                <w:szCs w:val="18"/>
              </w:rPr>
            </w:pPr>
            <w:r>
              <w:rPr>
                <w:rFonts w:cs="Arial"/>
                <w:sz w:val="18"/>
                <w:szCs w:val="18"/>
              </w:rPr>
              <w:t>1,419</w:t>
            </w:r>
          </w:p>
        </w:tc>
      </w:tr>
      <w:tr w:rsidR="00214CF6" w14:paraId="3CB5F3B7" w14:textId="77777777" w:rsidTr="00C110F9">
        <w:trPr>
          <w:trHeight w:val="108"/>
        </w:trPr>
        <w:tc>
          <w:tcPr>
            <w:tcW w:w="1998" w:type="dxa"/>
            <w:tcBorders>
              <w:top w:val="nil"/>
              <w:left w:val="nil"/>
              <w:bottom w:val="nil"/>
              <w:right w:val="nil"/>
            </w:tcBorders>
          </w:tcPr>
          <w:p w14:paraId="59DC54AF" w14:textId="77777777" w:rsidR="00214CF6" w:rsidRDefault="00214CF6" w:rsidP="00E679EF">
            <w:pPr>
              <w:spacing w:before="60"/>
            </w:pPr>
          </w:p>
        </w:tc>
        <w:tc>
          <w:tcPr>
            <w:tcW w:w="990" w:type="dxa"/>
            <w:tcBorders>
              <w:top w:val="nil"/>
              <w:left w:val="double" w:sz="4" w:space="0" w:color="auto"/>
              <w:bottom w:val="nil"/>
              <w:right w:val="nil"/>
            </w:tcBorders>
            <w:vAlign w:val="center"/>
          </w:tcPr>
          <w:p w14:paraId="74A99277" w14:textId="77777777" w:rsidR="00214CF6" w:rsidRDefault="00214CF6" w:rsidP="00C110F9">
            <w:pPr>
              <w:jc w:val="center"/>
              <w:rPr>
                <w:rFonts w:cs="Arial"/>
                <w:sz w:val="18"/>
                <w:szCs w:val="18"/>
              </w:rPr>
            </w:pPr>
          </w:p>
        </w:tc>
        <w:tc>
          <w:tcPr>
            <w:tcW w:w="900" w:type="dxa"/>
            <w:tcBorders>
              <w:top w:val="nil"/>
              <w:left w:val="nil"/>
              <w:bottom w:val="nil"/>
              <w:right w:val="double" w:sz="4" w:space="0" w:color="auto"/>
            </w:tcBorders>
            <w:vAlign w:val="center"/>
          </w:tcPr>
          <w:p w14:paraId="2864D7B8" w14:textId="77777777" w:rsidR="00214CF6" w:rsidRDefault="00214CF6" w:rsidP="00C110F9">
            <w:pPr>
              <w:jc w:val="center"/>
              <w:rPr>
                <w:rFonts w:cs="Arial"/>
                <w:sz w:val="18"/>
                <w:szCs w:val="18"/>
              </w:rPr>
            </w:pPr>
          </w:p>
        </w:tc>
        <w:tc>
          <w:tcPr>
            <w:tcW w:w="900" w:type="dxa"/>
            <w:tcBorders>
              <w:top w:val="nil"/>
              <w:left w:val="nil"/>
              <w:bottom w:val="nil"/>
              <w:right w:val="nil"/>
            </w:tcBorders>
            <w:vAlign w:val="center"/>
          </w:tcPr>
          <w:p w14:paraId="3FB46451" w14:textId="77777777" w:rsidR="00214CF6" w:rsidRDefault="00214CF6" w:rsidP="00C110F9">
            <w:pPr>
              <w:jc w:val="center"/>
              <w:rPr>
                <w:rFonts w:cs="Arial"/>
                <w:sz w:val="18"/>
                <w:szCs w:val="18"/>
              </w:rPr>
            </w:pPr>
          </w:p>
        </w:tc>
        <w:tc>
          <w:tcPr>
            <w:tcW w:w="810" w:type="dxa"/>
            <w:tcBorders>
              <w:top w:val="nil"/>
              <w:left w:val="nil"/>
              <w:bottom w:val="nil"/>
              <w:right w:val="nil"/>
            </w:tcBorders>
            <w:vAlign w:val="center"/>
          </w:tcPr>
          <w:p w14:paraId="0679534B" w14:textId="77777777" w:rsidR="00214CF6" w:rsidRDefault="00214CF6" w:rsidP="00C110F9">
            <w:pPr>
              <w:jc w:val="center"/>
              <w:rPr>
                <w:rFonts w:cs="Arial"/>
                <w:sz w:val="18"/>
                <w:szCs w:val="18"/>
              </w:rPr>
            </w:pPr>
          </w:p>
        </w:tc>
        <w:tc>
          <w:tcPr>
            <w:tcW w:w="900" w:type="dxa"/>
            <w:tcBorders>
              <w:top w:val="nil"/>
              <w:left w:val="nil"/>
              <w:bottom w:val="nil"/>
              <w:right w:val="nil"/>
            </w:tcBorders>
            <w:vAlign w:val="center"/>
          </w:tcPr>
          <w:p w14:paraId="777D0BE1" w14:textId="77777777" w:rsidR="00214CF6" w:rsidRDefault="00214CF6" w:rsidP="00C110F9">
            <w:pPr>
              <w:jc w:val="center"/>
              <w:rPr>
                <w:rFonts w:cs="Arial"/>
                <w:sz w:val="18"/>
                <w:szCs w:val="18"/>
              </w:rPr>
            </w:pPr>
          </w:p>
        </w:tc>
        <w:tc>
          <w:tcPr>
            <w:tcW w:w="990" w:type="dxa"/>
            <w:tcBorders>
              <w:top w:val="nil"/>
              <w:left w:val="nil"/>
              <w:bottom w:val="nil"/>
              <w:right w:val="nil"/>
            </w:tcBorders>
            <w:vAlign w:val="center"/>
          </w:tcPr>
          <w:p w14:paraId="133DBA51" w14:textId="77777777" w:rsidR="00214CF6" w:rsidRDefault="00214CF6" w:rsidP="00C110F9">
            <w:pPr>
              <w:jc w:val="center"/>
              <w:rPr>
                <w:rFonts w:cs="Arial"/>
                <w:sz w:val="18"/>
                <w:szCs w:val="18"/>
              </w:rPr>
            </w:pPr>
          </w:p>
        </w:tc>
        <w:tc>
          <w:tcPr>
            <w:tcW w:w="1170" w:type="dxa"/>
            <w:tcBorders>
              <w:top w:val="nil"/>
              <w:left w:val="nil"/>
              <w:bottom w:val="nil"/>
              <w:right w:val="nil"/>
            </w:tcBorders>
            <w:vAlign w:val="center"/>
          </w:tcPr>
          <w:p w14:paraId="42216767" w14:textId="77777777" w:rsidR="00214CF6" w:rsidRDefault="00214CF6" w:rsidP="00C110F9">
            <w:pPr>
              <w:jc w:val="center"/>
              <w:rPr>
                <w:rFonts w:cs="Arial"/>
                <w:sz w:val="18"/>
                <w:szCs w:val="18"/>
              </w:rPr>
            </w:pPr>
          </w:p>
        </w:tc>
        <w:tc>
          <w:tcPr>
            <w:tcW w:w="990" w:type="dxa"/>
            <w:tcBorders>
              <w:top w:val="nil"/>
              <w:left w:val="nil"/>
              <w:bottom w:val="nil"/>
              <w:right w:val="nil"/>
            </w:tcBorders>
            <w:vAlign w:val="center"/>
          </w:tcPr>
          <w:p w14:paraId="1688BA2E" w14:textId="77777777" w:rsidR="00214CF6" w:rsidRDefault="00214CF6" w:rsidP="00C110F9">
            <w:pPr>
              <w:jc w:val="center"/>
              <w:rPr>
                <w:rFonts w:cs="Arial"/>
                <w:sz w:val="18"/>
                <w:szCs w:val="18"/>
              </w:rPr>
            </w:pPr>
          </w:p>
        </w:tc>
        <w:tc>
          <w:tcPr>
            <w:tcW w:w="990" w:type="dxa"/>
            <w:tcBorders>
              <w:top w:val="nil"/>
              <w:left w:val="nil"/>
              <w:bottom w:val="nil"/>
              <w:right w:val="nil"/>
            </w:tcBorders>
            <w:vAlign w:val="center"/>
          </w:tcPr>
          <w:p w14:paraId="165B2F6F" w14:textId="77777777" w:rsidR="00214CF6" w:rsidRDefault="00214CF6" w:rsidP="00C110F9">
            <w:pPr>
              <w:jc w:val="center"/>
              <w:rPr>
                <w:rFonts w:cs="Arial"/>
                <w:sz w:val="18"/>
                <w:szCs w:val="18"/>
              </w:rPr>
            </w:pPr>
          </w:p>
        </w:tc>
        <w:tc>
          <w:tcPr>
            <w:tcW w:w="810" w:type="dxa"/>
            <w:tcBorders>
              <w:top w:val="nil"/>
              <w:left w:val="nil"/>
              <w:bottom w:val="nil"/>
              <w:right w:val="nil"/>
            </w:tcBorders>
            <w:vAlign w:val="center"/>
          </w:tcPr>
          <w:p w14:paraId="43377C0F" w14:textId="77777777" w:rsidR="00214CF6" w:rsidRDefault="00214CF6" w:rsidP="00C110F9">
            <w:pPr>
              <w:jc w:val="center"/>
              <w:rPr>
                <w:rFonts w:cs="Arial"/>
                <w:sz w:val="18"/>
                <w:szCs w:val="18"/>
              </w:rPr>
            </w:pPr>
          </w:p>
        </w:tc>
        <w:tc>
          <w:tcPr>
            <w:tcW w:w="1260" w:type="dxa"/>
            <w:tcBorders>
              <w:top w:val="nil"/>
              <w:left w:val="nil"/>
              <w:bottom w:val="nil"/>
              <w:right w:val="nil"/>
            </w:tcBorders>
            <w:vAlign w:val="center"/>
          </w:tcPr>
          <w:p w14:paraId="429F10E8" w14:textId="77777777" w:rsidR="00214CF6" w:rsidRDefault="00214CF6" w:rsidP="00C110F9">
            <w:pPr>
              <w:jc w:val="center"/>
              <w:rPr>
                <w:rFonts w:cs="Arial"/>
                <w:sz w:val="18"/>
                <w:szCs w:val="18"/>
              </w:rPr>
            </w:pPr>
          </w:p>
        </w:tc>
        <w:tc>
          <w:tcPr>
            <w:tcW w:w="270" w:type="dxa"/>
            <w:gridSpan w:val="2"/>
            <w:tcBorders>
              <w:top w:val="nil"/>
              <w:left w:val="nil"/>
              <w:bottom w:val="nil"/>
              <w:right w:val="nil"/>
            </w:tcBorders>
          </w:tcPr>
          <w:p w14:paraId="6B587CBB" w14:textId="77777777" w:rsidR="00214CF6" w:rsidRDefault="00214CF6" w:rsidP="00E679EF">
            <w:pPr>
              <w:spacing w:before="60" w:after="60"/>
              <w:ind w:right="288"/>
              <w:jc w:val="right"/>
              <w:rPr>
                <w:snapToGrid w:val="0"/>
                <w:color w:val="000000"/>
                <w:sz w:val="18"/>
              </w:rPr>
            </w:pPr>
          </w:p>
        </w:tc>
      </w:tr>
      <w:tr w:rsidR="00214CF6" w14:paraId="6099C0FD" w14:textId="77777777" w:rsidTr="00C110F9">
        <w:trPr>
          <w:gridAfter w:val="2"/>
          <w:wAfter w:w="270" w:type="dxa"/>
        </w:trPr>
        <w:tc>
          <w:tcPr>
            <w:tcW w:w="1998" w:type="dxa"/>
            <w:tcBorders>
              <w:top w:val="nil"/>
              <w:left w:val="nil"/>
              <w:bottom w:val="nil"/>
              <w:right w:val="nil"/>
            </w:tcBorders>
          </w:tcPr>
          <w:p w14:paraId="2B538EF8" w14:textId="77777777" w:rsidR="00214CF6" w:rsidRDefault="00214CF6" w:rsidP="00E679EF">
            <w:pPr>
              <w:spacing w:before="60"/>
            </w:pPr>
            <w:r>
              <w:t>Adequacy of Received Services (Visits)</w:t>
            </w:r>
          </w:p>
        </w:tc>
        <w:tc>
          <w:tcPr>
            <w:tcW w:w="990" w:type="dxa"/>
            <w:tcBorders>
              <w:top w:val="nil"/>
              <w:left w:val="double" w:sz="4" w:space="0" w:color="auto"/>
              <w:bottom w:val="nil"/>
              <w:right w:val="nil"/>
            </w:tcBorders>
            <w:vAlign w:val="center"/>
          </w:tcPr>
          <w:p w14:paraId="3FA0919E" w14:textId="77777777" w:rsidR="00214CF6" w:rsidRDefault="00CD32DA" w:rsidP="00C110F9">
            <w:pPr>
              <w:jc w:val="center"/>
              <w:rPr>
                <w:rFonts w:cs="Arial"/>
                <w:sz w:val="18"/>
                <w:szCs w:val="18"/>
              </w:rPr>
            </w:pPr>
            <w:r>
              <w:rPr>
                <w:rFonts w:cs="Arial"/>
                <w:sz w:val="18"/>
                <w:szCs w:val="18"/>
              </w:rPr>
              <w:t>61,061</w:t>
            </w:r>
          </w:p>
        </w:tc>
        <w:tc>
          <w:tcPr>
            <w:tcW w:w="900" w:type="dxa"/>
            <w:tcBorders>
              <w:top w:val="nil"/>
              <w:left w:val="nil"/>
              <w:bottom w:val="nil"/>
              <w:right w:val="double" w:sz="4" w:space="0" w:color="auto"/>
            </w:tcBorders>
            <w:vAlign w:val="center"/>
          </w:tcPr>
          <w:p w14:paraId="0DFF25DB" w14:textId="77777777" w:rsidR="00214CF6" w:rsidRDefault="00464EED" w:rsidP="00C110F9">
            <w:pPr>
              <w:jc w:val="center"/>
              <w:rPr>
                <w:rFonts w:cs="Arial"/>
                <w:sz w:val="18"/>
                <w:szCs w:val="18"/>
              </w:rPr>
            </w:pPr>
            <w:r>
              <w:rPr>
                <w:rFonts w:cs="Arial"/>
                <w:sz w:val="18"/>
                <w:szCs w:val="18"/>
              </w:rPr>
              <w:t>91.9</w:t>
            </w:r>
          </w:p>
        </w:tc>
        <w:tc>
          <w:tcPr>
            <w:tcW w:w="900" w:type="dxa"/>
            <w:tcBorders>
              <w:top w:val="nil"/>
              <w:left w:val="nil"/>
              <w:bottom w:val="nil"/>
              <w:right w:val="nil"/>
            </w:tcBorders>
            <w:vAlign w:val="center"/>
          </w:tcPr>
          <w:p w14:paraId="105BF2AA" w14:textId="77777777" w:rsidR="00214CF6" w:rsidRDefault="008D01F3" w:rsidP="00C110F9">
            <w:pPr>
              <w:jc w:val="center"/>
              <w:rPr>
                <w:rFonts w:cs="Arial"/>
                <w:sz w:val="18"/>
                <w:szCs w:val="18"/>
              </w:rPr>
            </w:pPr>
            <w:r>
              <w:rPr>
                <w:rFonts w:cs="Arial"/>
                <w:sz w:val="18"/>
                <w:szCs w:val="18"/>
              </w:rPr>
              <w:t>30,867</w:t>
            </w:r>
          </w:p>
        </w:tc>
        <w:tc>
          <w:tcPr>
            <w:tcW w:w="810" w:type="dxa"/>
            <w:tcBorders>
              <w:top w:val="nil"/>
              <w:left w:val="nil"/>
              <w:bottom w:val="nil"/>
              <w:right w:val="nil"/>
            </w:tcBorders>
            <w:vAlign w:val="center"/>
          </w:tcPr>
          <w:p w14:paraId="32792EC3" w14:textId="77777777" w:rsidR="00214CF6" w:rsidRDefault="008D01F3" w:rsidP="00C110F9">
            <w:pPr>
              <w:jc w:val="center"/>
              <w:rPr>
                <w:rFonts w:cs="Arial"/>
                <w:sz w:val="18"/>
                <w:szCs w:val="18"/>
              </w:rPr>
            </w:pPr>
            <w:r>
              <w:rPr>
                <w:rFonts w:cs="Arial"/>
                <w:sz w:val="18"/>
                <w:szCs w:val="18"/>
              </w:rPr>
              <w:t>46.4</w:t>
            </w:r>
          </w:p>
        </w:tc>
        <w:tc>
          <w:tcPr>
            <w:tcW w:w="900" w:type="dxa"/>
            <w:tcBorders>
              <w:top w:val="nil"/>
              <w:left w:val="nil"/>
              <w:bottom w:val="nil"/>
              <w:right w:val="nil"/>
            </w:tcBorders>
            <w:vAlign w:val="center"/>
          </w:tcPr>
          <w:p w14:paraId="6E03C1DC" w14:textId="77777777" w:rsidR="00214CF6" w:rsidRDefault="008D01F3" w:rsidP="00C110F9">
            <w:pPr>
              <w:jc w:val="center"/>
              <w:rPr>
                <w:rFonts w:cs="Arial"/>
                <w:sz w:val="18"/>
                <w:szCs w:val="18"/>
              </w:rPr>
            </w:pPr>
            <w:r>
              <w:rPr>
                <w:rFonts w:cs="Arial"/>
                <w:sz w:val="18"/>
                <w:szCs w:val="18"/>
              </w:rPr>
              <w:t>30,194</w:t>
            </w:r>
          </w:p>
        </w:tc>
        <w:tc>
          <w:tcPr>
            <w:tcW w:w="990" w:type="dxa"/>
            <w:tcBorders>
              <w:top w:val="nil"/>
              <w:left w:val="nil"/>
              <w:bottom w:val="nil"/>
              <w:right w:val="nil"/>
            </w:tcBorders>
            <w:vAlign w:val="center"/>
          </w:tcPr>
          <w:p w14:paraId="2130F8A7" w14:textId="77777777" w:rsidR="00214CF6" w:rsidRDefault="00214CF6" w:rsidP="00C110F9">
            <w:pPr>
              <w:jc w:val="center"/>
              <w:rPr>
                <w:rFonts w:cs="Arial"/>
                <w:sz w:val="18"/>
                <w:szCs w:val="18"/>
              </w:rPr>
            </w:pPr>
            <w:r>
              <w:rPr>
                <w:rFonts w:cs="Arial"/>
                <w:sz w:val="18"/>
                <w:szCs w:val="18"/>
              </w:rPr>
              <w:t>4</w:t>
            </w:r>
            <w:r w:rsidR="008D01F3">
              <w:rPr>
                <w:rFonts w:cs="Arial"/>
                <w:sz w:val="18"/>
                <w:szCs w:val="18"/>
              </w:rPr>
              <w:t>5.4</w:t>
            </w:r>
          </w:p>
        </w:tc>
        <w:tc>
          <w:tcPr>
            <w:tcW w:w="1170" w:type="dxa"/>
            <w:tcBorders>
              <w:top w:val="nil"/>
              <w:left w:val="nil"/>
              <w:bottom w:val="nil"/>
              <w:right w:val="nil"/>
            </w:tcBorders>
            <w:vAlign w:val="center"/>
          </w:tcPr>
          <w:p w14:paraId="6EBFEF83" w14:textId="77777777" w:rsidR="00214CF6" w:rsidRDefault="008D01F3" w:rsidP="00C110F9">
            <w:pPr>
              <w:jc w:val="center"/>
              <w:rPr>
                <w:rFonts w:cs="Arial"/>
                <w:sz w:val="18"/>
                <w:szCs w:val="18"/>
              </w:rPr>
            </w:pPr>
            <w:r>
              <w:rPr>
                <w:rFonts w:cs="Arial"/>
                <w:sz w:val="18"/>
                <w:szCs w:val="18"/>
              </w:rPr>
              <w:t>4,581</w:t>
            </w:r>
          </w:p>
        </w:tc>
        <w:tc>
          <w:tcPr>
            <w:tcW w:w="990" w:type="dxa"/>
            <w:tcBorders>
              <w:top w:val="nil"/>
              <w:left w:val="nil"/>
              <w:bottom w:val="nil"/>
              <w:right w:val="nil"/>
            </w:tcBorders>
            <w:vAlign w:val="center"/>
          </w:tcPr>
          <w:p w14:paraId="5454746B" w14:textId="77777777" w:rsidR="00214CF6" w:rsidRDefault="008D01F3" w:rsidP="00C110F9">
            <w:pPr>
              <w:jc w:val="center"/>
              <w:rPr>
                <w:rFonts w:cs="Arial"/>
                <w:sz w:val="18"/>
                <w:szCs w:val="18"/>
              </w:rPr>
            </w:pPr>
            <w:r>
              <w:rPr>
                <w:rFonts w:cs="Arial"/>
                <w:sz w:val="18"/>
                <w:szCs w:val="18"/>
              </w:rPr>
              <w:t>6.9</w:t>
            </w:r>
          </w:p>
        </w:tc>
        <w:tc>
          <w:tcPr>
            <w:tcW w:w="990" w:type="dxa"/>
            <w:tcBorders>
              <w:top w:val="nil"/>
              <w:left w:val="nil"/>
              <w:bottom w:val="nil"/>
              <w:right w:val="nil"/>
            </w:tcBorders>
            <w:vAlign w:val="center"/>
          </w:tcPr>
          <w:p w14:paraId="47030237" w14:textId="77777777" w:rsidR="00214CF6" w:rsidRDefault="008D01F3" w:rsidP="00C110F9">
            <w:pPr>
              <w:jc w:val="center"/>
              <w:rPr>
                <w:rFonts w:cs="Arial"/>
                <w:sz w:val="18"/>
                <w:szCs w:val="18"/>
              </w:rPr>
            </w:pPr>
            <w:r>
              <w:rPr>
                <w:rFonts w:cs="Arial"/>
                <w:sz w:val="18"/>
                <w:szCs w:val="18"/>
              </w:rPr>
              <w:t>836</w:t>
            </w:r>
          </w:p>
        </w:tc>
        <w:tc>
          <w:tcPr>
            <w:tcW w:w="810" w:type="dxa"/>
            <w:tcBorders>
              <w:top w:val="nil"/>
              <w:left w:val="nil"/>
              <w:bottom w:val="nil"/>
              <w:right w:val="nil"/>
            </w:tcBorders>
            <w:vAlign w:val="center"/>
          </w:tcPr>
          <w:p w14:paraId="5978CD8C" w14:textId="77777777" w:rsidR="00214CF6" w:rsidRDefault="00025F3E" w:rsidP="00C110F9">
            <w:pPr>
              <w:jc w:val="center"/>
              <w:rPr>
                <w:rFonts w:cs="Arial"/>
                <w:sz w:val="18"/>
                <w:szCs w:val="18"/>
              </w:rPr>
            </w:pPr>
            <w:r>
              <w:rPr>
                <w:rFonts w:cs="Arial"/>
                <w:sz w:val="18"/>
                <w:szCs w:val="18"/>
              </w:rPr>
              <w:t>1.</w:t>
            </w:r>
            <w:r w:rsidR="008D01F3">
              <w:rPr>
                <w:rFonts w:cs="Arial"/>
                <w:sz w:val="18"/>
                <w:szCs w:val="18"/>
              </w:rPr>
              <w:t>3</w:t>
            </w:r>
          </w:p>
        </w:tc>
        <w:tc>
          <w:tcPr>
            <w:tcW w:w="1260" w:type="dxa"/>
            <w:tcBorders>
              <w:top w:val="nil"/>
              <w:left w:val="nil"/>
              <w:bottom w:val="nil"/>
              <w:right w:val="nil"/>
            </w:tcBorders>
            <w:vAlign w:val="center"/>
          </w:tcPr>
          <w:p w14:paraId="0A725E56" w14:textId="77777777" w:rsidR="00214CF6" w:rsidRDefault="00214CF6" w:rsidP="00C110F9">
            <w:pPr>
              <w:jc w:val="center"/>
              <w:rPr>
                <w:rFonts w:cs="Arial"/>
                <w:sz w:val="18"/>
                <w:szCs w:val="18"/>
              </w:rPr>
            </w:pPr>
            <w:r>
              <w:rPr>
                <w:rFonts w:cs="Arial"/>
                <w:sz w:val="18"/>
                <w:szCs w:val="18"/>
              </w:rPr>
              <w:t>1</w:t>
            </w:r>
            <w:r w:rsidR="008D01F3">
              <w:rPr>
                <w:rFonts w:cs="Arial"/>
                <w:sz w:val="18"/>
                <w:szCs w:val="18"/>
              </w:rPr>
              <w:t>,419</w:t>
            </w:r>
          </w:p>
        </w:tc>
      </w:tr>
      <w:tr w:rsidR="000569B0" w14:paraId="369CDE9F" w14:textId="77777777" w:rsidTr="00DD60BD">
        <w:trPr>
          <w:trHeight w:val="1022"/>
        </w:trPr>
        <w:tc>
          <w:tcPr>
            <w:tcW w:w="12978" w:type="dxa"/>
            <w:gridSpan w:val="14"/>
            <w:tcBorders>
              <w:left w:val="nil"/>
              <w:bottom w:val="nil"/>
              <w:right w:val="nil"/>
            </w:tcBorders>
          </w:tcPr>
          <w:p w14:paraId="058D8926" w14:textId="77777777" w:rsidR="000569B0" w:rsidRDefault="000569B0" w:rsidP="00E679EF">
            <w:pPr>
              <w:rPr>
                <w:sz w:val="22"/>
              </w:rPr>
            </w:pPr>
          </w:p>
          <w:p w14:paraId="21D3251D" w14:textId="77777777" w:rsidR="000569B0" w:rsidRPr="004D04B1" w:rsidRDefault="000569B0" w:rsidP="00E679EF">
            <w:pPr>
              <w:rPr>
                <w:sz w:val="16"/>
                <w:szCs w:val="16"/>
              </w:rPr>
            </w:pPr>
            <w:r w:rsidRPr="00090DAD">
              <w:rPr>
                <w:b/>
                <w:sz w:val="16"/>
                <w:szCs w:val="16"/>
              </w:rPr>
              <w:t>NOTE:</w:t>
            </w:r>
            <w:r w:rsidRPr="004D04B1">
              <w:rPr>
                <w:sz w:val="16"/>
                <w:szCs w:val="16"/>
              </w:rPr>
              <w:t xml:space="preserve">  All percentages are calculated based on the Adequacy of Prenatal Care Utilization (APNCU) Index</w:t>
            </w:r>
            <w:r w:rsidRPr="0050671D">
              <w:rPr>
                <w:b/>
                <w:sz w:val="16"/>
                <w:szCs w:val="16"/>
              </w:rPr>
              <w:t xml:space="preserve">. </w:t>
            </w:r>
            <w:r w:rsidRPr="0050671D">
              <w:rPr>
                <w:b/>
                <w:color w:val="000000"/>
                <w:sz w:val="16"/>
                <w:szCs w:val="16"/>
              </w:rPr>
              <w:t xml:space="preserve"> </w:t>
            </w:r>
          </w:p>
          <w:p w14:paraId="3C4386C1" w14:textId="77777777" w:rsidR="000569B0" w:rsidRPr="004D04B1" w:rsidRDefault="000569B0" w:rsidP="00E679EF">
            <w:pPr>
              <w:rPr>
                <w:sz w:val="16"/>
                <w:szCs w:val="16"/>
              </w:rPr>
            </w:pPr>
            <w:r w:rsidRPr="004D04B1">
              <w:rPr>
                <w:sz w:val="16"/>
                <w:szCs w:val="16"/>
              </w:rPr>
              <w:t>1.  Adequate Total is the sum of Adequate Intensive a</w:t>
            </w:r>
            <w:r>
              <w:rPr>
                <w:sz w:val="16"/>
                <w:szCs w:val="16"/>
              </w:rPr>
              <w:t xml:space="preserve">nd Adequate Basic categories. </w:t>
            </w:r>
          </w:p>
          <w:p w14:paraId="05955CF4" w14:textId="77777777" w:rsidR="000569B0" w:rsidRDefault="000569B0" w:rsidP="00E679EF">
            <w:pPr>
              <w:rPr>
                <w:sz w:val="22"/>
              </w:rPr>
            </w:pPr>
          </w:p>
          <w:p w14:paraId="4E1BB104" w14:textId="77777777" w:rsidR="000569B0" w:rsidRDefault="000569B0" w:rsidP="00E679EF">
            <w:pPr>
              <w:rPr>
                <w:sz w:val="22"/>
              </w:rPr>
            </w:pPr>
          </w:p>
          <w:p w14:paraId="1762BF05" w14:textId="77777777" w:rsidR="000569B0" w:rsidRDefault="000569B0" w:rsidP="00E679EF">
            <w:pPr>
              <w:rPr>
                <w:sz w:val="22"/>
              </w:rPr>
            </w:pPr>
          </w:p>
          <w:p w14:paraId="4246F11E" w14:textId="77777777" w:rsidR="000569B0" w:rsidRDefault="000569B0" w:rsidP="00E679EF">
            <w:pPr>
              <w:rPr>
                <w:sz w:val="22"/>
              </w:rPr>
            </w:pPr>
          </w:p>
        </w:tc>
      </w:tr>
    </w:tbl>
    <w:p w14:paraId="3B15419E" w14:textId="77777777" w:rsidR="00DD60BD" w:rsidRDefault="00DD60BD" w:rsidP="00DD60BD">
      <w:pPr>
        <w:framePr w:w="14130" w:wrap="auto" w:vAnchor="text" w:hAnchor="page" w:x="3149" w:y="722"/>
        <w:ind w:left="864" w:right="864"/>
        <w:jc w:val="center"/>
        <w:rPr>
          <w:b/>
          <w:sz w:val="34"/>
        </w:rPr>
        <w:sectPr w:rsidR="00DD60BD" w:rsidSect="005D40FF">
          <w:headerReference w:type="default" r:id="rId39"/>
          <w:footerReference w:type="even" r:id="rId40"/>
          <w:footerReference w:type="default" r:id="rId41"/>
          <w:pgSz w:w="15840" w:h="12240" w:orient="landscape"/>
          <w:pgMar w:top="1296" w:right="864" w:bottom="1296" w:left="720" w:header="706" w:footer="706" w:gutter="0"/>
          <w:cols w:space="720"/>
          <w:docGrid w:linePitch="272"/>
        </w:sectPr>
      </w:pPr>
    </w:p>
    <w:p w14:paraId="39832BA8" w14:textId="77777777" w:rsidR="00E679EF" w:rsidRDefault="006F3CBC" w:rsidP="00DD60BD">
      <w:pPr>
        <w:rPr>
          <w:b/>
          <w:sz w:val="34"/>
        </w:rPr>
      </w:pPr>
      <w:r>
        <w:rPr>
          <w:noProof/>
          <w:sz w:val="22"/>
        </w:rPr>
        <w:lastRenderedPageBreak/>
        <mc:AlternateContent>
          <mc:Choice Requires="wps">
            <w:drawing>
              <wp:anchor distT="0" distB="0" distL="114300" distR="114300" simplePos="0" relativeHeight="251610624" behindDoc="0" locked="0" layoutInCell="1" allowOverlap="1" wp14:anchorId="76DA7DAC" wp14:editId="37143109">
                <wp:simplePos x="0" y="0"/>
                <wp:positionH relativeFrom="column">
                  <wp:posOffset>-4312285</wp:posOffset>
                </wp:positionH>
                <wp:positionV relativeFrom="paragraph">
                  <wp:posOffset>5652770</wp:posOffset>
                </wp:positionV>
                <wp:extent cx="342900" cy="345440"/>
                <wp:effectExtent l="0" t="0" r="0" b="0"/>
                <wp:wrapNone/>
                <wp:docPr id="605" name="Text Box 4706" descr="P7675TB1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93B68" w14:textId="77777777" w:rsidR="00C02D33" w:rsidRPr="00C82A89" w:rsidRDefault="00C02D33" w:rsidP="00E679EF">
                            <w:pPr>
                              <w:rPr>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A7DAC" id="Text Box 4706" o:spid="_x0000_s1061" type="#_x0000_t202" alt="P7675TB12#y1" style="position:absolute;margin-left:-339.55pt;margin-top:445.1pt;width:27pt;height:27.2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" stroked="f">
                <v:textbox style="layout-flow:vertical">
                  <w:txbxContent>
                    <w:p w14:paraId="3E693B68" w14:textId="77777777" w:rsidR="00C02D33" w:rsidRPr="00C82A89" w:rsidRDefault="00C02D33" w:rsidP="00E679EF">
                      <w:pPr>
                        <w:rPr>
                          <w:szCs w:val="22"/>
                        </w:rPr>
                      </w:pPr>
                    </w:p>
                  </w:txbxContent>
                </v:textbox>
              </v:shape>
            </w:pict>
          </mc:Fallback>
        </mc:AlternateContent>
      </w:r>
      <w:r>
        <w:rPr>
          <w:rFonts w:cs="Arial"/>
          <w:b/>
          <w:noProof/>
          <w:sz w:val="22"/>
          <w:szCs w:val="22"/>
        </w:rPr>
        <mc:AlternateContent>
          <mc:Choice Requires="wps">
            <w:drawing>
              <wp:anchor distT="0" distB="0" distL="114300" distR="114300" simplePos="0" relativeHeight="251588096" behindDoc="0" locked="0" layoutInCell="1" allowOverlap="1" wp14:anchorId="1CAA025C" wp14:editId="41293FF7">
                <wp:simplePos x="0" y="0"/>
                <wp:positionH relativeFrom="column">
                  <wp:posOffset>-588645</wp:posOffset>
                </wp:positionH>
                <wp:positionV relativeFrom="paragraph">
                  <wp:posOffset>136525</wp:posOffset>
                </wp:positionV>
                <wp:extent cx="6927215" cy="7625080"/>
                <wp:effectExtent l="0" t="0" r="0" b="0"/>
                <wp:wrapNone/>
                <wp:docPr id="604" name="Rectangle 4663" descr="P7675#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76250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1952A" id="Rectangle 4663" o:spid="_x0000_s1026" alt="P7675#y1" style="position:absolute;margin-left:-46.35pt;margin-top:10.75pt;width:545.45pt;height:600.4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" filled="f" strokeweight="2pt"/>
            </w:pict>
          </mc:Fallback>
        </mc:AlternateContent>
      </w:r>
    </w:p>
    <w:tbl>
      <w:tblPr>
        <w:tblW w:w="10828" w:type="dxa"/>
        <w:jc w:val="center"/>
        <w:tblLayout w:type="fixed"/>
        <w:tblCellMar>
          <w:left w:w="29" w:type="dxa"/>
          <w:right w:w="29" w:type="dxa"/>
        </w:tblCellMar>
        <w:tblLook w:val="0000" w:firstRow="0" w:lastRow="0" w:firstColumn="0" w:lastColumn="0" w:noHBand="0" w:noVBand="0"/>
      </w:tblPr>
      <w:tblGrid>
        <w:gridCol w:w="44"/>
        <w:gridCol w:w="15"/>
        <w:gridCol w:w="2054"/>
        <w:gridCol w:w="25"/>
        <w:gridCol w:w="832"/>
        <w:gridCol w:w="698"/>
        <w:gridCol w:w="180"/>
        <w:gridCol w:w="832"/>
        <w:gridCol w:w="720"/>
        <w:gridCol w:w="158"/>
        <w:gridCol w:w="934"/>
        <w:gridCol w:w="31"/>
        <w:gridCol w:w="767"/>
        <w:gridCol w:w="180"/>
        <w:gridCol w:w="900"/>
        <w:gridCol w:w="720"/>
        <w:gridCol w:w="900"/>
        <w:gridCol w:w="788"/>
        <w:gridCol w:w="50"/>
      </w:tblGrid>
      <w:tr w:rsidR="00E679EF" w:rsidRPr="004157C6" w14:paraId="2F4AFCF2" w14:textId="77777777" w:rsidTr="00DD60BD">
        <w:trPr>
          <w:gridBefore w:val="2"/>
          <w:gridAfter w:val="1"/>
          <w:wBefore w:w="59" w:type="dxa"/>
          <w:wAfter w:w="50" w:type="dxa"/>
          <w:trHeight w:hRule="exact" w:val="638"/>
          <w:jc w:val="center"/>
        </w:trPr>
        <w:tc>
          <w:tcPr>
            <w:tcW w:w="10719" w:type="dxa"/>
            <w:gridSpan w:val="16"/>
            <w:tcBorders>
              <w:bottom w:val="single" w:sz="4" w:space="0" w:color="auto"/>
            </w:tcBorders>
          </w:tcPr>
          <w:p w14:paraId="782E9D07" w14:textId="77777777" w:rsidR="00E679EF" w:rsidRPr="004157C6" w:rsidRDefault="00E679EF" w:rsidP="001927E8">
            <w:pPr>
              <w:pStyle w:val="Caption"/>
              <w:jc w:val="center"/>
              <w:outlineLvl w:val="2"/>
              <w:rPr>
                <w:sz w:val="22"/>
                <w:szCs w:val="22"/>
              </w:rPr>
            </w:pPr>
            <w:bookmarkStart w:id="173" w:name="_Toc385513946"/>
            <w:bookmarkStart w:id="174" w:name="_Toc388445409"/>
            <w:bookmarkStart w:id="175" w:name="_Toc17196530"/>
            <w:r w:rsidRPr="004157C6">
              <w:rPr>
                <w:sz w:val="22"/>
                <w:szCs w:val="22"/>
              </w:rPr>
              <w:t>Table</w:t>
            </w:r>
            <w:r w:rsidR="006F2740">
              <w:rPr>
                <w:sz w:val="22"/>
                <w:szCs w:val="22"/>
              </w:rPr>
              <w:t xml:space="preserve"> 1</w:t>
            </w:r>
            <w:r w:rsidR="001927E8">
              <w:rPr>
                <w:sz w:val="22"/>
                <w:szCs w:val="22"/>
              </w:rPr>
              <w:t>6</w:t>
            </w:r>
            <w:r w:rsidRPr="004157C6">
              <w:rPr>
                <w:sz w:val="22"/>
                <w:szCs w:val="22"/>
              </w:rPr>
              <w:t>.  Birth Characteristics by Race</w:t>
            </w:r>
            <w:r>
              <w:rPr>
                <w:sz w:val="22"/>
                <w:szCs w:val="22"/>
              </w:rPr>
              <w:t>/</w:t>
            </w:r>
            <w:r w:rsidRPr="004157C6">
              <w:rPr>
                <w:sz w:val="22"/>
                <w:szCs w:val="22"/>
              </w:rPr>
              <w:t xml:space="preserve">Hispanic Ethnicity and Source of Prenatal Care Payment, Massachusetts: </w:t>
            </w:r>
            <w:r>
              <w:rPr>
                <w:sz w:val="22"/>
                <w:szCs w:val="22"/>
              </w:rPr>
              <w:t>201</w:t>
            </w:r>
            <w:bookmarkEnd w:id="173"/>
            <w:bookmarkEnd w:id="174"/>
            <w:bookmarkEnd w:id="175"/>
            <w:r w:rsidR="008309A1">
              <w:rPr>
                <w:sz w:val="22"/>
                <w:szCs w:val="22"/>
              </w:rPr>
              <w:t>9</w:t>
            </w:r>
          </w:p>
        </w:tc>
      </w:tr>
      <w:tr w:rsidR="00E679EF" w14:paraId="5D4C0043" w14:textId="77777777" w:rsidTr="00892A96">
        <w:trPr>
          <w:trHeight w:hRule="exact" w:val="340"/>
          <w:jc w:val="center"/>
        </w:trPr>
        <w:tc>
          <w:tcPr>
            <w:tcW w:w="2138" w:type="dxa"/>
            <w:gridSpan w:val="4"/>
          </w:tcPr>
          <w:p w14:paraId="6AD69CDD" w14:textId="77777777" w:rsidR="00E679EF" w:rsidRDefault="00E679EF" w:rsidP="00E679EF">
            <w:pPr>
              <w:spacing w:before="60"/>
              <w:jc w:val="center"/>
              <w:rPr>
                <w:b/>
                <w:color w:val="000000"/>
              </w:rPr>
            </w:pPr>
          </w:p>
        </w:tc>
        <w:tc>
          <w:tcPr>
            <w:tcW w:w="1530" w:type="dxa"/>
            <w:gridSpan w:val="2"/>
            <w:tcBorders>
              <w:bottom w:val="single" w:sz="4" w:space="0" w:color="auto"/>
            </w:tcBorders>
          </w:tcPr>
          <w:p w14:paraId="464CB907" w14:textId="77777777" w:rsidR="00E679EF" w:rsidRDefault="00E679EF" w:rsidP="00E679EF">
            <w:pPr>
              <w:spacing w:before="40"/>
              <w:jc w:val="center"/>
              <w:rPr>
                <w:b/>
                <w:color w:val="000000"/>
              </w:rPr>
            </w:pPr>
            <w:r>
              <w:rPr>
                <w:b/>
                <w:color w:val="000000"/>
              </w:rPr>
              <w:t>Births</w:t>
            </w:r>
            <w:r>
              <w:rPr>
                <w:b/>
                <w:color w:val="000000"/>
                <w:vertAlign w:val="superscript"/>
              </w:rPr>
              <w:t>1</w:t>
            </w:r>
          </w:p>
        </w:tc>
        <w:tc>
          <w:tcPr>
            <w:tcW w:w="180" w:type="dxa"/>
          </w:tcPr>
          <w:p w14:paraId="08632D5E" w14:textId="77777777" w:rsidR="00E679EF" w:rsidRDefault="00E679EF" w:rsidP="00E679EF">
            <w:pPr>
              <w:spacing w:before="40"/>
              <w:jc w:val="center"/>
              <w:rPr>
                <w:b/>
                <w:color w:val="000000"/>
              </w:rPr>
            </w:pPr>
          </w:p>
        </w:tc>
        <w:tc>
          <w:tcPr>
            <w:tcW w:w="3442" w:type="dxa"/>
            <w:gridSpan w:val="6"/>
            <w:tcBorders>
              <w:bottom w:val="single" w:sz="4" w:space="0" w:color="auto"/>
            </w:tcBorders>
          </w:tcPr>
          <w:p w14:paraId="5FD0313C" w14:textId="77777777" w:rsidR="00E679EF" w:rsidRDefault="00E679EF" w:rsidP="001F77B8">
            <w:pPr>
              <w:spacing w:before="40"/>
              <w:jc w:val="center"/>
              <w:rPr>
                <w:b/>
                <w:color w:val="000000"/>
              </w:rPr>
            </w:pPr>
            <w:r>
              <w:rPr>
                <w:b/>
                <w:color w:val="000000"/>
              </w:rPr>
              <w:t>Teen Births</w:t>
            </w:r>
            <w:r w:rsidR="001F77B8" w:rsidRPr="001F77B8">
              <w:rPr>
                <w:b/>
                <w:color w:val="000000"/>
                <w:vertAlign w:val="superscript"/>
              </w:rPr>
              <w:t>2</w:t>
            </w:r>
          </w:p>
        </w:tc>
        <w:tc>
          <w:tcPr>
            <w:tcW w:w="180" w:type="dxa"/>
          </w:tcPr>
          <w:p w14:paraId="50FDAC94" w14:textId="77777777" w:rsidR="00E679EF" w:rsidRDefault="00E679EF" w:rsidP="00E679EF">
            <w:pPr>
              <w:spacing w:before="40"/>
              <w:jc w:val="center"/>
              <w:rPr>
                <w:b/>
                <w:color w:val="000000"/>
              </w:rPr>
            </w:pPr>
          </w:p>
        </w:tc>
        <w:tc>
          <w:tcPr>
            <w:tcW w:w="3358" w:type="dxa"/>
            <w:gridSpan w:val="5"/>
            <w:tcBorders>
              <w:bottom w:val="single" w:sz="4" w:space="0" w:color="auto"/>
            </w:tcBorders>
          </w:tcPr>
          <w:p w14:paraId="2ED2852E" w14:textId="77777777" w:rsidR="00E679EF" w:rsidRDefault="00E679EF" w:rsidP="00E679EF">
            <w:pPr>
              <w:spacing w:before="40"/>
              <w:jc w:val="center"/>
              <w:rPr>
                <w:b/>
                <w:color w:val="000000"/>
              </w:rPr>
            </w:pPr>
            <w:r>
              <w:rPr>
                <w:b/>
                <w:color w:val="000000"/>
              </w:rPr>
              <w:t>Birthweight</w:t>
            </w:r>
          </w:p>
        </w:tc>
      </w:tr>
      <w:tr w:rsidR="00E679EF" w14:paraId="1D65956B" w14:textId="77777777" w:rsidTr="00892A96">
        <w:trPr>
          <w:gridAfter w:val="1"/>
          <w:wAfter w:w="50" w:type="dxa"/>
          <w:trHeight w:hRule="exact" w:val="513"/>
          <w:jc w:val="center"/>
        </w:trPr>
        <w:tc>
          <w:tcPr>
            <w:tcW w:w="2138" w:type="dxa"/>
            <w:gridSpan w:val="4"/>
            <w:vAlign w:val="center"/>
          </w:tcPr>
          <w:p w14:paraId="47B30047" w14:textId="77777777" w:rsidR="00E679EF" w:rsidRDefault="00E679EF" w:rsidP="004415A7">
            <w:pPr>
              <w:rPr>
                <w:b/>
                <w:color w:val="000000"/>
              </w:rPr>
            </w:pPr>
            <w:r>
              <w:rPr>
                <w:b/>
                <w:color w:val="000000"/>
              </w:rPr>
              <w:t>Race/Ethnicity and</w:t>
            </w:r>
            <w:r w:rsidR="004415A7">
              <w:rPr>
                <w:b/>
                <w:color w:val="000000"/>
              </w:rPr>
              <w:t xml:space="preserve"> Payment Source</w:t>
            </w:r>
          </w:p>
        </w:tc>
        <w:tc>
          <w:tcPr>
            <w:tcW w:w="832" w:type="dxa"/>
            <w:tcBorders>
              <w:top w:val="single" w:sz="4" w:space="0" w:color="auto"/>
            </w:tcBorders>
            <w:vAlign w:val="center"/>
          </w:tcPr>
          <w:p w14:paraId="391E79E3" w14:textId="77777777" w:rsidR="00E679EF" w:rsidRDefault="00E679EF" w:rsidP="00E679EF">
            <w:pPr>
              <w:jc w:val="center"/>
              <w:rPr>
                <w:b/>
                <w:color w:val="000000"/>
              </w:rPr>
            </w:pPr>
          </w:p>
        </w:tc>
        <w:tc>
          <w:tcPr>
            <w:tcW w:w="698" w:type="dxa"/>
            <w:tcBorders>
              <w:top w:val="single" w:sz="4" w:space="0" w:color="auto"/>
            </w:tcBorders>
            <w:vAlign w:val="center"/>
          </w:tcPr>
          <w:p w14:paraId="6136C7FD" w14:textId="77777777" w:rsidR="00E679EF" w:rsidRDefault="00E679EF" w:rsidP="00E679EF">
            <w:pPr>
              <w:jc w:val="center"/>
              <w:rPr>
                <w:b/>
                <w:color w:val="000000"/>
              </w:rPr>
            </w:pPr>
          </w:p>
        </w:tc>
        <w:tc>
          <w:tcPr>
            <w:tcW w:w="180" w:type="dxa"/>
            <w:vAlign w:val="center"/>
          </w:tcPr>
          <w:p w14:paraId="0DA31C8A" w14:textId="77777777" w:rsidR="00E679EF" w:rsidRPr="007A1C21" w:rsidRDefault="00E679EF" w:rsidP="00E679EF">
            <w:pPr>
              <w:jc w:val="center"/>
              <w:rPr>
                <w:rFonts w:cs="Arial"/>
                <w:b/>
                <w:color w:val="000000"/>
              </w:rPr>
            </w:pPr>
          </w:p>
        </w:tc>
        <w:tc>
          <w:tcPr>
            <w:tcW w:w="1710" w:type="dxa"/>
            <w:gridSpan w:val="3"/>
            <w:vAlign w:val="bottom"/>
          </w:tcPr>
          <w:p w14:paraId="458A95A0" w14:textId="77777777" w:rsidR="00E679EF" w:rsidRPr="007A1C21" w:rsidRDefault="00E679EF" w:rsidP="004415A7">
            <w:pPr>
              <w:jc w:val="center"/>
              <w:rPr>
                <w:rFonts w:cs="Arial"/>
                <w:b/>
                <w:color w:val="000000"/>
              </w:rPr>
            </w:pPr>
            <w:r w:rsidRPr="007A1C21">
              <w:rPr>
                <w:rFonts w:cs="Arial"/>
                <w:b/>
                <w:color w:val="000000"/>
              </w:rPr>
              <w:t>&lt;18 Years</w:t>
            </w:r>
          </w:p>
        </w:tc>
        <w:tc>
          <w:tcPr>
            <w:tcW w:w="1732" w:type="dxa"/>
            <w:gridSpan w:val="3"/>
            <w:vAlign w:val="bottom"/>
          </w:tcPr>
          <w:p w14:paraId="709AFD81" w14:textId="77777777" w:rsidR="00E679EF" w:rsidRDefault="00E679EF" w:rsidP="004415A7">
            <w:pPr>
              <w:jc w:val="center"/>
              <w:rPr>
                <w:b/>
                <w:color w:val="000000"/>
              </w:rPr>
            </w:pPr>
            <w:r>
              <w:rPr>
                <w:b/>
                <w:color w:val="000000"/>
              </w:rPr>
              <w:t>&lt;20 Years</w:t>
            </w:r>
          </w:p>
        </w:tc>
        <w:tc>
          <w:tcPr>
            <w:tcW w:w="180" w:type="dxa"/>
            <w:vAlign w:val="bottom"/>
          </w:tcPr>
          <w:p w14:paraId="04FC2AAA" w14:textId="77777777" w:rsidR="00E679EF" w:rsidRDefault="00E679EF" w:rsidP="004415A7">
            <w:pPr>
              <w:jc w:val="center"/>
              <w:rPr>
                <w:b/>
                <w:color w:val="000000"/>
              </w:rPr>
            </w:pPr>
          </w:p>
        </w:tc>
        <w:tc>
          <w:tcPr>
            <w:tcW w:w="1620" w:type="dxa"/>
            <w:gridSpan w:val="2"/>
            <w:vAlign w:val="bottom"/>
          </w:tcPr>
          <w:p w14:paraId="58FD6558" w14:textId="77777777" w:rsidR="00E679EF" w:rsidRDefault="00E679EF" w:rsidP="004415A7">
            <w:pPr>
              <w:jc w:val="center"/>
              <w:rPr>
                <w:b/>
                <w:color w:val="000000"/>
              </w:rPr>
            </w:pPr>
            <w:r>
              <w:rPr>
                <w:b/>
                <w:color w:val="000000"/>
              </w:rPr>
              <w:t>Very Low</w:t>
            </w:r>
            <w:r w:rsidR="001F77B8">
              <w:rPr>
                <w:b/>
                <w:color w:val="000000"/>
                <w:vertAlign w:val="superscript"/>
              </w:rPr>
              <w:t>3</w:t>
            </w:r>
          </w:p>
        </w:tc>
        <w:tc>
          <w:tcPr>
            <w:tcW w:w="1688" w:type="dxa"/>
            <w:gridSpan w:val="2"/>
            <w:vAlign w:val="bottom"/>
          </w:tcPr>
          <w:p w14:paraId="0C25B38B" w14:textId="77777777" w:rsidR="00E679EF" w:rsidRDefault="00E679EF" w:rsidP="004415A7">
            <w:pPr>
              <w:jc w:val="center"/>
              <w:rPr>
                <w:b/>
                <w:color w:val="000000"/>
              </w:rPr>
            </w:pPr>
            <w:r>
              <w:rPr>
                <w:b/>
                <w:color w:val="000000"/>
              </w:rPr>
              <w:t>Low</w:t>
            </w:r>
            <w:r w:rsidR="001F77B8">
              <w:rPr>
                <w:b/>
                <w:color w:val="000000"/>
                <w:vertAlign w:val="superscript"/>
              </w:rPr>
              <w:t>4</w:t>
            </w:r>
          </w:p>
        </w:tc>
      </w:tr>
      <w:tr w:rsidR="00E679EF" w14:paraId="2BA28983" w14:textId="77777777" w:rsidTr="008309A1">
        <w:trPr>
          <w:gridAfter w:val="1"/>
          <w:wAfter w:w="50" w:type="dxa"/>
          <w:trHeight w:hRule="exact" w:val="277"/>
          <w:jc w:val="center"/>
        </w:trPr>
        <w:tc>
          <w:tcPr>
            <w:tcW w:w="2138" w:type="dxa"/>
            <w:gridSpan w:val="4"/>
            <w:tcBorders>
              <w:bottom w:val="single" w:sz="4" w:space="0" w:color="auto"/>
            </w:tcBorders>
            <w:vAlign w:val="center"/>
          </w:tcPr>
          <w:p w14:paraId="5D21ED01" w14:textId="77777777" w:rsidR="00E679EF" w:rsidRDefault="00E679EF" w:rsidP="00E679EF">
            <w:pPr>
              <w:jc w:val="center"/>
              <w:rPr>
                <w:b/>
                <w:color w:val="000000"/>
              </w:rPr>
            </w:pPr>
          </w:p>
        </w:tc>
        <w:tc>
          <w:tcPr>
            <w:tcW w:w="832" w:type="dxa"/>
            <w:tcBorders>
              <w:bottom w:val="single" w:sz="4" w:space="0" w:color="auto"/>
            </w:tcBorders>
            <w:vAlign w:val="center"/>
          </w:tcPr>
          <w:p w14:paraId="798E35F9" w14:textId="77777777" w:rsidR="00E679EF" w:rsidRDefault="00E679EF" w:rsidP="00E679EF">
            <w:pPr>
              <w:jc w:val="right"/>
              <w:rPr>
                <w:b/>
                <w:color w:val="000000"/>
              </w:rPr>
            </w:pPr>
            <w:r>
              <w:rPr>
                <w:b/>
                <w:color w:val="000000"/>
              </w:rPr>
              <w:t>n</w:t>
            </w:r>
          </w:p>
        </w:tc>
        <w:tc>
          <w:tcPr>
            <w:tcW w:w="698" w:type="dxa"/>
            <w:tcBorders>
              <w:bottom w:val="single" w:sz="4" w:space="0" w:color="auto"/>
            </w:tcBorders>
            <w:vAlign w:val="center"/>
          </w:tcPr>
          <w:p w14:paraId="5FB97FE6" w14:textId="77777777" w:rsidR="00E679EF" w:rsidRDefault="00E679EF" w:rsidP="00E679EF">
            <w:pPr>
              <w:jc w:val="right"/>
              <w:rPr>
                <w:b/>
                <w:color w:val="000000"/>
              </w:rPr>
            </w:pPr>
            <w:r>
              <w:rPr>
                <w:b/>
                <w:color w:val="000000"/>
              </w:rPr>
              <w:t>%</w:t>
            </w:r>
          </w:p>
        </w:tc>
        <w:tc>
          <w:tcPr>
            <w:tcW w:w="180" w:type="dxa"/>
            <w:tcBorders>
              <w:bottom w:val="single" w:sz="4" w:space="0" w:color="auto"/>
            </w:tcBorders>
            <w:vAlign w:val="center"/>
          </w:tcPr>
          <w:p w14:paraId="6A6C90DD" w14:textId="77777777" w:rsidR="00E679EF" w:rsidRDefault="00E679EF" w:rsidP="00E679EF">
            <w:pPr>
              <w:jc w:val="right"/>
              <w:rPr>
                <w:b/>
                <w:color w:val="000000"/>
              </w:rPr>
            </w:pPr>
          </w:p>
        </w:tc>
        <w:tc>
          <w:tcPr>
            <w:tcW w:w="832" w:type="dxa"/>
            <w:tcBorders>
              <w:bottom w:val="single" w:sz="4" w:space="0" w:color="auto"/>
            </w:tcBorders>
            <w:vAlign w:val="center"/>
          </w:tcPr>
          <w:p w14:paraId="61FE6738" w14:textId="77777777" w:rsidR="00E679EF" w:rsidRPr="007A1C21" w:rsidRDefault="00E679EF" w:rsidP="00E679EF">
            <w:pPr>
              <w:jc w:val="right"/>
              <w:rPr>
                <w:rFonts w:cs="Arial"/>
                <w:b/>
                <w:color w:val="000000"/>
              </w:rPr>
            </w:pPr>
            <w:r w:rsidRPr="007A1C21">
              <w:rPr>
                <w:rFonts w:cs="Arial"/>
                <w:b/>
                <w:color w:val="000000"/>
              </w:rPr>
              <w:t>n</w:t>
            </w:r>
          </w:p>
        </w:tc>
        <w:tc>
          <w:tcPr>
            <w:tcW w:w="720" w:type="dxa"/>
            <w:tcBorders>
              <w:bottom w:val="single" w:sz="4" w:space="0" w:color="auto"/>
            </w:tcBorders>
            <w:vAlign w:val="center"/>
          </w:tcPr>
          <w:p w14:paraId="77CAAFA0" w14:textId="77777777" w:rsidR="00E679EF" w:rsidRPr="007A1C21" w:rsidRDefault="00E679EF" w:rsidP="00E679EF">
            <w:pPr>
              <w:jc w:val="right"/>
              <w:rPr>
                <w:rFonts w:cs="Arial"/>
                <w:b/>
                <w:color w:val="000000"/>
              </w:rPr>
            </w:pPr>
            <w:r w:rsidRPr="007A1C21">
              <w:rPr>
                <w:rFonts w:cs="Arial"/>
                <w:b/>
                <w:color w:val="000000"/>
              </w:rPr>
              <w:t>%</w:t>
            </w:r>
          </w:p>
        </w:tc>
        <w:tc>
          <w:tcPr>
            <w:tcW w:w="158" w:type="dxa"/>
            <w:tcBorders>
              <w:bottom w:val="single" w:sz="4" w:space="0" w:color="auto"/>
            </w:tcBorders>
            <w:vAlign w:val="center"/>
          </w:tcPr>
          <w:p w14:paraId="35C076A0" w14:textId="77777777" w:rsidR="00E679EF" w:rsidRDefault="00E679EF" w:rsidP="00E679EF">
            <w:pPr>
              <w:jc w:val="right"/>
              <w:rPr>
                <w:b/>
                <w:color w:val="000000"/>
              </w:rPr>
            </w:pPr>
          </w:p>
        </w:tc>
        <w:tc>
          <w:tcPr>
            <w:tcW w:w="965" w:type="dxa"/>
            <w:gridSpan w:val="2"/>
            <w:tcBorders>
              <w:bottom w:val="single" w:sz="4" w:space="0" w:color="auto"/>
            </w:tcBorders>
            <w:vAlign w:val="center"/>
          </w:tcPr>
          <w:p w14:paraId="3393A860" w14:textId="77777777" w:rsidR="00E679EF" w:rsidRDefault="00E679EF" w:rsidP="00E679EF">
            <w:pPr>
              <w:jc w:val="right"/>
              <w:rPr>
                <w:b/>
                <w:color w:val="000000"/>
              </w:rPr>
            </w:pPr>
            <w:r>
              <w:rPr>
                <w:b/>
                <w:color w:val="000000"/>
              </w:rPr>
              <w:t>n</w:t>
            </w:r>
          </w:p>
        </w:tc>
        <w:tc>
          <w:tcPr>
            <w:tcW w:w="767" w:type="dxa"/>
            <w:tcBorders>
              <w:bottom w:val="single" w:sz="4" w:space="0" w:color="auto"/>
            </w:tcBorders>
            <w:vAlign w:val="center"/>
          </w:tcPr>
          <w:p w14:paraId="42AF32F5" w14:textId="77777777" w:rsidR="00E679EF" w:rsidRDefault="00E679EF" w:rsidP="00E679EF">
            <w:pPr>
              <w:jc w:val="right"/>
              <w:rPr>
                <w:b/>
                <w:color w:val="000000"/>
              </w:rPr>
            </w:pPr>
            <w:r>
              <w:rPr>
                <w:b/>
                <w:color w:val="000000"/>
              </w:rPr>
              <w:t>%</w:t>
            </w:r>
          </w:p>
        </w:tc>
        <w:tc>
          <w:tcPr>
            <w:tcW w:w="180" w:type="dxa"/>
            <w:tcBorders>
              <w:bottom w:val="single" w:sz="4" w:space="0" w:color="auto"/>
            </w:tcBorders>
            <w:vAlign w:val="center"/>
          </w:tcPr>
          <w:p w14:paraId="5642B0CD" w14:textId="77777777" w:rsidR="00E679EF" w:rsidRDefault="00E679EF" w:rsidP="00E679EF">
            <w:pPr>
              <w:jc w:val="right"/>
              <w:rPr>
                <w:b/>
                <w:color w:val="000000"/>
              </w:rPr>
            </w:pPr>
          </w:p>
        </w:tc>
        <w:tc>
          <w:tcPr>
            <w:tcW w:w="900" w:type="dxa"/>
            <w:tcBorders>
              <w:bottom w:val="single" w:sz="4" w:space="0" w:color="auto"/>
            </w:tcBorders>
            <w:vAlign w:val="center"/>
          </w:tcPr>
          <w:p w14:paraId="57859378" w14:textId="77777777" w:rsidR="00E679EF" w:rsidRDefault="00E679EF" w:rsidP="00E679EF">
            <w:pPr>
              <w:jc w:val="right"/>
              <w:rPr>
                <w:b/>
                <w:color w:val="000000"/>
              </w:rPr>
            </w:pPr>
            <w:r>
              <w:rPr>
                <w:b/>
                <w:color w:val="000000"/>
              </w:rPr>
              <w:t>n</w:t>
            </w:r>
          </w:p>
        </w:tc>
        <w:tc>
          <w:tcPr>
            <w:tcW w:w="720" w:type="dxa"/>
            <w:tcBorders>
              <w:bottom w:val="single" w:sz="4" w:space="0" w:color="auto"/>
            </w:tcBorders>
            <w:vAlign w:val="center"/>
          </w:tcPr>
          <w:p w14:paraId="3A774B1F" w14:textId="77777777" w:rsidR="00E679EF" w:rsidRDefault="00E679EF" w:rsidP="00E679EF">
            <w:pPr>
              <w:jc w:val="right"/>
              <w:rPr>
                <w:b/>
                <w:color w:val="000000"/>
              </w:rPr>
            </w:pPr>
            <w:r>
              <w:rPr>
                <w:b/>
                <w:color w:val="000000"/>
              </w:rPr>
              <w:t>%</w:t>
            </w:r>
          </w:p>
        </w:tc>
        <w:tc>
          <w:tcPr>
            <w:tcW w:w="900" w:type="dxa"/>
            <w:tcBorders>
              <w:bottom w:val="single" w:sz="4" w:space="0" w:color="auto"/>
            </w:tcBorders>
            <w:vAlign w:val="center"/>
          </w:tcPr>
          <w:p w14:paraId="0D89A6A7" w14:textId="77777777" w:rsidR="00E679EF" w:rsidRDefault="00E679EF" w:rsidP="00E679EF">
            <w:pPr>
              <w:jc w:val="right"/>
              <w:rPr>
                <w:b/>
                <w:color w:val="000000"/>
              </w:rPr>
            </w:pPr>
            <w:r>
              <w:rPr>
                <w:b/>
                <w:color w:val="000000"/>
              </w:rPr>
              <w:t>n</w:t>
            </w:r>
          </w:p>
        </w:tc>
        <w:tc>
          <w:tcPr>
            <w:tcW w:w="788" w:type="dxa"/>
            <w:tcBorders>
              <w:bottom w:val="single" w:sz="4" w:space="0" w:color="auto"/>
            </w:tcBorders>
            <w:vAlign w:val="center"/>
          </w:tcPr>
          <w:p w14:paraId="74CB0598" w14:textId="77777777" w:rsidR="00E679EF" w:rsidRDefault="00E679EF" w:rsidP="00E679EF">
            <w:pPr>
              <w:jc w:val="center"/>
              <w:rPr>
                <w:b/>
                <w:color w:val="000000"/>
              </w:rPr>
            </w:pPr>
            <w:r>
              <w:rPr>
                <w:b/>
                <w:color w:val="000000"/>
              </w:rPr>
              <w:t xml:space="preserve">      %</w:t>
            </w:r>
          </w:p>
        </w:tc>
      </w:tr>
      <w:tr w:rsidR="000E5EEB" w:rsidRPr="007A1C21" w14:paraId="578545EE" w14:textId="77777777" w:rsidTr="008309A1">
        <w:trPr>
          <w:gridBefore w:val="1"/>
          <w:gridAfter w:val="1"/>
          <w:wBefore w:w="44" w:type="dxa"/>
          <w:wAfter w:w="50" w:type="dxa"/>
          <w:trHeight w:hRule="exact" w:val="379"/>
          <w:jc w:val="center"/>
        </w:trPr>
        <w:tc>
          <w:tcPr>
            <w:tcW w:w="2069" w:type="dxa"/>
            <w:gridSpan w:val="2"/>
            <w:tcBorders>
              <w:right w:val="single" w:sz="4" w:space="0" w:color="auto"/>
            </w:tcBorders>
            <w:vAlign w:val="center"/>
          </w:tcPr>
          <w:p w14:paraId="158232A5" w14:textId="77777777" w:rsidR="000E5EEB" w:rsidRDefault="000E5EEB" w:rsidP="005D40FF">
            <w:pPr>
              <w:rPr>
                <w:b/>
                <w:color w:val="000000"/>
              </w:rPr>
            </w:pPr>
            <w:r w:rsidRPr="00F60C4C">
              <w:rPr>
                <w:b/>
                <w:color w:val="000000"/>
                <w:bdr w:val="single" w:sz="6" w:space="0" w:color="auto"/>
              </w:rPr>
              <w:t>STATE TOTAL</w:t>
            </w:r>
            <w:r>
              <w:rPr>
                <w:b/>
                <w:color w:val="000000"/>
                <w:bdr w:val="single" w:sz="6" w:space="0" w:color="auto"/>
                <w:vertAlign w:val="superscript"/>
              </w:rPr>
              <w:t>5</w:t>
            </w:r>
          </w:p>
        </w:tc>
        <w:tc>
          <w:tcPr>
            <w:tcW w:w="857" w:type="dxa"/>
            <w:gridSpan w:val="2"/>
            <w:tcBorders>
              <w:top w:val="nil"/>
              <w:left w:val="nil"/>
              <w:bottom w:val="nil"/>
              <w:right w:val="nil"/>
            </w:tcBorders>
            <w:shd w:val="clear" w:color="auto" w:fill="auto"/>
            <w:vAlign w:val="bottom"/>
          </w:tcPr>
          <w:p w14:paraId="3EDDA56E" w14:textId="77777777" w:rsidR="000E5EEB" w:rsidRPr="000E5EEB" w:rsidRDefault="000E5EEB">
            <w:pPr>
              <w:jc w:val="right"/>
              <w:rPr>
                <w:rFonts w:cs="Arial"/>
                <w:b/>
                <w:bCs/>
                <w:sz w:val="18"/>
              </w:rPr>
            </w:pPr>
            <w:r w:rsidRPr="000E5EEB">
              <w:rPr>
                <w:rFonts w:cs="Arial"/>
                <w:b/>
                <w:bCs/>
                <w:sz w:val="18"/>
              </w:rPr>
              <w:t>69,117</w:t>
            </w:r>
          </w:p>
        </w:tc>
        <w:tc>
          <w:tcPr>
            <w:tcW w:w="698" w:type="dxa"/>
            <w:tcBorders>
              <w:top w:val="nil"/>
              <w:left w:val="nil"/>
              <w:bottom w:val="nil"/>
              <w:right w:val="nil"/>
            </w:tcBorders>
            <w:shd w:val="clear" w:color="auto" w:fill="auto"/>
            <w:vAlign w:val="bottom"/>
          </w:tcPr>
          <w:p w14:paraId="58203D5C" w14:textId="77777777" w:rsidR="000E5EEB" w:rsidRPr="000E5EEB" w:rsidRDefault="000E5EEB">
            <w:pPr>
              <w:jc w:val="right"/>
              <w:rPr>
                <w:rFonts w:cs="Arial"/>
                <w:b/>
                <w:bCs/>
                <w:sz w:val="18"/>
              </w:rPr>
            </w:pPr>
            <w:r w:rsidRPr="000E5EEB">
              <w:rPr>
                <w:rFonts w:cs="Arial"/>
                <w:b/>
                <w:bCs/>
                <w:sz w:val="18"/>
              </w:rPr>
              <w:t>100.0</w:t>
            </w:r>
          </w:p>
        </w:tc>
        <w:tc>
          <w:tcPr>
            <w:tcW w:w="180" w:type="dxa"/>
            <w:vAlign w:val="bottom"/>
          </w:tcPr>
          <w:p w14:paraId="67DEC870" w14:textId="77777777" w:rsidR="000E5EEB" w:rsidRPr="000E5EEB" w:rsidRDefault="000E5EEB">
            <w:pPr>
              <w:rPr>
                <w:rFonts w:cs="Arial"/>
                <w:b/>
                <w:bCs/>
                <w:sz w:val="18"/>
              </w:rPr>
            </w:pPr>
          </w:p>
        </w:tc>
        <w:tc>
          <w:tcPr>
            <w:tcW w:w="832" w:type="dxa"/>
            <w:tcBorders>
              <w:top w:val="nil"/>
              <w:left w:val="nil"/>
              <w:bottom w:val="nil"/>
              <w:right w:val="nil"/>
            </w:tcBorders>
            <w:shd w:val="clear" w:color="auto" w:fill="auto"/>
            <w:vAlign w:val="bottom"/>
          </w:tcPr>
          <w:p w14:paraId="68BC5E9B" w14:textId="77777777" w:rsidR="000E5EEB" w:rsidRPr="000E5EEB" w:rsidRDefault="000E5EEB">
            <w:pPr>
              <w:jc w:val="right"/>
              <w:rPr>
                <w:rFonts w:cs="Arial"/>
                <w:b/>
                <w:bCs/>
                <w:sz w:val="18"/>
              </w:rPr>
            </w:pPr>
            <w:r w:rsidRPr="000E5EEB">
              <w:rPr>
                <w:rFonts w:cs="Arial"/>
                <w:b/>
                <w:bCs/>
                <w:sz w:val="18"/>
              </w:rPr>
              <w:t>381</w:t>
            </w:r>
          </w:p>
        </w:tc>
        <w:tc>
          <w:tcPr>
            <w:tcW w:w="720" w:type="dxa"/>
            <w:tcBorders>
              <w:top w:val="nil"/>
              <w:left w:val="nil"/>
              <w:bottom w:val="nil"/>
              <w:right w:val="nil"/>
            </w:tcBorders>
            <w:shd w:val="clear" w:color="auto" w:fill="auto"/>
            <w:vAlign w:val="bottom"/>
          </w:tcPr>
          <w:p w14:paraId="1D864C0F" w14:textId="77777777" w:rsidR="000E5EEB" w:rsidRPr="000E5EEB" w:rsidRDefault="000E5EEB">
            <w:pPr>
              <w:jc w:val="right"/>
              <w:rPr>
                <w:rFonts w:cs="Arial"/>
                <w:b/>
                <w:bCs/>
                <w:sz w:val="18"/>
              </w:rPr>
            </w:pPr>
            <w:r w:rsidRPr="000E5EEB">
              <w:rPr>
                <w:rFonts w:cs="Arial"/>
                <w:b/>
                <w:bCs/>
                <w:sz w:val="18"/>
              </w:rPr>
              <w:t>0.6</w:t>
            </w:r>
          </w:p>
        </w:tc>
        <w:tc>
          <w:tcPr>
            <w:tcW w:w="158" w:type="dxa"/>
            <w:shd w:val="clear" w:color="auto" w:fill="auto"/>
            <w:vAlign w:val="bottom"/>
          </w:tcPr>
          <w:p w14:paraId="44209691" w14:textId="77777777" w:rsidR="000E5EEB" w:rsidRPr="000E5EEB" w:rsidRDefault="000E5EEB">
            <w:pPr>
              <w:rPr>
                <w:rFonts w:cs="Arial"/>
                <w:b/>
                <w:bCs/>
                <w:sz w:val="18"/>
              </w:rPr>
            </w:pPr>
          </w:p>
        </w:tc>
        <w:tc>
          <w:tcPr>
            <w:tcW w:w="934" w:type="dxa"/>
            <w:tcBorders>
              <w:top w:val="nil"/>
              <w:left w:val="nil"/>
              <w:bottom w:val="nil"/>
              <w:right w:val="nil"/>
            </w:tcBorders>
            <w:shd w:val="clear" w:color="auto" w:fill="auto"/>
            <w:vAlign w:val="bottom"/>
          </w:tcPr>
          <w:p w14:paraId="313D1E94" w14:textId="77777777" w:rsidR="000E5EEB" w:rsidRPr="000E5EEB" w:rsidRDefault="000E5EEB">
            <w:pPr>
              <w:jc w:val="right"/>
              <w:rPr>
                <w:rFonts w:cs="Arial"/>
                <w:b/>
                <w:bCs/>
                <w:sz w:val="18"/>
              </w:rPr>
            </w:pPr>
            <w:r w:rsidRPr="000E5EEB">
              <w:rPr>
                <w:rFonts w:cs="Arial"/>
                <w:b/>
                <w:bCs/>
                <w:sz w:val="18"/>
              </w:rPr>
              <w:t>1,559</w:t>
            </w:r>
          </w:p>
        </w:tc>
        <w:tc>
          <w:tcPr>
            <w:tcW w:w="798" w:type="dxa"/>
            <w:gridSpan w:val="2"/>
            <w:tcBorders>
              <w:top w:val="nil"/>
              <w:left w:val="nil"/>
              <w:bottom w:val="nil"/>
              <w:right w:val="nil"/>
            </w:tcBorders>
            <w:shd w:val="clear" w:color="auto" w:fill="auto"/>
            <w:vAlign w:val="bottom"/>
          </w:tcPr>
          <w:p w14:paraId="10CAEECF" w14:textId="77777777" w:rsidR="000E5EEB" w:rsidRPr="000E5EEB" w:rsidRDefault="000E5EEB">
            <w:pPr>
              <w:jc w:val="right"/>
              <w:rPr>
                <w:rFonts w:cs="Arial"/>
                <w:b/>
                <w:bCs/>
                <w:sz w:val="18"/>
              </w:rPr>
            </w:pPr>
            <w:r w:rsidRPr="000E5EEB">
              <w:rPr>
                <w:rFonts w:cs="Arial"/>
                <w:b/>
                <w:bCs/>
                <w:sz w:val="18"/>
              </w:rPr>
              <w:t>2.3</w:t>
            </w:r>
          </w:p>
        </w:tc>
        <w:tc>
          <w:tcPr>
            <w:tcW w:w="180" w:type="dxa"/>
            <w:vAlign w:val="bottom"/>
          </w:tcPr>
          <w:p w14:paraId="543822E9" w14:textId="77777777" w:rsidR="000E5EEB" w:rsidRPr="000E5EEB" w:rsidRDefault="000E5EEB">
            <w:pPr>
              <w:rPr>
                <w:rFonts w:cs="Arial"/>
                <w:b/>
                <w:bCs/>
                <w:sz w:val="18"/>
              </w:rPr>
            </w:pPr>
          </w:p>
        </w:tc>
        <w:tc>
          <w:tcPr>
            <w:tcW w:w="900" w:type="dxa"/>
            <w:tcBorders>
              <w:top w:val="nil"/>
              <w:left w:val="nil"/>
              <w:bottom w:val="nil"/>
              <w:right w:val="nil"/>
            </w:tcBorders>
            <w:shd w:val="clear" w:color="auto" w:fill="auto"/>
            <w:vAlign w:val="bottom"/>
          </w:tcPr>
          <w:p w14:paraId="08A028D4" w14:textId="77777777" w:rsidR="000E5EEB" w:rsidRPr="000E5EEB" w:rsidRDefault="000E5EEB">
            <w:pPr>
              <w:jc w:val="right"/>
              <w:rPr>
                <w:rFonts w:cs="Arial"/>
                <w:b/>
                <w:bCs/>
                <w:sz w:val="18"/>
              </w:rPr>
            </w:pPr>
            <w:r w:rsidRPr="000E5EEB">
              <w:rPr>
                <w:rFonts w:cs="Arial"/>
                <w:b/>
                <w:bCs/>
                <w:sz w:val="18"/>
              </w:rPr>
              <w:t>785</w:t>
            </w:r>
          </w:p>
        </w:tc>
        <w:tc>
          <w:tcPr>
            <w:tcW w:w="720" w:type="dxa"/>
            <w:tcBorders>
              <w:top w:val="nil"/>
              <w:left w:val="nil"/>
              <w:bottom w:val="nil"/>
              <w:right w:val="nil"/>
            </w:tcBorders>
            <w:shd w:val="clear" w:color="auto" w:fill="auto"/>
            <w:vAlign w:val="bottom"/>
          </w:tcPr>
          <w:p w14:paraId="034AFAE0" w14:textId="77777777" w:rsidR="000E5EEB" w:rsidRPr="000E5EEB" w:rsidRDefault="000E5EEB">
            <w:pPr>
              <w:jc w:val="right"/>
              <w:rPr>
                <w:rFonts w:cs="Arial"/>
                <w:b/>
                <w:bCs/>
                <w:sz w:val="18"/>
              </w:rPr>
            </w:pPr>
            <w:r w:rsidRPr="000E5EEB">
              <w:rPr>
                <w:rFonts w:cs="Arial"/>
                <w:b/>
                <w:bCs/>
                <w:sz w:val="18"/>
              </w:rPr>
              <w:t>1.1</w:t>
            </w:r>
          </w:p>
        </w:tc>
        <w:tc>
          <w:tcPr>
            <w:tcW w:w="900" w:type="dxa"/>
            <w:tcBorders>
              <w:top w:val="nil"/>
              <w:left w:val="nil"/>
              <w:bottom w:val="nil"/>
              <w:right w:val="nil"/>
            </w:tcBorders>
            <w:shd w:val="clear" w:color="auto" w:fill="auto"/>
            <w:vAlign w:val="bottom"/>
          </w:tcPr>
          <w:p w14:paraId="6E871D24" w14:textId="77777777" w:rsidR="000E5EEB" w:rsidRPr="000E5EEB" w:rsidRDefault="000E5EEB">
            <w:pPr>
              <w:jc w:val="right"/>
              <w:rPr>
                <w:rFonts w:cs="Arial"/>
                <w:b/>
                <w:bCs/>
                <w:sz w:val="18"/>
              </w:rPr>
            </w:pPr>
            <w:r w:rsidRPr="000E5EEB">
              <w:rPr>
                <w:rFonts w:cs="Arial"/>
                <w:b/>
                <w:bCs/>
                <w:sz w:val="18"/>
              </w:rPr>
              <w:t>5,273</w:t>
            </w:r>
          </w:p>
        </w:tc>
        <w:tc>
          <w:tcPr>
            <w:tcW w:w="788" w:type="dxa"/>
            <w:tcBorders>
              <w:top w:val="nil"/>
              <w:left w:val="nil"/>
              <w:bottom w:val="nil"/>
              <w:right w:val="nil"/>
            </w:tcBorders>
            <w:shd w:val="clear" w:color="auto" w:fill="auto"/>
            <w:vAlign w:val="bottom"/>
          </w:tcPr>
          <w:p w14:paraId="5075F001" w14:textId="77777777" w:rsidR="000E5EEB" w:rsidRPr="000E5EEB" w:rsidRDefault="000E5EEB">
            <w:pPr>
              <w:jc w:val="right"/>
              <w:rPr>
                <w:rFonts w:cs="Arial"/>
                <w:b/>
                <w:bCs/>
                <w:sz w:val="18"/>
              </w:rPr>
            </w:pPr>
            <w:r w:rsidRPr="000E5EEB">
              <w:rPr>
                <w:rFonts w:cs="Arial"/>
                <w:b/>
                <w:bCs/>
                <w:sz w:val="18"/>
              </w:rPr>
              <w:t>7.7</w:t>
            </w:r>
          </w:p>
        </w:tc>
      </w:tr>
      <w:tr w:rsidR="000E5EEB" w:rsidRPr="007A1C21" w14:paraId="17A61D13"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ED8A70F" w14:textId="77777777" w:rsidR="000E5EEB" w:rsidRDefault="000E5EEB" w:rsidP="005D40FF">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488DBDFE" w14:textId="77777777" w:rsidR="000E5EEB" w:rsidRPr="000E5EEB" w:rsidRDefault="000E5EEB">
            <w:pPr>
              <w:jc w:val="right"/>
              <w:rPr>
                <w:rFonts w:cs="Arial"/>
                <w:sz w:val="18"/>
              </w:rPr>
            </w:pPr>
            <w:r w:rsidRPr="000E5EEB">
              <w:rPr>
                <w:rFonts w:cs="Arial"/>
                <w:sz w:val="18"/>
              </w:rPr>
              <w:t>26,103</w:t>
            </w:r>
          </w:p>
        </w:tc>
        <w:tc>
          <w:tcPr>
            <w:tcW w:w="698" w:type="dxa"/>
            <w:tcBorders>
              <w:top w:val="nil"/>
              <w:left w:val="nil"/>
              <w:bottom w:val="nil"/>
              <w:right w:val="nil"/>
            </w:tcBorders>
            <w:shd w:val="clear" w:color="auto" w:fill="auto"/>
            <w:vAlign w:val="bottom"/>
          </w:tcPr>
          <w:p w14:paraId="00BEA76C" w14:textId="77777777" w:rsidR="000E5EEB" w:rsidRPr="000E5EEB" w:rsidRDefault="000E5EEB">
            <w:pPr>
              <w:jc w:val="right"/>
              <w:rPr>
                <w:rFonts w:cs="Arial"/>
                <w:sz w:val="18"/>
              </w:rPr>
            </w:pPr>
            <w:r w:rsidRPr="000E5EEB">
              <w:rPr>
                <w:rFonts w:cs="Arial"/>
                <w:sz w:val="18"/>
              </w:rPr>
              <w:t>37.9</w:t>
            </w:r>
          </w:p>
        </w:tc>
        <w:tc>
          <w:tcPr>
            <w:tcW w:w="180" w:type="dxa"/>
            <w:vAlign w:val="bottom"/>
          </w:tcPr>
          <w:p w14:paraId="2D298E29"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2E3F9004" w14:textId="77777777" w:rsidR="000E5EEB" w:rsidRPr="000E5EEB" w:rsidRDefault="000E5EEB">
            <w:pPr>
              <w:jc w:val="right"/>
              <w:rPr>
                <w:rFonts w:cs="Arial"/>
                <w:sz w:val="18"/>
              </w:rPr>
            </w:pPr>
            <w:r w:rsidRPr="000E5EEB">
              <w:rPr>
                <w:rFonts w:cs="Arial"/>
                <w:sz w:val="18"/>
              </w:rPr>
              <w:t>328</w:t>
            </w:r>
          </w:p>
        </w:tc>
        <w:tc>
          <w:tcPr>
            <w:tcW w:w="720" w:type="dxa"/>
            <w:tcBorders>
              <w:top w:val="nil"/>
              <w:left w:val="nil"/>
              <w:bottom w:val="nil"/>
              <w:right w:val="nil"/>
            </w:tcBorders>
            <w:shd w:val="clear" w:color="auto" w:fill="auto"/>
            <w:vAlign w:val="bottom"/>
          </w:tcPr>
          <w:p w14:paraId="5784B59E" w14:textId="77777777" w:rsidR="000E5EEB" w:rsidRPr="000E5EEB" w:rsidRDefault="000E5EEB">
            <w:pPr>
              <w:jc w:val="right"/>
              <w:rPr>
                <w:rFonts w:cs="Arial"/>
                <w:sz w:val="18"/>
              </w:rPr>
            </w:pPr>
            <w:r w:rsidRPr="000E5EEB">
              <w:rPr>
                <w:rFonts w:cs="Arial"/>
                <w:sz w:val="18"/>
              </w:rPr>
              <w:t>1.3</w:t>
            </w:r>
          </w:p>
        </w:tc>
        <w:tc>
          <w:tcPr>
            <w:tcW w:w="158" w:type="dxa"/>
            <w:vAlign w:val="bottom"/>
          </w:tcPr>
          <w:p w14:paraId="19384D86"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2002C4AE" w14:textId="77777777" w:rsidR="000E5EEB" w:rsidRPr="000E5EEB" w:rsidRDefault="000E5EEB">
            <w:pPr>
              <w:jc w:val="right"/>
              <w:rPr>
                <w:rFonts w:cs="Arial"/>
                <w:sz w:val="18"/>
              </w:rPr>
            </w:pPr>
            <w:r w:rsidRPr="000E5EEB">
              <w:rPr>
                <w:rFonts w:cs="Arial"/>
                <w:sz w:val="18"/>
              </w:rPr>
              <w:t>1,292</w:t>
            </w:r>
          </w:p>
        </w:tc>
        <w:tc>
          <w:tcPr>
            <w:tcW w:w="798" w:type="dxa"/>
            <w:gridSpan w:val="2"/>
            <w:tcBorders>
              <w:top w:val="nil"/>
              <w:left w:val="nil"/>
              <w:bottom w:val="nil"/>
              <w:right w:val="nil"/>
            </w:tcBorders>
            <w:shd w:val="clear" w:color="auto" w:fill="auto"/>
            <w:vAlign w:val="bottom"/>
          </w:tcPr>
          <w:p w14:paraId="25400720" w14:textId="77777777" w:rsidR="000E5EEB" w:rsidRPr="000E5EEB" w:rsidRDefault="000E5EEB">
            <w:pPr>
              <w:jc w:val="right"/>
              <w:rPr>
                <w:rFonts w:cs="Arial"/>
                <w:sz w:val="18"/>
              </w:rPr>
            </w:pPr>
            <w:r w:rsidRPr="000E5EEB">
              <w:rPr>
                <w:rFonts w:cs="Arial"/>
                <w:sz w:val="18"/>
              </w:rPr>
              <w:t>4.9</w:t>
            </w:r>
          </w:p>
        </w:tc>
        <w:tc>
          <w:tcPr>
            <w:tcW w:w="180" w:type="dxa"/>
            <w:vAlign w:val="bottom"/>
          </w:tcPr>
          <w:p w14:paraId="245E2E25"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4C1CFAE9" w14:textId="77777777" w:rsidR="000E5EEB" w:rsidRPr="000E5EEB" w:rsidRDefault="000E5EEB">
            <w:pPr>
              <w:jc w:val="right"/>
              <w:rPr>
                <w:rFonts w:cs="Arial"/>
                <w:sz w:val="18"/>
              </w:rPr>
            </w:pPr>
            <w:r w:rsidRPr="000E5EEB">
              <w:rPr>
                <w:rFonts w:cs="Arial"/>
                <w:sz w:val="18"/>
              </w:rPr>
              <w:t>370</w:t>
            </w:r>
          </w:p>
        </w:tc>
        <w:tc>
          <w:tcPr>
            <w:tcW w:w="720" w:type="dxa"/>
            <w:tcBorders>
              <w:top w:val="nil"/>
              <w:left w:val="nil"/>
              <w:bottom w:val="nil"/>
              <w:right w:val="nil"/>
            </w:tcBorders>
            <w:shd w:val="clear" w:color="auto" w:fill="auto"/>
            <w:vAlign w:val="bottom"/>
          </w:tcPr>
          <w:p w14:paraId="0ED2A2B3" w14:textId="77777777" w:rsidR="000E5EEB" w:rsidRPr="000E5EEB" w:rsidRDefault="000E5EEB">
            <w:pPr>
              <w:jc w:val="right"/>
              <w:rPr>
                <w:rFonts w:cs="Arial"/>
                <w:sz w:val="18"/>
              </w:rPr>
            </w:pPr>
            <w:r w:rsidRPr="000E5EEB">
              <w:rPr>
                <w:rFonts w:cs="Arial"/>
                <w:sz w:val="18"/>
              </w:rPr>
              <w:t>1.4</w:t>
            </w:r>
          </w:p>
        </w:tc>
        <w:tc>
          <w:tcPr>
            <w:tcW w:w="900" w:type="dxa"/>
            <w:tcBorders>
              <w:top w:val="nil"/>
              <w:left w:val="nil"/>
              <w:bottom w:val="nil"/>
              <w:right w:val="nil"/>
            </w:tcBorders>
            <w:shd w:val="clear" w:color="auto" w:fill="auto"/>
            <w:vAlign w:val="bottom"/>
          </w:tcPr>
          <w:p w14:paraId="41B86FA4" w14:textId="77777777" w:rsidR="000E5EEB" w:rsidRPr="000E5EEB" w:rsidRDefault="000E5EEB">
            <w:pPr>
              <w:jc w:val="right"/>
              <w:rPr>
                <w:rFonts w:cs="Arial"/>
                <w:sz w:val="18"/>
              </w:rPr>
            </w:pPr>
            <w:r w:rsidRPr="000E5EEB">
              <w:rPr>
                <w:rFonts w:cs="Arial"/>
                <w:sz w:val="18"/>
              </w:rPr>
              <w:t>2,325</w:t>
            </w:r>
          </w:p>
        </w:tc>
        <w:tc>
          <w:tcPr>
            <w:tcW w:w="788" w:type="dxa"/>
            <w:tcBorders>
              <w:top w:val="nil"/>
              <w:left w:val="nil"/>
              <w:bottom w:val="nil"/>
              <w:right w:val="nil"/>
            </w:tcBorders>
            <w:shd w:val="clear" w:color="auto" w:fill="auto"/>
            <w:vAlign w:val="bottom"/>
          </w:tcPr>
          <w:p w14:paraId="5B9FAC69" w14:textId="77777777" w:rsidR="000E5EEB" w:rsidRPr="000E5EEB" w:rsidRDefault="000E5EEB">
            <w:pPr>
              <w:jc w:val="right"/>
              <w:rPr>
                <w:rFonts w:cs="Arial"/>
                <w:sz w:val="18"/>
              </w:rPr>
            </w:pPr>
            <w:r w:rsidRPr="000E5EEB">
              <w:rPr>
                <w:rFonts w:cs="Arial"/>
                <w:sz w:val="18"/>
              </w:rPr>
              <w:t>8.9</w:t>
            </w:r>
          </w:p>
        </w:tc>
      </w:tr>
      <w:tr w:rsidR="000E5EEB" w:rsidRPr="007A1C21" w14:paraId="63735363"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5AB62F14" w14:textId="77777777" w:rsidR="000E5EEB" w:rsidRPr="001411C6" w:rsidRDefault="000E5EEB"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1A38EF8E" w14:textId="77777777" w:rsidR="000E5EEB" w:rsidRPr="000E5EEB" w:rsidRDefault="000E5EEB">
            <w:pPr>
              <w:jc w:val="right"/>
              <w:rPr>
                <w:rFonts w:cs="Arial"/>
                <w:sz w:val="18"/>
              </w:rPr>
            </w:pPr>
            <w:r w:rsidRPr="000E5EEB">
              <w:rPr>
                <w:rFonts w:cs="Arial"/>
                <w:sz w:val="18"/>
              </w:rPr>
              <w:t>22,629</w:t>
            </w:r>
          </w:p>
        </w:tc>
        <w:tc>
          <w:tcPr>
            <w:tcW w:w="698" w:type="dxa"/>
            <w:tcBorders>
              <w:top w:val="nil"/>
              <w:left w:val="nil"/>
              <w:bottom w:val="nil"/>
              <w:right w:val="nil"/>
            </w:tcBorders>
            <w:shd w:val="clear" w:color="auto" w:fill="auto"/>
            <w:vAlign w:val="bottom"/>
          </w:tcPr>
          <w:p w14:paraId="154AD389" w14:textId="77777777" w:rsidR="000E5EEB" w:rsidRPr="000E5EEB" w:rsidRDefault="000E5EEB">
            <w:pPr>
              <w:jc w:val="right"/>
              <w:rPr>
                <w:rFonts w:cs="Arial"/>
                <w:sz w:val="18"/>
              </w:rPr>
            </w:pPr>
            <w:r w:rsidRPr="000E5EEB">
              <w:rPr>
                <w:rFonts w:cs="Arial"/>
                <w:sz w:val="18"/>
              </w:rPr>
              <w:t>32.9</w:t>
            </w:r>
          </w:p>
        </w:tc>
        <w:tc>
          <w:tcPr>
            <w:tcW w:w="180" w:type="dxa"/>
            <w:vAlign w:val="bottom"/>
          </w:tcPr>
          <w:p w14:paraId="72A1E40A"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47B65974" w14:textId="77777777" w:rsidR="000E5EEB" w:rsidRPr="000E5EEB" w:rsidRDefault="000E5EEB">
            <w:pPr>
              <w:jc w:val="right"/>
              <w:rPr>
                <w:rFonts w:cs="Arial"/>
                <w:sz w:val="18"/>
              </w:rPr>
            </w:pPr>
            <w:r w:rsidRPr="000E5EEB">
              <w:rPr>
                <w:rFonts w:cs="Arial"/>
                <w:sz w:val="18"/>
              </w:rPr>
              <w:t>297</w:t>
            </w:r>
          </w:p>
        </w:tc>
        <w:tc>
          <w:tcPr>
            <w:tcW w:w="720" w:type="dxa"/>
            <w:tcBorders>
              <w:top w:val="nil"/>
              <w:left w:val="nil"/>
              <w:bottom w:val="nil"/>
              <w:right w:val="nil"/>
            </w:tcBorders>
            <w:shd w:val="clear" w:color="auto" w:fill="auto"/>
            <w:vAlign w:val="bottom"/>
          </w:tcPr>
          <w:p w14:paraId="3992A0DD" w14:textId="77777777" w:rsidR="000E5EEB" w:rsidRPr="000E5EEB" w:rsidRDefault="000E5EEB">
            <w:pPr>
              <w:jc w:val="right"/>
              <w:rPr>
                <w:rFonts w:cs="Arial"/>
                <w:sz w:val="18"/>
              </w:rPr>
            </w:pPr>
            <w:r w:rsidRPr="000E5EEB">
              <w:rPr>
                <w:rFonts w:cs="Arial"/>
                <w:sz w:val="18"/>
              </w:rPr>
              <w:t>1.3</w:t>
            </w:r>
          </w:p>
        </w:tc>
        <w:tc>
          <w:tcPr>
            <w:tcW w:w="158" w:type="dxa"/>
            <w:vAlign w:val="bottom"/>
          </w:tcPr>
          <w:p w14:paraId="49322370"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238661C5" w14:textId="77777777" w:rsidR="000E5EEB" w:rsidRPr="000E5EEB" w:rsidRDefault="000E5EEB">
            <w:pPr>
              <w:jc w:val="right"/>
              <w:rPr>
                <w:rFonts w:cs="Arial"/>
                <w:sz w:val="18"/>
              </w:rPr>
            </w:pPr>
            <w:r w:rsidRPr="000E5EEB">
              <w:rPr>
                <w:rFonts w:cs="Arial"/>
                <w:sz w:val="18"/>
              </w:rPr>
              <w:t>1,182</w:t>
            </w:r>
          </w:p>
        </w:tc>
        <w:tc>
          <w:tcPr>
            <w:tcW w:w="798" w:type="dxa"/>
            <w:gridSpan w:val="2"/>
            <w:tcBorders>
              <w:top w:val="nil"/>
              <w:left w:val="nil"/>
              <w:bottom w:val="nil"/>
              <w:right w:val="nil"/>
            </w:tcBorders>
            <w:shd w:val="clear" w:color="auto" w:fill="auto"/>
            <w:vAlign w:val="bottom"/>
          </w:tcPr>
          <w:p w14:paraId="7561937C" w14:textId="77777777" w:rsidR="000E5EEB" w:rsidRPr="000E5EEB" w:rsidRDefault="000E5EEB">
            <w:pPr>
              <w:jc w:val="right"/>
              <w:rPr>
                <w:rFonts w:cs="Arial"/>
                <w:sz w:val="18"/>
              </w:rPr>
            </w:pPr>
            <w:r w:rsidRPr="000E5EEB">
              <w:rPr>
                <w:rFonts w:cs="Arial"/>
                <w:sz w:val="18"/>
              </w:rPr>
              <w:t>5.2</w:t>
            </w:r>
          </w:p>
        </w:tc>
        <w:tc>
          <w:tcPr>
            <w:tcW w:w="180" w:type="dxa"/>
            <w:vAlign w:val="bottom"/>
          </w:tcPr>
          <w:p w14:paraId="3B6402D8"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06CDE99F" w14:textId="77777777" w:rsidR="000E5EEB" w:rsidRPr="000E5EEB" w:rsidRDefault="000E5EEB">
            <w:pPr>
              <w:jc w:val="right"/>
              <w:rPr>
                <w:rFonts w:cs="Arial"/>
                <w:sz w:val="18"/>
              </w:rPr>
            </w:pPr>
            <w:r w:rsidRPr="000E5EEB">
              <w:rPr>
                <w:rFonts w:cs="Arial"/>
                <w:sz w:val="18"/>
              </w:rPr>
              <w:t>321</w:t>
            </w:r>
          </w:p>
        </w:tc>
        <w:tc>
          <w:tcPr>
            <w:tcW w:w="720" w:type="dxa"/>
            <w:tcBorders>
              <w:top w:val="nil"/>
              <w:left w:val="nil"/>
              <w:bottom w:val="nil"/>
              <w:right w:val="nil"/>
            </w:tcBorders>
            <w:shd w:val="clear" w:color="auto" w:fill="auto"/>
            <w:vAlign w:val="bottom"/>
          </w:tcPr>
          <w:p w14:paraId="24882160" w14:textId="77777777" w:rsidR="000E5EEB" w:rsidRPr="000E5EEB" w:rsidRDefault="000E5EEB">
            <w:pPr>
              <w:jc w:val="right"/>
              <w:rPr>
                <w:rFonts w:cs="Arial"/>
                <w:sz w:val="18"/>
              </w:rPr>
            </w:pPr>
            <w:r w:rsidRPr="000E5EEB">
              <w:rPr>
                <w:rFonts w:cs="Arial"/>
                <w:sz w:val="18"/>
              </w:rPr>
              <w:t>1.4</w:t>
            </w:r>
          </w:p>
        </w:tc>
        <w:tc>
          <w:tcPr>
            <w:tcW w:w="900" w:type="dxa"/>
            <w:tcBorders>
              <w:top w:val="nil"/>
              <w:left w:val="nil"/>
              <w:bottom w:val="nil"/>
              <w:right w:val="nil"/>
            </w:tcBorders>
            <w:shd w:val="clear" w:color="auto" w:fill="auto"/>
            <w:vAlign w:val="bottom"/>
          </w:tcPr>
          <w:p w14:paraId="15752496" w14:textId="77777777" w:rsidR="000E5EEB" w:rsidRPr="000E5EEB" w:rsidRDefault="000E5EEB">
            <w:pPr>
              <w:jc w:val="right"/>
              <w:rPr>
                <w:rFonts w:cs="Arial"/>
                <w:sz w:val="18"/>
              </w:rPr>
            </w:pPr>
            <w:r w:rsidRPr="000E5EEB">
              <w:rPr>
                <w:rFonts w:cs="Arial"/>
                <w:sz w:val="18"/>
              </w:rPr>
              <w:t>2,039</w:t>
            </w:r>
          </w:p>
        </w:tc>
        <w:tc>
          <w:tcPr>
            <w:tcW w:w="788" w:type="dxa"/>
            <w:tcBorders>
              <w:top w:val="nil"/>
              <w:left w:val="nil"/>
              <w:bottom w:val="nil"/>
              <w:right w:val="nil"/>
            </w:tcBorders>
            <w:shd w:val="clear" w:color="auto" w:fill="auto"/>
            <w:vAlign w:val="bottom"/>
          </w:tcPr>
          <w:p w14:paraId="4A09579F" w14:textId="77777777" w:rsidR="000E5EEB" w:rsidRPr="000E5EEB" w:rsidRDefault="000E5EEB">
            <w:pPr>
              <w:jc w:val="right"/>
              <w:rPr>
                <w:rFonts w:cs="Arial"/>
                <w:sz w:val="18"/>
              </w:rPr>
            </w:pPr>
            <w:r w:rsidRPr="000E5EEB">
              <w:rPr>
                <w:rFonts w:cs="Arial"/>
                <w:sz w:val="18"/>
              </w:rPr>
              <w:t>9.0</w:t>
            </w:r>
          </w:p>
        </w:tc>
      </w:tr>
      <w:tr w:rsidR="000E5EEB" w:rsidRPr="007A1C21" w14:paraId="043C45B2"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5A52FAFE" w14:textId="77777777" w:rsidR="000E5EEB" w:rsidRPr="001411C6" w:rsidRDefault="000E5EEB" w:rsidP="005D40FF">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3C73D00B" w14:textId="77777777" w:rsidR="000E5EEB" w:rsidRPr="000E5EEB" w:rsidRDefault="000E5EEB">
            <w:pPr>
              <w:jc w:val="right"/>
              <w:rPr>
                <w:rFonts w:cs="Arial"/>
                <w:sz w:val="18"/>
              </w:rPr>
            </w:pPr>
            <w:r w:rsidRPr="000E5EEB">
              <w:rPr>
                <w:rFonts w:cs="Arial"/>
                <w:sz w:val="18"/>
              </w:rPr>
              <w:t>3,474</w:t>
            </w:r>
          </w:p>
        </w:tc>
        <w:tc>
          <w:tcPr>
            <w:tcW w:w="698" w:type="dxa"/>
            <w:tcBorders>
              <w:top w:val="nil"/>
              <w:left w:val="nil"/>
              <w:bottom w:val="nil"/>
              <w:right w:val="nil"/>
            </w:tcBorders>
            <w:shd w:val="clear" w:color="auto" w:fill="auto"/>
            <w:vAlign w:val="bottom"/>
          </w:tcPr>
          <w:p w14:paraId="420113CE" w14:textId="77777777" w:rsidR="000E5EEB" w:rsidRPr="000E5EEB" w:rsidRDefault="000E5EEB">
            <w:pPr>
              <w:jc w:val="right"/>
              <w:rPr>
                <w:rFonts w:cs="Arial"/>
                <w:sz w:val="18"/>
              </w:rPr>
            </w:pPr>
            <w:r w:rsidRPr="000E5EEB">
              <w:rPr>
                <w:rFonts w:cs="Arial"/>
                <w:sz w:val="18"/>
              </w:rPr>
              <w:t>5.0</w:t>
            </w:r>
          </w:p>
        </w:tc>
        <w:tc>
          <w:tcPr>
            <w:tcW w:w="180" w:type="dxa"/>
            <w:vAlign w:val="bottom"/>
          </w:tcPr>
          <w:p w14:paraId="3E61AF8F"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4498E61A" w14:textId="77777777" w:rsidR="000E5EEB" w:rsidRPr="000E5EEB" w:rsidRDefault="000E5EEB">
            <w:pPr>
              <w:jc w:val="right"/>
              <w:rPr>
                <w:rFonts w:cs="Arial"/>
                <w:sz w:val="18"/>
              </w:rPr>
            </w:pPr>
            <w:r w:rsidRPr="000E5EEB">
              <w:rPr>
                <w:rFonts w:cs="Arial"/>
                <w:sz w:val="18"/>
              </w:rPr>
              <w:t>31</w:t>
            </w:r>
          </w:p>
        </w:tc>
        <w:tc>
          <w:tcPr>
            <w:tcW w:w="720" w:type="dxa"/>
            <w:tcBorders>
              <w:top w:val="nil"/>
              <w:left w:val="nil"/>
              <w:bottom w:val="nil"/>
              <w:right w:val="nil"/>
            </w:tcBorders>
            <w:shd w:val="clear" w:color="auto" w:fill="auto"/>
            <w:vAlign w:val="bottom"/>
          </w:tcPr>
          <w:p w14:paraId="38C05587" w14:textId="77777777" w:rsidR="000E5EEB" w:rsidRPr="000E5EEB" w:rsidRDefault="000E5EEB">
            <w:pPr>
              <w:jc w:val="right"/>
              <w:rPr>
                <w:rFonts w:cs="Arial"/>
                <w:sz w:val="18"/>
              </w:rPr>
            </w:pPr>
            <w:r w:rsidRPr="000E5EEB">
              <w:rPr>
                <w:rFonts w:cs="Arial"/>
                <w:sz w:val="18"/>
              </w:rPr>
              <w:t>0.9</w:t>
            </w:r>
          </w:p>
        </w:tc>
        <w:tc>
          <w:tcPr>
            <w:tcW w:w="158" w:type="dxa"/>
            <w:vAlign w:val="bottom"/>
          </w:tcPr>
          <w:p w14:paraId="459DECF7"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5698A02A" w14:textId="77777777" w:rsidR="000E5EEB" w:rsidRPr="000E5EEB" w:rsidRDefault="000E5EEB">
            <w:pPr>
              <w:jc w:val="right"/>
              <w:rPr>
                <w:rFonts w:cs="Arial"/>
                <w:sz w:val="18"/>
              </w:rPr>
            </w:pPr>
            <w:r w:rsidRPr="000E5EEB">
              <w:rPr>
                <w:rFonts w:cs="Arial"/>
                <w:sz w:val="18"/>
              </w:rPr>
              <w:t>110</w:t>
            </w:r>
          </w:p>
        </w:tc>
        <w:tc>
          <w:tcPr>
            <w:tcW w:w="798" w:type="dxa"/>
            <w:gridSpan w:val="2"/>
            <w:tcBorders>
              <w:top w:val="nil"/>
              <w:left w:val="nil"/>
              <w:bottom w:val="nil"/>
              <w:right w:val="nil"/>
            </w:tcBorders>
            <w:shd w:val="clear" w:color="auto" w:fill="auto"/>
            <w:vAlign w:val="bottom"/>
          </w:tcPr>
          <w:p w14:paraId="38453C55" w14:textId="77777777" w:rsidR="000E5EEB" w:rsidRPr="000E5EEB" w:rsidRDefault="000E5EEB">
            <w:pPr>
              <w:jc w:val="right"/>
              <w:rPr>
                <w:rFonts w:cs="Arial"/>
                <w:sz w:val="18"/>
              </w:rPr>
            </w:pPr>
            <w:r w:rsidRPr="000E5EEB">
              <w:rPr>
                <w:rFonts w:cs="Arial"/>
                <w:sz w:val="18"/>
              </w:rPr>
              <w:t>3.2</w:t>
            </w:r>
          </w:p>
        </w:tc>
        <w:tc>
          <w:tcPr>
            <w:tcW w:w="180" w:type="dxa"/>
            <w:vAlign w:val="bottom"/>
          </w:tcPr>
          <w:p w14:paraId="532850E2"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4CB3DD4B" w14:textId="77777777" w:rsidR="000E5EEB" w:rsidRPr="000E5EEB" w:rsidRDefault="000E5EEB">
            <w:pPr>
              <w:jc w:val="right"/>
              <w:rPr>
                <w:rFonts w:cs="Arial"/>
                <w:sz w:val="18"/>
              </w:rPr>
            </w:pPr>
            <w:r w:rsidRPr="000E5EEB">
              <w:rPr>
                <w:rFonts w:cs="Arial"/>
                <w:sz w:val="18"/>
              </w:rPr>
              <w:t>49</w:t>
            </w:r>
          </w:p>
        </w:tc>
        <w:tc>
          <w:tcPr>
            <w:tcW w:w="720" w:type="dxa"/>
            <w:tcBorders>
              <w:top w:val="nil"/>
              <w:left w:val="nil"/>
              <w:bottom w:val="nil"/>
              <w:right w:val="nil"/>
            </w:tcBorders>
            <w:shd w:val="clear" w:color="auto" w:fill="auto"/>
            <w:vAlign w:val="bottom"/>
          </w:tcPr>
          <w:p w14:paraId="2B3D755E" w14:textId="77777777" w:rsidR="000E5EEB" w:rsidRPr="000E5EEB" w:rsidRDefault="000E5EEB">
            <w:pPr>
              <w:jc w:val="right"/>
              <w:rPr>
                <w:rFonts w:cs="Arial"/>
                <w:sz w:val="18"/>
              </w:rPr>
            </w:pPr>
            <w:r w:rsidRPr="000E5EEB">
              <w:rPr>
                <w:rFonts w:cs="Arial"/>
                <w:sz w:val="18"/>
              </w:rPr>
              <w:t>1.4</w:t>
            </w:r>
          </w:p>
        </w:tc>
        <w:tc>
          <w:tcPr>
            <w:tcW w:w="900" w:type="dxa"/>
            <w:tcBorders>
              <w:top w:val="nil"/>
              <w:left w:val="nil"/>
              <w:bottom w:val="nil"/>
              <w:right w:val="nil"/>
            </w:tcBorders>
            <w:shd w:val="clear" w:color="auto" w:fill="auto"/>
            <w:vAlign w:val="bottom"/>
          </w:tcPr>
          <w:p w14:paraId="6FCC58EF" w14:textId="77777777" w:rsidR="000E5EEB" w:rsidRPr="000E5EEB" w:rsidRDefault="000E5EEB">
            <w:pPr>
              <w:jc w:val="right"/>
              <w:rPr>
                <w:rFonts w:cs="Arial"/>
                <w:sz w:val="18"/>
              </w:rPr>
            </w:pPr>
            <w:r w:rsidRPr="000E5EEB">
              <w:rPr>
                <w:rFonts w:cs="Arial"/>
                <w:sz w:val="18"/>
              </w:rPr>
              <w:t>286</w:t>
            </w:r>
          </w:p>
        </w:tc>
        <w:tc>
          <w:tcPr>
            <w:tcW w:w="788" w:type="dxa"/>
            <w:tcBorders>
              <w:top w:val="nil"/>
              <w:left w:val="nil"/>
              <w:bottom w:val="nil"/>
              <w:right w:val="nil"/>
            </w:tcBorders>
            <w:shd w:val="clear" w:color="auto" w:fill="auto"/>
            <w:vAlign w:val="bottom"/>
          </w:tcPr>
          <w:p w14:paraId="0D7CB519" w14:textId="77777777" w:rsidR="000E5EEB" w:rsidRPr="000E5EEB" w:rsidRDefault="000E5EEB">
            <w:pPr>
              <w:jc w:val="right"/>
              <w:rPr>
                <w:rFonts w:cs="Arial"/>
                <w:sz w:val="18"/>
              </w:rPr>
            </w:pPr>
            <w:r w:rsidRPr="000E5EEB">
              <w:rPr>
                <w:rFonts w:cs="Arial"/>
                <w:sz w:val="18"/>
              </w:rPr>
              <w:t>8.2</w:t>
            </w:r>
          </w:p>
        </w:tc>
      </w:tr>
      <w:tr w:rsidR="000E5EEB" w:rsidRPr="007A1C21" w14:paraId="1AFBFE4D"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74A6754" w14:textId="77777777" w:rsidR="000E5EEB" w:rsidRDefault="000E5EEB" w:rsidP="005D40FF">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1C6AB4B2" w14:textId="77777777" w:rsidR="000E5EEB" w:rsidRPr="000E5EEB" w:rsidRDefault="000E5EEB">
            <w:pPr>
              <w:jc w:val="right"/>
              <w:rPr>
                <w:rFonts w:cs="Arial"/>
                <w:sz w:val="18"/>
              </w:rPr>
            </w:pPr>
            <w:r w:rsidRPr="000E5EEB">
              <w:rPr>
                <w:rFonts w:cs="Arial"/>
                <w:sz w:val="18"/>
              </w:rPr>
              <w:t>41,981</w:t>
            </w:r>
          </w:p>
        </w:tc>
        <w:tc>
          <w:tcPr>
            <w:tcW w:w="698" w:type="dxa"/>
            <w:tcBorders>
              <w:top w:val="nil"/>
              <w:left w:val="nil"/>
              <w:bottom w:val="nil"/>
              <w:right w:val="nil"/>
            </w:tcBorders>
            <w:shd w:val="clear" w:color="auto" w:fill="auto"/>
            <w:vAlign w:val="bottom"/>
          </w:tcPr>
          <w:p w14:paraId="44A2C676" w14:textId="77777777" w:rsidR="000E5EEB" w:rsidRPr="000E5EEB" w:rsidRDefault="000E5EEB">
            <w:pPr>
              <w:jc w:val="right"/>
              <w:rPr>
                <w:rFonts w:cs="Arial"/>
                <w:sz w:val="18"/>
              </w:rPr>
            </w:pPr>
            <w:r w:rsidRPr="000E5EEB">
              <w:rPr>
                <w:rFonts w:cs="Arial"/>
                <w:sz w:val="18"/>
              </w:rPr>
              <w:t>61.0</w:t>
            </w:r>
          </w:p>
        </w:tc>
        <w:tc>
          <w:tcPr>
            <w:tcW w:w="180" w:type="dxa"/>
            <w:vAlign w:val="bottom"/>
          </w:tcPr>
          <w:p w14:paraId="33A486BE"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49D1F3C0" w14:textId="77777777" w:rsidR="000E5EEB" w:rsidRPr="000E5EEB" w:rsidRDefault="000E5EEB">
            <w:pPr>
              <w:jc w:val="right"/>
              <w:rPr>
                <w:rFonts w:cs="Arial"/>
                <w:sz w:val="18"/>
              </w:rPr>
            </w:pPr>
            <w:r w:rsidRPr="000E5EEB">
              <w:rPr>
                <w:rFonts w:cs="Arial"/>
                <w:sz w:val="18"/>
              </w:rPr>
              <w:t>42</w:t>
            </w:r>
          </w:p>
        </w:tc>
        <w:tc>
          <w:tcPr>
            <w:tcW w:w="720" w:type="dxa"/>
            <w:tcBorders>
              <w:top w:val="nil"/>
              <w:left w:val="nil"/>
              <w:bottom w:val="nil"/>
              <w:right w:val="nil"/>
            </w:tcBorders>
            <w:shd w:val="clear" w:color="auto" w:fill="auto"/>
            <w:vAlign w:val="bottom"/>
          </w:tcPr>
          <w:p w14:paraId="1680E698" w14:textId="77777777" w:rsidR="000E5EEB" w:rsidRPr="000E5EEB" w:rsidRDefault="000E5EEB">
            <w:pPr>
              <w:jc w:val="right"/>
              <w:rPr>
                <w:rFonts w:cs="Arial"/>
                <w:sz w:val="18"/>
              </w:rPr>
            </w:pPr>
            <w:r w:rsidRPr="000E5EEB">
              <w:rPr>
                <w:rFonts w:cs="Arial"/>
                <w:sz w:val="18"/>
              </w:rPr>
              <w:t>0.1</w:t>
            </w:r>
          </w:p>
        </w:tc>
        <w:tc>
          <w:tcPr>
            <w:tcW w:w="158" w:type="dxa"/>
            <w:vAlign w:val="bottom"/>
          </w:tcPr>
          <w:p w14:paraId="6A1B0086"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28F0146F" w14:textId="77777777" w:rsidR="000E5EEB" w:rsidRPr="000E5EEB" w:rsidRDefault="000E5EEB">
            <w:pPr>
              <w:jc w:val="right"/>
              <w:rPr>
                <w:rFonts w:cs="Arial"/>
                <w:sz w:val="18"/>
              </w:rPr>
            </w:pPr>
            <w:r w:rsidRPr="000E5EEB">
              <w:rPr>
                <w:rFonts w:cs="Arial"/>
                <w:sz w:val="18"/>
              </w:rPr>
              <w:t>236</w:t>
            </w:r>
          </w:p>
        </w:tc>
        <w:tc>
          <w:tcPr>
            <w:tcW w:w="798" w:type="dxa"/>
            <w:gridSpan w:val="2"/>
            <w:tcBorders>
              <w:top w:val="nil"/>
              <w:left w:val="nil"/>
              <w:bottom w:val="nil"/>
              <w:right w:val="nil"/>
            </w:tcBorders>
            <w:shd w:val="clear" w:color="auto" w:fill="auto"/>
            <w:vAlign w:val="bottom"/>
          </w:tcPr>
          <w:p w14:paraId="1D4CB48D" w14:textId="77777777" w:rsidR="000E5EEB" w:rsidRPr="000E5EEB" w:rsidRDefault="000E5EEB">
            <w:pPr>
              <w:jc w:val="right"/>
              <w:rPr>
                <w:rFonts w:cs="Arial"/>
                <w:sz w:val="18"/>
              </w:rPr>
            </w:pPr>
            <w:r w:rsidRPr="000E5EEB">
              <w:rPr>
                <w:rFonts w:cs="Arial"/>
                <w:sz w:val="18"/>
              </w:rPr>
              <w:t>0.6</w:t>
            </w:r>
          </w:p>
        </w:tc>
        <w:tc>
          <w:tcPr>
            <w:tcW w:w="180" w:type="dxa"/>
            <w:vAlign w:val="bottom"/>
          </w:tcPr>
          <w:p w14:paraId="22B750FA"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6DAA52CC" w14:textId="77777777" w:rsidR="000E5EEB" w:rsidRPr="000E5EEB" w:rsidRDefault="000E5EEB">
            <w:pPr>
              <w:jc w:val="right"/>
              <w:rPr>
                <w:rFonts w:cs="Arial"/>
                <w:sz w:val="18"/>
              </w:rPr>
            </w:pPr>
            <w:r w:rsidRPr="000E5EEB">
              <w:rPr>
                <w:rFonts w:cs="Arial"/>
                <w:sz w:val="18"/>
              </w:rPr>
              <w:t>380</w:t>
            </w:r>
          </w:p>
        </w:tc>
        <w:tc>
          <w:tcPr>
            <w:tcW w:w="720" w:type="dxa"/>
            <w:tcBorders>
              <w:top w:val="nil"/>
              <w:left w:val="nil"/>
              <w:bottom w:val="nil"/>
              <w:right w:val="nil"/>
            </w:tcBorders>
            <w:shd w:val="clear" w:color="auto" w:fill="auto"/>
            <w:vAlign w:val="bottom"/>
          </w:tcPr>
          <w:p w14:paraId="3A373CFE" w14:textId="77777777" w:rsidR="000E5EEB" w:rsidRPr="000E5EEB" w:rsidRDefault="000E5EEB">
            <w:pPr>
              <w:jc w:val="right"/>
              <w:rPr>
                <w:rFonts w:cs="Arial"/>
                <w:sz w:val="18"/>
              </w:rPr>
            </w:pPr>
            <w:r w:rsidRPr="000E5EEB">
              <w:rPr>
                <w:rFonts w:cs="Arial"/>
                <w:sz w:val="18"/>
              </w:rPr>
              <w:t>0.9</w:t>
            </w:r>
          </w:p>
        </w:tc>
        <w:tc>
          <w:tcPr>
            <w:tcW w:w="900" w:type="dxa"/>
            <w:tcBorders>
              <w:top w:val="nil"/>
              <w:left w:val="nil"/>
              <w:bottom w:val="nil"/>
              <w:right w:val="nil"/>
            </w:tcBorders>
            <w:shd w:val="clear" w:color="auto" w:fill="auto"/>
            <w:vAlign w:val="bottom"/>
          </w:tcPr>
          <w:p w14:paraId="742BB0DD" w14:textId="77777777" w:rsidR="000E5EEB" w:rsidRPr="000E5EEB" w:rsidRDefault="000E5EEB">
            <w:pPr>
              <w:jc w:val="right"/>
              <w:rPr>
                <w:rFonts w:cs="Arial"/>
                <w:sz w:val="18"/>
              </w:rPr>
            </w:pPr>
            <w:r w:rsidRPr="000E5EEB">
              <w:rPr>
                <w:rFonts w:cs="Arial"/>
                <w:sz w:val="18"/>
              </w:rPr>
              <w:t>2,799</w:t>
            </w:r>
          </w:p>
        </w:tc>
        <w:tc>
          <w:tcPr>
            <w:tcW w:w="788" w:type="dxa"/>
            <w:tcBorders>
              <w:top w:val="nil"/>
              <w:left w:val="nil"/>
              <w:bottom w:val="nil"/>
              <w:right w:val="nil"/>
            </w:tcBorders>
            <w:shd w:val="clear" w:color="auto" w:fill="auto"/>
            <w:vAlign w:val="bottom"/>
          </w:tcPr>
          <w:p w14:paraId="4B2D1142" w14:textId="77777777" w:rsidR="000E5EEB" w:rsidRPr="000E5EEB" w:rsidRDefault="000E5EEB">
            <w:pPr>
              <w:jc w:val="right"/>
              <w:rPr>
                <w:rFonts w:cs="Arial"/>
                <w:sz w:val="18"/>
              </w:rPr>
            </w:pPr>
            <w:r w:rsidRPr="000E5EEB">
              <w:rPr>
                <w:rFonts w:cs="Arial"/>
                <w:sz w:val="18"/>
              </w:rPr>
              <w:t>6.7</w:t>
            </w:r>
          </w:p>
        </w:tc>
      </w:tr>
      <w:tr w:rsidR="008309A1" w:rsidRPr="007A1C21" w14:paraId="03F47FFA"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505783F9" w14:textId="77777777" w:rsidR="008309A1" w:rsidRDefault="008309A1" w:rsidP="005D40FF">
            <w:pPr>
              <w:ind w:left="144"/>
              <w:rPr>
                <w:b/>
                <w:color w:val="000000"/>
              </w:rPr>
            </w:pPr>
          </w:p>
        </w:tc>
        <w:tc>
          <w:tcPr>
            <w:tcW w:w="857" w:type="dxa"/>
            <w:gridSpan w:val="2"/>
            <w:tcBorders>
              <w:top w:val="nil"/>
              <w:left w:val="nil"/>
              <w:bottom w:val="nil"/>
              <w:right w:val="nil"/>
            </w:tcBorders>
            <w:shd w:val="clear" w:color="auto" w:fill="auto"/>
            <w:vAlign w:val="bottom"/>
          </w:tcPr>
          <w:p w14:paraId="486EC38B" w14:textId="77777777" w:rsidR="008309A1" w:rsidRPr="005222DC" w:rsidRDefault="008309A1" w:rsidP="005D40FF">
            <w:pPr>
              <w:rPr>
                <w:rFonts w:cs="Arial"/>
                <w:sz w:val="18"/>
                <w:szCs w:val="18"/>
              </w:rPr>
            </w:pPr>
          </w:p>
        </w:tc>
        <w:tc>
          <w:tcPr>
            <w:tcW w:w="698" w:type="dxa"/>
            <w:tcBorders>
              <w:top w:val="nil"/>
              <w:left w:val="nil"/>
              <w:bottom w:val="nil"/>
              <w:right w:val="nil"/>
            </w:tcBorders>
            <w:shd w:val="clear" w:color="auto" w:fill="auto"/>
            <w:vAlign w:val="bottom"/>
          </w:tcPr>
          <w:p w14:paraId="5C508E66" w14:textId="77777777" w:rsidR="008309A1" w:rsidRPr="005222DC" w:rsidRDefault="008309A1" w:rsidP="005D40FF">
            <w:pPr>
              <w:rPr>
                <w:rFonts w:cs="Arial"/>
                <w:sz w:val="18"/>
                <w:szCs w:val="18"/>
              </w:rPr>
            </w:pPr>
          </w:p>
        </w:tc>
        <w:tc>
          <w:tcPr>
            <w:tcW w:w="180" w:type="dxa"/>
            <w:vAlign w:val="bottom"/>
          </w:tcPr>
          <w:p w14:paraId="1973D645" w14:textId="77777777" w:rsidR="008309A1" w:rsidRPr="005222DC" w:rsidRDefault="008309A1" w:rsidP="005D40FF">
            <w:pPr>
              <w:rPr>
                <w:rFonts w:cs="Arial"/>
                <w:sz w:val="18"/>
                <w:szCs w:val="18"/>
              </w:rPr>
            </w:pPr>
          </w:p>
        </w:tc>
        <w:tc>
          <w:tcPr>
            <w:tcW w:w="832" w:type="dxa"/>
            <w:tcBorders>
              <w:top w:val="nil"/>
              <w:left w:val="nil"/>
              <w:bottom w:val="nil"/>
              <w:right w:val="nil"/>
            </w:tcBorders>
            <w:shd w:val="clear" w:color="auto" w:fill="auto"/>
            <w:vAlign w:val="bottom"/>
          </w:tcPr>
          <w:p w14:paraId="0BEFC82C" w14:textId="77777777" w:rsidR="008309A1" w:rsidRPr="008309A1" w:rsidRDefault="008309A1">
            <w:pPr>
              <w:rPr>
                <w:rFonts w:cs="Arial"/>
                <w:sz w:val="18"/>
              </w:rPr>
            </w:pPr>
          </w:p>
        </w:tc>
        <w:tc>
          <w:tcPr>
            <w:tcW w:w="720" w:type="dxa"/>
            <w:tcBorders>
              <w:top w:val="nil"/>
              <w:left w:val="nil"/>
              <w:bottom w:val="nil"/>
              <w:right w:val="nil"/>
            </w:tcBorders>
            <w:shd w:val="clear" w:color="auto" w:fill="auto"/>
            <w:vAlign w:val="bottom"/>
          </w:tcPr>
          <w:p w14:paraId="08DEEED1" w14:textId="77777777" w:rsidR="008309A1" w:rsidRPr="008309A1" w:rsidRDefault="008309A1">
            <w:pPr>
              <w:rPr>
                <w:rFonts w:cs="Arial"/>
                <w:sz w:val="18"/>
              </w:rPr>
            </w:pPr>
          </w:p>
        </w:tc>
        <w:tc>
          <w:tcPr>
            <w:tcW w:w="158" w:type="dxa"/>
            <w:vAlign w:val="bottom"/>
          </w:tcPr>
          <w:p w14:paraId="6B7C8F8E" w14:textId="77777777" w:rsidR="008309A1" w:rsidRPr="005222DC" w:rsidRDefault="008309A1" w:rsidP="005D40FF">
            <w:pPr>
              <w:rPr>
                <w:rFonts w:cs="Arial"/>
                <w:sz w:val="18"/>
                <w:szCs w:val="18"/>
              </w:rPr>
            </w:pPr>
          </w:p>
        </w:tc>
        <w:tc>
          <w:tcPr>
            <w:tcW w:w="934" w:type="dxa"/>
            <w:tcBorders>
              <w:top w:val="nil"/>
              <w:left w:val="nil"/>
              <w:bottom w:val="nil"/>
              <w:right w:val="nil"/>
            </w:tcBorders>
            <w:shd w:val="clear" w:color="auto" w:fill="auto"/>
            <w:vAlign w:val="bottom"/>
          </w:tcPr>
          <w:p w14:paraId="249C2D4E" w14:textId="77777777" w:rsidR="008309A1" w:rsidRPr="008309A1" w:rsidRDefault="008309A1">
            <w:pPr>
              <w:rPr>
                <w:rFonts w:cs="Arial"/>
                <w:sz w:val="18"/>
                <w:szCs w:val="18"/>
              </w:rPr>
            </w:pPr>
          </w:p>
        </w:tc>
        <w:tc>
          <w:tcPr>
            <w:tcW w:w="798" w:type="dxa"/>
            <w:gridSpan w:val="2"/>
            <w:tcBorders>
              <w:top w:val="nil"/>
              <w:left w:val="nil"/>
              <w:bottom w:val="nil"/>
              <w:right w:val="nil"/>
            </w:tcBorders>
            <w:shd w:val="clear" w:color="auto" w:fill="auto"/>
            <w:vAlign w:val="bottom"/>
          </w:tcPr>
          <w:p w14:paraId="1682C069" w14:textId="77777777" w:rsidR="008309A1" w:rsidRPr="008309A1" w:rsidRDefault="008309A1">
            <w:pPr>
              <w:rPr>
                <w:rFonts w:cs="Arial"/>
                <w:sz w:val="18"/>
                <w:szCs w:val="18"/>
              </w:rPr>
            </w:pPr>
          </w:p>
        </w:tc>
        <w:tc>
          <w:tcPr>
            <w:tcW w:w="180" w:type="dxa"/>
            <w:vAlign w:val="bottom"/>
          </w:tcPr>
          <w:p w14:paraId="311C4307" w14:textId="77777777" w:rsidR="008309A1" w:rsidRPr="005222DC" w:rsidRDefault="008309A1" w:rsidP="005D40FF">
            <w:pPr>
              <w:rPr>
                <w:rFonts w:cs="Arial"/>
                <w:sz w:val="18"/>
                <w:szCs w:val="18"/>
              </w:rPr>
            </w:pPr>
          </w:p>
        </w:tc>
        <w:tc>
          <w:tcPr>
            <w:tcW w:w="900" w:type="dxa"/>
            <w:tcBorders>
              <w:top w:val="nil"/>
              <w:left w:val="nil"/>
              <w:bottom w:val="nil"/>
              <w:right w:val="nil"/>
            </w:tcBorders>
            <w:shd w:val="clear" w:color="auto" w:fill="auto"/>
            <w:vAlign w:val="bottom"/>
          </w:tcPr>
          <w:p w14:paraId="244436F1" w14:textId="77777777" w:rsidR="008309A1" w:rsidRPr="008309A1" w:rsidRDefault="008309A1">
            <w:pPr>
              <w:rPr>
                <w:rFonts w:cs="Arial"/>
                <w:sz w:val="18"/>
                <w:szCs w:val="18"/>
              </w:rPr>
            </w:pPr>
          </w:p>
        </w:tc>
        <w:tc>
          <w:tcPr>
            <w:tcW w:w="720" w:type="dxa"/>
            <w:tcBorders>
              <w:top w:val="nil"/>
              <w:left w:val="nil"/>
              <w:bottom w:val="nil"/>
              <w:right w:val="nil"/>
            </w:tcBorders>
            <w:shd w:val="clear" w:color="auto" w:fill="auto"/>
            <w:vAlign w:val="bottom"/>
          </w:tcPr>
          <w:p w14:paraId="67FC7565" w14:textId="77777777" w:rsidR="008309A1" w:rsidRPr="008309A1" w:rsidRDefault="008309A1">
            <w:pPr>
              <w:rPr>
                <w:rFonts w:cs="Arial"/>
                <w:sz w:val="18"/>
                <w:szCs w:val="18"/>
              </w:rPr>
            </w:pPr>
          </w:p>
        </w:tc>
        <w:tc>
          <w:tcPr>
            <w:tcW w:w="900" w:type="dxa"/>
            <w:tcBorders>
              <w:top w:val="nil"/>
              <w:left w:val="nil"/>
              <w:bottom w:val="nil"/>
              <w:right w:val="nil"/>
            </w:tcBorders>
            <w:shd w:val="clear" w:color="auto" w:fill="auto"/>
            <w:vAlign w:val="bottom"/>
          </w:tcPr>
          <w:p w14:paraId="5B308639" w14:textId="77777777" w:rsidR="008309A1" w:rsidRPr="008309A1" w:rsidRDefault="008309A1">
            <w:pPr>
              <w:rPr>
                <w:rFonts w:cs="Arial"/>
                <w:sz w:val="18"/>
                <w:szCs w:val="18"/>
              </w:rPr>
            </w:pPr>
          </w:p>
        </w:tc>
        <w:tc>
          <w:tcPr>
            <w:tcW w:w="788" w:type="dxa"/>
            <w:tcBorders>
              <w:top w:val="nil"/>
              <w:left w:val="nil"/>
              <w:bottom w:val="nil"/>
              <w:right w:val="nil"/>
            </w:tcBorders>
            <w:shd w:val="clear" w:color="auto" w:fill="auto"/>
            <w:vAlign w:val="bottom"/>
          </w:tcPr>
          <w:p w14:paraId="6F9A0D13" w14:textId="77777777" w:rsidR="008309A1" w:rsidRPr="008309A1" w:rsidRDefault="008309A1">
            <w:pPr>
              <w:rPr>
                <w:rFonts w:cs="Arial"/>
                <w:sz w:val="18"/>
                <w:szCs w:val="18"/>
              </w:rPr>
            </w:pPr>
          </w:p>
        </w:tc>
      </w:tr>
      <w:tr w:rsidR="000E5EEB" w:rsidRPr="007A1C21" w14:paraId="671E3C25" w14:textId="77777777" w:rsidTr="008309A1">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55DE46DA" w14:textId="77777777" w:rsidR="000E5EEB" w:rsidRDefault="000E5EEB" w:rsidP="005D40FF">
            <w:pPr>
              <w:rPr>
                <w:b/>
                <w:color w:val="000000"/>
              </w:rPr>
            </w:pPr>
            <w:r w:rsidRPr="00F60C4C">
              <w:rPr>
                <w:b/>
                <w:color w:val="000000"/>
                <w:bdr w:val="single" w:sz="6" w:space="0" w:color="auto"/>
              </w:rPr>
              <w:t xml:space="preserve">White </w:t>
            </w:r>
            <w:r>
              <w:rPr>
                <w:b/>
                <w:color w:val="000000"/>
                <w:bdr w:val="single" w:sz="6" w:space="0" w:color="auto"/>
              </w:rPr>
              <w:t>N</w:t>
            </w:r>
            <w:r w:rsidRPr="00F60C4C">
              <w:rPr>
                <w:b/>
                <w:color w:val="000000"/>
                <w:bdr w:val="single" w:sz="6" w:space="0" w:color="auto"/>
              </w:rPr>
              <w:t>on-Hispanic</w:t>
            </w:r>
          </w:p>
        </w:tc>
        <w:tc>
          <w:tcPr>
            <w:tcW w:w="857" w:type="dxa"/>
            <w:gridSpan w:val="2"/>
            <w:tcBorders>
              <w:top w:val="nil"/>
              <w:left w:val="nil"/>
              <w:bottom w:val="nil"/>
              <w:right w:val="nil"/>
            </w:tcBorders>
            <w:shd w:val="clear" w:color="auto" w:fill="auto"/>
            <w:vAlign w:val="bottom"/>
          </w:tcPr>
          <w:p w14:paraId="4B50F967" w14:textId="77777777" w:rsidR="000E5EEB" w:rsidRPr="000E5EEB" w:rsidRDefault="000E5EEB">
            <w:pPr>
              <w:jc w:val="right"/>
              <w:rPr>
                <w:rFonts w:cs="Arial"/>
                <w:b/>
                <w:bCs/>
                <w:sz w:val="18"/>
              </w:rPr>
            </w:pPr>
            <w:r w:rsidRPr="000E5EEB">
              <w:rPr>
                <w:rFonts w:cs="Arial"/>
                <w:b/>
                <w:bCs/>
                <w:sz w:val="18"/>
              </w:rPr>
              <w:t>39,461</w:t>
            </w:r>
          </w:p>
        </w:tc>
        <w:tc>
          <w:tcPr>
            <w:tcW w:w="698" w:type="dxa"/>
            <w:tcBorders>
              <w:top w:val="nil"/>
              <w:left w:val="nil"/>
              <w:bottom w:val="nil"/>
              <w:right w:val="nil"/>
            </w:tcBorders>
            <w:shd w:val="clear" w:color="auto" w:fill="auto"/>
            <w:vAlign w:val="bottom"/>
          </w:tcPr>
          <w:p w14:paraId="7C7CC6F2" w14:textId="77777777" w:rsidR="000E5EEB" w:rsidRPr="000E5EEB" w:rsidRDefault="000E5EEB">
            <w:pPr>
              <w:jc w:val="right"/>
              <w:rPr>
                <w:rFonts w:cs="Arial"/>
                <w:b/>
                <w:bCs/>
                <w:sz w:val="18"/>
              </w:rPr>
            </w:pPr>
            <w:r w:rsidRPr="000E5EEB">
              <w:rPr>
                <w:rFonts w:cs="Arial"/>
                <w:b/>
                <w:bCs/>
                <w:sz w:val="18"/>
              </w:rPr>
              <w:t>100.0</w:t>
            </w:r>
          </w:p>
        </w:tc>
        <w:tc>
          <w:tcPr>
            <w:tcW w:w="180" w:type="dxa"/>
            <w:vAlign w:val="bottom"/>
          </w:tcPr>
          <w:p w14:paraId="59E92CA5" w14:textId="77777777" w:rsidR="000E5EEB" w:rsidRPr="000E5EEB" w:rsidRDefault="000E5EEB">
            <w:pPr>
              <w:rPr>
                <w:rFonts w:cs="Arial"/>
                <w:b/>
                <w:bCs/>
                <w:sz w:val="18"/>
              </w:rPr>
            </w:pPr>
          </w:p>
        </w:tc>
        <w:tc>
          <w:tcPr>
            <w:tcW w:w="832" w:type="dxa"/>
            <w:tcBorders>
              <w:top w:val="nil"/>
              <w:left w:val="nil"/>
              <w:bottom w:val="nil"/>
              <w:right w:val="nil"/>
            </w:tcBorders>
            <w:shd w:val="clear" w:color="auto" w:fill="auto"/>
            <w:vAlign w:val="bottom"/>
          </w:tcPr>
          <w:p w14:paraId="6162A429" w14:textId="77777777" w:rsidR="000E5EEB" w:rsidRPr="000E5EEB" w:rsidRDefault="000E5EEB">
            <w:pPr>
              <w:jc w:val="right"/>
              <w:rPr>
                <w:rFonts w:cs="Arial"/>
                <w:b/>
                <w:bCs/>
                <w:sz w:val="18"/>
              </w:rPr>
            </w:pPr>
            <w:r w:rsidRPr="000E5EEB">
              <w:rPr>
                <w:rFonts w:cs="Arial"/>
                <w:b/>
                <w:bCs/>
                <w:sz w:val="18"/>
              </w:rPr>
              <w:t>64</w:t>
            </w:r>
          </w:p>
        </w:tc>
        <w:tc>
          <w:tcPr>
            <w:tcW w:w="720" w:type="dxa"/>
            <w:tcBorders>
              <w:top w:val="nil"/>
              <w:left w:val="nil"/>
              <w:bottom w:val="nil"/>
              <w:right w:val="nil"/>
            </w:tcBorders>
            <w:shd w:val="clear" w:color="auto" w:fill="auto"/>
            <w:vAlign w:val="bottom"/>
          </w:tcPr>
          <w:p w14:paraId="20409A27" w14:textId="77777777" w:rsidR="000E5EEB" w:rsidRPr="000E5EEB" w:rsidRDefault="000E5EEB">
            <w:pPr>
              <w:jc w:val="right"/>
              <w:rPr>
                <w:rFonts w:cs="Arial"/>
                <w:b/>
                <w:bCs/>
                <w:sz w:val="18"/>
              </w:rPr>
            </w:pPr>
            <w:r w:rsidRPr="000E5EEB">
              <w:rPr>
                <w:rFonts w:cs="Arial"/>
                <w:b/>
                <w:bCs/>
                <w:sz w:val="18"/>
              </w:rPr>
              <w:t>0.2</w:t>
            </w:r>
          </w:p>
        </w:tc>
        <w:tc>
          <w:tcPr>
            <w:tcW w:w="158" w:type="dxa"/>
            <w:vAlign w:val="bottom"/>
          </w:tcPr>
          <w:p w14:paraId="69669B2A" w14:textId="77777777" w:rsidR="000E5EEB" w:rsidRPr="000E5EEB" w:rsidRDefault="000E5EEB">
            <w:pPr>
              <w:rPr>
                <w:rFonts w:cs="Arial"/>
                <w:b/>
                <w:bCs/>
                <w:sz w:val="18"/>
              </w:rPr>
            </w:pPr>
          </w:p>
        </w:tc>
        <w:tc>
          <w:tcPr>
            <w:tcW w:w="934" w:type="dxa"/>
            <w:tcBorders>
              <w:top w:val="nil"/>
              <w:left w:val="nil"/>
              <w:bottom w:val="nil"/>
              <w:right w:val="nil"/>
            </w:tcBorders>
            <w:shd w:val="clear" w:color="auto" w:fill="auto"/>
            <w:vAlign w:val="bottom"/>
          </w:tcPr>
          <w:p w14:paraId="205B81A9" w14:textId="77777777" w:rsidR="000E5EEB" w:rsidRPr="000E5EEB" w:rsidRDefault="000E5EEB">
            <w:pPr>
              <w:jc w:val="right"/>
              <w:rPr>
                <w:rFonts w:cs="Arial"/>
                <w:b/>
                <w:bCs/>
                <w:sz w:val="18"/>
              </w:rPr>
            </w:pPr>
            <w:r w:rsidRPr="000E5EEB">
              <w:rPr>
                <w:rFonts w:cs="Arial"/>
                <w:b/>
                <w:bCs/>
                <w:sz w:val="18"/>
              </w:rPr>
              <w:t>389</w:t>
            </w:r>
          </w:p>
        </w:tc>
        <w:tc>
          <w:tcPr>
            <w:tcW w:w="798" w:type="dxa"/>
            <w:gridSpan w:val="2"/>
            <w:tcBorders>
              <w:top w:val="nil"/>
              <w:left w:val="nil"/>
              <w:bottom w:val="nil"/>
              <w:right w:val="nil"/>
            </w:tcBorders>
            <w:shd w:val="clear" w:color="auto" w:fill="auto"/>
            <w:vAlign w:val="bottom"/>
          </w:tcPr>
          <w:p w14:paraId="7189FD58" w14:textId="77777777" w:rsidR="000E5EEB" w:rsidRPr="000E5EEB" w:rsidRDefault="000E5EEB">
            <w:pPr>
              <w:jc w:val="right"/>
              <w:rPr>
                <w:rFonts w:cs="Arial"/>
                <w:b/>
                <w:bCs/>
                <w:sz w:val="18"/>
              </w:rPr>
            </w:pPr>
            <w:r w:rsidRPr="000E5EEB">
              <w:rPr>
                <w:rFonts w:cs="Arial"/>
                <w:b/>
                <w:bCs/>
                <w:sz w:val="18"/>
              </w:rPr>
              <w:t>1.0</w:t>
            </w:r>
          </w:p>
        </w:tc>
        <w:tc>
          <w:tcPr>
            <w:tcW w:w="180" w:type="dxa"/>
            <w:vAlign w:val="bottom"/>
          </w:tcPr>
          <w:p w14:paraId="55C907B6" w14:textId="77777777" w:rsidR="000E5EEB" w:rsidRPr="000E5EEB" w:rsidRDefault="000E5EEB">
            <w:pPr>
              <w:rPr>
                <w:rFonts w:cs="Arial"/>
                <w:b/>
                <w:bCs/>
                <w:sz w:val="18"/>
              </w:rPr>
            </w:pPr>
          </w:p>
        </w:tc>
        <w:tc>
          <w:tcPr>
            <w:tcW w:w="900" w:type="dxa"/>
            <w:tcBorders>
              <w:top w:val="nil"/>
              <w:left w:val="nil"/>
              <w:bottom w:val="nil"/>
              <w:right w:val="nil"/>
            </w:tcBorders>
            <w:shd w:val="clear" w:color="auto" w:fill="auto"/>
            <w:vAlign w:val="bottom"/>
          </w:tcPr>
          <w:p w14:paraId="1C39BCF1" w14:textId="77777777" w:rsidR="000E5EEB" w:rsidRPr="000E5EEB" w:rsidRDefault="000E5EEB">
            <w:pPr>
              <w:jc w:val="right"/>
              <w:rPr>
                <w:rFonts w:cs="Arial"/>
                <w:b/>
                <w:bCs/>
                <w:sz w:val="18"/>
              </w:rPr>
            </w:pPr>
            <w:r w:rsidRPr="000E5EEB">
              <w:rPr>
                <w:rFonts w:cs="Arial"/>
                <w:b/>
                <w:bCs/>
                <w:sz w:val="18"/>
              </w:rPr>
              <w:t>316</w:t>
            </w:r>
          </w:p>
        </w:tc>
        <w:tc>
          <w:tcPr>
            <w:tcW w:w="720" w:type="dxa"/>
            <w:tcBorders>
              <w:top w:val="nil"/>
              <w:left w:val="nil"/>
              <w:bottom w:val="nil"/>
              <w:right w:val="nil"/>
            </w:tcBorders>
            <w:shd w:val="clear" w:color="auto" w:fill="auto"/>
            <w:vAlign w:val="bottom"/>
          </w:tcPr>
          <w:p w14:paraId="6E122BA3" w14:textId="77777777" w:rsidR="000E5EEB" w:rsidRPr="000E5EEB" w:rsidRDefault="000E5EEB">
            <w:pPr>
              <w:jc w:val="right"/>
              <w:rPr>
                <w:rFonts w:cs="Arial"/>
                <w:b/>
                <w:bCs/>
                <w:sz w:val="18"/>
              </w:rPr>
            </w:pPr>
            <w:r w:rsidRPr="000E5EEB">
              <w:rPr>
                <w:rFonts w:cs="Arial"/>
                <w:b/>
                <w:bCs/>
                <w:sz w:val="18"/>
              </w:rPr>
              <w:t>0.8</w:t>
            </w:r>
          </w:p>
        </w:tc>
        <w:tc>
          <w:tcPr>
            <w:tcW w:w="900" w:type="dxa"/>
            <w:tcBorders>
              <w:top w:val="nil"/>
              <w:left w:val="nil"/>
              <w:bottom w:val="nil"/>
              <w:right w:val="nil"/>
            </w:tcBorders>
            <w:shd w:val="clear" w:color="auto" w:fill="auto"/>
            <w:vAlign w:val="bottom"/>
          </w:tcPr>
          <w:p w14:paraId="4A20EDFF" w14:textId="77777777" w:rsidR="000E5EEB" w:rsidRPr="000E5EEB" w:rsidRDefault="000E5EEB">
            <w:pPr>
              <w:jc w:val="right"/>
              <w:rPr>
                <w:rFonts w:cs="Arial"/>
                <w:b/>
                <w:bCs/>
                <w:sz w:val="18"/>
              </w:rPr>
            </w:pPr>
            <w:r w:rsidRPr="000E5EEB">
              <w:rPr>
                <w:rFonts w:cs="Arial"/>
                <w:b/>
                <w:bCs/>
                <w:sz w:val="18"/>
              </w:rPr>
              <w:t>2,535</w:t>
            </w:r>
          </w:p>
        </w:tc>
        <w:tc>
          <w:tcPr>
            <w:tcW w:w="788" w:type="dxa"/>
            <w:tcBorders>
              <w:top w:val="nil"/>
              <w:left w:val="nil"/>
              <w:bottom w:val="nil"/>
              <w:right w:val="nil"/>
            </w:tcBorders>
            <w:shd w:val="clear" w:color="auto" w:fill="auto"/>
            <w:vAlign w:val="bottom"/>
          </w:tcPr>
          <w:p w14:paraId="6C572B1F" w14:textId="77777777" w:rsidR="000E5EEB" w:rsidRPr="000E5EEB" w:rsidRDefault="000E5EEB">
            <w:pPr>
              <w:jc w:val="right"/>
              <w:rPr>
                <w:rFonts w:cs="Arial"/>
                <w:b/>
                <w:bCs/>
                <w:sz w:val="18"/>
              </w:rPr>
            </w:pPr>
            <w:r w:rsidRPr="000E5EEB">
              <w:rPr>
                <w:rFonts w:cs="Arial"/>
                <w:b/>
                <w:bCs/>
                <w:sz w:val="18"/>
              </w:rPr>
              <w:t>6.4</w:t>
            </w:r>
          </w:p>
        </w:tc>
      </w:tr>
      <w:tr w:rsidR="000E5EEB" w:rsidRPr="007A1C21" w14:paraId="6F7CDFFC"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0DF64943" w14:textId="77777777" w:rsidR="000E5EEB" w:rsidRPr="00CD2A1A" w:rsidRDefault="000E5EEB" w:rsidP="005D40FF">
            <w:pPr>
              <w:ind w:left="121"/>
              <w:rPr>
                <w:b/>
              </w:rPr>
            </w:pPr>
            <w:r w:rsidRPr="00CD2A1A">
              <w:rPr>
                <w:b/>
              </w:rPr>
              <w:t>Public</w:t>
            </w:r>
          </w:p>
        </w:tc>
        <w:tc>
          <w:tcPr>
            <w:tcW w:w="857" w:type="dxa"/>
            <w:gridSpan w:val="2"/>
            <w:tcBorders>
              <w:top w:val="nil"/>
              <w:left w:val="nil"/>
              <w:bottom w:val="nil"/>
              <w:right w:val="nil"/>
            </w:tcBorders>
            <w:shd w:val="clear" w:color="auto" w:fill="auto"/>
            <w:vAlign w:val="bottom"/>
          </w:tcPr>
          <w:p w14:paraId="3C653F72" w14:textId="77777777" w:rsidR="000E5EEB" w:rsidRPr="000E5EEB" w:rsidRDefault="000E5EEB">
            <w:pPr>
              <w:jc w:val="right"/>
              <w:rPr>
                <w:rFonts w:cs="Arial"/>
                <w:sz w:val="18"/>
              </w:rPr>
            </w:pPr>
            <w:r w:rsidRPr="000E5EEB">
              <w:rPr>
                <w:rFonts w:cs="Arial"/>
                <w:sz w:val="18"/>
              </w:rPr>
              <w:t>8,897</w:t>
            </w:r>
          </w:p>
        </w:tc>
        <w:tc>
          <w:tcPr>
            <w:tcW w:w="698" w:type="dxa"/>
            <w:tcBorders>
              <w:top w:val="nil"/>
              <w:left w:val="nil"/>
              <w:bottom w:val="nil"/>
              <w:right w:val="nil"/>
            </w:tcBorders>
            <w:shd w:val="clear" w:color="auto" w:fill="auto"/>
            <w:vAlign w:val="bottom"/>
          </w:tcPr>
          <w:p w14:paraId="133FC36C" w14:textId="77777777" w:rsidR="000E5EEB" w:rsidRPr="000E5EEB" w:rsidRDefault="000E5EEB">
            <w:pPr>
              <w:jc w:val="right"/>
              <w:rPr>
                <w:rFonts w:cs="Arial"/>
                <w:sz w:val="18"/>
              </w:rPr>
            </w:pPr>
            <w:r w:rsidRPr="000E5EEB">
              <w:rPr>
                <w:rFonts w:cs="Arial"/>
                <w:sz w:val="18"/>
              </w:rPr>
              <w:t>22.6</w:t>
            </w:r>
          </w:p>
        </w:tc>
        <w:tc>
          <w:tcPr>
            <w:tcW w:w="180" w:type="dxa"/>
            <w:vAlign w:val="bottom"/>
          </w:tcPr>
          <w:p w14:paraId="1038B2E5"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6A33B88E" w14:textId="77777777" w:rsidR="000E5EEB" w:rsidRPr="000E5EEB" w:rsidRDefault="000E5EEB">
            <w:pPr>
              <w:jc w:val="right"/>
              <w:rPr>
                <w:rFonts w:cs="Arial"/>
                <w:sz w:val="18"/>
              </w:rPr>
            </w:pPr>
            <w:r w:rsidRPr="000E5EEB">
              <w:rPr>
                <w:rFonts w:cs="Arial"/>
                <w:sz w:val="18"/>
              </w:rPr>
              <w:t>46</w:t>
            </w:r>
          </w:p>
        </w:tc>
        <w:tc>
          <w:tcPr>
            <w:tcW w:w="720" w:type="dxa"/>
            <w:tcBorders>
              <w:top w:val="nil"/>
              <w:left w:val="nil"/>
              <w:bottom w:val="nil"/>
              <w:right w:val="nil"/>
            </w:tcBorders>
            <w:shd w:val="clear" w:color="auto" w:fill="auto"/>
            <w:vAlign w:val="bottom"/>
          </w:tcPr>
          <w:p w14:paraId="5D3C16B8" w14:textId="77777777" w:rsidR="000E5EEB" w:rsidRPr="000E5EEB" w:rsidRDefault="000E5EEB">
            <w:pPr>
              <w:jc w:val="right"/>
              <w:rPr>
                <w:rFonts w:cs="Arial"/>
                <w:sz w:val="18"/>
              </w:rPr>
            </w:pPr>
            <w:r w:rsidRPr="000E5EEB">
              <w:rPr>
                <w:rFonts w:cs="Arial"/>
                <w:sz w:val="18"/>
              </w:rPr>
              <w:t>0.5</w:t>
            </w:r>
          </w:p>
        </w:tc>
        <w:tc>
          <w:tcPr>
            <w:tcW w:w="158" w:type="dxa"/>
            <w:vAlign w:val="bottom"/>
          </w:tcPr>
          <w:p w14:paraId="654089B3"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77EF97B4" w14:textId="77777777" w:rsidR="000E5EEB" w:rsidRPr="000E5EEB" w:rsidRDefault="000E5EEB">
            <w:pPr>
              <w:jc w:val="right"/>
              <w:rPr>
                <w:rFonts w:cs="Arial"/>
                <w:sz w:val="18"/>
              </w:rPr>
            </w:pPr>
            <w:r w:rsidRPr="000E5EEB">
              <w:rPr>
                <w:rFonts w:cs="Arial"/>
                <w:sz w:val="18"/>
              </w:rPr>
              <w:t>271</w:t>
            </w:r>
          </w:p>
        </w:tc>
        <w:tc>
          <w:tcPr>
            <w:tcW w:w="798" w:type="dxa"/>
            <w:gridSpan w:val="2"/>
            <w:tcBorders>
              <w:top w:val="nil"/>
              <w:left w:val="nil"/>
              <w:bottom w:val="nil"/>
              <w:right w:val="nil"/>
            </w:tcBorders>
            <w:shd w:val="clear" w:color="auto" w:fill="auto"/>
            <w:vAlign w:val="bottom"/>
          </w:tcPr>
          <w:p w14:paraId="3D9BC203" w14:textId="77777777" w:rsidR="000E5EEB" w:rsidRPr="000E5EEB" w:rsidRDefault="000E5EEB">
            <w:pPr>
              <w:jc w:val="right"/>
              <w:rPr>
                <w:rFonts w:cs="Arial"/>
                <w:sz w:val="18"/>
              </w:rPr>
            </w:pPr>
            <w:r w:rsidRPr="000E5EEB">
              <w:rPr>
                <w:rFonts w:cs="Arial"/>
                <w:sz w:val="18"/>
              </w:rPr>
              <w:t>3.0</w:t>
            </w:r>
          </w:p>
        </w:tc>
        <w:tc>
          <w:tcPr>
            <w:tcW w:w="180" w:type="dxa"/>
            <w:vAlign w:val="bottom"/>
          </w:tcPr>
          <w:p w14:paraId="1B6EBD0A"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0256FB35" w14:textId="77777777" w:rsidR="000E5EEB" w:rsidRPr="000E5EEB" w:rsidRDefault="000E5EEB">
            <w:pPr>
              <w:jc w:val="right"/>
              <w:rPr>
                <w:rFonts w:cs="Arial"/>
                <w:sz w:val="18"/>
              </w:rPr>
            </w:pPr>
            <w:r w:rsidRPr="000E5EEB">
              <w:rPr>
                <w:rFonts w:cs="Arial"/>
                <w:sz w:val="18"/>
              </w:rPr>
              <w:t>91</w:t>
            </w:r>
          </w:p>
        </w:tc>
        <w:tc>
          <w:tcPr>
            <w:tcW w:w="720" w:type="dxa"/>
            <w:tcBorders>
              <w:top w:val="nil"/>
              <w:left w:val="nil"/>
              <w:bottom w:val="nil"/>
              <w:right w:val="nil"/>
            </w:tcBorders>
            <w:shd w:val="clear" w:color="auto" w:fill="auto"/>
            <w:vAlign w:val="bottom"/>
          </w:tcPr>
          <w:p w14:paraId="5DEFDA2C" w14:textId="77777777" w:rsidR="000E5EEB" w:rsidRPr="000E5EEB" w:rsidRDefault="000E5EEB">
            <w:pPr>
              <w:jc w:val="right"/>
              <w:rPr>
                <w:rFonts w:cs="Arial"/>
                <w:sz w:val="18"/>
              </w:rPr>
            </w:pPr>
            <w:r w:rsidRPr="000E5EEB">
              <w:rPr>
                <w:rFonts w:cs="Arial"/>
                <w:sz w:val="18"/>
              </w:rPr>
              <w:t>1.0</w:t>
            </w:r>
          </w:p>
        </w:tc>
        <w:tc>
          <w:tcPr>
            <w:tcW w:w="900" w:type="dxa"/>
            <w:tcBorders>
              <w:top w:val="nil"/>
              <w:left w:val="nil"/>
              <w:bottom w:val="nil"/>
              <w:right w:val="nil"/>
            </w:tcBorders>
            <w:shd w:val="clear" w:color="auto" w:fill="auto"/>
            <w:vAlign w:val="bottom"/>
          </w:tcPr>
          <w:p w14:paraId="5591B37C" w14:textId="77777777" w:rsidR="000E5EEB" w:rsidRPr="000E5EEB" w:rsidRDefault="000E5EEB">
            <w:pPr>
              <w:jc w:val="right"/>
              <w:rPr>
                <w:rFonts w:cs="Arial"/>
                <w:sz w:val="18"/>
              </w:rPr>
            </w:pPr>
            <w:r w:rsidRPr="000E5EEB">
              <w:rPr>
                <w:rFonts w:cs="Arial"/>
                <w:sz w:val="18"/>
              </w:rPr>
              <w:t>708</w:t>
            </w:r>
          </w:p>
        </w:tc>
        <w:tc>
          <w:tcPr>
            <w:tcW w:w="788" w:type="dxa"/>
            <w:tcBorders>
              <w:top w:val="nil"/>
              <w:left w:val="nil"/>
              <w:bottom w:val="nil"/>
              <w:right w:val="nil"/>
            </w:tcBorders>
            <w:shd w:val="clear" w:color="auto" w:fill="auto"/>
            <w:vAlign w:val="bottom"/>
          </w:tcPr>
          <w:p w14:paraId="519F834C" w14:textId="77777777" w:rsidR="000E5EEB" w:rsidRPr="000E5EEB" w:rsidRDefault="000E5EEB">
            <w:pPr>
              <w:jc w:val="right"/>
              <w:rPr>
                <w:rFonts w:cs="Arial"/>
                <w:sz w:val="18"/>
              </w:rPr>
            </w:pPr>
            <w:r w:rsidRPr="000E5EEB">
              <w:rPr>
                <w:rFonts w:cs="Arial"/>
                <w:sz w:val="18"/>
              </w:rPr>
              <w:t>8.0</w:t>
            </w:r>
          </w:p>
        </w:tc>
      </w:tr>
      <w:tr w:rsidR="000E5EEB" w:rsidRPr="007A1C21" w14:paraId="0DA7D465"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4A9BD89" w14:textId="77777777" w:rsidR="000E5EEB" w:rsidRPr="001411C6" w:rsidRDefault="000E5EEB"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1ED8F555" w14:textId="77777777" w:rsidR="000E5EEB" w:rsidRPr="000E5EEB" w:rsidRDefault="000E5EEB">
            <w:pPr>
              <w:jc w:val="right"/>
              <w:rPr>
                <w:rFonts w:cs="Arial"/>
                <w:sz w:val="18"/>
              </w:rPr>
            </w:pPr>
            <w:r w:rsidRPr="000E5EEB">
              <w:rPr>
                <w:rFonts w:cs="Arial"/>
                <w:sz w:val="18"/>
              </w:rPr>
              <w:t>7,405</w:t>
            </w:r>
          </w:p>
        </w:tc>
        <w:tc>
          <w:tcPr>
            <w:tcW w:w="698" w:type="dxa"/>
            <w:tcBorders>
              <w:top w:val="nil"/>
              <w:left w:val="nil"/>
              <w:bottom w:val="nil"/>
              <w:right w:val="nil"/>
            </w:tcBorders>
            <w:shd w:val="clear" w:color="auto" w:fill="auto"/>
            <w:vAlign w:val="bottom"/>
          </w:tcPr>
          <w:p w14:paraId="04487914" w14:textId="77777777" w:rsidR="000E5EEB" w:rsidRPr="000E5EEB" w:rsidRDefault="000E5EEB">
            <w:pPr>
              <w:jc w:val="right"/>
              <w:rPr>
                <w:rFonts w:cs="Arial"/>
                <w:sz w:val="18"/>
              </w:rPr>
            </w:pPr>
            <w:r w:rsidRPr="000E5EEB">
              <w:rPr>
                <w:rFonts w:cs="Arial"/>
                <w:sz w:val="18"/>
              </w:rPr>
              <w:t>18.8</w:t>
            </w:r>
          </w:p>
        </w:tc>
        <w:tc>
          <w:tcPr>
            <w:tcW w:w="180" w:type="dxa"/>
            <w:vAlign w:val="bottom"/>
          </w:tcPr>
          <w:p w14:paraId="6B599468" w14:textId="77777777" w:rsidR="000E5EEB" w:rsidRPr="000E5EEB" w:rsidRDefault="000E5EEB">
            <w:pPr>
              <w:rPr>
                <w:rFonts w:cs="Arial"/>
                <w:sz w:val="18"/>
              </w:rPr>
            </w:pPr>
          </w:p>
        </w:tc>
        <w:tc>
          <w:tcPr>
            <w:tcW w:w="832" w:type="dxa"/>
            <w:tcBorders>
              <w:top w:val="nil"/>
              <w:left w:val="nil"/>
              <w:right w:val="nil"/>
            </w:tcBorders>
            <w:shd w:val="clear" w:color="auto" w:fill="auto"/>
            <w:vAlign w:val="bottom"/>
          </w:tcPr>
          <w:p w14:paraId="669F570F" w14:textId="77777777" w:rsidR="000E5EEB" w:rsidRPr="000E5EEB" w:rsidRDefault="000E5EEB">
            <w:pPr>
              <w:jc w:val="right"/>
              <w:rPr>
                <w:rFonts w:cs="Arial"/>
                <w:sz w:val="18"/>
              </w:rPr>
            </w:pPr>
            <w:r w:rsidRPr="000E5EEB">
              <w:rPr>
                <w:rFonts w:cs="Arial"/>
                <w:sz w:val="18"/>
              </w:rPr>
              <w:t>43</w:t>
            </w:r>
          </w:p>
        </w:tc>
        <w:tc>
          <w:tcPr>
            <w:tcW w:w="720" w:type="dxa"/>
            <w:tcBorders>
              <w:top w:val="nil"/>
              <w:left w:val="nil"/>
              <w:bottom w:val="nil"/>
              <w:right w:val="nil"/>
            </w:tcBorders>
            <w:shd w:val="clear" w:color="auto" w:fill="auto"/>
            <w:vAlign w:val="bottom"/>
          </w:tcPr>
          <w:p w14:paraId="09DBCF44" w14:textId="77777777" w:rsidR="000E5EEB" w:rsidRPr="000E5EEB" w:rsidRDefault="000E5EEB">
            <w:pPr>
              <w:jc w:val="right"/>
              <w:rPr>
                <w:rFonts w:cs="Arial"/>
                <w:sz w:val="18"/>
              </w:rPr>
            </w:pPr>
            <w:r w:rsidRPr="000E5EEB">
              <w:rPr>
                <w:rFonts w:cs="Arial"/>
                <w:sz w:val="18"/>
              </w:rPr>
              <w:t>0.6</w:t>
            </w:r>
          </w:p>
        </w:tc>
        <w:tc>
          <w:tcPr>
            <w:tcW w:w="158" w:type="dxa"/>
            <w:vAlign w:val="bottom"/>
          </w:tcPr>
          <w:p w14:paraId="50AB1DFF"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4FAAA59D" w14:textId="77777777" w:rsidR="000E5EEB" w:rsidRPr="000E5EEB" w:rsidRDefault="000E5EEB">
            <w:pPr>
              <w:jc w:val="right"/>
              <w:rPr>
                <w:rFonts w:cs="Arial"/>
                <w:sz w:val="18"/>
              </w:rPr>
            </w:pPr>
            <w:r w:rsidRPr="000E5EEB">
              <w:rPr>
                <w:rFonts w:cs="Arial"/>
                <w:sz w:val="18"/>
              </w:rPr>
              <w:t>249</w:t>
            </w:r>
          </w:p>
        </w:tc>
        <w:tc>
          <w:tcPr>
            <w:tcW w:w="798" w:type="dxa"/>
            <w:gridSpan w:val="2"/>
            <w:tcBorders>
              <w:top w:val="nil"/>
              <w:left w:val="nil"/>
              <w:bottom w:val="nil"/>
              <w:right w:val="nil"/>
            </w:tcBorders>
            <w:shd w:val="clear" w:color="auto" w:fill="auto"/>
            <w:vAlign w:val="bottom"/>
          </w:tcPr>
          <w:p w14:paraId="60A05A0A" w14:textId="77777777" w:rsidR="000E5EEB" w:rsidRPr="000E5EEB" w:rsidRDefault="000E5EEB">
            <w:pPr>
              <w:jc w:val="right"/>
              <w:rPr>
                <w:rFonts w:cs="Arial"/>
                <w:sz w:val="18"/>
              </w:rPr>
            </w:pPr>
            <w:r w:rsidRPr="000E5EEB">
              <w:rPr>
                <w:rFonts w:cs="Arial"/>
                <w:sz w:val="18"/>
              </w:rPr>
              <w:t>3.4</w:t>
            </w:r>
          </w:p>
        </w:tc>
        <w:tc>
          <w:tcPr>
            <w:tcW w:w="180" w:type="dxa"/>
            <w:vAlign w:val="bottom"/>
          </w:tcPr>
          <w:p w14:paraId="02AB21F4"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7A424BD4" w14:textId="77777777" w:rsidR="000E5EEB" w:rsidRPr="000E5EEB" w:rsidRDefault="000E5EEB">
            <w:pPr>
              <w:jc w:val="right"/>
              <w:rPr>
                <w:rFonts w:cs="Arial"/>
                <w:sz w:val="18"/>
              </w:rPr>
            </w:pPr>
            <w:r w:rsidRPr="000E5EEB">
              <w:rPr>
                <w:rFonts w:cs="Arial"/>
                <w:sz w:val="18"/>
              </w:rPr>
              <w:t>79</w:t>
            </w:r>
          </w:p>
        </w:tc>
        <w:tc>
          <w:tcPr>
            <w:tcW w:w="720" w:type="dxa"/>
            <w:tcBorders>
              <w:top w:val="nil"/>
              <w:left w:val="nil"/>
              <w:bottom w:val="nil"/>
              <w:right w:val="nil"/>
            </w:tcBorders>
            <w:shd w:val="clear" w:color="auto" w:fill="auto"/>
            <w:vAlign w:val="bottom"/>
          </w:tcPr>
          <w:p w14:paraId="5C63FB14" w14:textId="77777777" w:rsidR="000E5EEB" w:rsidRPr="000E5EEB" w:rsidRDefault="000E5EEB">
            <w:pPr>
              <w:jc w:val="right"/>
              <w:rPr>
                <w:rFonts w:cs="Arial"/>
                <w:sz w:val="18"/>
              </w:rPr>
            </w:pPr>
            <w:r w:rsidRPr="000E5EEB">
              <w:rPr>
                <w:rFonts w:cs="Arial"/>
                <w:sz w:val="18"/>
              </w:rPr>
              <w:t>1.1</w:t>
            </w:r>
          </w:p>
        </w:tc>
        <w:tc>
          <w:tcPr>
            <w:tcW w:w="900" w:type="dxa"/>
            <w:tcBorders>
              <w:top w:val="nil"/>
              <w:left w:val="nil"/>
              <w:bottom w:val="nil"/>
              <w:right w:val="nil"/>
            </w:tcBorders>
            <w:shd w:val="clear" w:color="auto" w:fill="auto"/>
            <w:vAlign w:val="bottom"/>
          </w:tcPr>
          <w:p w14:paraId="02A410CD" w14:textId="77777777" w:rsidR="000E5EEB" w:rsidRPr="000E5EEB" w:rsidRDefault="000E5EEB">
            <w:pPr>
              <w:jc w:val="right"/>
              <w:rPr>
                <w:rFonts w:cs="Arial"/>
                <w:sz w:val="18"/>
              </w:rPr>
            </w:pPr>
            <w:r w:rsidRPr="000E5EEB">
              <w:rPr>
                <w:rFonts w:cs="Arial"/>
                <w:sz w:val="18"/>
              </w:rPr>
              <w:t>612</w:t>
            </w:r>
          </w:p>
        </w:tc>
        <w:tc>
          <w:tcPr>
            <w:tcW w:w="788" w:type="dxa"/>
            <w:tcBorders>
              <w:top w:val="nil"/>
              <w:left w:val="nil"/>
              <w:bottom w:val="nil"/>
              <w:right w:val="nil"/>
            </w:tcBorders>
            <w:shd w:val="clear" w:color="auto" w:fill="auto"/>
            <w:vAlign w:val="bottom"/>
          </w:tcPr>
          <w:p w14:paraId="6B25367A" w14:textId="77777777" w:rsidR="000E5EEB" w:rsidRPr="000E5EEB" w:rsidRDefault="000E5EEB">
            <w:pPr>
              <w:jc w:val="right"/>
              <w:rPr>
                <w:rFonts w:cs="Arial"/>
                <w:sz w:val="18"/>
              </w:rPr>
            </w:pPr>
            <w:r w:rsidRPr="000E5EEB">
              <w:rPr>
                <w:rFonts w:cs="Arial"/>
                <w:sz w:val="18"/>
              </w:rPr>
              <w:t>8.3</w:t>
            </w:r>
          </w:p>
        </w:tc>
      </w:tr>
      <w:tr w:rsidR="00C41B5C" w:rsidRPr="007A1C21" w14:paraId="6EA3B568"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7A8BEAA6" w14:textId="77777777" w:rsidR="00C41B5C" w:rsidRPr="001411C6" w:rsidRDefault="00C41B5C" w:rsidP="00C41B5C">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64B5D8D7" w14:textId="77777777" w:rsidR="00C41B5C" w:rsidRPr="000E5EEB" w:rsidRDefault="00C41B5C" w:rsidP="00C41B5C">
            <w:pPr>
              <w:jc w:val="right"/>
              <w:rPr>
                <w:rFonts w:cs="Arial"/>
                <w:sz w:val="18"/>
              </w:rPr>
            </w:pPr>
            <w:r w:rsidRPr="000E5EEB">
              <w:rPr>
                <w:rFonts w:cs="Arial"/>
                <w:sz w:val="18"/>
              </w:rPr>
              <w:t>1,492</w:t>
            </w:r>
          </w:p>
        </w:tc>
        <w:tc>
          <w:tcPr>
            <w:tcW w:w="698" w:type="dxa"/>
            <w:tcBorders>
              <w:top w:val="nil"/>
              <w:left w:val="nil"/>
              <w:bottom w:val="nil"/>
              <w:right w:val="nil"/>
            </w:tcBorders>
            <w:shd w:val="clear" w:color="auto" w:fill="auto"/>
            <w:vAlign w:val="bottom"/>
          </w:tcPr>
          <w:p w14:paraId="2F4C97BC" w14:textId="77777777" w:rsidR="00C41B5C" w:rsidRPr="000E5EEB" w:rsidRDefault="00C41B5C" w:rsidP="00C41B5C">
            <w:pPr>
              <w:jc w:val="right"/>
              <w:rPr>
                <w:rFonts w:cs="Arial"/>
                <w:sz w:val="18"/>
              </w:rPr>
            </w:pPr>
            <w:r w:rsidRPr="000E5EEB">
              <w:rPr>
                <w:rFonts w:cs="Arial"/>
                <w:sz w:val="18"/>
              </w:rPr>
              <w:t>3.8</w:t>
            </w:r>
          </w:p>
        </w:tc>
        <w:tc>
          <w:tcPr>
            <w:tcW w:w="180" w:type="dxa"/>
            <w:vAlign w:val="bottom"/>
          </w:tcPr>
          <w:p w14:paraId="2865C2CB" w14:textId="77777777" w:rsidR="00C41B5C" w:rsidRPr="000E5EEB" w:rsidRDefault="00C41B5C" w:rsidP="00C41B5C">
            <w:pPr>
              <w:rPr>
                <w:rFonts w:cs="Arial"/>
                <w:sz w:val="18"/>
              </w:rPr>
            </w:pPr>
          </w:p>
        </w:tc>
        <w:tc>
          <w:tcPr>
            <w:tcW w:w="832" w:type="dxa"/>
            <w:tcBorders>
              <w:top w:val="nil"/>
              <w:left w:val="nil"/>
              <w:bottom w:val="nil"/>
              <w:right w:val="nil"/>
            </w:tcBorders>
            <w:shd w:val="clear" w:color="auto" w:fill="auto"/>
            <w:vAlign w:val="bottom"/>
          </w:tcPr>
          <w:p w14:paraId="62EEA1C3"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77C0A2A2"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58" w:type="dxa"/>
            <w:vAlign w:val="bottom"/>
          </w:tcPr>
          <w:p w14:paraId="342C172A" w14:textId="77777777" w:rsidR="00C41B5C" w:rsidRPr="000E5EEB" w:rsidRDefault="00C41B5C" w:rsidP="00C41B5C">
            <w:pPr>
              <w:rPr>
                <w:rFonts w:cs="Arial"/>
                <w:sz w:val="18"/>
              </w:rPr>
            </w:pPr>
          </w:p>
        </w:tc>
        <w:tc>
          <w:tcPr>
            <w:tcW w:w="934" w:type="dxa"/>
            <w:tcBorders>
              <w:top w:val="nil"/>
              <w:left w:val="nil"/>
              <w:bottom w:val="nil"/>
              <w:right w:val="nil"/>
            </w:tcBorders>
            <w:shd w:val="clear" w:color="auto" w:fill="auto"/>
            <w:vAlign w:val="bottom"/>
          </w:tcPr>
          <w:p w14:paraId="1A8178E8" w14:textId="77777777" w:rsidR="00C41B5C" w:rsidRPr="000E5EEB" w:rsidRDefault="00C41B5C" w:rsidP="00C41B5C">
            <w:pPr>
              <w:jc w:val="right"/>
              <w:rPr>
                <w:rFonts w:cs="Arial"/>
                <w:sz w:val="18"/>
              </w:rPr>
            </w:pPr>
            <w:r w:rsidRPr="000E5EEB">
              <w:rPr>
                <w:rFonts w:cs="Arial"/>
                <w:sz w:val="18"/>
              </w:rPr>
              <w:t>22</w:t>
            </w:r>
          </w:p>
        </w:tc>
        <w:tc>
          <w:tcPr>
            <w:tcW w:w="798" w:type="dxa"/>
            <w:gridSpan w:val="2"/>
            <w:tcBorders>
              <w:top w:val="nil"/>
              <w:left w:val="nil"/>
              <w:bottom w:val="nil"/>
              <w:right w:val="nil"/>
            </w:tcBorders>
            <w:shd w:val="clear" w:color="auto" w:fill="auto"/>
            <w:vAlign w:val="bottom"/>
          </w:tcPr>
          <w:p w14:paraId="74081D2B" w14:textId="77777777" w:rsidR="00C41B5C" w:rsidRPr="000E5EEB" w:rsidRDefault="00C41B5C" w:rsidP="00C41B5C">
            <w:pPr>
              <w:jc w:val="right"/>
              <w:rPr>
                <w:rFonts w:cs="Arial"/>
                <w:sz w:val="18"/>
              </w:rPr>
            </w:pPr>
            <w:r w:rsidRPr="000E5EEB">
              <w:rPr>
                <w:rFonts w:cs="Arial"/>
                <w:sz w:val="18"/>
              </w:rPr>
              <w:t>1.5</w:t>
            </w:r>
          </w:p>
        </w:tc>
        <w:tc>
          <w:tcPr>
            <w:tcW w:w="180" w:type="dxa"/>
            <w:vAlign w:val="bottom"/>
          </w:tcPr>
          <w:p w14:paraId="7653DFFF" w14:textId="77777777" w:rsidR="00C41B5C" w:rsidRPr="000E5EEB" w:rsidRDefault="00C41B5C" w:rsidP="00C41B5C">
            <w:pPr>
              <w:rPr>
                <w:rFonts w:cs="Arial"/>
                <w:sz w:val="18"/>
              </w:rPr>
            </w:pPr>
          </w:p>
        </w:tc>
        <w:tc>
          <w:tcPr>
            <w:tcW w:w="900" w:type="dxa"/>
            <w:tcBorders>
              <w:top w:val="nil"/>
              <w:left w:val="nil"/>
              <w:bottom w:val="nil"/>
              <w:right w:val="nil"/>
            </w:tcBorders>
            <w:shd w:val="clear" w:color="auto" w:fill="auto"/>
            <w:vAlign w:val="bottom"/>
          </w:tcPr>
          <w:p w14:paraId="0AC530B4" w14:textId="77777777" w:rsidR="00C41B5C" w:rsidRPr="000E5EEB" w:rsidRDefault="00C41B5C" w:rsidP="00C41B5C">
            <w:pPr>
              <w:jc w:val="right"/>
              <w:rPr>
                <w:rFonts w:cs="Arial"/>
                <w:sz w:val="18"/>
              </w:rPr>
            </w:pPr>
            <w:r w:rsidRPr="000E5EEB">
              <w:rPr>
                <w:rFonts w:cs="Arial"/>
                <w:sz w:val="18"/>
              </w:rPr>
              <w:t>12</w:t>
            </w:r>
          </w:p>
        </w:tc>
        <w:tc>
          <w:tcPr>
            <w:tcW w:w="720" w:type="dxa"/>
            <w:tcBorders>
              <w:top w:val="nil"/>
              <w:left w:val="nil"/>
              <w:bottom w:val="nil"/>
              <w:right w:val="nil"/>
            </w:tcBorders>
            <w:shd w:val="clear" w:color="auto" w:fill="auto"/>
            <w:vAlign w:val="bottom"/>
          </w:tcPr>
          <w:p w14:paraId="49EA0EA1" w14:textId="77777777" w:rsidR="00C41B5C" w:rsidRPr="000E5EEB" w:rsidRDefault="00C41B5C" w:rsidP="00C41B5C">
            <w:pPr>
              <w:jc w:val="right"/>
              <w:rPr>
                <w:rFonts w:cs="Arial"/>
                <w:sz w:val="18"/>
              </w:rPr>
            </w:pPr>
            <w:r w:rsidRPr="000E5EEB">
              <w:rPr>
                <w:rFonts w:cs="Arial"/>
                <w:sz w:val="18"/>
              </w:rPr>
              <w:t>0.8</w:t>
            </w:r>
          </w:p>
        </w:tc>
        <w:tc>
          <w:tcPr>
            <w:tcW w:w="900" w:type="dxa"/>
            <w:tcBorders>
              <w:top w:val="nil"/>
              <w:left w:val="nil"/>
              <w:bottom w:val="nil"/>
              <w:right w:val="nil"/>
            </w:tcBorders>
            <w:shd w:val="clear" w:color="auto" w:fill="auto"/>
            <w:vAlign w:val="bottom"/>
          </w:tcPr>
          <w:p w14:paraId="33401AE5" w14:textId="77777777" w:rsidR="00C41B5C" w:rsidRPr="000E5EEB" w:rsidRDefault="00C41B5C" w:rsidP="00C41B5C">
            <w:pPr>
              <w:jc w:val="right"/>
              <w:rPr>
                <w:rFonts w:cs="Arial"/>
                <w:sz w:val="18"/>
              </w:rPr>
            </w:pPr>
            <w:r w:rsidRPr="000E5EEB">
              <w:rPr>
                <w:rFonts w:cs="Arial"/>
                <w:sz w:val="18"/>
              </w:rPr>
              <w:t>96</w:t>
            </w:r>
          </w:p>
        </w:tc>
        <w:tc>
          <w:tcPr>
            <w:tcW w:w="788" w:type="dxa"/>
            <w:tcBorders>
              <w:top w:val="nil"/>
              <w:left w:val="nil"/>
              <w:bottom w:val="nil"/>
              <w:right w:val="nil"/>
            </w:tcBorders>
            <w:shd w:val="clear" w:color="auto" w:fill="auto"/>
            <w:vAlign w:val="bottom"/>
          </w:tcPr>
          <w:p w14:paraId="3D5485F4" w14:textId="77777777" w:rsidR="00C41B5C" w:rsidRPr="000E5EEB" w:rsidRDefault="00C41B5C" w:rsidP="00C41B5C">
            <w:pPr>
              <w:jc w:val="right"/>
              <w:rPr>
                <w:rFonts w:cs="Arial"/>
                <w:sz w:val="18"/>
              </w:rPr>
            </w:pPr>
            <w:r w:rsidRPr="000E5EEB">
              <w:rPr>
                <w:rFonts w:cs="Arial"/>
                <w:sz w:val="18"/>
              </w:rPr>
              <w:t>6.4</w:t>
            </w:r>
          </w:p>
        </w:tc>
      </w:tr>
      <w:tr w:rsidR="000E5EEB" w:rsidRPr="007A1C21" w14:paraId="6BAA2D15"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97359D5" w14:textId="77777777" w:rsidR="000E5EEB" w:rsidRDefault="000E5EEB" w:rsidP="005D40FF">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794A0E60" w14:textId="77777777" w:rsidR="000E5EEB" w:rsidRPr="000E5EEB" w:rsidRDefault="000E5EEB">
            <w:pPr>
              <w:jc w:val="right"/>
              <w:rPr>
                <w:rFonts w:cs="Arial"/>
                <w:sz w:val="18"/>
              </w:rPr>
            </w:pPr>
            <w:r w:rsidRPr="000E5EEB">
              <w:rPr>
                <w:rFonts w:cs="Arial"/>
                <w:sz w:val="18"/>
              </w:rPr>
              <w:t>30,092</w:t>
            </w:r>
          </w:p>
        </w:tc>
        <w:tc>
          <w:tcPr>
            <w:tcW w:w="698" w:type="dxa"/>
            <w:tcBorders>
              <w:top w:val="nil"/>
              <w:left w:val="nil"/>
              <w:bottom w:val="nil"/>
              <w:right w:val="nil"/>
            </w:tcBorders>
            <w:shd w:val="clear" w:color="auto" w:fill="auto"/>
            <w:vAlign w:val="bottom"/>
          </w:tcPr>
          <w:p w14:paraId="29167C73" w14:textId="77777777" w:rsidR="000E5EEB" w:rsidRPr="000E5EEB" w:rsidRDefault="000E5EEB">
            <w:pPr>
              <w:jc w:val="right"/>
              <w:rPr>
                <w:rFonts w:cs="Arial"/>
                <w:sz w:val="18"/>
              </w:rPr>
            </w:pPr>
            <w:r w:rsidRPr="000E5EEB">
              <w:rPr>
                <w:rFonts w:cs="Arial"/>
                <w:sz w:val="18"/>
              </w:rPr>
              <w:t>76.5</w:t>
            </w:r>
          </w:p>
        </w:tc>
        <w:tc>
          <w:tcPr>
            <w:tcW w:w="180" w:type="dxa"/>
            <w:vAlign w:val="bottom"/>
          </w:tcPr>
          <w:p w14:paraId="5EB1201E"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4C29FEA8" w14:textId="77777777" w:rsidR="000E5EEB" w:rsidRPr="000E5EEB" w:rsidRDefault="000E5EEB">
            <w:pPr>
              <w:jc w:val="right"/>
              <w:rPr>
                <w:rFonts w:cs="Arial"/>
                <w:sz w:val="18"/>
              </w:rPr>
            </w:pPr>
            <w:r w:rsidRPr="000E5EEB">
              <w:rPr>
                <w:rFonts w:cs="Arial"/>
                <w:sz w:val="18"/>
              </w:rPr>
              <w:t>16</w:t>
            </w:r>
          </w:p>
        </w:tc>
        <w:tc>
          <w:tcPr>
            <w:tcW w:w="720" w:type="dxa"/>
            <w:tcBorders>
              <w:top w:val="nil"/>
              <w:left w:val="nil"/>
              <w:bottom w:val="nil"/>
              <w:right w:val="nil"/>
            </w:tcBorders>
            <w:shd w:val="clear" w:color="auto" w:fill="auto"/>
            <w:vAlign w:val="bottom"/>
          </w:tcPr>
          <w:p w14:paraId="021B521F" w14:textId="77777777" w:rsidR="000E5EEB" w:rsidRPr="000E5EEB" w:rsidRDefault="000E5EEB">
            <w:pPr>
              <w:jc w:val="right"/>
              <w:rPr>
                <w:rFonts w:cs="Arial"/>
                <w:sz w:val="18"/>
              </w:rPr>
            </w:pPr>
            <w:r w:rsidRPr="000E5EEB">
              <w:rPr>
                <w:rFonts w:cs="Arial"/>
                <w:sz w:val="18"/>
              </w:rPr>
              <w:t>0.1</w:t>
            </w:r>
          </w:p>
        </w:tc>
        <w:tc>
          <w:tcPr>
            <w:tcW w:w="158" w:type="dxa"/>
            <w:vAlign w:val="bottom"/>
          </w:tcPr>
          <w:p w14:paraId="6D2A0FA1"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01A67F51" w14:textId="77777777" w:rsidR="000E5EEB" w:rsidRPr="000E5EEB" w:rsidRDefault="000E5EEB">
            <w:pPr>
              <w:jc w:val="right"/>
              <w:rPr>
                <w:rFonts w:cs="Arial"/>
                <w:sz w:val="18"/>
              </w:rPr>
            </w:pPr>
            <w:r w:rsidRPr="000E5EEB">
              <w:rPr>
                <w:rFonts w:cs="Arial"/>
                <w:sz w:val="18"/>
              </w:rPr>
              <w:t>111</w:t>
            </w:r>
          </w:p>
        </w:tc>
        <w:tc>
          <w:tcPr>
            <w:tcW w:w="798" w:type="dxa"/>
            <w:gridSpan w:val="2"/>
            <w:tcBorders>
              <w:top w:val="nil"/>
              <w:left w:val="nil"/>
              <w:bottom w:val="nil"/>
              <w:right w:val="nil"/>
            </w:tcBorders>
            <w:shd w:val="clear" w:color="auto" w:fill="auto"/>
            <w:vAlign w:val="bottom"/>
          </w:tcPr>
          <w:p w14:paraId="6B6EF926" w14:textId="77777777" w:rsidR="000E5EEB" w:rsidRPr="000E5EEB" w:rsidRDefault="000E5EEB">
            <w:pPr>
              <w:jc w:val="right"/>
              <w:rPr>
                <w:rFonts w:cs="Arial"/>
                <w:sz w:val="18"/>
              </w:rPr>
            </w:pPr>
            <w:r w:rsidRPr="000E5EEB">
              <w:rPr>
                <w:rFonts w:cs="Arial"/>
                <w:sz w:val="18"/>
              </w:rPr>
              <w:t>0.4</w:t>
            </w:r>
          </w:p>
        </w:tc>
        <w:tc>
          <w:tcPr>
            <w:tcW w:w="180" w:type="dxa"/>
            <w:vAlign w:val="bottom"/>
          </w:tcPr>
          <w:p w14:paraId="1B5925E3"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460F36E1" w14:textId="77777777" w:rsidR="000E5EEB" w:rsidRPr="000E5EEB" w:rsidRDefault="000E5EEB">
            <w:pPr>
              <w:jc w:val="right"/>
              <w:rPr>
                <w:rFonts w:cs="Arial"/>
                <w:sz w:val="18"/>
              </w:rPr>
            </w:pPr>
            <w:r w:rsidRPr="000E5EEB">
              <w:rPr>
                <w:rFonts w:cs="Arial"/>
                <w:sz w:val="18"/>
              </w:rPr>
              <w:t>214</w:t>
            </w:r>
          </w:p>
        </w:tc>
        <w:tc>
          <w:tcPr>
            <w:tcW w:w="720" w:type="dxa"/>
            <w:tcBorders>
              <w:top w:val="nil"/>
              <w:left w:val="nil"/>
              <w:bottom w:val="nil"/>
              <w:right w:val="nil"/>
            </w:tcBorders>
            <w:shd w:val="clear" w:color="auto" w:fill="auto"/>
            <w:vAlign w:val="bottom"/>
          </w:tcPr>
          <w:p w14:paraId="50B91F2B" w14:textId="77777777" w:rsidR="000E5EEB" w:rsidRPr="000E5EEB" w:rsidRDefault="000E5EEB">
            <w:pPr>
              <w:jc w:val="right"/>
              <w:rPr>
                <w:rFonts w:cs="Arial"/>
                <w:sz w:val="18"/>
              </w:rPr>
            </w:pPr>
            <w:r w:rsidRPr="000E5EEB">
              <w:rPr>
                <w:rFonts w:cs="Arial"/>
                <w:sz w:val="18"/>
              </w:rPr>
              <w:t>0.7</w:t>
            </w:r>
          </w:p>
        </w:tc>
        <w:tc>
          <w:tcPr>
            <w:tcW w:w="900" w:type="dxa"/>
            <w:tcBorders>
              <w:top w:val="nil"/>
              <w:left w:val="nil"/>
              <w:bottom w:val="nil"/>
              <w:right w:val="nil"/>
            </w:tcBorders>
            <w:shd w:val="clear" w:color="auto" w:fill="auto"/>
            <w:vAlign w:val="bottom"/>
          </w:tcPr>
          <w:p w14:paraId="68ED8EC2" w14:textId="77777777" w:rsidR="000E5EEB" w:rsidRPr="000E5EEB" w:rsidRDefault="000E5EEB">
            <w:pPr>
              <w:jc w:val="right"/>
              <w:rPr>
                <w:rFonts w:cs="Arial"/>
                <w:sz w:val="18"/>
              </w:rPr>
            </w:pPr>
            <w:r w:rsidRPr="000E5EEB">
              <w:rPr>
                <w:rFonts w:cs="Arial"/>
                <w:sz w:val="18"/>
              </w:rPr>
              <w:t>1,759</w:t>
            </w:r>
          </w:p>
        </w:tc>
        <w:tc>
          <w:tcPr>
            <w:tcW w:w="788" w:type="dxa"/>
            <w:tcBorders>
              <w:top w:val="nil"/>
              <w:left w:val="nil"/>
              <w:bottom w:val="nil"/>
              <w:right w:val="nil"/>
            </w:tcBorders>
            <w:shd w:val="clear" w:color="auto" w:fill="auto"/>
            <w:vAlign w:val="bottom"/>
          </w:tcPr>
          <w:p w14:paraId="7C8A9605" w14:textId="77777777" w:rsidR="000E5EEB" w:rsidRPr="000E5EEB" w:rsidRDefault="000E5EEB">
            <w:pPr>
              <w:jc w:val="right"/>
              <w:rPr>
                <w:rFonts w:cs="Arial"/>
                <w:sz w:val="18"/>
              </w:rPr>
            </w:pPr>
            <w:r w:rsidRPr="000E5EEB">
              <w:rPr>
                <w:rFonts w:cs="Arial"/>
                <w:sz w:val="18"/>
              </w:rPr>
              <w:t>5.8</w:t>
            </w:r>
          </w:p>
        </w:tc>
      </w:tr>
      <w:tr w:rsidR="008309A1" w:rsidRPr="007A1C21" w14:paraId="01D21ED4"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7A9074CA" w14:textId="77777777" w:rsidR="008309A1" w:rsidRDefault="008309A1" w:rsidP="005D40FF">
            <w:pPr>
              <w:rPr>
                <w:b/>
                <w:color w:val="000000"/>
              </w:rPr>
            </w:pPr>
          </w:p>
        </w:tc>
        <w:tc>
          <w:tcPr>
            <w:tcW w:w="857" w:type="dxa"/>
            <w:gridSpan w:val="2"/>
            <w:tcBorders>
              <w:top w:val="nil"/>
              <w:left w:val="nil"/>
              <w:bottom w:val="nil"/>
              <w:right w:val="nil"/>
            </w:tcBorders>
            <w:shd w:val="clear" w:color="auto" w:fill="auto"/>
            <w:vAlign w:val="bottom"/>
          </w:tcPr>
          <w:p w14:paraId="12DD5475" w14:textId="77777777" w:rsidR="008309A1" w:rsidRPr="008309A1" w:rsidRDefault="008309A1">
            <w:pPr>
              <w:rPr>
                <w:rFonts w:cs="Arial"/>
                <w:sz w:val="18"/>
                <w:szCs w:val="18"/>
              </w:rPr>
            </w:pPr>
          </w:p>
        </w:tc>
        <w:tc>
          <w:tcPr>
            <w:tcW w:w="698" w:type="dxa"/>
            <w:tcBorders>
              <w:top w:val="nil"/>
              <w:left w:val="nil"/>
              <w:bottom w:val="nil"/>
              <w:right w:val="nil"/>
            </w:tcBorders>
            <w:shd w:val="clear" w:color="auto" w:fill="auto"/>
            <w:vAlign w:val="bottom"/>
          </w:tcPr>
          <w:p w14:paraId="4FFDD5B5" w14:textId="77777777" w:rsidR="008309A1" w:rsidRPr="008309A1" w:rsidRDefault="008309A1">
            <w:pPr>
              <w:rPr>
                <w:rFonts w:cs="Arial"/>
                <w:sz w:val="18"/>
                <w:szCs w:val="18"/>
              </w:rPr>
            </w:pPr>
          </w:p>
        </w:tc>
        <w:tc>
          <w:tcPr>
            <w:tcW w:w="180" w:type="dxa"/>
            <w:vAlign w:val="bottom"/>
          </w:tcPr>
          <w:p w14:paraId="57FC6C5A" w14:textId="77777777" w:rsidR="008309A1" w:rsidRPr="005222DC" w:rsidRDefault="008309A1" w:rsidP="005D40FF">
            <w:pPr>
              <w:rPr>
                <w:rFonts w:cs="Arial"/>
                <w:sz w:val="18"/>
                <w:szCs w:val="18"/>
              </w:rPr>
            </w:pPr>
          </w:p>
        </w:tc>
        <w:tc>
          <w:tcPr>
            <w:tcW w:w="832" w:type="dxa"/>
            <w:tcBorders>
              <w:top w:val="nil"/>
              <w:left w:val="nil"/>
              <w:bottom w:val="nil"/>
              <w:right w:val="nil"/>
            </w:tcBorders>
            <w:shd w:val="clear" w:color="auto" w:fill="auto"/>
            <w:vAlign w:val="bottom"/>
          </w:tcPr>
          <w:p w14:paraId="09D58C3E" w14:textId="77777777" w:rsidR="008309A1" w:rsidRPr="008309A1" w:rsidRDefault="008309A1">
            <w:pPr>
              <w:rPr>
                <w:rFonts w:cs="Arial"/>
                <w:sz w:val="18"/>
              </w:rPr>
            </w:pPr>
          </w:p>
        </w:tc>
        <w:tc>
          <w:tcPr>
            <w:tcW w:w="720" w:type="dxa"/>
            <w:tcBorders>
              <w:top w:val="nil"/>
              <w:left w:val="nil"/>
              <w:bottom w:val="nil"/>
              <w:right w:val="nil"/>
            </w:tcBorders>
            <w:shd w:val="clear" w:color="auto" w:fill="auto"/>
            <w:vAlign w:val="bottom"/>
          </w:tcPr>
          <w:p w14:paraId="6071EE4E" w14:textId="77777777" w:rsidR="008309A1" w:rsidRPr="008309A1" w:rsidRDefault="008309A1">
            <w:pPr>
              <w:rPr>
                <w:rFonts w:cs="Arial"/>
                <w:sz w:val="18"/>
              </w:rPr>
            </w:pPr>
          </w:p>
        </w:tc>
        <w:tc>
          <w:tcPr>
            <w:tcW w:w="158" w:type="dxa"/>
            <w:vAlign w:val="bottom"/>
          </w:tcPr>
          <w:p w14:paraId="0DD000A1" w14:textId="77777777" w:rsidR="008309A1" w:rsidRPr="005222DC" w:rsidRDefault="008309A1" w:rsidP="005D40FF">
            <w:pPr>
              <w:rPr>
                <w:rFonts w:cs="Arial"/>
                <w:sz w:val="18"/>
                <w:szCs w:val="18"/>
              </w:rPr>
            </w:pPr>
          </w:p>
        </w:tc>
        <w:tc>
          <w:tcPr>
            <w:tcW w:w="934" w:type="dxa"/>
            <w:tcBorders>
              <w:top w:val="nil"/>
              <w:left w:val="nil"/>
              <w:bottom w:val="nil"/>
              <w:right w:val="nil"/>
            </w:tcBorders>
            <w:shd w:val="clear" w:color="auto" w:fill="auto"/>
            <w:vAlign w:val="bottom"/>
          </w:tcPr>
          <w:p w14:paraId="7FB4CF3D" w14:textId="77777777" w:rsidR="008309A1" w:rsidRPr="008309A1" w:rsidRDefault="008309A1">
            <w:pPr>
              <w:rPr>
                <w:rFonts w:cs="Arial"/>
                <w:sz w:val="18"/>
                <w:szCs w:val="18"/>
              </w:rPr>
            </w:pPr>
          </w:p>
        </w:tc>
        <w:tc>
          <w:tcPr>
            <w:tcW w:w="798" w:type="dxa"/>
            <w:gridSpan w:val="2"/>
            <w:tcBorders>
              <w:top w:val="nil"/>
              <w:left w:val="nil"/>
              <w:bottom w:val="nil"/>
              <w:right w:val="nil"/>
            </w:tcBorders>
            <w:shd w:val="clear" w:color="auto" w:fill="auto"/>
            <w:vAlign w:val="bottom"/>
          </w:tcPr>
          <w:p w14:paraId="567F648C" w14:textId="77777777" w:rsidR="008309A1" w:rsidRPr="008309A1" w:rsidRDefault="008309A1">
            <w:pPr>
              <w:rPr>
                <w:rFonts w:cs="Arial"/>
                <w:sz w:val="18"/>
                <w:szCs w:val="18"/>
              </w:rPr>
            </w:pPr>
          </w:p>
        </w:tc>
        <w:tc>
          <w:tcPr>
            <w:tcW w:w="180" w:type="dxa"/>
            <w:vAlign w:val="bottom"/>
          </w:tcPr>
          <w:p w14:paraId="704145C5" w14:textId="77777777" w:rsidR="008309A1" w:rsidRPr="005222DC" w:rsidRDefault="008309A1" w:rsidP="005D40FF">
            <w:pPr>
              <w:rPr>
                <w:rFonts w:cs="Arial"/>
                <w:sz w:val="18"/>
                <w:szCs w:val="18"/>
              </w:rPr>
            </w:pPr>
          </w:p>
        </w:tc>
        <w:tc>
          <w:tcPr>
            <w:tcW w:w="900" w:type="dxa"/>
            <w:tcBorders>
              <w:top w:val="nil"/>
              <w:left w:val="nil"/>
              <w:bottom w:val="nil"/>
              <w:right w:val="nil"/>
            </w:tcBorders>
            <w:shd w:val="clear" w:color="auto" w:fill="auto"/>
            <w:vAlign w:val="bottom"/>
          </w:tcPr>
          <w:p w14:paraId="131E7A86" w14:textId="77777777" w:rsidR="008309A1" w:rsidRPr="008309A1" w:rsidRDefault="008309A1">
            <w:pPr>
              <w:rPr>
                <w:rFonts w:cs="Arial"/>
                <w:sz w:val="18"/>
                <w:szCs w:val="18"/>
              </w:rPr>
            </w:pPr>
          </w:p>
        </w:tc>
        <w:tc>
          <w:tcPr>
            <w:tcW w:w="720" w:type="dxa"/>
            <w:tcBorders>
              <w:top w:val="nil"/>
              <w:left w:val="nil"/>
              <w:bottom w:val="nil"/>
              <w:right w:val="nil"/>
            </w:tcBorders>
            <w:shd w:val="clear" w:color="auto" w:fill="auto"/>
            <w:vAlign w:val="bottom"/>
          </w:tcPr>
          <w:p w14:paraId="134F2626" w14:textId="77777777" w:rsidR="008309A1" w:rsidRPr="008309A1" w:rsidRDefault="008309A1">
            <w:pPr>
              <w:rPr>
                <w:rFonts w:cs="Arial"/>
                <w:sz w:val="18"/>
                <w:szCs w:val="18"/>
              </w:rPr>
            </w:pPr>
          </w:p>
        </w:tc>
        <w:tc>
          <w:tcPr>
            <w:tcW w:w="900" w:type="dxa"/>
            <w:tcBorders>
              <w:top w:val="nil"/>
              <w:left w:val="nil"/>
              <w:bottom w:val="nil"/>
              <w:right w:val="nil"/>
            </w:tcBorders>
            <w:shd w:val="clear" w:color="auto" w:fill="auto"/>
            <w:vAlign w:val="bottom"/>
          </w:tcPr>
          <w:p w14:paraId="5E772D82" w14:textId="77777777" w:rsidR="008309A1" w:rsidRPr="008309A1" w:rsidRDefault="008309A1">
            <w:pPr>
              <w:rPr>
                <w:rFonts w:cs="Arial"/>
                <w:sz w:val="18"/>
                <w:szCs w:val="18"/>
              </w:rPr>
            </w:pPr>
          </w:p>
        </w:tc>
        <w:tc>
          <w:tcPr>
            <w:tcW w:w="788" w:type="dxa"/>
            <w:tcBorders>
              <w:top w:val="nil"/>
              <w:left w:val="nil"/>
              <w:bottom w:val="nil"/>
              <w:right w:val="nil"/>
            </w:tcBorders>
            <w:shd w:val="clear" w:color="auto" w:fill="auto"/>
            <w:vAlign w:val="bottom"/>
          </w:tcPr>
          <w:p w14:paraId="1D19CCCA" w14:textId="77777777" w:rsidR="008309A1" w:rsidRPr="008309A1" w:rsidRDefault="008309A1">
            <w:pPr>
              <w:rPr>
                <w:rFonts w:cs="Arial"/>
                <w:sz w:val="18"/>
                <w:szCs w:val="18"/>
              </w:rPr>
            </w:pPr>
          </w:p>
        </w:tc>
      </w:tr>
      <w:tr w:rsidR="000E5EEB" w:rsidRPr="007A1C21" w14:paraId="37432B91" w14:textId="77777777" w:rsidTr="008309A1">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74F55C64" w14:textId="77777777" w:rsidR="000E5EEB" w:rsidRDefault="000E5EEB" w:rsidP="005D40FF">
            <w:pPr>
              <w:rPr>
                <w:b/>
                <w:color w:val="000000"/>
              </w:rPr>
            </w:pPr>
            <w:r w:rsidRPr="00F60C4C">
              <w:rPr>
                <w:b/>
                <w:color w:val="000000"/>
                <w:bdr w:val="single" w:sz="6" w:space="0" w:color="auto"/>
              </w:rPr>
              <w:t xml:space="preserve">Black </w:t>
            </w:r>
            <w:r>
              <w:rPr>
                <w:b/>
                <w:color w:val="000000"/>
                <w:bdr w:val="single" w:sz="6" w:space="0" w:color="auto"/>
              </w:rPr>
              <w:t>N</w:t>
            </w:r>
            <w:r w:rsidRPr="00F60C4C">
              <w:rPr>
                <w:b/>
                <w:color w:val="000000"/>
                <w:bdr w:val="single" w:sz="6" w:space="0" w:color="auto"/>
              </w:rPr>
              <w:t>on-Hispanic</w:t>
            </w:r>
          </w:p>
        </w:tc>
        <w:tc>
          <w:tcPr>
            <w:tcW w:w="857" w:type="dxa"/>
            <w:gridSpan w:val="2"/>
            <w:tcBorders>
              <w:top w:val="nil"/>
              <w:left w:val="nil"/>
              <w:bottom w:val="nil"/>
              <w:right w:val="nil"/>
            </w:tcBorders>
            <w:shd w:val="clear" w:color="auto" w:fill="auto"/>
            <w:vAlign w:val="bottom"/>
          </w:tcPr>
          <w:p w14:paraId="03E65D13" w14:textId="77777777" w:rsidR="000E5EEB" w:rsidRPr="000E5EEB" w:rsidRDefault="000E5EEB">
            <w:pPr>
              <w:jc w:val="right"/>
              <w:rPr>
                <w:rFonts w:cs="Arial"/>
                <w:b/>
                <w:bCs/>
                <w:sz w:val="18"/>
              </w:rPr>
            </w:pPr>
            <w:r w:rsidRPr="000E5EEB">
              <w:rPr>
                <w:rFonts w:cs="Arial"/>
                <w:b/>
                <w:bCs/>
                <w:sz w:val="18"/>
              </w:rPr>
              <w:t>7,181</w:t>
            </w:r>
          </w:p>
        </w:tc>
        <w:tc>
          <w:tcPr>
            <w:tcW w:w="698" w:type="dxa"/>
            <w:tcBorders>
              <w:top w:val="nil"/>
              <w:left w:val="nil"/>
              <w:bottom w:val="nil"/>
              <w:right w:val="nil"/>
            </w:tcBorders>
            <w:shd w:val="clear" w:color="auto" w:fill="auto"/>
            <w:vAlign w:val="bottom"/>
          </w:tcPr>
          <w:p w14:paraId="378D45F2" w14:textId="77777777" w:rsidR="000E5EEB" w:rsidRPr="000E5EEB" w:rsidRDefault="000E5EEB">
            <w:pPr>
              <w:jc w:val="right"/>
              <w:rPr>
                <w:rFonts w:cs="Arial"/>
                <w:b/>
                <w:bCs/>
                <w:sz w:val="18"/>
              </w:rPr>
            </w:pPr>
            <w:r w:rsidRPr="000E5EEB">
              <w:rPr>
                <w:rFonts w:cs="Arial"/>
                <w:b/>
                <w:bCs/>
                <w:sz w:val="18"/>
              </w:rPr>
              <w:t>100.0</w:t>
            </w:r>
          </w:p>
        </w:tc>
        <w:tc>
          <w:tcPr>
            <w:tcW w:w="180" w:type="dxa"/>
            <w:vAlign w:val="bottom"/>
          </w:tcPr>
          <w:p w14:paraId="41C1168D" w14:textId="77777777" w:rsidR="000E5EEB" w:rsidRPr="000E5EEB" w:rsidRDefault="000E5EEB">
            <w:pPr>
              <w:rPr>
                <w:rFonts w:cs="Arial"/>
                <w:b/>
                <w:bCs/>
                <w:sz w:val="18"/>
              </w:rPr>
            </w:pPr>
          </w:p>
        </w:tc>
        <w:tc>
          <w:tcPr>
            <w:tcW w:w="832" w:type="dxa"/>
            <w:tcBorders>
              <w:top w:val="nil"/>
              <w:left w:val="nil"/>
              <w:bottom w:val="nil"/>
              <w:right w:val="nil"/>
            </w:tcBorders>
            <w:shd w:val="clear" w:color="auto" w:fill="auto"/>
            <w:vAlign w:val="bottom"/>
          </w:tcPr>
          <w:p w14:paraId="278AFD8F" w14:textId="77777777" w:rsidR="000E5EEB" w:rsidRPr="000E5EEB" w:rsidRDefault="000E5EEB">
            <w:pPr>
              <w:jc w:val="right"/>
              <w:rPr>
                <w:rFonts w:cs="Arial"/>
                <w:b/>
                <w:bCs/>
                <w:sz w:val="18"/>
              </w:rPr>
            </w:pPr>
            <w:r w:rsidRPr="000E5EEB">
              <w:rPr>
                <w:rFonts w:cs="Arial"/>
                <w:b/>
                <w:bCs/>
                <w:sz w:val="18"/>
              </w:rPr>
              <w:t>41</w:t>
            </w:r>
          </w:p>
        </w:tc>
        <w:tc>
          <w:tcPr>
            <w:tcW w:w="720" w:type="dxa"/>
            <w:tcBorders>
              <w:top w:val="nil"/>
              <w:left w:val="nil"/>
              <w:bottom w:val="nil"/>
              <w:right w:val="nil"/>
            </w:tcBorders>
            <w:shd w:val="clear" w:color="auto" w:fill="auto"/>
            <w:vAlign w:val="bottom"/>
          </w:tcPr>
          <w:p w14:paraId="1A2E24BA" w14:textId="77777777" w:rsidR="000E5EEB" w:rsidRPr="000E5EEB" w:rsidRDefault="000E5EEB">
            <w:pPr>
              <w:jc w:val="right"/>
              <w:rPr>
                <w:rFonts w:cs="Arial"/>
                <w:b/>
                <w:bCs/>
                <w:sz w:val="18"/>
              </w:rPr>
            </w:pPr>
            <w:r w:rsidRPr="000E5EEB">
              <w:rPr>
                <w:rFonts w:cs="Arial"/>
                <w:b/>
                <w:bCs/>
                <w:sz w:val="18"/>
              </w:rPr>
              <w:t>0.6</w:t>
            </w:r>
          </w:p>
        </w:tc>
        <w:tc>
          <w:tcPr>
            <w:tcW w:w="158" w:type="dxa"/>
            <w:vAlign w:val="bottom"/>
          </w:tcPr>
          <w:p w14:paraId="7743BBE0" w14:textId="77777777" w:rsidR="000E5EEB" w:rsidRPr="000E5EEB" w:rsidRDefault="000E5EEB">
            <w:pPr>
              <w:rPr>
                <w:rFonts w:cs="Arial"/>
                <w:b/>
                <w:bCs/>
                <w:sz w:val="18"/>
              </w:rPr>
            </w:pPr>
          </w:p>
        </w:tc>
        <w:tc>
          <w:tcPr>
            <w:tcW w:w="934" w:type="dxa"/>
            <w:tcBorders>
              <w:top w:val="nil"/>
              <w:left w:val="nil"/>
              <w:bottom w:val="nil"/>
              <w:right w:val="nil"/>
            </w:tcBorders>
            <w:shd w:val="clear" w:color="auto" w:fill="auto"/>
            <w:vAlign w:val="bottom"/>
          </w:tcPr>
          <w:p w14:paraId="7C8B6513" w14:textId="77777777" w:rsidR="000E5EEB" w:rsidRPr="000E5EEB" w:rsidRDefault="000E5EEB">
            <w:pPr>
              <w:jc w:val="right"/>
              <w:rPr>
                <w:rFonts w:cs="Arial"/>
                <w:b/>
                <w:bCs/>
                <w:sz w:val="18"/>
              </w:rPr>
            </w:pPr>
            <w:r w:rsidRPr="000E5EEB">
              <w:rPr>
                <w:rFonts w:cs="Arial"/>
                <w:b/>
                <w:bCs/>
                <w:sz w:val="18"/>
              </w:rPr>
              <w:t>187</w:t>
            </w:r>
          </w:p>
        </w:tc>
        <w:tc>
          <w:tcPr>
            <w:tcW w:w="798" w:type="dxa"/>
            <w:gridSpan w:val="2"/>
            <w:tcBorders>
              <w:top w:val="nil"/>
              <w:left w:val="nil"/>
              <w:bottom w:val="nil"/>
              <w:right w:val="nil"/>
            </w:tcBorders>
            <w:shd w:val="clear" w:color="auto" w:fill="auto"/>
            <w:vAlign w:val="bottom"/>
          </w:tcPr>
          <w:p w14:paraId="0AB18EE7" w14:textId="77777777" w:rsidR="000E5EEB" w:rsidRPr="000E5EEB" w:rsidRDefault="000E5EEB">
            <w:pPr>
              <w:jc w:val="right"/>
              <w:rPr>
                <w:rFonts w:cs="Arial"/>
                <w:b/>
                <w:bCs/>
                <w:sz w:val="18"/>
              </w:rPr>
            </w:pPr>
            <w:r w:rsidRPr="000E5EEB">
              <w:rPr>
                <w:rFonts w:cs="Arial"/>
                <w:b/>
                <w:bCs/>
                <w:sz w:val="18"/>
              </w:rPr>
              <w:t>2.6</w:t>
            </w:r>
          </w:p>
        </w:tc>
        <w:tc>
          <w:tcPr>
            <w:tcW w:w="180" w:type="dxa"/>
            <w:vAlign w:val="bottom"/>
          </w:tcPr>
          <w:p w14:paraId="58C3F747" w14:textId="77777777" w:rsidR="000E5EEB" w:rsidRPr="000E5EEB" w:rsidRDefault="000E5EEB">
            <w:pPr>
              <w:rPr>
                <w:rFonts w:cs="Arial"/>
                <w:b/>
                <w:bCs/>
                <w:sz w:val="18"/>
              </w:rPr>
            </w:pPr>
          </w:p>
        </w:tc>
        <w:tc>
          <w:tcPr>
            <w:tcW w:w="900" w:type="dxa"/>
            <w:tcBorders>
              <w:top w:val="nil"/>
              <w:left w:val="nil"/>
              <w:bottom w:val="nil"/>
              <w:right w:val="nil"/>
            </w:tcBorders>
            <w:shd w:val="clear" w:color="auto" w:fill="auto"/>
            <w:vAlign w:val="bottom"/>
          </w:tcPr>
          <w:p w14:paraId="70F243F2" w14:textId="77777777" w:rsidR="000E5EEB" w:rsidRPr="000E5EEB" w:rsidRDefault="000E5EEB">
            <w:pPr>
              <w:jc w:val="right"/>
              <w:rPr>
                <w:rFonts w:cs="Arial"/>
                <w:b/>
                <w:bCs/>
                <w:sz w:val="18"/>
              </w:rPr>
            </w:pPr>
            <w:r w:rsidRPr="000E5EEB">
              <w:rPr>
                <w:rFonts w:cs="Arial"/>
                <w:b/>
                <w:bCs/>
                <w:sz w:val="18"/>
              </w:rPr>
              <w:t>156</w:t>
            </w:r>
          </w:p>
        </w:tc>
        <w:tc>
          <w:tcPr>
            <w:tcW w:w="720" w:type="dxa"/>
            <w:tcBorders>
              <w:top w:val="nil"/>
              <w:left w:val="nil"/>
              <w:bottom w:val="nil"/>
              <w:right w:val="nil"/>
            </w:tcBorders>
            <w:shd w:val="clear" w:color="auto" w:fill="auto"/>
            <w:vAlign w:val="bottom"/>
          </w:tcPr>
          <w:p w14:paraId="19257CFF" w14:textId="77777777" w:rsidR="000E5EEB" w:rsidRPr="000E5EEB" w:rsidRDefault="000E5EEB">
            <w:pPr>
              <w:jc w:val="right"/>
              <w:rPr>
                <w:rFonts w:cs="Arial"/>
                <w:b/>
                <w:bCs/>
                <w:sz w:val="18"/>
              </w:rPr>
            </w:pPr>
            <w:r w:rsidRPr="000E5EEB">
              <w:rPr>
                <w:rFonts w:cs="Arial"/>
                <w:b/>
                <w:bCs/>
                <w:sz w:val="18"/>
              </w:rPr>
              <w:t>2.2</w:t>
            </w:r>
          </w:p>
        </w:tc>
        <w:tc>
          <w:tcPr>
            <w:tcW w:w="900" w:type="dxa"/>
            <w:tcBorders>
              <w:top w:val="nil"/>
              <w:left w:val="nil"/>
              <w:bottom w:val="nil"/>
              <w:right w:val="nil"/>
            </w:tcBorders>
            <w:shd w:val="clear" w:color="auto" w:fill="auto"/>
            <w:vAlign w:val="bottom"/>
          </w:tcPr>
          <w:p w14:paraId="4E3913A2" w14:textId="77777777" w:rsidR="000E5EEB" w:rsidRPr="000E5EEB" w:rsidRDefault="000E5EEB">
            <w:pPr>
              <w:jc w:val="right"/>
              <w:rPr>
                <w:rFonts w:cs="Arial"/>
                <w:b/>
                <w:bCs/>
                <w:sz w:val="18"/>
              </w:rPr>
            </w:pPr>
            <w:r w:rsidRPr="000E5EEB">
              <w:rPr>
                <w:rFonts w:cs="Arial"/>
                <w:b/>
                <w:bCs/>
                <w:sz w:val="18"/>
              </w:rPr>
              <w:t>800</w:t>
            </w:r>
          </w:p>
        </w:tc>
        <w:tc>
          <w:tcPr>
            <w:tcW w:w="788" w:type="dxa"/>
            <w:tcBorders>
              <w:top w:val="nil"/>
              <w:left w:val="nil"/>
              <w:bottom w:val="nil"/>
              <w:right w:val="nil"/>
            </w:tcBorders>
            <w:shd w:val="clear" w:color="auto" w:fill="auto"/>
            <w:vAlign w:val="bottom"/>
          </w:tcPr>
          <w:p w14:paraId="7EB31540" w14:textId="77777777" w:rsidR="000E5EEB" w:rsidRPr="000E5EEB" w:rsidRDefault="000E5EEB">
            <w:pPr>
              <w:jc w:val="right"/>
              <w:rPr>
                <w:rFonts w:cs="Arial"/>
                <w:b/>
                <w:bCs/>
                <w:sz w:val="18"/>
              </w:rPr>
            </w:pPr>
            <w:r w:rsidRPr="000E5EEB">
              <w:rPr>
                <w:rFonts w:cs="Arial"/>
                <w:b/>
                <w:bCs/>
                <w:sz w:val="18"/>
              </w:rPr>
              <w:t>11.1</w:t>
            </w:r>
          </w:p>
        </w:tc>
      </w:tr>
      <w:tr w:rsidR="000E5EEB" w:rsidRPr="007A1C21" w14:paraId="371AAA5C"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6EB2222" w14:textId="77777777" w:rsidR="000E5EEB" w:rsidRDefault="000E5EEB" w:rsidP="005D40FF">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25893EA1" w14:textId="77777777" w:rsidR="000E5EEB" w:rsidRPr="000E5EEB" w:rsidRDefault="000E5EEB">
            <w:pPr>
              <w:jc w:val="right"/>
              <w:rPr>
                <w:rFonts w:cs="Arial"/>
                <w:sz w:val="18"/>
              </w:rPr>
            </w:pPr>
            <w:r w:rsidRPr="000E5EEB">
              <w:rPr>
                <w:rFonts w:cs="Arial"/>
                <w:sz w:val="18"/>
              </w:rPr>
              <w:t>4,457</w:t>
            </w:r>
          </w:p>
        </w:tc>
        <w:tc>
          <w:tcPr>
            <w:tcW w:w="698" w:type="dxa"/>
            <w:tcBorders>
              <w:top w:val="nil"/>
              <w:left w:val="nil"/>
              <w:bottom w:val="nil"/>
              <w:right w:val="nil"/>
            </w:tcBorders>
            <w:shd w:val="clear" w:color="auto" w:fill="auto"/>
            <w:vAlign w:val="bottom"/>
          </w:tcPr>
          <w:p w14:paraId="1D347CE2" w14:textId="77777777" w:rsidR="000E5EEB" w:rsidRPr="000E5EEB" w:rsidRDefault="000E5EEB">
            <w:pPr>
              <w:jc w:val="right"/>
              <w:rPr>
                <w:rFonts w:cs="Arial"/>
                <w:sz w:val="18"/>
              </w:rPr>
            </w:pPr>
            <w:r w:rsidRPr="000E5EEB">
              <w:rPr>
                <w:rFonts w:cs="Arial"/>
                <w:sz w:val="18"/>
              </w:rPr>
              <w:t>62.2</w:t>
            </w:r>
          </w:p>
        </w:tc>
        <w:tc>
          <w:tcPr>
            <w:tcW w:w="180" w:type="dxa"/>
            <w:vAlign w:val="bottom"/>
          </w:tcPr>
          <w:p w14:paraId="01A7AE24"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18D04BDC" w14:textId="77777777" w:rsidR="000E5EEB" w:rsidRPr="000E5EEB" w:rsidRDefault="000E5EEB">
            <w:pPr>
              <w:jc w:val="right"/>
              <w:rPr>
                <w:rFonts w:cs="Arial"/>
                <w:sz w:val="18"/>
              </w:rPr>
            </w:pPr>
            <w:r w:rsidRPr="000E5EEB">
              <w:rPr>
                <w:rFonts w:cs="Arial"/>
                <w:sz w:val="18"/>
              </w:rPr>
              <w:t>32</w:t>
            </w:r>
          </w:p>
        </w:tc>
        <w:tc>
          <w:tcPr>
            <w:tcW w:w="720" w:type="dxa"/>
            <w:tcBorders>
              <w:top w:val="nil"/>
              <w:left w:val="nil"/>
              <w:bottom w:val="nil"/>
              <w:right w:val="nil"/>
            </w:tcBorders>
            <w:shd w:val="clear" w:color="auto" w:fill="auto"/>
            <w:vAlign w:val="bottom"/>
          </w:tcPr>
          <w:p w14:paraId="09FAF3EB" w14:textId="77777777" w:rsidR="000E5EEB" w:rsidRPr="000E5EEB" w:rsidRDefault="000E5EEB">
            <w:pPr>
              <w:jc w:val="right"/>
              <w:rPr>
                <w:rFonts w:cs="Arial"/>
                <w:sz w:val="18"/>
              </w:rPr>
            </w:pPr>
            <w:r w:rsidRPr="000E5EEB">
              <w:rPr>
                <w:rFonts w:cs="Arial"/>
                <w:sz w:val="18"/>
              </w:rPr>
              <w:t>0.7</w:t>
            </w:r>
          </w:p>
        </w:tc>
        <w:tc>
          <w:tcPr>
            <w:tcW w:w="158" w:type="dxa"/>
            <w:vAlign w:val="bottom"/>
          </w:tcPr>
          <w:p w14:paraId="7B6C37CD"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01A5A93A" w14:textId="77777777" w:rsidR="000E5EEB" w:rsidRPr="000E5EEB" w:rsidRDefault="000E5EEB">
            <w:pPr>
              <w:jc w:val="right"/>
              <w:rPr>
                <w:rFonts w:cs="Arial"/>
                <w:sz w:val="18"/>
              </w:rPr>
            </w:pPr>
            <w:r w:rsidRPr="000E5EEB">
              <w:rPr>
                <w:rFonts w:cs="Arial"/>
                <w:sz w:val="18"/>
              </w:rPr>
              <w:t>147</w:t>
            </w:r>
          </w:p>
        </w:tc>
        <w:tc>
          <w:tcPr>
            <w:tcW w:w="798" w:type="dxa"/>
            <w:gridSpan w:val="2"/>
            <w:tcBorders>
              <w:top w:val="nil"/>
              <w:left w:val="nil"/>
              <w:bottom w:val="nil"/>
              <w:right w:val="nil"/>
            </w:tcBorders>
            <w:shd w:val="clear" w:color="auto" w:fill="auto"/>
            <w:vAlign w:val="bottom"/>
          </w:tcPr>
          <w:p w14:paraId="4B59C799" w14:textId="77777777" w:rsidR="000E5EEB" w:rsidRPr="000E5EEB" w:rsidRDefault="000E5EEB">
            <w:pPr>
              <w:jc w:val="right"/>
              <w:rPr>
                <w:rFonts w:cs="Arial"/>
                <w:sz w:val="18"/>
              </w:rPr>
            </w:pPr>
            <w:r w:rsidRPr="000E5EEB">
              <w:rPr>
                <w:rFonts w:cs="Arial"/>
                <w:sz w:val="18"/>
              </w:rPr>
              <w:t>3.3</w:t>
            </w:r>
          </w:p>
        </w:tc>
        <w:tc>
          <w:tcPr>
            <w:tcW w:w="180" w:type="dxa"/>
            <w:vAlign w:val="bottom"/>
          </w:tcPr>
          <w:p w14:paraId="4E4B14E5"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316D721B" w14:textId="77777777" w:rsidR="000E5EEB" w:rsidRPr="000E5EEB" w:rsidRDefault="000E5EEB">
            <w:pPr>
              <w:jc w:val="right"/>
              <w:rPr>
                <w:rFonts w:cs="Arial"/>
                <w:sz w:val="18"/>
              </w:rPr>
            </w:pPr>
            <w:r w:rsidRPr="000E5EEB">
              <w:rPr>
                <w:rFonts w:cs="Arial"/>
                <w:sz w:val="18"/>
              </w:rPr>
              <w:t>88</w:t>
            </w:r>
          </w:p>
        </w:tc>
        <w:tc>
          <w:tcPr>
            <w:tcW w:w="720" w:type="dxa"/>
            <w:tcBorders>
              <w:top w:val="nil"/>
              <w:left w:val="nil"/>
              <w:bottom w:val="nil"/>
              <w:right w:val="nil"/>
            </w:tcBorders>
            <w:shd w:val="clear" w:color="auto" w:fill="auto"/>
            <w:vAlign w:val="bottom"/>
          </w:tcPr>
          <w:p w14:paraId="4EBF3246" w14:textId="77777777" w:rsidR="000E5EEB" w:rsidRPr="000E5EEB" w:rsidRDefault="000E5EEB">
            <w:pPr>
              <w:jc w:val="right"/>
              <w:rPr>
                <w:rFonts w:cs="Arial"/>
                <w:sz w:val="18"/>
              </w:rPr>
            </w:pPr>
            <w:r w:rsidRPr="000E5EEB">
              <w:rPr>
                <w:rFonts w:cs="Arial"/>
                <w:sz w:val="18"/>
              </w:rPr>
              <w:t>2.0</w:t>
            </w:r>
          </w:p>
        </w:tc>
        <w:tc>
          <w:tcPr>
            <w:tcW w:w="900" w:type="dxa"/>
            <w:tcBorders>
              <w:top w:val="nil"/>
              <w:left w:val="nil"/>
              <w:bottom w:val="nil"/>
              <w:right w:val="nil"/>
            </w:tcBorders>
            <w:shd w:val="clear" w:color="auto" w:fill="auto"/>
            <w:vAlign w:val="bottom"/>
          </w:tcPr>
          <w:p w14:paraId="17F897AD" w14:textId="77777777" w:rsidR="000E5EEB" w:rsidRPr="000E5EEB" w:rsidRDefault="000E5EEB">
            <w:pPr>
              <w:jc w:val="right"/>
              <w:rPr>
                <w:rFonts w:cs="Arial"/>
                <w:sz w:val="18"/>
              </w:rPr>
            </w:pPr>
            <w:r w:rsidRPr="000E5EEB">
              <w:rPr>
                <w:rFonts w:cs="Arial"/>
                <w:sz w:val="18"/>
              </w:rPr>
              <w:t>476</w:t>
            </w:r>
          </w:p>
        </w:tc>
        <w:tc>
          <w:tcPr>
            <w:tcW w:w="788" w:type="dxa"/>
            <w:tcBorders>
              <w:top w:val="nil"/>
              <w:left w:val="nil"/>
              <w:bottom w:val="nil"/>
              <w:right w:val="nil"/>
            </w:tcBorders>
            <w:shd w:val="clear" w:color="auto" w:fill="auto"/>
            <w:vAlign w:val="bottom"/>
          </w:tcPr>
          <w:p w14:paraId="36DF7F12" w14:textId="77777777" w:rsidR="000E5EEB" w:rsidRPr="000E5EEB" w:rsidRDefault="000E5EEB">
            <w:pPr>
              <w:jc w:val="right"/>
              <w:rPr>
                <w:rFonts w:cs="Arial"/>
                <w:sz w:val="18"/>
              </w:rPr>
            </w:pPr>
            <w:r w:rsidRPr="000E5EEB">
              <w:rPr>
                <w:rFonts w:cs="Arial"/>
                <w:sz w:val="18"/>
              </w:rPr>
              <w:t>10.7</w:t>
            </w:r>
          </w:p>
        </w:tc>
      </w:tr>
      <w:tr w:rsidR="000E5EEB" w:rsidRPr="007A1C21" w14:paraId="48844A62"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5065694" w14:textId="77777777" w:rsidR="000E5EEB" w:rsidRPr="001411C6" w:rsidRDefault="000E5EEB"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2F34265C" w14:textId="77777777" w:rsidR="000E5EEB" w:rsidRPr="000E5EEB" w:rsidRDefault="000E5EEB">
            <w:pPr>
              <w:jc w:val="right"/>
              <w:rPr>
                <w:rFonts w:cs="Arial"/>
                <w:sz w:val="18"/>
              </w:rPr>
            </w:pPr>
            <w:r w:rsidRPr="000E5EEB">
              <w:rPr>
                <w:rFonts w:cs="Arial"/>
                <w:sz w:val="18"/>
              </w:rPr>
              <w:t>3,850</w:t>
            </w:r>
          </w:p>
        </w:tc>
        <w:tc>
          <w:tcPr>
            <w:tcW w:w="698" w:type="dxa"/>
            <w:tcBorders>
              <w:top w:val="nil"/>
              <w:left w:val="nil"/>
              <w:bottom w:val="nil"/>
              <w:right w:val="nil"/>
            </w:tcBorders>
            <w:shd w:val="clear" w:color="auto" w:fill="auto"/>
            <w:vAlign w:val="bottom"/>
          </w:tcPr>
          <w:p w14:paraId="7EB072E8" w14:textId="77777777" w:rsidR="000E5EEB" w:rsidRPr="000E5EEB" w:rsidRDefault="000E5EEB">
            <w:pPr>
              <w:jc w:val="right"/>
              <w:rPr>
                <w:rFonts w:cs="Arial"/>
                <w:sz w:val="18"/>
              </w:rPr>
            </w:pPr>
            <w:r w:rsidRPr="000E5EEB">
              <w:rPr>
                <w:rFonts w:cs="Arial"/>
                <w:sz w:val="18"/>
              </w:rPr>
              <w:t>53.8</w:t>
            </w:r>
          </w:p>
        </w:tc>
        <w:tc>
          <w:tcPr>
            <w:tcW w:w="180" w:type="dxa"/>
            <w:vAlign w:val="bottom"/>
          </w:tcPr>
          <w:p w14:paraId="5235262A"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5C060B13" w14:textId="77777777" w:rsidR="000E5EEB" w:rsidRPr="000E5EEB" w:rsidRDefault="000E5EEB">
            <w:pPr>
              <w:jc w:val="right"/>
              <w:rPr>
                <w:rFonts w:cs="Arial"/>
                <w:sz w:val="18"/>
              </w:rPr>
            </w:pPr>
            <w:r w:rsidRPr="000E5EEB">
              <w:rPr>
                <w:rFonts w:cs="Arial"/>
                <w:sz w:val="18"/>
              </w:rPr>
              <w:t>28</w:t>
            </w:r>
          </w:p>
        </w:tc>
        <w:tc>
          <w:tcPr>
            <w:tcW w:w="720" w:type="dxa"/>
            <w:tcBorders>
              <w:top w:val="nil"/>
              <w:left w:val="nil"/>
              <w:bottom w:val="nil"/>
              <w:right w:val="nil"/>
            </w:tcBorders>
            <w:shd w:val="clear" w:color="auto" w:fill="auto"/>
            <w:vAlign w:val="bottom"/>
          </w:tcPr>
          <w:p w14:paraId="6EE3AE5E" w14:textId="77777777" w:rsidR="000E5EEB" w:rsidRPr="000E5EEB" w:rsidRDefault="000E5EEB">
            <w:pPr>
              <w:jc w:val="right"/>
              <w:rPr>
                <w:rFonts w:cs="Arial"/>
                <w:sz w:val="18"/>
              </w:rPr>
            </w:pPr>
            <w:r w:rsidRPr="000E5EEB">
              <w:rPr>
                <w:rFonts w:cs="Arial"/>
                <w:sz w:val="18"/>
              </w:rPr>
              <w:t>0.7</w:t>
            </w:r>
          </w:p>
        </w:tc>
        <w:tc>
          <w:tcPr>
            <w:tcW w:w="158" w:type="dxa"/>
            <w:vAlign w:val="bottom"/>
          </w:tcPr>
          <w:p w14:paraId="2FA53D84"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7135C40C" w14:textId="77777777" w:rsidR="000E5EEB" w:rsidRPr="000E5EEB" w:rsidRDefault="000E5EEB">
            <w:pPr>
              <w:jc w:val="right"/>
              <w:rPr>
                <w:rFonts w:cs="Arial"/>
                <w:sz w:val="18"/>
              </w:rPr>
            </w:pPr>
            <w:r w:rsidRPr="000E5EEB">
              <w:rPr>
                <w:rFonts w:cs="Arial"/>
                <w:sz w:val="18"/>
              </w:rPr>
              <w:t>134</w:t>
            </w:r>
          </w:p>
        </w:tc>
        <w:tc>
          <w:tcPr>
            <w:tcW w:w="798" w:type="dxa"/>
            <w:gridSpan w:val="2"/>
            <w:tcBorders>
              <w:top w:val="nil"/>
              <w:left w:val="nil"/>
              <w:bottom w:val="nil"/>
              <w:right w:val="nil"/>
            </w:tcBorders>
            <w:shd w:val="clear" w:color="auto" w:fill="auto"/>
            <w:vAlign w:val="bottom"/>
          </w:tcPr>
          <w:p w14:paraId="36AEEB0F" w14:textId="77777777" w:rsidR="000E5EEB" w:rsidRPr="000E5EEB" w:rsidRDefault="000E5EEB">
            <w:pPr>
              <w:jc w:val="right"/>
              <w:rPr>
                <w:rFonts w:cs="Arial"/>
                <w:sz w:val="18"/>
              </w:rPr>
            </w:pPr>
            <w:r w:rsidRPr="000E5EEB">
              <w:rPr>
                <w:rFonts w:cs="Arial"/>
                <w:sz w:val="18"/>
              </w:rPr>
              <w:t>3.5</w:t>
            </w:r>
          </w:p>
        </w:tc>
        <w:tc>
          <w:tcPr>
            <w:tcW w:w="180" w:type="dxa"/>
            <w:vAlign w:val="bottom"/>
          </w:tcPr>
          <w:p w14:paraId="6F7C6B19"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13259752" w14:textId="77777777" w:rsidR="000E5EEB" w:rsidRPr="000E5EEB" w:rsidRDefault="000E5EEB">
            <w:pPr>
              <w:jc w:val="right"/>
              <w:rPr>
                <w:rFonts w:cs="Arial"/>
                <w:sz w:val="18"/>
              </w:rPr>
            </w:pPr>
            <w:r w:rsidRPr="000E5EEB">
              <w:rPr>
                <w:rFonts w:cs="Arial"/>
                <w:sz w:val="18"/>
              </w:rPr>
              <w:t>78</w:t>
            </w:r>
          </w:p>
        </w:tc>
        <w:tc>
          <w:tcPr>
            <w:tcW w:w="720" w:type="dxa"/>
            <w:tcBorders>
              <w:top w:val="nil"/>
              <w:left w:val="nil"/>
              <w:bottom w:val="nil"/>
              <w:right w:val="nil"/>
            </w:tcBorders>
            <w:shd w:val="clear" w:color="auto" w:fill="auto"/>
            <w:vAlign w:val="bottom"/>
          </w:tcPr>
          <w:p w14:paraId="242AD45F" w14:textId="77777777" w:rsidR="000E5EEB" w:rsidRPr="000E5EEB" w:rsidRDefault="000E5EEB">
            <w:pPr>
              <w:jc w:val="right"/>
              <w:rPr>
                <w:rFonts w:cs="Arial"/>
                <w:sz w:val="18"/>
              </w:rPr>
            </w:pPr>
            <w:r w:rsidRPr="000E5EEB">
              <w:rPr>
                <w:rFonts w:cs="Arial"/>
                <w:sz w:val="18"/>
              </w:rPr>
              <w:t>2.0</w:t>
            </w:r>
          </w:p>
        </w:tc>
        <w:tc>
          <w:tcPr>
            <w:tcW w:w="900" w:type="dxa"/>
            <w:tcBorders>
              <w:top w:val="nil"/>
              <w:left w:val="nil"/>
              <w:bottom w:val="nil"/>
              <w:right w:val="nil"/>
            </w:tcBorders>
            <w:shd w:val="clear" w:color="auto" w:fill="auto"/>
            <w:vAlign w:val="bottom"/>
          </w:tcPr>
          <w:p w14:paraId="1A22011A" w14:textId="77777777" w:rsidR="000E5EEB" w:rsidRPr="000E5EEB" w:rsidRDefault="000E5EEB">
            <w:pPr>
              <w:jc w:val="right"/>
              <w:rPr>
                <w:rFonts w:cs="Arial"/>
                <w:sz w:val="18"/>
              </w:rPr>
            </w:pPr>
            <w:r w:rsidRPr="000E5EEB">
              <w:rPr>
                <w:rFonts w:cs="Arial"/>
                <w:sz w:val="18"/>
              </w:rPr>
              <w:t>417</w:t>
            </w:r>
          </w:p>
        </w:tc>
        <w:tc>
          <w:tcPr>
            <w:tcW w:w="788" w:type="dxa"/>
            <w:tcBorders>
              <w:top w:val="nil"/>
              <w:left w:val="nil"/>
              <w:bottom w:val="nil"/>
              <w:right w:val="nil"/>
            </w:tcBorders>
            <w:shd w:val="clear" w:color="auto" w:fill="auto"/>
            <w:vAlign w:val="bottom"/>
          </w:tcPr>
          <w:p w14:paraId="25910BF4" w14:textId="77777777" w:rsidR="000E5EEB" w:rsidRPr="000E5EEB" w:rsidRDefault="000E5EEB">
            <w:pPr>
              <w:jc w:val="right"/>
              <w:rPr>
                <w:rFonts w:cs="Arial"/>
                <w:sz w:val="18"/>
              </w:rPr>
            </w:pPr>
            <w:r w:rsidRPr="000E5EEB">
              <w:rPr>
                <w:rFonts w:cs="Arial"/>
                <w:sz w:val="18"/>
              </w:rPr>
              <w:t>10.8</w:t>
            </w:r>
          </w:p>
        </w:tc>
      </w:tr>
      <w:tr w:rsidR="00C41B5C" w:rsidRPr="007A1C21" w14:paraId="0AD061FF"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6267B07" w14:textId="77777777" w:rsidR="00C41B5C" w:rsidRPr="001411C6" w:rsidRDefault="00C41B5C" w:rsidP="00C41B5C">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5D4A84D2" w14:textId="77777777" w:rsidR="00C41B5C" w:rsidRPr="000E5EEB" w:rsidRDefault="00C41B5C" w:rsidP="00C41B5C">
            <w:pPr>
              <w:jc w:val="right"/>
              <w:rPr>
                <w:rFonts w:cs="Arial"/>
                <w:sz w:val="18"/>
              </w:rPr>
            </w:pPr>
            <w:r w:rsidRPr="000E5EEB">
              <w:rPr>
                <w:rFonts w:cs="Arial"/>
                <w:sz w:val="18"/>
              </w:rPr>
              <w:t>607</w:t>
            </w:r>
          </w:p>
        </w:tc>
        <w:tc>
          <w:tcPr>
            <w:tcW w:w="698" w:type="dxa"/>
            <w:tcBorders>
              <w:top w:val="nil"/>
              <w:left w:val="nil"/>
              <w:bottom w:val="nil"/>
              <w:right w:val="nil"/>
            </w:tcBorders>
            <w:shd w:val="clear" w:color="auto" w:fill="auto"/>
            <w:vAlign w:val="bottom"/>
          </w:tcPr>
          <w:p w14:paraId="0ED65EDC" w14:textId="77777777" w:rsidR="00C41B5C" w:rsidRPr="000E5EEB" w:rsidRDefault="00C41B5C" w:rsidP="00C41B5C">
            <w:pPr>
              <w:jc w:val="right"/>
              <w:rPr>
                <w:rFonts w:cs="Arial"/>
                <w:sz w:val="18"/>
              </w:rPr>
            </w:pPr>
            <w:r w:rsidRPr="000E5EEB">
              <w:rPr>
                <w:rFonts w:cs="Arial"/>
                <w:sz w:val="18"/>
              </w:rPr>
              <w:t>8.5</w:t>
            </w:r>
          </w:p>
        </w:tc>
        <w:tc>
          <w:tcPr>
            <w:tcW w:w="180" w:type="dxa"/>
            <w:vAlign w:val="bottom"/>
          </w:tcPr>
          <w:p w14:paraId="5101C6FB" w14:textId="77777777" w:rsidR="00C41B5C" w:rsidRPr="000E5EEB" w:rsidRDefault="00C41B5C" w:rsidP="00C41B5C">
            <w:pPr>
              <w:rPr>
                <w:rFonts w:cs="Arial"/>
                <w:sz w:val="18"/>
              </w:rPr>
            </w:pPr>
          </w:p>
        </w:tc>
        <w:tc>
          <w:tcPr>
            <w:tcW w:w="832" w:type="dxa"/>
            <w:tcBorders>
              <w:top w:val="nil"/>
              <w:left w:val="nil"/>
              <w:bottom w:val="nil"/>
              <w:right w:val="nil"/>
            </w:tcBorders>
            <w:shd w:val="clear" w:color="auto" w:fill="auto"/>
            <w:vAlign w:val="bottom"/>
          </w:tcPr>
          <w:p w14:paraId="4C3B79B4"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20B8C529"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58" w:type="dxa"/>
            <w:vAlign w:val="bottom"/>
          </w:tcPr>
          <w:p w14:paraId="6B707668" w14:textId="77777777" w:rsidR="00C41B5C" w:rsidRPr="000E5EEB" w:rsidRDefault="00C41B5C" w:rsidP="00C41B5C">
            <w:pPr>
              <w:rPr>
                <w:rFonts w:cs="Arial"/>
                <w:sz w:val="18"/>
              </w:rPr>
            </w:pPr>
          </w:p>
        </w:tc>
        <w:tc>
          <w:tcPr>
            <w:tcW w:w="934" w:type="dxa"/>
            <w:tcBorders>
              <w:top w:val="nil"/>
              <w:left w:val="nil"/>
              <w:bottom w:val="nil"/>
              <w:right w:val="nil"/>
            </w:tcBorders>
            <w:shd w:val="clear" w:color="auto" w:fill="auto"/>
            <w:vAlign w:val="bottom"/>
          </w:tcPr>
          <w:p w14:paraId="547B5CAE" w14:textId="77777777" w:rsidR="00C41B5C" w:rsidRPr="000E5EEB" w:rsidRDefault="00C41B5C" w:rsidP="00C41B5C">
            <w:pPr>
              <w:jc w:val="right"/>
              <w:rPr>
                <w:rFonts w:cs="Arial"/>
                <w:sz w:val="18"/>
              </w:rPr>
            </w:pPr>
            <w:r w:rsidRPr="000E5EEB">
              <w:rPr>
                <w:rFonts w:cs="Arial"/>
                <w:sz w:val="18"/>
              </w:rPr>
              <w:t>13</w:t>
            </w:r>
          </w:p>
        </w:tc>
        <w:tc>
          <w:tcPr>
            <w:tcW w:w="798" w:type="dxa"/>
            <w:gridSpan w:val="2"/>
            <w:tcBorders>
              <w:top w:val="nil"/>
              <w:left w:val="nil"/>
              <w:bottom w:val="nil"/>
              <w:right w:val="nil"/>
            </w:tcBorders>
            <w:shd w:val="clear" w:color="auto" w:fill="auto"/>
            <w:vAlign w:val="bottom"/>
          </w:tcPr>
          <w:p w14:paraId="1B9F6471" w14:textId="77777777" w:rsidR="00C41B5C" w:rsidRPr="000E5EEB" w:rsidRDefault="00C41B5C" w:rsidP="00C41B5C">
            <w:pPr>
              <w:jc w:val="right"/>
              <w:rPr>
                <w:rFonts w:cs="Arial"/>
                <w:sz w:val="18"/>
              </w:rPr>
            </w:pPr>
            <w:r w:rsidRPr="000E5EEB">
              <w:rPr>
                <w:rFonts w:cs="Arial"/>
                <w:sz w:val="18"/>
              </w:rPr>
              <w:t>2.1</w:t>
            </w:r>
          </w:p>
        </w:tc>
        <w:tc>
          <w:tcPr>
            <w:tcW w:w="180" w:type="dxa"/>
            <w:vAlign w:val="bottom"/>
          </w:tcPr>
          <w:p w14:paraId="4CDD05BD" w14:textId="77777777" w:rsidR="00C41B5C" w:rsidRPr="000E5EEB" w:rsidRDefault="00C41B5C" w:rsidP="00C41B5C">
            <w:pPr>
              <w:rPr>
                <w:rFonts w:cs="Arial"/>
                <w:sz w:val="18"/>
              </w:rPr>
            </w:pPr>
          </w:p>
        </w:tc>
        <w:tc>
          <w:tcPr>
            <w:tcW w:w="900" w:type="dxa"/>
            <w:tcBorders>
              <w:top w:val="nil"/>
              <w:left w:val="nil"/>
              <w:bottom w:val="nil"/>
              <w:right w:val="nil"/>
            </w:tcBorders>
            <w:shd w:val="clear" w:color="auto" w:fill="auto"/>
            <w:vAlign w:val="bottom"/>
          </w:tcPr>
          <w:p w14:paraId="5631F076" w14:textId="77777777" w:rsidR="00C41B5C" w:rsidRPr="000E5EEB" w:rsidRDefault="00C41B5C" w:rsidP="00C41B5C">
            <w:pPr>
              <w:jc w:val="right"/>
              <w:rPr>
                <w:rFonts w:cs="Arial"/>
                <w:sz w:val="18"/>
              </w:rPr>
            </w:pPr>
            <w:r w:rsidRPr="000E5EEB">
              <w:rPr>
                <w:rFonts w:cs="Arial"/>
                <w:sz w:val="18"/>
              </w:rPr>
              <w:t>10</w:t>
            </w:r>
          </w:p>
        </w:tc>
        <w:tc>
          <w:tcPr>
            <w:tcW w:w="720" w:type="dxa"/>
            <w:tcBorders>
              <w:top w:val="nil"/>
              <w:left w:val="nil"/>
              <w:bottom w:val="nil"/>
              <w:right w:val="nil"/>
            </w:tcBorders>
            <w:shd w:val="clear" w:color="auto" w:fill="auto"/>
            <w:vAlign w:val="bottom"/>
          </w:tcPr>
          <w:p w14:paraId="54E2BFAC" w14:textId="77777777" w:rsidR="00C41B5C" w:rsidRPr="000E5EEB" w:rsidRDefault="00C41B5C" w:rsidP="00C41B5C">
            <w:pPr>
              <w:jc w:val="right"/>
              <w:rPr>
                <w:rFonts w:cs="Arial"/>
                <w:sz w:val="18"/>
              </w:rPr>
            </w:pPr>
            <w:r w:rsidRPr="000E5EEB">
              <w:rPr>
                <w:rFonts w:cs="Arial"/>
                <w:sz w:val="18"/>
              </w:rPr>
              <w:t>1.6</w:t>
            </w:r>
          </w:p>
        </w:tc>
        <w:tc>
          <w:tcPr>
            <w:tcW w:w="900" w:type="dxa"/>
            <w:tcBorders>
              <w:top w:val="nil"/>
              <w:left w:val="nil"/>
              <w:bottom w:val="nil"/>
              <w:right w:val="nil"/>
            </w:tcBorders>
            <w:shd w:val="clear" w:color="auto" w:fill="auto"/>
            <w:vAlign w:val="bottom"/>
          </w:tcPr>
          <w:p w14:paraId="19E01D67" w14:textId="77777777" w:rsidR="00C41B5C" w:rsidRPr="000E5EEB" w:rsidRDefault="00C41B5C" w:rsidP="00C41B5C">
            <w:pPr>
              <w:jc w:val="right"/>
              <w:rPr>
                <w:rFonts w:cs="Arial"/>
                <w:sz w:val="18"/>
              </w:rPr>
            </w:pPr>
            <w:r w:rsidRPr="000E5EEB">
              <w:rPr>
                <w:rFonts w:cs="Arial"/>
                <w:sz w:val="18"/>
              </w:rPr>
              <w:t>59</w:t>
            </w:r>
          </w:p>
        </w:tc>
        <w:tc>
          <w:tcPr>
            <w:tcW w:w="788" w:type="dxa"/>
            <w:tcBorders>
              <w:top w:val="nil"/>
              <w:left w:val="nil"/>
              <w:bottom w:val="nil"/>
              <w:right w:val="nil"/>
            </w:tcBorders>
            <w:shd w:val="clear" w:color="auto" w:fill="auto"/>
            <w:vAlign w:val="bottom"/>
          </w:tcPr>
          <w:p w14:paraId="45D4ABD2" w14:textId="77777777" w:rsidR="00C41B5C" w:rsidRPr="000E5EEB" w:rsidRDefault="00C41B5C" w:rsidP="00C41B5C">
            <w:pPr>
              <w:jc w:val="right"/>
              <w:rPr>
                <w:rFonts w:cs="Arial"/>
                <w:sz w:val="18"/>
              </w:rPr>
            </w:pPr>
            <w:r w:rsidRPr="000E5EEB">
              <w:rPr>
                <w:rFonts w:cs="Arial"/>
                <w:sz w:val="18"/>
              </w:rPr>
              <w:t>9.7</w:t>
            </w:r>
          </w:p>
        </w:tc>
      </w:tr>
      <w:tr w:rsidR="000E5EEB" w:rsidRPr="007A1C21" w14:paraId="6B64205E"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774C2AC8" w14:textId="77777777" w:rsidR="000E5EEB" w:rsidRDefault="000E5EEB" w:rsidP="005D40FF">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40122EDF" w14:textId="77777777" w:rsidR="000E5EEB" w:rsidRPr="000E5EEB" w:rsidRDefault="000E5EEB">
            <w:pPr>
              <w:jc w:val="right"/>
              <w:rPr>
                <w:rFonts w:cs="Arial"/>
                <w:sz w:val="18"/>
              </w:rPr>
            </w:pPr>
            <w:r w:rsidRPr="000E5EEB">
              <w:rPr>
                <w:rFonts w:cs="Arial"/>
                <w:sz w:val="18"/>
              </w:rPr>
              <w:t>2,578</w:t>
            </w:r>
          </w:p>
        </w:tc>
        <w:tc>
          <w:tcPr>
            <w:tcW w:w="698" w:type="dxa"/>
            <w:tcBorders>
              <w:top w:val="nil"/>
              <w:left w:val="nil"/>
              <w:bottom w:val="nil"/>
              <w:right w:val="nil"/>
            </w:tcBorders>
            <w:shd w:val="clear" w:color="auto" w:fill="auto"/>
            <w:vAlign w:val="bottom"/>
          </w:tcPr>
          <w:p w14:paraId="149CF05D" w14:textId="77777777" w:rsidR="000E5EEB" w:rsidRPr="000E5EEB" w:rsidRDefault="000E5EEB">
            <w:pPr>
              <w:jc w:val="right"/>
              <w:rPr>
                <w:rFonts w:cs="Arial"/>
                <w:sz w:val="18"/>
              </w:rPr>
            </w:pPr>
            <w:r w:rsidRPr="000E5EEB">
              <w:rPr>
                <w:rFonts w:cs="Arial"/>
                <w:sz w:val="18"/>
              </w:rPr>
              <w:t>36.0</w:t>
            </w:r>
          </w:p>
        </w:tc>
        <w:tc>
          <w:tcPr>
            <w:tcW w:w="180" w:type="dxa"/>
            <w:vAlign w:val="bottom"/>
          </w:tcPr>
          <w:p w14:paraId="63BDE0F9"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066C8B59" w14:textId="77777777" w:rsidR="000E5EEB" w:rsidRPr="000E5EEB" w:rsidRDefault="000E5EEB">
            <w:pPr>
              <w:jc w:val="right"/>
              <w:rPr>
                <w:rFonts w:cs="Arial"/>
                <w:sz w:val="18"/>
              </w:rPr>
            </w:pPr>
            <w:r w:rsidRPr="000E5EEB">
              <w:rPr>
                <w:rFonts w:cs="Arial"/>
                <w:sz w:val="18"/>
              </w:rPr>
              <w:t>8</w:t>
            </w:r>
          </w:p>
        </w:tc>
        <w:tc>
          <w:tcPr>
            <w:tcW w:w="720" w:type="dxa"/>
            <w:tcBorders>
              <w:top w:val="nil"/>
              <w:left w:val="nil"/>
              <w:bottom w:val="nil"/>
              <w:right w:val="nil"/>
            </w:tcBorders>
            <w:shd w:val="clear" w:color="auto" w:fill="auto"/>
            <w:vAlign w:val="bottom"/>
          </w:tcPr>
          <w:p w14:paraId="0D2A9579" w14:textId="77777777" w:rsidR="000E5EEB" w:rsidRPr="000E5EEB" w:rsidRDefault="000E5EEB">
            <w:pPr>
              <w:jc w:val="right"/>
              <w:rPr>
                <w:rFonts w:cs="Arial"/>
                <w:sz w:val="18"/>
              </w:rPr>
            </w:pPr>
            <w:r w:rsidRPr="000E5EEB">
              <w:rPr>
                <w:rFonts w:cs="Arial"/>
                <w:sz w:val="18"/>
              </w:rPr>
              <w:t>0.3</w:t>
            </w:r>
          </w:p>
        </w:tc>
        <w:tc>
          <w:tcPr>
            <w:tcW w:w="158" w:type="dxa"/>
            <w:vAlign w:val="bottom"/>
          </w:tcPr>
          <w:p w14:paraId="35B50904"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7D27B1EB" w14:textId="77777777" w:rsidR="000E5EEB" w:rsidRPr="000E5EEB" w:rsidRDefault="000E5EEB">
            <w:pPr>
              <w:jc w:val="right"/>
              <w:rPr>
                <w:rFonts w:cs="Arial"/>
                <w:sz w:val="18"/>
              </w:rPr>
            </w:pPr>
            <w:r w:rsidRPr="000E5EEB">
              <w:rPr>
                <w:rFonts w:cs="Arial"/>
                <w:sz w:val="18"/>
              </w:rPr>
              <w:t>37</w:t>
            </w:r>
          </w:p>
        </w:tc>
        <w:tc>
          <w:tcPr>
            <w:tcW w:w="798" w:type="dxa"/>
            <w:gridSpan w:val="2"/>
            <w:tcBorders>
              <w:top w:val="nil"/>
              <w:left w:val="nil"/>
              <w:bottom w:val="nil"/>
              <w:right w:val="nil"/>
            </w:tcBorders>
            <w:shd w:val="clear" w:color="auto" w:fill="auto"/>
            <w:vAlign w:val="bottom"/>
          </w:tcPr>
          <w:p w14:paraId="76E191E8" w14:textId="77777777" w:rsidR="000E5EEB" w:rsidRPr="000E5EEB" w:rsidRDefault="000E5EEB">
            <w:pPr>
              <w:jc w:val="right"/>
              <w:rPr>
                <w:rFonts w:cs="Arial"/>
                <w:sz w:val="18"/>
              </w:rPr>
            </w:pPr>
            <w:r w:rsidRPr="000E5EEB">
              <w:rPr>
                <w:rFonts w:cs="Arial"/>
                <w:sz w:val="18"/>
              </w:rPr>
              <w:t>1.4</w:t>
            </w:r>
          </w:p>
        </w:tc>
        <w:tc>
          <w:tcPr>
            <w:tcW w:w="180" w:type="dxa"/>
            <w:vAlign w:val="bottom"/>
          </w:tcPr>
          <w:p w14:paraId="46A77621"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216BABC7" w14:textId="77777777" w:rsidR="000E5EEB" w:rsidRPr="000E5EEB" w:rsidRDefault="000E5EEB">
            <w:pPr>
              <w:jc w:val="right"/>
              <w:rPr>
                <w:rFonts w:cs="Arial"/>
                <w:sz w:val="18"/>
              </w:rPr>
            </w:pPr>
            <w:r w:rsidRPr="000E5EEB">
              <w:rPr>
                <w:rFonts w:cs="Arial"/>
                <w:sz w:val="18"/>
              </w:rPr>
              <w:t>60</w:t>
            </w:r>
          </w:p>
        </w:tc>
        <w:tc>
          <w:tcPr>
            <w:tcW w:w="720" w:type="dxa"/>
            <w:tcBorders>
              <w:top w:val="nil"/>
              <w:left w:val="nil"/>
              <w:bottom w:val="nil"/>
              <w:right w:val="nil"/>
            </w:tcBorders>
            <w:shd w:val="clear" w:color="auto" w:fill="auto"/>
            <w:vAlign w:val="bottom"/>
          </w:tcPr>
          <w:p w14:paraId="3AA9B853" w14:textId="77777777" w:rsidR="000E5EEB" w:rsidRPr="000E5EEB" w:rsidRDefault="000E5EEB">
            <w:pPr>
              <w:jc w:val="right"/>
              <w:rPr>
                <w:rFonts w:cs="Arial"/>
                <w:sz w:val="18"/>
              </w:rPr>
            </w:pPr>
            <w:r w:rsidRPr="000E5EEB">
              <w:rPr>
                <w:rFonts w:cs="Arial"/>
                <w:sz w:val="18"/>
              </w:rPr>
              <w:t>2.3</w:t>
            </w:r>
          </w:p>
        </w:tc>
        <w:tc>
          <w:tcPr>
            <w:tcW w:w="900" w:type="dxa"/>
            <w:tcBorders>
              <w:top w:val="nil"/>
              <w:left w:val="nil"/>
              <w:bottom w:val="nil"/>
              <w:right w:val="nil"/>
            </w:tcBorders>
            <w:shd w:val="clear" w:color="auto" w:fill="auto"/>
            <w:vAlign w:val="bottom"/>
          </w:tcPr>
          <w:p w14:paraId="1C11297D" w14:textId="77777777" w:rsidR="000E5EEB" w:rsidRPr="000E5EEB" w:rsidRDefault="000E5EEB">
            <w:pPr>
              <w:jc w:val="right"/>
              <w:rPr>
                <w:rFonts w:cs="Arial"/>
                <w:sz w:val="18"/>
              </w:rPr>
            </w:pPr>
            <w:r w:rsidRPr="000E5EEB">
              <w:rPr>
                <w:rFonts w:cs="Arial"/>
                <w:sz w:val="18"/>
              </w:rPr>
              <w:t>289</w:t>
            </w:r>
          </w:p>
        </w:tc>
        <w:tc>
          <w:tcPr>
            <w:tcW w:w="788" w:type="dxa"/>
            <w:tcBorders>
              <w:top w:val="nil"/>
              <w:left w:val="nil"/>
              <w:bottom w:val="nil"/>
              <w:right w:val="nil"/>
            </w:tcBorders>
            <w:shd w:val="clear" w:color="auto" w:fill="auto"/>
            <w:vAlign w:val="bottom"/>
          </w:tcPr>
          <w:p w14:paraId="59715203" w14:textId="77777777" w:rsidR="000E5EEB" w:rsidRPr="000E5EEB" w:rsidRDefault="000E5EEB">
            <w:pPr>
              <w:jc w:val="right"/>
              <w:rPr>
                <w:rFonts w:cs="Arial"/>
                <w:sz w:val="18"/>
              </w:rPr>
            </w:pPr>
            <w:r w:rsidRPr="000E5EEB">
              <w:rPr>
                <w:rFonts w:cs="Arial"/>
                <w:sz w:val="18"/>
              </w:rPr>
              <w:t>11.2</w:t>
            </w:r>
          </w:p>
        </w:tc>
      </w:tr>
      <w:tr w:rsidR="008309A1" w:rsidRPr="007A1C21" w14:paraId="74E15FA0"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7B3AA9D6" w14:textId="77777777" w:rsidR="008309A1" w:rsidRDefault="008309A1" w:rsidP="005D40FF">
            <w:pPr>
              <w:rPr>
                <w:b/>
                <w:color w:val="000000"/>
              </w:rPr>
            </w:pPr>
          </w:p>
        </w:tc>
        <w:tc>
          <w:tcPr>
            <w:tcW w:w="857" w:type="dxa"/>
            <w:gridSpan w:val="2"/>
            <w:tcBorders>
              <w:top w:val="nil"/>
              <w:left w:val="nil"/>
              <w:bottom w:val="nil"/>
              <w:right w:val="nil"/>
            </w:tcBorders>
            <w:shd w:val="clear" w:color="auto" w:fill="auto"/>
            <w:vAlign w:val="bottom"/>
          </w:tcPr>
          <w:p w14:paraId="149261F8" w14:textId="77777777" w:rsidR="008309A1" w:rsidRPr="008309A1" w:rsidRDefault="008309A1">
            <w:pPr>
              <w:rPr>
                <w:rFonts w:cs="Arial"/>
                <w:sz w:val="18"/>
                <w:szCs w:val="18"/>
              </w:rPr>
            </w:pPr>
          </w:p>
        </w:tc>
        <w:tc>
          <w:tcPr>
            <w:tcW w:w="698" w:type="dxa"/>
            <w:tcBorders>
              <w:top w:val="nil"/>
              <w:left w:val="nil"/>
              <w:bottom w:val="nil"/>
              <w:right w:val="nil"/>
            </w:tcBorders>
            <w:shd w:val="clear" w:color="auto" w:fill="auto"/>
            <w:vAlign w:val="bottom"/>
          </w:tcPr>
          <w:p w14:paraId="4EC517DF" w14:textId="77777777" w:rsidR="008309A1" w:rsidRPr="008309A1" w:rsidRDefault="008309A1">
            <w:pPr>
              <w:rPr>
                <w:rFonts w:cs="Arial"/>
                <w:sz w:val="18"/>
                <w:szCs w:val="18"/>
              </w:rPr>
            </w:pPr>
          </w:p>
        </w:tc>
        <w:tc>
          <w:tcPr>
            <w:tcW w:w="180" w:type="dxa"/>
            <w:vAlign w:val="bottom"/>
          </w:tcPr>
          <w:p w14:paraId="7A31A95D" w14:textId="77777777" w:rsidR="008309A1" w:rsidRPr="00214CF6" w:rsidRDefault="008309A1" w:rsidP="005D40FF">
            <w:pPr>
              <w:rPr>
                <w:rFonts w:cs="Arial"/>
              </w:rPr>
            </w:pPr>
          </w:p>
        </w:tc>
        <w:tc>
          <w:tcPr>
            <w:tcW w:w="832" w:type="dxa"/>
            <w:tcBorders>
              <w:top w:val="nil"/>
              <w:left w:val="nil"/>
              <w:bottom w:val="nil"/>
              <w:right w:val="nil"/>
            </w:tcBorders>
            <w:shd w:val="clear" w:color="auto" w:fill="auto"/>
            <w:vAlign w:val="bottom"/>
          </w:tcPr>
          <w:p w14:paraId="5E3B4F71" w14:textId="77777777" w:rsidR="008309A1" w:rsidRPr="008309A1" w:rsidRDefault="008309A1">
            <w:pPr>
              <w:rPr>
                <w:rFonts w:cs="Arial"/>
                <w:sz w:val="18"/>
              </w:rPr>
            </w:pPr>
          </w:p>
        </w:tc>
        <w:tc>
          <w:tcPr>
            <w:tcW w:w="720" w:type="dxa"/>
            <w:tcBorders>
              <w:top w:val="nil"/>
              <w:left w:val="nil"/>
              <w:bottom w:val="nil"/>
              <w:right w:val="nil"/>
            </w:tcBorders>
            <w:shd w:val="clear" w:color="auto" w:fill="auto"/>
            <w:vAlign w:val="bottom"/>
          </w:tcPr>
          <w:p w14:paraId="2463893B" w14:textId="77777777" w:rsidR="008309A1" w:rsidRPr="008309A1" w:rsidRDefault="008309A1">
            <w:pPr>
              <w:rPr>
                <w:rFonts w:cs="Arial"/>
                <w:sz w:val="18"/>
              </w:rPr>
            </w:pPr>
          </w:p>
        </w:tc>
        <w:tc>
          <w:tcPr>
            <w:tcW w:w="158" w:type="dxa"/>
            <w:vAlign w:val="bottom"/>
          </w:tcPr>
          <w:p w14:paraId="1994547C" w14:textId="77777777" w:rsidR="008309A1" w:rsidRPr="00214CF6" w:rsidRDefault="008309A1" w:rsidP="005D40FF">
            <w:pPr>
              <w:rPr>
                <w:rFonts w:cs="Arial"/>
              </w:rPr>
            </w:pPr>
          </w:p>
        </w:tc>
        <w:tc>
          <w:tcPr>
            <w:tcW w:w="934" w:type="dxa"/>
            <w:tcBorders>
              <w:top w:val="nil"/>
              <w:left w:val="nil"/>
              <w:bottom w:val="nil"/>
              <w:right w:val="nil"/>
            </w:tcBorders>
            <w:shd w:val="clear" w:color="auto" w:fill="auto"/>
            <w:vAlign w:val="bottom"/>
          </w:tcPr>
          <w:p w14:paraId="6A79C76D" w14:textId="77777777" w:rsidR="008309A1" w:rsidRPr="008309A1" w:rsidRDefault="008309A1">
            <w:pPr>
              <w:rPr>
                <w:rFonts w:cs="Arial"/>
                <w:sz w:val="18"/>
                <w:szCs w:val="18"/>
              </w:rPr>
            </w:pPr>
          </w:p>
        </w:tc>
        <w:tc>
          <w:tcPr>
            <w:tcW w:w="798" w:type="dxa"/>
            <w:gridSpan w:val="2"/>
            <w:tcBorders>
              <w:top w:val="nil"/>
              <w:left w:val="nil"/>
              <w:bottom w:val="nil"/>
              <w:right w:val="nil"/>
            </w:tcBorders>
            <w:shd w:val="clear" w:color="auto" w:fill="auto"/>
            <w:vAlign w:val="bottom"/>
          </w:tcPr>
          <w:p w14:paraId="5CE48B25" w14:textId="77777777" w:rsidR="008309A1" w:rsidRPr="008309A1" w:rsidRDefault="008309A1">
            <w:pPr>
              <w:rPr>
                <w:rFonts w:cs="Arial"/>
                <w:sz w:val="18"/>
                <w:szCs w:val="18"/>
              </w:rPr>
            </w:pPr>
          </w:p>
        </w:tc>
        <w:tc>
          <w:tcPr>
            <w:tcW w:w="180" w:type="dxa"/>
            <w:vAlign w:val="bottom"/>
          </w:tcPr>
          <w:p w14:paraId="46BAEF85" w14:textId="77777777" w:rsidR="008309A1" w:rsidRPr="00214CF6" w:rsidRDefault="008309A1" w:rsidP="005D40FF">
            <w:pPr>
              <w:rPr>
                <w:rFonts w:cs="Arial"/>
              </w:rPr>
            </w:pPr>
          </w:p>
        </w:tc>
        <w:tc>
          <w:tcPr>
            <w:tcW w:w="900" w:type="dxa"/>
            <w:tcBorders>
              <w:top w:val="nil"/>
              <w:left w:val="nil"/>
              <w:bottom w:val="nil"/>
              <w:right w:val="nil"/>
            </w:tcBorders>
            <w:shd w:val="clear" w:color="auto" w:fill="auto"/>
            <w:vAlign w:val="bottom"/>
          </w:tcPr>
          <w:p w14:paraId="0C839C6F" w14:textId="77777777" w:rsidR="008309A1" w:rsidRPr="008309A1" w:rsidRDefault="008309A1">
            <w:pPr>
              <w:rPr>
                <w:rFonts w:cs="Arial"/>
                <w:sz w:val="18"/>
                <w:szCs w:val="18"/>
              </w:rPr>
            </w:pPr>
          </w:p>
        </w:tc>
        <w:tc>
          <w:tcPr>
            <w:tcW w:w="720" w:type="dxa"/>
            <w:tcBorders>
              <w:top w:val="nil"/>
              <w:left w:val="nil"/>
              <w:bottom w:val="nil"/>
              <w:right w:val="nil"/>
            </w:tcBorders>
            <w:shd w:val="clear" w:color="auto" w:fill="auto"/>
            <w:vAlign w:val="bottom"/>
          </w:tcPr>
          <w:p w14:paraId="3014FD01" w14:textId="77777777" w:rsidR="008309A1" w:rsidRPr="008309A1" w:rsidRDefault="008309A1">
            <w:pPr>
              <w:rPr>
                <w:rFonts w:cs="Arial"/>
                <w:sz w:val="18"/>
                <w:szCs w:val="18"/>
              </w:rPr>
            </w:pPr>
          </w:p>
        </w:tc>
        <w:tc>
          <w:tcPr>
            <w:tcW w:w="900" w:type="dxa"/>
            <w:tcBorders>
              <w:top w:val="nil"/>
              <w:left w:val="nil"/>
              <w:bottom w:val="nil"/>
              <w:right w:val="nil"/>
            </w:tcBorders>
            <w:shd w:val="clear" w:color="auto" w:fill="auto"/>
            <w:vAlign w:val="bottom"/>
          </w:tcPr>
          <w:p w14:paraId="303AEF6C" w14:textId="77777777" w:rsidR="008309A1" w:rsidRPr="008309A1" w:rsidRDefault="008309A1">
            <w:pPr>
              <w:rPr>
                <w:rFonts w:cs="Arial"/>
                <w:sz w:val="18"/>
                <w:szCs w:val="18"/>
              </w:rPr>
            </w:pPr>
          </w:p>
        </w:tc>
        <w:tc>
          <w:tcPr>
            <w:tcW w:w="788" w:type="dxa"/>
            <w:tcBorders>
              <w:top w:val="nil"/>
              <w:left w:val="nil"/>
              <w:bottom w:val="nil"/>
              <w:right w:val="nil"/>
            </w:tcBorders>
            <w:shd w:val="clear" w:color="auto" w:fill="auto"/>
            <w:vAlign w:val="bottom"/>
          </w:tcPr>
          <w:p w14:paraId="5FFFD6D4" w14:textId="77777777" w:rsidR="008309A1" w:rsidRPr="008309A1" w:rsidRDefault="008309A1">
            <w:pPr>
              <w:rPr>
                <w:rFonts w:cs="Arial"/>
                <w:sz w:val="18"/>
                <w:szCs w:val="18"/>
              </w:rPr>
            </w:pPr>
          </w:p>
        </w:tc>
      </w:tr>
      <w:tr w:rsidR="000E5EEB" w:rsidRPr="007A1C21" w14:paraId="7E297B0D" w14:textId="77777777" w:rsidTr="008309A1">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051E6A73" w14:textId="77777777" w:rsidR="000E5EEB" w:rsidRDefault="000E5EEB" w:rsidP="005D40FF">
            <w:pPr>
              <w:rPr>
                <w:b/>
                <w:color w:val="000000"/>
              </w:rPr>
            </w:pPr>
            <w:r w:rsidRPr="00F60C4C">
              <w:rPr>
                <w:b/>
                <w:color w:val="000000"/>
                <w:bdr w:val="single" w:sz="6" w:space="0" w:color="auto"/>
              </w:rPr>
              <w:t>Hispanic</w:t>
            </w:r>
          </w:p>
        </w:tc>
        <w:tc>
          <w:tcPr>
            <w:tcW w:w="857" w:type="dxa"/>
            <w:gridSpan w:val="2"/>
            <w:tcBorders>
              <w:top w:val="nil"/>
              <w:left w:val="nil"/>
              <w:bottom w:val="nil"/>
              <w:right w:val="nil"/>
            </w:tcBorders>
            <w:shd w:val="clear" w:color="auto" w:fill="auto"/>
            <w:vAlign w:val="bottom"/>
          </w:tcPr>
          <w:p w14:paraId="7AE671D9" w14:textId="77777777" w:rsidR="000E5EEB" w:rsidRPr="000E5EEB" w:rsidRDefault="000E5EEB">
            <w:pPr>
              <w:jc w:val="right"/>
              <w:rPr>
                <w:rFonts w:cs="Arial"/>
                <w:b/>
                <w:bCs/>
                <w:sz w:val="18"/>
              </w:rPr>
            </w:pPr>
            <w:r w:rsidRPr="000E5EEB">
              <w:rPr>
                <w:rFonts w:cs="Arial"/>
                <w:b/>
                <w:bCs/>
                <w:sz w:val="18"/>
              </w:rPr>
              <w:t>14,067</w:t>
            </w:r>
          </w:p>
        </w:tc>
        <w:tc>
          <w:tcPr>
            <w:tcW w:w="698" w:type="dxa"/>
            <w:tcBorders>
              <w:top w:val="nil"/>
              <w:left w:val="nil"/>
              <w:bottom w:val="nil"/>
              <w:right w:val="nil"/>
            </w:tcBorders>
            <w:shd w:val="clear" w:color="auto" w:fill="auto"/>
            <w:vAlign w:val="bottom"/>
          </w:tcPr>
          <w:p w14:paraId="75AA9B3F" w14:textId="77777777" w:rsidR="000E5EEB" w:rsidRPr="000E5EEB" w:rsidRDefault="000E5EEB">
            <w:pPr>
              <w:jc w:val="right"/>
              <w:rPr>
                <w:rFonts w:cs="Arial"/>
                <w:b/>
                <w:bCs/>
                <w:sz w:val="18"/>
              </w:rPr>
            </w:pPr>
            <w:r w:rsidRPr="000E5EEB">
              <w:rPr>
                <w:rFonts w:cs="Arial"/>
                <w:b/>
                <w:bCs/>
                <w:sz w:val="18"/>
              </w:rPr>
              <w:t>100.0</w:t>
            </w:r>
          </w:p>
        </w:tc>
        <w:tc>
          <w:tcPr>
            <w:tcW w:w="180" w:type="dxa"/>
            <w:vAlign w:val="bottom"/>
          </w:tcPr>
          <w:p w14:paraId="2D12C530" w14:textId="77777777" w:rsidR="000E5EEB" w:rsidRPr="000E5EEB" w:rsidRDefault="000E5EEB">
            <w:pPr>
              <w:rPr>
                <w:rFonts w:cs="Arial"/>
                <w:b/>
                <w:bCs/>
                <w:sz w:val="18"/>
              </w:rPr>
            </w:pPr>
          </w:p>
        </w:tc>
        <w:tc>
          <w:tcPr>
            <w:tcW w:w="832" w:type="dxa"/>
            <w:tcBorders>
              <w:top w:val="nil"/>
              <w:left w:val="nil"/>
              <w:bottom w:val="nil"/>
              <w:right w:val="nil"/>
            </w:tcBorders>
            <w:shd w:val="clear" w:color="auto" w:fill="auto"/>
            <w:vAlign w:val="bottom"/>
          </w:tcPr>
          <w:p w14:paraId="44237B4F" w14:textId="77777777" w:rsidR="000E5EEB" w:rsidRPr="000E5EEB" w:rsidRDefault="000E5EEB">
            <w:pPr>
              <w:jc w:val="right"/>
              <w:rPr>
                <w:rFonts w:cs="Arial"/>
                <w:b/>
                <w:bCs/>
                <w:sz w:val="18"/>
              </w:rPr>
            </w:pPr>
            <w:r w:rsidRPr="000E5EEB">
              <w:rPr>
                <w:rFonts w:cs="Arial"/>
                <w:b/>
                <w:bCs/>
                <w:sz w:val="18"/>
              </w:rPr>
              <w:t>260</w:t>
            </w:r>
          </w:p>
        </w:tc>
        <w:tc>
          <w:tcPr>
            <w:tcW w:w="720" w:type="dxa"/>
            <w:tcBorders>
              <w:top w:val="nil"/>
              <w:left w:val="nil"/>
              <w:bottom w:val="nil"/>
              <w:right w:val="nil"/>
            </w:tcBorders>
            <w:shd w:val="clear" w:color="auto" w:fill="auto"/>
            <w:vAlign w:val="bottom"/>
          </w:tcPr>
          <w:p w14:paraId="203E5A5F" w14:textId="77777777" w:rsidR="000E5EEB" w:rsidRPr="000E5EEB" w:rsidRDefault="000E5EEB">
            <w:pPr>
              <w:jc w:val="right"/>
              <w:rPr>
                <w:rFonts w:cs="Arial"/>
                <w:b/>
                <w:bCs/>
                <w:sz w:val="18"/>
              </w:rPr>
            </w:pPr>
            <w:r w:rsidRPr="000E5EEB">
              <w:rPr>
                <w:rFonts w:cs="Arial"/>
                <w:b/>
                <w:bCs/>
                <w:sz w:val="18"/>
              </w:rPr>
              <w:t>1.8</w:t>
            </w:r>
          </w:p>
        </w:tc>
        <w:tc>
          <w:tcPr>
            <w:tcW w:w="158" w:type="dxa"/>
            <w:vAlign w:val="bottom"/>
          </w:tcPr>
          <w:p w14:paraId="131DABBB" w14:textId="77777777" w:rsidR="000E5EEB" w:rsidRPr="000E5EEB" w:rsidRDefault="000E5EEB">
            <w:pPr>
              <w:rPr>
                <w:rFonts w:cs="Arial"/>
                <w:b/>
                <w:bCs/>
                <w:sz w:val="18"/>
              </w:rPr>
            </w:pPr>
          </w:p>
        </w:tc>
        <w:tc>
          <w:tcPr>
            <w:tcW w:w="934" w:type="dxa"/>
            <w:tcBorders>
              <w:top w:val="nil"/>
              <w:left w:val="nil"/>
              <w:bottom w:val="nil"/>
              <w:right w:val="nil"/>
            </w:tcBorders>
            <w:shd w:val="clear" w:color="auto" w:fill="auto"/>
            <w:vAlign w:val="bottom"/>
          </w:tcPr>
          <w:p w14:paraId="7451E7C4" w14:textId="77777777" w:rsidR="000E5EEB" w:rsidRPr="000E5EEB" w:rsidRDefault="000E5EEB">
            <w:pPr>
              <w:jc w:val="right"/>
              <w:rPr>
                <w:rFonts w:cs="Arial"/>
                <w:b/>
                <w:bCs/>
                <w:sz w:val="18"/>
              </w:rPr>
            </w:pPr>
            <w:r w:rsidRPr="000E5EEB">
              <w:rPr>
                <w:rFonts w:cs="Arial"/>
                <w:b/>
                <w:bCs/>
                <w:sz w:val="18"/>
              </w:rPr>
              <w:t>917</w:t>
            </w:r>
          </w:p>
        </w:tc>
        <w:tc>
          <w:tcPr>
            <w:tcW w:w="798" w:type="dxa"/>
            <w:gridSpan w:val="2"/>
            <w:tcBorders>
              <w:top w:val="nil"/>
              <w:left w:val="nil"/>
              <w:bottom w:val="nil"/>
              <w:right w:val="nil"/>
            </w:tcBorders>
            <w:shd w:val="clear" w:color="auto" w:fill="auto"/>
            <w:vAlign w:val="bottom"/>
          </w:tcPr>
          <w:p w14:paraId="05354B4F" w14:textId="77777777" w:rsidR="000E5EEB" w:rsidRPr="000E5EEB" w:rsidRDefault="000E5EEB">
            <w:pPr>
              <w:jc w:val="right"/>
              <w:rPr>
                <w:rFonts w:cs="Arial"/>
                <w:b/>
                <w:bCs/>
                <w:sz w:val="18"/>
              </w:rPr>
            </w:pPr>
            <w:r w:rsidRPr="000E5EEB">
              <w:rPr>
                <w:rFonts w:cs="Arial"/>
                <w:b/>
                <w:bCs/>
                <w:sz w:val="18"/>
              </w:rPr>
              <w:t>6.5</w:t>
            </w:r>
          </w:p>
        </w:tc>
        <w:tc>
          <w:tcPr>
            <w:tcW w:w="180" w:type="dxa"/>
            <w:vAlign w:val="bottom"/>
          </w:tcPr>
          <w:p w14:paraId="6896C7F9" w14:textId="77777777" w:rsidR="000E5EEB" w:rsidRPr="000E5EEB" w:rsidRDefault="000E5EEB">
            <w:pPr>
              <w:rPr>
                <w:rFonts w:cs="Arial"/>
                <w:b/>
                <w:bCs/>
                <w:sz w:val="18"/>
              </w:rPr>
            </w:pPr>
          </w:p>
        </w:tc>
        <w:tc>
          <w:tcPr>
            <w:tcW w:w="900" w:type="dxa"/>
            <w:tcBorders>
              <w:top w:val="nil"/>
              <w:left w:val="nil"/>
              <w:bottom w:val="nil"/>
              <w:right w:val="nil"/>
            </w:tcBorders>
            <w:shd w:val="clear" w:color="auto" w:fill="auto"/>
            <w:vAlign w:val="bottom"/>
          </w:tcPr>
          <w:p w14:paraId="7B829716" w14:textId="77777777" w:rsidR="000E5EEB" w:rsidRPr="000E5EEB" w:rsidRDefault="000E5EEB">
            <w:pPr>
              <w:jc w:val="right"/>
              <w:rPr>
                <w:rFonts w:cs="Arial"/>
                <w:b/>
                <w:bCs/>
                <w:sz w:val="18"/>
              </w:rPr>
            </w:pPr>
            <w:r w:rsidRPr="000E5EEB">
              <w:rPr>
                <w:rFonts w:cs="Arial"/>
                <w:b/>
                <w:bCs/>
                <w:sz w:val="18"/>
              </w:rPr>
              <w:t>209</w:t>
            </w:r>
          </w:p>
        </w:tc>
        <w:tc>
          <w:tcPr>
            <w:tcW w:w="720" w:type="dxa"/>
            <w:tcBorders>
              <w:top w:val="nil"/>
              <w:left w:val="nil"/>
              <w:bottom w:val="nil"/>
              <w:right w:val="nil"/>
            </w:tcBorders>
            <w:shd w:val="clear" w:color="auto" w:fill="auto"/>
            <w:vAlign w:val="bottom"/>
          </w:tcPr>
          <w:p w14:paraId="5BEB1BF4" w14:textId="77777777" w:rsidR="000E5EEB" w:rsidRPr="000E5EEB" w:rsidRDefault="000E5EEB">
            <w:pPr>
              <w:jc w:val="right"/>
              <w:rPr>
                <w:rFonts w:cs="Arial"/>
                <w:b/>
                <w:bCs/>
                <w:sz w:val="18"/>
              </w:rPr>
            </w:pPr>
            <w:r w:rsidRPr="000E5EEB">
              <w:rPr>
                <w:rFonts w:cs="Arial"/>
                <w:b/>
                <w:bCs/>
                <w:sz w:val="18"/>
              </w:rPr>
              <w:t>1.5</w:t>
            </w:r>
          </w:p>
        </w:tc>
        <w:tc>
          <w:tcPr>
            <w:tcW w:w="900" w:type="dxa"/>
            <w:tcBorders>
              <w:top w:val="nil"/>
              <w:left w:val="nil"/>
              <w:bottom w:val="nil"/>
              <w:right w:val="nil"/>
            </w:tcBorders>
            <w:shd w:val="clear" w:color="auto" w:fill="auto"/>
            <w:vAlign w:val="bottom"/>
          </w:tcPr>
          <w:p w14:paraId="659C4E4F" w14:textId="77777777" w:rsidR="000E5EEB" w:rsidRPr="000E5EEB" w:rsidRDefault="000E5EEB">
            <w:pPr>
              <w:jc w:val="right"/>
              <w:rPr>
                <w:rFonts w:cs="Arial"/>
                <w:b/>
                <w:bCs/>
                <w:sz w:val="18"/>
              </w:rPr>
            </w:pPr>
            <w:r w:rsidRPr="000E5EEB">
              <w:rPr>
                <w:rFonts w:cs="Arial"/>
                <w:b/>
                <w:bCs/>
                <w:sz w:val="18"/>
              </w:rPr>
              <w:t>1,199</w:t>
            </w:r>
          </w:p>
        </w:tc>
        <w:tc>
          <w:tcPr>
            <w:tcW w:w="788" w:type="dxa"/>
            <w:tcBorders>
              <w:top w:val="nil"/>
              <w:left w:val="nil"/>
              <w:bottom w:val="nil"/>
              <w:right w:val="nil"/>
            </w:tcBorders>
            <w:shd w:val="clear" w:color="auto" w:fill="auto"/>
            <w:vAlign w:val="bottom"/>
          </w:tcPr>
          <w:p w14:paraId="38751167" w14:textId="77777777" w:rsidR="000E5EEB" w:rsidRPr="000E5EEB" w:rsidRDefault="000E5EEB">
            <w:pPr>
              <w:jc w:val="right"/>
              <w:rPr>
                <w:rFonts w:cs="Arial"/>
                <w:b/>
                <w:bCs/>
                <w:sz w:val="18"/>
              </w:rPr>
            </w:pPr>
            <w:r w:rsidRPr="000E5EEB">
              <w:rPr>
                <w:rFonts w:cs="Arial"/>
                <w:b/>
                <w:bCs/>
                <w:sz w:val="18"/>
              </w:rPr>
              <w:t>8.5</w:t>
            </w:r>
          </w:p>
        </w:tc>
      </w:tr>
      <w:tr w:rsidR="000E5EEB" w:rsidRPr="007A1C21" w14:paraId="7299CB69"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8628B60" w14:textId="77777777" w:rsidR="000E5EEB" w:rsidRDefault="000E5EEB" w:rsidP="005D40FF">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178999D9" w14:textId="77777777" w:rsidR="000E5EEB" w:rsidRPr="000E5EEB" w:rsidRDefault="000E5EEB">
            <w:pPr>
              <w:jc w:val="right"/>
              <w:rPr>
                <w:rFonts w:cs="Arial"/>
                <w:sz w:val="18"/>
              </w:rPr>
            </w:pPr>
            <w:r w:rsidRPr="000E5EEB">
              <w:rPr>
                <w:rFonts w:cs="Arial"/>
                <w:sz w:val="18"/>
              </w:rPr>
              <w:t>10,290</w:t>
            </w:r>
          </w:p>
        </w:tc>
        <w:tc>
          <w:tcPr>
            <w:tcW w:w="698" w:type="dxa"/>
            <w:tcBorders>
              <w:top w:val="nil"/>
              <w:left w:val="nil"/>
              <w:bottom w:val="nil"/>
              <w:right w:val="nil"/>
            </w:tcBorders>
            <w:shd w:val="clear" w:color="auto" w:fill="auto"/>
            <w:vAlign w:val="bottom"/>
          </w:tcPr>
          <w:p w14:paraId="14DFE79C" w14:textId="77777777" w:rsidR="000E5EEB" w:rsidRPr="000E5EEB" w:rsidRDefault="000E5EEB">
            <w:pPr>
              <w:jc w:val="right"/>
              <w:rPr>
                <w:rFonts w:cs="Arial"/>
                <w:sz w:val="18"/>
              </w:rPr>
            </w:pPr>
            <w:r w:rsidRPr="000E5EEB">
              <w:rPr>
                <w:rFonts w:cs="Arial"/>
                <w:sz w:val="18"/>
              </w:rPr>
              <w:t>73.3</w:t>
            </w:r>
          </w:p>
        </w:tc>
        <w:tc>
          <w:tcPr>
            <w:tcW w:w="180" w:type="dxa"/>
            <w:vAlign w:val="bottom"/>
          </w:tcPr>
          <w:p w14:paraId="6CC513FA"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5F9C4286" w14:textId="77777777" w:rsidR="000E5EEB" w:rsidRPr="000E5EEB" w:rsidRDefault="000E5EEB">
            <w:pPr>
              <w:jc w:val="right"/>
              <w:rPr>
                <w:rFonts w:cs="Arial"/>
                <w:sz w:val="18"/>
              </w:rPr>
            </w:pPr>
            <w:r w:rsidRPr="000E5EEB">
              <w:rPr>
                <w:rFonts w:cs="Arial"/>
                <w:sz w:val="18"/>
              </w:rPr>
              <w:t>238</w:t>
            </w:r>
          </w:p>
        </w:tc>
        <w:tc>
          <w:tcPr>
            <w:tcW w:w="720" w:type="dxa"/>
            <w:tcBorders>
              <w:top w:val="nil"/>
              <w:left w:val="nil"/>
              <w:bottom w:val="nil"/>
              <w:right w:val="nil"/>
            </w:tcBorders>
            <w:shd w:val="clear" w:color="auto" w:fill="auto"/>
            <w:vAlign w:val="bottom"/>
          </w:tcPr>
          <w:p w14:paraId="08B0ED51" w14:textId="77777777" w:rsidR="000E5EEB" w:rsidRPr="000E5EEB" w:rsidRDefault="000E5EEB">
            <w:pPr>
              <w:jc w:val="right"/>
              <w:rPr>
                <w:rFonts w:cs="Arial"/>
                <w:sz w:val="18"/>
              </w:rPr>
            </w:pPr>
            <w:r w:rsidRPr="000E5EEB">
              <w:rPr>
                <w:rFonts w:cs="Arial"/>
                <w:sz w:val="18"/>
              </w:rPr>
              <w:t>2.3</w:t>
            </w:r>
          </w:p>
        </w:tc>
        <w:tc>
          <w:tcPr>
            <w:tcW w:w="158" w:type="dxa"/>
            <w:vAlign w:val="bottom"/>
          </w:tcPr>
          <w:p w14:paraId="068CFFB7"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6A3AC74D" w14:textId="77777777" w:rsidR="000E5EEB" w:rsidRPr="000E5EEB" w:rsidRDefault="000E5EEB">
            <w:pPr>
              <w:jc w:val="right"/>
              <w:rPr>
                <w:rFonts w:cs="Arial"/>
                <w:sz w:val="18"/>
              </w:rPr>
            </w:pPr>
            <w:r w:rsidRPr="000E5EEB">
              <w:rPr>
                <w:rFonts w:cs="Arial"/>
                <w:sz w:val="18"/>
              </w:rPr>
              <w:t>820</w:t>
            </w:r>
          </w:p>
        </w:tc>
        <w:tc>
          <w:tcPr>
            <w:tcW w:w="798" w:type="dxa"/>
            <w:gridSpan w:val="2"/>
            <w:tcBorders>
              <w:top w:val="nil"/>
              <w:left w:val="nil"/>
              <w:bottom w:val="nil"/>
              <w:right w:val="nil"/>
            </w:tcBorders>
            <w:shd w:val="clear" w:color="auto" w:fill="auto"/>
            <w:vAlign w:val="bottom"/>
          </w:tcPr>
          <w:p w14:paraId="6BFCBB2C" w14:textId="77777777" w:rsidR="000E5EEB" w:rsidRPr="000E5EEB" w:rsidRDefault="000E5EEB">
            <w:pPr>
              <w:jc w:val="right"/>
              <w:rPr>
                <w:rFonts w:cs="Arial"/>
                <w:sz w:val="18"/>
              </w:rPr>
            </w:pPr>
            <w:r w:rsidRPr="000E5EEB">
              <w:rPr>
                <w:rFonts w:cs="Arial"/>
                <w:sz w:val="18"/>
              </w:rPr>
              <w:t>8.0</w:t>
            </w:r>
          </w:p>
        </w:tc>
        <w:tc>
          <w:tcPr>
            <w:tcW w:w="180" w:type="dxa"/>
            <w:vAlign w:val="bottom"/>
          </w:tcPr>
          <w:p w14:paraId="59A57DE5"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3CDB9E39" w14:textId="77777777" w:rsidR="000E5EEB" w:rsidRPr="000E5EEB" w:rsidRDefault="000E5EEB">
            <w:pPr>
              <w:jc w:val="right"/>
              <w:rPr>
                <w:rFonts w:cs="Arial"/>
                <w:sz w:val="18"/>
              </w:rPr>
            </w:pPr>
            <w:r w:rsidRPr="000E5EEB">
              <w:rPr>
                <w:rFonts w:cs="Arial"/>
                <w:sz w:val="18"/>
              </w:rPr>
              <w:t>159</w:t>
            </w:r>
          </w:p>
        </w:tc>
        <w:tc>
          <w:tcPr>
            <w:tcW w:w="720" w:type="dxa"/>
            <w:tcBorders>
              <w:top w:val="nil"/>
              <w:left w:val="nil"/>
              <w:bottom w:val="nil"/>
              <w:right w:val="nil"/>
            </w:tcBorders>
            <w:shd w:val="clear" w:color="auto" w:fill="auto"/>
            <w:vAlign w:val="bottom"/>
          </w:tcPr>
          <w:p w14:paraId="5051B6FD" w14:textId="77777777" w:rsidR="000E5EEB" w:rsidRPr="000E5EEB" w:rsidRDefault="000E5EEB">
            <w:pPr>
              <w:jc w:val="right"/>
              <w:rPr>
                <w:rFonts w:cs="Arial"/>
                <w:sz w:val="18"/>
              </w:rPr>
            </w:pPr>
            <w:r w:rsidRPr="000E5EEB">
              <w:rPr>
                <w:rFonts w:cs="Arial"/>
                <w:sz w:val="18"/>
              </w:rPr>
              <w:t>1.5</w:t>
            </w:r>
          </w:p>
        </w:tc>
        <w:tc>
          <w:tcPr>
            <w:tcW w:w="900" w:type="dxa"/>
            <w:tcBorders>
              <w:top w:val="nil"/>
              <w:left w:val="nil"/>
              <w:bottom w:val="nil"/>
              <w:right w:val="nil"/>
            </w:tcBorders>
            <w:shd w:val="clear" w:color="auto" w:fill="auto"/>
            <w:vAlign w:val="bottom"/>
          </w:tcPr>
          <w:p w14:paraId="69E5F048" w14:textId="77777777" w:rsidR="000E5EEB" w:rsidRPr="000E5EEB" w:rsidRDefault="000E5EEB">
            <w:pPr>
              <w:jc w:val="right"/>
              <w:rPr>
                <w:rFonts w:cs="Arial"/>
                <w:sz w:val="18"/>
              </w:rPr>
            </w:pPr>
            <w:r w:rsidRPr="000E5EEB">
              <w:rPr>
                <w:rFonts w:cs="Arial"/>
                <w:sz w:val="18"/>
              </w:rPr>
              <w:t>905</w:t>
            </w:r>
          </w:p>
        </w:tc>
        <w:tc>
          <w:tcPr>
            <w:tcW w:w="788" w:type="dxa"/>
            <w:tcBorders>
              <w:top w:val="nil"/>
              <w:left w:val="nil"/>
              <w:bottom w:val="nil"/>
              <w:right w:val="nil"/>
            </w:tcBorders>
            <w:shd w:val="clear" w:color="auto" w:fill="auto"/>
            <w:vAlign w:val="bottom"/>
          </w:tcPr>
          <w:p w14:paraId="353FFB55" w14:textId="77777777" w:rsidR="000E5EEB" w:rsidRPr="000E5EEB" w:rsidRDefault="000E5EEB">
            <w:pPr>
              <w:jc w:val="right"/>
              <w:rPr>
                <w:rFonts w:cs="Arial"/>
                <w:sz w:val="18"/>
              </w:rPr>
            </w:pPr>
            <w:r w:rsidRPr="000E5EEB">
              <w:rPr>
                <w:rFonts w:cs="Arial"/>
                <w:sz w:val="18"/>
              </w:rPr>
              <w:t>8.8</w:t>
            </w:r>
          </w:p>
        </w:tc>
      </w:tr>
      <w:tr w:rsidR="000E5EEB" w:rsidRPr="007A1C21" w14:paraId="496AB96C"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11D6BB1" w14:textId="77777777" w:rsidR="000E5EEB" w:rsidRPr="001411C6" w:rsidRDefault="000E5EEB"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30B9122F" w14:textId="77777777" w:rsidR="000E5EEB" w:rsidRPr="000E5EEB" w:rsidRDefault="000E5EEB">
            <w:pPr>
              <w:jc w:val="right"/>
              <w:rPr>
                <w:rFonts w:cs="Arial"/>
                <w:sz w:val="18"/>
              </w:rPr>
            </w:pPr>
            <w:r w:rsidRPr="000E5EEB">
              <w:rPr>
                <w:rFonts w:cs="Arial"/>
                <w:sz w:val="18"/>
              </w:rPr>
              <w:t>9,218</w:t>
            </w:r>
          </w:p>
        </w:tc>
        <w:tc>
          <w:tcPr>
            <w:tcW w:w="698" w:type="dxa"/>
            <w:tcBorders>
              <w:top w:val="nil"/>
              <w:left w:val="nil"/>
              <w:bottom w:val="nil"/>
              <w:right w:val="nil"/>
            </w:tcBorders>
            <w:shd w:val="clear" w:color="auto" w:fill="auto"/>
            <w:vAlign w:val="bottom"/>
          </w:tcPr>
          <w:p w14:paraId="46FB6758" w14:textId="77777777" w:rsidR="000E5EEB" w:rsidRPr="000E5EEB" w:rsidRDefault="000E5EEB">
            <w:pPr>
              <w:jc w:val="right"/>
              <w:rPr>
                <w:rFonts w:cs="Arial"/>
                <w:sz w:val="18"/>
              </w:rPr>
            </w:pPr>
            <w:r w:rsidRPr="000E5EEB">
              <w:rPr>
                <w:rFonts w:cs="Arial"/>
                <w:sz w:val="18"/>
              </w:rPr>
              <w:t>65.7</w:t>
            </w:r>
          </w:p>
        </w:tc>
        <w:tc>
          <w:tcPr>
            <w:tcW w:w="180" w:type="dxa"/>
            <w:vAlign w:val="bottom"/>
          </w:tcPr>
          <w:p w14:paraId="35B885BE"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02EF9DA6" w14:textId="77777777" w:rsidR="000E5EEB" w:rsidRPr="000E5EEB" w:rsidRDefault="000E5EEB">
            <w:pPr>
              <w:jc w:val="right"/>
              <w:rPr>
                <w:rFonts w:cs="Arial"/>
                <w:sz w:val="18"/>
              </w:rPr>
            </w:pPr>
            <w:r w:rsidRPr="000E5EEB">
              <w:rPr>
                <w:rFonts w:cs="Arial"/>
                <w:sz w:val="18"/>
              </w:rPr>
              <w:t>215</w:t>
            </w:r>
          </w:p>
        </w:tc>
        <w:tc>
          <w:tcPr>
            <w:tcW w:w="720" w:type="dxa"/>
            <w:tcBorders>
              <w:top w:val="nil"/>
              <w:left w:val="nil"/>
              <w:bottom w:val="nil"/>
              <w:right w:val="nil"/>
            </w:tcBorders>
            <w:shd w:val="clear" w:color="auto" w:fill="auto"/>
            <w:vAlign w:val="bottom"/>
          </w:tcPr>
          <w:p w14:paraId="3D7F91B1" w14:textId="77777777" w:rsidR="000E5EEB" w:rsidRPr="000E5EEB" w:rsidRDefault="000E5EEB">
            <w:pPr>
              <w:jc w:val="right"/>
              <w:rPr>
                <w:rFonts w:cs="Arial"/>
                <w:sz w:val="18"/>
              </w:rPr>
            </w:pPr>
            <w:r w:rsidRPr="000E5EEB">
              <w:rPr>
                <w:rFonts w:cs="Arial"/>
                <w:sz w:val="18"/>
              </w:rPr>
              <w:t>2.3</w:t>
            </w:r>
          </w:p>
        </w:tc>
        <w:tc>
          <w:tcPr>
            <w:tcW w:w="158" w:type="dxa"/>
            <w:vAlign w:val="bottom"/>
          </w:tcPr>
          <w:p w14:paraId="62050978"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76492D16" w14:textId="77777777" w:rsidR="000E5EEB" w:rsidRPr="000E5EEB" w:rsidRDefault="000E5EEB">
            <w:pPr>
              <w:jc w:val="right"/>
              <w:rPr>
                <w:rFonts w:cs="Arial"/>
                <w:sz w:val="18"/>
              </w:rPr>
            </w:pPr>
            <w:r w:rsidRPr="000E5EEB">
              <w:rPr>
                <w:rFonts w:cs="Arial"/>
                <w:sz w:val="18"/>
              </w:rPr>
              <w:t>752</w:t>
            </w:r>
          </w:p>
        </w:tc>
        <w:tc>
          <w:tcPr>
            <w:tcW w:w="798" w:type="dxa"/>
            <w:gridSpan w:val="2"/>
            <w:tcBorders>
              <w:top w:val="nil"/>
              <w:left w:val="nil"/>
              <w:bottom w:val="nil"/>
              <w:right w:val="nil"/>
            </w:tcBorders>
            <w:shd w:val="clear" w:color="auto" w:fill="auto"/>
            <w:vAlign w:val="bottom"/>
          </w:tcPr>
          <w:p w14:paraId="7053A5CB" w14:textId="77777777" w:rsidR="000E5EEB" w:rsidRPr="000E5EEB" w:rsidRDefault="000E5EEB">
            <w:pPr>
              <w:jc w:val="right"/>
              <w:rPr>
                <w:rFonts w:cs="Arial"/>
                <w:sz w:val="18"/>
              </w:rPr>
            </w:pPr>
            <w:r w:rsidRPr="000E5EEB">
              <w:rPr>
                <w:rFonts w:cs="Arial"/>
                <w:sz w:val="18"/>
              </w:rPr>
              <w:t>8.2</w:t>
            </w:r>
          </w:p>
        </w:tc>
        <w:tc>
          <w:tcPr>
            <w:tcW w:w="180" w:type="dxa"/>
            <w:vAlign w:val="bottom"/>
          </w:tcPr>
          <w:p w14:paraId="540C3FE0"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74FB5A33" w14:textId="77777777" w:rsidR="000E5EEB" w:rsidRPr="000E5EEB" w:rsidRDefault="000E5EEB">
            <w:pPr>
              <w:jc w:val="right"/>
              <w:rPr>
                <w:rFonts w:cs="Arial"/>
                <w:sz w:val="18"/>
              </w:rPr>
            </w:pPr>
            <w:r w:rsidRPr="000E5EEB">
              <w:rPr>
                <w:rFonts w:cs="Arial"/>
                <w:sz w:val="18"/>
              </w:rPr>
              <w:t>139</w:t>
            </w:r>
          </w:p>
        </w:tc>
        <w:tc>
          <w:tcPr>
            <w:tcW w:w="720" w:type="dxa"/>
            <w:tcBorders>
              <w:top w:val="nil"/>
              <w:left w:val="nil"/>
              <w:bottom w:val="nil"/>
              <w:right w:val="nil"/>
            </w:tcBorders>
            <w:shd w:val="clear" w:color="auto" w:fill="auto"/>
            <w:vAlign w:val="bottom"/>
          </w:tcPr>
          <w:p w14:paraId="69C050F5" w14:textId="77777777" w:rsidR="000E5EEB" w:rsidRPr="000E5EEB" w:rsidRDefault="000E5EEB">
            <w:pPr>
              <w:jc w:val="right"/>
              <w:rPr>
                <w:rFonts w:cs="Arial"/>
                <w:sz w:val="18"/>
              </w:rPr>
            </w:pPr>
            <w:r w:rsidRPr="000E5EEB">
              <w:rPr>
                <w:rFonts w:cs="Arial"/>
                <w:sz w:val="18"/>
              </w:rPr>
              <w:t>1.5</w:t>
            </w:r>
          </w:p>
        </w:tc>
        <w:tc>
          <w:tcPr>
            <w:tcW w:w="900" w:type="dxa"/>
            <w:tcBorders>
              <w:top w:val="nil"/>
              <w:left w:val="nil"/>
              <w:bottom w:val="nil"/>
              <w:right w:val="nil"/>
            </w:tcBorders>
            <w:shd w:val="clear" w:color="auto" w:fill="auto"/>
            <w:vAlign w:val="bottom"/>
          </w:tcPr>
          <w:p w14:paraId="11EEBFB7" w14:textId="77777777" w:rsidR="000E5EEB" w:rsidRPr="000E5EEB" w:rsidRDefault="000E5EEB">
            <w:pPr>
              <w:jc w:val="right"/>
              <w:rPr>
                <w:rFonts w:cs="Arial"/>
                <w:sz w:val="18"/>
              </w:rPr>
            </w:pPr>
            <w:r w:rsidRPr="000E5EEB">
              <w:rPr>
                <w:rFonts w:cs="Arial"/>
                <w:sz w:val="18"/>
              </w:rPr>
              <w:t>804</w:t>
            </w:r>
          </w:p>
        </w:tc>
        <w:tc>
          <w:tcPr>
            <w:tcW w:w="788" w:type="dxa"/>
            <w:tcBorders>
              <w:top w:val="nil"/>
              <w:left w:val="nil"/>
              <w:bottom w:val="nil"/>
              <w:right w:val="nil"/>
            </w:tcBorders>
            <w:shd w:val="clear" w:color="auto" w:fill="auto"/>
            <w:vAlign w:val="bottom"/>
          </w:tcPr>
          <w:p w14:paraId="0F3D9ADD" w14:textId="77777777" w:rsidR="000E5EEB" w:rsidRPr="000E5EEB" w:rsidRDefault="000E5EEB">
            <w:pPr>
              <w:jc w:val="right"/>
              <w:rPr>
                <w:rFonts w:cs="Arial"/>
                <w:sz w:val="18"/>
              </w:rPr>
            </w:pPr>
            <w:r w:rsidRPr="000E5EEB">
              <w:rPr>
                <w:rFonts w:cs="Arial"/>
                <w:sz w:val="18"/>
              </w:rPr>
              <w:t>8.7</w:t>
            </w:r>
          </w:p>
        </w:tc>
      </w:tr>
      <w:tr w:rsidR="000E5EEB" w:rsidRPr="007A1C21" w14:paraId="13DEB38E"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E58335C" w14:textId="77777777" w:rsidR="000E5EEB" w:rsidRPr="001411C6" w:rsidRDefault="000E5EEB" w:rsidP="005D40FF">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38B72312" w14:textId="77777777" w:rsidR="000E5EEB" w:rsidRPr="000E5EEB" w:rsidRDefault="000E5EEB">
            <w:pPr>
              <w:jc w:val="right"/>
              <w:rPr>
                <w:rFonts w:cs="Arial"/>
                <w:sz w:val="18"/>
              </w:rPr>
            </w:pPr>
            <w:r w:rsidRPr="000E5EEB">
              <w:rPr>
                <w:rFonts w:cs="Arial"/>
                <w:sz w:val="18"/>
              </w:rPr>
              <w:t>1,072</w:t>
            </w:r>
          </w:p>
        </w:tc>
        <w:tc>
          <w:tcPr>
            <w:tcW w:w="698" w:type="dxa"/>
            <w:tcBorders>
              <w:top w:val="nil"/>
              <w:left w:val="nil"/>
              <w:bottom w:val="nil"/>
              <w:right w:val="nil"/>
            </w:tcBorders>
            <w:shd w:val="clear" w:color="auto" w:fill="auto"/>
            <w:vAlign w:val="bottom"/>
          </w:tcPr>
          <w:p w14:paraId="64C92A6D" w14:textId="77777777" w:rsidR="000E5EEB" w:rsidRPr="000E5EEB" w:rsidRDefault="000E5EEB">
            <w:pPr>
              <w:jc w:val="right"/>
              <w:rPr>
                <w:rFonts w:cs="Arial"/>
                <w:sz w:val="18"/>
              </w:rPr>
            </w:pPr>
            <w:r w:rsidRPr="000E5EEB">
              <w:rPr>
                <w:rFonts w:cs="Arial"/>
                <w:sz w:val="18"/>
              </w:rPr>
              <w:t>7.6</w:t>
            </w:r>
          </w:p>
        </w:tc>
        <w:tc>
          <w:tcPr>
            <w:tcW w:w="180" w:type="dxa"/>
            <w:vAlign w:val="bottom"/>
          </w:tcPr>
          <w:p w14:paraId="146D7CFB"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47605371" w14:textId="77777777" w:rsidR="000E5EEB" w:rsidRPr="000E5EEB" w:rsidRDefault="000E5EEB">
            <w:pPr>
              <w:jc w:val="right"/>
              <w:rPr>
                <w:rFonts w:cs="Arial"/>
                <w:sz w:val="18"/>
              </w:rPr>
            </w:pPr>
            <w:r w:rsidRPr="000E5EEB">
              <w:rPr>
                <w:rFonts w:cs="Arial"/>
                <w:sz w:val="18"/>
              </w:rPr>
              <w:t>23</w:t>
            </w:r>
          </w:p>
        </w:tc>
        <w:tc>
          <w:tcPr>
            <w:tcW w:w="720" w:type="dxa"/>
            <w:tcBorders>
              <w:top w:val="nil"/>
              <w:left w:val="nil"/>
              <w:bottom w:val="nil"/>
              <w:right w:val="nil"/>
            </w:tcBorders>
            <w:shd w:val="clear" w:color="auto" w:fill="auto"/>
            <w:vAlign w:val="bottom"/>
          </w:tcPr>
          <w:p w14:paraId="556E00F9" w14:textId="77777777" w:rsidR="000E5EEB" w:rsidRPr="000E5EEB" w:rsidRDefault="000E5EEB">
            <w:pPr>
              <w:jc w:val="right"/>
              <w:rPr>
                <w:rFonts w:cs="Arial"/>
                <w:sz w:val="18"/>
              </w:rPr>
            </w:pPr>
            <w:r w:rsidRPr="000E5EEB">
              <w:rPr>
                <w:rFonts w:cs="Arial"/>
                <w:sz w:val="18"/>
              </w:rPr>
              <w:t>2.1</w:t>
            </w:r>
          </w:p>
        </w:tc>
        <w:tc>
          <w:tcPr>
            <w:tcW w:w="158" w:type="dxa"/>
            <w:vAlign w:val="bottom"/>
          </w:tcPr>
          <w:p w14:paraId="78283203"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391389F6" w14:textId="77777777" w:rsidR="000E5EEB" w:rsidRPr="000E5EEB" w:rsidRDefault="000E5EEB">
            <w:pPr>
              <w:jc w:val="right"/>
              <w:rPr>
                <w:rFonts w:cs="Arial"/>
                <w:sz w:val="18"/>
              </w:rPr>
            </w:pPr>
            <w:r w:rsidRPr="000E5EEB">
              <w:rPr>
                <w:rFonts w:cs="Arial"/>
                <w:sz w:val="18"/>
              </w:rPr>
              <w:t>68</w:t>
            </w:r>
          </w:p>
        </w:tc>
        <w:tc>
          <w:tcPr>
            <w:tcW w:w="798" w:type="dxa"/>
            <w:gridSpan w:val="2"/>
            <w:tcBorders>
              <w:top w:val="nil"/>
              <w:left w:val="nil"/>
              <w:bottom w:val="nil"/>
              <w:right w:val="nil"/>
            </w:tcBorders>
            <w:shd w:val="clear" w:color="auto" w:fill="auto"/>
            <w:vAlign w:val="bottom"/>
          </w:tcPr>
          <w:p w14:paraId="3DA0795C" w14:textId="77777777" w:rsidR="000E5EEB" w:rsidRPr="000E5EEB" w:rsidRDefault="000E5EEB">
            <w:pPr>
              <w:jc w:val="right"/>
              <w:rPr>
                <w:rFonts w:cs="Arial"/>
                <w:sz w:val="18"/>
              </w:rPr>
            </w:pPr>
            <w:r w:rsidRPr="000E5EEB">
              <w:rPr>
                <w:rFonts w:cs="Arial"/>
                <w:sz w:val="18"/>
              </w:rPr>
              <w:t>6.3</w:t>
            </w:r>
          </w:p>
        </w:tc>
        <w:tc>
          <w:tcPr>
            <w:tcW w:w="180" w:type="dxa"/>
            <w:vAlign w:val="bottom"/>
          </w:tcPr>
          <w:p w14:paraId="505C93D7"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0AA07BA5" w14:textId="77777777" w:rsidR="000E5EEB" w:rsidRPr="000E5EEB" w:rsidRDefault="000E5EEB">
            <w:pPr>
              <w:jc w:val="right"/>
              <w:rPr>
                <w:rFonts w:cs="Arial"/>
                <w:sz w:val="18"/>
              </w:rPr>
            </w:pPr>
            <w:r w:rsidRPr="000E5EEB">
              <w:rPr>
                <w:rFonts w:cs="Arial"/>
                <w:sz w:val="18"/>
              </w:rPr>
              <w:t>20</w:t>
            </w:r>
          </w:p>
        </w:tc>
        <w:tc>
          <w:tcPr>
            <w:tcW w:w="720" w:type="dxa"/>
            <w:tcBorders>
              <w:top w:val="nil"/>
              <w:left w:val="nil"/>
              <w:bottom w:val="nil"/>
              <w:right w:val="nil"/>
            </w:tcBorders>
            <w:shd w:val="clear" w:color="auto" w:fill="auto"/>
            <w:vAlign w:val="bottom"/>
          </w:tcPr>
          <w:p w14:paraId="49B428EE" w14:textId="77777777" w:rsidR="000E5EEB" w:rsidRPr="000E5EEB" w:rsidRDefault="000E5EEB">
            <w:pPr>
              <w:jc w:val="right"/>
              <w:rPr>
                <w:rFonts w:cs="Arial"/>
                <w:sz w:val="18"/>
              </w:rPr>
            </w:pPr>
            <w:r w:rsidRPr="000E5EEB">
              <w:rPr>
                <w:rFonts w:cs="Arial"/>
                <w:sz w:val="18"/>
              </w:rPr>
              <w:t>1.9</w:t>
            </w:r>
          </w:p>
        </w:tc>
        <w:tc>
          <w:tcPr>
            <w:tcW w:w="900" w:type="dxa"/>
            <w:tcBorders>
              <w:top w:val="nil"/>
              <w:left w:val="nil"/>
              <w:bottom w:val="nil"/>
              <w:right w:val="nil"/>
            </w:tcBorders>
            <w:shd w:val="clear" w:color="auto" w:fill="auto"/>
            <w:vAlign w:val="bottom"/>
          </w:tcPr>
          <w:p w14:paraId="1F9310F3" w14:textId="77777777" w:rsidR="000E5EEB" w:rsidRPr="000E5EEB" w:rsidRDefault="000E5EEB">
            <w:pPr>
              <w:jc w:val="right"/>
              <w:rPr>
                <w:rFonts w:cs="Arial"/>
                <w:sz w:val="18"/>
              </w:rPr>
            </w:pPr>
            <w:r w:rsidRPr="000E5EEB">
              <w:rPr>
                <w:rFonts w:cs="Arial"/>
                <w:sz w:val="18"/>
              </w:rPr>
              <w:t>101</w:t>
            </w:r>
          </w:p>
        </w:tc>
        <w:tc>
          <w:tcPr>
            <w:tcW w:w="788" w:type="dxa"/>
            <w:tcBorders>
              <w:top w:val="nil"/>
              <w:left w:val="nil"/>
              <w:bottom w:val="nil"/>
              <w:right w:val="nil"/>
            </w:tcBorders>
            <w:shd w:val="clear" w:color="auto" w:fill="auto"/>
            <w:vAlign w:val="bottom"/>
          </w:tcPr>
          <w:p w14:paraId="67FDEFA0" w14:textId="77777777" w:rsidR="000E5EEB" w:rsidRPr="000E5EEB" w:rsidRDefault="000E5EEB">
            <w:pPr>
              <w:jc w:val="right"/>
              <w:rPr>
                <w:rFonts w:cs="Arial"/>
                <w:sz w:val="18"/>
              </w:rPr>
            </w:pPr>
            <w:r w:rsidRPr="000E5EEB">
              <w:rPr>
                <w:rFonts w:cs="Arial"/>
                <w:sz w:val="18"/>
              </w:rPr>
              <w:t>9.4</w:t>
            </w:r>
          </w:p>
        </w:tc>
      </w:tr>
      <w:tr w:rsidR="000E5EEB" w:rsidRPr="007A1C21" w14:paraId="3F3B742F"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619B0DAD" w14:textId="77777777" w:rsidR="000E5EEB" w:rsidRDefault="000E5EEB" w:rsidP="005D40FF">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14687D71" w14:textId="77777777" w:rsidR="000E5EEB" w:rsidRPr="000E5EEB" w:rsidRDefault="000E5EEB">
            <w:pPr>
              <w:jc w:val="right"/>
              <w:rPr>
                <w:rFonts w:cs="Arial"/>
                <w:sz w:val="18"/>
              </w:rPr>
            </w:pPr>
            <w:r w:rsidRPr="000E5EEB">
              <w:rPr>
                <w:rFonts w:cs="Arial"/>
                <w:sz w:val="18"/>
              </w:rPr>
              <w:t>3,614</w:t>
            </w:r>
          </w:p>
        </w:tc>
        <w:tc>
          <w:tcPr>
            <w:tcW w:w="698" w:type="dxa"/>
            <w:tcBorders>
              <w:top w:val="nil"/>
              <w:left w:val="nil"/>
              <w:bottom w:val="nil"/>
              <w:right w:val="nil"/>
            </w:tcBorders>
            <w:shd w:val="clear" w:color="auto" w:fill="auto"/>
            <w:vAlign w:val="bottom"/>
          </w:tcPr>
          <w:p w14:paraId="07A1187E" w14:textId="77777777" w:rsidR="000E5EEB" w:rsidRPr="000E5EEB" w:rsidRDefault="000E5EEB">
            <w:pPr>
              <w:jc w:val="right"/>
              <w:rPr>
                <w:rFonts w:cs="Arial"/>
                <w:sz w:val="18"/>
              </w:rPr>
            </w:pPr>
            <w:r w:rsidRPr="000E5EEB">
              <w:rPr>
                <w:rFonts w:cs="Arial"/>
                <w:sz w:val="18"/>
              </w:rPr>
              <w:t>25.8</w:t>
            </w:r>
          </w:p>
        </w:tc>
        <w:tc>
          <w:tcPr>
            <w:tcW w:w="180" w:type="dxa"/>
            <w:vAlign w:val="bottom"/>
          </w:tcPr>
          <w:p w14:paraId="4A355557" w14:textId="77777777" w:rsidR="000E5EEB" w:rsidRPr="000E5EEB" w:rsidRDefault="000E5EEB">
            <w:pPr>
              <w:rPr>
                <w:rFonts w:cs="Arial"/>
                <w:sz w:val="18"/>
              </w:rPr>
            </w:pPr>
          </w:p>
        </w:tc>
        <w:tc>
          <w:tcPr>
            <w:tcW w:w="832" w:type="dxa"/>
            <w:tcBorders>
              <w:top w:val="nil"/>
              <w:left w:val="nil"/>
              <w:bottom w:val="nil"/>
              <w:right w:val="nil"/>
            </w:tcBorders>
            <w:shd w:val="clear" w:color="auto" w:fill="auto"/>
            <w:vAlign w:val="bottom"/>
          </w:tcPr>
          <w:p w14:paraId="7B17D3F4" w14:textId="77777777" w:rsidR="000E5EEB" w:rsidRPr="000E5EEB" w:rsidRDefault="000E5EEB">
            <w:pPr>
              <w:jc w:val="right"/>
              <w:rPr>
                <w:rFonts w:cs="Arial"/>
                <w:sz w:val="18"/>
              </w:rPr>
            </w:pPr>
            <w:r w:rsidRPr="000E5EEB">
              <w:rPr>
                <w:rFonts w:cs="Arial"/>
                <w:sz w:val="18"/>
              </w:rPr>
              <w:t>15</w:t>
            </w:r>
          </w:p>
        </w:tc>
        <w:tc>
          <w:tcPr>
            <w:tcW w:w="720" w:type="dxa"/>
            <w:tcBorders>
              <w:top w:val="nil"/>
              <w:left w:val="nil"/>
              <w:bottom w:val="nil"/>
              <w:right w:val="nil"/>
            </w:tcBorders>
            <w:shd w:val="clear" w:color="auto" w:fill="auto"/>
            <w:vAlign w:val="bottom"/>
          </w:tcPr>
          <w:p w14:paraId="5C2B2050" w14:textId="77777777" w:rsidR="000E5EEB" w:rsidRPr="000E5EEB" w:rsidRDefault="000E5EEB">
            <w:pPr>
              <w:jc w:val="right"/>
              <w:rPr>
                <w:rFonts w:cs="Arial"/>
                <w:sz w:val="18"/>
              </w:rPr>
            </w:pPr>
            <w:r w:rsidRPr="000E5EEB">
              <w:rPr>
                <w:rFonts w:cs="Arial"/>
                <w:sz w:val="18"/>
              </w:rPr>
              <w:t>0.4</w:t>
            </w:r>
          </w:p>
        </w:tc>
        <w:tc>
          <w:tcPr>
            <w:tcW w:w="158" w:type="dxa"/>
            <w:vAlign w:val="bottom"/>
          </w:tcPr>
          <w:p w14:paraId="7D8393D2" w14:textId="77777777" w:rsidR="000E5EEB" w:rsidRPr="000E5EEB" w:rsidRDefault="000E5EEB">
            <w:pPr>
              <w:rPr>
                <w:rFonts w:cs="Arial"/>
                <w:sz w:val="18"/>
              </w:rPr>
            </w:pPr>
          </w:p>
        </w:tc>
        <w:tc>
          <w:tcPr>
            <w:tcW w:w="934" w:type="dxa"/>
            <w:tcBorders>
              <w:top w:val="nil"/>
              <w:left w:val="nil"/>
              <w:bottom w:val="nil"/>
              <w:right w:val="nil"/>
            </w:tcBorders>
            <w:shd w:val="clear" w:color="auto" w:fill="auto"/>
            <w:vAlign w:val="bottom"/>
          </w:tcPr>
          <w:p w14:paraId="3BCADBAC" w14:textId="77777777" w:rsidR="000E5EEB" w:rsidRPr="000E5EEB" w:rsidRDefault="000E5EEB">
            <w:pPr>
              <w:jc w:val="right"/>
              <w:rPr>
                <w:rFonts w:cs="Arial"/>
                <w:sz w:val="18"/>
              </w:rPr>
            </w:pPr>
            <w:r w:rsidRPr="000E5EEB">
              <w:rPr>
                <w:rFonts w:cs="Arial"/>
                <w:sz w:val="18"/>
              </w:rPr>
              <w:t>77</w:t>
            </w:r>
          </w:p>
        </w:tc>
        <w:tc>
          <w:tcPr>
            <w:tcW w:w="798" w:type="dxa"/>
            <w:gridSpan w:val="2"/>
            <w:tcBorders>
              <w:top w:val="nil"/>
              <w:left w:val="nil"/>
              <w:bottom w:val="nil"/>
              <w:right w:val="nil"/>
            </w:tcBorders>
            <w:shd w:val="clear" w:color="auto" w:fill="auto"/>
            <w:vAlign w:val="bottom"/>
          </w:tcPr>
          <w:p w14:paraId="705A1D0A" w14:textId="77777777" w:rsidR="000E5EEB" w:rsidRPr="000E5EEB" w:rsidRDefault="000E5EEB">
            <w:pPr>
              <w:jc w:val="right"/>
              <w:rPr>
                <w:rFonts w:cs="Arial"/>
                <w:sz w:val="18"/>
              </w:rPr>
            </w:pPr>
            <w:r w:rsidRPr="000E5EEB">
              <w:rPr>
                <w:rFonts w:cs="Arial"/>
                <w:sz w:val="18"/>
              </w:rPr>
              <w:t>2.1</w:t>
            </w:r>
          </w:p>
        </w:tc>
        <w:tc>
          <w:tcPr>
            <w:tcW w:w="180" w:type="dxa"/>
            <w:vAlign w:val="bottom"/>
          </w:tcPr>
          <w:p w14:paraId="4C18F461" w14:textId="77777777" w:rsidR="000E5EEB" w:rsidRPr="000E5EEB" w:rsidRDefault="000E5EEB">
            <w:pPr>
              <w:rPr>
                <w:rFonts w:cs="Arial"/>
                <w:sz w:val="18"/>
              </w:rPr>
            </w:pPr>
          </w:p>
        </w:tc>
        <w:tc>
          <w:tcPr>
            <w:tcW w:w="900" w:type="dxa"/>
            <w:tcBorders>
              <w:top w:val="nil"/>
              <w:left w:val="nil"/>
              <w:bottom w:val="nil"/>
              <w:right w:val="nil"/>
            </w:tcBorders>
            <w:shd w:val="clear" w:color="auto" w:fill="auto"/>
            <w:vAlign w:val="bottom"/>
          </w:tcPr>
          <w:p w14:paraId="74640EDE" w14:textId="77777777" w:rsidR="000E5EEB" w:rsidRPr="000E5EEB" w:rsidRDefault="000E5EEB">
            <w:pPr>
              <w:jc w:val="right"/>
              <w:rPr>
                <w:rFonts w:cs="Arial"/>
                <w:sz w:val="18"/>
              </w:rPr>
            </w:pPr>
            <w:r w:rsidRPr="000E5EEB">
              <w:rPr>
                <w:rFonts w:cs="Arial"/>
                <w:sz w:val="18"/>
              </w:rPr>
              <w:t>43</w:t>
            </w:r>
          </w:p>
        </w:tc>
        <w:tc>
          <w:tcPr>
            <w:tcW w:w="720" w:type="dxa"/>
            <w:tcBorders>
              <w:top w:val="nil"/>
              <w:left w:val="nil"/>
              <w:bottom w:val="nil"/>
              <w:right w:val="nil"/>
            </w:tcBorders>
            <w:shd w:val="clear" w:color="auto" w:fill="auto"/>
            <w:vAlign w:val="bottom"/>
          </w:tcPr>
          <w:p w14:paraId="3D9B4E7D" w14:textId="77777777" w:rsidR="000E5EEB" w:rsidRPr="000E5EEB" w:rsidRDefault="000E5EEB">
            <w:pPr>
              <w:jc w:val="right"/>
              <w:rPr>
                <w:rFonts w:cs="Arial"/>
                <w:sz w:val="18"/>
              </w:rPr>
            </w:pPr>
            <w:r w:rsidRPr="000E5EEB">
              <w:rPr>
                <w:rFonts w:cs="Arial"/>
                <w:sz w:val="18"/>
              </w:rPr>
              <w:t>1.2</w:t>
            </w:r>
          </w:p>
        </w:tc>
        <w:tc>
          <w:tcPr>
            <w:tcW w:w="900" w:type="dxa"/>
            <w:tcBorders>
              <w:top w:val="nil"/>
              <w:left w:val="nil"/>
              <w:bottom w:val="nil"/>
              <w:right w:val="nil"/>
            </w:tcBorders>
            <w:shd w:val="clear" w:color="auto" w:fill="auto"/>
            <w:vAlign w:val="bottom"/>
          </w:tcPr>
          <w:p w14:paraId="0A1EE45C" w14:textId="77777777" w:rsidR="000E5EEB" w:rsidRPr="000E5EEB" w:rsidRDefault="000E5EEB">
            <w:pPr>
              <w:jc w:val="right"/>
              <w:rPr>
                <w:rFonts w:cs="Arial"/>
                <w:sz w:val="18"/>
              </w:rPr>
            </w:pPr>
            <w:r w:rsidRPr="000E5EEB">
              <w:rPr>
                <w:rFonts w:cs="Arial"/>
                <w:sz w:val="18"/>
              </w:rPr>
              <w:t>275</w:t>
            </w:r>
          </w:p>
        </w:tc>
        <w:tc>
          <w:tcPr>
            <w:tcW w:w="788" w:type="dxa"/>
            <w:tcBorders>
              <w:top w:val="nil"/>
              <w:left w:val="nil"/>
              <w:bottom w:val="nil"/>
              <w:right w:val="nil"/>
            </w:tcBorders>
            <w:shd w:val="clear" w:color="auto" w:fill="auto"/>
            <w:vAlign w:val="bottom"/>
          </w:tcPr>
          <w:p w14:paraId="5E2B53D1" w14:textId="77777777" w:rsidR="000E5EEB" w:rsidRPr="000E5EEB" w:rsidRDefault="000E5EEB">
            <w:pPr>
              <w:jc w:val="right"/>
              <w:rPr>
                <w:rFonts w:cs="Arial"/>
                <w:sz w:val="18"/>
              </w:rPr>
            </w:pPr>
            <w:r w:rsidRPr="000E5EEB">
              <w:rPr>
                <w:rFonts w:cs="Arial"/>
                <w:sz w:val="18"/>
              </w:rPr>
              <w:t>7.6</w:t>
            </w:r>
          </w:p>
        </w:tc>
      </w:tr>
      <w:tr w:rsidR="008309A1" w:rsidRPr="007A1C21" w14:paraId="5276858E"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66E50132" w14:textId="77777777" w:rsidR="008309A1" w:rsidRDefault="008309A1" w:rsidP="005D40FF">
            <w:pPr>
              <w:rPr>
                <w:b/>
                <w:color w:val="000000"/>
              </w:rPr>
            </w:pPr>
          </w:p>
        </w:tc>
        <w:tc>
          <w:tcPr>
            <w:tcW w:w="857" w:type="dxa"/>
            <w:gridSpan w:val="2"/>
            <w:tcBorders>
              <w:top w:val="nil"/>
              <w:left w:val="nil"/>
              <w:bottom w:val="nil"/>
              <w:right w:val="nil"/>
            </w:tcBorders>
            <w:shd w:val="clear" w:color="auto" w:fill="auto"/>
            <w:vAlign w:val="bottom"/>
          </w:tcPr>
          <w:p w14:paraId="7A6BB7FF" w14:textId="77777777" w:rsidR="008309A1" w:rsidRPr="008309A1" w:rsidRDefault="008309A1">
            <w:pPr>
              <w:rPr>
                <w:rFonts w:cs="Arial"/>
                <w:sz w:val="18"/>
                <w:szCs w:val="18"/>
              </w:rPr>
            </w:pPr>
          </w:p>
        </w:tc>
        <w:tc>
          <w:tcPr>
            <w:tcW w:w="698" w:type="dxa"/>
            <w:tcBorders>
              <w:top w:val="nil"/>
              <w:left w:val="nil"/>
              <w:bottom w:val="nil"/>
              <w:right w:val="nil"/>
            </w:tcBorders>
            <w:shd w:val="clear" w:color="auto" w:fill="auto"/>
            <w:vAlign w:val="bottom"/>
          </w:tcPr>
          <w:p w14:paraId="117EB3DE" w14:textId="77777777" w:rsidR="008309A1" w:rsidRPr="008309A1" w:rsidRDefault="008309A1">
            <w:pPr>
              <w:rPr>
                <w:rFonts w:cs="Arial"/>
                <w:sz w:val="18"/>
                <w:szCs w:val="18"/>
              </w:rPr>
            </w:pPr>
          </w:p>
        </w:tc>
        <w:tc>
          <w:tcPr>
            <w:tcW w:w="180" w:type="dxa"/>
            <w:vAlign w:val="bottom"/>
          </w:tcPr>
          <w:p w14:paraId="44C6F36F" w14:textId="77777777" w:rsidR="008309A1" w:rsidRPr="005222DC" w:rsidRDefault="008309A1" w:rsidP="005D40FF">
            <w:pPr>
              <w:rPr>
                <w:rFonts w:cs="Arial"/>
                <w:sz w:val="18"/>
                <w:szCs w:val="18"/>
              </w:rPr>
            </w:pPr>
          </w:p>
        </w:tc>
        <w:tc>
          <w:tcPr>
            <w:tcW w:w="832" w:type="dxa"/>
            <w:tcBorders>
              <w:top w:val="nil"/>
              <w:left w:val="nil"/>
              <w:bottom w:val="nil"/>
              <w:right w:val="nil"/>
            </w:tcBorders>
            <w:shd w:val="clear" w:color="auto" w:fill="auto"/>
            <w:vAlign w:val="bottom"/>
          </w:tcPr>
          <w:p w14:paraId="1F75D479" w14:textId="77777777" w:rsidR="008309A1" w:rsidRPr="008309A1" w:rsidRDefault="008309A1">
            <w:pPr>
              <w:rPr>
                <w:rFonts w:cs="Arial"/>
                <w:sz w:val="18"/>
              </w:rPr>
            </w:pPr>
          </w:p>
        </w:tc>
        <w:tc>
          <w:tcPr>
            <w:tcW w:w="720" w:type="dxa"/>
            <w:tcBorders>
              <w:top w:val="nil"/>
              <w:left w:val="nil"/>
              <w:bottom w:val="nil"/>
              <w:right w:val="nil"/>
            </w:tcBorders>
            <w:shd w:val="clear" w:color="auto" w:fill="auto"/>
            <w:vAlign w:val="bottom"/>
          </w:tcPr>
          <w:p w14:paraId="0664F60F" w14:textId="77777777" w:rsidR="008309A1" w:rsidRPr="008309A1" w:rsidRDefault="008309A1">
            <w:pPr>
              <w:rPr>
                <w:rFonts w:cs="Arial"/>
                <w:sz w:val="18"/>
              </w:rPr>
            </w:pPr>
          </w:p>
        </w:tc>
        <w:tc>
          <w:tcPr>
            <w:tcW w:w="158" w:type="dxa"/>
            <w:vAlign w:val="bottom"/>
          </w:tcPr>
          <w:p w14:paraId="6A405797" w14:textId="77777777" w:rsidR="008309A1" w:rsidRPr="005222DC" w:rsidRDefault="008309A1" w:rsidP="005D40FF">
            <w:pPr>
              <w:rPr>
                <w:rFonts w:cs="Arial"/>
                <w:sz w:val="18"/>
                <w:szCs w:val="18"/>
              </w:rPr>
            </w:pPr>
          </w:p>
        </w:tc>
        <w:tc>
          <w:tcPr>
            <w:tcW w:w="934" w:type="dxa"/>
            <w:tcBorders>
              <w:top w:val="nil"/>
              <w:left w:val="nil"/>
              <w:bottom w:val="nil"/>
              <w:right w:val="nil"/>
            </w:tcBorders>
            <w:shd w:val="clear" w:color="auto" w:fill="auto"/>
            <w:vAlign w:val="bottom"/>
          </w:tcPr>
          <w:p w14:paraId="416D3A42" w14:textId="77777777" w:rsidR="008309A1" w:rsidRPr="008309A1" w:rsidRDefault="008309A1">
            <w:pPr>
              <w:rPr>
                <w:rFonts w:cs="Arial"/>
                <w:sz w:val="18"/>
                <w:szCs w:val="18"/>
              </w:rPr>
            </w:pPr>
          </w:p>
        </w:tc>
        <w:tc>
          <w:tcPr>
            <w:tcW w:w="798" w:type="dxa"/>
            <w:gridSpan w:val="2"/>
            <w:tcBorders>
              <w:top w:val="nil"/>
              <w:left w:val="nil"/>
              <w:bottom w:val="nil"/>
              <w:right w:val="nil"/>
            </w:tcBorders>
            <w:shd w:val="clear" w:color="auto" w:fill="auto"/>
            <w:vAlign w:val="bottom"/>
          </w:tcPr>
          <w:p w14:paraId="1660E03A" w14:textId="77777777" w:rsidR="008309A1" w:rsidRPr="008309A1" w:rsidRDefault="008309A1">
            <w:pPr>
              <w:rPr>
                <w:rFonts w:cs="Arial"/>
                <w:sz w:val="18"/>
                <w:szCs w:val="18"/>
              </w:rPr>
            </w:pPr>
          </w:p>
        </w:tc>
        <w:tc>
          <w:tcPr>
            <w:tcW w:w="180" w:type="dxa"/>
            <w:vAlign w:val="bottom"/>
          </w:tcPr>
          <w:p w14:paraId="1D86DA47" w14:textId="77777777" w:rsidR="008309A1" w:rsidRPr="005222DC" w:rsidRDefault="008309A1" w:rsidP="005D40FF">
            <w:pPr>
              <w:rPr>
                <w:rFonts w:cs="Arial"/>
                <w:sz w:val="18"/>
                <w:szCs w:val="18"/>
              </w:rPr>
            </w:pPr>
          </w:p>
        </w:tc>
        <w:tc>
          <w:tcPr>
            <w:tcW w:w="900" w:type="dxa"/>
            <w:tcBorders>
              <w:top w:val="nil"/>
              <w:left w:val="nil"/>
              <w:bottom w:val="nil"/>
              <w:right w:val="nil"/>
            </w:tcBorders>
            <w:shd w:val="clear" w:color="auto" w:fill="auto"/>
            <w:vAlign w:val="bottom"/>
          </w:tcPr>
          <w:p w14:paraId="59709B07" w14:textId="77777777" w:rsidR="008309A1" w:rsidRPr="008309A1" w:rsidRDefault="008309A1">
            <w:pPr>
              <w:rPr>
                <w:rFonts w:cs="Arial"/>
                <w:sz w:val="18"/>
                <w:szCs w:val="18"/>
              </w:rPr>
            </w:pPr>
          </w:p>
        </w:tc>
        <w:tc>
          <w:tcPr>
            <w:tcW w:w="720" w:type="dxa"/>
            <w:tcBorders>
              <w:top w:val="nil"/>
              <w:left w:val="nil"/>
              <w:bottom w:val="nil"/>
              <w:right w:val="nil"/>
            </w:tcBorders>
            <w:shd w:val="clear" w:color="auto" w:fill="auto"/>
            <w:vAlign w:val="bottom"/>
          </w:tcPr>
          <w:p w14:paraId="4FF82F16" w14:textId="77777777" w:rsidR="008309A1" w:rsidRPr="008309A1" w:rsidRDefault="008309A1">
            <w:pPr>
              <w:rPr>
                <w:rFonts w:cs="Arial"/>
                <w:sz w:val="18"/>
                <w:szCs w:val="18"/>
              </w:rPr>
            </w:pPr>
          </w:p>
        </w:tc>
        <w:tc>
          <w:tcPr>
            <w:tcW w:w="900" w:type="dxa"/>
            <w:tcBorders>
              <w:top w:val="nil"/>
              <w:left w:val="nil"/>
              <w:bottom w:val="nil"/>
              <w:right w:val="nil"/>
            </w:tcBorders>
            <w:shd w:val="clear" w:color="auto" w:fill="auto"/>
            <w:vAlign w:val="bottom"/>
          </w:tcPr>
          <w:p w14:paraId="7F334D22" w14:textId="77777777" w:rsidR="008309A1" w:rsidRPr="008309A1" w:rsidRDefault="008309A1">
            <w:pPr>
              <w:rPr>
                <w:rFonts w:cs="Arial"/>
                <w:sz w:val="18"/>
                <w:szCs w:val="18"/>
              </w:rPr>
            </w:pPr>
          </w:p>
        </w:tc>
        <w:tc>
          <w:tcPr>
            <w:tcW w:w="788" w:type="dxa"/>
            <w:tcBorders>
              <w:top w:val="nil"/>
              <w:left w:val="nil"/>
              <w:bottom w:val="nil"/>
              <w:right w:val="nil"/>
            </w:tcBorders>
            <w:shd w:val="clear" w:color="auto" w:fill="auto"/>
            <w:vAlign w:val="bottom"/>
          </w:tcPr>
          <w:p w14:paraId="6E231200" w14:textId="77777777" w:rsidR="008309A1" w:rsidRPr="008309A1" w:rsidRDefault="008309A1">
            <w:pPr>
              <w:rPr>
                <w:rFonts w:cs="Arial"/>
                <w:sz w:val="18"/>
                <w:szCs w:val="18"/>
              </w:rPr>
            </w:pPr>
          </w:p>
        </w:tc>
      </w:tr>
      <w:tr w:rsidR="000E5EEB" w:rsidRPr="007A1C21" w14:paraId="11E1687C" w14:textId="77777777" w:rsidTr="008309A1">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27EE86A8" w14:textId="77777777" w:rsidR="000E5EEB" w:rsidRDefault="000E5EEB" w:rsidP="005D40FF">
            <w:pPr>
              <w:rPr>
                <w:b/>
                <w:color w:val="000000"/>
              </w:rPr>
            </w:pPr>
            <w:r w:rsidRPr="00F60C4C">
              <w:rPr>
                <w:b/>
                <w:color w:val="000000"/>
                <w:bdr w:val="single" w:sz="6" w:space="0" w:color="auto"/>
              </w:rPr>
              <w:t>Asian</w:t>
            </w:r>
            <w:r>
              <w:rPr>
                <w:b/>
                <w:color w:val="000000"/>
                <w:bdr w:val="single" w:sz="6" w:space="0" w:color="auto"/>
              </w:rPr>
              <w:t xml:space="preserve"> Non-Hispanic</w:t>
            </w:r>
          </w:p>
        </w:tc>
        <w:tc>
          <w:tcPr>
            <w:tcW w:w="857" w:type="dxa"/>
            <w:gridSpan w:val="2"/>
            <w:tcBorders>
              <w:top w:val="nil"/>
              <w:left w:val="nil"/>
              <w:bottom w:val="nil"/>
              <w:right w:val="nil"/>
            </w:tcBorders>
            <w:shd w:val="clear" w:color="auto" w:fill="auto"/>
            <w:vAlign w:val="bottom"/>
          </w:tcPr>
          <w:p w14:paraId="04B0AE5B" w14:textId="77777777" w:rsidR="000E5EEB" w:rsidRPr="000E5EEB" w:rsidRDefault="000E5EEB">
            <w:pPr>
              <w:jc w:val="right"/>
              <w:rPr>
                <w:rFonts w:cs="Arial"/>
                <w:b/>
                <w:bCs/>
                <w:sz w:val="18"/>
              </w:rPr>
            </w:pPr>
            <w:r w:rsidRPr="000E5EEB">
              <w:rPr>
                <w:rFonts w:cs="Arial"/>
                <w:b/>
                <w:bCs/>
                <w:sz w:val="18"/>
              </w:rPr>
              <w:t>6,457</w:t>
            </w:r>
          </w:p>
        </w:tc>
        <w:tc>
          <w:tcPr>
            <w:tcW w:w="698" w:type="dxa"/>
            <w:tcBorders>
              <w:top w:val="nil"/>
              <w:left w:val="nil"/>
              <w:bottom w:val="nil"/>
              <w:right w:val="nil"/>
            </w:tcBorders>
            <w:shd w:val="clear" w:color="auto" w:fill="auto"/>
            <w:vAlign w:val="bottom"/>
          </w:tcPr>
          <w:p w14:paraId="091D8BF0" w14:textId="77777777" w:rsidR="000E5EEB" w:rsidRPr="000E5EEB" w:rsidRDefault="000E5EEB">
            <w:pPr>
              <w:jc w:val="right"/>
              <w:rPr>
                <w:rFonts w:cs="Arial"/>
                <w:b/>
                <w:bCs/>
                <w:sz w:val="18"/>
              </w:rPr>
            </w:pPr>
            <w:r w:rsidRPr="000E5EEB">
              <w:rPr>
                <w:rFonts w:cs="Arial"/>
                <w:b/>
                <w:bCs/>
                <w:sz w:val="18"/>
              </w:rPr>
              <w:t>100.0</w:t>
            </w:r>
          </w:p>
        </w:tc>
        <w:tc>
          <w:tcPr>
            <w:tcW w:w="180" w:type="dxa"/>
            <w:vAlign w:val="bottom"/>
          </w:tcPr>
          <w:p w14:paraId="4D8E367A" w14:textId="77777777" w:rsidR="000E5EEB" w:rsidRPr="000E5EEB" w:rsidRDefault="000E5EEB">
            <w:pPr>
              <w:rPr>
                <w:rFonts w:cs="Arial"/>
                <w:b/>
                <w:bCs/>
                <w:sz w:val="18"/>
              </w:rPr>
            </w:pPr>
          </w:p>
        </w:tc>
        <w:tc>
          <w:tcPr>
            <w:tcW w:w="832" w:type="dxa"/>
            <w:tcBorders>
              <w:top w:val="nil"/>
              <w:left w:val="nil"/>
              <w:bottom w:val="nil"/>
              <w:right w:val="nil"/>
            </w:tcBorders>
            <w:shd w:val="clear" w:color="auto" w:fill="auto"/>
            <w:vAlign w:val="bottom"/>
          </w:tcPr>
          <w:p w14:paraId="63CCBA50" w14:textId="77777777" w:rsidR="000E5EEB" w:rsidRPr="000E5EEB" w:rsidRDefault="000E5EEB">
            <w:pPr>
              <w:jc w:val="right"/>
              <w:rPr>
                <w:rFonts w:cs="Arial"/>
                <w:b/>
                <w:bCs/>
                <w:sz w:val="18"/>
              </w:rPr>
            </w:pPr>
            <w:r w:rsidRPr="000E5EEB">
              <w:rPr>
                <w:rFonts w:cs="Arial"/>
                <w:b/>
                <w:bCs/>
                <w:sz w:val="18"/>
              </w:rPr>
              <w:t>6</w:t>
            </w:r>
          </w:p>
        </w:tc>
        <w:tc>
          <w:tcPr>
            <w:tcW w:w="720" w:type="dxa"/>
            <w:tcBorders>
              <w:top w:val="nil"/>
              <w:left w:val="nil"/>
              <w:bottom w:val="nil"/>
              <w:right w:val="nil"/>
            </w:tcBorders>
            <w:shd w:val="clear" w:color="auto" w:fill="auto"/>
            <w:vAlign w:val="bottom"/>
          </w:tcPr>
          <w:p w14:paraId="401480A7" w14:textId="77777777" w:rsidR="000E5EEB" w:rsidRPr="000E5EEB" w:rsidRDefault="000E5EEB">
            <w:pPr>
              <w:jc w:val="right"/>
              <w:rPr>
                <w:rFonts w:cs="Arial"/>
                <w:b/>
                <w:bCs/>
                <w:sz w:val="18"/>
              </w:rPr>
            </w:pPr>
            <w:r w:rsidRPr="000E5EEB">
              <w:rPr>
                <w:rFonts w:cs="Arial"/>
                <w:b/>
                <w:bCs/>
                <w:sz w:val="18"/>
              </w:rPr>
              <w:t>0.1</w:t>
            </w:r>
          </w:p>
        </w:tc>
        <w:tc>
          <w:tcPr>
            <w:tcW w:w="158" w:type="dxa"/>
            <w:vAlign w:val="bottom"/>
          </w:tcPr>
          <w:p w14:paraId="6D986E97" w14:textId="77777777" w:rsidR="000E5EEB" w:rsidRPr="000E5EEB" w:rsidRDefault="000E5EEB">
            <w:pPr>
              <w:rPr>
                <w:rFonts w:cs="Arial"/>
                <w:b/>
                <w:bCs/>
                <w:sz w:val="18"/>
              </w:rPr>
            </w:pPr>
          </w:p>
        </w:tc>
        <w:tc>
          <w:tcPr>
            <w:tcW w:w="934" w:type="dxa"/>
            <w:tcBorders>
              <w:top w:val="nil"/>
              <w:left w:val="nil"/>
              <w:bottom w:val="nil"/>
              <w:right w:val="nil"/>
            </w:tcBorders>
            <w:shd w:val="clear" w:color="auto" w:fill="auto"/>
            <w:vAlign w:val="bottom"/>
          </w:tcPr>
          <w:p w14:paraId="0BD79497" w14:textId="77777777" w:rsidR="000E5EEB" w:rsidRPr="000E5EEB" w:rsidRDefault="000E5EEB">
            <w:pPr>
              <w:jc w:val="right"/>
              <w:rPr>
                <w:rFonts w:cs="Arial"/>
                <w:b/>
                <w:bCs/>
                <w:sz w:val="18"/>
              </w:rPr>
            </w:pPr>
            <w:r w:rsidRPr="000E5EEB">
              <w:rPr>
                <w:rFonts w:cs="Arial"/>
                <w:b/>
                <w:bCs/>
                <w:sz w:val="18"/>
              </w:rPr>
              <w:t>26</w:t>
            </w:r>
          </w:p>
        </w:tc>
        <w:tc>
          <w:tcPr>
            <w:tcW w:w="798" w:type="dxa"/>
            <w:gridSpan w:val="2"/>
            <w:tcBorders>
              <w:top w:val="nil"/>
              <w:left w:val="nil"/>
              <w:bottom w:val="nil"/>
              <w:right w:val="nil"/>
            </w:tcBorders>
            <w:shd w:val="clear" w:color="auto" w:fill="auto"/>
            <w:vAlign w:val="bottom"/>
          </w:tcPr>
          <w:p w14:paraId="686C1089" w14:textId="77777777" w:rsidR="000E5EEB" w:rsidRPr="000E5EEB" w:rsidRDefault="000E5EEB">
            <w:pPr>
              <w:jc w:val="right"/>
              <w:rPr>
                <w:rFonts w:cs="Arial"/>
                <w:b/>
                <w:bCs/>
                <w:sz w:val="18"/>
              </w:rPr>
            </w:pPr>
            <w:r w:rsidRPr="000E5EEB">
              <w:rPr>
                <w:rFonts w:cs="Arial"/>
                <w:b/>
                <w:bCs/>
                <w:sz w:val="18"/>
              </w:rPr>
              <w:t>0.4</w:t>
            </w:r>
          </w:p>
        </w:tc>
        <w:tc>
          <w:tcPr>
            <w:tcW w:w="180" w:type="dxa"/>
            <w:vAlign w:val="bottom"/>
          </w:tcPr>
          <w:p w14:paraId="14C35401" w14:textId="77777777" w:rsidR="000E5EEB" w:rsidRPr="000E5EEB" w:rsidRDefault="000E5EEB">
            <w:pPr>
              <w:rPr>
                <w:rFonts w:cs="Arial"/>
                <w:b/>
                <w:bCs/>
                <w:sz w:val="18"/>
              </w:rPr>
            </w:pPr>
          </w:p>
        </w:tc>
        <w:tc>
          <w:tcPr>
            <w:tcW w:w="900" w:type="dxa"/>
            <w:tcBorders>
              <w:top w:val="nil"/>
              <w:left w:val="nil"/>
              <w:bottom w:val="nil"/>
              <w:right w:val="nil"/>
            </w:tcBorders>
            <w:shd w:val="clear" w:color="auto" w:fill="auto"/>
            <w:vAlign w:val="bottom"/>
          </w:tcPr>
          <w:p w14:paraId="247A63FC" w14:textId="77777777" w:rsidR="000E5EEB" w:rsidRPr="000E5EEB" w:rsidRDefault="000E5EEB">
            <w:pPr>
              <w:jc w:val="right"/>
              <w:rPr>
                <w:rFonts w:cs="Arial"/>
                <w:b/>
                <w:bCs/>
                <w:sz w:val="18"/>
              </w:rPr>
            </w:pPr>
            <w:r w:rsidRPr="000E5EEB">
              <w:rPr>
                <w:rFonts w:cs="Arial"/>
                <w:b/>
                <w:bCs/>
                <w:sz w:val="18"/>
              </w:rPr>
              <w:t>63</w:t>
            </w:r>
          </w:p>
        </w:tc>
        <w:tc>
          <w:tcPr>
            <w:tcW w:w="720" w:type="dxa"/>
            <w:tcBorders>
              <w:top w:val="nil"/>
              <w:left w:val="nil"/>
              <w:bottom w:val="nil"/>
              <w:right w:val="nil"/>
            </w:tcBorders>
            <w:shd w:val="clear" w:color="auto" w:fill="auto"/>
            <w:vAlign w:val="bottom"/>
          </w:tcPr>
          <w:p w14:paraId="065A882D" w14:textId="77777777" w:rsidR="000E5EEB" w:rsidRPr="000E5EEB" w:rsidRDefault="000E5EEB">
            <w:pPr>
              <w:jc w:val="right"/>
              <w:rPr>
                <w:rFonts w:cs="Arial"/>
                <w:b/>
                <w:bCs/>
                <w:sz w:val="18"/>
              </w:rPr>
            </w:pPr>
            <w:r w:rsidRPr="000E5EEB">
              <w:rPr>
                <w:rFonts w:cs="Arial"/>
                <w:b/>
                <w:bCs/>
                <w:sz w:val="18"/>
              </w:rPr>
              <w:t>1.0</w:t>
            </w:r>
          </w:p>
        </w:tc>
        <w:tc>
          <w:tcPr>
            <w:tcW w:w="900" w:type="dxa"/>
            <w:tcBorders>
              <w:top w:val="nil"/>
              <w:left w:val="nil"/>
              <w:bottom w:val="nil"/>
              <w:right w:val="nil"/>
            </w:tcBorders>
            <w:shd w:val="clear" w:color="auto" w:fill="auto"/>
            <w:vAlign w:val="bottom"/>
          </w:tcPr>
          <w:p w14:paraId="5A26E0B7" w14:textId="77777777" w:rsidR="000E5EEB" w:rsidRPr="000E5EEB" w:rsidRDefault="000E5EEB">
            <w:pPr>
              <w:jc w:val="right"/>
              <w:rPr>
                <w:rFonts w:cs="Arial"/>
                <w:b/>
                <w:bCs/>
                <w:sz w:val="18"/>
              </w:rPr>
            </w:pPr>
            <w:r w:rsidRPr="000E5EEB">
              <w:rPr>
                <w:rFonts w:cs="Arial"/>
                <w:b/>
                <w:bCs/>
                <w:sz w:val="18"/>
              </w:rPr>
              <w:t>542</w:t>
            </w:r>
          </w:p>
        </w:tc>
        <w:tc>
          <w:tcPr>
            <w:tcW w:w="788" w:type="dxa"/>
            <w:tcBorders>
              <w:top w:val="nil"/>
              <w:left w:val="nil"/>
              <w:bottom w:val="nil"/>
              <w:right w:val="nil"/>
            </w:tcBorders>
            <w:shd w:val="clear" w:color="auto" w:fill="auto"/>
            <w:vAlign w:val="bottom"/>
          </w:tcPr>
          <w:p w14:paraId="2087B96E" w14:textId="77777777" w:rsidR="000E5EEB" w:rsidRPr="000E5EEB" w:rsidRDefault="000E5EEB">
            <w:pPr>
              <w:jc w:val="right"/>
              <w:rPr>
                <w:rFonts w:cs="Arial"/>
                <w:b/>
                <w:bCs/>
                <w:sz w:val="18"/>
              </w:rPr>
            </w:pPr>
            <w:r w:rsidRPr="000E5EEB">
              <w:rPr>
                <w:rFonts w:cs="Arial"/>
                <w:b/>
                <w:bCs/>
                <w:sz w:val="18"/>
              </w:rPr>
              <w:t>8.4</w:t>
            </w:r>
          </w:p>
        </w:tc>
      </w:tr>
      <w:tr w:rsidR="00C41B5C" w:rsidRPr="007A1C21" w14:paraId="3A114AFB"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0F722761" w14:textId="77777777" w:rsidR="00C41B5C" w:rsidRDefault="00C41B5C" w:rsidP="00C41B5C">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295D6EE9" w14:textId="77777777" w:rsidR="00C41B5C" w:rsidRPr="000E5EEB" w:rsidRDefault="00C41B5C" w:rsidP="00C41B5C">
            <w:pPr>
              <w:jc w:val="right"/>
              <w:rPr>
                <w:rFonts w:cs="Arial"/>
                <w:sz w:val="18"/>
              </w:rPr>
            </w:pPr>
            <w:r w:rsidRPr="000E5EEB">
              <w:rPr>
                <w:rFonts w:cs="Arial"/>
                <w:sz w:val="18"/>
              </w:rPr>
              <w:t>1,562</w:t>
            </w:r>
          </w:p>
        </w:tc>
        <w:tc>
          <w:tcPr>
            <w:tcW w:w="698" w:type="dxa"/>
            <w:tcBorders>
              <w:top w:val="nil"/>
              <w:left w:val="nil"/>
              <w:bottom w:val="nil"/>
              <w:right w:val="nil"/>
            </w:tcBorders>
            <w:shd w:val="clear" w:color="auto" w:fill="auto"/>
            <w:vAlign w:val="bottom"/>
          </w:tcPr>
          <w:p w14:paraId="00749CBE" w14:textId="77777777" w:rsidR="00C41B5C" w:rsidRPr="000E5EEB" w:rsidRDefault="00C41B5C" w:rsidP="00C41B5C">
            <w:pPr>
              <w:jc w:val="right"/>
              <w:rPr>
                <w:rFonts w:cs="Arial"/>
                <w:sz w:val="18"/>
              </w:rPr>
            </w:pPr>
            <w:r w:rsidRPr="000E5EEB">
              <w:rPr>
                <w:rFonts w:cs="Arial"/>
                <w:sz w:val="18"/>
              </w:rPr>
              <w:t>24.2</w:t>
            </w:r>
          </w:p>
        </w:tc>
        <w:tc>
          <w:tcPr>
            <w:tcW w:w="180" w:type="dxa"/>
            <w:vAlign w:val="bottom"/>
          </w:tcPr>
          <w:p w14:paraId="14ADCC10" w14:textId="77777777" w:rsidR="00C41B5C" w:rsidRPr="000E5EEB" w:rsidRDefault="00C41B5C" w:rsidP="00C41B5C">
            <w:pPr>
              <w:rPr>
                <w:rFonts w:cs="Arial"/>
                <w:sz w:val="18"/>
              </w:rPr>
            </w:pPr>
          </w:p>
        </w:tc>
        <w:tc>
          <w:tcPr>
            <w:tcW w:w="832" w:type="dxa"/>
            <w:tcBorders>
              <w:top w:val="nil"/>
              <w:left w:val="nil"/>
              <w:right w:val="nil"/>
            </w:tcBorders>
            <w:shd w:val="clear" w:color="auto" w:fill="auto"/>
            <w:vAlign w:val="bottom"/>
          </w:tcPr>
          <w:p w14:paraId="6A7A4DA4"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right w:val="nil"/>
            </w:tcBorders>
            <w:shd w:val="clear" w:color="auto" w:fill="auto"/>
            <w:vAlign w:val="bottom"/>
          </w:tcPr>
          <w:p w14:paraId="71016B06"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58" w:type="dxa"/>
            <w:vAlign w:val="bottom"/>
          </w:tcPr>
          <w:p w14:paraId="5E73B0A0" w14:textId="77777777" w:rsidR="00C41B5C" w:rsidRPr="000E5EEB" w:rsidRDefault="00C41B5C" w:rsidP="00C41B5C">
            <w:pPr>
              <w:rPr>
                <w:rFonts w:cs="Arial"/>
                <w:sz w:val="18"/>
              </w:rPr>
            </w:pPr>
          </w:p>
        </w:tc>
        <w:tc>
          <w:tcPr>
            <w:tcW w:w="934" w:type="dxa"/>
            <w:tcBorders>
              <w:top w:val="nil"/>
              <w:left w:val="nil"/>
              <w:right w:val="nil"/>
            </w:tcBorders>
            <w:shd w:val="clear" w:color="auto" w:fill="auto"/>
            <w:vAlign w:val="bottom"/>
          </w:tcPr>
          <w:p w14:paraId="174BD640" w14:textId="77777777" w:rsidR="00C41B5C" w:rsidRPr="000E5EEB" w:rsidRDefault="00C41B5C" w:rsidP="00C41B5C">
            <w:pPr>
              <w:jc w:val="right"/>
              <w:rPr>
                <w:rFonts w:cs="Arial"/>
                <w:sz w:val="18"/>
              </w:rPr>
            </w:pPr>
            <w:r w:rsidRPr="000E5EEB">
              <w:rPr>
                <w:rFonts w:cs="Arial"/>
                <w:sz w:val="18"/>
              </w:rPr>
              <w:t>20</w:t>
            </w:r>
          </w:p>
        </w:tc>
        <w:tc>
          <w:tcPr>
            <w:tcW w:w="798" w:type="dxa"/>
            <w:gridSpan w:val="2"/>
            <w:tcBorders>
              <w:top w:val="nil"/>
              <w:left w:val="nil"/>
              <w:right w:val="nil"/>
            </w:tcBorders>
            <w:shd w:val="clear" w:color="auto" w:fill="auto"/>
            <w:vAlign w:val="bottom"/>
          </w:tcPr>
          <w:p w14:paraId="53670CD9" w14:textId="77777777" w:rsidR="00C41B5C" w:rsidRPr="000E5EEB" w:rsidRDefault="00C41B5C" w:rsidP="00C41B5C">
            <w:pPr>
              <w:jc w:val="right"/>
              <w:rPr>
                <w:rFonts w:cs="Arial"/>
                <w:sz w:val="18"/>
              </w:rPr>
            </w:pPr>
            <w:r w:rsidRPr="000E5EEB">
              <w:rPr>
                <w:rFonts w:cs="Arial"/>
                <w:sz w:val="18"/>
              </w:rPr>
              <w:t>1.3</w:t>
            </w:r>
          </w:p>
        </w:tc>
        <w:tc>
          <w:tcPr>
            <w:tcW w:w="180" w:type="dxa"/>
            <w:vAlign w:val="bottom"/>
          </w:tcPr>
          <w:p w14:paraId="3364B221" w14:textId="77777777" w:rsidR="00C41B5C" w:rsidRPr="000E5EEB" w:rsidRDefault="00C41B5C" w:rsidP="00C41B5C">
            <w:pPr>
              <w:rPr>
                <w:rFonts w:cs="Arial"/>
                <w:sz w:val="18"/>
              </w:rPr>
            </w:pPr>
          </w:p>
        </w:tc>
        <w:tc>
          <w:tcPr>
            <w:tcW w:w="900" w:type="dxa"/>
            <w:tcBorders>
              <w:top w:val="nil"/>
              <w:left w:val="nil"/>
              <w:right w:val="nil"/>
            </w:tcBorders>
            <w:shd w:val="clear" w:color="auto" w:fill="auto"/>
            <w:vAlign w:val="bottom"/>
          </w:tcPr>
          <w:p w14:paraId="391278E6" w14:textId="77777777" w:rsidR="00C41B5C" w:rsidRPr="000E5EEB" w:rsidRDefault="00C41B5C" w:rsidP="00C41B5C">
            <w:pPr>
              <w:jc w:val="right"/>
              <w:rPr>
                <w:rFonts w:cs="Arial"/>
                <w:sz w:val="18"/>
              </w:rPr>
            </w:pPr>
            <w:r w:rsidRPr="000E5EEB">
              <w:rPr>
                <w:rFonts w:cs="Arial"/>
                <w:sz w:val="18"/>
              </w:rPr>
              <w:t>19</w:t>
            </w:r>
          </w:p>
        </w:tc>
        <w:tc>
          <w:tcPr>
            <w:tcW w:w="720" w:type="dxa"/>
            <w:tcBorders>
              <w:top w:val="nil"/>
              <w:left w:val="nil"/>
              <w:bottom w:val="nil"/>
              <w:right w:val="nil"/>
            </w:tcBorders>
            <w:shd w:val="clear" w:color="auto" w:fill="auto"/>
            <w:vAlign w:val="bottom"/>
          </w:tcPr>
          <w:p w14:paraId="14B4F263" w14:textId="77777777" w:rsidR="00C41B5C" w:rsidRPr="000E5EEB" w:rsidRDefault="00C41B5C" w:rsidP="00C41B5C">
            <w:pPr>
              <w:jc w:val="right"/>
              <w:rPr>
                <w:rFonts w:cs="Arial"/>
                <w:sz w:val="18"/>
              </w:rPr>
            </w:pPr>
            <w:r w:rsidRPr="000E5EEB">
              <w:rPr>
                <w:rFonts w:cs="Arial"/>
                <w:sz w:val="18"/>
              </w:rPr>
              <w:t>1.2</w:t>
            </w:r>
          </w:p>
        </w:tc>
        <w:tc>
          <w:tcPr>
            <w:tcW w:w="900" w:type="dxa"/>
            <w:tcBorders>
              <w:top w:val="nil"/>
              <w:left w:val="nil"/>
              <w:bottom w:val="nil"/>
              <w:right w:val="nil"/>
            </w:tcBorders>
            <w:shd w:val="clear" w:color="auto" w:fill="auto"/>
            <w:vAlign w:val="bottom"/>
          </w:tcPr>
          <w:p w14:paraId="7CC389D7" w14:textId="77777777" w:rsidR="00C41B5C" w:rsidRPr="000E5EEB" w:rsidRDefault="00C41B5C" w:rsidP="00C41B5C">
            <w:pPr>
              <w:jc w:val="right"/>
              <w:rPr>
                <w:rFonts w:cs="Arial"/>
                <w:sz w:val="18"/>
              </w:rPr>
            </w:pPr>
            <w:r w:rsidRPr="000E5EEB">
              <w:rPr>
                <w:rFonts w:cs="Arial"/>
                <w:sz w:val="18"/>
              </w:rPr>
              <w:t>147</w:t>
            </w:r>
          </w:p>
        </w:tc>
        <w:tc>
          <w:tcPr>
            <w:tcW w:w="788" w:type="dxa"/>
            <w:tcBorders>
              <w:top w:val="nil"/>
              <w:left w:val="nil"/>
              <w:bottom w:val="nil"/>
              <w:right w:val="nil"/>
            </w:tcBorders>
            <w:shd w:val="clear" w:color="auto" w:fill="auto"/>
            <w:vAlign w:val="bottom"/>
          </w:tcPr>
          <w:p w14:paraId="748C010D" w14:textId="77777777" w:rsidR="00C41B5C" w:rsidRPr="000E5EEB" w:rsidRDefault="00C41B5C" w:rsidP="00C41B5C">
            <w:pPr>
              <w:jc w:val="right"/>
              <w:rPr>
                <w:rFonts w:cs="Arial"/>
                <w:sz w:val="18"/>
              </w:rPr>
            </w:pPr>
            <w:r w:rsidRPr="000E5EEB">
              <w:rPr>
                <w:rFonts w:cs="Arial"/>
                <w:sz w:val="18"/>
              </w:rPr>
              <w:t>9.4</w:t>
            </w:r>
          </w:p>
        </w:tc>
      </w:tr>
      <w:tr w:rsidR="00C41B5C" w:rsidRPr="007A1C21" w14:paraId="25083374"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44765161" w14:textId="77777777" w:rsidR="00C41B5C" w:rsidRPr="001411C6" w:rsidRDefault="00C41B5C" w:rsidP="00C41B5C">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0A1CDA0C" w14:textId="77777777" w:rsidR="00C41B5C" w:rsidRPr="000E5EEB" w:rsidRDefault="00C41B5C" w:rsidP="00C41B5C">
            <w:pPr>
              <w:jc w:val="right"/>
              <w:rPr>
                <w:rFonts w:cs="Arial"/>
                <w:sz w:val="18"/>
              </w:rPr>
            </w:pPr>
            <w:r w:rsidRPr="000E5EEB">
              <w:rPr>
                <w:rFonts w:cs="Arial"/>
                <w:sz w:val="18"/>
              </w:rPr>
              <w:t>1,388</w:t>
            </w:r>
          </w:p>
        </w:tc>
        <w:tc>
          <w:tcPr>
            <w:tcW w:w="698" w:type="dxa"/>
            <w:tcBorders>
              <w:top w:val="nil"/>
              <w:left w:val="nil"/>
              <w:bottom w:val="nil"/>
              <w:right w:val="nil"/>
            </w:tcBorders>
            <w:shd w:val="clear" w:color="auto" w:fill="auto"/>
            <w:vAlign w:val="bottom"/>
          </w:tcPr>
          <w:p w14:paraId="0FE5AFBE" w14:textId="77777777" w:rsidR="00C41B5C" w:rsidRPr="000E5EEB" w:rsidRDefault="00C41B5C" w:rsidP="00C41B5C">
            <w:pPr>
              <w:jc w:val="right"/>
              <w:rPr>
                <w:rFonts w:cs="Arial"/>
                <w:sz w:val="18"/>
              </w:rPr>
            </w:pPr>
            <w:r w:rsidRPr="000E5EEB">
              <w:rPr>
                <w:rFonts w:cs="Arial"/>
                <w:sz w:val="18"/>
              </w:rPr>
              <w:t>21.5</w:t>
            </w:r>
          </w:p>
        </w:tc>
        <w:tc>
          <w:tcPr>
            <w:tcW w:w="180" w:type="dxa"/>
            <w:vAlign w:val="bottom"/>
          </w:tcPr>
          <w:p w14:paraId="7993B408" w14:textId="77777777" w:rsidR="00C41B5C" w:rsidRPr="000E5EEB" w:rsidRDefault="00C41B5C" w:rsidP="00C41B5C">
            <w:pPr>
              <w:rPr>
                <w:rFonts w:cs="Arial"/>
                <w:sz w:val="18"/>
              </w:rPr>
            </w:pPr>
          </w:p>
        </w:tc>
        <w:tc>
          <w:tcPr>
            <w:tcW w:w="832" w:type="dxa"/>
            <w:tcBorders>
              <w:top w:val="nil"/>
              <w:left w:val="nil"/>
              <w:bottom w:val="nil"/>
              <w:right w:val="nil"/>
            </w:tcBorders>
            <w:shd w:val="clear" w:color="auto" w:fill="auto"/>
            <w:vAlign w:val="bottom"/>
          </w:tcPr>
          <w:p w14:paraId="326E96F6"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57A21F2D"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58" w:type="dxa"/>
            <w:shd w:val="clear" w:color="auto" w:fill="auto"/>
            <w:vAlign w:val="bottom"/>
          </w:tcPr>
          <w:p w14:paraId="0192E9F4" w14:textId="77777777" w:rsidR="00C41B5C" w:rsidRPr="000E5EEB" w:rsidRDefault="00C41B5C" w:rsidP="00C41B5C">
            <w:pPr>
              <w:rPr>
                <w:rFonts w:cs="Arial"/>
                <w:sz w:val="18"/>
              </w:rPr>
            </w:pPr>
          </w:p>
        </w:tc>
        <w:tc>
          <w:tcPr>
            <w:tcW w:w="934" w:type="dxa"/>
            <w:tcBorders>
              <w:top w:val="nil"/>
              <w:left w:val="nil"/>
              <w:bottom w:val="nil"/>
              <w:right w:val="nil"/>
            </w:tcBorders>
            <w:shd w:val="clear" w:color="auto" w:fill="auto"/>
            <w:vAlign w:val="bottom"/>
          </w:tcPr>
          <w:p w14:paraId="7C25D8A1" w14:textId="77777777" w:rsidR="00C41B5C" w:rsidRPr="000E5EEB" w:rsidRDefault="00C41B5C" w:rsidP="00C41B5C">
            <w:pPr>
              <w:jc w:val="right"/>
              <w:rPr>
                <w:rFonts w:cs="Arial"/>
                <w:sz w:val="18"/>
              </w:rPr>
            </w:pPr>
            <w:r w:rsidRPr="000E5EEB">
              <w:rPr>
                <w:rFonts w:cs="Arial"/>
                <w:sz w:val="18"/>
              </w:rPr>
              <w:t>19</w:t>
            </w:r>
          </w:p>
        </w:tc>
        <w:tc>
          <w:tcPr>
            <w:tcW w:w="798" w:type="dxa"/>
            <w:gridSpan w:val="2"/>
            <w:tcBorders>
              <w:top w:val="nil"/>
              <w:left w:val="nil"/>
              <w:bottom w:val="nil"/>
              <w:right w:val="nil"/>
            </w:tcBorders>
            <w:shd w:val="clear" w:color="auto" w:fill="auto"/>
            <w:vAlign w:val="bottom"/>
          </w:tcPr>
          <w:p w14:paraId="52F49206" w14:textId="77777777" w:rsidR="00C41B5C" w:rsidRPr="000E5EEB" w:rsidRDefault="00C41B5C" w:rsidP="00C41B5C">
            <w:pPr>
              <w:jc w:val="right"/>
              <w:rPr>
                <w:rFonts w:cs="Arial"/>
                <w:sz w:val="18"/>
              </w:rPr>
            </w:pPr>
            <w:r w:rsidRPr="000E5EEB">
              <w:rPr>
                <w:rFonts w:cs="Arial"/>
                <w:sz w:val="18"/>
              </w:rPr>
              <w:t>1.4</w:t>
            </w:r>
          </w:p>
        </w:tc>
        <w:tc>
          <w:tcPr>
            <w:tcW w:w="180" w:type="dxa"/>
            <w:shd w:val="clear" w:color="auto" w:fill="auto"/>
            <w:vAlign w:val="bottom"/>
          </w:tcPr>
          <w:p w14:paraId="0B92C706" w14:textId="77777777" w:rsidR="00C41B5C" w:rsidRPr="000E5EEB" w:rsidRDefault="00C41B5C" w:rsidP="00C41B5C">
            <w:pPr>
              <w:rPr>
                <w:rFonts w:cs="Arial"/>
                <w:sz w:val="18"/>
              </w:rPr>
            </w:pPr>
          </w:p>
        </w:tc>
        <w:tc>
          <w:tcPr>
            <w:tcW w:w="900" w:type="dxa"/>
            <w:tcBorders>
              <w:top w:val="nil"/>
              <w:left w:val="nil"/>
              <w:bottom w:val="nil"/>
              <w:right w:val="nil"/>
            </w:tcBorders>
            <w:shd w:val="clear" w:color="auto" w:fill="auto"/>
            <w:vAlign w:val="bottom"/>
          </w:tcPr>
          <w:p w14:paraId="18E9F8AA" w14:textId="77777777" w:rsidR="00C41B5C" w:rsidRPr="000E5EEB" w:rsidRDefault="00C41B5C" w:rsidP="00C41B5C">
            <w:pPr>
              <w:jc w:val="right"/>
              <w:rPr>
                <w:rFonts w:cs="Arial"/>
                <w:sz w:val="18"/>
              </w:rPr>
            </w:pPr>
            <w:r w:rsidRPr="000E5EEB">
              <w:rPr>
                <w:rFonts w:cs="Arial"/>
                <w:sz w:val="18"/>
              </w:rPr>
              <w:t>16</w:t>
            </w:r>
          </w:p>
        </w:tc>
        <w:tc>
          <w:tcPr>
            <w:tcW w:w="720" w:type="dxa"/>
            <w:tcBorders>
              <w:top w:val="nil"/>
              <w:left w:val="nil"/>
              <w:bottom w:val="nil"/>
              <w:right w:val="nil"/>
            </w:tcBorders>
            <w:shd w:val="clear" w:color="auto" w:fill="auto"/>
            <w:vAlign w:val="bottom"/>
          </w:tcPr>
          <w:p w14:paraId="62F5502C" w14:textId="77777777" w:rsidR="00C41B5C" w:rsidRPr="000E5EEB" w:rsidRDefault="00C41B5C" w:rsidP="00C41B5C">
            <w:pPr>
              <w:jc w:val="right"/>
              <w:rPr>
                <w:rFonts w:cs="Arial"/>
                <w:sz w:val="18"/>
              </w:rPr>
            </w:pPr>
            <w:r w:rsidRPr="000E5EEB">
              <w:rPr>
                <w:rFonts w:cs="Arial"/>
                <w:sz w:val="18"/>
              </w:rPr>
              <w:t>1.2</w:t>
            </w:r>
          </w:p>
        </w:tc>
        <w:tc>
          <w:tcPr>
            <w:tcW w:w="900" w:type="dxa"/>
            <w:tcBorders>
              <w:top w:val="nil"/>
              <w:left w:val="nil"/>
              <w:bottom w:val="nil"/>
              <w:right w:val="nil"/>
            </w:tcBorders>
            <w:shd w:val="clear" w:color="auto" w:fill="auto"/>
            <w:vAlign w:val="bottom"/>
          </w:tcPr>
          <w:p w14:paraId="78118D96" w14:textId="77777777" w:rsidR="00C41B5C" w:rsidRPr="000E5EEB" w:rsidRDefault="00C41B5C" w:rsidP="00C41B5C">
            <w:pPr>
              <w:jc w:val="right"/>
              <w:rPr>
                <w:rFonts w:cs="Arial"/>
                <w:sz w:val="18"/>
              </w:rPr>
            </w:pPr>
            <w:r w:rsidRPr="000E5EEB">
              <w:rPr>
                <w:rFonts w:cs="Arial"/>
                <w:sz w:val="18"/>
              </w:rPr>
              <w:t>131</w:t>
            </w:r>
          </w:p>
        </w:tc>
        <w:tc>
          <w:tcPr>
            <w:tcW w:w="788" w:type="dxa"/>
            <w:tcBorders>
              <w:top w:val="nil"/>
              <w:left w:val="nil"/>
              <w:bottom w:val="nil"/>
              <w:right w:val="nil"/>
            </w:tcBorders>
            <w:shd w:val="clear" w:color="auto" w:fill="auto"/>
            <w:vAlign w:val="bottom"/>
          </w:tcPr>
          <w:p w14:paraId="54719905" w14:textId="77777777" w:rsidR="00C41B5C" w:rsidRPr="000E5EEB" w:rsidRDefault="00C41B5C" w:rsidP="00C41B5C">
            <w:pPr>
              <w:jc w:val="right"/>
              <w:rPr>
                <w:rFonts w:cs="Arial"/>
                <w:sz w:val="18"/>
              </w:rPr>
            </w:pPr>
            <w:r w:rsidRPr="000E5EEB">
              <w:rPr>
                <w:rFonts w:cs="Arial"/>
                <w:sz w:val="18"/>
              </w:rPr>
              <w:t>9.4</w:t>
            </w:r>
          </w:p>
        </w:tc>
      </w:tr>
      <w:tr w:rsidR="00C41B5C" w:rsidRPr="007A1C21" w14:paraId="31ACC290"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46AAAC6D" w14:textId="77777777" w:rsidR="00C41B5C" w:rsidRPr="001411C6" w:rsidRDefault="00C41B5C" w:rsidP="00C41B5C">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1CA5AFC9" w14:textId="77777777" w:rsidR="00C41B5C" w:rsidRPr="000E5EEB" w:rsidRDefault="00C41B5C" w:rsidP="00C41B5C">
            <w:pPr>
              <w:jc w:val="right"/>
              <w:rPr>
                <w:rFonts w:cs="Arial"/>
                <w:sz w:val="18"/>
              </w:rPr>
            </w:pPr>
            <w:r w:rsidRPr="000E5EEB">
              <w:rPr>
                <w:rFonts w:cs="Arial"/>
                <w:sz w:val="18"/>
              </w:rPr>
              <w:t>174</w:t>
            </w:r>
          </w:p>
        </w:tc>
        <w:tc>
          <w:tcPr>
            <w:tcW w:w="698" w:type="dxa"/>
            <w:tcBorders>
              <w:top w:val="nil"/>
              <w:left w:val="nil"/>
              <w:bottom w:val="nil"/>
              <w:right w:val="nil"/>
            </w:tcBorders>
            <w:shd w:val="clear" w:color="auto" w:fill="auto"/>
            <w:vAlign w:val="bottom"/>
          </w:tcPr>
          <w:p w14:paraId="1B5571DC" w14:textId="77777777" w:rsidR="00C41B5C" w:rsidRPr="000E5EEB" w:rsidRDefault="00C41B5C" w:rsidP="00C41B5C">
            <w:pPr>
              <w:jc w:val="right"/>
              <w:rPr>
                <w:rFonts w:cs="Arial"/>
                <w:sz w:val="18"/>
              </w:rPr>
            </w:pPr>
            <w:r w:rsidRPr="000E5EEB">
              <w:rPr>
                <w:rFonts w:cs="Arial"/>
                <w:sz w:val="18"/>
              </w:rPr>
              <w:t>2.7</w:t>
            </w:r>
          </w:p>
        </w:tc>
        <w:tc>
          <w:tcPr>
            <w:tcW w:w="180" w:type="dxa"/>
            <w:vAlign w:val="bottom"/>
          </w:tcPr>
          <w:p w14:paraId="37FDD578" w14:textId="77777777" w:rsidR="00C41B5C" w:rsidRPr="000E5EEB" w:rsidRDefault="00C41B5C" w:rsidP="00C41B5C">
            <w:pPr>
              <w:rPr>
                <w:rFonts w:cs="Arial"/>
                <w:sz w:val="18"/>
              </w:rPr>
            </w:pPr>
          </w:p>
        </w:tc>
        <w:tc>
          <w:tcPr>
            <w:tcW w:w="832" w:type="dxa"/>
            <w:tcBorders>
              <w:top w:val="nil"/>
              <w:left w:val="nil"/>
              <w:bottom w:val="nil"/>
              <w:right w:val="nil"/>
            </w:tcBorders>
            <w:shd w:val="clear" w:color="auto" w:fill="auto"/>
            <w:vAlign w:val="bottom"/>
          </w:tcPr>
          <w:p w14:paraId="1FF3408D" w14:textId="77777777" w:rsidR="00C41B5C" w:rsidRPr="000E5EEB" w:rsidRDefault="00C41B5C" w:rsidP="00C41B5C">
            <w:pPr>
              <w:jc w:val="right"/>
              <w:rPr>
                <w:rFonts w:cs="Arial"/>
                <w:sz w:val="18"/>
              </w:rPr>
            </w:pPr>
            <w:r w:rsidRPr="000E5EEB">
              <w:rPr>
                <w:rFonts w:cs="Arial"/>
                <w:sz w:val="18"/>
              </w:rPr>
              <w:t>0</w:t>
            </w:r>
          </w:p>
        </w:tc>
        <w:tc>
          <w:tcPr>
            <w:tcW w:w="720" w:type="dxa"/>
            <w:tcBorders>
              <w:top w:val="nil"/>
              <w:left w:val="nil"/>
              <w:bottom w:val="nil"/>
              <w:right w:val="nil"/>
            </w:tcBorders>
            <w:shd w:val="clear" w:color="auto" w:fill="auto"/>
            <w:vAlign w:val="bottom"/>
          </w:tcPr>
          <w:p w14:paraId="52002089" w14:textId="77777777" w:rsidR="00C41B5C" w:rsidRPr="000E5EEB" w:rsidRDefault="00C41B5C" w:rsidP="00C41B5C">
            <w:pPr>
              <w:jc w:val="right"/>
              <w:rPr>
                <w:rFonts w:cs="Arial"/>
                <w:sz w:val="18"/>
              </w:rPr>
            </w:pPr>
            <w:r w:rsidRPr="000E5EEB">
              <w:rPr>
                <w:rFonts w:cs="Arial"/>
                <w:sz w:val="18"/>
              </w:rPr>
              <w:t>0.0</w:t>
            </w:r>
          </w:p>
        </w:tc>
        <w:tc>
          <w:tcPr>
            <w:tcW w:w="158" w:type="dxa"/>
            <w:shd w:val="clear" w:color="auto" w:fill="auto"/>
            <w:vAlign w:val="bottom"/>
          </w:tcPr>
          <w:p w14:paraId="69ED1443" w14:textId="77777777" w:rsidR="00C41B5C" w:rsidRPr="000E5EEB" w:rsidRDefault="00C41B5C" w:rsidP="00C41B5C">
            <w:pPr>
              <w:rPr>
                <w:rFonts w:cs="Arial"/>
                <w:sz w:val="18"/>
              </w:rPr>
            </w:pPr>
          </w:p>
        </w:tc>
        <w:tc>
          <w:tcPr>
            <w:tcW w:w="934" w:type="dxa"/>
            <w:tcBorders>
              <w:top w:val="nil"/>
              <w:left w:val="nil"/>
              <w:bottom w:val="nil"/>
              <w:right w:val="nil"/>
            </w:tcBorders>
            <w:shd w:val="clear" w:color="auto" w:fill="auto"/>
            <w:vAlign w:val="bottom"/>
          </w:tcPr>
          <w:p w14:paraId="472F4F24"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98" w:type="dxa"/>
            <w:gridSpan w:val="2"/>
            <w:tcBorders>
              <w:top w:val="nil"/>
              <w:left w:val="nil"/>
              <w:bottom w:val="nil"/>
              <w:right w:val="nil"/>
            </w:tcBorders>
            <w:shd w:val="clear" w:color="auto" w:fill="auto"/>
            <w:vAlign w:val="bottom"/>
          </w:tcPr>
          <w:p w14:paraId="7CFBFB21"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69DE2622" w14:textId="77777777" w:rsidR="00C41B5C" w:rsidRPr="000E5EEB" w:rsidRDefault="00C41B5C" w:rsidP="00C41B5C">
            <w:pPr>
              <w:rPr>
                <w:rFonts w:cs="Arial"/>
                <w:sz w:val="18"/>
              </w:rPr>
            </w:pPr>
          </w:p>
        </w:tc>
        <w:tc>
          <w:tcPr>
            <w:tcW w:w="900" w:type="dxa"/>
            <w:tcBorders>
              <w:top w:val="nil"/>
              <w:left w:val="nil"/>
              <w:bottom w:val="nil"/>
              <w:right w:val="nil"/>
            </w:tcBorders>
            <w:shd w:val="clear" w:color="auto" w:fill="auto"/>
            <w:vAlign w:val="bottom"/>
          </w:tcPr>
          <w:p w14:paraId="0A69DE04"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1A76F601"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900" w:type="dxa"/>
            <w:tcBorders>
              <w:top w:val="nil"/>
              <w:left w:val="nil"/>
              <w:bottom w:val="nil"/>
              <w:right w:val="nil"/>
            </w:tcBorders>
            <w:shd w:val="clear" w:color="auto" w:fill="auto"/>
            <w:vAlign w:val="bottom"/>
          </w:tcPr>
          <w:p w14:paraId="60C840D4" w14:textId="77777777" w:rsidR="00C41B5C" w:rsidRPr="000E5EEB" w:rsidRDefault="00C41B5C" w:rsidP="00C41B5C">
            <w:pPr>
              <w:jc w:val="right"/>
              <w:rPr>
                <w:rFonts w:cs="Arial"/>
                <w:sz w:val="18"/>
              </w:rPr>
            </w:pPr>
            <w:r w:rsidRPr="000E5EEB">
              <w:rPr>
                <w:rFonts w:cs="Arial"/>
                <w:sz w:val="18"/>
              </w:rPr>
              <w:t>16</w:t>
            </w:r>
          </w:p>
        </w:tc>
        <w:tc>
          <w:tcPr>
            <w:tcW w:w="788" w:type="dxa"/>
            <w:tcBorders>
              <w:top w:val="nil"/>
              <w:left w:val="nil"/>
              <w:bottom w:val="nil"/>
              <w:right w:val="nil"/>
            </w:tcBorders>
            <w:shd w:val="clear" w:color="auto" w:fill="auto"/>
            <w:vAlign w:val="bottom"/>
          </w:tcPr>
          <w:p w14:paraId="7D6BF541" w14:textId="77777777" w:rsidR="00C41B5C" w:rsidRPr="000E5EEB" w:rsidRDefault="00C41B5C" w:rsidP="00C41B5C">
            <w:pPr>
              <w:jc w:val="right"/>
              <w:rPr>
                <w:rFonts w:cs="Arial"/>
                <w:sz w:val="18"/>
              </w:rPr>
            </w:pPr>
            <w:r w:rsidRPr="000E5EEB">
              <w:rPr>
                <w:rFonts w:cs="Arial"/>
                <w:sz w:val="18"/>
              </w:rPr>
              <w:t>9.2</w:t>
            </w:r>
          </w:p>
        </w:tc>
      </w:tr>
      <w:tr w:rsidR="00C41B5C" w:rsidRPr="007A1C21" w14:paraId="7AD3391B"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4BB0E335" w14:textId="77777777" w:rsidR="00C41B5C" w:rsidRDefault="00C41B5C" w:rsidP="00C41B5C">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5C093A60" w14:textId="77777777" w:rsidR="00C41B5C" w:rsidRPr="000E5EEB" w:rsidRDefault="00C41B5C" w:rsidP="00C41B5C">
            <w:pPr>
              <w:jc w:val="right"/>
              <w:rPr>
                <w:rFonts w:cs="Arial"/>
                <w:sz w:val="18"/>
              </w:rPr>
            </w:pPr>
            <w:r w:rsidRPr="000E5EEB">
              <w:rPr>
                <w:rFonts w:cs="Arial"/>
                <w:sz w:val="18"/>
              </w:rPr>
              <w:t>4,824</w:t>
            </w:r>
          </w:p>
        </w:tc>
        <w:tc>
          <w:tcPr>
            <w:tcW w:w="698" w:type="dxa"/>
            <w:tcBorders>
              <w:top w:val="nil"/>
              <w:left w:val="nil"/>
              <w:bottom w:val="nil"/>
              <w:right w:val="nil"/>
            </w:tcBorders>
            <w:shd w:val="clear" w:color="auto" w:fill="auto"/>
            <w:vAlign w:val="bottom"/>
          </w:tcPr>
          <w:p w14:paraId="691151B5" w14:textId="77777777" w:rsidR="00C41B5C" w:rsidRPr="000E5EEB" w:rsidRDefault="00C41B5C" w:rsidP="00C41B5C">
            <w:pPr>
              <w:jc w:val="right"/>
              <w:rPr>
                <w:rFonts w:cs="Arial"/>
                <w:sz w:val="18"/>
              </w:rPr>
            </w:pPr>
            <w:r w:rsidRPr="000E5EEB">
              <w:rPr>
                <w:rFonts w:cs="Arial"/>
                <w:sz w:val="18"/>
              </w:rPr>
              <w:t>74.8</w:t>
            </w:r>
          </w:p>
        </w:tc>
        <w:tc>
          <w:tcPr>
            <w:tcW w:w="180" w:type="dxa"/>
            <w:vAlign w:val="bottom"/>
          </w:tcPr>
          <w:p w14:paraId="58788EFA" w14:textId="77777777" w:rsidR="00C41B5C" w:rsidRPr="000E5EEB" w:rsidRDefault="00C41B5C" w:rsidP="00C41B5C">
            <w:pPr>
              <w:rPr>
                <w:rFonts w:cs="Arial"/>
                <w:sz w:val="18"/>
              </w:rPr>
            </w:pPr>
          </w:p>
        </w:tc>
        <w:tc>
          <w:tcPr>
            <w:tcW w:w="832" w:type="dxa"/>
            <w:tcBorders>
              <w:top w:val="nil"/>
              <w:left w:val="nil"/>
              <w:bottom w:val="nil"/>
              <w:right w:val="nil"/>
            </w:tcBorders>
            <w:shd w:val="clear" w:color="auto" w:fill="auto"/>
            <w:vAlign w:val="bottom"/>
          </w:tcPr>
          <w:p w14:paraId="24120130"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61C44549"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58" w:type="dxa"/>
            <w:shd w:val="clear" w:color="auto" w:fill="auto"/>
            <w:vAlign w:val="bottom"/>
          </w:tcPr>
          <w:p w14:paraId="41A2D9DC" w14:textId="77777777" w:rsidR="00C41B5C" w:rsidRPr="000E5EEB" w:rsidRDefault="00C41B5C" w:rsidP="00C41B5C">
            <w:pPr>
              <w:rPr>
                <w:rFonts w:cs="Arial"/>
                <w:sz w:val="18"/>
              </w:rPr>
            </w:pPr>
          </w:p>
        </w:tc>
        <w:tc>
          <w:tcPr>
            <w:tcW w:w="934" w:type="dxa"/>
            <w:tcBorders>
              <w:top w:val="nil"/>
              <w:left w:val="nil"/>
              <w:bottom w:val="nil"/>
              <w:right w:val="nil"/>
            </w:tcBorders>
            <w:shd w:val="clear" w:color="auto" w:fill="auto"/>
            <w:vAlign w:val="bottom"/>
          </w:tcPr>
          <w:p w14:paraId="1F8CACAF" w14:textId="77777777" w:rsidR="00C41B5C" w:rsidRPr="000E5EEB" w:rsidRDefault="00C41B5C" w:rsidP="00C41B5C">
            <w:pPr>
              <w:jc w:val="right"/>
              <w:rPr>
                <w:rFonts w:cs="Arial"/>
                <w:sz w:val="18"/>
              </w:rPr>
            </w:pPr>
            <w:r w:rsidRPr="000E5EEB">
              <w:rPr>
                <w:rFonts w:cs="Arial"/>
                <w:sz w:val="18"/>
              </w:rPr>
              <w:t>6</w:t>
            </w:r>
          </w:p>
        </w:tc>
        <w:tc>
          <w:tcPr>
            <w:tcW w:w="798" w:type="dxa"/>
            <w:gridSpan w:val="2"/>
            <w:tcBorders>
              <w:top w:val="nil"/>
              <w:left w:val="nil"/>
              <w:bottom w:val="nil"/>
              <w:right w:val="nil"/>
            </w:tcBorders>
            <w:shd w:val="clear" w:color="auto" w:fill="auto"/>
            <w:vAlign w:val="bottom"/>
          </w:tcPr>
          <w:p w14:paraId="72C96E4B" w14:textId="77777777" w:rsidR="00C41B5C" w:rsidRPr="000E5EEB" w:rsidRDefault="00C41B5C" w:rsidP="00C41B5C">
            <w:pPr>
              <w:jc w:val="right"/>
              <w:rPr>
                <w:rFonts w:cs="Arial"/>
                <w:sz w:val="18"/>
              </w:rPr>
            </w:pPr>
            <w:r w:rsidRPr="000E5EEB">
              <w:rPr>
                <w:rFonts w:cs="Arial"/>
                <w:sz w:val="18"/>
              </w:rPr>
              <w:t>0.1</w:t>
            </w:r>
          </w:p>
        </w:tc>
        <w:tc>
          <w:tcPr>
            <w:tcW w:w="180" w:type="dxa"/>
            <w:shd w:val="clear" w:color="auto" w:fill="auto"/>
            <w:vAlign w:val="bottom"/>
          </w:tcPr>
          <w:p w14:paraId="34992058" w14:textId="77777777" w:rsidR="00C41B5C" w:rsidRPr="000E5EEB" w:rsidRDefault="00C41B5C" w:rsidP="00C41B5C">
            <w:pPr>
              <w:rPr>
                <w:rFonts w:cs="Arial"/>
                <w:sz w:val="18"/>
              </w:rPr>
            </w:pPr>
          </w:p>
        </w:tc>
        <w:tc>
          <w:tcPr>
            <w:tcW w:w="900" w:type="dxa"/>
            <w:tcBorders>
              <w:top w:val="nil"/>
              <w:left w:val="nil"/>
              <w:bottom w:val="nil"/>
              <w:right w:val="nil"/>
            </w:tcBorders>
            <w:shd w:val="clear" w:color="auto" w:fill="auto"/>
            <w:vAlign w:val="bottom"/>
          </w:tcPr>
          <w:p w14:paraId="717A956D" w14:textId="77777777" w:rsidR="00C41B5C" w:rsidRPr="000E5EEB" w:rsidRDefault="00C41B5C" w:rsidP="00C41B5C">
            <w:pPr>
              <w:jc w:val="right"/>
              <w:rPr>
                <w:rFonts w:cs="Arial"/>
                <w:sz w:val="18"/>
              </w:rPr>
            </w:pPr>
            <w:r w:rsidRPr="000E5EEB">
              <w:rPr>
                <w:rFonts w:cs="Arial"/>
                <w:sz w:val="18"/>
              </w:rPr>
              <w:t>42</w:t>
            </w:r>
          </w:p>
        </w:tc>
        <w:tc>
          <w:tcPr>
            <w:tcW w:w="720" w:type="dxa"/>
            <w:tcBorders>
              <w:top w:val="nil"/>
              <w:left w:val="nil"/>
              <w:bottom w:val="nil"/>
              <w:right w:val="nil"/>
            </w:tcBorders>
            <w:shd w:val="clear" w:color="auto" w:fill="auto"/>
            <w:vAlign w:val="bottom"/>
          </w:tcPr>
          <w:p w14:paraId="06C35F0D" w14:textId="77777777" w:rsidR="00C41B5C" w:rsidRPr="000E5EEB" w:rsidRDefault="00C41B5C" w:rsidP="00C41B5C">
            <w:pPr>
              <w:jc w:val="right"/>
              <w:rPr>
                <w:rFonts w:cs="Arial"/>
                <w:sz w:val="18"/>
              </w:rPr>
            </w:pPr>
            <w:r w:rsidRPr="000E5EEB">
              <w:rPr>
                <w:rFonts w:cs="Arial"/>
                <w:sz w:val="18"/>
              </w:rPr>
              <w:t>0.9</w:t>
            </w:r>
          </w:p>
        </w:tc>
        <w:tc>
          <w:tcPr>
            <w:tcW w:w="900" w:type="dxa"/>
            <w:tcBorders>
              <w:top w:val="nil"/>
              <w:left w:val="nil"/>
              <w:bottom w:val="nil"/>
              <w:right w:val="nil"/>
            </w:tcBorders>
            <w:shd w:val="clear" w:color="auto" w:fill="auto"/>
            <w:vAlign w:val="bottom"/>
          </w:tcPr>
          <w:p w14:paraId="1022314B" w14:textId="77777777" w:rsidR="00C41B5C" w:rsidRPr="000E5EEB" w:rsidRDefault="00C41B5C" w:rsidP="00C41B5C">
            <w:pPr>
              <w:jc w:val="right"/>
              <w:rPr>
                <w:rFonts w:cs="Arial"/>
                <w:sz w:val="18"/>
              </w:rPr>
            </w:pPr>
            <w:r w:rsidRPr="000E5EEB">
              <w:rPr>
                <w:rFonts w:cs="Arial"/>
                <w:sz w:val="18"/>
              </w:rPr>
              <w:t>383</w:t>
            </w:r>
          </w:p>
        </w:tc>
        <w:tc>
          <w:tcPr>
            <w:tcW w:w="788" w:type="dxa"/>
            <w:tcBorders>
              <w:top w:val="nil"/>
              <w:left w:val="nil"/>
              <w:bottom w:val="nil"/>
              <w:right w:val="nil"/>
            </w:tcBorders>
            <w:shd w:val="clear" w:color="auto" w:fill="auto"/>
            <w:vAlign w:val="bottom"/>
          </w:tcPr>
          <w:p w14:paraId="0AC9CD3C" w14:textId="77777777" w:rsidR="00C41B5C" w:rsidRPr="000E5EEB" w:rsidRDefault="00C41B5C" w:rsidP="00C41B5C">
            <w:pPr>
              <w:jc w:val="right"/>
              <w:rPr>
                <w:rFonts w:cs="Arial"/>
                <w:sz w:val="18"/>
              </w:rPr>
            </w:pPr>
            <w:r w:rsidRPr="000E5EEB">
              <w:rPr>
                <w:rFonts w:cs="Arial"/>
                <w:sz w:val="18"/>
              </w:rPr>
              <w:t>7.9</w:t>
            </w:r>
          </w:p>
        </w:tc>
      </w:tr>
      <w:tr w:rsidR="008309A1" w:rsidRPr="007A1C21" w14:paraId="6A0AA69E"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1442B77F" w14:textId="77777777" w:rsidR="008309A1" w:rsidRDefault="008309A1" w:rsidP="005D40FF">
            <w:pPr>
              <w:rPr>
                <w:b/>
                <w:color w:val="000000"/>
              </w:rPr>
            </w:pPr>
          </w:p>
        </w:tc>
        <w:tc>
          <w:tcPr>
            <w:tcW w:w="857" w:type="dxa"/>
            <w:gridSpan w:val="2"/>
            <w:tcBorders>
              <w:top w:val="nil"/>
              <w:left w:val="nil"/>
              <w:bottom w:val="nil"/>
              <w:right w:val="nil"/>
            </w:tcBorders>
            <w:shd w:val="clear" w:color="auto" w:fill="auto"/>
            <w:vAlign w:val="bottom"/>
          </w:tcPr>
          <w:p w14:paraId="5E86522F" w14:textId="77777777" w:rsidR="008309A1" w:rsidRPr="008309A1" w:rsidRDefault="008309A1">
            <w:pPr>
              <w:rPr>
                <w:rFonts w:cs="Arial"/>
                <w:sz w:val="18"/>
                <w:szCs w:val="18"/>
              </w:rPr>
            </w:pPr>
          </w:p>
        </w:tc>
        <w:tc>
          <w:tcPr>
            <w:tcW w:w="698" w:type="dxa"/>
            <w:tcBorders>
              <w:top w:val="nil"/>
              <w:left w:val="nil"/>
              <w:bottom w:val="nil"/>
              <w:right w:val="nil"/>
            </w:tcBorders>
            <w:shd w:val="clear" w:color="auto" w:fill="auto"/>
            <w:vAlign w:val="bottom"/>
          </w:tcPr>
          <w:p w14:paraId="620BC71D" w14:textId="77777777" w:rsidR="008309A1" w:rsidRPr="008309A1" w:rsidRDefault="008309A1">
            <w:pPr>
              <w:rPr>
                <w:rFonts w:cs="Arial"/>
                <w:sz w:val="18"/>
                <w:szCs w:val="18"/>
              </w:rPr>
            </w:pPr>
          </w:p>
        </w:tc>
        <w:tc>
          <w:tcPr>
            <w:tcW w:w="180" w:type="dxa"/>
            <w:vAlign w:val="bottom"/>
          </w:tcPr>
          <w:p w14:paraId="78E28EE7" w14:textId="77777777" w:rsidR="008309A1" w:rsidRPr="005222DC" w:rsidRDefault="008309A1" w:rsidP="005D40FF">
            <w:pPr>
              <w:rPr>
                <w:rFonts w:cs="Arial"/>
                <w:sz w:val="18"/>
                <w:szCs w:val="18"/>
              </w:rPr>
            </w:pPr>
          </w:p>
        </w:tc>
        <w:tc>
          <w:tcPr>
            <w:tcW w:w="832" w:type="dxa"/>
            <w:tcBorders>
              <w:top w:val="nil"/>
              <w:left w:val="nil"/>
              <w:bottom w:val="nil"/>
              <w:right w:val="nil"/>
            </w:tcBorders>
            <w:shd w:val="clear" w:color="auto" w:fill="auto"/>
            <w:vAlign w:val="bottom"/>
          </w:tcPr>
          <w:p w14:paraId="26913F49" w14:textId="77777777" w:rsidR="008309A1" w:rsidRPr="005222DC" w:rsidRDefault="008309A1" w:rsidP="005D40FF">
            <w:pPr>
              <w:rPr>
                <w:rFonts w:cs="Arial"/>
                <w:sz w:val="18"/>
                <w:szCs w:val="18"/>
              </w:rPr>
            </w:pPr>
          </w:p>
        </w:tc>
        <w:tc>
          <w:tcPr>
            <w:tcW w:w="720" w:type="dxa"/>
            <w:tcBorders>
              <w:top w:val="nil"/>
              <w:left w:val="nil"/>
              <w:bottom w:val="nil"/>
              <w:right w:val="nil"/>
            </w:tcBorders>
            <w:shd w:val="clear" w:color="auto" w:fill="auto"/>
            <w:vAlign w:val="bottom"/>
          </w:tcPr>
          <w:p w14:paraId="2D35A7AA" w14:textId="77777777" w:rsidR="008309A1" w:rsidRPr="005222DC" w:rsidRDefault="008309A1" w:rsidP="005D40FF">
            <w:pPr>
              <w:rPr>
                <w:rFonts w:cs="Arial"/>
                <w:sz w:val="18"/>
                <w:szCs w:val="18"/>
              </w:rPr>
            </w:pPr>
          </w:p>
        </w:tc>
        <w:tc>
          <w:tcPr>
            <w:tcW w:w="158" w:type="dxa"/>
            <w:shd w:val="clear" w:color="auto" w:fill="auto"/>
            <w:vAlign w:val="bottom"/>
          </w:tcPr>
          <w:p w14:paraId="7E6DFDEB" w14:textId="77777777" w:rsidR="008309A1" w:rsidRPr="005222DC" w:rsidRDefault="008309A1" w:rsidP="005D40FF">
            <w:pPr>
              <w:rPr>
                <w:rFonts w:cs="Arial"/>
                <w:sz w:val="18"/>
                <w:szCs w:val="18"/>
              </w:rPr>
            </w:pPr>
          </w:p>
        </w:tc>
        <w:tc>
          <w:tcPr>
            <w:tcW w:w="934" w:type="dxa"/>
            <w:tcBorders>
              <w:top w:val="nil"/>
              <w:left w:val="nil"/>
              <w:bottom w:val="nil"/>
              <w:right w:val="nil"/>
            </w:tcBorders>
            <w:shd w:val="clear" w:color="auto" w:fill="auto"/>
            <w:vAlign w:val="bottom"/>
          </w:tcPr>
          <w:p w14:paraId="5CB3266B" w14:textId="77777777" w:rsidR="008309A1" w:rsidRPr="008309A1" w:rsidRDefault="008309A1">
            <w:pPr>
              <w:rPr>
                <w:rFonts w:cs="Arial"/>
                <w:sz w:val="18"/>
              </w:rPr>
            </w:pPr>
          </w:p>
        </w:tc>
        <w:tc>
          <w:tcPr>
            <w:tcW w:w="798" w:type="dxa"/>
            <w:gridSpan w:val="2"/>
            <w:tcBorders>
              <w:top w:val="nil"/>
              <w:left w:val="nil"/>
              <w:bottom w:val="nil"/>
              <w:right w:val="nil"/>
            </w:tcBorders>
            <w:shd w:val="clear" w:color="auto" w:fill="auto"/>
            <w:vAlign w:val="bottom"/>
          </w:tcPr>
          <w:p w14:paraId="5FD5AF0F" w14:textId="77777777" w:rsidR="008309A1" w:rsidRPr="008309A1" w:rsidRDefault="008309A1">
            <w:pPr>
              <w:rPr>
                <w:rFonts w:cs="Arial"/>
                <w:sz w:val="18"/>
              </w:rPr>
            </w:pPr>
          </w:p>
        </w:tc>
        <w:tc>
          <w:tcPr>
            <w:tcW w:w="180" w:type="dxa"/>
            <w:shd w:val="clear" w:color="auto" w:fill="auto"/>
            <w:vAlign w:val="bottom"/>
          </w:tcPr>
          <w:p w14:paraId="23A9CAA3" w14:textId="77777777" w:rsidR="008309A1" w:rsidRPr="005222DC" w:rsidRDefault="008309A1" w:rsidP="005D40FF">
            <w:pPr>
              <w:rPr>
                <w:rFonts w:cs="Arial"/>
                <w:sz w:val="18"/>
                <w:szCs w:val="18"/>
              </w:rPr>
            </w:pPr>
          </w:p>
        </w:tc>
        <w:tc>
          <w:tcPr>
            <w:tcW w:w="900" w:type="dxa"/>
            <w:tcBorders>
              <w:top w:val="nil"/>
              <w:left w:val="nil"/>
              <w:bottom w:val="nil"/>
              <w:right w:val="nil"/>
            </w:tcBorders>
            <w:shd w:val="clear" w:color="auto" w:fill="auto"/>
            <w:vAlign w:val="bottom"/>
          </w:tcPr>
          <w:p w14:paraId="43CF902E" w14:textId="77777777" w:rsidR="008309A1" w:rsidRPr="008309A1" w:rsidRDefault="008309A1">
            <w:pPr>
              <w:rPr>
                <w:rFonts w:cs="Arial"/>
                <w:sz w:val="18"/>
              </w:rPr>
            </w:pPr>
          </w:p>
        </w:tc>
        <w:tc>
          <w:tcPr>
            <w:tcW w:w="720" w:type="dxa"/>
            <w:tcBorders>
              <w:top w:val="nil"/>
              <w:left w:val="nil"/>
              <w:bottom w:val="nil"/>
              <w:right w:val="nil"/>
            </w:tcBorders>
            <w:shd w:val="clear" w:color="auto" w:fill="auto"/>
            <w:vAlign w:val="bottom"/>
          </w:tcPr>
          <w:p w14:paraId="0CDAFAB3" w14:textId="77777777" w:rsidR="008309A1" w:rsidRPr="008309A1" w:rsidRDefault="008309A1">
            <w:pPr>
              <w:rPr>
                <w:rFonts w:cs="Arial"/>
                <w:sz w:val="18"/>
              </w:rPr>
            </w:pPr>
          </w:p>
        </w:tc>
        <w:tc>
          <w:tcPr>
            <w:tcW w:w="900" w:type="dxa"/>
            <w:tcBorders>
              <w:top w:val="nil"/>
              <w:left w:val="nil"/>
              <w:bottom w:val="nil"/>
              <w:right w:val="nil"/>
            </w:tcBorders>
            <w:shd w:val="clear" w:color="auto" w:fill="auto"/>
            <w:vAlign w:val="bottom"/>
          </w:tcPr>
          <w:p w14:paraId="47D04B2A" w14:textId="77777777" w:rsidR="008309A1" w:rsidRPr="008309A1" w:rsidRDefault="008309A1">
            <w:pPr>
              <w:rPr>
                <w:rFonts w:cs="Arial"/>
                <w:sz w:val="18"/>
              </w:rPr>
            </w:pPr>
          </w:p>
        </w:tc>
        <w:tc>
          <w:tcPr>
            <w:tcW w:w="788" w:type="dxa"/>
            <w:tcBorders>
              <w:top w:val="nil"/>
              <w:left w:val="nil"/>
              <w:bottom w:val="nil"/>
              <w:right w:val="nil"/>
            </w:tcBorders>
            <w:shd w:val="clear" w:color="auto" w:fill="auto"/>
            <w:vAlign w:val="bottom"/>
          </w:tcPr>
          <w:p w14:paraId="1CE0758F" w14:textId="77777777" w:rsidR="008309A1" w:rsidRPr="008309A1" w:rsidRDefault="008309A1">
            <w:pPr>
              <w:rPr>
                <w:rFonts w:cs="Arial"/>
                <w:sz w:val="18"/>
              </w:rPr>
            </w:pPr>
          </w:p>
        </w:tc>
      </w:tr>
      <w:tr w:rsidR="00C41B5C" w:rsidRPr="007A1C21" w14:paraId="797977A6" w14:textId="77777777" w:rsidTr="008309A1">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35A6FA07" w14:textId="77777777" w:rsidR="00C41B5C" w:rsidRDefault="00C41B5C" w:rsidP="00C41B5C">
            <w:pPr>
              <w:rPr>
                <w:b/>
                <w:color w:val="000000"/>
              </w:rPr>
            </w:pPr>
            <w:r w:rsidRPr="00F60C4C">
              <w:rPr>
                <w:b/>
                <w:color w:val="000000"/>
                <w:bdr w:val="single" w:sz="6" w:space="0" w:color="auto"/>
              </w:rPr>
              <w:t>Other</w:t>
            </w:r>
            <w:r>
              <w:rPr>
                <w:b/>
                <w:color w:val="000000"/>
                <w:bdr w:val="single" w:sz="6" w:space="0" w:color="auto"/>
              </w:rPr>
              <w:t xml:space="preserve"> Non-Hispanic</w:t>
            </w:r>
            <w:r w:rsidRPr="00F60C4C">
              <w:rPr>
                <w:b/>
                <w:color w:val="000000"/>
                <w:bdr w:val="single" w:sz="6" w:space="0" w:color="auto"/>
                <w:vertAlign w:val="superscript"/>
              </w:rPr>
              <w:t>9</w:t>
            </w:r>
          </w:p>
        </w:tc>
        <w:tc>
          <w:tcPr>
            <w:tcW w:w="857" w:type="dxa"/>
            <w:gridSpan w:val="2"/>
            <w:tcBorders>
              <w:top w:val="nil"/>
              <w:left w:val="nil"/>
              <w:bottom w:val="nil"/>
              <w:right w:val="nil"/>
            </w:tcBorders>
            <w:shd w:val="clear" w:color="auto" w:fill="auto"/>
            <w:vAlign w:val="bottom"/>
          </w:tcPr>
          <w:p w14:paraId="61D2B755" w14:textId="77777777" w:rsidR="00C41B5C" w:rsidRPr="000E5EEB" w:rsidRDefault="00C41B5C" w:rsidP="00C41B5C">
            <w:pPr>
              <w:jc w:val="right"/>
              <w:rPr>
                <w:rFonts w:cs="Arial"/>
                <w:b/>
                <w:bCs/>
                <w:sz w:val="18"/>
              </w:rPr>
            </w:pPr>
            <w:r w:rsidRPr="000E5EEB">
              <w:rPr>
                <w:rFonts w:cs="Arial"/>
                <w:b/>
                <w:bCs/>
                <w:sz w:val="18"/>
              </w:rPr>
              <w:t>832</w:t>
            </w:r>
          </w:p>
        </w:tc>
        <w:tc>
          <w:tcPr>
            <w:tcW w:w="698" w:type="dxa"/>
            <w:tcBorders>
              <w:top w:val="nil"/>
              <w:left w:val="nil"/>
              <w:bottom w:val="nil"/>
              <w:right w:val="nil"/>
            </w:tcBorders>
            <w:shd w:val="clear" w:color="auto" w:fill="auto"/>
            <w:vAlign w:val="bottom"/>
          </w:tcPr>
          <w:p w14:paraId="6BD01B15" w14:textId="77777777" w:rsidR="00C41B5C" w:rsidRPr="000E5EEB" w:rsidRDefault="00C41B5C" w:rsidP="00C41B5C">
            <w:pPr>
              <w:jc w:val="right"/>
              <w:rPr>
                <w:rFonts w:cs="Arial"/>
                <w:b/>
                <w:bCs/>
                <w:sz w:val="18"/>
              </w:rPr>
            </w:pPr>
            <w:r w:rsidRPr="000E5EEB">
              <w:rPr>
                <w:rFonts w:cs="Arial"/>
                <w:b/>
                <w:bCs/>
                <w:sz w:val="18"/>
              </w:rPr>
              <w:t>100.0</w:t>
            </w:r>
          </w:p>
        </w:tc>
        <w:tc>
          <w:tcPr>
            <w:tcW w:w="180" w:type="dxa"/>
            <w:vAlign w:val="bottom"/>
          </w:tcPr>
          <w:p w14:paraId="29ABE15A" w14:textId="77777777" w:rsidR="00C41B5C" w:rsidRPr="000E5EEB" w:rsidRDefault="00C41B5C" w:rsidP="00C41B5C">
            <w:pPr>
              <w:rPr>
                <w:rFonts w:cs="Arial"/>
                <w:b/>
                <w:bCs/>
                <w:sz w:val="18"/>
              </w:rPr>
            </w:pPr>
          </w:p>
        </w:tc>
        <w:tc>
          <w:tcPr>
            <w:tcW w:w="832" w:type="dxa"/>
            <w:tcBorders>
              <w:top w:val="nil"/>
              <w:left w:val="nil"/>
              <w:bottom w:val="nil"/>
              <w:right w:val="nil"/>
            </w:tcBorders>
            <w:shd w:val="clear" w:color="auto" w:fill="auto"/>
            <w:vAlign w:val="bottom"/>
          </w:tcPr>
          <w:p w14:paraId="41F102C0"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56035D69"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58" w:type="dxa"/>
            <w:shd w:val="clear" w:color="auto" w:fill="auto"/>
            <w:vAlign w:val="bottom"/>
          </w:tcPr>
          <w:p w14:paraId="5A2360EE" w14:textId="77777777" w:rsidR="00C41B5C" w:rsidRPr="000E5EEB" w:rsidRDefault="00C41B5C" w:rsidP="00C41B5C">
            <w:pPr>
              <w:rPr>
                <w:rFonts w:cs="Arial"/>
                <w:b/>
                <w:bCs/>
                <w:sz w:val="18"/>
              </w:rPr>
            </w:pPr>
          </w:p>
        </w:tc>
        <w:tc>
          <w:tcPr>
            <w:tcW w:w="934" w:type="dxa"/>
            <w:tcBorders>
              <w:top w:val="nil"/>
              <w:left w:val="nil"/>
              <w:bottom w:val="nil"/>
              <w:right w:val="nil"/>
            </w:tcBorders>
            <w:shd w:val="clear" w:color="auto" w:fill="auto"/>
            <w:vAlign w:val="bottom"/>
          </w:tcPr>
          <w:p w14:paraId="1A4A77DC" w14:textId="77777777" w:rsidR="00C41B5C" w:rsidRPr="000E5EEB" w:rsidRDefault="00C41B5C" w:rsidP="00C41B5C">
            <w:pPr>
              <w:jc w:val="right"/>
              <w:rPr>
                <w:rFonts w:cs="Arial"/>
                <w:b/>
                <w:bCs/>
                <w:sz w:val="18"/>
              </w:rPr>
            </w:pPr>
            <w:r w:rsidRPr="000E5EEB">
              <w:rPr>
                <w:rFonts w:cs="Arial"/>
                <w:b/>
                <w:bCs/>
                <w:sz w:val="18"/>
              </w:rPr>
              <w:t>16</w:t>
            </w:r>
          </w:p>
        </w:tc>
        <w:tc>
          <w:tcPr>
            <w:tcW w:w="798" w:type="dxa"/>
            <w:gridSpan w:val="2"/>
            <w:tcBorders>
              <w:top w:val="nil"/>
              <w:left w:val="nil"/>
              <w:bottom w:val="nil"/>
              <w:right w:val="nil"/>
            </w:tcBorders>
            <w:shd w:val="clear" w:color="auto" w:fill="auto"/>
            <w:vAlign w:val="bottom"/>
          </w:tcPr>
          <w:p w14:paraId="35E4EDE4" w14:textId="77777777" w:rsidR="00C41B5C" w:rsidRPr="000E5EEB" w:rsidRDefault="00C41B5C" w:rsidP="00C41B5C">
            <w:pPr>
              <w:jc w:val="right"/>
              <w:rPr>
                <w:rFonts w:cs="Arial"/>
                <w:b/>
                <w:bCs/>
                <w:sz w:val="18"/>
              </w:rPr>
            </w:pPr>
            <w:r w:rsidRPr="000E5EEB">
              <w:rPr>
                <w:rFonts w:cs="Arial"/>
                <w:b/>
                <w:bCs/>
                <w:sz w:val="18"/>
              </w:rPr>
              <w:t>1.9</w:t>
            </w:r>
          </w:p>
        </w:tc>
        <w:tc>
          <w:tcPr>
            <w:tcW w:w="180" w:type="dxa"/>
            <w:shd w:val="clear" w:color="auto" w:fill="auto"/>
            <w:vAlign w:val="bottom"/>
          </w:tcPr>
          <w:p w14:paraId="2A871BCC" w14:textId="77777777" w:rsidR="00C41B5C" w:rsidRPr="000E5EEB" w:rsidRDefault="00C41B5C" w:rsidP="00C41B5C">
            <w:pPr>
              <w:rPr>
                <w:rFonts w:cs="Arial"/>
                <w:b/>
                <w:bCs/>
                <w:sz w:val="18"/>
              </w:rPr>
            </w:pPr>
          </w:p>
        </w:tc>
        <w:tc>
          <w:tcPr>
            <w:tcW w:w="900" w:type="dxa"/>
            <w:tcBorders>
              <w:top w:val="nil"/>
              <w:left w:val="nil"/>
              <w:bottom w:val="nil"/>
              <w:right w:val="nil"/>
            </w:tcBorders>
            <w:shd w:val="clear" w:color="auto" w:fill="auto"/>
            <w:vAlign w:val="bottom"/>
          </w:tcPr>
          <w:p w14:paraId="1C421E07" w14:textId="77777777" w:rsidR="00C41B5C" w:rsidRPr="000E5EEB" w:rsidRDefault="00C41B5C" w:rsidP="00C41B5C">
            <w:pPr>
              <w:jc w:val="right"/>
              <w:rPr>
                <w:rFonts w:cs="Arial"/>
                <w:b/>
                <w:bCs/>
                <w:sz w:val="18"/>
              </w:rPr>
            </w:pPr>
            <w:r w:rsidRPr="000E5EEB">
              <w:rPr>
                <w:rFonts w:cs="Arial"/>
                <w:b/>
                <w:bCs/>
                <w:sz w:val="18"/>
              </w:rPr>
              <w:t>11</w:t>
            </w:r>
          </w:p>
        </w:tc>
        <w:tc>
          <w:tcPr>
            <w:tcW w:w="720" w:type="dxa"/>
            <w:tcBorders>
              <w:top w:val="nil"/>
              <w:left w:val="nil"/>
              <w:bottom w:val="nil"/>
              <w:right w:val="nil"/>
            </w:tcBorders>
            <w:shd w:val="clear" w:color="auto" w:fill="auto"/>
            <w:vAlign w:val="bottom"/>
          </w:tcPr>
          <w:p w14:paraId="2F86BFDF" w14:textId="77777777" w:rsidR="00C41B5C" w:rsidRPr="000E5EEB" w:rsidRDefault="00C41B5C" w:rsidP="00C41B5C">
            <w:pPr>
              <w:jc w:val="right"/>
              <w:rPr>
                <w:rFonts w:cs="Arial"/>
                <w:b/>
                <w:bCs/>
                <w:sz w:val="18"/>
              </w:rPr>
            </w:pPr>
            <w:r w:rsidRPr="000E5EEB">
              <w:rPr>
                <w:rFonts w:cs="Arial"/>
                <w:b/>
                <w:bCs/>
                <w:sz w:val="18"/>
              </w:rPr>
              <w:t>1.3</w:t>
            </w:r>
          </w:p>
        </w:tc>
        <w:tc>
          <w:tcPr>
            <w:tcW w:w="900" w:type="dxa"/>
            <w:tcBorders>
              <w:top w:val="nil"/>
              <w:left w:val="nil"/>
              <w:bottom w:val="nil"/>
              <w:right w:val="nil"/>
            </w:tcBorders>
            <w:shd w:val="clear" w:color="auto" w:fill="auto"/>
            <w:vAlign w:val="bottom"/>
          </w:tcPr>
          <w:p w14:paraId="5F7B92DF" w14:textId="77777777" w:rsidR="00C41B5C" w:rsidRPr="000E5EEB" w:rsidRDefault="00C41B5C" w:rsidP="00C41B5C">
            <w:pPr>
              <w:jc w:val="right"/>
              <w:rPr>
                <w:rFonts w:cs="Arial"/>
                <w:b/>
                <w:bCs/>
                <w:sz w:val="18"/>
              </w:rPr>
            </w:pPr>
            <w:r w:rsidRPr="000E5EEB">
              <w:rPr>
                <w:rFonts w:cs="Arial"/>
                <w:b/>
                <w:bCs/>
                <w:sz w:val="18"/>
              </w:rPr>
              <w:t>71</w:t>
            </w:r>
          </w:p>
        </w:tc>
        <w:tc>
          <w:tcPr>
            <w:tcW w:w="788" w:type="dxa"/>
            <w:tcBorders>
              <w:top w:val="nil"/>
              <w:left w:val="nil"/>
              <w:bottom w:val="nil"/>
              <w:right w:val="nil"/>
            </w:tcBorders>
            <w:shd w:val="clear" w:color="auto" w:fill="auto"/>
            <w:vAlign w:val="bottom"/>
          </w:tcPr>
          <w:p w14:paraId="22BE4C15" w14:textId="77777777" w:rsidR="00C41B5C" w:rsidRPr="000E5EEB" w:rsidRDefault="00C41B5C" w:rsidP="00C41B5C">
            <w:pPr>
              <w:jc w:val="right"/>
              <w:rPr>
                <w:rFonts w:cs="Arial"/>
                <w:b/>
                <w:bCs/>
                <w:sz w:val="18"/>
              </w:rPr>
            </w:pPr>
            <w:r w:rsidRPr="000E5EEB">
              <w:rPr>
                <w:rFonts w:cs="Arial"/>
                <w:b/>
                <w:bCs/>
                <w:sz w:val="18"/>
              </w:rPr>
              <w:t>8.5</w:t>
            </w:r>
          </w:p>
        </w:tc>
      </w:tr>
      <w:tr w:rsidR="00C41B5C" w:rsidRPr="007A1C21" w14:paraId="2BCFE064"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43F01A15" w14:textId="77777777" w:rsidR="00C41B5C" w:rsidRDefault="00C41B5C" w:rsidP="00C41B5C">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6D257E5A" w14:textId="77777777" w:rsidR="00C41B5C" w:rsidRPr="000E5EEB" w:rsidRDefault="00C41B5C" w:rsidP="00C41B5C">
            <w:pPr>
              <w:jc w:val="right"/>
              <w:rPr>
                <w:rFonts w:cs="Arial"/>
                <w:sz w:val="18"/>
              </w:rPr>
            </w:pPr>
            <w:r w:rsidRPr="000E5EEB">
              <w:rPr>
                <w:rFonts w:cs="Arial"/>
                <w:sz w:val="18"/>
              </w:rPr>
              <w:t>493</w:t>
            </w:r>
          </w:p>
        </w:tc>
        <w:tc>
          <w:tcPr>
            <w:tcW w:w="698" w:type="dxa"/>
            <w:tcBorders>
              <w:top w:val="nil"/>
              <w:left w:val="nil"/>
              <w:bottom w:val="nil"/>
              <w:right w:val="nil"/>
            </w:tcBorders>
            <w:shd w:val="clear" w:color="auto" w:fill="auto"/>
            <w:vAlign w:val="bottom"/>
          </w:tcPr>
          <w:p w14:paraId="526D4405" w14:textId="77777777" w:rsidR="00C41B5C" w:rsidRPr="000E5EEB" w:rsidRDefault="00C41B5C" w:rsidP="00C41B5C">
            <w:pPr>
              <w:jc w:val="right"/>
              <w:rPr>
                <w:rFonts w:cs="Arial"/>
                <w:sz w:val="18"/>
              </w:rPr>
            </w:pPr>
            <w:r w:rsidRPr="000E5EEB">
              <w:rPr>
                <w:rFonts w:cs="Arial"/>
                <w:sz w:val="18"/>
              </w:rPr>
              <w:t>60.2</w:t>
            </w:r>
          </w:p>
        </w:tc>
        <w:tc>
          <w:tcPr>
            <w:tcW w:w="180" w:type="dxa"/>
            <w:vAlign w:val="bottom"/>
          </w:tcPr>
          <w:p w14:paraId="44D76170" w14:textId="77777777" w:rsidR="00C41B5C" w:rsidRPr="000E5EEB" w:rsidRDefault="00C41B5C" w:rsidP="00C41B5C">
            <w:pPr>
              <w:rPr>
                <w:rFonts w:cs="Arial"/>
                <w:sz w:val="18"/>
              </w:rPr>
            </w:pPr>
          </w:p>
        </w:tc>
        <w:tc>
          <w:tcPr>
            <w:tcW w:w="832" w:type="dxa"/>
            <w:tcBorders>
              <w:top w:val="nil"/>
              <w:left w:val="nil"/>
              <w:bottom w:val="nil"/>
              <w:right w:val="nil"/>
            </w:tcBorders>
            <w:shd w:val="clear" w:color="auto" w:fill="auto"/>
            <w:vAlign w:val="bottom"/>
          </w:tcPr>
          <w:p w14:paraId="15C1D590"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482AC0EA"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58" w:type="dxa"/>
            <w:shd w:val="clear" w:color="auto" w:fill="auto"/>
            <w:vAlign w:val="bottom"/>
          </w:tcPr>
          <w:p w14:paraId="2B37B56A" w14:textId="77777777" w:rsidR="00C41B5C" w:rsidRPr="000E5EEB" w:rsidRDefault="00C41B5C" w:rsidP="00C41B5C">
            <w:pPr>
              <w:rPr>
                <w:rFonts w:cs="Arial"/>
                <w:sz w:val="18"/>
              </w:rPr>
            </w:pPr>
          </w:p>
        </w:tc>
        <w:tc>
          <w:tcPr>
            <w:tcW w:w="934" w:type="dxa"/>
            <w:tcBorders>
              <w:top w:val="nil"/>
              <w:left w:val="nil"/>
              <w:bottom w:val="nil"/>
              <w:right w:val="nil"/>
            </w:tcBorders>
            <w:shd w:val="clear" w:color="auto" w:fill="auto"/>
            <w:vAlign w:val="bottom"/>
          </w:tcPr>
          <w:p w14:paraId="13376646" w14:textId="77777777" w:rsidR="00C41B5C" w:rsidRPr="000E5EEB" w:rsidRDefault="00C41B5C" w:rsidP="00C41B5C">
            <w:pPr>
              <w:jc w:val="right"/>
              <w:rPr>
                <w:rFonts w:cs="Arial"/>
                <w:sz w:val="18"/>
              </w:rPr>
            </w:pPr>
            <w:r w:rsidRPr="000E5EEB">
              <w:rPr>
                <w:rFonts w:cs="Arial"/>
                <w:sz w:val="18"/>
              </w:rPr>
              <w:t>14</w:t>
            </w:r>
          </w:p>
        </w:tc>
        <w:tc>
          <w:tcPr>
            <w:tcW w:w="798" w:type="dxa"/>
            <w:gridSpan w:val="2"/>
            <w:tcBorders>
              <w:top w:val="nil"/>
              <w:left w:val="nil"/>
              <w:bottom w:val="nil"/>
              <w:right w:val="nil"/>
            </w:tcBorders>
            <w:shd w:val="clear" w:color="auto" w:fill="auto"/>
            <w:vAlign w:val="bottom"/>
          </w:tcPr>
          <w:p w14:paraId="4F5B38D6" w14:textId="77777777" w:rsidR="00C41B5C" w:rsidRPr="000E5EEB" w:rsidRDefault="00C41B5C" w:rsidP="00C41B5C">
            <w:pPr>
              <w:jc w:val="right"/>
              <w:rPr>
                <w:rFonts w:cs="Arial"/>
                <w:sz w:val="18"/>
              </w:rPr>
            </w:pPr>
            <w:r w:rsidRPr="000E5EEB">
              <w:rPr>
                <w:rFonts w:cs="Arial"/>
                <w:sz w:val="18"/>
              </w:rPr>
              <w:t>2.8</w:t>
            </w:r>
          </w:p>
        </w:tc>
        <w:tc>
          <w:tcPr>
            <w:tcW w:w="180" w:type="dxa"/>
            <w:shd w:val="clear" w:color="auto" w:fill="auto"/>
            <w:vAlign w:val="bottom"/>
          </w:tcPr>
          <w:p w14:paraId="79A0466D" w14:textId="77777777" w:rsidR="00C41B5C" w:rsidRPr="000E5EEB" w:rsidRDefault="00C41B5C" w:rsidP="00C41B5C">
            <w:pPr>
              <w:rPr>
                <w:rFonts w:cs="Arial"/>
                <w:sz w:val="18"/>
              </w:rPr>
            </w:pPr>
          </w:p>
        </w:tc>
        <w:tc>
          <w:tcPr>
            <w:tcW w:w="900" w:type="dxa"/>
            <w:tcBorders>
              <w:top w:val="nil"/>
              <w:left w:val="nil"/>
              <w:bottom w:val="nil"/>
              <w:right w:val="nil"/>
            </w:tcBorders>
            <w:shd w:val="clear" w:color="auto" w:fill="auto"/>
            <w:vAlign w:val="bottom"/>
          </w:tcPr>
          <w:p w14:paraId="14BAB7E4" w14:textId="77777777" w:rsidR="00C41B5C" w:rsidRPr="000E5EEB" w:rsidRDefault="00C41B5C" w:rsidP="00C41B5C">
            <w:pPr>
              <w:jc w:val="right"/>
              <w:rPr>
                <w:rFonts w:ascii="Calibri" w:hAnsi="Calibri" w:cs="Arial"/>
                <w:sz w:val="18"/>
                <w:szCs w:val="22"/>
              </w:rPr>
            </w:pPr>
            <w:r w:rsidRPr="000E5EEB">
              <w:rPr>
                <w:rFonts w:ascii="Calibri" w:hAnsi="Calibri" w:cs="Arial"/>
                <w:sz w:val="18"/>
                <w:szCs w:val="22"/>
              </w:rPr>
              <w:t>6</w:t>
            </w:r>
          </w:p>
        </w:tc>
        <w:tc>
          <w:tcPr>
            <w:tcW w:w="720" w:type="dxa"/>
            <w:tcBorders>
              <w:top w:val="nil"/>
              <w:left w:val="nil"/>
              <w:bottom w:val="nil"/>
              <w:right w:val="nil"/>
            </w:tcBorders>
            <w:shd w:val="clear" w:color="auto" w:fill="auto"/>
            <w:vAlign w:val="bottom"/>
          </w:tcPr>
          <w:p w14:paraId="5A2D55B5" w14:textId="77777777" w:rsidR="00C41B5C" w:rsidRPr="004267C9" w:rsidRDefault="00C41B5C" w:rsidP="00C41B5C">
            <w:pPr>
              <w:jc w:val="right"/>
              <w:rPr>
                <w:rFonts w:ascii="Calibri" w:hAnsi="Calibri" w:cs="Arial"/>
                <w:sz w:val="18"/>
                <w:szCs w:val="22"/>
              </w:rPr>
            </w:pPr>
            <w:r w:rsidRPr="004267C9">
              <w:rPr>
                <w:rFonts w:ascii="Calibri" w:hAnsi="Calibri" w:cs="Arial"/>
                <w:sz w:val="18"/>
                <w:szCs w:val="22"/>
              </w:rPr>
              <w:t>1.2</w:t>
            </w:r>
          </w:p>
        </w:tc>
        <w:tc>
          <w:tcPr>
            <w:tcW w:w="900" w:type="dxa"/>
            <w:tcBorders>
              <w:top w:val="nil"/>
              <w:left w:val="nil"/>
              <w:bottom w:val="nil"/>
              <w:right w:val="nil"/>
            </w:tcBorders>
            <w:shd w:val="clear" w:color="auto" w:fill="auto"/>
            <w:vAlign w:val="bottom"/>
          </w:tcPr>
          <w:p w14:paraId="183DDD38" w14:textId="77777777" w:rsidR="00C41B5C" w:rsidRPr="004267C9" w:rsidRDefault="00C41B5C" w:rsidP="00C41B5C">
            <w:pPr>
              <w:jc w:val="right"/>
              <w:rPr>
                <w:rFonts w:cs="Arial"/>
                <w:sz w:val="18"/>
              </w:rPr>
            </w:pPr>
            <w:r w:rsidRPr="004267C9">
              <w:rPr>
                <w:rFonts w:cs="Arial"/>
                <w:sz w:val="18"/>
              </w:rPr>
              <w:t>46</w:t>
            </w:r>
          </w:p>
        </w:tc>
        <w:tc>
          <w:tcPr>
            <w:tcW w:w="788" w:type="dxa"/>
            <w:tcBorders>
              <w:top w:val="nil"/>
              <w:left w:val="nil"/>
              <w:bottom w:val="nil"/>
              <w:right w:val="nil"/>
            </w:tcBorders>
            <w:shd w:val="clear" w:color="auto" w:fill="auto"/>
            <w:vAlign w:val="bottom"/>
          </w:tcPr>
          <w:p w14:paraId="185C665E" w14:textId="77777777" w:rsidR="00C41B5C" w:rsidRPr="000E5EEB" w:rsidRDefault="00C41B5C" w:rsidP="00C41B5C">
            <w:pPr>
              <w:jc w:val="right"/>
              <w:rPr>
                <w:rFonts w:cs="Arial"/>
                <w:sz w:val="18"/>
              </w:rPr>
            </w:pPr>
            <w:r w:rsidRPr="000E5EEB">
              <w:rPr>
                <w:rFonts w:cs="Arial"/>
                <w:sz w:val="18"/>
              </w:rPr>
              <w:t>9.3</w:t>
            </w:r>
          </w:p>
        </w:tc>
      </w:tr>
      <w:tr w:rsidR="004267C9" w:rsidRPr="007A1C21" w14:paraId="22139CAE"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60E037AA" w14:textId="77777777" w:rsidR="004267C9" w:rsidRPr="001411C6" w:rsidRDefault="004267C9" w:rsidP="004267C9">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14C45EB6" w14:textId="77777777" w:rsidR="004267C9" w:rsidRPr="000E5EEB" w:rsidRDefault="004267C9" w:rsidP="004267C9">
            <w:pPr>
              <w:jc w:val="right"/>
              <w:rPr>
                <w:rFonts w:cs="Arial"/>
                <w:sz w:val="18"/>
              </w:rPr>
            </w:pPr>
            <w:r w:rsidRPr="000E5EEB">
              <w:rPr>
                <w:rFonts w:cs="Arial"/>
                <w:sz w:val="18"/>
              </w:rPr>
              <w:t>396</w:t>
            </w:r>
          </w:p>
        </w:tc>
        <w:tc>
          <w:tcPr>
            <w:tcW w:w="698" w:type="dxa"/>
            <w:tcBorders>
              <w:top w:val="nil"/>
              <w:left w:val="nil"/>
              <w:bottom w:val="nil"/>
              <w:right w:val="nil"/>
            </w:tcBorders>
            <w:shd w:val="clear" w:color="auto" w:fill="auto"/>
            <w:vAlign w:val="bottom"/>
          </w:tcPr>
          <w:p w14:paraId="4C721973" w14:textId="77777777" w:rsidR="004267C9" w:rsidRPr="000E5EEB" w:rsidRDefault="004267C9" w:rsidP="004267C9">
            <w:pPr>
              <w:jc w:val="right"/>
              <w:rPr>
                <w:rFonts w:cs="Arial"/>
                <w:sz w:val="18"/>
              </w:rPr>
            </w:pPr>
            <w:r w:rsidRPr="000E5EEB">
              <w:rPr>
                <w:rFonts w:cs="Arial"/>
                <w:sz w:val="18"/>
              </w:rPr>
              <w:t>48.4</w:t>
            </w:r>
          </w:p>
        </w:tc>
        <w:tc>
          <w:tcPr>
            <w:tcW w:w="180" w:type="dxa"/>
            <w:vAlign w:val="bottom"/>
          </w:tcPr>
          <w:p w14:paraId="5047267F" w14:textId="77777777" w:rsidR="004267C9" w:rsidRPr="000E5EEB" w:rsidRDefault="004267C9" w:rsidP="004267C9">
            <w:pPr>
              <w:rPr>
                <w:rFonts w:cs="Arial"/>
                <w:sz w:val="18"/>
              </w:rPr>
            </w:pPr>
          </w:p>
        </w:tc>
        <w:tc>
          <w:tcPr>
            <w:tcW w:w="832" w:type="dxa"/>
            <w:tcBorders>
              <w:top w:val="nil"/>
              <w:left w:val="nil"/>
              <w:bottom w:val="nil"/>
              <w:right w:val="nil"/>
            </w:tcBorders>
            <w:shd w:val="clear" w:color="auto" w:fill="auto"/>
            <w:vAlign w:val="bottom"/>
          </w:tcPr>
          <w:p w14:paraId="549CA82F" w14:textId="77777777" w:rsidR="004267C9" w:rsidRPr="005222DC" w:rsidRDefault="004267C9" w:rsidP="004267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18ECE8F2" w14:textId="77777777" w:rsidR="004267C9" w:rsidRPr="005222DC" w:rsidRDefault="004267C9" w:rsidP="004267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58" w:type="dxa"/>
            <w:shd w:val="clear" w:color="auto" w:fill="auto"/>
            <w:vAlign w:val="bottom"/>
          </w:tcPr>
          <w:p w14:paraId="53B14588" w14:textId="77777777" w:rsidR="004267C9" w:rsidRPr="000E5EEB" w:rsidRDefault="004267C9" w:rsidP="004267C9">
            <w:pPr>
              <w:rPr>
                <w:rFonts w:cs="Arial"/>
                <w:sz w:val="18"/>
              </w:rPr>
            </w:pPr>
          </w:p>
        </w:tc>
        <w:tc>
          <w:tcPr>
            <w:tcW w:w="934" w:type="dxa"/>
            <w:tcBorders>
              <w:top w:val="nil"/>
              <w:left w:val="nil"/>
              <w:bottom w:val="nil"/>
              <w:right w:val="nil"/>
            </w:tcBorders>
            <w:shd w:val="clear" w:color="auto" w:fill="auto"/>
            <w:vAlign w:val="bottom"/>
          </w:tcPr>
          <w:p w14:paraId="52C56665" w14:textId="77777777" w:rsidR="004267C9" w:rsidRPr="000E5EEB" w:rsidRDefault="004267C9" w:rsidP="004267C9">
            <w:pPr>
              <w:jc w:val="right"/>
              <w:rPr>
                <w:rFonts w:cs="Arial"/>
                <w:sz w:val="18"/>
              </w:rPr>
            </w:pPr>
            <w:r w:rsidRPr="000E5EEB">
              <w:rPr>
                <w:rFonts w:cs="Arial"/>
                <w:sz w:val="18"/>
              </w:rPr>
              <w:t>10</w:t>
            </w:r>
          </w:p>
        </w:tc>
        <w:tc>
          <w:tcPr>
            <w:tcW w:w="798" w:type="dxa"/>
            <w:gridSpan w:val="2"/>
            <w:tcBorders>
              <w:top w:val="nil"/>
              <w:left w:val="nil"/>
              <w:bottom w:val="nil"/>
              <w:right w:val="nil"/>
            </w:tcBorders>
            <w:shd w:val="clear" w:color="auto" w:fill="auto"/>
            <w:vAlign w:val="bottom"/>
          </w:tcPr>
          <w:p w14:paraId="79F6116C" w14:textId="77777777" w:rsidR="004267C9" w:rsidRPr="000E5EEB" w:rsidRDefault="004267C9" w:rsidP="004267C9">
            <w:pPr>
              <w:jc w:val="right"/>
              <w:rPr>
                <w:rFonts w:cs="Arial"/>
                <w:sz w:val="18"/>
              </w:rPr>
            </w:pPr>
            <w:r w:rsidRPr="000E5EEB">
              <w:rPr>
                <w:rFonts w:cs="Arial"/>
                <w:sz w:val="18"/>
              </w:rPr>
              <w:t>2.5</w:t>
            </w:r>
          </w:p>
        </w:tc>
        <w:tc>
          <w:tcPr>
            <w:tcW w:w="180" w:type="dxa"/>
            <w:shd w:val="clear" w:color="auto" w:fill="auto"/>
            <w:vAlign w:val="bottom"/>
          </w:tcPr>
          <w:p w14:paraId="7007492D" w14:textId="77777777" w:rsidR="004267C9" w:rsidRPr="000E5EEB" w:rsidRDefault="004267C9" w:rsidP="004267C9">
            <w:pPr>
              <w:rPr>
                <w:rFonts w:cs="Arial"/>
                <w:sz w:val="18"/>
              </w:rPr>
            </w:pPr>
          </w:p>
        </w:tc>
        <w:tc>
          <w:tcPr>
            <w:tcW w:w="900" w:type="dxa"/>
            <w:tcBorders>
              <w:top w:val="nil"/>
              <w:left w:val="nil"/>
              <w:bottom w:val="nil"/>
              <w:right w:val="nil"/>
            </w:tcBorders>
            <w:shd w:val="clear" w:color="auto" w:fill="auto"/>
            <w:vAlign w:val="bottom"/>
          </w:tcPr>
          <w:p w14:paraId="628F47BF" w14:textId="77777777" w:rsidR="004267C9" w:rsidRPr="005222DC" w:rsidRDefault="004267C9" w:rsidP="004267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2DC042BB" w14:textId="77777777" w:rsidR="004267C9" w:rsidRPr="005222DC" w:rsidRDefault="004267C9" w:rsidP="004267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900" w:type="dxa"/>
            <w:tcBorders>
              <w:top w:val="nil"/>
              <w:left w:val="nil"/>
              <w:bottom w:val="nil"/>
              <w:right w:val="nil"/>
            </w:tcBorders>
            <w:shd w:val="clear" w:color="auto" w:fill="auto"/>
            <w:vAlign w:val="bottom"/>
          </w:tcPr>
          <w:p w14:paraId="43CCB954" w14:textId="77777777" w:rsidR="004267C9" w:rsidRPr="000E5EEB" w:rsidRDefault="004267C9" w:rsidP="004267C9">
            <w:pPr>
              <w:jc w:val="right"/>
              <w:rPr>
                <w:rFonts w:cs="Arial"/>
                <w:sz w:val="18"/>
              </w:rPr>
            </w:pPr>
            <w:r w:rsidRPr="000E5EEB">
              <w:rPr>
                <w:rFonts w:cs="Arial"/>
                <w:sz w:val="18"/>
              </w:rPr>
              <w:t>34</w:t>
            </w:r>
          </w:p>
        </w:tc>
        <w:tc>
          <w:tcPr>
            <w:tcW w:w="788" w:type="dxa"/>
            <w:tcBorders>
              <w:top w:val="nil"/>
              <w:left w:val="nil"/>
              <w:bottom w:val="nil"/>
              <w:right w:val="nil"/>
            </w:tcBorders>
            <w:shd w:val="clear" w:color="auto" w:fill="auto"/>
            <w:vAlign w:val="bottom"/>
          </w:tcPr>
          <w:p w14:paraId="1FEEAA9A" w14:textId="77777777" w:rsidR="004267C9" w:rsidRPr="000E5EEB" w:rsidRDefault="004267C9" w:rsidP="004267C9">
            <w:pPr>
              <w:jc w:val="right"/>
              <w:rPr>
                <w:rFonts w:cs="Arial"/>
                <w:sz w:val="18"/>
              </w:rPr>
            </w:pPr>
            <w:r w:rsidRPr="000E5EEB">
              <w:rPr>
                <w:rFonts w:cs="Arial"/>
                <w:sz w:val="18"/>
              </w:rPr>
              <w:t>8.6</w:t>
            </w:r>
          </w:p>
        </w:tc>
      </w:tr>
      <w:tr w:rsidR="00C41B5C" w:rsidRPr="007A1C21" w14:paraId="048692A2"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656E84AB" w14:textId="77777777" w:rsidR="00C41B5C" w:rsidRPr="001411C6" w:rsidRDefault="00C41B5C" w:rsidP="00C41B5C">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5BE47C92" w14:textId="77777777" w:rsidR="00C41B5C" w:rsidRPr="000E5EEB" w:rsidRDefault="00C41B5C" w:rsidP="00C41B5C">
            <w:pPr>
              <w:jc w:val="right"/>
              <w:rPr>
                <w:rFonts w:cs="Arial"/>
                <w:sz w:val="18"/>
              </w:rPr>
            </w:pPr>
            <w:r w:rsidRPr="000E5EEB">
              <w:rPr>
                <w:rFonts w:cs="Arial"/>
                <w:sz w:val="18"/>
              </w:rPr>
              <w:t>97</w:t>
            </w:r>
          </w:p>
        </w:tc>
        <w:tc>
          <w:tcPr>
            <w:tcW w:w="698" w:type="dxa"/>
            <w:tcBorders>
              <w:top w:val="nil"/>
              <w:left w:val="nil"/>
              <w:bottom w:val="nil"/>
              <w:right w:val="nil"/>
            </w:tcBorders>
            <w:shd w:val="clear" w:color="auto" w:fill="auto"/>
            <w:vAlign w:val="bottom"/>
          </w:tcPr>
          <w:p w14:paraId="678BCED2" w14:textId="77777777" w:rsidR="00C41B5C" w:rsidRPr="000E5EEB" w:rsidRDefault="00C41B5C" w:rsidP="00C41B5C">
            <w:pPr>
              <w:jc w:val="right"/>
              <w:rPr>
                <w:rFonts w:cs="Arial"/>
                <w:sz w:val="18"/>
              </w:rPr>
            </w:pPr>
            <w:r w:rsidRPr="000E5EEB">
              <w:rPr>
                <w:rFonts w:cs="Arial"/>
                <w:sz w:val="18"/>
              </w:rPr>
              <w:t>11.8</w:t>
            </w:r>
          </w:p>
        </w:tc>
        <w:tc>
          <w:tcPr>
            <w:tcW w:w="180" w:type="dxa"/>
            <w:vAlign w:val="bottom"/>
          </w:tcPr>
          <w:p w14:paraId="798A29B3" w14:textId="77777777" w:rsidR="00C41B5C" w:rsidRPr="000E5EEB" w:rsidRDefault="00C41B5C" w:rsidP="00C41B5C">
            <w:pPr>
              <w:rPr>
                <w:rFonts w:cs="Arial"/>
                <w:sz w:val="18"/>
              </w:rPr>
            </w:pPr>
          </w:p>
        </w:tc>
        <w:tc>
          <w:tcPr>
            <w:tcW w:w="832" w:type="dxa"/>
            <w:tcBorders>
              <w:top w:val="nil"/>
              <w:left w:val="nil"/>
              <w:bottom w:val="nil"/>
              <w:right w:val="nil"/>
            </w:tcBorders>
            <w:shd w:val="clear" w:color="auto" w:fill="auto"/>
            <w:vAlign w:val="bottom"/>
          </w:tcPr>
          <w:p w14:paraId="446EA8F2" w14:textId="77777777" w:rsidR="00C41B5C" w:rsidRPr="000E5EEB" w:rsidRDefault="00C41B5C" w:rsidP="00C41B5C">
            <w:pPr>
              <w:jc w:val="right"/>
              <w:rPr>
                <w:rFonts w:cs="Arial"/>
                <w:sz w:val="18"/>
              </w:rPr>
            </w:pPr>
            <w:r w:rsidRPr="000E5EEB">
              <w:rPr>
                <w:rFonts w:cs="Arial"/>
                <w:sz w:val="18"/>
              </w:rPr>
              <w:t>0</w:t>
            </w:r>
          </w:p>
        </w:tc>
        <w:tc>
          <w:tcPr>
            <w:tcW w:w="720" w:type="dxa"/>
            <w:tcBorders>
              <w:top w:val="nil"/>
              <w:left w:val="nil"/>
              <w:bottom w:val="nil"/>
              <w:right w:val="nil"/>
            </w:tcBorders>
            <w:shd w:val="clear" w:color="auto" w:fill="auto"/>
            <w:vAlign w:val="bottom"/>
          </w:tcPr>
          <w:p w14:paraId="64541B90" w14:textId="77777777" w:rsidR="00C41B5C" w:rsidRPr="000E5EEB" w:rsidRDefault="00C41B5C" w:rsidP="00C41B5C">
            <w:pPr>
              <w:jc w:val="right"/>
              <w:rPr>
                <w:rFonts w:cs="Arial"/>
                <w:sz w:val="18"/>
              </w:rPr>
            </w:pPr>
            <w:r w:rsidRPr="000E5EEB">
              <w:rPr>
                <w:rFonts w:cs="Arial"/>
                <w:sz w:val="18"/>
              </w:rPr>
              <w:t>0.0</w:t>
            </w:r>
          </w:p>
        </w:tc>
        <w:tc>
          <w:tcPr>
            <w:tcW w:w="158" w:type="dxa"/>
            <w:shd w:val="clear" w:color="auto" w:fill="auto"/>
            <w:vAlign w:val="bottom"/>
          </w:tcPr>
          <w:p w14:paraId="09B24061" w14:textId="77777777" w:rsidR="00C41B5C" w:rsidRPr="000E5EEB" w:rsidRDefault="00C41B5C" w:rsidP="00C41B5C">
            <w:pPr>
              <w:rPr>
                <w:rFonts w:cs="Arial"/>
                <w:sz w:val="18"/>
              </w:rPr>
            </w:pPr>
          </w:p>
        </w:tc>
        <w:tc>
          <w:tcPr>
            <w:tcW w:w="934" w:type="dxa"/>
            <w:tcBorders>
              <w:top w:val="nil"/>
              <w:left w:val="nil"/>
              <w:bottom w:val="nil"/>
              <w:right w:val="nil"/>
            </w:tcBorders>
            <w:shd w:val="clear" w:color="auto" w:fill="auto"/>
            <w:vAlign w:val="bottom"/>
          </w:tcPr>
          <w:p w14:paraId="165C6D48"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98" w:type="dxa"/>
            <w:gridSpan w:val="2"/>
            <w:tcBorders>
              <w:top w:val="nil"/>
              <w:left w:val="nil"/>
              <w:bottom w:val="nil"/>
              <w:right w:val="nil"/>
            </w:tcBorders>
            <w:shd w:val="clear" w:color="auto" w:fill="auto"/>
            <w:vAlign w:val="bottom"/>
          </w:tcPr>
          <w:p w14:paraId="72D924CA"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0F655E16" w14:textId="77777777" w:rsidR="00C41B5C" w:rsidRPr="000E5EEB" w:rsidRDefault="00C41B5C" w:rsidP="00C41B5C">
            <w:pPr>
              <w:rPr>
                <w:rFonts w:cs="Arial"/>
                <w:sz w:val="18"/>
              </w:rPr>
            </w:pPr>
          </w:p>
        </w:tc>
        <w:tc>
          <w:tcPr>
            <w:tcW w:w="900" w:type="dxa"/>
            <w:tcBorders>
              <w:top w:val="nil"/>
              <w:left w:val="nil"/>
              <w:bottom w:val="nil"/>
              <w:right w:val="nil"/>
            </w:tcBorders>
            <w:shd w:val="clear" w:color="auto" w:fill="auto"/>
            <w:vAlign w:val="bottom"/>
          </w:tcPr>
          <w:p w14:paraId="3ED7197B"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5CF952F5"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900" w:type="dxa"/>
            <w:tcBorders>
              <w:top w:val="nil"/>
              <w:left w:val="nil"/>
              <w:bottom w:val="nil"/>
              <w:right w:val="nil"/>
            </w:tcBorders>
            <w:shd w:val="clear" w:color="auto" w:fill="auto"/>
            <w:vAlign w:val="bottom"/>
          </w:tcPr>
          <w:p w14:paraId="63F06196" w14:textId="77777777" w:rsidR="00C41B5C" w:rsidRPr="00256282" w:rsidRDefault="00C41B5C" w:rsidP="00C41B5C">
            <w:pPr>
              <w:jc w:val="right"/>
              <w:rPr>
                <w:rFonts w:cs="Arial"/>
                <w:sz w:val="18"/>
                <w:szCs w:val="18"/>
              </w:rPr>
            </w:pPr>
            <w:r w:rsidRPr="00256282">
              <w:rPr>
                <w:rFonts w:cs="Arial"/>
                <w:sz w:val="18"/>
                <w:szCs w:val="18"/>
              </w:rPr>
              <w:t>12</w:t>
            </w:r>
          </w:p>
        </w:tc>
        <w:tc>
          <w:tcPr>
            <w:tcW w:w="788" w:type="dxa"/>
            <w:tcBorders>
              <w:top w:val="nil"/>
              <w:left w:val="nil"/>
              <w:bottom w:val="nil"/>
              <w:right w:val="nil"/>
            </w:tcBorders>
            <w:shd w:val="clear" w:color="auto" w:fill="auto"/>
            <w:vAlign w:val="bottom"/>
          </w:tcPr>
          <w:p w14:paraId="17DC9681" w14:textId="77777777" w:rsidR="00C41B5C" w:rsidRPr="00256282" w:rsidRDefault="00C41B5C" w:rsidP="00C41B5C">
            <w:pPr>
              <w:jc w:val="right"/>
              <w:rPr>
                <w:rFonts w:cs="Arial"/>
                <w:color w:val="800080"/>
                <w:sz w:val="18"/>
                <w:szCs w:val="18"/>
              </w:rPr>
            </w:pPr>
            <w:r w:rsidRPr="00256282">
              <w:rPr>
                <w:rFonts w:cs="Arial"/>
                <w:color w:val="800080"/>
                <w:sz w:val="18"/>
                <w:szCs w:val="18"/>
              </w:rPr>
              <w:t>12.4</w:t>
            </w:r>
          </w:p>
        </w:tc>
      </w:tr>
      <w:tr w:rsidR="00C41B5C" w:rsidRPr="007A1C21" w14:paraId="5E91ADF7" w14:textId="77777777" w:rsidTr="008309A1">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39B3F412" w14:textId="77777777" w:rsidR="00C41B5C" w:rsidRDefault="00C41B5C" w:rsidP="00C41B5C">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47A71840" w14:textId="77777777" w:rsidR="00C41B5C" w:rsidRPr="000E5EEB" w:rsidRDefault="00C41B5C" w:rsidP="00C41B5C">
            <w:pPr>
              <w:jc w:val="right"/>
              <w:rPr>
                <w:rFonts w:cs="Arial"/>
                <w:sz w:val="18"/>
              </w:rPr>
            </w:pPr>
            <w:r w:rsidRPr="000E5EEB">
              <w:rPr>
                <w:rFonts w:cs="Arial"/>
                <w:sz w:val="18"/>
              </w:rPr>
              <w:t>293</w:t>
            </w:r>
          </w:p>
        </w:tc>
        <w:tc>
          <w:tcPr>
            <w:tcW w:w="698" w:type="dxa"/>
            <w:tcBorders>
              <w:top w:val="nil"/>
              <w:left w:val="nil"/>
              <w:bottom w:val="nil"/>
              <w:right w:val="nil"/>
            </w:tcBorders>
            <w:shd w:val="clear" w:color="auto" w:fill="auto"/>
            <w:vAlign w:val="bottom"/>
          </w:tcPr>
          <w:p w14:paraId="705A348D" w14:textId="77777777" w:rsidR="00C41B5C" w:rsidRPr="000E5EEB" w:rsidRDefault="00C41B5C" w:rsidP="00C41B5C">
            <w:pPr>
              <w:jc w:val="right"/>
              <w:rPr>
                <w:rFonts w:cs="Arial"/>
                <w:sz w:val="18"/>
              </w:rPr>
            </w:pPr>
            <w:r w:rsidRPr="000E5EEB">
              <w:rPr>
                <w:rFonts w:cs="Arial"/>
                <w:sz w:val="18"/>
              </w:rPr>
              <w:t>35.8</w:t>
            </w:r>
          </w:p>
        </w:tc>
        <w:tc>
          <w:tcPr>
            <w:tcW w:w="180" w:type="dxa"/>
            <w:vAlign w:val="bottom"/>
          </w:tcPr>
          <w:p w14:paraId="4F9EF53D" w14:textId="77777777" w:rsidR="00C41B5C" w:rsidRPr="000E5EEB" w:rsidRDefault="00C41B5C" w:rsidP="00C41B5C">
            <w:pPr>
              <w:rPr>
                <w:rFonts w:cs="Arial"/>
                <w:sz w:val="18"/>
              </w:rPr>
            </w:pPr>
          </w:p>
        </w:tc>
        <w:tc>
          <w:tcPr>
            <w:tcW w:w="832" w:type="dxa"/>
            <w:tcBorders>
              <w:top w:val="nil"/>
              <w:left w:val="nil"/>
              <w:bottom w:val="nil"/>
              <w:right w:val="nil"/>
            </w:tcBorders>
            <w:shd w:val="clear" w:color="auto" w:fill="auto"/>
            <w:vAlign w:val="bottom"/>
          </w:tcPr>
          <w:p w14:paraId="20331448" w14:textId="77777777" w:rsidR="00C41B5C" w:rsidRPr="00256282" w:rsidRDefault="00C41B5C" w:rsidP="00C41B5C">
            <w:pPr>
              <w:jc w:val="right"/>
              <w:rPr>
                <w:rFonts w:cs="Arial"/>
                <w:sz w:val="18"/>
                <w:szCs w:val="18"/>
              </w:rPr>
            </w:pPr>
            <w:r w:rsidRPr="00256282">
              <w:rPr>
                <w:rFonts w:cs="Arial"/>
                <w:sz w:val="18"/>
                <w:szCs w:val="18"/>
              </w:rPr>
              <w:t>0</w:t>
            </w:r>
          </w:p>
        </w:tc>
        <w:tc>
          <w:tcPr>
            <w:tcW w:w="720" w:type="dxa"/>
            <w:tcBorders>
              <w:top w:val="nil"/>
              <w:left w:val="nil"/>
              <w:bottom w:val="nil"/>
              <w:right w:val="nil"/>
            </w:tcBorders>
            <w:shd w:val="clear" w:color="auto" w:fill="auto"/>
            <w:vAlign w:val="bottom"/>
          </w:tcPr>
          <w:p w14:paraId="629DCFF1" w14:textId="77777777" w:rsidR="00C41B5C" w:rsidRPr="00256282" w:rsidRDefault="00C41B5C" w:rsidP="00C41B5C">
            <w:pPr>
              <w:jc w:val="right"/>
              <w:rPr>
                <w:rFonts w:cs="Arial"/>
                <w:sz w:val="18"/>
                <w:szCs w:val="18"/>
              </w:rPr>
            </w:pPr>
            <w:r w:rsidRPr="00256282">
              <w:rPr>
                <w:rFonts w:cs="Arial"/>
                <w:sz w:val="18"/>
                <w:szCs w:val="18"/>
              </w:rPr>
              <w:t>0.0</w:t>
            </w:r>
          </w:p>
        </w:tc>
        <w:tc>
          <w:tcPr>
            <w:tcW w:w="158" w:type="dxa"/>
            <w:shd w:val="clear" w:color="auto" w:fill="auto"/>
            <w:vAlign w:val="bottom"/>
          </w:tcPr>
          <w:p w14:paraId="5B3F3CD2" w14:textId="77777777" w:rsidR="00C41B5C" w:rsidRPr="000E5EEB" w:rsidRDefault="00C41B5C" w:rsidP="00C41B5C">
            <w:pPr>
              <w:rPr>
                <w:rFonts w:cs="Arial"/>
                <w:sz w:val="18"/>
              </w:rPr>
            </w:pPr>
          </w:p>
        </w:tc>
        <w:tc>
          <w:tcPr>
            <w:tcW w:w="934" w:type="dxa"/>
            <w:tcBorders>
              <w:top w:val="nil"/>
              <w:left w:val="nil"/>
              <w:bottom w:val="nil"/>
              <w:right w:val="nil"/>
            </w:tcBorders>
            <w:shd w:val="clear" w:color="auto" w:fill="auto"/>
            <w:vAlign w:val="bottom"/>
          </w:tcPr>
          <w:p w14:paraId="240D3030"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98" w:type="dxa"/>
            <w:gridSpan w:val="2"/>
            <w:tcBorders>
              <w:top w:val="nil"/>
              <w:left w:val="nil"/>
              <w:bottom w:val="nil"/>
              <w:right w:val="nil"/>
            </w:tcBorders>
            <w:shd w:val="clear" w:color="auto" w:fill="auto"/>
            <w:vAlign w:val="bottom"/>
          </w:tcPr>
          <w:p w14:paraId="28FE6A7F"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4348416F" w14:textId="77777777" w:rsidR="00C41B5C" w:rsidRPr="000E5EEB" w:rsidRDefault="00C41B5C" w:rsidP="00C41B5C">
            <w:pPr>
              <w:rPr>
                <w:rFonts w:cs="Arial"/>
                <w:sz w:val="18"/>
              </w:rPr>
            </w:pPr>
          </w:p>
        </w:tc>
        <w:tc>
          <w:tcPr>
            <w:tcW w:w="900" w:type="dxa"/>
            <w:tcBorders>
              <w:top w:val="nil"/>
              <w:left w:val="nil"/>
              <w:bottom w:val="nil"/>
              <w:right w:val="nil"/>
            </w:tcBorders>
            <w:shd w:val="clear" w:color="auto" w:fill="auto"/>
            <w:vAlign w:val="bottom"/>
          </w:tcPr>
          <w:p w14:paraId="46031B1D"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0033EE92" w14:textId="77777777" w:rsidR="00C41B5C" w:rsidRPr="005222DC" w:rsidRDefault="00C41B5C" w:rsidP="00C41B5C">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900" w:type="dxa"/>
            <w:tcBorders>
              <w:top w:val="nil"/>
              <w:left w:val="nil"/>
              <w:bottom w:val="nil"/>
              <w:right w:val="nil"/>
            </w:tcBorders>
            <w:shd w:val="clear" w:color="auto" w:fill="auto"/>
            <w:vAlign w:val="bottom"/>
          </w:tcPr>
          <w:p w14:paraId="63541201" w14:textId="77777777" w:rsidR="00C41B5C" w:rsidRPr="00256282" w:rsidRDefault="00C41B5C" w:rsidP="00C41B5C">
            <w:pPr>
              <w:jc w:val="right"/>
              <w:rPr>
                <w:rFonts w:cs="Arial"/>
                <w:sz w:val="18"/>
                <w:szCs w:val="18"/>
              </w:rPr>
            </w:pPr>
            <w:r w:rsidRPr="00256282">
              <w:rPr>
                <w:rFonts w:cs="Arial"/>
                <w:sz w:val="18"/>
                <w:szCs w:val="18"/>
              </w:rPr>
              <w:t>19</w:t>
            </w:r>
          </w:p>
        </w:tc>
        <w:tc>
          <w:tcPr>
            <w:tcW w:w="788" w:type="dxa"/>
            <w:tcBorders>
              <w:top w:val="nil"/>
              <w:left w:val="nil"/>
              <w:bottom w:val="nil"/>
              <w:right w:val="nil"/>
            </w:tcBorders>
            <w:shd w:val="clear" w:color="auto" w:fill="auto"/>
            <w:vAlign w:val="bottom"/>
          </w:tcPr>
          <w:p w14:paraId="2B43AEB2" w14:textId="77777777" w:rsidR="00C41B5C" w:rsidRPr="00256282" w:rsidRDefault="00C41B5C" w:rsidP="00C41B5C">
            <w:pPr>
              <w:jc w:val="right"/>
              <w:rPr>
                <w:rFonts w:cs="Arial"/>
                <w:sz w:val="18"/>
                <w:szCs w:val="18"/>
              </w:rPr>
            </w:pPr>
            <w:r w:rsidRPr="00256282">
              <w:rPr>
                <w:rFonts w:cs="Arial"/>
                <w:sz w:val="18"/>
                <w:szCs w:val="18"/>
              </w:rPr>
              <w:t>6.5</w:t>
            </w:r>
          </w:p>
        </w:tc>
      </w:tr>
      <w:tr w:rsidR="00DC5BC7" w14:paraId="278E7D33" w14:textId="77777777" w:rsidTr="008309A1">
        <w:trPr>
          <w:gridBefore w:val="1"/>
          <w:gridAfter w:val="1"/>
          <w:wBefore w:w="44" w:type="dxa"/>
          <w:wAfter w:w="50" w:type="dxa"/>
          <w:trHeight w:hRule="exact" w:val="277"/>
          <w:jc w:val="center"/>
        </w:trPr>
        <w:tc>
          <w:tcPr>
            <w:tcW w:w="2069" w:type="dxa"/>
            <w:gridSpan w:val="2"/>
            <w:vAlign w:val="center"/>
          </w:tcPr>
          <w:p w14:paraId="15CBCBA1" w14:textId="77777777" w:rsidR="00DC5BC7" w:rsidRDefault="00DC5BC7" w:rsidP="00E679EF">
            <w:pPr>
              <w:ind w:left="144"/>
              <w:rPr>
                <w:b/>
                <w:color w:val="000000"/>
              </w:rPr>
            </w:pPr>
          </w:p>
        </w:tc>
        <w:tc>
          <w:tcPr>
            <w:tcW w:w="857" w:type="dxa"/>
            <w:gridSpan w:val="2"/>
            <w:vAlign w:val="bottom"/>
          </w:tcPr>
          <w:p w14:paraId="464F8C5F" w14:textId="77777777" w:rsidR="00DC5BC7" w:rsidRPr="00880706" w:rsidRDefault="00DC5BC7" w:rsidP="00E679EF">
            <w:pPr>
              <w:jc w:val="right"/>
              <w:rPr>
                <w:rFonts w:cs="Arial"/>
              </w:rPr>
            </w:pPr>
          </w:p>
        </w:tc>
        <w:tc>
          <w:tcPr>
            <w:tcW w:w="698" w:type="dxa"/>
            <w:vAlign w:val="bottom"/>
          </w:tcPr>
          <w:p w14:paraId="74C8EAC8" w14:textId="77777777" w:rsidR="00DC5BC7" w:rsidRPr="00880706" w:rsidRDefault="00DC5BC7" w:rsidP="00E679EF">
            <w:pPr>
              <w:jc w:val="right"/>
              <w:rPr>
                <w:rFonts w:cs="Arial"/>
              </w:rPr>
            </w:pPr>
          </w:p>
        </w:tc>
        <w:tc>
          <w:tcPr>
            <w:tcW w:w="180" w:type="dxa"/>
            <w:vAlign w:val="bottom"/>
          </w:tcPr>
          <w:p w14:paraId="5AE3E56E" w14:textId="77777777" w:rsidR="00DC5BC7" w:rsidRPr="00880706" w:rsidRDefault="00DC5BC7" w:rsidP="00E679EF">
            <w:pPr>
              <w:rPr>
                <w:rFonts w:cs="Arial"/>
              </w:rPr>
            </w:pPr>
          </w:p>
        </w:tc>
        <w:tc>
          <w:tcPr>
            <w:tcW w:w="832" w:type="dxa"/>
            <w:vAlign w:val="bottom"/>
          </w:tcPr>
          <w:p w14:paraId="73E580A7" w14:textId="77777777" w:rsidR="00DC5BC7" w:rsidRPr="00880706" w:rsidRDefault="00DC5BC7" w:rsidP="00E679EF">
            <w:pPr>
              <w:jc w:val="right"/>
              <w:rPr>
                <w:rFonts w:cs="Arial"/>
              </w:rPr>
            </w:pPr>
          </w:p>
        </w:tc>
        <w:tc>
          <w:tcPr>
            <w:tcW w:w="720" w:type="dxa"/>
            <w:vAlign w:val="bottom"/>
          </w:tcPr>
          <w:p w14:paraId="468582C0" w14:textId="77777777" w:rsidR="00DC5BC7" w:rsidRPr="00880706" w:rsidRDefault="00DC5BC7" w:rsidP="00E679EF">
            <w:pPr>
              <w:jc w:val="right"/>
              <w:rPr>
                <w:rFonts w:cs="Arial"/>
              </w:rPr>
            </w:pPr>
          </w:p>
        </w:tc>
        <w:tc>
          <w:tcPr>
            <w:tcW w:w="158" w:type="dxa"/>
            <w:vAlign w:val="bottom"/>
          </w:tcPr>
          <w:p w14:paraId="0AF5D1CD" w14:textId="77777777" w:rsidR="00DC5BC7" w:rsidRPr="00880706" w:rsidRDefault="00DC5BC7" w:rsidP="00E679EF">
            <w:pPr>
              <w:rPr>
                <w:rFonts w:cs="Arial"/>
              </w:rPr>
            </w:pPr>
          </w:p>
        </w:tc>
        <w:tc>
          <w:tcPr>
            <w:tcW w:w="934" w:type="dxa"/>
            <w:vAlign w:val="bottom"/>
          </w:tcPr>
          <w:p w14:paraId="137E54FB" w14:textId="77777777" w:rsidR="00DC5BC7" w:rsidRPr="00880706" w:rsidRDefault="00DC5BC7" w:rsidP="00E679EF">
            <w:pPr>
              <w:jc w:val="right"/>
              <w:rPr>
                <w:rFonts w:cs="Arial"/>
              </w:rPr>
            </w:pPr>
          </w:p>
        </w:tc>
        <w:tc>
          <w:tcPr>
            <w:tcW w:w="798" w:type="dxa"/>
            <w:gridSpan w:val="2"/>
            <w:vAlign w:val="bottom"/>
          </w:tcPr>
          <w:p w14:paraId="708EDACD" w14:textId="77777777" w:rsidR="00DC5BC7" w:rsidRPr="00880706" w:rsidRDefault="00DC5BC7" w:rsidP="00E679EF">
            <w:pPr>
              <w:jc w:val="right"/>
              <w:rPr>
                <w:rFonts w:cs="Arial"/>
              </w:rPr>
            </w:pPr>
          </w:p>
        </w:tc>
        <w:tc>
          <w:tcPr>
            <w:tcW w:w="180" w:type="dxa"/>
            <w:vAlign w:val="bottom"/>
          </w:tcPr>
          <w:p w14:paraId="336CDE76" w14:textId="77777777" w:rsidR="00DC5BC7" w:rsidRPr="00880706" w:rsidRDefault="00DC5BC7" w:rsidP="00E679EF">
            <w:pPr>
              <w:rPr>
                <w:rFonts w:cs="Arial"/>
              </w:rPr>
            </w:pPr>
          </w:p>
        </w:tc>
        <w:tc>
          <w:tcPr>
            <w:tcW w:w="900" w:type="dxa"/>
            <w:vAlign w:val="bottom"/>
          </w:tcPr>
          <w:p w14:paraId="729F3599" w14:textId="77777777" w:rsidR="00DC5BC7" w:rsidRPr="00880706" w:rsidRDefault="00DC5BC7" w:rsidP="00E679EF">
            <w:pPr>
              <w:jc w:val="right"/>
              <w:rPr>
                <w:rFonts w:cs="Arial"/>
              </w:rPr>
            </w:pPr>
          </w:p>
        </w:tc>
        <w:tc>
          <w:tcPr>
            <w:tcW w:w="720" w:type="dxa"/>
            <w:vAlign w:val="bottom"/>
          </w:tcPr>
          <w:p w14:paraId="60D81B87" w14:textId="77777777" w:rsidR="00DC5BC7" w:rsidRPr="00880706" w:rsidRDefault="00DC5BC7" w:rsidP="00E679EF">
            <w:pPr>
              <w:jc w:val="right"/>
              <w:rPr>
                <w:rFonts w:cs="Arial"/>
              </w:rPr>
            </w:pPr>
          </w:p>
        </w:tc>
        <w:tc>
          <w:tcPr>
            <w:tcW w:w="900" w:type="dxa"/>
            <w:vAlign w:val="bottom"/>
          </w:tcPr>
          <w:p w14:paraId="5DA4E814" w14:textId="77777777" w:rsidR="00DC5BC7" w:rsidRPr="00880706" w:rsidRDefault="00DC5BC7" w:rsidP="00E679EF">
            <w:pPr>
              <w:jc w:val="right"/>
              <w:rPr>
                <w:rFonts w:cs="Arial"/>
              </w:rPr>
            </w:pPr>
          </w:p>
        </w:tc>
        <w:tc>
          <w:tcPr>
            <w:tcW w:w="788" w:type="dxa"/>
            <w:vAlign w:val="bottom"/>
          </w:tcPr>
          <w:p w14:paraId="1A681F89" w14:textId="77777777" w:rsidR="00DC5BC7" w:rsidRPr="00880706" w:rsidRDefault="00DC5BC7" w:rsidP="00E679EF">
            <w:pPr>
              <w:jc w:val="right"/>
              <w:rPr>
                <w:rFonts w:cs="Arial"/>
              </w:rPr>
            </w:pPr>
          </w:p>
        </w:tc>
      </w:tr>
    </w:tbl>
    <w:p w14:paraId="2065CA5F" w14:textId="77777777" w:rsidR="00E679EF" w:rsidRDefault="00E679EF" w:rsidP="00E679EF">
      <w:pPr>
        <w:rPr>
          <w:b/>
          <w:sz w:val="22"/>
        </w:rPr>
        <w:sectPr w:rsidR="00E679EF" w:rsidSect="005D40FF">
          <w:headerReference w:type="default" r:id="rId42"/>
          <w:footerReference w:type="even" r:id="rId43"/>
          <w:footerReference w:type="default" r:id="rId44"/>
          <w:pgSz w:w="12240" w:h="15840" w:code="1"/>
          <w:pgMar w:top="1440" w:right="1440" w:bottom="1440" w:left="1728" w:header="706" w:footer="706" w:gutter="0"/>
          <w:cols w:space="720"/>
        </w:sectPr>
      </w:pPr>
    </w:p>
    <w:tbl>
      <w:tblPr>
        <w:tblW w:w="10592" w:type="dxa"/>
        <w:jc w:val="center"/>
        <w:tblLayout w:type="fixed"/>
        <w:tblCellMar>
          <w:left w:w="29" w:type="dxa"/>
          <w:right w:w="29" w:type="dxa"/>
        </w:tblCellMar>
        <w:tblLook w:val="0000" w:firstRow="0" w:lastRow="0" w:firstColumn="0" w:lastColumn="0" w:noHBand="0" w:noVBand="0"/>
      </w:tblPr>
      <w:tblGrid>
        <w:gridCol w:w="10592"/>
      </w:tblGrid>
      <w:tr w:rsidR="00E679EF" w14:paraId="425787FE" w14:textId="77777777" w:rsidTr="00E679EF">
        <w:trPr>
          <w:trHeight w:hRule="exact" w:val="600"/>
          <w:jc w:val="center"/>
        </w:trPr>
        <w:tc>
          <w:tcPr>
            <w:tcW w:w="10592" w:type="dxa"/>
          </w:tcPr>
          <w:p w14:paraId="7C1164DE" w14:textId="77777777" w:rsidR="00E679EF" w:rsidRDefault="00E679EF" w:rsidP="0008367A">
            <w:pPr>
              <w:ind w:left="497" w:firstLine="90"/>
              <w:jc w:val="center"/>
            </w:pPr>
          </w:p>
        </w:tc>
      </w:tr>
    </w:tbl>
    <w:p w14:paraId="3308F21E" w14:textId="77777777" w:rsidR="00E679EF" w:rsidRPr="005E65B9" w:rsidRDefault="00B82911" w:rsidP="00247076">
      <w:pPr>
        <w:jc w:val="center"/>
        <w:rPr>
          <w:vanish/>
        </w:rPr>
      </w:pPr>
      <w:r>
        <w:rPr>
          <w:rFonts w:cs="Arial"/>
          <w:b/>
          <w:noProof/>
          <w:sz w:val="22"/>
          <w:szCs w:val="22"/>
        </w:rPr>
        <w:lastRenderedPageBreak/>
        <mc:AlternateContent>
          <mc:Choice Requires="wps">
            <w:drawing>
              <wp:anchor distT="0" distB="0" distL="114300" distR="114300" simplePos="0" relativeHeight="251596288" behindDoc="0" locked="0" layoutInCell="1" allowOverlap="1" wp14:anchorId="6687B793" wp14:editId="3AB3D7F7">
                <wp:simplePos x="0" y="0"/>
                <wp:positionH relativeFrom="column">
                  <wp:posOffset>-409651</wp:posOffset>
                </wp:positionH>
                <wp:positionV relativeFrom="paragraph">
                  <wp:posOffset>-351130</wp:posOffset>
                </wp:positionV>
                <wp:extent cx="6933565" cy="9143670"/>
                <wp:effectExtent l="0" t="0" r="19685" b="19685"/>
                <wp:wrapNone/>
                <wp:docPr id="603" name="Rectangle 4672" descr="P8253C1T2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91436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51A1" id="Rectangle 4672" o:spid="_x0000_s1026" alt="P8253C1T22#y1" style="position:absolute;margin-left:-32.25pt;margin-top:-27.65pt;width:545.95pt;height:719.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" filled="f" strokeweight="2pt"/>
            </w:pict>
          </mc:Fallback>
        </mc:AlternateContent>
      </w:r>
      <w:r w:rsidR="00247076">
        <w:rPr>
          <w:b/>
          <w:sz w:val="22"/>
          <w:szCs w:val="22"/>
        </w:rPr>
        <w:t>Table 1</w:t>
      </w:r>
      <w:r w:rsidR="001927E8">
        <w:rPr>
          <w:b/>
          <w:sz w:val="22"/>
          <w:szCs w:val="22"/>
        </w:rPr>
        <w:t>6</w:t>
      </w:r>
      <w:r w:rsidR="00247076" w:rsidRPr="002867C5">
        <w:rPr>
          <w:b/>
          <w:sz w:val="22"/>
        </w:rPr>
        <w:t xml:space="preserve"> (cont</w:t>
      </w:r>
      <w:r w:rsidR="00247076">
        <w:rPr>
          <w:b/>
          <w:sz w:val="22"/>
        </w:rPr>
        <w:t>’d</w:t>
      </w:r>
      <w:r w:rsidR="00247076" w:rsidRPr="002867C5">
        <w:rPr>
          <w:b/>
          <w:sz w:val="22"/>
        </w:rPr>
        <w:t>)</w:t>
      </w:r>
      <w:r w:rsidR="00247076">
        <w:rPr>
          <w:b/>
          <w:sz w:val="22"/>
        </w:rPr>
        <w:t>.</w:t>
      </w:r>
      <w:r w:rsidR="00247076">
        <w:rPr>
          <w:sz w:val="22"/>
          <w:szCs w:val="22"/>
        </w:rPr>
        <w:t xml:space="preserve">  </w:t>
      </w:r>
      <w:r w:rsidR="00247076">
        <w:rPr>
          <w:b/>
          <w:sz w:val="22"/>
        </w:rPr>
        <w:t>Birth Characteristics by Race/Hispanic Ethnicity and Source of Prenatal Care Payment, Massachusetts: 2</w:t>
      </w:r>
      <w:r w:rsidR="00214CF6">
        <w:rPr>
          <w:b/>
          <w:sz w:val="22"/>
        </w:rPr>
        <w:t>01</w:t>
      </w:r>
      <w:r w:rsidR="008309A1">
        <w:rPr>
          <w:b/>
          <w:sz w:val="22"/>
        </w:rPr>
        <w:t>9</w:t>
      </w:r>
    </w:p>
    <w:tbl>
      <w:tblPr>
        <w:tblpPr w:leftFromText="144" w:rightFromText="144" w:vertAnchor="page" w:horzAnchor="margin" w:tblpX="-421" w:tblpY="2161"/>
        <w:tblW w:w="10593" w:type="dxa"/>
        <w:tblLayout w:type="fixed"/>
        <w:tblCellMar>
          <w:left w:w="29" w:type="dxa"/>
          <w:right w:w="29" w:type="dxa"/>
        </w:tblCellMar>
        <w:tblLook w:val="0000" w:firstRow="0" w:lastRow="0" w:firstColumn="0" w:lastColumn="0" w:noHBand="0" w:noVBand="0"/>
      </w:tblPr>
      <w:tblGrid>
        <w:gridCol w:w="2614"/>
        <w:gridCol w:w="967"/>
        <w:gridCol w:w="627"/>
        <w:gridCol w:w="1097"/>
        <w:gridCol w:w="593"/>
        <w:gridCol w:w="917"/>
        <w:gridCol w:w="593"/>
        <w:gridCol w:w="919"/>
        <w:gridCol w:w="610"/>
        <w:gridCol w:w="916"/>
        <w:gridCol w:w="740"/>
      </w:tblGrid>
      <w:tr w:rsidR="00E679EF" w14:paraId="1EC308FA" w14:textId="77777777" w:rsidTr="00256282">
        <w:trPr>
          <w:trHeight w:hRule="exact" w:val="327"/>
        </w:trPr>
        <w:tc>
          <w:tcPr>
            <w:tcW w:w="2614" w:type="dxa"/>
            <w:tcBorders>
              <w:top w:val="single" w:sz="8" w:space="0" w:color="auto"/>
            </w:tcBorders>
            <w:vAlign w:val="center"/>
          </w:tcPr>
          <w:p w14:paraId="793D3060" w14:textId="77777777" w:rsidR="00E679EF" w:rsidRPr="00F60C4C" w:rsidRDefault="00E679EF" w:rsidP="00CE626B">
            <w:pPr>
              <w:rPr>
                <w:b/>
                <w:color w:val="000000"/>
                <w:bdr w:val="single" w:sz="6" w:space="0" w:color="auto"/>
              </w:rPr>
            </w:pPr>
          </w:p>
        </w:tc>
        <w:tc>
          <w:tcPr>
            <w:tcW w:w="3284" w:type="dxa"/>
            <w:gridSpan w:val="4"/>
            <w:tcBorders>
              <w:top w:val="single" w:sz="8" w:space="0" w:color="auto"/>
              <w:bottom w:val="single" w:sz="8" w:space="0" w:color="auto"/>
            </w:tcBorders>
            <w:vAlign w:val="bottom"/>
          </w:tcPr>
          <w:p w14:paraId="3B75DE04" w14:textId="77777777" w:rsidR="00E679EF" w:rsidRDefault="00E679EF" w:rsidP="00CE626B">
            <w:pPr>
              <w:jc w:val="center"/>
              <w:rPr>
                <w:rFonts w:cs="Arial"/>
                <w:b/>
                <w:bCs/>
              </w:rPr>
            </w:pPr>
            <w:r>
              <w:rPr>
                <w:rFonts w:cs="Arial"/>
                <w:b/>
                <w:bCs/>
              </w:rPr>
              <w:t>Prenatal Care</w:t>
            </w:r>
          </w:p>
        </w:tc>
        <w:tc>
          <w:tcPr>
            <w:tcW w:w="917" w:type="dxa"/>
            <w:tcBorders>
              <w:top w:val="single" w:sz="8" w:space="0" w:color="auto"/>
            </w:tcBorders>
            <w:vAlign w:val="bottom"/>
          </w:tcPr>
          <w:p w14:paraId="33D32522" w14:textId="77777777" w:rsidR="00E679EF" w:rsidRDefault="00E679EF" w:rsidP="00CE626B">
            <w:pPr>
              <w:jc w:val="right"/>
              <w:rPr>
                <w:rFonts w:cs="Arial"/>
                <w:b/>
                <w:bCs/>
              </w:rPr>
            </w:pPr>
          </w:p>
        </w:tc>
        <w:tc>
          <w:tcPr>
            <w:tcW w:w="593" w:type="dxa"/>
            <w:tcBorders>
              <w:top w:val="single" w:sz="8" w:space="0" w:color="auto"/>
            </w:tcBorders>
            <w:vAlign w:val="bottom"/>
          </w:tcPr>
          <w:p w14:paraId="46444F7C" w14:textId="77777777" w:rsidR="00E679EF" w:rsidRDefault="00E679EF" w:rsidP="00CE626B">
            <w:pPr>
              <w:jc w:val="right"/>
              <w:rPr>
                <w:rFonts w:cs="Arial"/>
                <w:b/>
                <w:bCs/>
              </w:rPr>
            </w:pPr>
          </w:p>
        </w:tc>
        <w:tc>
          <w:tcPr>
            <w:tcW w:w="919" w:type="dxa"/>
            <w:tcBorders>
              <w:top w:val="single" w:sz="8" w:space="0" w:color="auto"/>
            </w:tcBorders>
            <w:vAlign w:val="bottom"/>
          </w:tcPr>
          <w:p w14:paraId="45AA227C" w14:textId="77777777" w:rsidR="00E679EF" w:rsidRDefault="00E679EF" w:rsidP="00CE626B">
            <w:pPr>
              <w:jc w:val="right"/>
              <w:rPr>
                <w:rFonts w:cs="Arial"/>
                <w:b/>
                <w:bCs/>
              </w:rPr>
            </w:pPr>
          </w:p>
        </w:tc>
        <w:tc>
          <w:tcPr>
            <w:tcW w:w="610" w:type="dxa"/>
            <w:tcBorders>
              <w:top w:val="single" w:sz="8" w:space="0" w:color="auto"/>
            </w:tcBorders>
            <w:vAlign w:val="bottom"/>
          </w:tcPr>
          <w:p w14:paraId="2AF9D21B" w14:textId="77777777" w:rsidR="00E679EF" w:rsidRDefault="00E679EF" w:rsidP="00CE626B">
            <w:pPr>
              <w:jc w:val="right"/>
              <w:rPr>
                <w:rFonts w:cs="Arial"/>
                <w:b/>
                <w:bCs/>
              </w:rPr>
            </w:pPr>
          </w:p>
        </w:tc>
        <w:tc>
          <w:tcPr>
            <w:tcW w:w="916" w:type="dxa"/>
            <w:tcBorders>
              <w:top w:val="single" w:sz="8" w:space="0" w:color="auto"/>
            </w:tcBorders>
            <w:vAlign w:val="bottom"/>
          </w:tcPr>
          <w:p w14:paraId="4CFE0E3B" w14:textId="77777777" w:rsidR="00E679EF" w:rsidRDefault="00E679EF" w:rsidP="00CE626B">
            <w:pPr>
              <w:jc w:val="right"/>
              <w:rPr>
                <w:rFonts w:cs="Arial"/>
                <w:b/>
                <w:bCs/>
              </w:rPr>
            </w:pPr>
          </w:p>
        </w:tc>
        <w:tc>
          <w:tcPr>
            <w:tcW w:w="740" w:type="dxa"/>
            <w:tcBorders>
              <w:top w:val="single" w:sz="8" w:space="0" w:color="auto"/>
            </w:tcBorders>
            <w:vAlign w:val="bottom"/>
          </w:tcPr>
          <w:p w14:paraId="4974BEA8" w14:textId="77777777" w:rsidR="00E679EF" w:rsidRDefault="00E679EF" w:rsidP="00CE626B">
            <w:pPr>
              <w:jc w:val="right"/>
              <w:rPr>
                <w:rFonts w:cs="Arial"/>
                <w:b/>
                <w:bCs/>
              </w:rPr>
            </w:pPr>
          </w:p>
        </w:tc>
      </w:tr>
      <w:tr w:rsidR="00E679EF" w14:paraId="7839ECB2" w14:textId="77777777" w:rsidTr="00256282">
        <w:trPr>
          <w:trHeight w:hRule="exact" w:val="506"/>
        </w:trPr>
        <w:tc>
          <w:tcPr>
            <w:tcW w:w="2614" w:type="dxa"/>
            <w:vAlign w:val="center"/>
          </w:tcPr>
          <w:p w14:paraId="3B3C1F69" w14:textId="77777777" w:rsidR="00E679EF" w:rsidRPr="00F60C4C" w:rsidRDefault="00E679EF" w:rsidP="00CE626B">
            <w:pPr>
              <w:rPr>
                <w:b/>
                <w:color w:val="000000"/>
                <w:bdr w:val="single" w:sz="6" w:space="0" w:color="auto"/>
              </w:rPr>
            </w:pPr>
            <w:r>
              <w:rPr>
                <w:b/>
                <w:color w:val="000000"/>
              </w:rPr>
              <w:t xml:space="preserve">Race/Ethnicity and Payment Source </w:t>
            </w:r>
          </w:p>
        </w:tc>
        <w:tc>
          <w:tcPr>
            <w:tcW w:w="1594" w:type="dxa"/>
            <w:gridSpan w:val="2"/>
            <w:vAlign w:val="bottom"/>
          </w:tcPr>
          <w:p w14:paraId="0C8DC8A7" w14:textId="77777777" w:rsidR="00E679EF" w:rsidRDefault="00E679EF" w:rsidP="002565F8">
            <w:pPr>
              <w:jc w:val="center"/>
              <w:rPr>
                <w:rFonts w:cs="Arial"/>
                <w:b/>
                <w:bCs/>
              </w:rPr>
            </w:pPr>
            <w:r>
              <w:rPr>
                <w:b/>
                <w:color w:val="000000"/>
              </w:rPr>
              <w:t>Adequate</w:t>
            </w:r>
            <w:r w:rsidR="001F77B8">
              <w:rPr>
                <w:b/>
                <w:color w:val="000000"/>
                <w:vertAlign w:val="superscript"/>
              </w:rPr>
              <w:t>11</w:t>
            </w:r>
          </w:p>
        </w:tc>
        <w:tc>
          <w:tcPr>
            <w:tcW w:w="1690" w:type="dxa"/>
            <w:gridSpan w:val="2"/>
            <w:vAlign w:val="center"/>
          </w:tcPr>
          <w:p w14:paraId="3657696A" w14:textId="77777777" w:rsidR="00E679EF" w:rsidRDefault="00E679EF" w:rsidP="002565F8">
            <w:pPr>
              <w:jc w:val="center"/>
              <w:rPr>
                <w:b/>
                <w:color w:val="000000"/>
              </w:rPr>
            </w:pPr>
            <w:r>
              <w:rPr>
                <w:b/>
                <w:color w:val="000000"/>
              </w:rPr>
              <w:t>Began 1st Trimester</w:t>
            </w:r>
          </w:p>
        </w:tc>
        <w:tc>
          <w:tcPr>
            <w:tcW w:w="1510" w:type="dxa"/>
            <w:gridSpan w:val="2"/>
            <w:vAlign w:val="center"/>
          </w:tcPr>
          <w:p w14:paraId="5273CA91" w14:textId="77777777" w:rsidR="00E679EF" w:rsidRDefault="00E679EF" w:rsidP="002565F8">
            <w:pPr>
              <w:jc w:val="center"/>
              <w:rPr>
                <w:b/>
                <w:color w:val="000000"/>
              </w:rPr>
            </w:pPr>
            <w:r>
              <w:rPr>
                <w:b/>
                <w:color w:val="000000"/>
              </w:rPr>
              <w:t>Cesarean  Delivery</w:t>
            </w:r>
          </w:p>
        </w:tc>
        <w:tc>
          <w:tcPr>
            <w:tcW w:w="1529" w:type="dxa"/>
            <w:gridSpan w:val="2"/>
            <w:vAlign w:val="bottom"/>
          </w:tcPr>
          <w:p w14:paraId="3F2F0C52" w14:textId="77777777" w:rsidR="00E679EF" w:rsidRDefault="00E679EF" w:rsidP="002565F8">
            <w:pPr>
              <w:jc w:val="center"/>
              <w:rPr>
                <w:rFonts w:cs="Arial"/>
                <w:b/>
                <w:bCs/>
              </w:rPr>
            </w:pPr>
            <w:r>
              <w:rPr>
                <w:b/>
                <w:color w:val="000000"/>
              </w:rPr>
              <w:t>Breastfeeding</w:t>
            </w:r>
            <w:r>
              <w:rPr>
                <w:b/>
                <w:color w:val="000000"/>
                <w:vertAlign w:val="superscript"/>
              </w:rPr>
              <w:t>1</w:t>
            </w:r>
            <w:r w:rsidR="001F77B8">
              <w:rPr>
                <w:b/>
                <w:color w:val="000000"/>
                <w:vertAlign w:val="superscript"/>
              </w:rPr>
              <w:t>2</w:t>
            </w:r>
          </w:p>
        </w:tc>
        <w:tc>
          <w:tcPr>
            <w:tcW w:w="1656" w:type="dxa"/>
            <w:gridSpan w:val="2"/>
            <w:vAlign w:val="bottom"/>
          </w:tcPr>
          <w:p w14:paraId="0AF871FF" w14:textId="77777777" w:rsidR="00E679EF" w:rsidRDefault="00E679EF" w:rsidP="002565F8">
            <w:pPr>
              <w:jc w:val="center"/>
              <w:rPr>
                <w:rFonts w:cs="Arial"/>
                <w:b/>
                <w:bCs/>
              </w:rPr>
            </w:pPr>
            <w:r>
              <w:rPr>
                <w:rFonts w:cs="Arial"/>
                <w:b/>
                <w:bCs/>
              </w:rPr>
              <w:t>Smoking</w:t>
            </w:r>
            <w:r>
              <w:rPr>
                <w:b/>
                <w:color w:val="000000"/>
                <w:vertAlign w:val="superscript"/>
              </w:rPr>
              <w:t>1</w:t>
            </w:r>
            <w:r w:rsidR="001F77B8">
              <w:rPr>
                <w:b/>
                <w:color w:val="000000"/>
                <w:vertAlign w:val="superscript"/>
              </w:rPr>
              <w:t>3</w:t>
            </w:r>
          </w:p>
        </w:tc>
      </w:tr>
      <w:tr w:rsidR="00E679EF" w14:paraId="2573F7B8" w14:textId="77777777" w:rsidTr="00256282">
        <w:trPr>
          <w:trHeight w:hRule="exact" w:val="359"/>
        </w:trPr>
        <w:tc>
          <w:tcPr>
            <w:tcW w:w="2614" w:type="dxa"/>
            <w:tcBorders>
              <w:bottom w:val="single" w:sz="8" w:space="0" w:color="auto"/>
            </w:tcBorders>
            <w:vAlign w:val="center"/>
          </w:tcPr>
          <w:p w14:paraId="613A572E" w14:textId="77777777" w:rsidR="00E679EF" w:rsidRPr="00F60C4C" w:rsidRDefault="00E679EF" w:rsidP="00CE626B">
            <w:pPr>
              <w:rPr>
                <w:b/>
                <w:color w:val="000000"/>
                <w:bdr w:val="single" w:sz="6" w:space="0" w:color="auto"/>
              </w:rPr>
            </w:pPr>
          </w:p>
        </w:tc>
        <w:tc>
          <w:tcPr>
            <w:tcW w:w="967" w:type="dxa"/>
            <w:tcBorders>
              <w:bottom w:val="single" w:sz="8" w:space="0" w:color="auto"/>
            </w:tcBorders>
            <w:vAlign w:val="center"/>
          </w:tcPr>
          <w:p w14:paraId="162F7CEB" w14:textId="77777777" w:rsidR="00E679EF" w:rsidRDefault="00E679EF" w:rsidP="00CE626B">
            <w:pPr>
              <w:jc w:val="right"/>
              <w:rPr>
                <w:b/>
                <w:color w:val="000000"/>
              </w:rPr>
            </w:pPr>
            <w:r>
              <w:rPr>
                <w:b/>
                <w:color w:val="000000"/>
              </w:rPr>
              <w:t>n</w:t>
            </w:r>
          </w:p>
        </w:tc>
        <w:tc>
          <w:tcPr>
            <w:tcW w:w="627" w:type="dxa"/>
            <w:tcBorders>
              <w:bottom w:val="single" w:sz="8" w:space="0" w:color="auto"/>
            </w:tcBorders>
            <w:vAlign w:val="center"/>
          </w:tcPr>
          <w:p w14:paraId="36D80ADB" w14:textId="77777777" w:rsidR="00E679EF" w:rsidRDefault="00E679EF" w:rsidP="00CE626B">
            <w:pPr>
              <w:jc w:val="right"/>
              <w:rPr>
                <w:b/>
                <w:color w:val="000000"/>
              </w:rPr>
            </w:pPr>
            <w:r>
              <w:rPr>
                <w:b/>
                <w:color w:val="000000"/>
              </w:rPr>
              <w:t>%</w:t>
            </w:r>
          </w:p>
        </w:tc>
        <w:tc>
          <w:tcPr>
            <w:tcW w:w="1097" w:type="dxa"/>
            <w:tcBorders>
              <w:bottom w:val="single" w:sz="8" w:space="0" w:color="auto"/>
            </w:tcBorders>
            <w:vAlign w:val="center"/>
          </w:tcPr>
          <w:p w14:paraId="192531FA" w14:textId="77777777" w:rsidR="00E679EF" w:rsidRDefault="00E679EF" w:rsidP="00CE626B">
            <w:pPr>
              <w:jc w:val="right"/>
              <w:rPr>
                <w:b/>
                <w:color w:val="000000"/>
              </w:rPr>
            </w:pPr>
            <w:r>
              <w:rPr>
                <w:b/>
                <w:color w:val="000000"/>
              </w:rPr>
              <w:t>n</w:t>
            </w:r>
          </w:p>
        </w:tc>
        <w:tc>
          <w:tcPr>
            <w:tcW w:w="593" w:type="dxa"/>
            <w:tcBorders>
              <w:bottom w:val="single" w:sz="8" w:space="0" w:color="auto"/>
            </w:tcBorders>
            <w:vAlign w:val="center"/>
          </w:tcPr>
          <w:p w14:paraId="42FB030F" w14:textId="77777777" w:rsidR="00E679EF" w:rsidRDefault="00E679EF" w:rsidP="00CE626B">
            <w:pPr>
              <w:jc w:val="right"/>
              <w:rPr>
                <w:b/>
                <w:color w:val="000000"/>
              </w:rPr>
            </w:pPr>
            <w:r>
              <w:rPr>
                <w:b/>
                <w:color w:val="000000"/>
              </w:rPr>
              <w:t>%</w:t>
            </w:r>
          </w:p>
        </w:tc>
        <w:tc>
          <w:tcPr>
            <w:tcW w:w="917" w:type="dxa"/>
            <w:tcBorders>
              <w:bottom w:val="single" w:sz="8" w:space="0" w:color="auto"/>
            </w:tcBorders>
            <w:vAlign w:val="center"/>
          </w:tcPr>
          <w:p w14:paraId="32B13BFA" w14:textId="77777777" w:rsidR="00E679EF" w:rsidRDefault="00E679EF" w:rsidP="00CE626B">
            <w:pPr>
              <w:jc w:val="right"/>
              <w:rPr>
                <w:b/>
                <w:color w:val="000000"/>
              </w:rPr>
            </w:pPr>
            <w:r>
              <w:rPr>
                <w:b/>
                <w:color w:val="000000"/>
              </w:rPr>
              <w:t>n</w:t>
            </w:r>
          </w:p>
        </w:tc>
        <w:tc>
          <w:tcPr>
            <w:tcW w:w="593" w:type="dxa"/>
            <w:tcBorders>
              <w:bottom w:val="single" w:sz="8" w:space="0" w:color="auto"/>
            </w:tcBorders>
            <w:vAlign w:val="center"/>
          </w:tcPr>
          <w:p w14:paraId="5456C461" w14:textId="77777777" w:rsidR="00E679EF" w:rsidRDefault="00E679EF" w:rsidP="00CE626B">
            <w:pPr>
              <w:jc w:val="right"/>
              <w:rPr>
                <w:b/>
                <w:color w:val="000000"/>
              </w:rPr>
            </w:pPr>
            <w:r>
              <w:rPr>
                <w:b/>
                <w:color w:val="000000"/>
              </w:rPr>
              <w:t>%</w:t>
            </w:r>
          </w:p>
        </w:tc>
        <w:tc>
          <w:tcPr>
            <w:tcW w:w="919" w:type="dxa"/>
            <w:tcBorders>
              <w:bottom w:val="single" w:sz="8" w:space="0" w:color="auto"/>
            </w:tcBorders>
            <w:vAlign w:val="center"/>
          </w:tcPr>
          <w:p w14:paraId="1FB89FEC" w14:textId="77777777" w:rsidR="00E679EF" w:rsidRDefault="00E679EF" w:rsidP="00CE626B">
            <w:pPr>
              <w:jc w:val="right"/>
              <w:rPr>
                <w:b/>
                <w:color w:val="000000"/>
              </w:rPr>
            </w:pPr>
            <w:r>
              <w:rPr>
                <w:b/>
                <w:color w:val="000000"/>
              </w:rPr>
              <w:t>n</w:t>
            </w:r>
          </w:p>
        </w:tc>
        <w:tc>
          <w:tcPr>
            <w:tcW w:w="610" w:type="dxa"/>
            <w:tcBorders>
              <w:bottom w:val="single" w:sz="8" w:space="0" w:color="auto"/>
            </w:tcBorders>
            <w:vAlign w:val="center"/>
          </w:tcPr>
          <w:p w14:paraId="08DBDCAE" w14:textId="77777777" w:rsidR="00E679EF" w:rsidRDefault="00E679EF" w:rsidP="00CE626B">
            <w:pPr>
              <w:jc w:val="right"/>
              <w:rPr>
                <w:b/>
                <w:color w:val="000000"/>
              </w:rPr>
            </w:pPr>
            <w:r>
              <w:rPr>
                <w:b/>
                <w:color w:val="000000"/>
              </w:rPr>
              <w:t>%</w:t>
            </w:r>
          </w:p>
        </w:tc>
        <w:tc>
          <w:tcPr>
            <w:tcW w:w="916" w:type="dxa"/>
            <w:tcBorders>
              <w:bottom w:val="single" w:sz="8" w:space="0" w:color="auto"/>
            </w:tcBorders>
            <w:vAlign w:val="center"/>
          </w:tcPr>
          <w:p w14:paraId="75ADBEAC" w14:textId="77777777" w:rsidR="00E679EF" w:rsidRDefault="00E679EF" w:rsidP="00CE626B">
            <w:pPr>
              <w:jc w:val="right"/>
              <w:rPr>
                <w:b/>
                <w:color w:val="000000"/>
              </w:rPr>
            </w:pPr>
            <w:r>
              <w:rPr>
                <w:b/>
                <w:color w:val="000000"/>
              </w:rPr>
              <w:t>n</w:t>
            </w:r>
          </w:p>
        </w:tc>
        <w:tc>
          <w:tcPr>
            <w:tcW w:w="740" w:type="dxa"/>
            <w:tcBorders>
              <w:bottom w:val="single" w:sz="8" w:space="0" w:color="auto"/>
            </w:tcBorders>
            <w:vAlign w:val="center"/>
          </w:tcPr>
          <w:p w14:paraId="2578C6EB" w14:textId="77777777" w:rsidR="00E679EF" w:rsidRDefault="00E679EF" w:rsidP="00CE626B">
            <w:pPr>
              <w:jc w:val="right"/>
              <w:rPr>
                <w:b/>
                <w:color w:val="000000"/>
              </w:rPr>
            </w:pPr>
            <w:r>
              <w:rPr>
                <w:b/>
                <w:color w:val="000000"/>
              </w:rPr>
              <w:t>%</w:t>
            </w:r>
          </w:p>
        </w:tc>
      </w:tr>
      <w:tr w:rsidR="004267C9" w:rsidRPr="0008367A" w14:paraId="0A95DAF7" w14:textId="77777777" w:rsidTr="00256282">
        <w:trPr>
          <w:trHeight w:hRule="exact" w:val="327"/>
        </w:trPr>
        <w:tc>
          <w:tcPr>
            <w:tcW w:w="2614" w:type="dxa"/>
            <w:tcBorders>
              <w:top w:val="single" w:sz="8" w:space="0" w:color="auto"/>
              <w:right w:val="single" w:sz="6" w:space="0" w:color="auto"/>
            </w:tcBorders>
            <w:vAlign w:val="center"/>
          </w:tcPr>
          <w:p w14:paraId="6CF31938" w14:textId="77777777" w:rsidR="004267C9" w:rsidRDefault="004267C9" w:rsidP="00CE626B">
            <w:pPr>
              <w:rPr>
                <w:b/>
                <w:color w:val="000000"/>
              </w:rPr>
            </w:pPr>
            <w:r w:rsidRPr="00F60C4C">
              <w:rPr>
                <w:b/>
                <w:color w:val="000000"/>
                <w:bdr w:val="single" w:sz="6" w:space="0" w:color="auto"/>
              </w:rPr>
              <w:t>STATE TOTAL</w:t>
            </w:r>
            <w:r>
              <w:rPr>
                <w:b/>
                <w:color w:val="000000"/>
                <w:bdr w:val="single" w:sz="6" w:space="0" w:color="auto"/>
                <w:vertAlign w:val="superscript"/>
              </w:rPr>
              <w:t>5</w:t>
            </w:r>
          </w:p>
        </w:tc>
        <w:tc>
          <w:tcPr>
            <w:tcW w:w="967" w:type="dxa"/>
            <w:tcBorders>
              <w:top w:val="nil"/>
              <w:left w:val="nil"/>
              <w:bottom w:val="nil"/>
              <w:right w:val="nil"/>
            </w:tcBorders>
            <w:shd w:val="clear" w:color="auto" w:fill="auto"/>
            <w:vAlign w:val="bottom"/>
          </w:tcPr>
          <w:p w14:paraId="451B6F35" w14:textId="77777777" w:rsidR="004267C9" w:rsidRDefault="004267C9" w:rsidP="00CE626B">
            <w:pPr>
              <w:jc w:val="right"/>
              <w:rPr>
                <w:rFonts w:cs="Arial"/>
                <w:b/>
                <w:bCs/>
                <w:sz w:val="18"/>
                <w:szCs w:val="18"/>
              </w:rPr>
            </w:pPr>
            <w:r>
              <w:rPr>
                <w:rFonts w:cs="Arial"/>
                <w:b/>
                <w:bCs/>
                <w:sz w:val="18"/>
                <w:szCs w:val="18"/>
              </w:rPr>
              <w:t>55,705</w:t>
            </w:r>
          </w:p>
        </w:tc>
        <w:tc>
          <w:tcPr>
            <w:tcW w:w="627" w:type="dxa"/>
            <w:tcBorders>
              <w:top w:val="nil"/>
              <w:left w:val="nil"/>
              <w:bottom w:val="nil"/>
              <w:right w:val="nil"/>
            </w:tcBorders>
            <w:shd w:val="clear" w:color="auto" w:fill="auto"/>
            <w:vAlign w:val="bottom"/>
          </w:tcPr>
          <w:p w14:paraId="48861374" w14:textId="77777777" w:rsidR="004267C9" w:rsidRDefault="004267C9" w:rsidP="00CE626B">
            <w:pPr>
              <w:jc w:val="right"/>
              <w:rPr>
                <w:rFonts w:cs="Arial"/>
                <w:b/>
                <w:bCs/>
                <w:sz w:val="18"/>
                <w:szCs w:val="18"/>
              </w:rPr>
            </w:pPr>
            <w:r>
              <w:rPr>
                <w:rFonts w:cs="Arial"/>
                <w:b/>
                <w:bCs/>
                <w:sz w:val="18"/>
                <w:szCs w:val="18"/>
              </w:rPr>
              <w:t>82.7</w:t>
            </w:r>
          </w:p>
        </w:tc>
        <w:tc>
          <w:tcPr>
            <w:tcW w:w="1097" w:type="dxa"/>
            <w:tcBorders>
              <w:top w:val="nil"/>
              <w:left w:val="nil"/>
              <w:bottom w:val="nil"/>
              <w:right w:val="nil"/>
            </w:tcBorders>
            <w:shd w:val="clear" w:color="auto" w:fill="auto"/>
            <w:vAlign w:val="bottom"/>
          </w:tcPr>
          <w:p w14:paraId="5AA522C1" w14:textId="77777777" w:rsidR="004267C9" w:rsidRDefault="004267C9" w:rsidP="00CE626B">
            <w:pPr>
              <w:jc w:val="right"/>
              <w:rPr>
                <w:rFonts w:cs="Arial"/>
                <w:b/>
                <w:bCs/>
                <w:sz w:val="18"/>
                <w:szCs w:val="18"/>
              </w:rPr>
            </w:pPr>
            <w:r>
              <w:rPr>
                <w:rFonts w:cs="Arial"/>
                <w:b/>
                <w:bCs/>
                <w:sz w:val="18"/>
                <w:szCs w:val="18"/>
              </w:rPr>
              <w:t>54,386</w:t>
            </w:r>
          </w:p>
        </w:tc>
        <w:tc>
          <w:tcPr>
            <w:tcW w:w="593" w:type="dxa"/>
            <w:tcBorders>
              <w:top w:val="nil"/>
              <w:left w:val="nil"/>
              <w:bottom w:val="nil"/>
              <w:right w:val="nil"/>
            </w:tcBorders>
            <w:shd w:val="clear" w:color="auto" w:fill="auto"/>
            <w:vAlign w:val="bottom"/>
          </w:tcPr>
          <w:p w14:paraId="0C33293F" w14:textId="77777777" w:rsidR="004267C9" w:rsidRDefault="004267C9" w:rsidP="00CE626B">
            <w:pPr>
              <w:jc w:val="right"/>
              <w:rPr>
                <w:rFonts w:cs="Arial"/>
                <w:b/>
                <w:bCs/>
                <w:sz w:val="18"/>
                <w:szCs w:val="18"/>
              </w:rPr>
            </w:pPr>
            <w:r>
              <w:rPr>
                <w:rFonts w:cs="Arial"/>
                <w:b/>
                <w:bCs/>
                <w:sz w:val="18"/>
                <w:szCs w:val="18"/>
              </w:rPr>
              <w:t>80.1</w:t>
            </w:r>
          </w:p>
        </w:tc>
        <w:tc>
          <w:tcPr>
            <w:tcW w:w="917" w:type="dxa"/>
            <w:tcBorders>
              <w:top w:val="nil"/>
              <w:left w:val="nil"/>
              <w:bottom w:val="nil"/>
              <w:right w:val="nil"/>
            </w:tcBorders>
            <w:shd w:val="clear" w:color="auto" w:fill="auto"/>
            <w:vAlign w:val="bottom"/>
          </w:tcPr>
          <w:p w14:paraId="21C21547" w14:textId="77777777" w:rsidR="004267C9" w:rsidRDefault="004267C9" w:rsidP="00CE626B">
            <w:pPr>
              <w:jc w:val="right"/>
              <w:rPr>
                <w:rFonts w:cs="Arial"/>
                <w:b/>
                <w:bCs/>
                <w:sz w:val="18"/>
                <w:szCs w:val="18"/>
              </w:rPr>
            </w:pPr>
            <w:r>
              <w:rPr>
                <w:rFonts w:cs="Arial"/>
                <w:b/>
                <w:bCs/>
                <w:sz w:val="18"/>
                <w:szCs w:val="18"/>
              </w:rPr>
              <w:t>21,656</w:t>
            </w:r>
          </w:p>
        </w:tc>
        <w:tc>
          <w:tcPr>
            <w:tcW w:w="593" w:type="dxa"/>
            <w:tcBorders>
              <w:top w:val="nil"/>
              <w:left w:val="nil"/>
              <w:bottom w:val="nil"/>
              <w:right w:val="nil"/>
            </w:tcBorders>
            <w:shd w:val="clear" w:color="auto" w:fill="auto"/>
            <w:vAlign w:val="bottom"/>
          </w:tcPr>
          <w:p w14:paraId="2DB711E5" w14:textId="77777777" w:rsidR="004267C9" w:rsidRDefault="004267C9" w:rsidP="00CE626B">
            <w:pPr>
              <w:jc w:val="right"/>
              <w:rPr>
                <w:rFonts w:cs="Arial"/>
                <w:b/>
                <w:bCs/>
                <w:sz w:val="18"/>
                <w:szCs w:val="18"/>
              </w:rPr>
            </w:pPr>
            <w:r>
              <w:rPr>
                <w:rFonts w:cs="Arial"/>
                <w:b/>
                <w:bCs/>
                <w:sz w:val="18"/>
                <w:szCs w:val="18"/>
              </w:rPr>
              <w:t>31.4</w:t>
            </w:r>
          </w:p>
        </w:tc>
        <w:tc>
          <w:tcPr>
            <w:tcW w:w="919" w:type="dxa"/>
            <w:tcBorders>
              <w:top w:val="nil"/>
              <w:left w:val="nil"/>
              <w:bottom w:val="nil"/>
              <w:right w:val="nil"/>
            </w:tcBorders>
            <w:shd w:val="clear" w:color="auto" w:fill="auto"/>
            <w:vAlign w:val="bottom"/>
          </w:tcPr>
          <w:p w14:paraId="63365482" w14:textId="77777777" w:rsidR="004267C9" w:rsidRDefault="004267C9" w:rsidP="00CE626B">
            <w:pPr>
              <w:jc w:val="right"/>
              <w:rPr>
                <w:rFonts w:cs="Arial"/>
                <w:b/>
                <w:bCs/>
                <w:sz w:val="18"/>
                <w:szCs w:val="18"/>
              </w:rPr>
            </w:pPr>
            <w:r>
              <w:rPr>
                <w:rFonts w:cs="Arial"/>
                <w:b/>
                <w:bCs/>
                <w:sz w:val="18"/>
                <w:szCs w:val="18"/>
              </w:rPr>
              <w:t>59,733</w:t>
            </w:r>
          </w:p>
        </w:tc>
        <w:tc>
          <w:tcPr>
            <w:tcW w:w="610" w:type="dxa"/>
            <w:tcBorders>
              <w:top w:val="nil"/>
              <w:left w:val="nil"/>
              <w:bottom w:val="nil"/>
              <w:right w:val="nil"/>
            </w:tcBorders>
            <w:shd w:val="clear" w:color="auto" w:fill="auto"/>
            <w:vAlign w:val="bottom"/>
          </w:tcPr>
          <w:p w14:paraId="3654E2A8" w14:textId="77777777" w:rsidR="004267C9" w:rsidRDefault="004267C9" w:rsidP="00CE626B">
            <w:pPr>
              <w:jc w:val="right"/>
              <w:rPr>
                <w:rFonts w:cs="Arial"/>
                <w:b/>
                <w:bCs/>
                <w:sz w:val="18"/>
                <w:szCs w:val="18"/>
              </w:rPr>
            </w:pPr>
            <w:r>
              <w:rPr>
                <w:rFonts w:cs="Arial"/>
                <w:b/>
                <w:bCs/>
                <w:sz w:val="18"/>
                <w:szCs w:val="18"/>
              </w:rPr>
              <w:t>86.7</w:t>
            </w:r>
          </w:p>
        </w:tc>
        <w:tc>
          <w:tcPr>
            <w:tcW w:w="916" w:type="dxa"/>
            <w:tcBorders>
              <w:top w:val="nil"/>
              <w:left w:val="nil"/>
              <w:bottom w:val="nil"/>
              <w:right w:val="nil"/>
            </w:tcBorders>
            <w:shd w:val="clear" w:color="auto" w:fill="auto"/>
            <w:vAlign w:val="bottom"/>
          </w:tcPr>
          <w:p w14:paraId="7188224B" w14:textId="77777777" w:rsidR="004267C9" w:rsidRDefault="004267C9" w:rsidP="00CE626B">
            <w:pPr>
              <w:jc w:val="right"/>
              <w:rPr>
                <w:rFonts w:cs="Arial"/>
                <w:b/>
                <w:bCs/>
                <w:sz w:val="18"/>
                <w:szCs w:val="18"/>
              </w:rPr>
            </w:pPr>
            <w:r>
              <w:rPr>
                <w:rFonts w:cs="Arial"/>
                <w:b/>
                <w:bCs/>
                <w:sz w:val="18"/>
                <w:szCs w:val="18"/>
              </w:rPr>
              <w:t>2,694</w:t>
            </w:r>
          </w:p>
        </w:tc>
        <w:tc>
          <w:tcPr>
            <w:tcW w:w="740" w:type="dxa"/>
            <w:tcBorders>
              <w:top w:val="nil"/>
              <w:left w:val="nil"/>
              <w:bottom w:val="nil"/>
              <w:right w:val="nil"/>
            </w:tcBorders>
            <w:shd w:val="clear" w:color="auto" w:fill="auto"/>
            <w:vAlign w:val="bottom"/>
          </w:tcPr>
          <w:p w14:paraId="0E987A3B" w14:textId="77777777" w:rsidR="004267C9" w:rsidRDefault="004267C9" w:rsidP="00CE626B">
            <w:pPr>
              <w:jc w:val="right"/>
              <w:rPr>
                <w:rFonts w:cs="Arial"/>
                <w:b/>
                <w:bCs/>
                <w:sz w:val="18"/>
                <w:szCs w:val="18"/>
              </w:rPr>
            </w:pPr>
            <w:r>
              <w:rPr>
                <w:rFonts w:cs="Arial"/>
                <w:b/>
                <w:bCs/>
                <w:sz w:val="18"/>
                <w:szCs w:val="18"/>
              </w:rPr>
              <w:t>4.1</w:t>
            </w:r>
          </w:p>
        </w:tc>
      </w:tr>
      <w:tr w:rsidR="004267C9" w:rsidRPr="0008367A" w14:paraId="210CAE14" w14:textId="77777777" w:rsidTr="00256282">
        <w:trPr>
          <w:trHeight w:hRule="exact" w:val="266"/>
        </w:trPr>
        <w:tc>
          <w:tcPr>
            <w:tcW w:w="2614" w:type="dxa"/>
            <w:tcBorders>
              <w:right w:val="single" w:sz="6" w:space="0" w:color="auto"/>
            </w:tcBorders>
            <w:vAlign w:val="bottom"/>
          </w:tcPr>
          <w:p w14:paraId="31FDEBAE" w14:textId="77777777" w:rsidR="004267C9" w:rsidRDefault="004267C9" w:rsidP="00CE626B">
            <w:pPr>
              <w:ind w:left="144"/>
              <w:rPr>
                <w:b/>
                <w:color w:val="000000"/>
              </w:rPr>
            </w:pPr>
            <w:r>
              <w:rPr>
                <w:b/>
                <w:color w:val="000000"/>
              </w:rPr>
              <w:t>Public</w:t>
            </w:r>
          </w:p>
        </w:tc>
        <w:tc>
          <w:tcPr>
            <w:tcW w:w="967" w:type="dxa"/>
            <w:tcBorders>
              <w:top w:val="nil"/>
              <w:left w:val="nil"/>
              <w:bottom w:val="nil"/>
              <w:right w:val="nil"/>
            </w:tcBorders>
            <w:shd w:val="clear" w:color="auto" w:fill="auto"/>
            <w:vAlign w:val="bottom"/>
          </w:tcPr>
          <w:p w14:paraId="754743A8" w14:textId="77777777" w:rsidR="004267C9" w:rsidRDefault="004267C9" w:rsidP="00CE626B">
            <w:pPr>
              <w:jc w:val="right"/>
              <w:rPr>
                <w:rFonts w:cs="Arial"/>
                <w:sz w:val="18"/>
                <w:szCs w:val="18"/>
              </w:rPr>
            </w:pPr>
            <w:r>
              <w:rPr>
                <w:rFonts w:cs="Arial"/>
                <w:sz w:val="18"/>
                <w:szCs w:val="18"/>
              </w:rPr>
              <w:t>19,147</w:t>
            </w:r>
          </w:p>
        </w:tc>
        <w:tc>
          <w:tcPr>
            <w:tcW w:w="627" w:type="dxa"/>
            <w:tcBorders>
              <w:top w:val="nil"/>
              <w:left w:val="nil"/>
              <w:bottom w:val="nil"/>
              <w:right w:val="nil"/>
            </w:tcBorders>
            <w:shd w:val="clear" w:color="auto" w:fill="auto"/>
            <w:vAlign w:val="bottom"/>
          </w:tcPr>
          <w:p w14:paraId="49FB6EE1" w14:textId="77777777" w:rsidR="004267C9" w:rsidRDefault="004267C9" w:rsidP="00CE626B">
            <w:pPr>
              <w:jc w:val="right"/>
              <w:rPr>
                <w:rFonts w:cs="Arial"/>
                <w:sz w:val="18"/>
                <w:szCs w:val="18"/>
              </w:rPr>
            </w:pPr>
            <w:r>
              <w:rPr>
                <w:rFonts w:cs="Arial"/>
                <w:sz w:val="18"/>
                <w:szCs w:val="18"/>
              </w:rPr>
              <w:t>74.9</w:t>
            </w:r>
          </w:p>
        </w:tc>
        <w:tc>
          <w:tcPr>
            <w:tcW w:w="1097" w:type="dxa"/>
            <w:tcBorders>
              <w:top w:val="nil"/>
              <w:left w:val="nil"/>
              <w:bottom w:val="nil"/>
              <w:right w:val="nil"/>
            </w:tcBorders>
            <w:shd w:val="clear" w:color="auto" w:fill="auto"/>
            <w:vAlign w:val="bottom"/>
          </w:tcPr>
          <w:p w14:paraId="4DD9887A" w14:textId="77777777" w:rsidR="004267C9" w:rsidRDefault="004267C9" w:rsidP="00CE626B">
            <w:pPr>
              <w:jc w:val="right"/>
              <w:rPr>
                <w:rFonts w:cs="Arial"/>
                <w:sz w:val="18"/>
                <w:szCs w:val="18"/>
              </w:rPr>
            </w:pPr>
            <w:r>
              <w:rPr>
                <w:rFonts w:cs="Arial"/>
                <w:sz w:val="18"/>
                <w:szCs w:val="18"/>
              </w:rPr>
              <w:t>18,142</w:t>
            </w:r>
          </w:p>
        </w:tc>
        <w:tc>
          <w:tcPr>
            <w:tcW w:w="593" w:type="dxa"/>
            <w:tcBorders>
              <w:top w:val="nil"/>
              <w:left w:val="nil"/>
              <w:bottom w:val="nil"/>
              <w:right w:val="nil"/>
            </w:tcBorders>
            <w:shd w:val="clear" w:color="auto" w:fill="auto"/>
            <w:vAlign w:val="bottom"/>
          </w:tcPr>
          <w:p w14:paraId="2D5588E3" w14:textId="77777777" w:rsidR="004267C9" w:rsidRDefault="004267C9" w:rsidP="00CE626B">
            <w:pPr>
              <w:jc w:val="right"/>
              <w:rPr>
                <w:rFonts w:cs="Arial"/>
                <w:sz w:val="18"/>
                <w:szCs w:val="18"/>
              </w:rPr>
            </w:pPr>
            <w:r>
              <w:rPr>
                <w:rFonts w:cs="Arial"/>
                <w:sz w:val="18"/>
                <w:szCs w:val="18"/>
              </w:rPr>
              <w:t>70.5</w:t>
            </w:r>
          </w:p>
        </w:tc>
        <w:tc>
          <w:tcPr>
            <w:tcW w:w="917" w:type="dxa"/>
            <w:tcBorders>
              <w:top w:val="nil"/>
              <w:left w:val="nil"/>
              <w:bottom w:val="nil"/>
              <w:right w:val="nil"/>
            </w:tcBorders>
            <w:shd w:val="clear" w:color="auto" w:fill="auto"/>
            <w:vAlign w:val="bottom"/>
          </w:tcPr>
          <w:p w14:paraId="45713AC4" w14:textId="77777777" w:rsidR="004267C9" w:rsidRDefault="004267C9" w:rsidP="00CE626B">
            <w:pPr>
              <w:jc w:val="right"/>
              <w:rPr>
                <w:rFonts w:cs="Arial"/>
                <w:sz w:val="18"/>
                <w:szCs w:val="18"/>
              </w:rPr>
            </w:pPr>
            <w:r>
              <w:rPr>
                <w:rFonts w:cs="Arial"/>
                <w:sz w:val="18"/>
                <w:szCs w:val="18"/>
              </w:rPr>
              <w:t>8,200</w:t>
            </w:r>
          </w:p>
        </w:tc>
        <w:tc>
          <w:tcPr>
            <w:tcW w:w="593" w:type="dxa"/>
            <w:tcBorders>
              <w:top w:val="nil"/>
              <w:left w:val="nil"/>
              <w:bottom w:val="nil"/>
              <w:right w:val="nil"/>
            </w:tcBorders>
            <w:shd w:val="clear" w:color="auto" w:fill="auto"/>
            <w:vAlign w:val="bottom"/>
          </w:tcPr>
          <w:p w14:paraId="23E843ED" w14:textId="77777777" w:rsidR="004267C9" w:rsidRDefault="004267C9" w:rsidP="00CE626B">
            <w:pPr>
              <w:jc w:val="right"/>
              <w:rPr>
                <w:rFonts w:cs="Arial"/>
                <w:sz w:val="18"/>
                <w:szCs w:val="18"/>
              </w:rPr>
            </w:pPr>
            <w:r>
              <w:rPr>
                <w:rFonts w:cs="Arial"/>
                <w:sz w:val="18"/>
                <w:szCs w:val="18"/>
              </w:rPr>
              <w:t>31.4</w:t>
            </w:r>
          </w:p>
        </w:tc>
        <w:tc>
          <w:tcPr>
            <w:tcW w:w="919" w:type="dxa"/>
            <w:tcBorders>
              <w:top w:val="nil"/>
              <w:left w:val="nil"/>
              <w:bottom w:val="nil"/>
              <w:right w:val="nil"/>
            </w:tcBorders>
            <w:shd w:val="clear" w:color="auto" w:fill="auto"/>
            <w:vAlign w:val="bottom"/>
          </w:tcPr>
          <w:p w14:paraId="2082A2F5" w14:textId="77777777" w:rsidR="004267C9" w:rsidRDefault="004267C9" w:rsidP="00CE626B">
            <w:pPr>
              <w:jc w:val="right"/>
              <w:rPr>
                <w:rFonts w:cs="Arial"/>
                <w:sz w:val="18"/>
                <w:szCs w:val="18"/>
              </w:rPr>
            </w:pPr>
            <w:r>
              <w:rPr>
                <w:rFonts w:cs="Arial"/>
                <w:sz w:val="18"/>
                <w:szCs w:val="18"/>
              </w:rPr>
              <w:t>21,402</w:t>
            </w:r>
          </w:p>
        </w:tc>
        <w:tc>
          <w:tcPr>
            <w:tcW w:w="610" w:type="dxa"/>
            <w:tcBorders>
              <w:top w:val="nil"/>
              <w:left w:val="nil"/>
              <w:bottom w:val="nil"/>
              <w:right w:val="nil"/>
            </w:tcBorders>
            <w:shd w:val="clear" w:color="auto" w:fill="auto"/>
            <w:vAlign w:val="bottom"/>
          </w:tcPr>
          <w:p w14:paraId="4EB24BE6" w14:textId="77777777" w:rsidR="004267C9" w:rsidRDefault="004267C9" w:rsidP="00CE626B">
            <w:pPr>
              <w:jc w:val="right"/>
              <w:rPr>
                <w:rFonts w:cs="Arial"/>
                <w:sz w:val="18"/>
                <w:szCs w:val="18"/>
              </w:rPr>
            </w:pPr>
            <w:r>
              <w:rPr>
                <w:rFonts w:cs="Arial"/>
                <w:sz w:val="18"/>
                <w:szCs w:val="18"/>
              </w:rPr>
              <w:t>82.2</w:t>
            </w:r>
          </w:p>
        </w:tc>
        <w:tc>
          <w:tcPr>
            <w:tcW w:w="916" w:type="dxa"/>
            <w:tcBorders>
              <w:top w:val="nil"/>
              <w:left w:val="nil"/>
              <w:bottom w:val="nil"/>
              <w:right w:val="nil"/>
            </w:tcBorders>
            <w:shd w:val="clear" w:color="auto" w:fill="auto"/>
            <w:vAlign w:val="bottom"/>
          </w:tcPr>
          <w:p w14:paraId="2916878E" w14:textId="77777777" w:rsidR="004267C9" w:rsidRDefault="004267C9" w:rsidP="00CE626B">
            <w:pPr>
              <w:jc w:val="right"/>
              <w:rPr>
                <w:rFonts w:cs="Arial"/>
                <w:sz w:val="18"/>
                <w:szCs w:val="18"/>
              </w:rPr>
            </w:pPr>
            <w:r>
              <w:rPr>
                <w:rFonts w:cs="Arial"/>
                <w:sz w:val="18"/>
                <w:szCs w:val="18"/>
              </w:rPr>
              <w:t>2,006</w:t>
            </w:r>
          </w:p>
        </w:tc>
        <w:tc>
          <w:tcPr>
            <w:tcW w:w="740" w:type="dxa"/>
            <w:tcBorders>
              <w:top w:val="nil"/>
              <w:left w:val="nil"/>
              <w:bottom w:val="nil"/>
              <w:right w:val="nil"/>
            </w:tcBorders>
            <w:shd w:val="clear" w:color="auto" w:fill="auto"/>
            <w:vAlign w:val="bottom"/>
          </w:tcPr>
          <w:p w14:paraId="605B139F" w14:textId="77777777" w:rsidR="004267C9" w:rsidRDefault="004267C9" w:rsidP="00CE626B">
            <w:pPr>
              <w:jc w:val="right"/>
              <w:rPr>
                <w:rFonts w:cs="Arial"/>
                <w:sz w:val="18"/>
                <w:szCs w:val="18"/>
              </w:rPr>
            </w:pPr>
            <w:r>
              <w:rPr>
                <w:rFonts w:cs="Arial"/>
                <w:sz w:val="18"/>
                <w:szCs w:val="18"/>
              </w:rPr>
              <w:t>8.1</w:t>
            </w:r>
          </w:p>
        </w:tc>
      </w:tr>
      <w:tr w:rsidR="004267C9" w:rsidRPr="0008367A" w14:paraId="25FDDCCF" w14:textId="77777777" w:rsidTr="00256282">
        <w:trPr>
          <w:trHeight w:hRule="exact" w:val="249"/>
        </w:trPr>
        <w:tc>
          <w:tcPr>
            <w:tcW w:w="2614" w:type="dxa"/>
            <w:tcBorders>
              <w:right w:val="single" w:sz="6" w:space="0" w:color="auto"/>
            </w:tcBorders>
            <w:vAlign w:val="bottom"/>
          </w:tcPr>
          <w:p w14:paraId="7E7EFDA5" w14:textId="77777777" w:rsidR="004267C9" w:rsidRPr="001411C6" w:rsidRDefault="004267C9" w:rsidP="00CE626B">
            <w:pPr>
              <w:ind w:left="288"/>
              <w:rPr>
                <w:color w:val="000000"/>
              </w:rPr>
            </w:pPr>
            <w:r w:rsidRPr="001411C6">
              <w:rPr>
                <w:color w:val="000000"/>
              </w:rPr>
              <w:t xml:space="preserve">     Medicaid</w:t>
            </w:r>
            <w:r>
              <w:rPr>
                <w:color w:val="000000"/>
                <w:vertAlign w:val="superscript"/>
              </w:rPr>
              <w:t>6</w:t>
            </w:r>
          </w:p>
        </w:tc>
        <w:tc>
          <w:tcPr>
            <w:tcW w:w="967" w:type="dxa"/>
            <w:tcBorders>
              <w:top w:val="nil"/>
              <w:left w:val="nil"/>
              <w:bottom w:val="nil"/>
              <w:right w:val="nil"/>
            </w:tcBorders>
            <w:shd w:val="clear" w:color="auto" w:fill="auto"/>
            <w:vAlign w:val="bottom"/>
          </w:tcPr>
          <w:p w14:paraId="68D58E9C" w14:textId="77777777" w:rsidR="004267C9" w:rsidRDefault="004267C9" w:rsidP="00CE626B">
            <w:pPr>
              <w:jc w:val="right"/>
              <w:rPr>
                <w:rFonts w:cs="Arial"/>
                <w:sz w:val="18"/>
                <w:szCs w:val="18"/>
              </w:rPr>
            </w:pPr>
            <w:r>
              <w:rPr>
                <w:rFonts w:cs="Arial"/>
                <w:sz w:val="18"/>
                <w:szCs w:val="18"/>
              </w:rPr>
              <w:t>16,593</w:t>
            </w:r>
          </w:p>
        </w:tc>
        <w:tc>
          <w:tcPr>
            <w:tcW w:w="627" w:type="dxa"/>
            <w:tcBorders>
              <w:top w:val="nil"/>
              <w:left w:val="nil"/>
              <w:bottom w:val="nil"/>
              <w:right w:val="nil"/>
            </w:tcBorders>
            <w:shd w:val="clear" w:color="auto" w:fill="auto"/>
            <w:vAlign w:val="bottom"/>
          </w:tcPr>
          <w:p w14:paraId="63CCF79F" w14:textId="77777777" w:rsidR="004267C9" w:rsidRDefault="004267C9" w:rsidP="00CE626B">
            <w:pPr>
              <w:jc w:val="right"/>
              <w:rPr>
                <w:rFonts w:cs="Arial"/>
                <w:sz w:val="18"/>
                <w:szCs w:val="18"/>
              </w:rPr>
            </w:pPr>
            <w:r>
              <w:rPr>
                <w:rFonts w:cs="Arial"/>
                <w:sz w:val="18"/>
                <w:szCs w:val="18"/>
              </w:rPr>
              <w:t>74.9</w:t>
            </w:r>
          </w:p>
        </w:tc>
        <w:tc>
          <w:tcPr>
            <w:tcW w:w="1097" w:type="dxa"/>
            <w:tcBorders>
              <w:top w:val="nil"/>
              <w:left w:val="nil"/>
              <w:bottom w:val="nil"/>
              <w:right w:val="nil"/>
            </w:tcBorders>
            <w:shd w:val="clear" w:color="auto" w:fill="auto"/>
            <w:vAlign w:val="bottom"/>
          </w:tcPr>
          <w:p w14:paraId="49447FC1" w14:textId="77777777" w:rsidR="004267C9" w:rsidRDefault="004267C9" w:rsidP="00CE626B">
            <w:pPr>
              <w:jc w:val="right"/>
              <w:rPr>
                <w:rFonts w:cs="Arial"/>
                <w:sz w:val="18"/>
                <w:szCs w:val="18"/>
              </w:rPr>
            </w:pPr>
            <w:r>
              <w:rPr>
                <w:rFonts w:cs="Arial"/>
                <w:sz w:val="18"/>
                <w:szCs w:val="18"/>
              </w:rPr>
              <w:t>15,685</w:t>
            </w:r>
          </w:p>
        </w:tc>
        <w:tc>
          <w:tcPr>
            <w:tcW w:w="593" w:type="dxa"/>
            <w:tcBorders>
              <w:top w:val="nil"/>
              <w:left w:val="nil"/>
              <w:bottom w:val="nil"/>
              <w:right w:val="nil"/>
            </w:tcBorders>
            <w:shd w:val="clear" w:color="auto" w:fill="auto"/>
            <w:vAlign w:val="bottom"/>
          </w:tcPr>
          <w:p w14:paraId="63E5E5A7" w14:textId="77777777" w:rsidR="004267C9" w:rsidRDefault="004267C9" w:rsidP="00CE626B">
            <w:pPr>
              <w:jc w:val="right"/>
              <w:rPr>
                <w:rFonts w:cs="Arial"/>
                <w:sz w:val="18"/>
                <w:szCs w:val="18"/>
              </w:rPr>
            </w:pPr>
            <w:r>
              <w:rPr>
                <w:rFonts w:cs="Arial"/>
                <w:sz w:val="18"/>
                <w:szCs w:val="18"/>
              </w:rPr>
              <w:t>70.3</w:t>
            </w:r>
          </w:p>
        </w:tc>
        <w:tc>
          <w:tcPr>
            <w:tcW w:w="917" w:type="dxa"/>
            <w:tcBorders>
              <w:top w:val="nil"/>
              <w:left w:val="nil"/>
              <w:bottom w:val="nil"/>
              <w:right w:val="nil"/>
            </w:tcBorders>
            <w:shd w:val="clear" w:color="auto" w:fill="auto"/>
            <w:vAlign w:val="bottom"/>
          </w:tcPr>
          <w:p w14:paraId="05A83002" w14:textId="77777777" w:rsidR="004267C9" w:rsidRDefault="004267C9" w:rsidP="00CE626B">
            <w:pPr>
              <w:jc w:val="right"/>
              <w:rPr>
                <w:rFonts w:cs="Arial"/>
                <w:sz w:val="18"/>
                <w:szCs w:val="18"/>
              </w:rPr>
            </w:pPr>
            <w:r>
              <w:rPr>
                <w:rFonts w:cs="Arial"/>
                <w:sz w:val="18"/>
                <w:szCs w:val="18"/>
              </w:rPr>
              <w:t>7,096</w:t>
            </w:r>
          </w:p>
        </w:tc>
        <w:tc>
          <w:tcPr>
            <w:tcW w:w="593" w:type="dxa"/>
            <w:tcBorders>
              <w:top w:val="nil"/>
              <w:left w:val="nil"/>
              <w:bottom w:val="nil"/>
              <w:right w:val="nil"/>
            </w:tcBorders>
            <w:shd w:val="clear" w:color="auto" w:fill="auto"/>
            <w:vAlign w:val="bottom"/>
          </w:tcPr>
          <w:p w14:paraId="20466544" w14:textId="77777777" w:rsidR="004267C9" w:rsidRDefault="004267C9" w:rsidP="00CE626B">
            <w:pPr>
              <w:jc w:val="right"/>
              <w:rPr>
                <w:rFonts w:cs="Arial"/>
                <w:sz w:val="18"/>
                <w:szCs w:val="18"/>
              </w:rPr>
            </w:pPr>
            <w:r>
              <w:rPr>
                <w:rFonts w:cs="Arial"/>
                <w:sz w:val="18"/>
                <w:szCs w:val="18"/>
              </w:rPr>
              <w:t>31.4</w:t>
            </w:r>
          </w:p>
        </w:tc>
        <w:tc>
          <w:tcPr>
            <w:tcW w:w="919" w:type="dxa"/>
            <w:tcBorders>
              <w:top w:val="nil"/>
              <w:left w:val="nil"/>
              <w:bottom w:val="nil"/>
              <w:right w:val="nil"/>
            </w:tcBorders>
            <w:shd w:val="clear" w:color="auto" w:fill="auto"/>
            <w:vAlign w:val="bottom"/>
          </w:tcPr>
          <w:p w14:paraId="47A79F72" w14:textId="77777777" w:rsidR="004267C9" w:rsidRDefault="004267C9" w:rsidP="00CE626B">
            <w:pPr>
              <w:jc w:val="right"/>
              <w:rPr>
                <w:rFonts w:cs="Arial"/>
                <w:sz w:val="18"/>
                <w:szCs w:val="18"/>
              </w:rPr>
            </w:pPr>
            <w:r>
              <w:rPr>
                <w:rFonts w:cs="Arial"/>
                <w:sz w:val="18"/>
                <w:szCs w:val="18"/>
              </w:rPr>
              <w:t>18,550</w:t>
            </w:r>
          </w:p>
        </w:tc>
        <w:tc>
          <w:tcPr>
            <w:tcW w:w="610" w:type="dxa"/>
            <w:tcBorders>
              <w:top w:val="nil"/>
              <w:left w:val="nil"/>
              <w:bottom w:val="nil"/>
              <w:right w:val="nil"/>
            </w:tcBorders>
            <w:shd w:val="clear" w:color="auto" w:fill="auto"/>
            <w:vAlign w:val="bottom"/>
          </w:tcPr>
          <w:p w14:paraId="049CA5AB" w14:textId="77777777" w:rsidR="004267C9" w:rsidRDefault="004267C9" w:rsidP="00CE626B">
            <w:pPr>
              <w:jc w:val="right"/>
              <w:rPr>
                <w:rFonts w:cs="Arial"/>
                <w:sz w:val="18"/>
                <w:szCs w:val="18"/>
              </w:rPr>
            </w:pPr>
            <w:r>
              <w:rPr>
                <w:rFonts w:cs="Arial"/>
                <w:sz w:val="18"/>
                <w:szCs w:val="18"/>
              </w:rPr>
              <w:t>82.2</w:t>
            </w:r>
          </w:p>
        </w:tc>
        <w:tc>
          <w:tcPr>
            <w:tcW w:w="916" w:type="dxa"/>
            <w:tcBorders>
              <w:top w:val="nil"/>
              <w:left w:val="nil"/>
              <w:bottom w:val="nil"/>
              <w:right w:val="nil"/>
            </w:tcBorders>
            <w:shd w:val="clear" w:color="auto" w:fill="auto"/>
            <w:vAlign w:val="bottom"/>
          </w:tcPr>
          <w:p w14:paraId="088C4F04" w14:textId="77777777" w:rsidR="004267C9" w:rsidRDefault="004267C9" w:rsidP="00CE626B">
            <w:pPr>
              <w:jc w:val="right"/>
              <w:rPr>
                <w:rFonts w:cs="Arial"/>
                <w:sz w:val="18"/>
                <w:szCs w:val="18"/>
              </w:rPr>
            </w:pPr>
            <w:r>
              <w:rPr>
                <w:rFonts w:cs="Arial"/>
                <w:sz w:val="18"/>
                <w:szCs w:val="18"/>
              </w:rPr>
              <w:t>1,785</w:t>
            </w:r>
          </w:p>
        </w:tc>
        <w:tc>
          <w:tcPr>
            <w:tcW w:w="740" w:type="dxa"/>
            <w:tcBorders>
              <w:top w:val="nil"/>
              <w:left w:val="nil"/>
              <w:bottom w:val="nil"/>
              <w:right w:val="nil"/>
            </w:tcBorders>
            <w:shd w:val="clear" w:color="auto" w:fill="auto"/>
            <w:vAlign w:val="bottom"/>
          </w:tcPr>
          <w:p w14:paraId="09C00148" w14:textId="77777777" w:rsidR="004267C9" w:rsidRDefault="004267C9" w:rsidP="00CE626B">
            <w:pPr>
              <w:jc w:val="right"/>
              <w:rPr>
                <w:rFonts w:cs="Arial"/>
                <w:sz w:val="18"/>
                <w:szCs w:val="18"/>
              </w:rPr>
            </w:pPr>
            <w:r>
              <w:rPr>
                <w:rFonts w:cs="Arial"/>
                <w:sz w:val="18"/>
                <w:szCs w:val="18"/>
              </w:rPr>
              <w:t>8.3</w:t>
            </w:r>
          </w:p>
        </w:tc>
      </w:tr>
      <w:tr w:rsidR="004267C9" w:rsidRPr="0008367A" w14:paraId="10C84C0F" w14:textId="77777777" w:rsidTr="00256282">
        <w:trPr>
          <w:trHeight w:hRule="exact" w:val="249"/>
        </w:trPr>
        <w:tc>
          <w:tcPr>
            <w:tcW w:w="2614" w:type="dxa"/>
            <w:tcBorders>
              <w:right w:val="single" w:sz="6" w:space="0" w:color="auto"/>
            </w:tcBorders>
            <w:vAlign w:val="bottom"/>
          </w:tcPr>
          <w:p w14:paraId="170CA6C7" w14:textId="77777777" w:rsidR="004267C9" w:rsidRPr="001411C6" w:rsidRDefault="004267C9" w:rsidP="00CE626B">
            <w:pPr>
              <w:ind w:left="288"/>
              <w:rPr>
                <w:color w:val="000000"/>
              </w:rPr>
            </w:pPr>
            <w:r w:rsidRPr="001411C6">
              <w:rPr>
                <w:color w:val="000000"/>
              </w:rPr>
              <w:t xml:space="preserve">     Other Public</w:t>
            </w:r>
            <w:r>
              <w:rPr>
                <w:color w:val="000000"/>
                <w:vertAlign w:val="superscript"/>
              </w:rPr>
              <w:t>7</w:t>
            </w:r>
          </w:p>
        </w:tc>
        <w:tc>
          <w:tcPr>
            <w:tcW w:w="967" w:type="dxa"/>
            <w:tcBorders>
              <w:top w:val="nil"/>
              <w:left w:val="nil"/>
              <w:bottom w:val="nil"/>
              <w:right w:val="nil"/>
            </w:tcBorders>
            <w:shd w:val="clear" w:color="auto" w:fill="auto"/>
            <w:vAlign w:val="bottom"/>
          </w:tcPr>
          <w:p w14:paraId="5B66CEE6" w14:textId="77777777" w:rsidR="004267C9" w:rsidRDefault="004267C9" w:rsidP="00CE626B">
            <w:pPr>
              <w:jc w:val="right"/>
              <w:rPr>
                <w:rFonts w:cs="Arial"/>
                <w:sz w:val="18"/>
                <w:szCs w:val="18"/>
              </w:rPr>
            </w:pPr>
            <w:r>
              <w:rPr>
                <w:rFonts w:cs="Arial"/>
                <w:sz w:val="18"/>
                <w:szCs w:val="18"/>
              </w:rPr>
              <w:t>2,554</w:t>
            </w:r>
          </w:p>
        </w:tc>
        <w:tc>
          <w:tcPr>
            <w:tcW w:w="627" w:type="dxa"/>
            <w:tcBorders>
              <w:top w:val="nil"/>
              <w:left w:val="nil"/>
              <w:bottom w:val="nil"/>
              <w:right w:val="nil"/>
            </w:tcBorders>
            <w:shd w:val="clear" w:color="auto" w:fill="auto"/>
            <w:vAlign w:val="bottom"/>
          </w:tcPr>
          <w:p w14:paraId="121C26A6" w14:textId="77777777" w:rsidR="004267C9" w:rsidRDefault="004267C9" w:rsidP="00CE626B">
            <w:pPr>
              <w:jc w:val="right"/>
              <w:rPr>
                <w:rFonts w:cs="Arial"/>
                <w:sz w:val="18"/>
                <w:szCs w:val="18"/>
              </w:rPr>
            </w:pPr>
            <w:r>
              <w:rPr>
                <w:rFonts w:cs="Arial"/>
                <w:sz w:val="18"/>
                <w:szCs w:val="18"/>
              </w:rPr>
              <w:t>74.6</w:t>
            </w:r>
          </w:p>
        </w:tc>
        <w:tc>
          <w:tcPr>
            <w:tcW w:w="1097" w:type="dxa"/>
            <w:tcBorders>
              <w:top w:val="nil"/>
              <w:left w:val="nil"/>
              <w:bottom w:val="nil"/>
              <w:right w:val="nil"/>
            </w:tcBorders>
            <w:shd w:val="clear" w:color="auto" w:fill="auto"/>
            <w:vAlign w:val="bottom"/>
          </w:tcPr>
          <w:p w14:paraId="5D0360A8" w14:textId="77777777" w:rsidR="004267C9" w:rsidRDefault="004267C9" w:rsidP="00CE626B">
            <w:pPr>
              <w:jc w:val="right"/>
              <w:rPr>
                <w:rFonts w:cs="Arial"/>
                <w:sz w:val="18"/>
                <w:szCs w:val="18"/>
              </w:rPr>
            </w:pPr>
            <w:r>
              <w:rPr>
                <w:rFonts w:cs="Arial"/>
                <w:sz w:val="18"/>
                <w:szCs w:val="18"/>
              </w:rPr>
              <w:t>2,457</w:t>
            </w:r>
          </w:p>
        </w:tc>
        <w:tc>
          <w:tcPr>
            <w:tcW w:w="593" w:type="dxa"/>
            <w:tcBorders>
              <w:top w:val="nil"/>
              <w:left w:val="nil"/>
              <w:bottom w:val="nil"/>
              <w:right w:val="nil"/>
            </w:tcBorders>
            <w:shd w:val="clear" w:color="auto" w:fill="auto"/>
            <w:vAlign w:val="bottom"/>
          </w:tcPr>
          <w:p w14:paraId="659FE944" w14:textId="77777777" w:rsidR="004267C9" w:rsidRDefault="004267C9" w:rsidP="00CE626B">
            <w:pPr>
              <w:jc w:val="right"/>
              <w:rPr>
                <w:rFonts w:cs="Arial"/>
                <w:sz w:val="18"/>
                <w:szCs w:val="18"/>
              </w:rPr>
            </w:pPr>
            <w:r>
              <w:rPr>
                <w:rFonts w:cs="Arial"/>
                <w:sz w:val="18"/>
                <w:szCs w:val="18"/>
              </w:rPr>
              <w:t>71.4</w:t>
            </w:r>
          </w:p>
        </w:tc>
        <w:tc>
          <w:tcPr>
            <w:tcW w:w="917" w:type="dxa"/>
            <w:tcBorders>
              <w:top w:val="nil"/>
              <w:left w:val="nil"/>
              <w:bottom w:val="nil"/>
              <w:right w:val="nil"/>
            </w:tcBorders>
            <w:shd w:val="clear" w:color="auto" w:fill="auto"/>
            <w:vAlign w:val="bottom"/>
          </w:tcPr>
          <w:p w14:paraId="42C4C68C" w14:textId="77777777" w:rsidR="004267C9" w:rsidRDefault="004267C9" w:rsidP="00CE626B">
            <w:pPr>
              <w:jc w:val="right"/>
              <w:rPr>
                <w:rFonts w:cs="Arial"/>
                <w:sz w:val="18"/>
                <w:szCs w:val="18"/>
              </w:rPr>
            </w:pPr>
            <w:r>
              <w:rPr>
                <w:rFonts w:cs="Arial"/>
                <w:sz w:val="18"/>
                <w:szCs w:val="18"/>
              </w:rPr>
              <w:t>1,104</w:t>
            </w:r>
          </w:p>
        </w:tc>
        <w:tc>
          <w:tcPr>
            <w:tcW w:w="593" w:type="dxa"/>
            <w:tcBorders>
              <w:top w:val="nil"/>
              <w:left w:val="nil"/>
              <w:bottom w:val="nil"/>
              <w:right w:val="nil"/>
            </w:tcBorders>
            <w:shd w:val="clear" w:color="auto" w:fill="auto"/>
            <w:vAlign w:val="bottom"/>
          </w:tcPr>
          <w:p w14:paraId="1201B178" w14:textId="77777777" w:rsidR="004267C9" w:rsidRDefault="004267C9" w:rsidP="00CE626B">
            <w:pPr>
              <w:jc w:val="right"/>
              <w:rPr>
                <w:rFonts w:cs="Arial"/>
                <w:sz w:val="18"/>
                <w:szCs w:val="18"/>
              </w:rPr>
            </w:pPr>
            <w:r>
              <w:rPr>
                <w:rFonts w:cs="Arial"/>
                <w:sz w:val="18"/>
                <w:szCs w:val="18"/>
              </w:rPr>
              <w:t>31.8</w:t>
            </w:r>
          </w:p>
        </w:tc>
        <w:tc>
          <w:tcPr>
            <w:tcW w:w="919" w:type="dxa"/>
            <w:tcBorders>
              <w:top w:val="nil"/>
              <w:left w:val="nil"/>
              <w:bottom w:val="nil"/>
              <w:right w:val="nil"/>
            </w:tcBorders>
            <w:shd w:val="clear" w:color="auto" w:fill="auto"/>
            <w:vAlign w:val="bottom"/>
          </w:tcPr>
          <w:p w14:paraId="6601FC71" w14:textId="77777777" w:rsidR="004267C9" w:rsidRDefault="004267C9" w:rsidP="00CE626B">
            <w:pPr>
              <w:jc w:val="right"/>
              <w:rPr>
                <w:rFonts w:cs="Arial"/>
                <w:sz w:val="18"/>
                <w:szCs w:val="18"/>
              </w:rPr>
            </w:pPr>
            <w:r>
              <w:rPr>
                <w:rFonts w:cs="Arial"/>
                <w:sz w:val="18"/>
                <w:szCs w:val="18"/>
              </w:rPr>
              <w:t>2,852</w:t>
            </w:r>
          </w:p>
        </w:tc>
        <w:tc>
          <w:tcPr>
            <w:tcW w:w="610" w:type="dxa"/>
            <w:tcBorders>
              <w:top w:val="nil"/>
              <w:left w:val="nil"/>
              <w:bottom w:val="nil"/>
              <w:right w:val="nil"/>
            </w:tcBorders>
            <w:shd w:val="clear" w:color="auto" w:fill="auto"/>
            <w:vAlign w:val="bottom"/>
          </w:tcPr>
          <w:p w14:paraId="753E6F90" w14:textId="77777777" w:rsidR="004267C9" w:rsidRDefault="004267C9" w:rsidP="00CE626B">
            <w:pPr>
              <w:jc w:val="right"/>
              <w:rPr>
                <w:rFonts w:cs="Arial"/>
                <w:sz w:val="18"/>
                <w:szCs w:val="18"/>
              </w:rPr>
            </w:pPr>
            <w:r>
              <w:rPr>
                <w:rFonts w:cs="Arial"/>
                <w:sz w:val="18"/>
                <w:szCs w:val="18"/>
              </w:rPr>
              <w:t>82.2</w:t>
            </w:r>
          </w:p>
        </w:tc>
        <w:tc>
          <w:tcPr>
            <w:tcW w:w="916" w:type="dxa"/>
            <w:tcBorders>
              <w:top w:val="nil"/>
              <w:left w:val="nil"/>
              <w:bottom w:val="nil"/>
              <w:right w:val="nil"/>
            </w:tcBorders>
            <w:shd w:val="clear" w:color="auto" w:fill="auto"/>
            <w:vAlign w:val="bottom"/>
          </w:tcPr>
          <w:p w14:paraId="774AD275" w14:textId="77777777" w:rsidR="004267C9" w:rsidRDefault="004267C9" w:rsidP="00CE626B">
            <w:pPr>
              <w:jc w:val="right"/>
              <w:rPr>
                <w:rFonts w:cs="Arial"/>
                <w:sz w:val="18"/>
                <w:szCs w:val="18"/>
              </w:rPr>
            </w:pPr>
            <w:r>
              <w:rPr>
                <w:rFonts w:cs="Arial"/>
                <w:sz w:val="18"/>
                <w:szCs w:val="18"/>
              </w:rPr>
              <w:t>221</w:t>
            </w:r>
          </w:p>
        </w:tc>
        <w:tc>
          <w:tcPr>
            <w:tcW w:w="740" w:type="dxa"/>
            <w:tcBorders>
              <w:top w:val="nil"/>
              <w:left w:val="nil"/>
              <w:bottom w:val="nil"/>
              <w:right w:val="nil"/>
            </w:tcBorders>
            <w:shd w:val="clear" w:color="auto" w:fill="auto"/>
            <w:vAlign w:val="bottom"/>
          </w:tcPr>
          <w:p w14:paraId="0C78C91E" w14:textId="77777777" w:rsidR="004267C9" w:rsidRDefault="004267C9" w:rsidP="00CE626B">
            <w:pPr>
              <w:jc w:val="right"/>
              <w:rPr>
                <w:rFonts w:cs="Arial"/>
                <w:sz w:val="18"/>
                <w:szCs w:val="18"/>
              </w:rPr>
            </w:pPr>
            <w:r>
              <w:rPr>
                <w:rFonts w:cs="Arial"/>
                <w:sz w:val="18"/>
                <w:szCs w:val="18"/>
              </w:rPr>
              <w:t>6.5</w:t>
            </w:r>
          </w:p>
        </w:tc>
      </w:tr>
      <w:tr w:rsidR="004267C9" w:rsidRPr="0008367A" w14:paraId="08952642" w14:textId="77777777" w:rsidTr="00256282">
        <w:trPr>
          <w:trHeight w:hRule="exact" w:val="265"/>
        </w:trPr>
        <w:tc>
          <w:tcPr>
            <w:tcW w:w="2614" w:type="dxa"/>
            <w:tcBorders>
              <w:right w:val="single" w:sz="6" w:space="0" w:color="auto"/>
            </w:tcBorders>
            <w:vAlign w:val="bottom"/>
          </w:tcPr>
          <w:p w14:paraId="6F1A8BDA" w14:textId="77777777" w:rsidR="004267C9" w:rsidRDefault="004267C9" w:rsidP="00CE626B">
            <w:pPr>
              <w:ind w:left="144"/>
              <w:rPr>
                <w:b/>
                <w:color w:val="000000"/>
              </w:rPr>
            </w:pPr>
            <w:r>
              <w:rPr>
                <w:b/>
                <w:color w:val="000000"/>
              </w:rPr>
              <w:t>Private</w:t>
            </w:r>
            <w:r>
              <w:rPr>
                <w:b/>
                <w:color w:val="000000"/>
                <w:vertAlign w:val="superscript"/>
              </w:rPr>
              <w:t>8</w:t>
            </w:r>
          </w:p>
        </w:tc>
        <w:tc>
          <w:tcPr>
            <w:tcW w:w="967" w:type="dxa"/>
            <w:tcBorders>
              <w:top w:val="nil"/>
              <w:left w:val="nil"/>
              <w:bottom w:val="nil"/>
              <w:right w:val="nil"/>
            </w:tcBorders>
            <w:shd w:val="clear" w:color="auto" w:fill="auto"/>
            <w:vAlign w:val="bottom"/>
          </w:tcPr>
          <w:p w14:paraId="68741112" w14:textId="77777777" w:rsidR="004267C9" w:rsidRDefault="004267C9" w:rsidP="00CE626B">
            <w:pPr>
              <w:jc w:val="right"/>
              <w:rPr>
                <w:rFonts w:cs="Arial"/>
                <w:sz w:val="18"/>
                <w:szCs w:val="18"/>
              </w:rPr>
            </w:pPr>
            <w:r>
              <w:rPr>
                <w:rFonts w:cs="Arial"/>
                <w:sz w:val="18"/>
                <w:szCs w:val="18"/>
              </w:rPr>
              <w:t>36,251</w:t>
            </w:r>
          </w:p>
        </w:tc>
        <w:tc>
          <w:tcPr>
            <w:tcW w:w="627" w:type="dxa"/>
            <w:tcBorders>
              <w:top w:val="nil"/>
              <w:left w:val="nil"/>
              <w:bottom w:val="nil"/>
              <w:right w:val="nil"/>
            </w:tcBorders>
            <w:shd w:val="clear" w:color="auto" w:fill="auto"/>
            <w:vAlign w:val="bottom"/>
          </w:tcPr>
          <w:p w14:paraId="47BFC883" w14:textId="77777777" w:rsidR="004267C9" w:rsidRDefault="004267C9" w:rsidP="00CE626B">
            <w:pPr>
              <w:jc w:val="right"/>
              <w:rPr>
                <w:rFonts w:cs="Arial"/>
                <w:sz w:val="18"/>
                <w:szCs w:val="18"/>
              </w:rPr>
            </w:pPr>
            <w:r>
              <w:rPr>
                <w:rFonts w:cs="Arial"/>
                <w:sz w:val="18"/>
                <w:szCs w:val="18"/>
              </w:rPr>
              <w:t>88.3</w:t>
            </w:r>
          </w:p>
        </w:tc>
        <w:tc>
          <w:tcPr>
            <w:tcW w:w="1097" w:type="dxa"/>
            <w:tcBorders>
              <w:top w:val="nil"/>
              <w:left w:val="nil"/>
              <w:bottom w:val="nil"/>
              <w:right w:val="nil"/>
            </w:tcBorders>
            <w:shd w:val="clear" w:color="auto" w:fill="auto"/>
            <w:vAlign w:val="bottom"/>
          </w:tcPr>
          <w:p w14:paraId="237C35CA" w14:textId="77777777" w:rsidR="004267C9" w:rsidRDefault="004267C9" w:rsidP="00CE626B">
            <w:pPr>
              <w:jc w:val="right"/>
              <w:rPr>
                <w:rFonts w:cs="Arial"/>
                <w:sz w:val="18"/>
                <w:szCs w:val="18"/>
              </w:rPr>
            </w:pPr>
            <w:r>
              <w:rPr>
                <w:rFonts w:cs="Arial"/>
                <w:sz w:val="18"/>
                <w:szCs w:val="18"/>
              </w:rPr>
              <w:t>35,935</w:t>
            </w:r>
          </w:p>
        </w:tc>
        <w:tc>
          <w:tcPr>
            <w:tcW w:w="593" w:type="dxa"/>
            <w:tcBorders>
              <w:top w:val="nil"/>
              <w:left w:val="nil"/>
              <w:bottom w:val="nil"/>
              <w:right w:val="nil"/>
            </w:tcBorders>
            <w:shd w:val="clear" w:color="auto" w:fill="auto"/>
            <w:vAlign w:val="bottom"/>
          </w:tcPr>
          <w:p w14:paraId="6F2844F2" w14:textId="77777777" w:rsidR="004267C9" w:rsidRDefault="004267C9" w:rsidP="00CE626B">
            <w:pPr>
              <w:jc w:val="right"/>
              <w:rPr>
                <w:rFonts w:cs="Arial"/>
                <w:sz w:val="18"/>
                <w:szCs w:val="18"/>
              </w:rPr>
            </w:pPr>
            <w:r>
              <w:rPr>
                <w:rFonts w:cs="Arial"/>
                <w:sz w:val="18"/>
                <w:szCs w:val="18"/>
              </w:rPr>
              <w:t>86.8</w:t>
            </w:r>
          </w:p>
        </w:tc>
        <w:tc>
          <w:tcPr>
            <w:tcW w:w="917" w:type="dxa"/>
            <w:tcBorders>
              <w:top w:val="nil"/>
              <w:left w:val="nil"/>
              <w:bottom w:val="nil"/>
              <w:right w:val="nil"/>
            </w:tcBorders>
            <w:shd w:val="clear" w:color="auto" w:fill="auto"/>
            <w:vAlign w:val="bottom"/>
          </w:tcPr>
          <w:p w14:paraId="76E9EB73" w14:textId="77777777" w:rsidR="004267C9" w:rsidRDefault="004267C9" w:rsidP="00CE626B">
            <w:pPr>
              <w:jc w:val="right"/>
              <w:rPr>
                <w:rFonts w:cs="Arial"/>
                <w:sz w:val="18"/>
                <w:szCs w:val="18"/>
              </w:rPr>
            </w:pPr>
            <w:r>
              <w:rPr>
                <w:rFonts w:cs="Arial"/>
                <w:sz w:val="18"/>
                <w:szCs w:val="18"/>
              </w:rPr>
              <w:t>13,195</w:t>
            </w:r>
          </w:p>
        </w:tc>
        <w:tc>
          <w:tcPr>
            <w:tcW w:w="593" w:type="dxa"/>
            <w:tcBorders>
              <w:top w:val="nil"/>
              <w:left w:val="nil"/>
              <w:bottom w:val="nil"/>
              <w:right w:val="nil"/>
            </w:tcBorders>
            <w:shd w:val="clear" w:color="auto" w:fill="auto"/>
            <w:vAlign w:val="bottom"/>
          </w:tcPr>
          <w:p w14:paraId="06FA9E94" w14:textId="77777777" w:rsidR="004267C9" w:rsidRDefault="004267C9" w:rsidP="00CE626B">
            <w:pPr>
              <w:jc w:val="right"/>
              <w:rPr>
                <w:rFonts w:cs="Arial"/>
                <w:sz w:val="18"/>
                <w:szCs w:val="18"/>
              </w:rPr>
            </w:pPr>
            <w:r>
              <w:rPr>
                <w:rFonts w:cs="Arial"/>
                <w:sz w:val="18"/>
                <w:szCs w:val="18"/>
              </w:rPr>
              <w:t>31.4</w:t>
            </w:r>
          </w:p>
        </w:tc>
        <w:tc>
          <w:tcPr>
            <w:tcW w:w="919" w:type="dxa"/>
            <w:tcBorders>
              <w:top w:val="nil"/>
              <w:left w:val="nil"/>
              <w:bottom w:val="nil"/>
              <w:right w:val="nil"/>
            </w:tcBorders>
            <w:shd w:val="clear" w:color="auto" w:fill="auto"/>
            <w:vAlign w:val="bottom"/>
          </w:tcPr>
          <w:p w14:paraId="57A25AB9" w14:textId="77777777" w:rsidR="004267C9" w:rsidRDefault="004267C9" w:rsidP="00CE626B">
            <w:pPr>
              <w:jc w:val="right"/>
              <w:rPr>
                <w:rFonts w:cs="Arial"/>
                <w:sz w:val="18"/>
                <w:szCs w:val="18"/>
              </w:rPr>
            </w:pPr>
            <w:r>
              <w:rPr>
                <w:rFonts w:cs="Arial"/>
                <w:sz w:val="18"/>
                <w:szCs w:val="18"/>
              </w:rPr>
              <w:t>37,736</w:t>
            </w:r>
          </w:p>
        </w:tc>
        <w:tc>
          <w:tcPr>
            <w:tcW w:w="610" w:type="dxa"/>
            <w:tcBorders>
              <w:top w:val="nil"/>
              <w:left w:val="nil"/>
              <w:bottom w:val="nil"/>
              <w:right w:val="nil"/>
            </w:tcBorders>
            <w:shd w:val="clear" w:color="auto" w:fill="auto"/>
            <w:vAlign w:val="bottom"/>
          </w:tcPr>
          <w:p w14:paraId="0A7F4593" w14:textId="77777777" w:rsidR="004267C9" w:rsidRDefault="004267C9" w:rsidP="00CE626B">
            <w:pPr>
              <w:jc w:val="right"/>
              <w:rPr>
                <w:rFonts w:cs="Arial"/>
                <w:sz w:val="18"/>
                <w:szCs w:val="18"/>
              </w:rPr>
            </w:pPr>
            <w:r>
              <w:rPr>
                <w:rFonts w:cs="Arial"/>
                <w:sz w:val="18"/>
                <w:szCs w:val="18"/>
              </w:rPr>
              <w:t>90.0</w:t>
            </w:r>
          </w:p>
        </w:tc>
        <w:tc>
          <w:tcPr>
            <w:tcW w:w="916" w:type="dxa"/>
            <w:tcBorders>
              <w:top w:val="nil"/>
              <w:left w:val="nil"/>
              <w:bottom w:val="nil"/>
              <w:right w:val="nil"/>
            </w:tcBorders>
            <w:shd w:val="clear" w:color="auto" w:fill="auto"/>
            <w:vAlign w:val="bottom"/>
          </w:tcPr>
          <w:p w14:paraId="4F9CCE20" w14:textId="77777777" w:rsidR="004267C9" w:rsidRDefault="004267C9" w:rsidP="00CE626B">
            <w:pPr>
              <w:jc w:val="right"/>
              <w:rPr>
                <w:rFonts w:cs="Arial"/>
                <w:sz w:val="18"/>
                <w:szCs w:val="18"/>
              </w:rPr>
            </w:pPr>
            <w:r>
              <w:rPr>
                <w:rFonts w:cs="Arial"/>
                <w:sz w:val="18"/>
                <w:szCs w:val="18"/>
              </w:rPr>
              <w:t>594</w:t>
            </w:r>
          </w:p>
        </w:tc>
        <w:tc>
          <w:tcPr>
            <w:tcW w:w="740" w:type="dxa"/>
            <w:tcBorders>
              <w:top w:val="nil"/>
              <w:left w:val="nil"/>
              <w:bottom w:val="nil"/>
              <w:right w:val="nil"/>
            </w:tcBorders>
            <w:shd w:val="clear" w:color="auto" w:fill="auto"/>
            <w:vAlign w:val="bottom"/>
          </w:tcPr>
          <w:p w14:paraId="4D9C8488" w14:textId="77777777" w:rsidR="004267C9" w:rsidRDefault="004267C9" w:rsidP="00CE626B">
            <w:pPr>
              <w:jc w:val="right"/>
              <w:rPr>
                <w:rFonts w:cs="Arial"/>
                <w:sz w:val="18"/>
                <w:szCs w:val="18"/>
              </w:rPr>
            </w:pPr>
            <w:r>
              <w:rPr>
                <w:rFonts w:cs="Arial"/>
                <w:sz w:val="18"/>
                <w:szCs w:val="18"/>
              </w:rPr>
              <w:t>1.5</w:t>
            </w:r>
          </w:p>
        </w:tc>
      </w:tr>
      <w:tr w:rsidR="005D40FF" w:rsidRPr="0008367A" w14:paraId="732E1C11" w14:textId="77777777" w:rsidTr="00256282">
        <w:trPr>
          <w:trHeight w:hRule="exact" w:val="212"/>
        </w:trPr>
        <w:tc>
          <w:tcPr>
            <w:tcW w:w="2614" w:type="dxa"/>
            <w:tcBorders>
              <w:right w:val="single" w:sz="6" w:space="0" w:color="auto"/>
            </w:tcBorders>
            <w:vAlign w:val="center"/>
          </w:tcPr>
          <w:p w14:paraId="5CE96514" w14:textId="77777777" w:rsidR="005D40FF" w:rsidRDefault="005D40FF" w:rsidP="00CE626B">
            <w:pPr>
              <w:ind w:left="144"/>
              <w:rPr>
                <w:b/>
                <w:color w:val="000000"/>
              </w:rPr>
            </w:pPr>
          </w:p>
        </w:tc>
        <w:tc>
          <w:tcPr>
            <w:tcW w:w="967" w:type="dxa"/>
            <w:tcBorders>
              <w:top w:val="nil"/>
              <w:left w:val="nil"/>
              <w:bottom w:val="nil"/>
              <w:right w:val="nil"/>
            </w:tcBorders>
            <w:shd w:val="clear" w:color="auto" w:fill="auto"/>
            <w:vAlign w:val="bottom"/>
          </w:tcPr>
          <w:p w14:paraId="00D78577" w14:textId="77777777" w:rsidR="005D40FF" w:rsidRPr="005222DC" w:rsidRDefault="005D40FF" w:rsidP="00CE626B">
            <w:pPr>
              <w:rPr>
                <w:rFonts w:cs="Arial"/>
                <w:sz w:val="18"/>
                <w:szCs w:val="18"/>
              </w:rPr>
            </w:pPr>
          </w:p>
        </w:tc>
        <w:tc>
          <w:tcPr>
            <w:tcW w:w="627" w:type="dxa"/>
            <w:tcBorders>
              <w:top w:val="nil"/>
              <w:left w:val="nil"/>
              <w:bottom w:val="nil"/>
              <w:right w:val="nil"/>
            </w:tcBorders>
            <w:shd w:val="clear" w:color="auto" w:fill="auto"/>
            <w:vAlign w:val="bottom"/>
          </w:tcPr>
          <w:p w14:paraId="6727C77F" w14:textId="77777777" w:rsidR="005D40FF" w:rsidRPr="005222DC" w:rsidRDefault="005D40FF" w:rsidP="00CE626B">
            <w:pPr>
              <w:rPr>
                <w:rFonts w:cs="Arial"/>
                <w:sz w:val="18"/>
                <w:szCs w:val="18"/>
              </w:rPr>
            </w:pPr>
          </w:p>
        </w:tc>
        <w:tc>
          <w:tcPr>
            <w:tcW w:w="1097" w:type="dxa"/>
            <w:tcBorders>
              <w:top w:val="nil"/>
              <w:left w:val="nil"/>
              <w:bottom w:val="nil"/>
              <w:right w:val="nil"/>
            </w:tcBorders>
            <w:shd w:val="clear" w:color="auto" w:fill="auto"/>
            <w:vAlign w:val="bottom"/>
          </w:tcPr>
          <w:p w14:paraId="7C1D45DA" w14:textId="77777777" w:rsidR="005D40FF" w:rsidRPr="005222DC"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0A0DA506" w14:textId="77777777" w:rsidR="005D40FF" w:rsidRPr="005222DC" w:rsidRDefault="005D40FF" w:rsidP="00CE626B">
            <w:pPr>
              <w:rPr>
                <w:rFonts w:cs="Arial"/>
                <w:sz w:val="18"/>
                <w:szCs w:val="18"/>
              </w:rPr>
            </w:pPr>
          </w:p>
        </w:tc>
        <w:tc>
          <w:tcPr>
            <w:tcW w:w="917" w:type="dxa"/>
            <w:tcBorders>
              <w:top w:val="nil"/>
              <w:left w:val="nil"/>
              <w:bottom w:val="nil"/>
              <w:right w:val="nil"/>
            </w:tcBorders>
            <w:shd w:val="clear" w:color="auto" w:fill="auto"/>
            <w:vAlign w:val="bottom"/>
          </w:tcPr>
          <w:p w14:paraId="48808F27" w14:textId="77777777" w:rsidR="005D40FF" w:rsidRPr="005222DC"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070098F3" w14:textId="77777777" w:rsidR="005D40FF" w:rsidRPr="005222DC" w:rsidRDefault="005D40FF" w:rsidP="00CE626B">
            <w:pPr>
              <w:rPr>
                <w:rFonts w:cs="Arial"/>
                <w:sz w:val="18"/>
                <w:szCs w:val="18"/>
              </w:rPr>
            </w:pPr>
          </w:p>
        </w:tc>
        <w:tc>
          <w:tcPr>
            <w:tcW w:w="919" w:type="dxa"/>
            <w:tcBorders>
              <w:top w:val="nil"/>
              <w:left w:val="nil"/>
              <w:bottom w:val="nil"/>
              <w:right w:val="nil"/>
            </w:tcBorders>
            <w:shd w:val="clear" w:color="auto" w:fill="auto"/>
            <w:vAlign w:val="bottom"/>
          </w:tcPr>
          <w:p w14:paraId="3CF84438" w14:textId="77777777" w:rsidR="005D40FF" w:rsidRPr="005222DC" w:rsidRDefault="005D40FF" w:rsidP="00CE626B">
            <w:pPr>
              <w:rPr>
                <w:rFonts w:cs="Arial"/>
                <w:sz w:val="18"/>
                <w:szCs w:val="18"/>
              </w:rPr>
            </w:pPr>
          </w:p>
        </w:tc>
        <w:tc>
          <w:tcPr>
            <w:tcW w:w="610" w:type="dxa"/>
            <w:tcBorders>
              <w:top w:val="nil"/>
              <w:left w:val="nil"/>
              <w:bottom w:val="nil"/>
              <w:right w:val="nil"/>
            </w:tcBorders>
            <w:shd w:val="clear" w:color="auto" w:fill="auto"/>
            <w:vAlign w:val="bottom"/>
          </w:tcPr>
          <w:p w14:paraId="1B5DFD0D" w14:textId="77777777" w:rsidR="005D40FF" w:rsidRPr="005222DC" w:rsidRDefault="005D40FF" w:rsidP="00CE626B">
            <w:pPr>
              <w:rPr>
                <w:rFonts w:cs="Arial"/>
                <w:sz w:val="18"/>
                <w:szCs w:val="18"/>
              </w:rPr>
            </w:pPr>
          </w:p>
        </w:tc>
        <w:tc>
          <w:tcPr>
            <w:tcW w:w="916" w:type="dxa"/>
            <w:tcBorders>
              <w:top w:val="nil"/>
              <w:left w:val="nil"/>
              <w:bottom w:val="nil"/>
              <w:right w:val="nil"/>
            </w:tcBorders>
            <w:shd w:val="clear" w:color="auto" w:fill="auto"/>
            <w:vAlign w:val="bottom"/>
          </w:tcPr>
          <w:p w14:paraId="7FC193FE" w14:textId="77777777" w:rsidR="005D40FF" w:rsidRPr="005222DC" w:rsidRDefault="005D40FF" w:rsidP="00CE626B">
            <w:pPr>
              <w:rPr>
                <w:rFonts w:cs="Arial"/>
                <w:sz w:val="18"/>
                <w:szCs w:val="18"/>
              </w:rPr>
            </w:pPr>
          </w:p>
        </w:tc>
        <w:tc>
          <w:tcPr>
            <w:tcW w:w="740" w:type="dxa"/>
            <w:tcBorders>
              <w:top w:val="nil"/>
              <w:left w:val="nil"/>
              <w:bottom w:val="nil"/>
              <w:right w:val="nil"/>
            </w:tcBorders>
            <w:shd w:val="clear" w:color="auto" w:fill="auto"/>
            <w:vAlign w:val="bottom"/>
          </w:tcPr>
          <w:p w14:paraId="405760EC" w14:textId="77777777" w:rsidR="005D40FF" w:rsidRPr="005222DC" w:rsidRDefault="005D40FF" w:rsidP="00CE626B">
            <w:pPr>
              <w:rPr>
                <w:rFonts w:cs="Arial"/>
                <w:sz w:val="18"/>
                <w:szCs w:val="18"/>
              </w:rPr>
            </w:pPr>
          </w:p>
        </w:tc>
      </w:tr>
      <w:tr w:rsidR="004267C9" w:rsidRPr="0008367A" w14:paraId="29A950A1" w14:textId="77777777" w:rsidTr="00256282">
        <w:trPr>
          <w:trHeight w:hRule="exact" w:val="327"/>
        </w:trPr>
        <w:tc>
          <w:tcPr>
            <w:tcW w:w="2614" w:type="dxa"/>
            <w:tcBorders>
              <w:right w:val="single" w:sz="6" w:space="0" w:color="auto"/>
            </w:tcBorders>
            <w:vAlign w:val="center"/>
          </w:tcPr>
          <w:p w14:paraId="4AF7AC50" w14:textId="77777777" w:rsidR="004267C9" w:rsidRDefault="004267C9" w:rsidP="00CE626B">
            <w:pPr>
              <w:rPr>
                <w:b/>
                <w:color w:val="000000"/>
              </w:rPr>
            </w:pPr>
            <w:r>
              <w:rPr>
                <w:b/>
                <w:color w:val="000000"/>
                <w:bdr w:val="single" w:sz="6" w:space="0" w:color="auto"/>
              </w:rPr>
              <w:t>White N</w:t>
            </w:r>
            <w:r w:rsidRPr="00F60C4C">
              <w:rPr>
                <w:b/>
                <w:color w:val="000000"/>
                <w:bdr w:val="single" w:sz="6" w:space="0" w:color="auto"/>
              </w:rPr>
              <w:t>on-Hispanic</w:t>
            </w:r>
          </w:p>
        </w:tc>
        <w:tc>
          <w:tcPr>
            <w:tcW w:w="967" w:type="dxa"/>
            <w:tcBorders>
              <w:top w:val="nil"/>
              <w:left w:val="nil"/>
              <w:bottom w:val="nil"/>
              <w:right w:val="nil"/>
            </w:tcBorders>
            <w:shd w:val="clear" w:color="auto" w:fill="auto"/>
            <w:vAlign w:val="bottom"/>
          </w:tcPr>
          <w:p w14:paraId="1A9A67E2" w14:textId="77777777" w:rsidR="004267C9" w:rsidRDefault="004267C9" w:rsidP="00CE626B">
            <w:pPr>
              <w:jc w:val="right"/>
              <w:rPr>
                <w:rFonts w:cs="Arial"/>
                <w:b/>
                <w:bCs/>
                <w:sz w:val="18"/>
                <w:szCs w:val="18"/>
              </w:rPr>
            </w:pPr>
            <w:r>
              <w:rPr>
                <w:rFonts w:cs="Arial"/>
                <w:b/>
                <w:bCs/>
                <w:sz w:val="18"/>
                <w:szCs w:val="18"/>
              </w:rPr>
              <w:t>33,227</w:t>
            </w:r>
          </w:p>
        </w:tc>
        <w:tc>
          <w:tcPr>
            <w:tcW w:w="627" w:type="dxa"/>
            <w:tcBorders>
              <w:top w:val="nil"/>
              <w:left w:val="nil"/>
              <w:bottom w:val="nil"/>
              <w:right w:val="nil"/>
            </w:tcBorders>
            <w:shd w:val="clear" w:color="auto" w:fill="auto"/>
            <w:vAlign w:val="bottom"/>
          </w:tcPr>
          <w:p w14:paraId="30901561" w14:textId="77777777" w:rsidR="004267C9" w:rsidRDefault="004267C9" w:rsidP="00CE626B">
            <w:pPr>
              <w:jc w:val="right"/>
              <w:rPr>
                <w:rFonts w:cs="Arial"/>
                <w:b/>
                <w:bCs/>
                <w:sz w:val="18"/>
                <w:szCs w:val="18"/>
              </w:rPr>
            </w:pPr>
            <w:r>
              <w:rPr>
                <w:rFonts w:cs="Arial"/>
                <w:b/>
                <w:bCs/>
                <w:sz w:val="18"/>
                <w:szCs w:val="18"/>
              </w:rPr>
              <w:t>86.3</w:t>
            </w:r>
          </w:p>
        </w:tc>
        <w:tc>
          <w:tcPr>
            <w:tcW w:w="1097" w:type="dxa"/>
            <w:tcBorders>
              <w:top w:val="nil"/>
              <w:left w:val="nil"/>
              <w:bottom w:val="nil"/>
              <w:right w:val="nil"/>
            </w:tcBorders>
            <w:shd w:val="clear" w:color="auto" w:fill="auto"/>
            <w:vAlign w:val="bottom"/>
          </w:tcPr>
          <w:p w14:paraId="229100A2" w14:textId="77777777" w:rsidR="004267C9" w:rsidRDefault="004267C9" w:rsidP="00CE626B">
            <w:pPr>
              <w:jc w:val="right"/>
              <w:rPr>
                <w:rFonts w:cs="Arial"/>
                <w:b/>
                <w:bCs/>
                <w:sz w:val="18"/>
                <w:szCs w:val="18"/>
              </w:rPr>
            </w:pPr>
            <w:r>
              <w:rPr>
                <w:rFonts w:cs="Arial"/>
                <w:b/>
                <w:bCs/>
                <w:sz w:val="18"/>
                <w:szCs w:val="18"/>
              </w:rPr>
              <w:t>32,899</w:t>
            </w:r>
          </w:p>
        </w:tc>
        <w:tc>
          <w:tcPr>
            <w:tcW w:w="593" w:type="dxa"/>
            <w:tcBorders>
              <w:top w:val="nil"/>
              <w:left w:val="nil"/>
              <w:bottom w:val="nil"/>
              <w:right w:val="nil"/>
            </w:tcBorders>
            <w:shd w:val="clear" w:color="auto" w:fill="auto"/>
            <w:vAlign w:val="bottom"/>
          </w:tcPr>
          <w:p w14:paraId="2FD20AE3" w14:textId="77777777" w:rsidR="004267C9" w:rsidRDefault="004267C9" w:rsidP="00CE626B">
            <w:pPr>
              <w:jc w:val="right"/>
              <w:rPr>
                <w:rFonts w:cs="Arial"/>
                <w:b/>
                <w:bCs/>
                <w:sz w:val="18"/>
                <w:szCs w:val="18"/>
              </w:rPr>
            </w:pPr>
            <w:r>
              <w:rPr>
                <w:rFonts w:cs="Arial"/>
                <w:b/>
                <w:bCs/>
                <w:sz w:val="18"/>
                <w:szCs w:val="18"/>
              </w:rPr>
              <w:t>84.7</w:t>
            </w:r>
          </w:p>
        </w:tc>
        <w:tc>
          <w:tcPr>
            <w:tcW w:w="917" w:type="dxa"/>
            <w:tcBorders>
              <w:top w:val="nil"/>
              <w:left w:val="nil"/>
              <w:bottom w:val="nil"/>
              <w:right w:val="nil"/>
            </w:tcBorders>
            <w:shd w:val="clear" w:color="auto" w:fill="auto"/>
            <w:vAlign w:val="bottom"/>
          </w:tcPr>
          <w:p w14:paraId="27F87D9C" w14:textId="77777777" w:rsidR="004267C9" w:rsidRDefault="004267C9" w:rsidP="00CE626B">
            <w:pPr>
              <w:jc w:val="right"/>
              <w:rPr>
                <w:rFonts w:cs="Arial"/>
                <w:b/>
                <w:bCs/>
                <w:sz w:val="18"/>
                <w:szCs w:val="18"/>
              </w:rPr>
            </w:pPr>
            <w:r>
              <w:rPr>
                <w:rFonts w:cs="Arial"/>
                <w:b/>
                <w:bCs/>
                <w:sz w:val="18"/>
                <w:szCs w:val="18"/>
              </w:rPr>
              <w:t>12,281</w:t>
            </w:r>
          </w:p>
        </w:tc>
        <w:tc>
          <w:tcPr>
            <w:tcW w:w="593" w:type="dxa"/>
            <w:tcBorders>
              <w:top w:val="nil"/>
              <w:left w:val="nil"/>
              <w:bottom w:val="nil"/>
              <w:right w:val="nil"/>
            </w:tcBorders>
            <w:shd w:val="clear" w:color="auto" w:fill="auto"/>
            <w:vAlign w:val="bottom"/>
          </w:tcPr>
          <w:p w14:paraId="02F786AB" w14:textId="77777777" w:rsidR="004267C9" w:rsidRDefault="004267C9" w:rsidP="00CE626B">
            <w:pPr>
              <w:jc w:val="right"/>
              <w:rPr>
                <w:rFonts w:cs="Arial"/>
                <w:b/>
                <w:bCs/>
                <w:sz w:val="18"/>
                <w:szCs w:val="18"/>
              </w:rPr>
            </w:pPr>
            <w:r>
              <w:rPr>
                <w:rFonts w:cs="Arial"/>
                <w:b/>
                <w:bCs/>
                <w:sz w:val="18"/>
                <w:szCs w:val="18"/>
              </w:rPr>
              <w:t>31.1</w:t>
            </w:r>
          </w:p>
        </w:tc>
        <w:tc>
          <w:tcPr>
            <w:tcW w:w="919" w:type="dxa"/>
            <w:tcBorders>
              <w:top w:val="nil"/>
              <w:left w:val="nil"/>
              <w:bottom w:val="nil"/>
              <w:right w:val="nil"/>
            </w:tcBorders>
            <w:shd w:val="clear" w:color="auto" w:fill="auto"/>
            <w:vAlign w:val="bottom"/>
          </w:tcPr>
          <w:p w14:paraId="6CF5FC0D" w14:textId="77777777" w:rsidR="004267C9" w:rsidRDefault="004267C9" w:rsidP="00CE626B">
            <w:pPr>
              <w:jc w:val="right"/>
              <w:rPr>
                <w:rFonts w:cs="Arial"/>
                <w:b/>
                <w:bCs/>
                <w:sz w:val="18"/>
                <w:szCs w:val="18"/>
              </w:rPr>
            </w:pPr>
            <w:r>
              <w:rPr>
                <w:rFonts w:cs="Arial"/>
                <w:b/>
                <w:bCs/>
                <w:sz w:val="18"/>
                <w:szCs w:val="18"/>
              </w:rPr>
              <w:t>33,879</w:t>
            </w:r>
          </w:p>
        </w:tc>
        <w:tc>
          <w:tcPr>
            <w:tcW w:w="610" w:type="dxa"/>
            <w:tcBorders>
              <w:top w:val="nil"/>
              <w:left w:val="nil"/>
              <w:bottom w:val="nil"/>
              <w:right w:val="nil"/>
            </w:tcBorders>
            <w:shd w:val="clear" w:color="auto" w:fill="auto"/>
            <w:vAlign w:val="bottom"/>
          </w:tcPr>
          <w:p w14:paraId="33D365D4" w14:textId="77777777" w:rsidR="004267C9" w:rsidRDefault="004267C9" w:rsidP="00CE626B">
            <w:pPr>
              <w:jc w:val="right"/>
              <w:rPr>
                <w:rFonts w:cs="Arial"/>
                <w:b/>
                <w:bCs/>
                <w:sz w:val="18"/>
                <w:szCs w:val="18"/>
              </w:rPr>
            </w:pPr>
            <w:r>
              <w:rPr>
                <w:rFonts w:cs="Arial"/>
                <w:b/>
                <w:bCs/>
                <w:sz w:val="18"/>
                <w:szCs w:val="18"/>
              </w:rPr>
              <w:t>86.0</w:t>
            </w:r>
          </w:p>
        </w:tc>
        <w:tc>
          <w:tcPr>
            <w:tcW w:w="916" w:type="dxa"/>
            <w:tcBorders>
              <w:top w:val="nil"/>
              <w:left w:val="nil"/>
              <w:bottom w:val="nil"/>
              <w:right w:val="nil"/>
            </w:tcBorders>
            <w:shd w:val="clear" w:color="auto" w:fill="auto"/>
            <w:vAlign w:val="bottom"/>
          </w:tcPr>
          <w:p w14:paraId="4FF63E2C" w14:textId="77777777" w:rsidR="004267C9" w:rsidRDefault="004267C9" w:rsidP="00CE626B">
            <w:pPr>
              <w:jc w:val="right"/>
              <w:rPr>
                <w:rFonts w:cs="Arial"/>
                <w:b/>
                <w:bCs/>
                <w:sz w:val="18"/>
                <w:szCs w:val="18"/>
              </w:rPr>
            </w:pPr>
            <w:r>
              <w:rPr>
                <w:rFonts w:cs="Arial"/>
                <w:b/>
                <w:bCs/>
                <w:sz w:val="18"/>
                <w:szCs w:val="18"/>
              </w:rPr>
              <w:t>2,025</w:t>
            </w:r>
          </w:p>
        </w:tc>
        <w:tc>
          <w:tcPr>
            <w:tcW w:w="740" w:type="dxa"/>
            <w:tcBorders>
              <w:top w:val="nil"/>
              <w:left w:val="nil"/>
              <w:bottom w:val="nil"/>
              <w:right w:val="nil"/>
            </w:tcBorders>
            <w:shd w:val="clear" w:color="auto" w:fill="auto"/>
            <w:vAlign w:val="bottom"/>
          </w:tcPr>
          <w:p w14:paraId="34BBF4C1" w14:textId="77777777" w:rsidR="004267C9" w:rsidRDefault="004267C9" w:rsidP="00CE626B">
            <w:pPr>
              <w:jc w:val="right"/>
              <w:rPr>
                <w:rFonts w:cs="Arial"/>
                <w:b/>
                <w:bCs/>
                <w:sz w:val="18"/>
                <w:szCs w:val="18"/>
              </w:rPr>
            </w:pPr>
            <w:r>
              <w:rPr>
                <w:rFonts w:cs="Arial"/>
                <w:b/>
                <w:bCs/>
                <w:sz w:val="18"/>
                <w:szCs w:val="18"/>
              </w:rPr>
              <w:t>5.3</w:t>
            </w:r>
          </w:p>
        </w:tc>
      </w:tr>
      <w:tr w:rsidR="004267C9" w:rsidRPr="0008367A" w14:paraId="3BA71406" w14:textId="77777777" w:rsidTr="00256282">
        <w:trPr>
          <w:trHeight w:hRule="exact" w:val="266"/>
        </w:trPr>
        <w:tc>
          <w:tcPr>
            <w:tcW w:w="2614" w:type="dxa"/>
            <w:tcBorders>
              <w:right w:val="single" w:sz="6" w:space="0" w:color="auto"/>
            </w:tcBorders>
            <w:vAlign w:val="bottom"/>
          </w:tcPr>
          <w:p w14:paraId="5F86F306" w14:textId="77777777" w:rsidR="004267C9" w:rsidRDefault="004267C9" w:rsidP="00CE626B">
            <w:pPr>
              <w:ind w:left="144"/>
              <w:rPr>
                <w:b/>
                <w:color w:val="000000"/>
              </w:rPr>
            </w:pPr>
            <w:r>
              <w:rPr>
                <w:b/>
                <w:color w:val="000000"/>
              </w:rPr>
              <w:t>Public</w:t>
            </w:r>
          </w:p>
        </w:tc>
        <w:tc>
          <w:tcPr>
            <w:tcW w:w="967" w:type="dxa"/>
            <w:tcBorders>
              <w:top w:val="nil"/>
              <w:left w:val="nil"/>
              <w:bottom w:val="nil"/>
              <w:right w:val="nil"/>
            </w:tcBorders>
            <w:shd w:val="clear" w:color="auto" w:fill="auto"/>
            <w:vAlign w:val="bottom"/>
          </w:tcPr>
          <w:p w14:paraId="57261268" w14:textId="77777777" w:rsidR="004267C9" w:rsidRDefault="004267C9" w:rsidP="00CE626B">
            <w:pPr>
              <w:jc w:val="right"/>
              <w:rPr>
                <w:rFonts w:cs="Arial"/>
                <w:sz w:val="18"/>
                <w:szCs w:val="18"/>
              </w:rPr>
            </w:pPr>
            <w:r>
              <w:rPr>
                <w:rFonts w:cs="Arial"/>
                <w:sz w:val="18"/>
                <w:szCs w:val="18"/>
              </w:rPr>
              <w:t>6,733</w:t>
            </w:r>
          </w:p>
        </w:tc>
        <w:tc>
          <w:tcPr>
            <w:tcW w:w="627" w:type="dxa"/>
            <w:tcBorders>
              <w:top w:val="nil"/>
              <w:left w:val="nil"/>
              <w:bottom w:val="nil"/>
              <w:right w:val="nil"/>
            </w:tcBorders>
            <w:shd w:val="clear" w:color="auto" w:fill="auto"/>
            <w:vAlign w:val="bottom"/>
          </w:tcPr>
          <w:p w14:paraId="6A9D08D4" w14:textId="77777777" w:rsidR="004267C9" w:rsidRDefault="004267C9" w:rsidP="00CE626B">
            <w:pPr>
              <w:jc w:val="right"/>
              <w:rPr>
                <w:rFonts w:cs="Arial"/>
                <w:sz w:val="18"/>
                <w:szCs w:val="18"/>
              </w:rPr>
            </w:pPr>
            <w:r>
              <w:rPr>
                <w:rFonts w:cs="Arial"/>
                <w:sz w:val="18"/>
                <w:szCs w:val="18"/>
              </w:rPr>
              <w:t>77.2</w:t>
            </w:r>
          </w:p>
        </w:tc>
        <w:tc>
          <w:tcPr>
            <w:tcW w:w="1097" w:type="dxa"/>
            <w:tcBorders>
              <w:top w:val="nil"/>
              <w:left w:val="nil"/>
              <w:bottom w:val="nil"/>
              <w:right w:val="nil"/>
            </w:tcBorders>
            <w:shd w:val="clear" w:color="auto" w:fill="auto"/>
            <w:vAlign w:val="bottom"/>
          </w:tcPr>
          <w:p w14:paraId="2568A02F" w14:textId="77777777" w:rsidR="004267C9" w:rsidRDefault="004267C9" w:rsidP="00CE626B">
            <w:pPr>
              <w:jc w:val="right"/>
              <w:rPr>
                <w:rFonts w:cs="Arial"/>
                <w:sz w:val="18"/>
                <w:szCs w:val="18"/>
              </w:rPr>
            </w:pPr>
            <w:r>
              <w:rPr>
                <w:rFonts w:cs="Arial"/>
                <w:sz w:val="18"/>
                <w:szCs w:val="18"/>
              </w:rPr>
              <w:t>6,469</w:t>
            </w:r>
          </w:p>
        </w:tc>
        <w:tc>
          <w:tcPr>
            <w:tcW w:w="593" w:type="dxa"/>
            <w:tcBorders>
              <w:top w:val="nil"/>
              <w:left w:val="nil"/>
              <w:bottom w:val="nil"/>
              <w:right w:val="nil"/>
            </w:tcBorders>
            <w:shd w:val="clear" w:color="auto" w:fill="auto"/>
            <w:vAlign w:val="bottom"/>
          </w:tcPr>
          <w:p w14:paraId="39D5E585" w14:textId="77777777" w:rsidR="004267C9" w:rsidRDefault="004267C9" w:rsidP="00CE626B">
            <w:pPr>
              <w:jc w:val="right"/>
              <w:rPr>
                <w:rFonts w:cs="Arial"/>
                <w:sz w:val="18"/>
                <w:szCs w:val="18"/>
              </w:rPr>
            </w:pPr>
            <w:r>
              <w:rPr>
                <w:rFonts w:cs="Arial"/>
                <w:sz w:val="18"/>
                <w:szCs w:val="18"/>
              </w:rPr>
              <w:t>73.6</w:t>
            </w:r>
          </w:p>
        </w:tc>
        <w:tc>
          <w:tcPr>
            <w:tcW w:w="917" w:type="dxa"/>
            <w:tcBorders>
              <w:top w:val="nil"/>
              <w:left w:val="nil"/>
              <w:bottom w:val="nil"/>
              <w:right w:val="nil"/>
            </w:tcBorders>
            <w:shd w:val="clear" w:color="auto" w:fill="auto"/>
            <w:vAlign w:val="bottom"/>
          </w:tcPr>
          <w:p w14:paraId="5DD2ECDE" w14:textId="77777777" w:rsidR="004267C9" w:rsidRDefault="004267C9" w:rsidP="00CE626B">
            <w:pPr>
              <w:jc w:val="right"/>
              <w:rPr>
                <w:rFonts w:cs="Arial"/>
                <w:sz w:val="18"/>
                <w:szCs w:val="18"/>
              </w:rPr>
            </w:pPr>
            <w:r>
              <w:rPr>
                <w:rFonts w:cs="Arial"/>
                <w:sz w:val="18"/>
                <w:szCs w:val="18"/>
              </w:rPr>
              <w:t>2,773</w:t>
            </w:r>
          </w:p>
        </w:tc>
        <w:tc>
          <w:tcPr>
            <w:tcW w:w="593" w:type="dxa"/>
            <w:tcBorders>
              <w:top w:val="nil"/>
              <w:left w:val="nil"/>
              <w:bottom w:val="nil"/>
              <w:right w:val="nil"/>
            </w:tcBorders>
            <w:shd w:val="clear" w:color="auto" w:fill="auto"/>
            <w:vAlign w:val="bottom"/>
          </w:tcPr>
          <w:p w14:paraId="7FD5DA69" w14:textId="77777777" w:rsidR="004267C9" w:rsidRDefault="004267C9" w:rsidP="00CE626B">
            <w:pPr>
              <w:jc w:val="right"/>
              <w:rPr>
                <w:rFonts w:cs="Arial"/>
                <w:sz w:val="18"/>
                <w:szCs w:val="18"/>
              </w:rPr>
            </w:pPr>
            <w:r>
              <w:rPr>
                <w:rFonts w:cs="Arial"/>
                <w:sz w:val="18"/>
                <w:szCs w:val="18"/>
              </w:rPr>
              <w:t>31.2</w:t>
            </w:r>
          </w:p>
        </w:tc>
        <w:tc>
          <w:tcPr>
            <w:tcW w:w="919" w:type="dxa"/>
            <w:tcBorders>
              <w:top w:val="nil"/>
              <w:left w:val="nil"/>
              <w:bottom w:val="nil"/>
              <w:right w:val="nil"/>
            </w:tcBorders>
            <w:shd w:val="clear" w:color="auto" w:fill="auto"/>
            <w:vAlign w:val="bottom"/>
          </w:tcPr>
          <w:p w14:paraId="4A28DF36" w14:textId="77777777" w:rsidR="004267C9" w:rsidRDefault="004267C9" w:rsidP="00CE626B">
            <w:pPr>
              <w:jc w:val="right"/>
              <w:rPr>
                <w:rFonts w:cs="Arial"/>
                <w:sz w:val="18"/>
                <w:szCs w:val="18"/>
              </w:rPr>
            </w:pPr>
            <w:r>
              <w:rPr>
                <w:rFonts w:cs="Arial"/>
                <w:sz w:val="18"/>
                <w:szCs w:val="18"/>
              </w:rPr>
              <w:t>6,823</w:t>
            </w:r>
          </w:p>
        </w:tc>
        <w:tc>
          <w:tcPr>
            <w:tcW w:w="610" w:type="dxa"/>
            <w:tcBorders>
              <w:top w:val="nil"/>
              <w:left w:val="nil"/>
              <w:bottom w:val="nil"/>
              <w:right w:val="nil"/>
            </w:tcBorders>
            <w:shd w:val="clear" w:color="auto" w:fill="auto"/>
            <w:vAlign w:val="bottom"/>
          </w:tcPr>
          <w:p w14:paraId="1D07F835" w14:textId="77777777" w:rsidR="004267C9" w:rsidRDefault="004267C9" w:rsidP="00CE626B">
            <w:pPr>
              <w:jc w:val="right"/>
              <w:rPr>
                <w:rFonts w:cs="Arial"/>
                <w:sz w:val="18"/>
                <w:szCs w:val="18"/>
              </w:rPr>
            </w:pPr>
            <w:r>
              <w:rPr>
                <w:rFonts w:cs="Arial"/>
                <w:sz w:val="18"/>
                <w:szCs w:val="18"/>
              </w:rPr>
              <w:t>76.8</w:t>
            </w:r>
          </w:p>
        </w:tc>
        <w:tc>
          <w:tcPr>
            <w:tcW w:w="916" w:type="dxa"/>
            <w:tcBorders>
              <w:top w:val="nil"/>
              <w:left w:val="nil"/>
              <w:bottom w:val="nil"/>
              <w:right w:val="nil"/>
            </w:tcBorders>
            <w:shd w:val="clear" w:color="auto" w:fill="auto"/>
            <w:vAlign w:val="bottom"/>
          </w:tcPr>
          <w:p w14:paraId="55C9B7B5" w14:textId="77777777" w:rsidR="004267C9" w:rsidRDefault="004267C9" w:rsidP="00CE626B">
            <w:pPr>
              <w:jc w:val="right"/>
              <w:rPr>
                <w:rFonts w:cs="Arial"/>
                <w:sz w:val="18"/>
                <w:szCs w:val="18"/>
              </w:rPr>
            </w:pPr>
            <w:r>
              <w:rPr>
                <w:rFonts w:cs="Arial"/>
                <w:sz w:val="18"/>
                <w:szCs w:val="18"/>
              </w:rPr>
              <w:t>1,430</w:t>
            </w:r>
          </w:p>
        </w:tc>
        <w:tc>
          <w:tcPr>
            <w:tcW w:w="740" w:type="dxa"/>
            <w:tcBorders>
              <w:top w:val="nil"/>
              <w:left w:val="nil"/>
              <w:bottom w:val="nil"/>
              <w:right w:val="nil"/>
            </w:tcBorders>
            <w:shd w:val="clear" w:color="auto" w:fill="auto"/>
            <w:vAlign w:val="bottom"/>
          </w:tcPr>
          <w:p w14:paraId="36998C45" w14:textId="77777777" w:rsidR="004267C9" w:rsidRDefault="004267C9" w:rsidP="00CE626B">
            <w:pPr>
              <w:jc w:val="right"/>
              <w:rPr>
                <w:rFonts w:cs="Arial"/>
                <w:sz w:val="18"/>
                <w:szCs w:val="18"/>
              </w:rPr>
            </w:pPr>
            <w:r>
              <w:rPr>
                <w:rFonts w:cs="Arial"/>
                <w:sz w:val="18"/>
                <w:szCs w:val="18"/>
              </w:rPr>
              <w:t>16.6</w:t>
            </w:r>
          </w:p>
        </w:tc>
      </w:tr>
      <w:tr w:rsidR="004267C9" w:rsidRPr="0008367A" w14:paraId="4C44CB6C" w14:textId="77777777" w:rsidTr="00256282">
        <w:trPr>
          <w:trHeight w:hRule="exact" w:val="266"/>
        </w:trPr>
        <w:tc>
          <w:tcPr>
            <w:tcW w:w="2614" w:type="dxa"/>
            <w:tcBorders>
              <w:right w:val="single" w:sz="6" w:space="0" w:color="auto"/>
            </w:tcBorders>
            <w:vAlign w:val="bottom"/>
          </w:tcPr>
          <w:p w14:paraId="13B805AC" w14:textId="77777777" w:rsidR="004267C9" w:rsidRPr="001411C6" w:rsidRDefault="004267C9" w:rsidP="00CE626B">
            <w:pPr>
              <w:ind w:left="288"/>
              <w:rPr>
                <w:color w:val="000000"/>
              </w:rPr>
            </w:pPr>
            <w:r w:rsidRPr="001411C6">
              <w:rPr>
                <w:color w:val="000000"/>
              </w:rPr>
              <w:t xml:space="preserve">     Medicaid</w:t>
            </w:r>
            <w:r>
              <w:rPr>
                <w:color w:val="000000"/>
                <w:vertAlign w:val="superscript"/>
              </w:rPr>
              <w:t>6</w:t>
            </w:r>
          </w:p>
        </w:tc>
        <w:tc>
          <w:tcPr>
            <w:tcW w:w="967" w:type="dxa"/>
            <w:tcBorders>
              <w:top w:val="nil"/>
              <w:left w:val="nil"/>
              <w:bottom w:val="nil"/>
              <w:right w:val="nil"/>
            </w:tcBorders>
            <w:shd w:val="clear" w:color="auto" w:fill="auto"/>
            <w:vAlign w:val="bottom"/>
          </w:tcPr>
          <w:p w14:paraId="15BE42A5" w14:textId="77777777" w:rsidR="004267C9" w:rsidRDefault="004267C9" w:rsidP="00CE626B">
            <w:pPr>
              <w:jc w:val="right"/>
              <w:rPr>
                <w:rFonts w:cs="Arial"/>
                <w:sz w:val="18"/>
                <w:szCs w:val="18"/>
              </w:rPr>
            </w:pPr>
            <w:r>
              <w:rPr>
                <w:rFonts w:cs="Arial"/>
                <w:sz w:val="18"/>
                <w:szCs w:val="18"/>
              </w:rPr>
              <w:t>5,599</w:t>
            </w:r>
          </w:p>
        </w:tc>
        <w:tc>
          <w:tcPr>
            <w:tcW w:w="627" w:type="dxa"/>
            <w:tcBorders>
              <w:top w:val="nil"/>
              <w:left w:val="nil"/>
              <w:bottom w:val="nil"/>
              <w:right w:val="nil"/>
            </w:tcBorders>
            <w:shd w:val="clear" w:color="auto" w:fill="auto"/>
            <w:vAlign w:val="bottom"/>
          </w:tcPr>
          <w:p w14:paraId="3F0F7F65" w14:textId="77777777" w:rsidR="004267C9" w:rsidRDefault="004267C9" w:rsidP="00CE626B">
            <w:pPr>
              <w:jc w:val="right"/>
              <w:rPr>
                <w:rFonts w:cs="Arial"/>
                <w:sz w:val="18"/>
                <w:szCs w:val="18"/>
              </w:rPr>
            </w:pPr>
            <w:r>
              <w:rPr>
                <w:rFonts w:cs="Arial"/>
                <w:sz w:val="18"/>
                <w:szCs w:val="18"/>
              </w:rPr>
              <w:t>77.1</w:t>
            </w:r>
          </w:p>
        </w:tc>
        <w:tc>
          <w:tcPr>
            <w:tcW w:w="1097" w:type="dxa"/>
            <w:tcBorders>
              <w:top w:val="nil"/>
              <w:left w:val="nil"/>
              <w:bottom w:val="nil"/>
              <w:right w:val="nil"/>
            </w:tcBorders>
            <w:shd w:val="clear" w:color="auto" w:fill="auto"/>
            <w:vAlign w:val="bottom"/>
          </w:tcPr>
          <w:p w14:paraId="50971C28" w14:textId="77777777" w:rsidR="004267C9" w:rsidRDefault="004267C9" w:rsidP="00CE626B">
            <w:pPr>
              <w:jc w:val="right"/>
              <w:rPr>
                <w:rFonts w:cs="Arial"/>
                <w:sz w:val="18"/>
                <w:szCs w:val="18"/>
              </w:rPr>
            </w:pPr>
            <w:r>
              <w:rPr>
                <w:rFonts w:cs="Arial"/>
                <w:sz w:val="18"/>
                <w:szCs w:val="18"/>
              </w:rPr>
              <w:t>5,349</w:t>
            </w:r>
          </w:p>
        </w:tc>
        <w:tc>
          <w:tcPr>
            <w:tcW w:w="593" w:type="dxa"/>
            <w:tcBorders>
              <w:top w:val="nil"/>
              <w:left w:val="nil"/>
              <w:bottom w:val="nil"/>
              <w:right w:val="nil"/>
            </w:tcBorders>
            <w:shd w:val="clear" w:color="auto" w:fill="auto"/>
            <w:vAlign w:val="bottom"/>
          </w:tcPr>
          <w:p w14:paraId="50201BE6" w14:textId="77777777" w:rsidR="004267C9" w:rsidRDefault="004267C9" w:rsidP="00CE626B">
            <w:pPr>
              <w:jc w:val="right"/>
              <w:rPr>
                <w:rFonts w:cs="Arial"/>
                <w:sz w:val="18"/>
                <w:szCs w:val="18"/>
              </w:rPr>
            </w:pPr>
            <w:r>
              <w:rPr>
                <w:rFonts w:cs="Arial"/>
                <w:sz w:val="18"/>
                <w:szCs w:val="18"/>
              </w:rPr>
              <w:t>73.1</w:t>
            </w:r>
          </w:p>
        </w:tc>
        <w:tc>
          <w:tcPr>
            <w:tcW w:w="917" w:type="dxa"/>
            <w:tcBorders>
              <w:top w:val="nil"/>
              <w:left w:val="nil"/>
              <w:bottom w:val="nil"/>
              <w:right w:val="nil"/>
            </w:tcBorders>
            <w:shd w:val="clear" w:color="auto" w:fill="auto"/>
            <w:vAlign w:val="bottom"/>
          </w:tcPr>
          <w:p w14:paraId="7ADB1992" w14:textId="77777777" w:rsidR="004267C9" w:rsidRDefault="004267C9" w:rsidP="00CE626B">
            <w:pPr>
              <w:jc w:val="right"/>
              <w:rPr>
                <w:rFonts w:cs="Arial"/>
                <w:sz w:val="18"/>
                <w:szCs w:val="18"/>
              </w:rPr>
            </w:pPr>
            <w:r>
              <w:rPr>
                <w:rFonts w:cs="Arial"/>
                <w:sz w:val="18"/>
                <w:szCs w:val="18"/>
              </w:rPr>
              <w:t>2,335</w:t>
            </w:r>
          </w:p>
        </w:tc>
        <w:tc>
          <w:tcPr>
            <w:tcW w:w="593" w:type="dxa"/>
            <w:tcBorders>
              <w:top w:val="nil"/>
              <w:left w:val="nil"/>
              <w:bottom w:val="nil"/>
              <w:right w:val="nil"/>
            </w:tcBorders>
            <w:shd w:val="clear" w:color="auto" w:fill="auto"/>
            <w:vAlign w:val="bottom"/>
          </w:tcPr>
          <w:p w14:paraId="42710022" w14:textId="77777777" w:rsidR="004267C9" w:rsidRDefault="004267C9" w:rsidP="00CE626B">
            <w:pPr>
              <w:jc w:val="right"/>
              <w:rPr>
                <w:rFonts w:cs="Arial"/>
                <w:sz w:val="18"/>
                <w:szCs w:val="18"/>
              </w:rPr>
            </w:pPr>
            <w:r>
              <w:rPr>
                <w:rFonts w:cs="Arial"/>
                <w:sz w:val="18"/>
                <w:szCs w:val="18"/>
              </w:rPr>
              <w:t>31.5</w:t>
            </w:r>
          </w:p>
        </w:tc>
        <w:tc>
          <w:tcPr>
            <w:tcW w:w="919" w:type="dxa"/>
            <w:tcBorders>
              <w:top w:val="nil"/>
              <w:left w:val="nil"/>
              <w:bottom w:val="nil"/>
              <w:right w:val="nil"/>
            </w:tcBorders>
            <w:shd w:val="clear" w:color="auto" w:fill="auto"/>
            <w:vAlign w:val="bottom"/>
          </w:tcPr>
          <w:p w14:paraId="041EE934" w14:textId="77777777" w:rsidR="004267C9" w:rsidRDefault="004267C9" w:rsidP="00CE626B">
            <w:pPr>
              <w:jc w:val="right"/>
              <w:rPr>
                <w:rFonts w:cs="Arial"/>
                <w:sz w:val="18"/>
                <w:szCs w:val="18"/>
              </w:rPr>
            </w:pPr>
            <w:r>
              <w:rPr>
                <w:rFonts w:cs="Arial"/>
                <w:sz w:val="18"/>
                <w:szCs w:val="18"/>
              </w:rPr>
              <w:t>5,665</w:t>
            </w:r>
          </w:p>
        </w:tc>
        <w:tc>
          <w:tcPr>
            <w:tcW w:w="610" w:type="dxa"/>
            <w:tcBorders>
              <w:top w:val="nil"/>
              <w:left w:val="nil"/>
              <w:bottom w:val="nil"/>
              <w:right w:val="nil"/>
            </w:tcBorders>
            <w:shd w:val="clear" w:color="auto" w:fill="auto"/>
            <w:vAlign w:val="bottom"/>
          </w:tcPr>
          <w:p w14:paraId="30E522FE" w14:textId="77777777" w:rsidR="004267C9" w:rsidRDefault="004267C9" w:rsidP="00CE626B">
            <w:pPr>
              <w:jc w:val="right"/>
              <w:rPr>
                <w:rFonts w:cs="Arial"/>
                <w:sz w:val="18"/>
                <w:szCs w:val="18"/>
              </w:rPr>
            </w:pPr>
            <w:r>
              <w:rPr>
                <w:rFonts w:cs="Arial"/>
                <w:sz w:val="18"/>
                <w:szCs w:val="18"/>
              </w:rPr>
              <w:t>76.7</w:t>
            </w:r>
          </w:p>
        </w:tc>
        <w:tc>
          <w:tcPr>
            <w:tcW w:w="916" w:type="dxa"/>
            <w:tcBorders>
              <w:top w:val="nil"/>
              <w:left w:val="nil"/>
              <w:bottom w:val="nil"/>
              <w:right w:val="nil"/>
            </w:tcBorders>
            <w:shd w:val="clear" w:color="auto" w:fill="auto"/>
            <w:vAlign w:val="bottom"/>
          </w:tcPr>
          <w:p w14:paraId="617C3F77" w14:textId="77777777" w:rsidR="004267C9" w:rsidRDefault="004267C9" w:rsidP="00CE626B">
            <w:pPr>
              <w:jc w:val="right"/>
              <w:rPr>
                <w:rFonts w:cs="Arial"/>
                <w:sz w:val="18"/>
                <w:szCs w:val="18"/>
              </w:rPr>
            </w:pPr>
            <w:r>
              <w:rPr>
                <w:rFonts w:cs="Arial"/>
                <w:sz w:val="18"/>
                <w:szCs w:val="18"/>
              </w:rPr>
              <w:t>1,267</w:t>
            </w:r>
          </w:p>
        </w:tc>
        <w:tc>
          <w:tcPr>
            <w:tcW w:w="740" w:type="dxa"/>
            <w:tcBorders>
              <w:top w:val="nil"/>
              <w:left w:val="nil"/>
              <w:bottom w:val="nil"/>
              <w:right w:val="nil"/>
            </w:tcBorders>
            <w:shd w:val="clear" w:color="auto" w:fill="auto"/>
            <w:vAlign w:val="bottom"/>
          </w:tcPr>
          <w:p w14:paraId="769BA639" w14:textId="77777777" w:rsidR="004267C9" w:rsidRDefault="004267C9" w:rsidP="00CE626B">
            <w:pPr>
              <w:jc w:val="right"/>
              <w:rPr>
                <w:rFonts w:cs="Arial"/>
                <w:sz w:val="18"/>
                <w:szCs w:val="18"/>
              </w:rPr>
            </w:pPr>
            <w:r>
              <w:rPr>
                <w:rFonts w:cs="Arial"/>
                <w:sz w:val="18"/>
                <w:szCs w:val="18"/>
              </w:rPr>
              <w:t>17.6</w:t>
            </w:r>
          </w:p>
        </w:tc>
      </w:tr>
      <w:tr w:rsidR="004267C9" w:rsidRPr="0008367A" w14:paraId="355D3667" w14:textId="77777777" w:rsidTr="00256282">
        <w:trPr>
          <w:trHeight w:hRule="exact" w:val="266"/>
        </w:trPr>
        <w:tc>
          <w:tcPr>
            <w:tcW w:w="2614" w:type="dxa"/>
            <w:tcBorders>
              <w:right w:val="single" w:sz="6" w:space="0" w:color="auto"/>
            </w:tcBorders>
            <w:vAlign w:val="bottom"/>
          </w:tcPr>
          <w:p w14:paraId="063CCBAC" w14:textId="77777777" w:rsidR="004267C9" w:rsidRPr="001411C6" w:rsidRDefault="004267C9" w:rsidP="00CE626B">
            <w:pPr>
              <w:ind w:left="288"/>
              <w:rPr>
                <w:color w:val="000000"/>
              </w:rPr>
            </w:pPr>
            <w:r w:rsidRPr="001411C6">
              <w:rPr>
                <w:color w:val="000000"/>
              </w:rPr>
              <w:t xml:space="preserve">     Other Public</w:t>
            </w:r>
            <w:r>
              <w:rPr>
                <w:color w:val="000000"/>
                <w:vertAlign w:val="superscript"/>
              </w:rPr>
              <w:t>7</w:t>
            </w:r>
          </w:p>
        </w:tc>
        <w:tc>
          <w:tcPr>
            <w:tcW w:w="967" w:type="dxa"/>
            <w:tcBorders>
              <w:top w:val="nil"/>
              <w:left w:val="nil"/>
              <w:bottom w:val="nil"/>
              <w:right w:val="nil"/>
            </w:tcBorders>
            <w:shd w:val="clear" w:color="auto" w:fill="auto"/>
            <w:vAlign w:val="bottom"/>
          </w:tcPr>
          <w:p w14:paraId="655E4C5D" w14:textId="77777777" w:rsidR="004267C9" w:rsidRDefault="004267C9" w:rsidP="00CE626B">
            <w:pPr>
              <w:jc w:val="right"/>
              <w:rPr>
                <w:rFonts w:cs="Arial"/>
                <w:sz w:val="18"/>
                <w:szCs w:val="18"/>
              </w:rPr>
            </w:pPr>
            <w:r>
              <w:rPr>
                <w:rFonts w:cs="Arial"/>
                <w:sz w:val="18"/>
                <w:szCs w:val="18"/>
              </w:rPr>
              <w:t>1,134</w:t>
            </w:r>
          </w:p>
        </w:tc>
        <w:tc>
          <w:tcPr>
            <w:tcW w:w="627" w:type="dxa"/>
            <w:tcBorders>
              <w:top w:val="nil"/>
              <w:left w:val="nil"/>
              <w:bottom w:val="nil"/>
              <w:right w:val="nil"/>
            </w:tcBorders>
            <w:shd w:val="clear" w:color="auto" w:fill="auto"/>
            <w:vAlign w:val="bottom"/>
          </w:tcPr>
          <w:p w14:paraId="6DA4858B" w14:textId="77777777" w:rsidR="004267C9" w:rsidRDefault="004267C9" w:rsidP="00CE626B">
            <w:pPr>
              <w:jc w:val="right"/>
              <w:rPr>
                <w:rFonts w:cs="Arial"/>
                <w:sz w:val="18"/>
                <w:szCs w:val="18"/>
              </w:rPr>
            </w:pPr>
            <w:r>
              <w:rPr>
                <w:rFonts w:cs="Arial"/>
                <w:sz w:val="18"/>
                <w:szCs w:val="18"/>
              </w:rPr>
              <w:t>77.6</w:t>
            </w:r>
          </w:p>
        </w:tc>
        <w:tc>
          <w:tcPr>
            <w:tcW w:w="1097" w:type="dxa"/>
            <w:tcBorders>
              <w:top w:val="nil"/>
              <w:left w:val="nil"/>
              <w:bottom w:val="nil"/>
              <w:right w:val="nil"/>
            </w:tcBorders>
            <w:shd w:val="clear" w:color="auto" w:fill="auto"/>
            <w:vAlign w:val="bottom"/>
          </w:tcPr>
          <w:p w14:paraId="5BA405B4" w14:textId="77777777" w:rsidR="004267C9" w:rsidRDefault="004267C9" w:rsidP="00CE626B">
            <w:pPr>
              <w:jc w:val="right"/>
              <w:rPr>
                <w:rFonts w:cs="Arial"/>
                <w:sz w:val="18"/>
                <w:szCs w:val="18"/>
              </w:rPr>
            </w:pPr>
            <w:r>
              <w:rPr>
                <w:rFonts w:cs="Arial"/>
                <w:sz w:val="18"/>
                <w:szCs w:val="18"/>
              </w:rPr>
              <w:t>1,120</w:t>
            </w:r>
          </w:p>
        </w:tc>
        <w:tc>
          <w:tcPr>
            <w:tcW w:w="593" w:type="dxa"/>
            <w:tcBorders>
              <w:top w:val="nil"/>
              <w:left w:val="nil"/>
              <w:bottom w:val="nil"/>
              <w:right w:val="nil"/>
            </w:tcBorders>
            <w:shd w:val="clear" w:color="auto" w:fill="auto"/>
            <w:vAlign w:val="bottom"/>
          </w:tcPr>
          <w:p w14:paraId="3E7BACEC" w14:textId="77777777" w:rsidR="004267C9" w:rsidRDefault="004267C9" w:rsidP="00CE626B">
            <w:pPr>
              <w:jc w:val="right"/>
              <w:rPr>
                <w:rFonts w:cs="Arial"/>
                <w:sz w:val="18"/>
                <w:szCs w:val="18"/>
              </w:rPr>
            </w:pPr>
            <w:r>
              <w:rPr>
                <w:rFonts w:cs="Arial"/>
                <w:sz w:val="18"/>
                <w:szCs w:val="18"/>
              </w:rPr>
              <w:t>75.9</w:t>
            </w:r>
          </w:p>
        </w:tc>
        <w:tc>
          <w:tcPr>
            <w:tcW w:w="917" w:type="dxa"/>
            <w:tcBorders>
              <w:top w:val="nil"/>
              <w:left w:val="nil"/>
              <w:bottom w:val="nil"/>
              <w:right w:val="nil"/>
            </w:tcBorders>
            <w:shd w:val="clear" w:color="auto" w:fill="auto"/>
            <w:vAlign w:val="bottom"/>
          </w:tcPr>
          <w:p w14:paraId="29A5AE1B" w14:textId="77777777" w:rsidR="004267C9" w:rsidRDefault="004267C9" w:rsidP="00CE626B">
            <w:pPr>
              <w:jc w:val="right"/>
              <w:rPr>
                <w:rFonts w:cs="Arial"/>
                <w:sz w:val="18"/>
                <w:szCs w:val="18"/>
              </w:rPr>
            </w:pPr>
            <w:r>
              <w:rPr>
                <w:rFonts w:cs="Arial"/>
                <w:sz w:val="18"/>
                <w:szCs w:val="18"/>
              </w:rPr>
              <w:t>438</w:t>
            </w:r>
          </w:p>
        </w:tc>
        <w:tc>
          <w:tcPr>
            <w:tcW w:w="593" w:type="dxa"/>
            <w:tcBorders>
              <w:top w:val="nil"/>
              <w:left w:val="nil"/>
              <w:bottom w:val="nil"/>
              <w:right w:val="nil"/>
            </w:tcBorders>
            <w:shd w:val="clear" w:color="auto" w:fill="auto"/>
            <w:vAlign w:val="bottom"/>
          </w:tcPr>
          <w:p w14:paraId="54150984" w14:textId="77777777" w:rsidR="004267C9" w:rsidRDefault="004267C9" w:rsidP="00CE626B">
            <w:pPr>
              <w:jc w:val="right"/>
              <w:rPr>
                <w:rFonts w:cs="Arial"/>
                <w:sz w:val="18"/>
                <w:szCs w:val="18"/>
              </w:rPr>
            </w:pPr>
            <w:r>
              <w:rPr>
                <w:rFonts w:cs="Arial"/>
                <w:sz w:val="18"/>
                <w:szCs w:val="18"/>
              </w:rPr>
              <w:t>29.4</w:t>
            </w:r>
          </w:p>
        </w:tc>
        <w:tc>
          <w:tcPr>
            <w:tcW w:w="919" w:type="dxa"/>
            <w:tcBorders>
              <w:top w:val="nil"/>
              <w:left w:val="nil"/>
              <w:bottom w:val="nil"/>
              <w:right w:val="nil"/>
            </w:tcBorders>
            <w:shd w:val="clear" w:color="auto" w:fill="auto"/>
            <w:vAlign w:val="bottom"/>
          </w:tcPr>
          <w:p w14:paraId="461AE046" w14:textId="77777777" w:rsidR="004267C9" w:rsidRDefault="004267C9" w:rsidP="00CE626B">
            <w:pPr>
              <w:jc w:val="right"/>
              <w:rPr>
                <w:rFonts w:cs="Arial"/>
                <w:sz w:val="18"/>
                <w:szCs w:val="18"/>
              </w:rPr>
            </w:pPr>
            <w:r>
              <w:rPr>
                <w:rFonts w:cs="Arial"/>
                <w:sz w:val="18"/>
                <w:szCs w:val="18"/>
              </w:rPr>
              <w:t>1,158</w:t>
            </w:r>
          </w:p>
        </w:tc>
        <w:tc>
          <w:tcPr>
            <w:tcW w:w="610" w:type="dxa"/>
            <w:tcBorders>
              <w:top w:val="nil"/>
              <w:left w:val="nil"/>
              <w:bottom w:val="nil"/>
              <w:right w:val="nil"/>
            </w:tcBorders>
            <w:shd w:val="clear" w:color="auto" w:fill="auto"/>
            <w:vAlign w:val="bottom"/>
          </w:tcPr>
          <w:p w14:paraId="101AB6AC" w14:textId="77777777" w:rsidR="004267C9" w:rsidRDefault="004267C9" w:rsidP="00CE626B">
            <w:pPr>
              <w:jc w:val="right"/>
              <w:rPr>
                <w:rFonts w:cs="Arial"/>
                <w:sz w:val="18"/>
                <w:szCs w:val="18"/>
              </w:rPr>
            </w:pPr>
            <w:r>
              <w:rPr>
                <w:rFonts w:cs="Arial"/>
                <w:sz w:val="18"/>
                <w:szCs w:val="18"/>
              </w:rPr>
              <w:t>77.6</w:t>
            </w:r>
          </w:p>
        </w:tc>
        <w:tc>
          <w:tcPr>
            <w:tcW w:w="916" w:type="dxa"/>
            <w:tcBorders>
              <w:top w:val="nil"/>
              <w:left w:val="nil"/>
              <w:bottom w:val="nil"/>
              <w:right w:val="nil"/>
            </w:tcBorders>
            <w:shd w:val="clear" w:color="auto" w:fill="auto"/>
            <w:vAlign w:val="bottom"/>
          </w:tcPr>
          <w:p w14:paraId="6BDEA4C5" w14:textId="77777777" w:rsidR="004267C9" w:rsidRDefault="004267C9" w:rsidP="00CE626B">
            <w:pPr>
              <w:jc w:val="right"/>
              <w:rPr>
                <w:rFonts w:cs="Arial"/>
                <w:sz w:val="18"/>
                <w:szCs w:val="18"/>
              </w:rPr>
            </w:pPr>
            <w:r>
              <w:rPr>
                <w:rFonts w:cs="Arial"/>
                <w:sz w:val="18"/>
                <w:szCs w:val="18"/>
              </w:rPr>
              <w:t>163</w:t>
            </w:r>
          </w:p>
        </w:tc>
        <w:tc>
          <w:tcPr>
            <w:tcW w:w="740" w:type="dxa"/>
            <w:tcBorders>
              <w:top w:val="nil"/>
              <w:left w:val="nil"/>
              <w:bottom w:val="nil"/>
              <w:right w:val="nil"/>
            </w:tcBorders>
            <w:shd w:val="clear" w:color="auto" w:fill="auto"/>
            <w:vAlign w:val="bottom"/>
          </w:tcPr>
          <w:p w14:paraId="576413EC" w14:textId="77777777" w:rsidR="004267C9" w:rsidRDefault="004267C9" w:rsidP="00CE626B">
            <w:pPr>
              <w:jc w:val="right"/>
              <w:rPr>
                <w:rFonts w:cs="Arial"/>
                <w:sz w:val="18"/>
                <w:szCs w:val="18"/>
              </w:rPr>
            </w:pPr>
            <w:r>
              <w:rPr>
                <w:rFonts w:cs="Arial"/>
                <w:sz w:val="18"/>
                <w:szCs w:val="18"/>
              </w:rPr>
              <w:t>11.2</w:t>
            </w:r>
          </w:p>
        </w:tc>
      </w:tr>
      <w:tr w:rsidR="004267C9" w:rsidRPr="0008367A" w14:paraId="72F59456" w14:textId="77777777" w:rsidTr="00256282">
        <w:trPr>
          <w:trHeight w:hRule="exact" w:val="266"/>
        </w:trPr>
        <w:tc>
          <w:tcPr>
            <w:tcW w:w="2614" w:type="dxa"/>
            <w:tcBorders>
              <w:right w:val="single" w:sz="6" w:space="0" w:color="auto"/>
            </w:tcBorders>
            <w:vAlign w:val="bottom"/>
          </w:tcPr>
          <w:p w14:paraId="53FCD5F3" w14:textId="77777777" w:rsidR="004267C9" w:rsidRDefault="004267C9" w:rsidP="00CE626B">
            <w:pPr>
              <w:ind w:left="144"/>
              <w:rPr>
                <w:b/>
                <w:color w:val="000000"/>
              </w:rPr>
            </w:pPr>
            <w:r>
              <w:rPr>
                <w:b/>
                <w:color w:val="000000"/>
              </w:rPr>
              <w:t>Private</w:t>
            </w:r>
            <w:r>
              <w:rPr>
                <w:b/>
                <w:color w:val="000000"/>
                <w:vertAlign w:val="superscript"/>
              </w:rPr>
              <w:t>8</w:t>
            </w:r>
          </w:p>
        </w:tc>
        <w:tc>
          <w:tcPr>
            <w:tcW w:w="967" w:type="dxa"/>
            <w:tcBorders>
              <w:top w:val="nil"/>
              <w:left w:val="nil"/>
              <w:bottom w:val="nil"/>
              <w:right w:val="nil"/>
            </w:tcBorders>
            <w:shd w:val="clear" w:color="auto" w:fill="auto"/>
            <w:vAlign w:val="bottom"/>
          </w:tcPr>
          <w:p w14:paraId="25A89E86" w14:textId="77777777" w:rsidR="004267C9" w:rsidRDefault="004267C9" w:rsidP="00CE626B">
            <w:pPr>
              <w:jc w:val="right"/>
              <w:rPr>
                <w:rFonts w:cs="Arial"/>
                <w:sz w:val="18"/>
                <w:szCs w:val="18"/>
              </w:rPr>
            </w:pPr>
            <w:r>
              <w:rPr>
                <w:rFonts w:cs="Arial"/>
                <w:sz w:val="18"/>
                <w:szCs w:val="18"/>
              </w:rPr>
              <w:t>26,305</w:t>
            </w:r>
          </w:p>
        </w:tc>
        <w:tc>
          <w:tcPr>
            <w:tcW w:w="627" w:type="dxa"/>
            <w:tcBorders>
              <w:top w:val="nil"/>
              <w:left w:val="nil"/>
              <w:bottom w:val="nil"/>
              <w:right w:val="nil"/>
            </w:tcBorders>
            <w:shd w:val="clear" w:color="auto" w:fill="auto"/>
            <w:vAlign w:val="bottom"/>
          </w:tcPr>
          <w:p w14:paraId="50D64CF3" w14:textId="77777777" w:rsidR="004267C9" w:rsidRDefault="004267C9" w:rsidP="00CE626B">
            <w:pPr>
              <w:jc w:val="right"/>
              <w:rPr>
                <w:rFonts w:cs="Arial"/>
                <w:sz w:val="18"/>
                <w:szCs w:val="18"/>
              </w:rPr>
            </w:pPr>
            <w:r>
              <w:rPr>
                <w:rFonts w:cs="Arial"/>
                <w:sz w:val="18"/>
                <w:szCs w:val="18"/>
              </w:rPr>
              <w:t>89.5</w:t>
            </w:r>
          </w:p>
        </w:tc>
        <w:tc>
          <w:tcPr>
            <w:tcW w:w="1097" w:type="dxa"/>
            <w:tcBorders>
              <w:top w:val="nil"/>
              <w:left w:val="nil"/>
              <w:bottom w:val="nil"/>
              <w:right w:val="nil"/>
            </w:tcBorders>
            <w:shd w:val="clear" w:color="auto" w:fill="auto"/>
            <w:vAlign w:val="bottom"/>
          </w:tcPr>
          <w:p w14:paraId="4852F10D" w14:textId="77777777" w:rsidR="004267C9" w:rsidRDefault="004267C9" w:rsidP="00CE626B">
            <w:pPr>
              <w:jc w:val="right"/>
              <w:rPr>
                <w:rFonts w:cs="Arial"/>
                <w:sz w:val="18"/>
                <w:szCs w:val="18"/>
              </w:rPr>
            </w:pPr>
            <w:r>
              <w:rPr>
                <w:rFonts w:cs="Arial"/>
                <w:sz w:val="18"/>
                <w:szCs w:val="18"/>
              </w:rPr>
              <w:t>26,243</w:t>
            </w:r>
          </w:p>
        </w:tc>
        <w:tc>
          <w:tcPr>
            <w:tcW w:w="593" w:type="dxa"/>
            <w:tcBorders>
              <w:top w:val="nil"/>
              <w:left w:val="nil"/>
              <w:bottom w:val="nil"/>
              <w:right w:val="nil"/>
            </w:tcBorders>
            <w:shd w:val="clear" w:color="auto" w:fill="auto"/>
            <w:vAlign w:val="bottom"/>
          </w:tcPr>
          <w:p w14:paraId="30F65358" w14:textId="77777777" w:rsidR="004267C9" w:rsidRDefault="004267C9" w:rsidP="00CE626B">
            <w:pPr>
              <w:jc w:val="right"/>
              <w:rPr>
                <w:rFonts w:cs="Arial"/>
                <w:sz w:val="18"/>
                <w:szCs w:val="18"/>
              </w:rPr>
            </w:pPr>
            <w:r>
              <w:rPr>
                <w:rFonts w:cs="Arial"/>
                <w:sz w:val="18"/>
                <w:szCs w:val="18"/>
              </w:rPr>
              <w:t>88.5</w:t>
            </w:r>
          </w:p>
        </w:tc>
        <w:tc>
          <w:tcPr>
            <w:tcW w:w="917" w:type="dxa"/>
            <w:tcBorders>
              <w:top w:val="nil"/>
              <w:left w:val="nil"/>
              <w:bottom w:val="nil"/>
              <w:right w:val="nil"/>
            </w:tcBorders>
            <w:shd w:val="clear" w:color="auto" w:fill="auto"/>
            <w:vAlign w:val="bottom"/>
          </w:tcPr>
          <w:p w14:paraId="74E825B7" w14:textId="77777777" w:rsidR="004267C9" w:rsidRDefault="004267C9" w:rsidP="00CE626B">
            <w:pPr>
              <w:jc w:val="right"/>
              <w:rPr>
                <w:rFonts w:cs="Arial"/>
                <w:sz w:val="18"/>
                <w:szCs w:val="18"/>
              </w:rPr>
            </w:pPr>
            <w:r>
              <w:rPr>
                <w:rFonts w:cs="Arial"/>
                <w:sz w:val="18"/>
                <w:szCs w:val="18"/>
              </w:rPr>
              <w:t>9,393</w:t>
            </w:r>
          </w:p>
        </w:tc>
        <w:tc>
          <w:tcPr>
            <w:tcW w:w="593" w:type="dxa"/>
            <w:tcBorders>
              <w:top w:val="nil"/>
              <w:left w:val="nil"/>
              <w:bottom w:val="nil"/>
              <w:right w:val="nil"/>
            </w:tcBorders>
            <w:shd w:val="clear" w:color="auto" w:fill="auto"/>
            <w:vAlign w:val="bottom"/>
          </w:tcPr>
          <w:p w14:paraId="08FBDA04" w14:textId="77777777" w:rsidR="004267C9" w:rsidRDefault="004267C9" w:rsidP="00CE626B">
            <w:pPr>
              <w:jc w:val="right"/>
              <w:rPr>
                <w:rFonts w:cs="Arial"/>
                <w:sz w:val="18"/>
                <w:szCs w:val="18"/>
              </w:rPr>
            </w:pPr>
            <w:r>
              <w:rPr>
                <w:rFonts w:cs="Arial"/>
                <w:sz w:val="18"/>
                <w:szCs w:val="18"/>
              </w:rPr>
              <w:t>31.2</w:t>
            </w:r>
          </w:p>
        </w:tc>
        <w:tc>
          <w:tcPr>
            <w:tcW w:w="919" w:type="dxa"/>
            <w:tcBorders>
              <w:top w:val="nil"/>
              <w:left w:val="nil"/>
              <w:bottom w:val="nil"/>
              <w:right w:val="nil"/>
            </w:tcBorders>
            <w:shd w:val="clear" w:color="auto" w:fill="auto"/>
            <w:vAlign w:val="bottom"/>
          </w:tcPr>
          <w:p w14:paraId="40E77ABC" w14:textId="77777777" w:rsidR="004267C9" w:rsidRDefault="004267C9" w:rsidP="00CE626B">
            <w:pPr>
              <w:jc w:val="right"/>
              <w:rPr>
                <w:rFonts w:cs="Arial"/>
                <w:sz w:val="18"/>
                <w:szCs w:val="18"/>
              </w:rPr>
            </w:pPr>
            <w:r>
              <w:rPr>
                <w:rFonts w:cs="Arial"/>
                <w:sz w:val="18"/>
                <w:szCs w:val="18"/>
              </w:rPr>
              <w:t>26,785</w:t>
            </w:r>
          </w:p>
        </w:tc>
        <w:tc>
          <w:tcPr>
            <w:tcW w:w="610" w:type="dxa"/>
            <w:tcBorders>
              <w:top w:val="nil"/>
              <w:left w:val="nil"/>
              <w:bottom w:val="nil"/>
              <w:right w:val="nil"/>
            </w:tcBorders>
            <w:shd w:val="clear" w:color="auto" w:fill="auto"/>
            <w:vAlign w:val="bottom"/>
          </w:tcPr>
          <w:p w14:paraId="0B5C4961" w14:textId="77777777" w:rsidR="004267C9" w:rsidRDefault="004267C9" w:rsidP="00CE626B">
            <w:pPr>
              <w:jc w:val="right"/>
              <w:rPr>
                <w:rFonts w:cs="Arial"/>
                <w:sz w:val="18"/>
                <w:szCs w:val="18"/>
              </w:rPr>
            </w:pPr>
            <w:r>
              <w:rPr>
                <w:rFonts w:cs="Arial"/>
                <w:sz w:val="18"/>
                <w:szCs w:val="18"/>
              </w:rPr>
              <w:t>89.1</w:t>
            </w:r>
          </w:p>
        </w:tc>
        <w:tc>
          <w:tcPr>
            <w:tcW w:w="916" w:type="dxa"/>
            <w:tcBorders>
              <w:top w:val="nil"/>
              <w:left w:val="nil"/>
              <w:bottom w:val="nil"/>
              <w:right w:val="nil"/>
            </w:tcBorders>
            <w:shd w:val="clear" w:color="auto" w:fill="auto"/>
            <w:vAlign w:val="bottom"/>
          </w:tcPr>
          <w:p w14:paraId="6E77C1DD" w14:textId="77777777" w:rsidR="004267C9" w:rsidRDefault="004267C9" w:rsidP="00CE626B">
            <w:pPr>
              <w:jc w:val="right"/>
              <w:rPr>
                <w:rFonts w:cs="Arial"/>
                <w:sz w:val="18"/>
                <w:szCs w:val="18"/>
              </w:rPr>
            </w:pPr>
            <w:r>
              <w:rPr>
                <w:rFonts w:cs="Arial"/>
                <w:sz w:val="18"/>
                <w:szCs w:val="18"/>
              </w:rPr>
              <w:t>515</w:t>
            </w:r>
          </w:p>
        </w:tc>
        <w:tc>
          <w:tcPr>
            <w:tcW w:w="740" w:type="dxa"/>
            <w:tcBorders>
              <w:top w:val="nil"/>
              <w:left w:val="nil"/>
              <w:bottom w:val="nil"/>
              <w:right w:val="nil"/>
            </w:tcBorders>
            <w:shd w:val="clear" w:color="auto" w:fill="auto"/>
            <w:vAlign w:val="bottom"/>
          </w:tcPr>
          <w:p w14:paraId="03551AE6" w14:textId="77777777" w:rsidR="004267C9" w:rsidRDefault="004267C9" w:rsidP="00CE626B">
            <w:pPr>
              <w:jc w:val="right"/>
              <w:rPr>
                <w:rFonts w:cs="Arial"/>
                <w:sz w:val="18"/>
                <w:szCs w:val="18"/>
              </w:rPr>
            </w:pPr>
            <w:r>
              <w:rPr>
                <w:rFonts w:cs="Arial"/>
                <w:sz w:val="18"/>
                <w:szCs w:val="18"/>
              </w:rPr>
              <w:t>1.8</w:t>
            </w:r>
          </w:p>
        </w:tc>
      </w:tr>
      <w:tr w:rsidR="005D40FF" w:rsidRPr="0008367A" w14:paraId="2AC98AEC" w14:textId="77777777" w:rsidTr="00256282">
        <w:trPr>
          <w:trHeight w:hRule="exact" w:val="331"/>
        </w:trPr>
        <w:tc>
          <w:tcPr>
            <w:tcW w:w="2614" w:type="dxa"/>
            <w:tcBorders>
              <w:right w:val="single" w:sz="6" w:space="0" w:color="auto"/>
            </w:tcBorders>
            <w:vAlign w:val="center"/>
          </w:tcPr>
          <w:p w14:paraId="52489C95" w14:textId="77777777" w:rsidR="005D40FF" w:rsidRDefault="005D40FF" w:rsidP="00CE626B">
            <w:pPr>
              <w:rPr>
                <w:b/>
                <w:color w:val="000000"/>
              </w:rPr>
            </w:pPr>
          </w:p>
        </w:tc>
        <w:tc>
          <w:tcPr>
            <w:tcW w:w="967" w:type="dxa"/>
            <w:tcBorders>
              <w:top w:val="nil"/>
              <w:left w:val="nil"/>
              <w:bottom w:val="nil"/>
              <w:right w:val="nil"/>
            </w:tcBorders>
            <w:shd w:val="clear" w:color="auto" w:fill="auto"/>
            <w:vAlign w:val="bottom"/>
          </w:tcPr>
          <w:p w14:paraId="46ABDBEA" w14:textId="77777777" w:rsidR="005D40FF" w:rsidRPr="005222DC" w:rsidRDefault="005D40FF" w:rsidP="00CE626B">
            <w:pPr>
              <w:rPr>
                <w:rFonts w:cs="Arial"/>
                <w:sz w:val="18"/>
                <w:szCs w:val="18"/>
              </w:rPr>
            </w:pPr>
          </w:p>
        </w:tc>
        <w:tc>
          <w:tcPr>
            <w:tcW w:w="627" w:type="dxa"/>
            <w:tcBorders>
              <w:top w:val="nil"/>
              <w:left w:val="nil"/>
              <w:bottom w:val="nil"/>
              <w:right w:val="nil"/>
            </w:tcBorders>
            <w:shd w:val="clear" w:color="auto" w:fill="auto"/>
            <w:vAlign w:val="bottom"/>
          </w:tcPr>
          <w:p w14:paraId="4A208D67" w14:textId="77777777" w:rsidR="005D40FF" w:rsidRPr="005222DC" w:rsidRDefault="005D40FF" w:rsidP="00CE626B">
            <w:pPr>
              <w:rPr>
                <w:rFonts w:cs="Arial"/>
                <w:sz w:val="18"/>
                <w:szCs w:val="18"/>
              </w:rPr>
            </w:pPr>
          </w:p>
        </w:tc>
        <w:tc>
          <w:tcPr>
            <w:tcW w:w="1097" w:type="dxa"/>
            <w:tcBorders>
              <w:top w:val="nil"/>
              <w:left w:val="nil"/>
              <w:bottom w:val="nil"/>
              <w:right w:val="nil"/>
            </w:tcBorders>
            <w:shd w:val="clear" w:color="auto" w:fill="auto"/>
            <w:vAlign w:val="bottom"/>
          </w:tcPr>
          <w:p w14:paraId="5DDD89C0" w14:textId="77777777" w:rsidR="005D40FF" w:rsidRPr="005222DC"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16FA62B8" w14:textId="77777777" w:rsidR="005D40FF" w:rsidRPr="005222DC" w:rsidRDefault="005D40FF" w:rsidP="00CE626B">
            <w:pPr>
              <w:rPr>
                <w:rFonts w:cs="Arial"/>
                <w:sz w:val="18"/>
                <w:szCs w:val="18"/>
              </w:rPr>
            </w:pPr>
          </w:p>
        </w:tc>
        <w:tc>
          <w:tcPr>
            <w:tcW w:w="917" w:type="dxa"/>
            <w:tcBorders>
              <w:top w:val="nil"/>
              <w:left w:val="nil"/>
              <w:bottom w:val="nil"/>
              <w:right w:val="nil"/>
            </w:tcBorders>
            <w:shd w:val="clear" w:color="auto" w:fill="auto"/>
            <w:vAlign w:val="bottom"/>
          </w:tcPr>
          <w:p w14:paraId="1EA9E9C3" w14:textId="77777777" w:rsidR="005D40FF" w:rsidRPr="005222DC"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7779AB2A" w14:textId="77777777" w:rsidR="005D40FF" w:rsidRPr="005222DC" w:rsidRDefault="005D40FF" w:rsidP="00CE626B">
            <w:pPr>
              <w:rPr>
                <w:rFonts w:cs="Arial"/>
                <w:sz w:val="18"/>
                <w:szCs w:val="18"/>
              </w:rPr>
            </w:pPr>
          </w:p>
        </w:tc>
        <w:tc>
          <w:tcPr>
            <w:tcW w:w="919" w:type="dxa"/>
            <w:tcBorders>
              <w:top w:val="nil"/>
              <w:left w:val="nil"/>
              <w:bottom w:val="nil"/>
              <w:right w:val="nil"/>
            </w:tcBorders>
            <w:shd w:val="clear" w:color="auto" w:fill="auto"/>
            <w:vAlign w:val="bottom"/>
          </w:tcPr>
          <w:p w14:paraId="11A8557C" w14:textId="77777777" w:rsidR="005D40FF" w:rsidRPr="005222DC" w:rsidRDefault="005D40FF" w:rsidP="00CE626B">
            <w:pPr>
              <w:rPr>
                <w:rFonts w:cs="Arial"/>
                <w:sz w:val="18"/>
                <w:szCs w:val="18"/>
              </w:rPr>
            </w:pPr>
          </w:p>
        </w:tc>
        <w:tc>
          <w:tcPr>
            <w:tcW w:w="610" w:type="dxa"/>
            <w:tcBorders>
              <w:top w:val="nil"/>
              <w:left w:val="nil"/>
              <w:bottom w:val="nil"/>
              <w:right w:val="nil"/>
            </w:tcBorders>
            <w:shd w:val="clear" w:color="auto" w:fill="auto"/>
            <w:vAlign w:val="bottom"/>
          </w:tcPr>
          <w:p w14:paraId="01E426D4" w14:textId="77777777" w:rsidR="005D40FF" w:rsidRPr="005222DC" w:rsidRDefault="005D40FF" w:rsidP="00CE626B">
            <w:pPr>
              <w:rPr>
                <w:rFonts w:cs="Arial"/>
                <w:sz w:val="18"/>
                <w:szCs w:val="18"/>
              </w:rPr>
            </w:pPr>
          </w:p>
        </w:tc>
        <w:tc>
          <w:tcPr>
            <w:tcW w:w="916" w:type="dxa"/>
            <w:tcBorders>
              <w:top w:val="nil"/>
              <w:left w:val="nil"/>
              <w:bottom w:val="nil"/>
              <w:right w:val="nil"/>
            </w:tcBorders>
            <w:shd w:val="clear" w:color="auto" w:fill="auto"/>
            <w:vAlign w:val="bottom"/>
          </w:tcPr>
          <w:p w14:paraId="28B25002" w14:textId="77777777" w:rsidR="005D40FF" w:rsidRPr="005222DC" w:rsidRDefault="005D40FF" w:rsidP="00CE626B">
            <w:pPr>
              <w:rPr>
                <w:rFonts w:cs="Arial"/>
                <w:sz w:val="18"/>
                <w:szCs w:val="18"/>
              </w:rPr>
            </w:pPr>
          </w:p>
        </w:tc>
        <w:tc>
          <w:tcPr>
            <w:tcW w:w="740" w:type="dxa"/>
            <w:tcBorders>
              <w:top w:val="nil"/>
              <w:left w:val="nil"/>
              <w:bottom w:val="nil"/>
              <w:right w:val="nil"/>
            </w:tcBorders>
            <w:shd w:val="clear" w:color="auto" w:fill="auto"/>
            <w:vAlign w:val="bottom"/>
          </w:tcPr>
          <w:p w14:paraId="5BB43106" w14:textId="77777777" w:rsidR="005D40FF" w:rsidRPr="005222DC" w:rsidRDefault="005D40FF" w:rsidP="00CE626B">
            <w:pPr>
              <w:rPr>
                <w:rFonts w:cs="Arial"/>
                <w:sz w:val="18"/>
                <w:szCs w:val="18"/>
              </w:rPr>
            </w:pPr>
          </w:p>
        </w:tc>
      </w:tr>
      <w:tr w:rsidR="004267C9" w:rsidRPr="0008367A" w14:paraId="742DA50D" w14:textId="77777777" w:rsidTr="00256282">
        <w:trPr>
          <w:trHeight w:hRule="exact" w:val="327"/>
        </w:trPr>
        <w:tc>
          <w:tcPr>
            <w:tcW w:w="2614" w:type="dxa"/>
            <w:tcBorders>
              <w:right w:val="single" w:sz="6" w:space="0" w:color="auto"/>
            </w:tcBorders>
            <w:vAlign w:val="center"/>
          </w:tcPr>
          <w:p w14:paraId="10E34E1D" w14:textId="77777777" w:rsidR="004267C9" w:rsidRDefault="004267C9" w:rsidP="00CE626B">
            <w:pPr>
              <w:rPr>
                <w:b/>
                <w:color w:val="000000"/>
              </w:rPr>
            </w:pPr>
            <w:r>
              <w:rPr>
                <w:b/>
                <w:color w:val="000000"/>
                <w:bdr w:val="single" w:sz="6" w:space="0" w:color="auto"/>
              </w:rPr>
              <w:t>Black N</w:t>
            </w:r>
            <w:r w:rsidRPr="00F60C4C">
              <w:rPr>
                <w:b/>
                <w:color w:val="000000"/>
                <w:bdr w:val="single" w:sz="6" w:space="0" w:color="auto"/>
              </w:rPr>
              <w:t>on-Hispanic</w:t>
            </w:r>
          </w:p>
        </w:tc>
        <w:tc>
          <w:tcPr>
            <w:tcW w:w="967" w:type="dxa"/>
            <w:tcBorders>
              <w:top w:val="nil"/>
              <w:left w:val="nil"/>
              <w:bottom w:val="nil"/>
              <w:right w:val="nil"/>
            </w:tcBorders>
            <w:shd w:val="clear" w:color="auto" w:fill="auto"/>
            <w:vAlign w:val="bottom"/>
          </w:tcPr>
          <w:p w14:paraId="7B3861DC" w14:textId="77777777" w:rsidR="004267C9" w:rsidRDefault="004267C9" w:rsidP="00CE626B">
            <w:pPr>
              <w:jc w:val="right"/>
              <w:rPr>
                <w:rFonts w:cs="Arial"/>
                <w:b/>
                <w:bCs/>
                <w:sz w:val="18"/>
                <w:szCs w:val="18"/>
              </w:rPr>
            </w:pPr>
            <w:r>
              <w:rPr>
                <w:rFonts w:cs="Arial"/>
                <w:b/>
                <w:bCs/>
                <w:sz w:val="18"/>
                <w:szCs w:val="18"/>
              </w:rPr>
              <w:t>5,059</w:t>
            </w:r>
          </w:p>
        </w:tc>
        <w:tc>
          <w:tcPr>
            <w:tcW w:w="627" w:type="dxa"/>
            <w:tcBorders>
              <w:top w:val="nil"/>
              <w:left w:val="nil"/>
              <w:bottom w:val="nil"/>
              <w:right w:val="nil"/>
            </w:tcBorders>
            <w:shd w:val="clear" w:color="auto" w:fill="auto"/>
            <w:vAlign w:val="bottom"/>
          </w:tcPr>
          <w:p w14:paraId="3D0F1F05" w14:textId="77777777" w:rsidR="004267C9" w:rsidRDefault="004267C9" w:rsidP="00CE626B">
            <w:pPr>
              <w:jc w:val="right"/>
              <w:rPr>
                <w:rFonts w:cs="Arial"/>
                <w:b/>
                <w:bCs/>
                <w:sz w:val="18"/>
                <w:szCs w:val="18"/>
              </w:rPr>
            </w:pPr>
            <w:r>
              <w:rPr>
                <w:rFonts w:cs="Arial"/>
                <w:b/>
                <w:bCs/>
                <w:sz w:val="18"/>
                <w:szCs w:val="18"/>
              </w:rPr>
              <w:t>72.2</w:t>
            </w:r>
          </w:p>
        </w:tc>
        <w:tc>
          <w:tcPr>
            <w:tcW w:w="1097" w:type="dxa"/>
            <w:tcBorders>
              <w:top w:val="nil"/>
              <w:left w:val="nil"/>
              <w:bottom w:val="nil"/>
              <w:right w:val="nil"/>
            </w:tcBorders>
            <w:shd w:val="clear" w:color="auto" w:fill="auto"/>
            <w:vAlign w:val="bottom"/>
          </w:tcPr>
          <w:p w14:paraId="0825E474" w14:textId="77777777" w:rsidR="004267C9" w:rsidRDefault="004267C9" w:rsidP="00CE626B">
            <w:pPr>
              <w:jc w:val="right"/>
              <w:rPr>
                <w:rFonts w:cs="Arial"/>
                <w:b/>
                <w:bCs/>
                <w:sz w:val="18"/>
                <w:szCs w:val="18"/>
              </w:rPr>
            </w:pPr>
            <w:r>
              <w:rPr>
                <w:rFonts w:cs="Arial"/>
                <w:b/>
                <w:bCs/>
                <w:sz w:val="18"/>
                <w:szCs w:val="18"/>
              </w:rPr>
              <w:t>4,776</w:t>
            </w:r>
          </w:p>
        </w:tc>
        <w:tc>
          <w:tcPr>
            <w:tcW w:w="593" w:type="dxa"/>
            <w:tcBorders>
              <w:top w:val="nil"/>
              <w:left w:val="nil"/>
              <w:bottom w:val="nil"/>
              <w:right w:val="nil"/>
            </w:tcBorders>
            <w:shd w:val="clear" w:color="auto" w:fill="auto"/>
            <w:vAlign w:val="bottom"/>
          </w:tcPr>
          <w:p w14:paraId="30B9DD41" w14:textId="77777777" w:rsidR="004267C9" w:rsidRDefault="004267C9" w:rsidP="00CE626B">
            <w:pPr>
              <w:jc w:val="right"/>
              <w:rPr>
                <w:rFonts w:cs="Arial"/>
                <w:b/>
                <w:bCs/>
                <w:sz w:val="18"/>
                <w:szCs w:val="18"/>
              </w:rPr>
            </w:pPr>
            <w:r>
              <w:rPr>
                <w:rFonts w:cs="Arial"/>
                <w:b/>
                <w:bCs/>
                <w:sz w:val="18"/>
                <w:szCs w:val="18"/>
              </w:rPr>
              <w:t>67.6</w:t>
            </w:r>
          </w:p>
        </w:tc>
        <w:tc>
          <w:tcPr>
            <w:tcW w:w="917" w:type="dxa"/>
            <w:tcBorders>
              <w:top w:val="nil"/>
              <w:left w:val="nil"/>
              <w:bottom w:val="nil"/>
              <w:right w:val="nil"/>
            </w:tcBorders>
            <w:shd w:val="clear" w:color="auto" w:fill="auto"/>
            <w:vAlign w:val="bottom"/>
          </w:tcPr>
          <w:p w14:paraId="6569D968" w14:textId="77777777" w:rsidR="004267C9" w:rsidRDefault="004267C9" w:rsidP="00CE626B">
            <w:pPr>
              <w:jc w:val="right"/>
              <w:rPr>
                <w:rFonts w:cs="Arial"/>
                <w:b/>
                <w:bCs/>
                <w:sz w:val="18"/>
                <w:szCs w:val="18"/>
              </w:rPr>
            </w:pPr>
            <w:r>
              <w:rPr>
                <w:rFonts w:cs="Arial"/>
                <w:b/>
                <w:bCs/>
                <w:sz w:val="18"/>
                <w:szCs w:val="18"/>
              </w:rPr>
              <w:t>2,497</w:t>
            </w:r>
          </w:p>
        </w:tc>
        <w:tc>
          <w:tcPr>
            <w:tcW w:w="593" w:type="dxa"/>
            <w:tcBorders>
              <w:top w:val="nil"/>
              <w:left w:val="nil"/>
              <w:bottom w:val="nil"/>
              <w:right w:val="nil"/>
            </w:tcBorders>
            <w:shd w:val="clear" w:color="auto" w:fill="auto"/>
            <w:vAlign w:val="bottom"/>
          </w:tcPr>
          <w:p w14:paraId="28C65FF9" w14:textId="77777777" w:rsidR="004267C9" w:rsidRDefault="004267C9" w:rsidP="00CE626B">
            <w:pPr>
              <w:jc w:val="right"/>
              <w:rPr>
                <w:rFonts w:cs="Arial"/>
                <w:b/>
                <w:bCs/>
                <w:sz w:val="18"/>
                <w:szCs w:val="18"/>
              </w:rPr>
            </w:pPr>
            <w:r>
              <w:rPr>
                <w:rFonts w:cs="Arial"/>
                <w:b/>
                <w:bCs/>
                <w:sz w:val="18"/>
                <w:szCs w:val="18"/>
              </w:rPr>
              <w:t>34.8</w:t>
            </w:r>
          </w:p>
        </w:tc>
        <w:tc>
          <w:tcPr>
            <w:tcW w:w="919" w:type="dxa"/>
            <w:tcBorders>
              <w:top w:val="nil"/>
              <w:left w:val="nil"/>
              <w:bottom w:val="nil"/>
              <w:right w:val="nil"/>
            </w:tcBorders>
            <w:shd w:val="clear" w:color="auto" w:fill="auto"/>
            <w:vAlign w:val="bottom"/>
          </w:tcPr>
          <w:p w14:paraId="5D5C8A3A" w14:textId="77777777" w:rsidR="004267C9" w:rsidRDefault="004267C9" w:rsidP="00CE626B">
            <w:pPr>
              <w:jc w:val="right"/>
              <w:rPr>
                <w:rFonts w:cs="Arial"/>
                <w:b/>
                <w:bCs/>
                <w:sz w:val="18"/>
                <w:szCs w:val="18"/>
              </w:rPr>
            </w:pPr>
            <w:r>
              <w:rPr>
                <w:rFonts w:cs="Arial"/>
                <w:b/>
                <w:bCs/>
                <w:sz w:val="18"/>
                <w:szCs w:val="18"/>
              </w:rPr>
              <w:t>6,360</w:t>
            </w:r>
          </w:p>
        </w:tc>
        <w:tc>
          <w:tcPr>
            <w:tcW w:w="610" w:type="dxa"/>
            <w:tcBorders>
              <w:top w:val="nil"/>
              <w:left w:val="nil"/>
              <w:bottom w:val="nil"/>
              <w:right w:val="nil"/>
            </w:tcBorders>
            <w:shd w:val="clear" w:color="auto" w:fill="auto"/>
            <w:vAlign w:val="bottom"/>
          </w:tcPr>
          <w:p w14:paraId="422FCACE" w14:textId="77777777" w:rsidR="004267C9" w:rsidRDefault="004267C9" w:rsidP="00CE626B">
            <w:pPr>
              <w:jc w:val="right"/>
              <w:rPr>
                <w:rFonts w:cs="Arial"/>
                <w:b/>
                <w:bCs/>
                <w:sz w:val="18"/>
                <w:szCs w:val="18"/>
              </w:rPr>
            </w:pPr>
            <w:r>
              <w:rPr>
                <w:rFonts w:cs="Arial"/>
                <w:b/>
                <w:bCs/>
                <w:sz w:val="18"/>
                <w:szCs w:val="18"/>
              </w:rPr>
              <w:t>88.9</w:t>
            </w:r>
          </w:p>
        </w:tc>
        <w:tc>
          <w:tcPr>
            <w:tcW w:w="916" w:type="dxa"/>
            <w:tcBorders>
              <w:top w:val="nil"/>
              <w:left w:val="nil"/>
              <w:bottom w:val="nil"/>
              <w:right w:val="nil"/>
            </w:tcBorders>
            <w:shd w:val="clear" w:color="auto" w:fill="auto"/>
            <w:vAlign w:val="bottom"/>
          </w:tcPr>
          <w:p w14:paraId="3E8424B7" w14:textId="77777777" w:rsidR="004267C9" w:rsidRDefault="004267C9" w:rsidP="00CE626B">
            <w:pPr>
              <w:jc w:val="right"/>
              <w:rPr>
                <w:rFonts w:cs="Arial"/>
                <w:b/>
                <w:bCs/>
                <w:sz w:val="18"/>
                <w:szCs w:val="18"/>
              </w:rPr>
            </w:pPr>
            <w:r>
              <w:rPr>
                <w:rFonts w:cs="Arial"/>
                <w:b/>
                <w:bCs/>
                <w:sz w:val="18"/>
                <w:szCs w:val="18"/>
              </w:rPr>
              <w:t>170</w:t>
            </w:r>
          </w:p>
        </w:tc>
        <w:tc>
          <w:tcPr>
            <w:tcW w:w="740" w:type="dxa"/>
            <w:tcBorders>
              <w:top w:val="nil"/>
              <w:left w:val="nil"/>
              <w:bottom w:val="nil"/>
              <w:right w:val="nil"/>
            </w:tcBorders>
            <w:shd w:val="clear" w:color="auto" w:fill="auto"/>
            <w:vAlign w:val="bottom"/>
          </w:tcPr>
          <w:p w14:paraId="6E815F30" w14:textId="77777777" w:rsidR="004267C9" w:rsidRDefault="004267C9" w:rsidP="00CE626B">
            <w:pPr>
              <w:jc w:val="right"/>
              <w:rPr>
                <w:rFonts w:cs="Arial"/>
                <w:b/>
                <w:bCs/>
                <w:sz w:val="18"/>
                <w:szCs w:val="18"/>
              </w:rPr>
            </w:pPr>
            <w:r>
              <w:rPr>
                <w:rFonts w:cs="Arial"/>
                <w:b/>
                <w:bCs/>
                <w:sz w:val="18"/>
                <w:szCs w:val="18"/>
              </w:rPr>
              <w:t>2.4</w:t>
            </w:r>
          </w:p>
        </w:tc>
      </w:tr>
      <w:tr w:rsidR="004267C9" w:rsidRPr="0008367A" w14:paraId="28C1D89F" w14:textId="77777777" w:rsidTr="00256282">
        <w:trPr>
          <w:trHeight w:hRule="exact" w:val="266"/>
        </w:trPr>
        <w:tc>
          <w:tcPr>
            <w:tcW w:w="2614" w:type="dxa"/>
            <w:tcBorders>
              <w:right w:val="single" w:sz="6" w:space="0" w:color="auto"/>
            </w:tcBorders>
            <w:vAlign w:val="bottom"/>
          </w:tcPr>
          <w:p w14:paraId="1621E43A" w14:textId="77777777" w:rsidR="004267C9" w:rsidRDefault="004267C9" w:rsidP="00CE626B">
            <w:pPr>
              <w:ind w:left="144"/>
              <w:rPr>
                <w:b/>
                <w:color w:val="000000"/>
              </w:rPr>
            </w:pPr>
            <w:r>
              <w:rPr>
                <w:b/>
                <w:color w:val="000000"/>
              </w:rPr>
              <w:t>Public</w:t>
            </w:r>
          </w:p>
        </w:tc>
        <w:tc>
          <w:tcPr>
            <w:tcW w:w="967" w:type="dxa"/>
            <w:tcBorders>
              <w:top w:val="nil"/>
              <w:left w:val="nil"/>
              <w:bottom w:val="nil"/>
              <w:right w:val="nil"/>
            </w:tcBorders>
            <w:shd w:val="clear" w:color="auto" w:fill="auto"/>
            <w:vAlign w:val="bottom"/>
          </w:tcPr>
          <w:p w14:paraId="2D3D4C54" w14:textId="77777777" w:rsidR="004267C9" w:rsidRDefault="004267C9" w:rsidP="00CE626B">
            <w:pPr>
              <w:jc w:val="right"/>
              <w:rPr>
                <w:rFonts w:cs="Arial"/>
                <w:sz w:val="18"/>
                <w:szCs w:val="18"/>
              </w:rPr>
            </w:pPr>
            <w:r>
              <w:rPr>
                <w:rFonts w:cs="Arial"/>
                <w:sz w:val="18"/>
                <w:szCs w:val="18"/>
              </w:rPr>
              <w:t>2,935</w:t>
            </w:r>
          </w:p>
        </w:tc>
        <w:tc>
          <w:tcPr>
            <w:tcW w:w="627" w:type="dxa"/>
            <w:tcBorders>
              <w:top w:val="nil"/>
              <w:left w:val="nil"/>
              <w:bottom w:val="nil"/>
              <w:right w:val="nil"/>
            </w:tcBorders>
            <w:shd w:val="clear" w:color="auto" w:fill="auto"/>
            <w:vAlign w:val="bottom"/>
          </w:tcPr>
          <w:p w14:paraId="23A60264" w14:textId="77777777" w:rsidR="004267C9" w:rsidRDefault="004267C9" w:rsidP="00CE626B">
            <w:pPr>
              <w:jc w:val="right"/>
              <w:rPr>
                <w:rFonts w:cs="Arial"/>
                <w:sz w:val="18"/>
                <w:szCs w:val="18"/>
              </w:rPr>
            </w:pPr>
            <w:r>
              <w:rPr>
                <w:rFonts w:cs="Arial"/>
                <w:sz w:val="18"/>
                <w:szCs w:val="18"/>
              </w:rPr>
              <w:t>67.5</w:t>
            </w:r>
          </w:p>
        </w:tc>
        <w:tc>
          <w:tcPr>
            <w:tcW w:w="1097" w:type="dxa"/>
            <w:tcBorders>
              <w:top w:val="nil"/>
              <w:left w:val="nil"/>
              <w:bottom w:val="nil"/>
              <w:right w:val="nil"/>
            </w:tcBorders>
            <w:shd w:val="clear" w:color="auto" w:fill="auto"/>
            <w:vAlign w:val="bottom"/>
          </w:tcPr>
          <w:p w14:paraId="32B681EF" w14:textId="77777777" w:rsidR="004267C9" w:rsidRDefault="004267C9" w:rsidP="00CE626B">
            <w:pPr>
              <w:jc w:val="right"/>
              <w:rPr>
                <w:rFonts w:cs="Arial"/>
                <w:sz w:val="18"/>
                <w:szCs w:val="18"/>
              </w:rPr>
            </w:pPr>
            <w:r>
              <w:rPr>
                <w:rFonts w:cs="Arial"/>
                <w:sz w:val="18"/>
                <w:szCs w:val="18"/>
              </w:rPr>
              <w:t>2,734</w:t>
            </w:r>
          </w:p>
        </w:tc>
        <w:tc>
          <w:tcPr>
            <w:tcW w:w="593" w:type="dxa"/>
            <w:tcBorders>
              <w:top w:val="nil"/>
              <w:left w:val="nil"/>
              <w:bottom w:val="nil"/>
              <w:right w:val="nil"/>
            </w:tcBorders>
            <w:shd w:val="clear" w:color="auto" w:fill="auto"/>
            <w:vAlign w:val="bottom"/>
          </w:tcPr>
          <w:p w14:paraId="1EA36BDE" w14:textId="77777777" w:rsidR="004267C9" w:rsidRDefault="004267C9" w:rsidP="00CE626B">
            <w:pPr>
              <w:jc w:val="right"/>
              <w:rPr>
                <w:rFonts w:cs="Arial"/>
                <w:sz w:val="18"/>
                <w:szCs w:val="18"/>
              </w:rPr>
            </w:pPr>
            <w:r>
              <w:rPr>
                <w:rFonts w:cs="Arial"/>
                <w:sz w:val="18"/>
                <w:szCs w:val="18"/>
              </w:rPr>
              <w:t>62.4</w:t>
            </w:r>
          </w:p>
        </w:tc>
        <w:tc>
          <w:tcPr>
            <w:tcW w:w="917" w:type="dxa"/>
            <w:tcBorders>
              <w:top w:val="nil"/>
              <w:left w:val="nil"/>
              <w:bottom w:val="nil"/>
              <w:right w:val="nil"/>
            </w:tcBorders>
            <w:shd w:val="clear" w:color="auto" w:fill="auto"/>
            <w:vAlign w:val="bottom"/>
          </w:tcPr>
          <w:p w14:paraId="7E6DE668" w14:textId="77777777" w:rsidR="004267C9" w:rsidRDefault="004267C9" w:rsidP="00CE626B">
            <w:pPr>
              <w:jc w:val="right"/>
              <w:rPr>
                <w:rFonts w:cs="Arial"/>
                <w:sz w:val="18"/>
                <w:szCs w:val="18"/>
              </w:rPr>
            </w:pPr>
            <w:r>
              <w:rPr>
                <w:rFonts w:cs="Arial"/>
                <w:sz w:val="18"/>
                <w:szCs w:val="18"/>
              </w:rPr>
              <w:t>1,491</w:t>
            </w:r>
          </w:p>
        </w:tc>
        <w:tc>
          <w:tcPr>
            <w:tcW w:w="593" w:type="dxa"/>
            <w:tcBorders>
              <w:top w:val="nil"/>
              <w:left w:val="nil"/>
              <w:bottom w:val="nil"/>
              <w:right w:val="nil"/>
            </w:tcBorders>
            <w:shd w:val="clear" w:color="auto" w:fill="auto"/>
            <w:vAlign w:val="bottom"/>
          </w:tcPr>
          <w:p w14:paraId="592D1DEA" w14:textId="77777777" w:rsidR="004267C9" w:rsidRDefault="004267C9" w:rsidP="00CE626B">
            <w:pPr>
              <w:jc w:val="right"/>
              <w:rPr>
                <w:rFonts w:cs="Arial"/>
                <w:sz w:val="18"/>
                <w:szCs w:val="18"/>
              </w:rPr>
            </w:pPr>
            <w:r>
              <w:rPr>
                <w:rFonts w:cs="Arial"/>
                <w:sz w:val="18"/>
                <w:szCs w:val="18"/>
              </w:rPr>
              <w:t>33.5</w:t>
            </w:r>
          </w:p>
        </w:tc>
        <w:tc>
          <w:tcPr>
            <w:tcW w:w="919" w:type="dxa"/>
            <w:tcBorders>
              <w:top w:val="nil"/>
              <w:left w:val="nil"/>
              <w:bottom w:val="nil"/>
              <w:right w:val="nil"/>
            </w:tcBorders>
            <w:shd w:val="clear" w:color="auto" w:fill="auto"/>
            <w:vAlign w:val="bottom"/>
          </w:tcPr>
          <w:p w14:paraId="32E176D8" w14:textId="77777777" w:rsidR="004267C9" w:rsidRDefault="004267C9" w:rsidP="00CE626B">
            <w:pPr>
              <w:jc w:val="right"/>
              <w:rPr>
                <w:rFonts w:cs="Arial"/>
                <w:sz w:val="18"/>
                <w:szCs w:val="18"/>
              </w:rPr>
            </w:pPr>
            <w:r>
              <w:rPr>
                <w:rFonts w:cs="Arial"/>
                <w:sz w:val="18"/>
                <w:szCs w:val="18"/>
              </w:rPr>
              <w:t>3,877</w:t>
            </w:r>
          </w:p>
        </w:tc>
        <w:tc>
          <w:tcPr>
            <w:tcW w:w="610" w:type="dxa"/>
            <w:tcBorders>
              <w:top w:val="nil"/>
              <w:left w:val="nil"/>
              <w:bottom w:val="nil"/>
              <w:right w:val="nil"/>
            </w:tcBorders>
            <w:shd w:val="clear" w:color="auto" w:fill="auto"/>
            <w:vAlign w:val="bottom"/>
          </w:tcPr>
          <w:p w14:paraId="0E991856" w14:textId="77777777" w:rsidR="004267C9" w:rsidRDefault="004267C9" w:rsidP="00CE626B">
            <w:pPr>
              <w:jc w:val="right"/>
              <w:rPr>
                <w:rFonts w:cs="Arial"/>
                <w:sz w:val="18"/>
                <w:szCs w:val="18"/>
              </w:rPr>
            </w:pPr>
            <w:r>
              <w:rPr>
                <w:rFonts w:cs="Arial"/>
                <w:sz w:val="18"/>
                <w:szCs w:val="18"/>
              </w:rPr>
              <w:t>87.2</w:t>
            </w:r>
          </w:p>
        </w:tc>
        <w:tc>
          <w:tcPr>
            <w:tcW w:w="916" w:type="dxa"/>
            <w:tcBorders>
              <w:top w:val="nil"/>
              <w:left w:val="nil"/>
              <w:bottom w:val="nil"/>
              <w:right w:val="nil"/>
            </w:tcBorders>
            <w:shd w:val="clear" w:color="auto" w:fill="auto"/>
            <w:vAlign w:val="bottom"/>
          </w:tcPr>
          <w:p w14:paraId="224742E2" w14:textId="77777777" w:rsidR="004267C9" w:rsidRDefault="004267C9" w:rsidP="00CE626B">
            <w:pPr>
              <w:jc w:val="right"/>
              <w:rPr>
                <w:rFonts w:cs="Arial"/>
                <w:sz w:val="18"/>
                <w:szCs w:val="18"/>
              </w:rPr>
            </w:pPr>
            <w:r>
              <w:rPr>
                <w:rFonts w:cs="Arial"/>
                <w:sz w:val="18"/>
                <w:szCs w:val="18"/>
              </w:rPr>
              <w:t>138</w:t>
            </w:r>
          </w:p>
        </w:tc>
        <w:tc>
          <w:tcPr>
            <w:tcW w:w="740" w:type="dxa"/>
            <w:tcBorders>
              <w:top w:val="nil"/>
              <w:left w:val="nil"/>
              <w:bottom w:val="nil"/>
              <w:right w:val="nil"/>
            </w:tcBorders>
            <w:shd w:val="clear" w:color="auto" w:fill="auto"/>
            <w:vAlign w:val="bottom"/>
          </w:tcPr>
          <w:p w14:paraId="22DD8EF4" w14:textId="77777777" w:rsidR="004267C9" w:rsidRDefault="004267C9" w:rsidP="00CE626B">
            <w:pPr>
              <w:jc w:val="right"/>
              <w:rPr>
                <w:rFonts w:cs="Arial"/>
                <w:sz w:val="18"/>
                <w:szCs w:val="18"/>
              </w:rPr>
            </w:pPr>
            <w:r>
              <w:rPr>
                <w:rFonts w:cs="Arial"/>
                <w:sz w:val="18"/>
                <w:szCs w:val="18"/>
              </w:rPr>
              <w:t>3.2</w:t>
            </w:r>
          </w:p>
        </w:tc>
      </w:tr>
      <w:tr w:rsidR="004267C9" w:rsidRPr="0008367A" w14:paraId="54BE99B3" w14:textId="77777777" w:rsidTr="00256282">
        <w:trPr>
          <w:trHeight w:hRule="exact" w:val="266"/>
        </w:trPr>
        <w:tc>
          <w:tcPr>
            <w:tcW w:w="2614" w:type="dxa"/>
            <w:tcBorders>
              <w:right w:val="single" w:sz="6" w:space="0" w:color="auto"/>
            </w:tcBorders>
            <w:vAlign w:val="bottom"/>
          </w:tcPr>
          <w:p w14:paraId="2FA00528" w14:textId="77777777" w:rsidR="004267C9" w:rsidRPr="001411C6" w:rsidRDefault="004267C9" w:rsidP="00CE626B">
            <w:pPr>
              <w:ind w:left="288"/>
              <w:rPr>
                <w:color w:val="000000"/>
              </w:rPr>
            </w:pPr>
            <w:r w:rsidRPr="001411C6">
              <w:rPr>
                <w:color w:val="000000"/>
              </w:rPr>
              <w:t xml:space="preserve">     Medicaid</w:t>
            </w:r>
            <w:r>
              <w:rPr>
                <w:color w:val="000000"/>
                <w:vertAlign w:val="superscript"/>
              </w:rPr>
              <w:t>6</w:t>
            </w:r>
          </w:p>
        </w:tc>
        <w:tc>
          <w:tcPr>
            <w:tcW w:w="967" w:type="dxa"/>
            <w:tcBorders>
              <w:top w:val="nil"/>
              <w:left w:val="nil"/>
              <w:bottom w:val="nil"/>
              <w:right w:val="nil"/>
            </w:tcBorders>
            <w:shd w:val="clear" w:color="auto" w:fill="auto"/>
            <w:vAlign w:val="bottom"/>
          </w:tcPr>
          <w:p w14:paraId="28F2AE9E" w14:textId="77777777" w:rsidR="004267C9" w:rsidRDefault="004267C9" w:rsidP="00CE626B">
            <w:pPr>
              <w:jc w:val="right"/>
              <w:rPr>
                <w:rFonts w:cs="Arial"/>
                <w:sz w:val="18"/>
                <w:szCs w:val="18"/>
              </w:rPr>
            </w:pPr>
            <w:r>
              <w:rPr>
                <w:rFonts w:cs="Arial"/>
                <w:sz w:val="18"/>
                <w:szCs w:val="18"/>
              </w:rPr>
              <w:t>2,528</w:t>
            </w:r>
          </w:p>
        </w:tc>
        <w:tc>
          <w:tcPr>
            <w:tcW w:w="627" w:type="dxa"/>
            <w:tcBorders>
              <w:top w:val="nil"/>
              <w:left w:val="nil"/>
              <w:bottom w:val="nil"/>
              <w:right w:val="nil"/>
            </w:tcBorders>
            <w:shd w:val="clear" w:color="auto" w:fill="auto"/>
            <w:vAlign w:val="bottom"/>
          </w:tcPr>
          <w:p w14:paraId="0121AA23" w14:textId="77777777" w:rsidR="004267C9" w:rsidRDefault="004267C9" w:rsidP="00CE626B">
            <w:pPr>
              <w:jc w:val="right"/>
              <w:rPr>
                <w:rFonts w:cs="Arial"/>
                <w:sz w:val="18"/>
                <w:szCs w:val="18"/>
              </w:rPr>
            </w:pPr>
            <w:r>
              <w:rPr>
                <w:rFonts w:cs="Arial"/>
                <w:sz w:val="18"/>
                <w:szCs w:val="18"/>
              </w:rPr>
              <w:t>67.5</w:t>
            </w:r>
          </w:p>
        </w:tc>
        <w:tc>
          <w:tcPr>
            <w:tcW w:w="1097" w:type="dxa"/>
            <w:tcBorders>
              <w:top w:val="nil"/>
              <w:left w:val="nil"/>
              <w:bottom w:val="nil"/>
              <w:right w:val="nil"/>
            </w:tcBorders>
            <w:shd w:val="clear" w:color="auto" w:fill="auto"/>
            <w:vAlign w:val="bottom"/>
          </w:tcPr>
          <w:p w14:paraId="03889FD0" w14:textId="77777777" w:rsidR="004267C9" w:rsidRDefault="004267C9" w:rsidP="00CE626B">
            <w:pPr>
              <w:jc w:val="right"/>
              <w:rPr>
                <w:rFonts w:cs="Arial"/>
                <w:sz w:val="18"/>
                <w:szCs w:val="18"/>
              </w:rPr>
            </w:pPr>
            <w:r>
              <w:rPr>
                <w:rFonts w:cs="Arial"/>
                <w:sz w:val="18"/>
                <w:szCs w:val="18"/>
              </w:rPr>
              <w:t>2,354</w:t>
            </w:r>
          </w:p>
        </w:tc>
        <w:tc>
          <w:tcPr>
            <w:tcW w:w="593" w:type="dxa"/>
            <w:tcBorders>
              <w:top w:val="nil"/>
              <w:left w:val="nil"/>
              <w:bottom w:val="nil"/>
              <w:right w:val="nil"/>
            </w:tcBorders>
            <w:shd w:val="clear" w:color="auto" w:fill="auto"/>
            <w:vAlign w:val="bottom"/>
          </w:tcPr>
          <w:p w14:paraId="2B67B0A7" w14:textId="77777777" w:rsidR="004267C9" w:rsidRDefault="004267C9" w:rsidP="00CE626B">
            <w:pPr>
              <w:jc w:val="right"/>
              <w:rPr>
                <w:rFonts w:cs="Arial"/>
                <w:sz w:val="18"/>
                <w:szCs w:val="18"/>
              </w:rPr>
            </w:pPr>
            <w:r>
              <w:rPr>
                <w:rFonts w:cs="Arial"/>
                <w:sz w:val="18"/>
                <w:szCs w:val="18"/>
              </w:rPr>
              <w:t>62.3</w:t>
            </w:r>
          </w:p>
        </w:tc>
        <w:tc>
          <w:tcPr>
            <w:tcW w:w="917" w:type="dxa"/>
            <w:tcBorders>
              <w:top w:val="nil"/>
              <w:left w:val="nil"/>
              <w:bottom w:val="nil"/>
              <w:right w:val="nil"/>
            </w:tcBorders>
            <w:shd w:val="clear" w:color="auto" w:fill="auto"/>
            <w:vAlign w:val="bottom"/>
          </w:tcPr>
          <w:p w14:paraId="43F0BD95" w14:textId="77777777" w:rsidR="004267C9" w:rsidRDefault="004267C9" w:rsidP="00CE626B">
            <w:pPr>
              <w:jc w:val="right"/>
              <w:rPr>
                <w:rFonts w:cs="Arial"/>
                <w:sz w:val="18"/>
                <w:szCs w:val="18"/>
              </w:rPr>
            </w:pPr>
            <w:r>
              <w:rPr>
                <w:rFonts w:cs="Arial"/>
                <w:sz w:val="18"/>
                <w:szCs w:val="18"/>
              </w:rPr>
              <w:t>1,261</w:t>
            </w:r>
          </w:p>
        </w:tc>
        <w:tc>
          <w:tcPr>
            <w:tcW w:w="593" w:type="dxa"/>
            <w:tcBorders>
              <w:top w:val="nil"/>
              <w:left w:val="nil"/>
              <w:bottom w:val="nil"/>
              <w:right w:val="nil"/>
            </w:tcBorders>
            <w:shd w:val="clear" w:color="auto" w:fill="auto"/>
            <w:vAlign w:val="bottom"/>
          </w:tcPr>
          <w:p w14:paraId="05A5DF8D" w14:textId="77777777" w:rsidR="004267C9" w:rsidRDefault="004267C9" w:rsidP="00CE626B">
            <w:pPr>
              <w:jc w:val="right"/>
              <w:rPr>
                <w:rFonts w:cs="Arial"/>
                <w:sz w:val="18"/>
                <w:szCs w:val="18"/>
              </w:rPr>
            </w:pPr>
            <w:r>
              <w:rPr>
                <w:rFonts w:cs="Arial"/>
                <w:sz w:val="18"/>
                <w:szCs w:val="18"/>
              </w:rPr>
              <w:t>32.8</w:t>
            </w:r>
          </w:p>
        </w:tc>
        <w:tc>
          <w:tcPr>
            <w:tcW w:w="919" w:type="dxa"/>
            <w:tcBorders>
              <w:top w:val="nil"/>
              <w:left w:val="nil"/>
              <w:bottom w:val="nil"/>
              <w:right w:val="nil"/>
            </w:tcBorders>
            <w:shd w:val="clear" w:color="auto" w:fill="auto"/>
            <w:vAlign w:val="bottom"/>
          </w:tcPr>
          <w:p w14:paraId="477DDAEC" w14:textId="77777777" w:rsidR="004267C9" w:rsidRDefault="004267C9" w:rsidP="00CE626B">
            <w:pPr>
              <w:jc w:val="right"/>
              <w:rPr>
                <w:rFonts w:cs="Arial"/>
                <w:sz w:val="18"/>
                <w:szCs w:val="18"/>
              </w:rPr>
            </w:pPr>
            <w:r>
              <w:rPr>
                <w:rFonts w:cs="Arial"/>
                <w:sz w:val="18"/>
                <w:szCs w:val="18"/>
              </w:rPr>
              <w:t>3,329</w:t>
            </w:r>
          </w:p>
        </w:tc>
        <w:tc>
          <w:tcPr>
            <w:tcW w:w="610" w:type="dxa"/>
            <w:tcBorders>
              <w:top w:val="nil"/>
              <w:left w:val="nil"/>
              <w:bottom w:val="nil"/>
              <w:right w:val="nil"/>
            </w:tcBorders>
            <w:shd w:val="clear" w:color="auto" w:fill="auto"/>
            <w:vAlign w:val="bottom"/>
          </w:tcPr>
          <w:p w14:paraId="42445A23" w14:textId="77777777" w:rsidR="004267C9" w:rsidRDefault="004267C9" w:rsidP="00CE626B">
            <w:pPr>
              <w:jc w:val="right"/>
              <w:rPr>
                <w:rFonts w:cs="Arial"/>
                <w:sz w:val="18"/>
                <w:szCs w:val="18"/>
              </w:rPr>
            </w:pPr>
            <w:r>
              <w:rPr>
                <w:rFonts w:cs="Arial"/>
                <w:sz w:val="18"/>
                <w:szCs w:val="18"/>
              </w:rPr>
              <w:t>86.7</w:t>
            </w:r>
          </w:p>
        </w:tc>
        <w:tc>
          <w:tcPr>
            <w:tcW w:w="916" w:type="dxa"/>
            <w:tcBorders>
              <w:top w:val="nil"/>
              <w:left w:val="nil"/>
              <w:bottom w:val="nil"/>
              <w:right w:val="nil"/>
            </w:tcBorders>
            <w:shd w:val="clear" w:color="auto" w:fill="auto"/>
            <w:vAlign w:val="bottom"/>
          </w:tcPr>
          <w:p w14:paraId="5342D8B7" w14:textId="77777777" w:rsidR="004267C9" w:rsidRDefault="004267C9" w:rsidP="00CE626B">
            <w:pPr>
              <w:jc w:val="right"/>
              <w:rPr>
                <w:rFonts w:cs="Arial"/>
                <w:sz w:val="18"/>
                <w:szCs w:val="18"/>
              </w:rPr>
            </w:pPr>
            <w:r>
              <w:rPr>
                <w:rFonts w:cs="Arial"/>
                <w:sz w:val="18"/>
                <w:szCs w:val="18"/>
              </w:rPr>
              <w:t>121</w:t>
            </w:r>
          </w:p>
        </w:tc>
        <w:tc>
          <w:tcPr>
            <w:tcW w:w="740" w:type="dxa"/>
            <w:tcBorders>
              <w:top w:val="nil"/>
              <w:left w:val="nil"/>
              <w:bottom w:val="nil"/>
              <w:right w:val="nil"/>
            </w:tcBorders>
            <w:shd w:val="clear" w:color="auto" w:fill="auto"/>
            <w:vAlign w:val="bottom"/>
          </w:tcPr>
          <w:p w14:paraId="4680C2D1" w14:textId="77777777" w:rsidR="004267C9" w:rsidRDefault="004267C9" w:rsidP="00CE626B">
            <w:pPr>
              <w:jc w:val="right"/>
              <w:rPr>
                <w:rFonts w:cs="Arial"/>
                <w:sz w:val="18"/>
                <w:szCs w:val="18"/>
              </w:rPr>
            </w:pPr>
            <w:r>
              <w:rPr>
                <w:rFonts w:cs="Arial"/>
                <w:sz w:val="18"/>
                <w:szCs w:val="18"/>
              </w:rPr>
              <w:t>3.2</w:t>
            </w:r>
          </w:p>
        </w:tc>
      </w:tr>
      <w:tr w:rsidR="004267C9" w:rsidRPr="0008367A" w14:paraId="3928C0B7" w14:textId="77777777" w:rsidTr="00256282">
        <w:trPr>
          <w:trHeight w:hRule="exact" w:val="266"/>
        </w:trPr>
        <w:tc>
          <w:tcPr>
            <w:tcW w:w="2614" w:type="dxa"/>
            <w:tcBorders>
              <w:right w:val="single" w:sz="6" w:space="0" w:color="auto"/>
            </w:tcBorders>
            <w:vAlign w:val="bottom"/>
          </w:tcPr>
          <w:p w14:paraId="2F1B56B3" w14:textId="77777777" w:rsidR="004267C9" w:rsidRPr="001411C6" w:rsidRDefault="004267C9" w:rsidP="00CE626B">
            <w:pPr>
              <w:ind w:left="288"/>
              <w:rPr>
                <w:color w:val="000000"/>
              </w:rPr>
            </w:pPr>
            <w:r w:rsidRPr="001411C6">
              <w:rPr>
                <w:color w:val="000000"/>
              </w:rPr>
              <w:t xml:space="preserve">     Other Public</w:t>
            </w:r>
            <w:r>
              <w:rPr>
                <w:color w:val="000000"/>
                <w:vertAlign w:val="superscript"/>
              </w:rPr>
              <w:t>7</w:t>
            </w:r>
          </w:p>
        </w:tc>
        <w:tc>
          <w:tcPr>
            <w:tcW w:w="967" w:type="dxa"/>
            <w:tcBorders>
              <w:top w:val="nil"/>
              <w:left w:val="nil"/>
              <w:bottom w:val="nil"/>
              <w:right w:val="nil"/>
            </w:tcBorders>
            <w:shd w:val="clear" w:color="auto" w:fill="auto"/>
            <w:vAlign w:val="bottom"/>
          </w:tcPr>
          <w:p w14:paraId="46D9CF5E" w14:textId="77777777" w:rsidR="004267C9" w:rsidRDefault="004267C9" w:rsidP="00CE626B">
            <w:pPr>
              <w:jc w:val="right"/>
              <w:rPr>
                <w:rFonts w:cs="Arial"/>
                <w:sz w:val="18"/>
                <w:szCs w:val="18"/>
              </w:rPr>
            </w:pPr>
            <w:r>
              <w:rPr>
                <w:rFonts w:cs="Arial"/>
                <w:sz w:val="18"/>
                <w:szCs w:val="18"/>
              </w:rPr>
              <w:t>407</w:t>
            </w:r>
          </w:p>
        </w:tc>
        <w:tc>
          <w:tcPr>
            <w:tcW w:w="627" w:type="dxa"/>
            <w:tcBorders>
              <w:top w:val="nil"/>
              <w:left w:val="nil"/>
              <w:bottom w:val="nil"/>
              <w:right w:val="nil"/>
            </w:tcBorders>
            <w:shd w:val="clear" w:color="auto" w:fill="auto"/>
            <w:vAlign w:val="bottom"/>
          </w:tcPr>
          <w:p w14:paraId="2CF527C9" w14:textId="77777777" w:rsidR="004267C9" w:rsidRDefault="004267C9" w:rsidP="00CE626B">
            <w:pPr>
              <w:jc w:val="right"/>
              <w:rPr>
                <w:rFonts w:cs="Arial"/>
                <w:sz w:val="18"/>
                <w:szCs w:val="18"/>
              </w:rPr>
            </w:pPr>
            <w:r>
              <w:rPr>
                <w:rFonts w:cs="Arial"/>
                <w:sz w:val="18"/>
                <w:szCs w:val="18"/>
              </w:rPr>
              <w:t>67.6</w:t>
            </w:r>
          </w:p>
        </w:tc>
        <w:tc>
          <w:tcPr>
            <w:tcW w:w="1097" w:type="dxa"/>
            <w:tcBorders>
              <w:top w:val="nil"/>
              <w:left w:val="nil"/>
              <w:bottom w:val="nil"/>
              <w:right w:val="nil"/>
            </w:tcBorders>
            <w:shd w:val="clear" w:color="auto" w:fill="auto"/>
            <w:vAlign w:val="bottom"/>
          </w:tcPr>
          <w:p w14:paraId="54040D4E" w14:textId="77777777" w:rsidR="004267C9" w:rsidRDefault="004267C9" w:rsidP="00CE626B">
            <w:pPr>
              <w:jc w:val="right"/>
              <w:rPr>
                <w:rFonts w:cs="Arial"/>
                <w:sz w:val="18"/>
                <w:szCs w:val="18"/>
              </w:rPr>
            </w:pPr>
            <w:r>
              <w:rPr>
                <w:rFonts w:cs="Arial"/>
                <w:sz w:val="18"/>
                <w:szCs w:val="18"/>
              </w:rPr>
              <w:t>380</w:t>
            </w:r>
          </w:p>
        </w:tc>
        <w:tc>
          <w:tcPr>
            <w:tcW w:w="593" w:type="dxa"/>
            <w:tcBorders>
              <w:top w:val="nil"/>
              <w:left w:val="nil"/>
              <w:bottom w:val="nil"/>
              <w:right w:val="nil"/>
            </w:tcBorders>
            <w:shd w:val="clear" w:color="auto" w:fill="auto"/>
            <w:vAlign w:val="bottom"/>
          </w:tcPr>
          <w:p w14:paraId="3A7F4785" w14:textId="77777777" w:rsidR="004267C9" w:rsidRDefault="004267C9" w:rsidP="00CE626B">
            <w:pPr>
              <w:jc w:val="right"/>
              <w:rPr>
                <w:rFonts w:cs="Arial"/>
                <w:sz w:val="18"/>
                <w:szCs w:val="18"/>
              </w:rPr>
            </w:pPr>
            <w:r>
              <w:rPr>
                <w:rFonts w:cs="Arial"/>
                <w:sz w:val="18"/>
                <w:szCs w:val="18"/>
              </w:rPr>
              <w:t>63.0</w:t>
            </w:r>
          </w:p>
        </w:tc>
        <w:tc>
          <w:tcPr>
            <w:tcW w:w="917" w:type="dxa"/>
            <w:tcBorders>
              <w:top w:val="nil"/>
              <w:left w:val="nil"/>
              <w:bottom w:val="nil"/>
              <w:right w:val="nil"/>
            </w:tcBorders>
            <w:shd w:val="clear" w:color="auto" w:fill="auto"/>
            <w:vAlign w:val="bottom"/>
          </w:tcPr>
          <w:p w14:paraId="3FE79F85" w14:textId="77777777" w:rsidR="004267C9" w:rsidRDefault="004267C9" w:rsidP="00CE626B">
            <w:pPr>
              <w:jc w:val="right"/>
              <w:rPr>
                <w:rFonts w:cs="Arial"/>
                <w:sz w:val="18"/>
                <w:szCs w:val="18"/>
              </w:rPr>
            </w:pPr>
            <w:r>
              <w:rPr>
                <w:rFonts w:cs="Arial"/>
                <w:sz w:val="18"/>
                <w:szCs w:val="18"/>
              </w:rPr>
              <w:t>230</w:t>
            </w:r>
          </w:p>
        </w:tc>
        <w:tc>
          <w:tcPr>
            <w:tcW w:w="593" w:type="dxa"/>
            <w:tcBorders>
              <w:top w:val="nil"/>
              <w:left w:val="nil"/>
              <w:bottom w:val="nil"/>
              <w:right w:val="nil"/>
            </w:tcBorders>
            <w:shd w:val="clear" w:color="auto" w:fill="auto"/>
            <w:vAlign w:val="bottom"/>
          </w:tcPr>
          <w:p w14:paraId="33DF81DE" w14:textId="77777777" w:rsidR="004267C9" w:rsidRDefault="004267C9" w:rsidP="00CE626B">
            <w:pPr>
              <w:jc w:val="right"/>
              <w:rPr>
                <w:rFonts w:cs="Arial"/>
                <w:sz w:val="18"/>
                <w:szCs w:val="18"/>
              </w:rPr>
            </w:pPr>
            <w:r>
              <w:rPr>
                <w:rFonts w:cs="Arial"/>
                <w:sz w:val="18"/>
                <w:szCs w:val="18"/>
              </w:rPr>
              <w:t>37.9</w:t>
            </w:r>
          </w:p>
        </w:tc>
        <w:tc>
          <w:tcPr>
            <w:tcW w:w="919" w:type="dxa"/>
            <w:tcBorders>
              <w:top w:val="nil"/>
              <w:left w:val="nil"/>
              <w:bottom w:val="nil"/>
              <w:right w:val="nil"/>
            </w:tcBorders>
            <w:shd w:val="clear" w:color="auto" w:fill="auto"/>
            <w:vAlign w:val="bottom"/>
          </w:tcPr>
          <w:p w14:paraId="2085DF3E" w14:textId="77777777" w:rsidR="004267C9" w:rsidRDefault="004267C9" w:rsidP="00CE626B">
            <w:pPr>
              <w:jc w:val="right"/>
              <w:rPr>
                <w:rFonts w:cs="Arial"/>
                <w:sz w:val="18"/>
                <w:szCs w:val="18"/>
              </w:rPr>
            </w:pPr>
            <w:r>
              <w:rPr>
                <w:rFonts w:cs="Arial"/>
                <w:sz w:val="18"/>
                <w:szCs w:val="18"/>
              </w:rPr>
              <w:t>548</w:t>
            </w:r>
          </w:p>
        </w:tc>
        <w:tc>
          <w:tcPr>
            <w:tcW w:w="610" w:type="dxa"/>
            <w:tcBorders>
              <w:top w:val="nil"/>
              <w:left w:val="nil"/>
              <w:bottom w:val="nil"/>
              <w:right w:val="nil"/>
            </w:tcBorders>
            <w:shd w:val="clear" w:color="auto" w:fill="auto"/>
            <w:vAlign w:val="bottom"/>
          </w:tcPr>
          <w:p w14:paraId="4AD20CD6" w14:textId="77777777" w:rsidR="004267C9" w:rsidRDefault="004267C9" w:rsidP="00CE626B">
            <w:pPr>
              <w:jc w:val="right"/>
              <w:rPr>
                <w:rFonts w:cs="Arial"/>
                <w:sz w:val="18"/>
                <w:szCs w:val="18"/>
              </w:rPr>
            </w:pPr>
            <w:r>
              <w:rPr>
                <w:rFonts w:cs="Arial"/>
                <w:sz w:val="18"/>
                <w:szCs w:val="18"/>
              </w:rPr>
              <w:t>90.3</w:t>
            </w:r>
          </w:p>
        </w:tc>
        <w:tc>
          <w:tcPr>
            <w:tcW w:w="916" w:type="dxa"/>
            <w:tcBorders>
              <w:top w:val="nil"/>
              <w:left w:val="nil"/>
              <w:bottom w:val="nil"/>
              <w:right w:val="nil"/>
            </w:tcBorders>
            <w:shd w:val="clear" w:color="auto" w:fill="auto"/>
            <w:vAlign w:val="bottom"/>
          </w:tcPr>
          <w:p w14:paraId="77435A3C" w14:textId="77777777" w:rsidR="004267C9" w:rsidRDefault="004267C9" w:rsidP="00CE626B">
            <w:pPr>
              <w:jc w:val="right"/>
              <w:rPr>
                <w:rFonts w:cs="Arial"/>
                <w:sz w:val="18"/>
                <w:szCs w:val="18"/>
              </w:rPr>
            </w:pPr>
            <w:r>
              <w:rPr>
                <w:rFonts w:cs="Arial"/>
                <w:sz w:val="18"/>
                <w:szCs w:val="18"/>
              </w:rPr>
              <w:t>17</w:t>
            </w:r>
          </w:p>
        </w:tc>
        <w:tc>
          <w:tcPr>
            <w:tcW w:w="740" w:type="dxa"/>
            <w:tcBorders>
              <w:top w:val="nil"/>
              <w:left w:val="nil"/>
              <w:bottom w:val="nil"/>
              <w:right w:val="nil"/>
            </w:tcBorders>
            <w:shd w:val="clear" w:color="auto" w:fill="auto"/>
            <w:vAlign w:val="bottom"/>
          </w:tcPr>
          <w:p w14:paraId="6DE9B099" w14:textId="77777777" w:rsidR="004267C9" w:rsidRDefault="004267C9" w:rsidP="00CE626B">
            <w:pPr>
              <w:jc w:val="right"/>
              <w:rPr>
                <w:rFonts w:cs="Arial"/>
                <w:sz w:val="18"/>
                <w:szCs w:val="18"/>
              </w:rPr>
            </w:pPr>
            <w:r>
              <w:rPr>
                <w:rFonts w:cs="Arial"/>
                <w:sz w:val="18"/>
                <w:szCs w:val="18"/>
              </w:rPr>
              <w:t>2.8</w:t>
            </w:r>
          </w:p>
        </w:tc>
      </w:tr>
      <w:tr w:rsidR="004267C9" w:rsidRPr="0008367A" w14:paraId="79C5C5BE" w14:textId="77777777" w:rsidTr="00256282">
        <w:trPr>
          <w:trHeight w:hRule="exact" w:val="266"/>
        </w:trPr>
        <w:tc>
          <w:tcPr>
            <w:tcW w:w="2614" w:type="dxa"/>
            <w:tcBorders>
              <w:right w:val="single" w:sz="6" w:space="0" w:color="auto"/>
            </w:tcBorders>
            <w:vAlign w:val="bottom"/>
          </w:tcPr>
          <w:p w14:paraId="6B75EBF1" w14:textId="77777777" w:rsidR="004267C9" w:rsidRDefault="004267C9" w:rsidP="00CE626B">
            <w:pPr>
              <w:ind w:left="144"/>
              <w:rPr>
                <w:b/>
                <w:color w:val="000000"/>
              </w:rPr>
            </w:pPr>
            <w:r>
              <w:rPr>
                <w:b/>
                <w:color w:val="000000"/>
              </w:rPr>
              <w:t>Private</w:t>
            </w:r>
            <w:r>
              <w:rPr>
                <w:b/>
                <w:color w:val="000000"/>
                <w:vertAlign w:val="superscript"/>
              </w:rPr>
              <w:t>8</w:t>
            </w:r>
          </w:p>
        </w:tc>
        <w:tc>
          <w:tcPr>
            <w:tcW w:w="967" w:type="dxa"/>
            <w:tcBorders>
              <w:top w:val="nil"/>
              <w:left w:val="nil"/>
              <w:bottom w:val="nil"/>
              <w:right w:val="nil"/>
            </w:tcBorders>
            <w:shd w:val="clear" w:color="auto" w:fill="auto"/>
            <w:vAlign w:val="bottom"/>
          </w:tcPr>
          <w:p w14:paraId="25E976FC" w14:textId="77777777" w:rsidR="004267C9" w:rsidRDefault="004267C9" w:rsidP="00CE626B">
            <w:pPr>
              <w:jc w:val="right"/>
              <w:rPr>
                <w:rFonts w:cs="Arial"/>
                <w:sz w:val="18"/>
                <w:szCs w:val="18"/>
              </w:rPr>
            </w:pPr>
            <w:r>
              <w:rPr>
                <w:rFonts w:cs="Arial"/>
                <w:sz w:val="18"/>
                <w:szCs w:val="18"/>
              </w:rPr>
              <w:t>2,092</w:t>
            </w:r>
          </w:p>
        </w:tc>
        <w:tc>
          <w:tcPr>
            <w:tcW w:w="627" w:type="dxa"/>
            <w:tcBorders>
              <w:top w:val="nil"/>
              <w:left w:val="nil"/>
              <w:bottom w:val="nil"/>
              <w:right w:val="nil"/>
            </w:tcBorders>
            <w:shd w:val="clear" w:color="auto" w:fill="auto"/>
            <w:vAlign w:val="bottom"/>
          </w:tcPr>
          <w:p w14:paraId="088673E6" w14:textId="77777777" w:rsidR="004267C9" w:rsidRDefault="004267C9" w:rsidP="00CE626B">
            <w:pPr>
              <w:jc w:val="right"/>
              <w:rPr>
                <w:rFonts w:cs="Arial"/>
                <w:sz w:val="18"/>
                <w:szCs w:val="18"/>
              </w:rPr>
            </w:pPr>
            <w:r>
              <w:rPr>
                <w:rFonts w:cs="Arial"/>
                <w:sz w:val="18"/>
                <w:szCs w:val="18"/>
              </w:rPr>
              <w:t>82.4</w:t>
            </w:r>
          </w:p>
        </w:tc>
        <w:tc>
          <w:tcPr>
            <w:tcW w:w="1097" w:type="dxa"/>
            <w:tcBorders>
              <w:top w:val="nil"/>
              <w:left w:val="nil"/>
              <w:bottom w:val="nil"/>
              <w:right w:val="nil"/>
            </w:tcBorders>
            <w:shd w:val="clear" w:color="auto" w:fill="auto"/>
            <w:vAlign w:val="bottom"/>
          </w:tcPr>
          <w:p w14:paraId="2918E392" w14:textId="77777777" w:rsidR="004267C9" w:rsidRDefault="004267C9" w:rsidP="00CE626B">
            <w:pPr>
              <w:jc w:val="right"/>
              <w:rPr>
                <w:rFonts w:cs="Arial"/>
                <w:sz w:val="18"/>
                <w:szCs w:val="18"/>
              </w:rPr>
            </w:pPr>
            <w:r>
              <w:rPr>
                <w:rFonts w:cs="Arial"/>
                <w:sz w:val="18"/>
                <w:szCs w:val="18"/>
              </w:rPr>
              <w:t>2,006</w:t>
            </w:r>
          </w:p>
        </w:tc>
        <w:tc>
          <w:tcPr>
            <w:tcW w:w="593" w:type="dxa"/>
            <w:tcBorders>
              <w:top w:val="nil"/>
              <w:left w:val="nil"/>
              <w:bottom w:val="nil"/>
              <w:right w:val="nil"/>
            </w:tcBorders>
            <w:shd w:val="clear" w:color="auto" w:fill="auto"/>
            <w:vAlign w:val="bottom"/>
          </w:tcPr>
          <w:p w14:paraId="3ADF278A" w14:textId="77777777" w:rsidR="004267C9" w:rsidRDefault="004267C9" w:rsidP="00CE626B">
            <w:pPr>
              <w:jc w:val="right"/>
              <w:rPr>
                <w:rFonts w:cs="Arial"/>
                <w:sz w:val="18"/>
                <w:szCs w:val="18"/>
              </w:rPr>
            </w:pPr>
            <w:r>
              <w:rPr>
                <w:rFonts w:cs="Arial"/>
                <w:sz w:val="18"/>
                <w:szCs w:val="18"/>
              </w:rPr>
              <w:t>78.5</w:t>
            </w:r>
          </w:p>
        </w:tc>
        <w:tc>
          <w:tcPr>
            <w:tcW w:w="917" w:type="dxa"/>
            <w:tcBorders>
              <w:top w:val="nil"/>
              <w:left w:val="nil"/>
              <w:bottom w:val="nil"/>
              <w:right w:val="nil"/>
            </w:tcBorders>
            <w:shd w:val="clear" w:color="auto" w:fill="auto"/>
            <w:vAlign w:val="bottom"/>
          </w:tcPr>
          <w:p w14:paraId="1DFCA842" w14:textId="77777777" w:rsidR="004267C9" w:rsidRDefault="004267C9" w:rsidP="00CE626B">
            <w:pPr>
              <w:jc w:val="right"/>
              <w:rPr>
                <w:rFonts w:cs="Arial"/>
                <w:sz w:val="18"/>
                <w:szCs w:val="18"/>
              </w:rPr>
            </w:pPr>
            <w:r>
              <w:rPr>
                <w:rFonts w:cs="Arial"/>
                <w:sz w:val="18"/>
                <w:szCs w:val="18"/>
              </w:rPr>
              <w:t>955</w:t>
            </w:r>
          </w:p>
        </w:tc>
        <w:tc>
          <w:tcPr>
            <w:tcW w:w="593" w:type="dxa"/>
            <w:tcBorders>
              <w:top w:val="nil"/>
              <w:left w:val="nil"/>
              <w:bottom w:val="nil"/>
              <w:right w:val="nil"/>
            </w:tcBorders>
            <w:shd w:val="clear" w:color="auto" w:fill="auto"/>
            <w:vAlign w:val="bottom"/>
          </w:tcPr>
          <w:p w14:paraId="00CFBEA0" w14:textId="77777777" w:rsidR="004267C9" w:rsidRDefault="004267C9" w:rsidP="00CE626B">
            <w:pPr>
              <w:jc w:val="right"/>
              <w:rPr>
                <w:rFonts w:cs="Arial"/>
                <w:sz w:val="18"/>
                <w:szCs w:val="18"/>
              </w:rPr>
            </w:pPr>
            <w:r>
              <w:rPr>
                <w:rFonts w:cs="Arial"/>
                <w:sz w:val="18"/>
                <w:szCs w:val="18"/>
              </w:rPr>
              <w:t>37.1</w:t>
            </w:r>
          </w:p>
        </w:tc>
        <w:tc>
          <w:tcPr>
            <w:tcW w:w="919" w:type="dxa"/>
            <w:tcBorders>
              <w:top w:val="nil"/>
              <w:left w:val="nil"/>
              <w:bottom w:val="nil"/>
              <w:right w:val="nil"/>
            </w:tcBorders>
            <w:shd w:val="clear" w:color="auto" w:fill="auto"/>
            <w:vAlign w:val="bottom"/>
          </w:tcPr>
          <w:p w14:paraId="3CD0C103" w14:textId="77777777" w:rsidR="004267C9" w:rsidRDefault="004267C9" w:rsidP="00CE626B">
            <w:pPr>
              <w:jc w:val="right"/>
              <w:rPr>
                <w:rFonts w:cs="Arial"/>
                <w:sz w:val="18"/>
                <w:szCs w:val="18"/>
              </w:rPr>
            </w:pPr>
            <w:r>
              <w:rPr>
                <w:rFonts w:cs="Arial"/>
                <w:sz w:val="18"/>
                <w:szCs w:val="18"/>
              </w:rPr>
              <w:t>2,372</w:t>
            </w:r>
          </w:p>
        </w:tc>
        <w:tc>
          <w:tcPr>
            <w:tcW w:w="610" w:type="dxa"/>
            <w:tcBorders>
              <w:top w:val="nil"/>
              <w:left w:val="nil"/>
              <w:bottom w:val="nil"/>
              <w:right w:val="nil"/>
            </w:tcBorders>
            <w:shd w:val="clear" w:color="auto" w:fill="auto"/>
            <w:vAlign w:val="bottom"/>
          </w:tcPr>
          <w:p w14:paraId="2F897578" w14:textId="77777777" w:rsidR="004267C9" w:rsidRDefault="004267C9" w:rsidP="00CE626B">
            <w:pPr>
              <w:jc w:val="right"/>
              <w:rPr>
                <w:rFonts w:cs="Arial"/>
                <w:sz w:val="18"/>
                <w:szCs w:val="18"/>
              </w:rPr>
            </w:pPr>
            <w:r>
              <w:rPr>
                <w:rFonts w:cs="Arial"/>
                <w:sz w:val="18"/>
                <w:szCs w:val="18"/>
              </w:rPr>
              <w:t>92.5</w:t>
            </w:r>
          </w:p>
        </w:tc>
        <w:tc>
          <w:tcPr>
            <w:tcW w:w="916" w:type="dxa"/>
            <w:tcBorders>
              <w:top w:val="nil"/>
              <w:left w:val="nil"/>
              <w:bottom w:val="nil"/>
              <w:right w:val="nil"/>
            </w:tcBorders>
            <w:shd w:val="clear" w:color="auto" w:fill="auto"/>
            <w:vAlign w:val="bottom"/>
          </w:tcPr>
          <w:p w14:paraId="476C58AE" w14:textId="77777777" w:rsidR="004267C9" w:rsidRDefault="004267C9" w:rsidP="00CE626B">
            <w:pPr>
              <w:jc w:val="right"/>
              <w:rPr>
                <w:rFonts w:cs="Arial"/>
                <w:sz w:val="18"/>
                <w:szCs w:val="18"/>
              </w:rPr>
            </w:pPr>
            <w:r>
              <w:rPr>
                <w:rFonts w:cs="Arial"/>
                <w:sz w:val="18"/>
                <w:szCs w:val="18"/>
              </w:rPr>
              <w:t>28</w:t>
            </w:r>
          </w:p>
        </w:tc>
        <w:tc>
          <w:tcPr>
            <w:tcW w:w="740" w:type="dxa"/>
            <w:tcBorders>
              <w:top w:val="nil"/>
              <w:left w:val="nil"/>
              <w:bottom w:val="nil"/>
              <w:right w:val="nil"/>
            </w:tcBorders>
            <w:shd w:val="clear" w:color="auto" w:fill="auto"/>
            <w:vAlign w:val="bottom"/>
          </w:tcPr>
          <w:p w14:paraId="2292EE1E" w14:textId="77777777" w:rsidR="004267C9" w:rsidRDefault="004267C9" w:rsidP="00CE626B">
            <w:pPr>
              <w:jc w:val="right"/>
              <w:rPr>
                <w:rFonts w:cs="Arial"/>
                <w:sz w:val="18"/>
                <w:szCs w:val="18"/>
              </w:rPr>
            </w:pPr>
            <w:r>
              <w:rPr>
                <w:rFonts w:cs="Arial"/>
                <w:sz w:val="18"/>
                <w:szCs w:val="18"/>
              </w:rPr>
              <w:t>1.1</w:t>
            </w:r>
          </w:p>
        </w:tc>
      </w:tr>
      <w:tr w:rsidR="005D40FF" w:rsidRPr="0008367A" w14:paraId="29518416" w14:textId="77777777" w:rsidTr="00256282">
        <w:trPr>
          <w:trHeight w:hRule="exact" w:val="239"/>
        </w:trPr>
        <w:tc>
          <w:tcPr>
            <w:tcW w:w="2614" w:type="dxa"/>
            <w:tcBorders>
              <w:right w:val="single" w:sz="6" w:space="0" w:color="auto"/>
            </w:tcBorders>
            <w:vAlign w:val="center"/>
          </w:tcPr>
          <w:p w14:paraId="334009DA" w14:textId="77777777" w:rsidR="005D40FF" w:rsidRDefault="005D40FF" w:rsidP="00CE626B">
            <w:pPr>
              <w:rPr>
                <w:b/>
                <w:color w:val="000000"/>
              </w:rPr>
            </w:pPr>
          </w:p>
        </w:tc>
        <w:tc>
          <w:tcPr>
            <w:tcW w:w="967" w:type="dxa"/>
            <w:tcBorders>
              <w:top w:val="nil"/>
              <w:left w:val="nil"/>
              <w:bottom w:val="nil"/>
              <w:right w:val="nil"/>
            </w:tcBorders>
            <w:shd w:val="clear" w:color="auto" w:fill="auto"/>
            <w:vAlign w:val="bottom"/>
          </w:tcPr>
          <w:p w14:paraId="3AC6C58A" w14:textId="77777777" w:rsidR="005D40FF" w:rsidRDefault="005D40FF" w:rsidP="00CE626B">
            <w:pPr>
              <w:rPr>
                <w:rFonts w:cs="Arial"/>
                <w:sz w:val="18"/>
                <w:szCs w:val="18"/>
              </w:rPr>
            </w:pPr>
          </w:p>
        </w:tc>
        <w:tc>
          <w:tcPr>
            <w:tcW w:w="627" w:type="dxa"/>
            <w:tcBorders>
              <w:top w:val="nil"/>
              <w:left w:val="nil"/>
              <w:bottom w:val="nil"/>
              <w:right w:val="nil"/>
            </w:tcBorders>
            <w:shd w:val="clear" w:color="auto" w:fill="auto"/>
            <w:vAlign w:val="bottom"/>
          </w:tcPr>
          <w:p w14:paraId="769514B3" w14:textId="77777777" w:rsidR="005D40FF" w:rsidRDefault="005D40FF" w:rsidP="00CE626B">
            <w:pPr>
              <w:rPr>
                <w:rFonts w:cs="Arial"/>
                <w:sz w:val="18"/>
                <w:szCs w:val="18"/>
              </w:rPr>
            </w:pPr>
          </w:p>
        </w:tc>
        <w:tc>
          <w:tcPr>
            <w:tcW w:w="1097" w:type="dxa"/>
            <w:tcBorders>
              <w:top w:val="nil"/>
              <w:left w:val="nil"/>
              <w:bottom w:val="nil"/>
              <w:right w:val="nil"/>
            </w:tcBorders>
            <w:shd w:val="clear" w:color="auto" w:fill="auto"/>
            <w:vAlign w:val="bottom"/>
          </w:tcPr>
          <w:p w14:paraId="50480180" w14:textId="77777777" w:rsidR="005D40FF"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756E69AF" w14:textId="77777777" w:rsidR="005D40FF" w:rsidRDefault="005D40FF" w:rsidP="00CE626B">
            <w:pPr>
              <w:rPr>
                <w:rFonts w:cs="Arial"/>
                <w:sz w:val="18"/>
                <w:szCs w:val="18"/>
              </w:rPr>
            </w:pPr>
          </w:p>
        </w:tc>
        <w:tc>
          <w:tcPr>
            <w:tcW w:w="917" w:type="dxa"/>
            <w:tcBorders>
              <w:top w:val="nil"/>
              <w:left w:val="nil"/>
              <w:bottom w:val="nil"/>
              <w:right w:val="nil"/>
            </w:tcBorders>
            <w:shd w:val="clear" w:color="auto" w:fill="auto"/>
            <w:vAlign w:val="bottom"/>
          </w:tcPr>
          <w:p w14:paraId="27D944C7" w14:textId="77777777" w:rsidR="005D40FF"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553056D7" w14:textId="77777777" w:rsidR="005D40FF" w:rsidRDefault="005D40FF" w:rsidP="00CE626B">
            <w:pPr>
              <w:rPr>
                <w:rFonts w:cs="Arial"/>
                <w:sz w:val="18"/>
                <w:szCs w:val="18"/>
              </w:rPr>
            </w:pPr>
          </w:p>
        </w:tc>
        <w:tc>
          <w:tcPr>
            <w:tcW w:w="919" w:type="dxa"/>
            <w:tcBorders>
              <w:top w:val="nil"/>
              <w:left w:val="nil"/>
              <w:bottom w:val="nil"/>
              <w:right w:val="nil"/>
            </w:tcBorders>
            <w:shd w:val="clear" w:color="auto" w:fill="auto"/>
            <w:vAlign w:val="bottom"/>
          </w:tcPr>
          <w:p w14:paraId="3A805A0F" w14:textId="77777777" w:rsidR="005D40FF" w:rsidRDefault="005D40FF" w:rsidP="00CE626B">
            <w:pPr>
              <w:rPr>
                <w:rFonts w:cs="Arial"/>
                <w:sz w:val="18"/>
                <w:szCs w:val="18"/>
              </w:rPr>
            </w:pPr>
          </w:p>
        </w:tc>
        <w:tc>
          <w:tcPr>
            <w:tcW w:w="610" w:type="dxa"/>
            <w:tcBorders>
              <w:top w:val="nil"/>
              <w:left w:val="nil"/>
              <w:bottom w:val="nil"/>
              <w:right w:val="nil"/>
            </w:tcBorders>
            <w:shd w:val="clear" w:color="auto" w:fill="auto"/>
            <w:vAlign w:val="bottom"/>
          </w:tcPr>
          <w:p w14:paraId="690BD720" w14:textId="77777777" w:rsidR="005D40FF" w:rsidRDefault="005D40FF" w:rsidP="00CE626B">
            <w:pPr>
              <w:rPr>
                <w:rFonts w:cs="Arial"/>
                <w:sz w:val="18"/>
                <w:szCs w:val="18"/>
              </w:rPr>
            </w:pPr>
          </w:p>
        </w:tc>
        <w:tc>
          <w:tcPr>
            <w:tcW w:w="916" w:type="dxa"/>
            <w:tcBorders>
              <w:top w:val="nil"/>
              <w:left w:val="nil"/>
              <w:bottom w:val="nil"/>
              <w:right w:val="nil"/>
            </w:tcBorders>
            <w:shd w:val="clear" w:color="auto" w:fill="auto"/>
            <w:vAlign w:val="bottom"/>
          </w:tcPr>
          <w:p w14:paraId="0648D320" w14:textId="77777777" w:rsidR="005D40FF" w:rsidRDefault="005D40FF" w:rsidP="00CE626B">
            <w:pPr>
              <w:rPr>
                <w:rFonts w:cs="Arial"/>
                <w:sz w:val="18"/>
                <w:szCs w:val="18"/>
              </w:rPr>
            </w:pPr>
          </w:p>
        </w:tc>
        <w:tc>
          <w:tcPr>
            <w:tcW w:w="740" w:type="dxa"/>
            <w:tcBorders>
              <w:top w:val="nil"/>
              <w:left w:val="nil"/>
              <w:bottom w:val="nil"/>
              <w:right w:val="nil"/>
            </w:tcBorders>
            <w:shd w:val="clear" w:color="auto" w:fill="auto"/>
            <w:vAlign w:val="bottom"/>
          </w:tcPr>
          <w:p w14:paraId="32D826B4" w14:textId="77777777" w:rsidR="005D40FF" w:rsidRDefault="005D40FF" w:rsidP="00CE626B">
            <w:pPr>
              <w:rPr>
                <w:rFonts w:cs="Arial"/>
                <w:sz w:val="18"/>
                <w:szCs w:val="18"/>
              </w:rPr>
            </w:pPr>
          </w:p>
        </w:tc>
      </w:tr>
      <w:tr w:rsidR="004267C9" w:rsidRPr="0008367A" w14:paraId="67AE98F1" w14:textId="77777777" w:rsidTr="00256282">
        <w:trPr>
          <w:trHeight w:hRule="exact" w:val="327"/>
        </w:trPr>
        <w:tc>
          <w:tcPr>
            <w:tcW w:w="2614" w:type="dxa"/>
            <w:tcBorders>
              <w:right w:val="single" w:sz="6" w:space="0" w:color="auto"/>
            </w:tcBorders>
            <w:vAlign w:val="center"/>
          </w:tcPr>
          <w:p w14:paraId="3744F86A" w14:textId="77777777" w:rsidR="004267C9" w:rsidRDefault="004267C9" w:rsidP="00CE626B">
            <w:pPr>
              <w:rPr>
                <w:b/>
                <w:color w:val="000000"/>
              </w:rPr>
            </w:pPr>
            <w:r w:rsidRPr="00F60C4C">
              <w:rPr>
                <w:b/>
                <w:color w:val="000000"/>
                <w:bdr w:val="single" w:sz="6" w:space="0" w:color="auto"/>
              </w:rPr>
              <w:t>Hispanic</w:t>
            </w:r>
          </w:p>
        </w:tc>
        <w:tc>
          <w:tcPr>
            <w:tcW w:w="967" w:type="dxa"/>
            <w:tcBorders>
              <w:top w:val="nil"/>
              <w:left w:val="nil"/>
              <w:bottom w:val="nil"/>
              <w:right w:val="nil"/>
            </w:tcBorders>
            <w:shd w:val="clear" w:color="auto" w:fill="auto"/>
            <w:vAlign w:val="bottom"/>
          </w:tcPr>
          <w:p w14:paraId="6BFACBBA" w14:textId="77777777" w:rsidR="004267C9" w:rsidRDefault="004267C9" w:rsidP="00CE626B">
            <w:pPr>
              <w:jc w:val="right"/>
              <w:rPr>
                <w:rFonts w:cs="Arial"/>
                <w:b/>
                <w:bCs/>
                <w:sz w:val="18"/>
                <w:szCs w:val="18"/>
              </w:rPr>
            </w:pPr>
            <w:r>
              <w:rPr>
                <w:rFonts w:cs="Arial"/>
                <w:b/>
                <w:bCs/>
                <w:sz w:val="18"/>
                <w:szCs w:val="18"/>
              </w:rPr>
              <w:t>10,688</w:t>
            </w:r>
          </w:p>
        </w:tc>
        <w:tc>
          <w:tcPr>
            <w:tcW w:w="627" w:type="dxa"/>
            <w:tcBorders>
              <w:top w:val="nil"/>
              <w:left w:val="nil"/>
              <w:bottom w:val="nil"/>
              <w:right w:val="nil"/>
            </w:tcBorders>
            <w:shd w:val="clear" w:color="auto" w:fill="auto"/>
            <w:vAlign w:val="bottom"/>
          </w:tcPr>
          <w:p w14:paraId="0F669AE1" w14:textId="77777777" w:rsidR="004267C9" w:rsidRDefault="004267C9" w:rsidP="00CE626B">
            <w:pPr>
              <w:jc w:val="right"/>
              <w:rPr>
                <w:rFonts w:cs="Arial"/>
                <w:b/>
                <w:bCs/>
                <w:sz w:val="18"/>
                <w:szCs w:val="18"/>
              </w:rPr>
            </w:pPr>
            <w:r>
              <w:rPr>
                <w:rFonts w:cs="Arial"/>
                <w:b/>
                <w:bCs/>
                <w:sz w:val="18"/>
                <w:szCs w:val="18"/>
              </w:rPr>
              <w:t>77.6</w:t>
            </w:r>
          </w:p>
        </w:tc>
        <w:tc>
          <w:tcPr>
            <w:tcW w:w="1097" w:type="dxa"/>
            <w:tcBorders>
              <w:top w:val="nil"/>
              <w:left w:val="nil"/>
              <w:bottom w:val="nil"/>
              <w:right w:val="nil"/>
            </w:tcBorders>
            <w:shd w:val="clear" w:color="auto" w:fill="auto"/>
            <w:vAlign w:val="bottom"/>
          </w:tcPr>
          <w:p w14:paraId="6E506A66" w14:textId="77777777" w:rsidR="004267C9" w:rsidRDefault="004267C9" w:rsidP="00CE626B">
            <w:pPr>
              <w:jc w:val="right"/>
              <w:rPr>
                <w:rFonts w:cs="Arial"/>
                <w:b/>
                <w:bCs/>
                <w:sz w:val="18"/>
                <w:szCs w:val="18"/>
              </w:rPr>
            </w:pPr>
            <w:r>
              <w:rPr>
                <w:rFonts w:cs="Arial"/>
                <w:b/>
                <w:bCs/>
                <w:sz w:val="18"/>
                <w:szCs w:val="18"/>
              </w:rPr>
              <w:t>10,167</w:t>
            </w:r>
          </w:p>
        </w:tc>
        <w:tc>
          <w:tcPr>
            <w:tcW w:w="593" w:type="dxa"/>
            <w:tcBorders>
              <w:top w:val="nil"/>
              <w:left w:val="nil"/>
              <w:bottom w:val="nil"/>
              <w:right w:val="nil"/>
            </w:tcBorders>
            <w:shd w:val="clear" w:color="auto" w:fill="auto"/>
            <w:vAlign w:val="bottom"/>
          </w:tcPr>
          <w:p w14:paraId="1E0EC1E5" w14:textId="77777777" w:rsidR="004267C9" w:rsidRDefault="004267C9" w:rsidP="00CE626B">
            <w:pPr>
              <w:jc w:val="right"/>
              <w:rPr>
                <w:rFonts w:cs="Arial"/>
                <w:b/>
                <w:bCs/>
                <w:sz w:val="18"/>
                <w:szCs w:val="18"/>
              </w:rPr>
            </w:pPr>
            <w:r>
              <w:rPr>
                <w:rFonts w:cs="Arial"/>
                <w:b/>
                <w:bCs/>
                <w:sz w:val="18"/>
                <w:szCs w:val="18"/>
              </w:rPr>
              <w:t>73.3</w:t>
            </w:r>
          </w:p>
        </w:tc>
        <w:tc>
          <w:tcPr>
            <w:tcW w:w="917" w:type="dxa"/>
            <w:tcBorders>
              <w:top w:val="nil"/>
              <w:left w:val="nil"/>
              <w:bottom w:val="nil"/>
              <w:right w:val="nil"/>
            </w:tcBorders>
            <w:shd w:val="clear" w:color="auto" w:fill="auto"/>
            <w:vAlign w:val="bottom"/>
          </w:tcPr>
          <w:p w14:paraId="373124F7" w14:textId="77777777" w:rsidR="004267C9" w:rsidRDefault="004267C9" w:rsidP="00CE626B">
            <w:pPr>
              <w:jc w:val="right"/>
              <w:rPr>
                <w:rFonts w:cs="Arial"/>
                <w:b/>
                <w:bCs/>
                <w:sz w:val="18"/>
                <w:szCs w:val="18"/>
              </w:rPr>
            </w:pPr>
            <w:r>
              <w:rPr>
                <w:rFonts w:cs="Arial"/>
                <w:b/>
                <w:bCs/>
                <w:sz w:val="18"/>
                <w:szCs w:val="18"/>
              </w:rPr>
              <w:t>4,454</w:t>
            </w:r>
          </w:p>
        </w:tc>
        <w:tc>
          <w:tcPr>
            <w:tcW w:w="593" w:type="dxa"/>
            <w:tcBorders>
              <w:top w:val="nil"/>
              <w:left w:val="nil"/>
              <w:bottom w:val="nil"/>
              <w:right w:val="nil"/>
            </w:tcBorders>
            <w:shd w:val="clear" w:color="auto" w:fill="auto"/>
            <w:vAlign w:val="bottom"/>
          </w:tcPr>
          <w:p w14:paraId="7363E91A" w14:textId="77777777" w:rsidR="004267C9" w:rsidRDefault="004267C9" w:rsidP="00CE626B">
            <w:pPr>
              <w:jc w:val="right"/>
              <w:rPr>
                <w:rFonts w:cs="Arial"/>
                <w:b/>
                <w:bCs/>
                <w:sz w:val="18"/>
                <w:szCs w:val="18"/>
              </w:rPr>
            </w:pPr>
            <w:r>
              <w:rPr>
                <w:rFonts w:cs="Arial"/>
                <w:b/>
                <w:bCs/>
                <w:sz w:val="18"/>
                <w:szCs w:val="18"/>
              </w:rPr>
              <w:t>31.7</w:t>
            </w:r>
          </w:p>
        </w:tc>
        <w:tc>
          <w:tcPr>
            <w:tcW w:w="919" w:type="dxa"/>
            <w:tcBorders>
              <w:top w:val="nil"/>
              <w:left w:val="nil"/>
              <w:bottom w:val="nil"/>
              <w:right w:val="nil"/>
            </w:tcBorders>
            <w:shd w:val="clear" w:color="auto" w:fill="auto"/>
            <w:vAlign w:val="bottom"/>
          </w:tcPr>
          <w:p w14:paraId="5AF26E53" w14:textId="77777777" w:rsidR="004267C9" w:rsidRDefault="004267C9" w:rsidP="00CE626B">
            <w:pPr>
              <w:jc w:val="right"/>
              <w:rPr>
                <w:rFonts w:cs="Arial"/>
                <w:b/>
                <w:bCs/>
                <w:sz w:val="18"/>
                <w:szCs w:val="18"/>
              </w:rPr>
            </w:pPr>
            <w:r>
              <w:rPr>
                <w:rFonts w:cs="Arial"/>
                <w:b/>
                <w:bCs/>
                <w:sz w:val="18"/>
                <w:szCs w:val="18"/>
              </w:rPr>
              <w:t>12,092</w:t>
            </w:r>
          </w:p>
        </w:tc>
        <w:tc>
          <w:tcPr>
            <w:tcW w:w="610" w:type="dxa"/>
            <w:tcBorders>
              <w:top w:val="nil"/>
              <w:left w:val="nil"/>
              <w:bottom w:val="nil"/>
              <w:right w:val="nil"/>
            </w:tcBorders>
            <w:shd w:val="clear" w:color="auto" w:fill="auto"/>
            <w:vAlign w:val="bottom"/>
          </w:tcPr>
          <w:p w14:paraId="217F44F0" w14:textId="77777777" w:rsidR="004267C9" w:rsidRDefault="004267C9" w:rsidP="00CE626B">
            <w:pPr>
              <w:jc w:val="right"/>
              <w:rPr>
                <w:rFonts w:cs="Arial"/>
                <w:b/>
                <w:bCs/>
                <w:sz w:val="18"/>
                <w:szCs w:val="18"/>
              </w:rPr>
            </w:pPr>
            <w:r>
              <w:rPr>
                <w:rFonts w:cs="Arial"/>
                <w:b/>
                <w:bCs/>
                <w:sz w:val="18"/>
                <w:szCs w:val="18"/>
              </w:rPr>
              <w:t>86.2</w:t>
            </w:r>
          </w:p>
        </w:tc>
        <w:tc>
          <w:tcPr>
            <w:tcW w:w="916" w:type="dxa"/>
            <w:tcBorders>
              <w:top w:val="nil"/>
              <w:left w:val="nil"/>
              <w:bottom w:val="nil"/>
              <w:right w:val="nil"/>
            </w:tcBorders>
            <w:shd w:val="clear" w:color="auto" w:fill="auto"/>
            <w:vAlign w:val="bottom"/>
          </w:tcPr>
          <w:p w14:paraId="2A847C69" w14:textId="77777777" w:rsidR="004267C9" w:rsidRDefault="004267C9" w:rsidP="00CE626B">
            <w:pPr>
              <w:jc w:val="right"/>
              <w:rPr>
                <w:rFonts w:cs="Arial"/>
                <w:b/>
                <w:bCs/>
                <w:sz w:val="18"/>
                <w:szCs w:val="18"/>
              </w:rPr>
            </w:pPr>
            <w:r>
              <w:rPr>
                <w:rFonts w:cs="Arial"/>
                <w:b/>
                <w:bCs/>
                <w:sz w:val="18"/>
                <w:szCs w:val="18"/>
              </w:rPr>
              <w:t>406</w:t>
            </w:r>
          </w:p>
        </w:tc>
        <w:tc>
          <w:tcPr>
            <w:tcW w:w="740" w:type="dxa"/>
            <w:tcBorders>
              <w:top w:val="nil"/>
              <w:left w:val="nil"/>
              <w:bottom w:val="nil"/>
              <w:right w:val="nil"/>
            </w:tcBorders>
            <w:shd w:val="clear" w:color="auto" w:fill="auto"/>
            <w:vAlign w:val="bottom"/>
          </w:tcPr>
          <w:p w14:paraId="37A59E17" w14:textId="77777777" w:rsidR="004267C9" w:rsidRDefault="004267C9" w:rsidP="00CE626B">
            <w:pPr>
              <w:jc w:val="right"/>
              <w:rPr>
                <w:rFonts w:cs="Arial"/>
                <w:b/>
                <w:bCs/>
                <w:sz w:val="18"/>
                <w:szCs w:val="18"/>
              </w:rPr>
            </w:pPr>
            <w:r>
              <w:rPr>
                <w:rFonts w:cs="Arial"/>
                <w:b/>
                <w:bCs/>
                <w:sz w:val="18"/>
                <w:szCs w:val="18"/>
              </w:rPr>
              <w:t>3.0</w:t>
            </w:r>
          </w:p>
        </w:tc>
      </w:tr>
      <w:tr w:rsidR="004267C9" w:rsidRPr="0008367A" w14:paraId="679C75A8" w14:textId="77777777" w:rsidTr="00256282">
        <w:trPr>
          <w:trHeight w:hRule="exact" w:val="266"/>
        </w:trPr>
        <w:tc>
          <w:tcPr>
            <w:tcW w:w="2614" w:type="dxa"/>
            <w:tcBorders>
              <w:right w:val="single" w:sz="6" w:space="0" w:color="auto"/>
            </w:tcBorders>
            <w:vAlign w:val="bottom"/>
          </w:tcPr>
          <w:p w14:paraId="302E456C" w14:textId="77777777" w:rsidR="004267C9" w:rsidRDefault="004267C9" w:rsidP="00CE626B">
            <w:pPr>
              <w:ind w:left="144"/>
              <w:rPr>
                <w:b/>
                <w:color w:val="000000"/>
              </w:rPr>
            </w:pPr>
            <w:r>
              <w:rPr>
                <w:b/>
                <w:color w:val="000000"/>
              </w:rPr>
              <w:t>Public</w:t>
            </w:r>
          </w:p>
        </w:tc>
        <w:tc>
          <w:tcPr>
            <w:tcW w:w="967" w:type="dxa"/>
            <w:tcBorders>
              <w:top w:val="nil"/>
              <w:left w:val="nil"/>
              <w:bottom w:val="nil"/>
              <w:right w:val="nil"/>
            </w:tcBorders>
            <w:shd w:val="clear" w:color="auto" w:fill="auto"/>
            <w:vAlign w:val="bottom"/>
          </w:tcPr>
          <w:p w14:paraId="7A29FAFA" w14:textId="77777777" w:rsidR="004267C9" w:rsidRDefault="004267C9" w:rsidP="00CE626B">
            <w:pPr>
              <w:jc w:val="right"/>
              <w:rPr>
                <w:rFonts w:cs="Arial"/>
                <w:sz w:val="18"/>
                <w:szCs w:val="18"/>
              </w:rPr>
            </w:pPr>
            <w:r>
              <w:rPr>
                <w:rFonts w:cs="Arial"/>
                <w:sz w:val="18"/>
                <w:szCs w:val="18"/>
              </w:rPr>
              <w:t>7,641</w:t>
            </w:r>
          </w:p>
        </w:tc>
        <w:tc>
          <w:tcPr>
            <w:tcW w:w="627" w:type="dxa"/>
            <w:tcBorders>
              <w:top w:val="nil"/>
              <w:left w:val="nil"/>
              <w:bottom w:val="nil"/>
              <w:right w:val="nil"/>
            </w:tcBorders>
            <w:shd w:val="clear" w:color="auto" w:fill="auto"/>
            <w:vAlign w:val="bottom"/>
          </w:tcPr>
          <w:p w14:paraId="378E323F" w14:textId="77777777" w:rsidR="004267C9" w:rsidRDefault="004267C9" w:rsidP="00CE626B">
            <w:pPr>
              <w:jc w:val="right"/>
              <w:rPr>
                <w:rFonts w:cs="Arial"/>
                <w:sz w:val="18"/>
                <w:szCs w:val="18"/>
              </w:rPr>
            </w:pPr>
            <w:r>
              <w:rPr>
                <w:rFonts w:cs="Arial"/>
                <w:sz w:val="18"/>
                <w:szCs w:val="18"/>
              </w:rPr>
              <w:t>75.6</w:t>
            </w:r>
          </w:p>
        </w:tc>
        <w:tc>
          <w:tcPr>
            <w:tcW w:w="1097" w:type="dxa"/>
            <w:tcBorders>
              <w:top w:val="nil"/>
              <w:left w:val="nil"/>
              <w:bottom w:val="nil"/>
              <w:right w:val="nil"/>
            </w:tcBorders>
            <w:shd w:val="clear" w:color="auto" w:fill="auto"/>
            <w:vAlign w:val="bottom"/>
          </w:tcPr>
          <w:p w14:paraId="652A643D" w14:textId="77777777" w:rsidR="004267C9" w:rsidRDefault="004267C9" w:rsidP="00CE626B">
            <w:pPr>
              <w:jc w:val="right"/>
              <w:rPr>
                <w:rFonts w:cs="Arial"/>
                <w:sz w:val="18"/>
                <w:szCs w:val="18"/>
              </w:rPr>
            </w:pPr>
            <w:r>
              <w:rPr>
                <w:rFonts w:cs="Arial"/>
                <w:sz w:val="18"/>
                <w:szCs w:val="18"/>
              </w:rPr>
              <w:t>7,205</w:t>
            </w:r>
          </w:p>
        </w:tc>
        <w:tc>
          <w:tcPr>
            <w:tcW w:w="593" w:type="dxa"/>
            <w:tcBorders>
              <w:top w:val="nil"/>
              <w:left w:val="nil"/>
              <w:bottom w:val="nil"/>
              <w:right w:val="nil"/>
            </w:tcBorders>
            <w:shd w:val="clear" w:color="auto" w:fill="auto"/>
            <w:vAlign w:val="bottom"/>
          </w:tcPr>
          <w:p w14:paraId="265471B2" w14:textId="77777777" w:rsidR="004267C9" w:rsidRDefault="004267C9" w:rsidP="00CE626B">
            <w:pPr>
              <w:jc w:val="right"/>
              <w:rPr>
                <w:rFonts w:cs="Arial"/>
                <w:sz w:val="18"/>
                <w:szCs w:val="18"/>
              </w:rPr>
            </w:pPr>
            <w:r>
              <w:rPr>
                <w:rFonts w:cs="Arial"/>
                <w:sz w:val="18"/>
                <w:szCs w:val="18"/>
              </w:rPr>
              <w:t>70.9</w:t>
            </w:r>
          </w:p>
        </w:tc>
        <w:tc>
          <w:tcPr>
            <w:tcW w:w="917" w:type="dxa"/>
            <w:tcBorders>
              <w:top w:val="nil"/>
              <w:left w:val="nil"/>
              <w:bottom w:val="nil"/>
              <w:right w:val="nil"/>
            </w:tcBorders>
            <w:shd w:val="clear" w:color="auto" w:fill="auto"/>
            <w:vAlign w:val="bottom"/>
          </w:tcPr>
          <w:p w14:paraId="109A84F8" w14:textId="77777777" w:rsidR="004267C9" w:rsidRDefault="004267C9" w:rsidP="00CE626B">
            <w:pPr>
              <w:jc w:val="right"/>
              <w:rPr>
                <w:rFonts w:cs="Arial"/>
                <w:sz w:val="18"/>
                <w:szCs w:val="18"/>
              </w:rPr>
            </w:pPr>
            <w:r>
              <w:rPr>
                <w:rFonts w:cs="Arial"/>
                <w:sz w:val="18"/>
                <w:szCs w:val="18"/>
              </w:rPr>
              <w:t>3,178</w:t>
            </w:r>
          </w:p>
        </w:tc>
        <w:tc>
          <w:tcPr>
            <w:tcW w:w="593" w:type="dxa"/>
            <w:tcBorders>
              <w:top w:val="nil"/>
              <w:left w:val="nil"/>
              <w:bottom w:val="nil"/>
              <w:right w:val="nil"/>
            </w:tcBorders>
            <w:shd w:val="clear" w:color="auto" w:fill="auto"/>
            <w:vAlign w:val="bottom"/>
          </w:tcPr>
          <w:p w14:paraId="12EBE6A1" w14:textId="77777777" w:rsidR="004267C9" w:rsidRDefault="004267C9" w:rsidP="00CE626B">
            <w:pPr>
              <w:jc w:val="right"/>
              <w:rPr>
                <w:rFonts w:cs="Arial"/>
                <w:sz w:val="18"/>
                <w:szCs w:val="18"/>
              </w:rPr>
            </w:pPr>
            <w:r>
              <w:rPr>
                <w:rFonts w:cs="Arial"/>
                <w:sz w:val="18"/>
                <w:szCs w:val="18"/>
              </w:rPr>
              <w:t>30.9</w:t>
            </w:r>
          </w:p>
        </w:tc>
        <w:tc>
          <w:tcPr>
            <w:tcW w:w="919" w:type="dxa"/>
            <w:tcBorders>
              <w:top w:val="nil"/>
              <w:left w:val="nil"/>
              <w:bottom w:val="nil"/>
              <w:right w:val="nil"/>
            </w:tcBorders>
            <w:shd w:val="clear" w:color="auto" w:fill="auto"/>
            <w:vAlign w:val="bottom"/>
          </w:tcPr>
          <w:p w14:paraId="7EFB5B5E" w14:textId="77777777" w:rsidR="004267C9" w:rsidRDefault="004267C9" w:rsidP="00CE626B">
            <w:pPr>
              <w:jc w:val="right"/>
              <w:rPr>
                <w:rFonts w:cs="Arial"/>
                <w:sz w:val="18"/>
                <w:szCs w:val="18"/>
              </w:rPr>
            </w:pPr>
            <w:r>
              <w:rPr>
                <w:rFonts w:cs="Arial"/>
                <w:sz w:val="18"/>
                <w:szCs w:val="18"/>
              </w:rPr>
              <w:t>8,678</w:t>
            </w:r>
          </w:p>
        </w:tc>
        <w:tc>
          <w:tcPr>
            <w:tcW w:w="610" w:type="dxa"/>
            <w:tcBorders>
              <w:top w:val="nil"/>
              <w:left w:val="nil"/>
              <w:bottom w:val="nil"/>
              <w:right w:val="nil"/>
            </w:tcBorders>
            <w:shd w:val="clear" w:color="auto" w:fill="auto"/>
            <w:vAlign w:val="bottom"/>
          </w:tcPr>
          <w:p w14:paraId="0BED1DC9" w14:textId="77777777" w:rsidR="004267C9" w:rsidRDefault="004267C9" w:rsidP="00CE626B">
            <w:pPr>
              <w:jc w:val="right"/>
              <w:rPr>
                <w:rFonts w:cs="Arial"/>
                <w:sz w:val="18"/>
                <w:szCs w:val="18"/>
              </w:rPr>
            </w:pPr>
            <w:r>
              <w:rPr>
                <w:rFonts w:cs="Arial"/>
                <w:sz w:val="18"/>
                <w:szCs w:val="18"/>
              </w:rPr>
              <w:t>84.6</w:t>
            </w:r>
          </w:p>
        </w:tc>
        <w:tc>
          <w:tcPr>
            <w:tcW w:w="916" w:type="dxa"/>
            <w:tcBorders>
              <w:top w:val="nil"/>
              <w:left w:val="nil"/>
              <w:bottom w:val="nil"/>
              <w:right w:val="nil"/>
            </w:tcBorders>
            <w:shd w:val="clear" w:color="auto" w:fill="auto"/>
            <w:vAlign w:val="bottom"/>
          </w:tcPr>
          <w:p w14:paraId="229C6C95" w14:textId="77777777" w:rsidR="004267C9" w:rsidRDefault="004267C9" w:rsidP="00CE626B">
            <w:pPr>
              <w:jc w:val="right"/>
              <w:rPr>
                <w:rFonts w:cs="Arial"/>
                <w:sz w:val="18"/>
                <w:szCs w:val="18"/>
              </w:rPr>
            </w:pPr>
            <w:r>
              <w:rPr>
                <w:rFonts w:cs="Arial"/>
                <w:sz w:val="18"/>
                <w:szCs w:val="18"/>
              </w:rPr>
              <w:t>363</w:t>
            </w:r>
          </w:p>
        </w:tc>
        <w:tc>
          <w:tcPr>
            <w:tcW w:w="740" w:type="dxa"/>
            <w:tcBorders>
              <w:top w:val="nil"/>
              <w:left w:val="nil"/>
              <w:bottom w:val="nil"/>
              <w:right w:val="nil"/>
            </w:tcBorders>
            <w:shd w:val="clear" w:color="auto" w:fill="auto"/>
            <w:vAlign w:val="bottom"/>
          </w:tcPr>
          <w:p w14:paraId="65FE4B52" w14:textId="77777777" w:rsidR="004267C9" w:rsidRDefault="004267C9" w:rsidP="00CE626B">
            <w:pPr>
              <w:jc w:val="right"/>
              <w:rPr>
                <w:rFonts w:cs="Arial"/>
                <w:sz w:val="18"/>
                <w:szCs w:val="18"/>
              </w:rPr>
            </w:pPr>
            <w:r>
              <w:rPr>
                <w:rFonts w:cs="Arial"/>
                <w:sz w:val="18"/>
                <w:szCs w:val="18"/>
              </w:rPr>
              <w:t>3.7</w:t>
            </w:r>
          </w:p>
        </w:tc>
      </w:tr>
      <w:tr w:rsidR="004267C9" w:rsidRPr="0008367A" w14:paraId="7B881F47" w14:textId="77777777" w:rsidTr="00256282">
        <w:trPr>
          <w:trHeight w:hRule="exact" w:val="266"/>
        </w:trPr>
        <w:tc>
          <w:tcPr>
            <w:tcW w:w="2614" w:type="dxa"/>
            <w:tcBorders>
              <w:right w:val="single" w:sz="6" w:space="0" w:color="auto"/>
            </w:tcBorders>
            <w:vAlign w:val="bottom"/>
          </w:tcPr>
          <w:p w14:paraId="785AAB4F" w14:textId="77777777" w:rsidR="004267C9" w:rsidRPr="001411C6" w:rsidRDefault="004267C9" w:rsidP="00CE626B">
            <w:pPr>
              <w:ind w:left="288"/>
              <w:rPr>
                <w:color w:val="000000"/>
              </w:rPr>
            </w:pPr>
            <w:r w:rsidRPr="001411C6">
              <w:rPr>
                <w:color w:val="000000"/>
              </w:rPr>
              <w:t xml:space="preserve">     Medicaid</w:t>
            </w:r>
            <w:r>
              <w:rPr>
                <w:color w:val="000000"/>
                <w:vertAlign w:val="superscript"/>
              </w:rPr>
              <w:t>6</w:t>
            </w:r>
          </w:p>
        </w:tc>
        <w:tc>
          <w:tcPr>
            <w:tcW w:w="967" w:type="dxa"/>
            <w:tcBorders>
              <w:top w:val="nil"/>
              <w:left w:val="nil"/>
              <w:bottom w:val="nil"/>
              <w:right w:val="nil"/>
            </w:tcBorders>
            <w:shd w:val="clear" w:color="auto" w:fill="auto"/>
            <w:vAlign w:val="bottom"/>
          </w:tcPr>
          <w:p w14:paraId="496AEA83" w14:textId="77777777" w:rsidR="004267C9" w:rsidRDefault="004267C9" w:rsidP="00CE626B">
            <w:pPr>
              <w:jc w:val="right"/>
              <w:rPr>
                <w:rFonts w:cs="Arial"/>
                <w:sz w:val="18"/>
                <w:szCs w:val="18"/>
              </w:rPr>
            </w:pPr>
            <w:r>
              <w:rPr>
                <w:rFonts w:cs="Arial"/>
                <w:sz w:val="18"/>
                <w:szCs w:val="18"/>
              </w:rPr>
              <w:t>6,859</w:t>
            </w:r>
          </w:p>
        </w:tc>
        <w:tc>
          <w:tcPr>
            <w:tcW w:w="627" w:type="dxa"/>
            <w:tcBorders>
              <w:top w:val="nil"/>
              <w:left w:val="nil"/>
              <w:bottom w:val="nil"/>
              <w:right w:val="nil"/>
            </w:tcBorders>
            <w:shd w:val="clear" w:color="auto" w:fill="auto"/>
            <w:vAlign w:val="bottom"/>
          </w:tcPr>
          <w:p w14:paraId="25B38453" w14:textId="77777777" w:rsidR="004267C9" w:rsidRDefault="004267C9" w:rsidP="00CE626B">
            <w:pPr>
              <w:jc w:val="right"/>
              <w:rPr>
                <w:rFonts w:cs="Arial"/>
                <w:sz w:val="18"/>
                <w:szCs w:val="18"/>
              </w:rPr>
            </w:pPr>
            <w:r>
              <w:rPr>
                <w:rFonts w:cs="Arial"/>
                <w:sz w:val="18"/>
                <w:szCs w:val="18"/>
              </w:rPr>
              <w:t>75.8</w:t>
            </w:r>
          </w:p>
        </w:tc>
        <w:tc>
          <w:tcPr>
            <w:tcW w:w="1097" w:type="dxa"/>
            <w:tcBorders>
              <w:top w:val="nil"/>
              <w:left w:val="nil"/>
              <w:bottom w:val="nil"/>
              <w:right w:val="nil"/>
            </w:tcBorders>
            <w:shd w:val="clear" w:color="auto" w:fill="auto"/>
            <w:vAlign w:val="bottom"/>
          </w:tcPr>
          <w:p w14:paraId="72E82ABB" w14:textId="77777777" w:rsidR="004267C9" w:rsidRDefault="004267C9" w:rsidP="00CE626B">
            <w:pPr>
              <w:jc w:val="right"/>
              <w:rPr>
                <w:rFonts w:cs="Arial"/>
                <w:sz w:val="18"/>
                <w:szCs w:val="18"/>
              </w:rPr>
            </w:pPr>
            <w:r>
              <w:rPr>
                <w:rFonts w:cs="Arial"/>
                <w:sz w:val="18"/>
                <w:szCs w:val="18"/>
              </w:rPr>
              <w:t>6,474</w:t>
            </w:r>
          </w:p>
        </w:tc>
        <w:tc>
          <w:tcPr>
            <w:tcW w:w="593" w:type="dxa"/>
            <w:tcBorders>
              <w:top w:val="nil"/>
              <w:left w:val="nil"/>
              <w:bottom w:val="nil"/>
              <w:right w:val="nil"/>
            </w:tcBorders>
            <w:shd w:val="clear" w:color="auto" w:fill="auto"/>
            <w:vAlign w:val="bottom"/>
          </w:tcPr>
          <w:p w14:paraId="4FBC4C2E" w14:textId="77777777" w:rsidR="004267C9" w:rsidRDefault="004267C9" w:rsidP="00CE626B">
            <w:pPr>
              <w:jc w:val="right"/>
              <w:rPr>
                <w:rFonts w:cs="Arial"/>
                <w:sz w:val="18"/>
                <w:szCs w:val="18"/>
              </w:rPr>
            </w:pPr>
            <w:r>
              <w:rPr>
                <w:rFonts w:cs="Arial"/>
                <w:sz w:val="18"/>
                <w:szCs w:val="18"/>
              </w:rPr>
              <w:t>71.1</w:t>
            </w:r>
          </w:p>
        </w:tc>
        <w:tc>
          <w:tcPr>
            <w:tcW w:w="917" w:type="dxa"/>
            <w:tcBorders>
              <w:top w:val="nil"/>
              <w:left w:val="nil"/>
              <w:bottom w:val="nil"/>
              <w:right w:val="nil"/>
            </w:tcBorders>
            <w:shd w:val="clear" w:color="auto" w:fill="auto"/>
            <w:vAlign w:val="bottom"/>
          </w:tcPr>
          <w:p w14:paraId="05C3717B" w14:textId="77777777" w:rsidR="004267C9" w:rsidRDefault="004267C9" w:rsidP="00CE626B">
            <w:pPr>
              <w:jc w:val="right"/>
              <w:rPr>
                <w:rFonts w:cs="Arial"/>
                <w:sz w:val="18"/>
                <w:szCs w:val="18"/>
              </w:rPr>
            </w:pPr>
            <w:r>
              <w:rPr>
                <w:rFonts w:cs="Arial"/>
                <w:sz w:val="18"/>
                <w:szCs w:val="18"/>
              </w:rPr>
              <w:t>2,835</w:t>
            </w:r>
          </w:p>
        </w:tc>
        <w:tc>
          <w:tcPr>
            <w:tcW w:w="593" w:type="dxa"/>
            <w:tcBorders>
              <w:top w:val="nil"/>
              <w:left w:val="nil"/>
              <w:bottom w:val="nil"/>
              <w:right w:val="nil"/>
            </w:tcBorders>
            <w:shd w:val="clear" w:color="auto" w:fill="auto"/>
            <w:vAlign w:val="bottom"/>
          </w:tcPr>
          <w:p w14:paraId="35E53D52" w14:textId="77777777" w:rsidR="004267C9" w:rsidRDefault="004267C9" w:rsidP="00CE626B">
            <w:pPr>
              <w:jc w:val="right"/>
              <w:rPr>
                <w:rFonts w:cs="Arial"/>
                <w:sz w:val="18"/>
                <w:szCs w:val="18"/>
              </w:rPr>
            </w:pPr>
            <w:r>
              <w:rPr>
                <w:rFonts w:cs="Arial"/>
                <w:sz w:val="18"/>
                <w:szCs w:val="18"/>
              </w:rPr>
              <w:t>30.8</w:t>
            </w:r>
          </w:p>
        </w:tc>
        <w:tc>
          <w:tcPr>
            <w:tcW w:w="919" w:type="dxa"/>
            <w:tcBorders>
              <w:top w:val="nil"/>
              <w:left w:val="nil"/>
              <w:bottom w:val="nil"/>
              <w:right w:val="nil"/>
            </w:tcBorders>
            <w:shd w:val="clear" w:color="auto" w:fill="auto"/>
            <w:vAlign w:val="bottom"/>
          </w:tcPr>
          <w:p w14:paraId="366E5120" w14:textId="77777777" w:rsidR="004267C9" w:rsidRDefault="004267C9" w:rsidP="00CE626B">
            <w:pPr>
              <w:jc w:val="right"/>
              <w:rPr>
                <w:rFonts w:cs="Arial"/>
                <w:sz w:val="18"/>
                <w:szCs w:val="18"/>
              </w:rPr>
            </w:pPr>
            <w:r>
              <w:rPr>
                <w:rFonts w:cs="Arial"/>
                <w:sz w:val="18"/>
                <w:szCs w:val="18"/>
              </w:rPr>
              <w:t>7,787</w:t>
            </w:r>
          </w:p>
        </w:tc>
        <w:tc>
          <w:tcPr>
            <w:tcW w:w="610" w:type="dxa"/>
            <w:tcBorders>
              <w:top w:val="nil"/>
              <w:left w:val="nil"/>
              <w:bottom w:val="nil"/>
              <w:right w:val="nil"/>
            </w:tcBorders>
            <w:shd w:val="clear" w:color="auto" w:fill="auto"/>
            <w:vAlign w:val="bottom"/>
          </w:tcPr>
          <w:p w14:paraId="412B0667" w14:textId="77777777" w:rsidR="004267C9" w:rsidRDefault="004267C9" w:rsidP="00CE626B">
            <w:pPr>
              <w:jc w:val="right"/>
              <w:rPr>
                <w:rFonts w:cs="Arial"/>
                <w:sz w:val="18"/>
                <w:szCs w:val="18"/>
              </w:rPr>
            </w:pPr>
            <w:r>
              <w:rPr>
                <w:rFonts w:cs="Arial"/>
                <w:sz w:val="18"/>
                <w:szCs w:val="18"/>
              </w:rPr>
              <w:t>84.8</w:t>
            </w:r>
          </w:p>
        </w:tc>
        <w:tc>
          <w:tcPr>
            <w:tcW w:w="916" w:type="dxa"/>
            <w:tcBorders>
              <w:top w:val="nil"/>
              <w:left w:val="nil"/>
              <w:bottom w:val="nil"/>
              <w:right w:val="nil"/>
            </w:tcBorders>
            <w:shd w:val="clear" w:color="auto" w:fill="auto"/>
            <w:vAlign w:val="bottom"/>
          </w:tcPr>
          <w:p w14:paraId="2AA165BA" w14:textId="77777777" w:rsidR="004267C9" w:rsidRDefault="004267C9" w:rsidP="00CE626B">
            <w:pPr>
              <w:jc w:val="right"/>
              <w:rPr>
                <w:rFonts w:cs="Arial"/>
                <w:sz w:val="18"/>
                <w:szCs w:val="18"/>
              </w:rPr>
            </w:pPr>
            <w:r>
              <w:rPr>
                <w:rFonts w:cs="Arial"/>
                <w:sz w:val="18"/>
                <w:szCs w:val="18"/>
              </w:rPr>
              <w:t>330</w:t>
            </w:r>
          </w:p>
        </w:tc>
        <w:tc>
          <w:tcPr>
            <w:tcW w:w="740" w:type="dxa"/>
            <w:tcBorders>
              <w:top w:val="nil"/>
              <w:left w:val="nil"/>
              <w:bottom w:val="nil"/>
              <w:right w:val="nil"/>
            </w:tcBorders>
            <w:shd w:val="clear" w:color="auto" w:fill="auto"/>
            <w:vAlign w:val="bottom"/>
          </w:tcPr>
          <w:p w14:paraId="0CC84EEA" w14:textId="77777777" w:rsidR="004267C9" w:rsidRDefault="004267C9" w:rsidP="00CE626B">
            <w:pPr>
              <w:jc w:val="right"/>
              <w:rPr>
                <w:rFonts w:cs="Arial"/>
                <w:sz w:val="18"/>
                <w:szCs w:val="18"/>
              </w:rPr>
            </w:pPr>
            <w:r>
              <w:rPr>
                <w:rFonts w:cs="Arial"/>
                <w:sz w:val="18"/>
                <w:szCs w:val="18"/>
              </w:rPr>
              <w:t>3.8</w:t>
            </w:r>
          </w:p>
        </w:tc>
      </w:tr>
      <w:tr w:rsidR="004267C9" w:rsidRPr="0008367A" w14:paraId="3C0258ED" w14:textId="77777777" w:rsidTr="00256282">
        <w:trPr>
          <w:trHeight w:hRule="exact" w:val="266"/>
        </w:trPr>
        <w:tc>
          <w:tcPr>
            <w:tcW w:w="2614" w:type="dxa"/>
            <w:tcBorders>
              <w:right w:val="single" w:sz="6" w:space="0" w:color="auto"/>
            </w:tcBorders>
            <w:vAlign w:val="bottom"/>
          </w:tcPr>
          <w:p w14:paraId="3024D071" w14:textId="77777777" w:rsidR="004267C9" w:rsidRPr="001411C6" w:rsidRDefault="004267C9" w:rsidP="00CE626B">
            <w:pPr>
              <w:ind w:left="288"/>
              <w:rPr>
                <w:color w:val="000000"/>
              </w:rPr>
            </w:pPr>
            <w:r w:rsidRPr="001411C6">
              <w:rPr>
                <w:color w:val="000000"/>
              </w:rPr>
              <w:t xml:space="preserve">     Other Public</w:t>
            </w:r>
            <w:r>
              <w:rPr>
                <w:color w:val="000000"/>
                <w:vertAlign w:val="superscript"/>
              </w:rPr>
              <w:t>7</w:t>
            </w:r>
          </w:p>
        </w:tc>
        <w:tc>
          <w:tcPr>
            <w:tcW w:w="967" w:type="dxa"/>
            <w:tcBorders>
              <w:top w:val="nil"/>
              <w:left w:val="nil"/>
              <w:bottom w:val="nil"/>
              <w:right w:val="nil"/>
            </w:tcBorders>
            <w:shd w:val="clear" w:color="auto" w:fill="auto"/>
            <w:vAlign w:val="bottom"/>
          </w:tcPr>
          <w:p w14:paraId="0F5D5D64" w14:textId="77777777" w:rsidR="004267C9" w:rsidRDefault="004267C9" w:rsidP="00CE626B">
            <w:pPr>
              <w:jc w:val="right"/>
              <w:rPr>
                <w:rFonts w:cs="Arial"/>
                <w:sz w:val="18"/>
                <w:szCs w:val="18"/>
              </w:rPr>
            </w:pPr>
            <w:r>
              <w:rPr>
                <w:rFonts w:cs="Arial"/>
                <w:sz w:val="18"/>
                <w:szCs w:val="18"/>
              </w:rPr>
              <w:t>782</w:t>
            </w:r>
          </w:p>
        </w:tc>
        <w:tc>
          <w:tcPr>
            <w:tcW w:w="627" w:type="dxa"/>
            <w:tcBorders>
              <w:top w:val="nil"/>
              <w:left w:val="nil"/>
              <w:bottom w:val="nil"/>
              <w:right w:val="nil"/>
            </w:tcBorders>
            <w:shd w:val="clear" w:color="auto" w:fill="auto"/>
            <w:vAlign w:val="bottom"/>
          </w:tcPr>
          <w:p w14:paraId="0BD46CBE" w14:textId="77777777" w:rsidR="004267C9" w:rsidRDefault="004267C9" w:rsidP="00CE626B">
            <w:pPr>
              <w:jc w:val="right"/>
              <w:rPr>
                <w:rFonts w:cs="Arial"/>
                <w:sz w:val="18"/>
                <w:szCs w:val="18"/>
              </w:rPr>
            </w:pPr>
            <w:r>
              <w:rPr>
                <w:rFonts w:cs="Arial"/>
                <w:sz w:val="18"/>
                <w:szCs w:val="18"/>
              </w:rPr>
              <w:t>73.9</w:t>
            </w:r>
          </w:p>
        </w:tc>
        <w:tc>
          <w:tcPr>
            <w:tcW w:w="1097" w:type="dxa"/>
            <w:tcBorders>
              <w:top w:val="nil"/>
              <w:left w:val="nil"/>
              <w:bottom w:val="nil"/>
              <w:right w:val="nil"/>
            </w:tcBorders>
            <w:shd w:val="clear" w:color="auto" w:fill="auto"/>
            <w:vAlign w:val="bottom"/>
          </w:tcPr>
          <w:p w14:paraId="6F5C7D54" w14:textId="77777777" w:rsidR="004267C9" w:rsidRDefault="004267C9" w:rsidP="00CE626B">
            <w:pPr>
              <w:jc w:val="right"/>
              <w:rPr>
                <w:rFonts w:cs="Arial"/>
                <w:sz w:val="18"/>
                <w:szCs w:val="18"/>
              </w:rPr>
            </w:pPr>
            <w:r>
              <w:rPr>
                <w:rFonts w:cs="Arial"/>
                <w:sz w:val="18"/>
                <w:szCs w:val="18"/>
              </w:rPr>
              <w:t>731</w:t>
            </w:r>
          </w:p>
        </w:tc>
        <w:tc>
          <w:tcPr>
            <w:tcW w:w="593" w:type="dxa"/>
            <w:tcBorders>
              <w:top w:val="nil"/>
              <w:left w:val="nil"/>
              <w:bottom w:val="nil"/>
              <w:right w:val="nil"/>
            </w:tcBorders>
            <w:shd w:val="clear" w:color="auto" w:fill="auto"/>
            <w:vAlign w:val="bottom"/>
          </w:tcPr>
          <w:p w14:paraId="4A40E438" w14:textId="77777777" w:rsidR="004267C9" w:rsidRDefault="004267C9" w:rsidP="00CE626B">
            <w:pPr>
              <w:jc w:val="right"/>
              <w:rPr>
                <w:rFonts w:cs="Arial"/>
                <w:sz w:val="18"/>
                <w:szCs w:val="18"/>
              </w:rPr>
            </w:pPr>
            <w:r>
              <w:rPr>
                <w:rFonts w:cs="Arial"/>
                <w:sz w:val="18"/>
                <w:szCs w:val="18"/>
              </w:rPr>
              <w:t>68.8</w:t>
            </w:r>
          </w:p>
        </w:tc>
        <w:tc>
          <w:tcPr>
            <w:tcW w:w="917" w:type="dxa"/>
            <w:tcBorders>
              <w:top w:val="nil"/>
              <w:left w:val="nil"/>
              <w:bottom w:val="nil"/>
              <w:right w:val="nil"/>
            </w:tcBorders>
            <w:shd w:val="clear" w:color="auto" w:fill="auto"/>
            <w:vAlign w:val="bottom"/>
          </w:tcPr>
          <w:p w14:paraId="368016FB" w14:textId="77777777" w:rsidR="004267C9" w:rsidRDefault="004267C9" w:rsidP="00CE626B">
            <w:pPr>
              <w:jc w:val="right"/>
              <w:rPr>
                <w:rFonts w:cs="Arial"/>
                <w:sz w:val="18"/>
                <w:szCs w:val="18"/>
              </w:rPr>
            </w:pPr>
            <w:r>
              <w:rPr>
                <w:rFonts w:cs="Arial"/>
                <w:sz w:val="18"/>
                <w:szCs w:val="18"/>
              </w:rPr>
              <w:t>343</w:t>
            </w:r>
          </w:p>
        </w:tc>
        <w:tc>
          <w:tcPr>
            <w:tcW w:w="593" w:type="dxa"/>
            <w:tcBorders>
              <w:top w:val="nil"/>
              <w:left w:val="nil"/>
              <w:bottom w:val="nil"/>
              <w:right w:val="nil"/>
            </w:tcBorders>
            <w:shd w:val="clear" w:color="auto" w:fill="auto"/>
            <w:vAlign w:val="bottom"/>
          </w:tcPr>
          <w:p w14:paraId="6AFE5E78" w14:textId="77777777" w:rsidR="004267C9" w:rsidRDefault="004267C9" w:rsidP="00CE626B">
            <w:pPr>
              <w:jc w:val="right"/>
              <w:rPr>
                <w:rFonts w:cs="Arial"/>
                <w:sz w:val="18"/>
                <w:szCs w:val="18"/>
              </w:rPr>
            </w:pPr>
            <w:r>
              <w:rPr>
                <w:rFonts w:cs="Arial"/>
                <w:sz w:val="18"/>
                <w:szCs w:val="18"/>
              </w:rPr>
              <w:t>32.0</w:t>
            </w:r>
          </w:p>
        </w:tc>
        <w:tc>
          <w:tcPr>
            <w:tcW w:w="919" w:type="dxa"/>
            <w:tcBorders>
              <w:top w:val="nil"/>
              <w:left w:val="nil"/>
              <w:bottom w:val="nil"/>
              <w:right w:val="nil"/>
            </w:tcBorders>
            <w:shd w:val="clear" w:color="auto" w:fill="auto"/>
            <w:vAlign w:val="bottom"/>
          </w:tcPr>
          <w:p w14:paraId="3B7AFFC7" w14:textId="77777777" w:rsidR="004267C9" w:rsidRDefault="004267C9" w:rsidP="00CE626B">
            <w:pPr>
              <w:jc w:val="right"/>
              <w:rPr>
                <w:rFonts w:cs="Arial"/>
                <w:sz w:val="18"/>
                <w:szCs w:val="18"/>
              </w:rPr>
            </w:pPr>
            <w:r>
              <w:rPr>
                <w:rFonts w:cs="Arial"/>
                <w:sz w:val="18"/>
                <w:szCs w:val="18"/>
              </w:rPr>
              <w:t>891</w:t>
            </w:r>
          </w:p>
        </w:tc>
        <w:tc>
          <w:tcPr>
            <w:tcW w:w="610" w:type="dxa"/>
            <w:tcBorders>
              <w:top w:val="nil"/>
              <w:left w:val="nil"/>
              <w:bottom w:val="nil"/>
              <w:right w:val="nil"/>
            </w:tcBorders>
            <w:shd w:val="clear" w:color="auto" w:fill="auto"/>
            <w:vAlign w:val="bottom"/>
          </w:tcPr>
          <w:p w14:paraId="78B35B91" w14:textId="77777777" w:rsidR="004267C9" w:rsidRDefault="004267C9" w:rsidP="00CE626B">
            <w:pPr>
              <w:jc w:val="right"/>
              <w:rPr>
                <w:rFonts w:cs="Arial"/>
                <w:sz w:val="18"/>
                <w:szCs w:val="18"/>
              </w:rPr>
            </w:pPr>
            <w:r>
              <w:rPr>
                <w:rFonts w:cs="Arial"/>
                <w:sz w:val="18"/>
                <w:szCs w:val="18"/>
              </w:rPr>
              <w:t>83.5</w:t>
            </w:r>
          </w:p>
        </w:tc>
        <w:tc>
          <w:tcPr>
            <w:tcW w:w="916" w:type="dxa"/>
            <w:tcBorders>
              <w:top w:val="nil"/>
              <w:left w:val="nil"/>
              <w:bottom w:val="nil"/>
              <w:right w:val="nil"/>
            </w:tcBorders>
            <w:shd w:val="clear" w:color="auto" w:fill="auto"/>
            <w:vAlign w:val="bottom"/>
          </w:tcPr>
          <w:p w14:paraId="13CCC78F" w14:textId="77777777" w:rsidR="004267C9" w:rsidRDefault="004267C9" w:rsidP="00CE626B">
            <w:pPr>
              <w:jc w:val="right"/>
              <w:rPr>
                <w:rFonts w:cs="Arial"/>
                <w:sz w:val="18"/>
                <w:szCs w:val="18"/>
              </w:rPr>
            </w:pPr>
            <w:r>
              <w:rPr>
                <w:rFonts w:cs="Arial"/>
                <w:sz w:val="18"/>
                <w:szCs w:val="18"/>
              </w:rPr>
              <w:t>33</w:t>
            </w:r>
          </w:p>
        </w:tc>
        <w:tc>
          <w:tcPr>
            <w:tcW w:w="740" w:type="dxa"/>
            <w:tcBorders>
              <w:top w:val="nil"/>
              <w:left w:val="nil"/>
              <w:bottom w:val="nil"/>
              <w:right w:val="nil"/>
            </w:tcBorders>
            <w:shd w:val="clear" w:color="auto" w:fill="auto"/>
            <w:vAlign w:val="bottom"/>
          </w:tcPr>
          <w:p w14:paraId="3210726C" w14:textId="77777777" w:rsidR="004267C9" w:rsidRDefault="004267C9" w:rsidP="00CE626B">
            <w:pPr>
              <w:jc w:val="right"/>
              <w:rPr>
                <w:rFonts w:cs="Arial"/>
                <w:sz w:val="18"/>
                <w:szCs w:val="18"/>
              </w:rPr>
            </w:pPr>
            <w:r>
              <w:rPr>
                <w:rFonts w:cs="Arial"/>
                <w:sz w:val="18"/>
                <w:szCs w:val="18"/>
              </w:rPr>
              <w:t>3.1</w:t>
            </w:r>
          </w:p>
        </w:tc>
      </w:tr>
      <w:tr w:rsidR="004267C9" w:rsidRPr="0008367A" w14:paraId="23DD16B0" w14:textId="77777777" w:rsidTr="00256282">
        <w:trPr>
          <w:trHeight w:hRule="exact" w:val="266"/>
        </w:trPr>
        <w:tc>
          <w:tcPr>
            <w:tcW w:w="2614" w:type="dxa"/>
            <w:tcBorders>
              <w:right w:val="single" w:sz="6" w:space="0" w:color="auto"/>
            </w:tcBorders>
            <w:vAlign w:val="bottom"/>
          </w:tcPr>
          <w:p w14:paraId="411A3EB6" w14:textId="77777777" w:rsidR="004267C9" w:rsidRDefault="004267C9" w:rsidP="00CE626B">
            <w:pPr>
              <w:ind w:left="144"/>
              <w:rPr>
                <w:b/>
                <w:color w:val="000000"/>
              </w:rPr>
            </w:pPr>
            <w:r>
              <w:rPr>
                <w:b/>
                <w:color w:val="000000"/>
              </w:rPr>
              <w:t>Private</w:t>
            </w:r>
            <w:r>
              <w:rPr>
                <w:b/>
                <w:color w:val="000000"/>
                <w:vertAlign w:val="superscript"/>
              </w:rPr>
              <w:t>8</w:t>
            </w:r>
          </w:p>
        </w:tc>
        <w:tc>
          <w:tcPr>
            <w:tcW w:w="967" w:type="dxa"/>
            <w:tcBorders>
              <w:top w:val="nil"/>
              <w:left w:val="nil"/>
              <w:bottom w:val="nil"/>
              <w:right w:val="nil"/>
            </w:tcBorders>
            <w:shd w:val="clear" w:color="auto" w:fill="auto"/>
            <w:vAlign w:val="bottom"/>
          </w:tcPr>
          <w:p w14:paraId="26E491F4" w14:textId="77777777" w:rsidR="004267C9" w:rsidRDefault="004267C9" w:rsidP="00CE626B">
            <w:pPr>
              <w:jc w:val="right"/>
              <w:rPr>
                <w:rFonts w:cs="Arial"/>
                <w:sz w:val="18"/>
                <w:szCs w:val="18"/>
              </w:rPr>
            </w:pPr>
            <w:r>
              <w:rPr>
                <w:rFonts w:cs="Arial"/>
                <w:sz w:val="18"/>
                <w:szCs w:val="18"/>
              </w:rPr>
              <w:t>3,004</w:t>
            </w:r>
          </w:p>
        </w:tc>
        <w:tc>
          <w:tcPr>
            <w:tcW w:w="627" w:type="dxa"/>
            <w:tcBorders>
              <w:top w:val="nil"/>
              <w:left w:val="nil"/>
              <w:bottom w:val="nil"/>
              <w:right w:val="nil"/>
            </w:tcBorders>
            <w:shd w:val="clear" w:color="auto" w:fill="auto"/>
            <w:vAlign w:val="bottom"/>
          </w:tcPr>
          <w:p w14:paraId="29BFFC35" w14:textId="77777777" w:rsidR="004267C9" w:rsidRDefault="004267C9" w:rsidP="00CE626B">
            <w:pPr>
              <w:jc w:val="right"/>
              <w:rPr>
                <w:rFonts w:cs="Arial"/>
                <w:sz w:val="18"/>
                <w:szCs w:val="18"/>
              </w:rPr>
            </w:pPr>
            <w:r>
              <w:rPr>
                <w:rFonts w:cs="Arial"/>
                <w:sz w:val="18"/>
                <w:szCs w:val="18"/>
              </w:rPr>
              <w:t>85.0</w:t>
            </w:r>
          </w:p>
        </w:tc>
        <w:tc>
          <w:tcPr>
            <w:tcW w:w="1097" w:type="dxa"/>
            <w:tcBorders>
              <w:top w:val="nil"/>
              <w:left w:val="nil"/>
              <w:bottom w:val="nil"/>
              <w:right w:val="nil"/>
            </w:tcBorders>
            <w:shd w:val="clear" w:color="auto" w:fill="auto"/>
            <w:vAlign w:val="bottom"/>
          </w:tcPr>
          <w:p w14:paraId="453B4A6E" w14:textId="77777777" w:rsidR="004267C9" w:rsidRDefault="004267C9" w:rsidP="00CE626B">
            <w:pPr>
              <w:jc w:val="right"/>
              <w:rPr>
                <w:rFonts w:cs="Arial"/>
                <w:sz w:val="18"/>
                <w:szCs w:val="18"/>
              </w:rPr>
            </w:pPr>
            <w:r>
              <w:rPr>
                <w:rFonts w:cs="Arial"/>
                <w:sz w:val="18"/>
                <w:szCs w:val="18"/>
              </w:rPr>
              <w:t>2,920</w:t>
            </w:r>
          </w:p>
        </w:tc>
        <w:tc>
          <w:tcPr>
            <w:tcW w:w="593" w:type="dxa"/>
            <w:tcBorders>
              <w:top w:val="nil"/>
              <w:left w:val="nil"/>
              <w:bottom w:val="nil"/>
              <w:right w:val="nil"/>
            </w:tcBorders>
            <w:shd w:val="clear" w:color="auto" w:fill="auto"/>
            <w:vAlign w:val="bottom"/>
          </w:tcPr>
          <w:p w14:paraId="0EA33B40" w14:textId="77777777" w:rsidR="004267C9" w:rsidRDefault="004267C9" w:rsidP="00CE626B">
            <w:pPr>
              <w:jc w:val="right"/>
              <w:rPr>
                <w:rFonts w:cs="Arial"/>
                <w:sz w:val="18"/>
                <w:szCs w:val="18"/>
              </w:rPr>
            </w:pPr>
            <w:r>
              <w:rPr>
                <w:rFonts w:cs="Arial"/>
                <w:sz w:val="18"/>
                <w:szCs w:val="18"/>
              </w:rPr>
              <w:t>82.0</w:t>
            </w:r>
          </w:p>
        </w:tc>
        <w:tc>
          <w:tcPr>
            <w:tcW w:w="917" w:type="dxa"/>
            <w:tcBorders>
              <w:top w:val="nil"/>
              <w:left w:val="nil"/>
              <w:bottom w:val="nil"/>
              <w:right w:val="nil"/>
            </w:tcBorders>
            <w:shd w:val="clear" w:color="auto" w:fill="auto"/>
            <w:vAlign w:val="bottom"/>
          </w:tcPr>
          <w:p w14:paraId="2724BF33" w14:textId="77777777" w:rsidR="004267C9" w:rsidRDefault="004267C9" w:rsidP="00CE626B">
            <w:pPr>
              <w:jc w:val="right"/>
              <w:rPr>
                <w:rFonts w:cs="Arial"/>
                <w:sz w:val="18"/>
                <w:szCs w:val="18"/>
              </w:rPr>
            </w:pPr>
            <w:r>
              <w:rPr>
                <w:rFonts w:cs="Arial"/>
                <w:sz w:val="18"/>
                <w:szCs w:val="18"/>
              </w:rPr>
              <w:t>1,230</w:t>
            </w:r>
          </w:p>
        </w:tc>
        <w:tc>
          <w:tcPr>
            <w:tcW w:w="593" w:type="dxa"/>
            <w:tcBorders>
              <w:top w:val="nil"/>
              <w:left w:val="nil"/>
              <w:bottom w:val="nil"/>
              <w:right w:val="nil"/>
            </w:tcBorders>
            <w:shd w:val="clear" w:color="auto" w:fill="auto"/>
            <w:vAlign w:val="bottom"/>
          </w:tcPr>
          <w:p w14:paraId="47C7BCCD" w14:textId="77777777" w:rsidR="004267C9" w:rsidRDefault="004267C9" w:rsidP="00CE626B">
            <w:pPr>
              <w:jc w:val="right"/>
              <w:rPr>
                <w:rFonts w:cs="Arial"/>
                <w:sz w:val="18"/>
                <w:szCs w:val="18"/>
              </w:rPr>
            </w:pPr>
            <w:r>
              <w:rPr>
                <w:rFonts w:cs="Arial"/>
                <w:sz w:val="18"/>
                <w:szCs w:val="18"/>
              </w:rPr>
              <w:t>34.0</w:t>
            </w:r>
          </w:p>
        </w:tc>
        <w:tc>
          <w:tcPr>
            <w:tcW w:w="919" w:type="dxa"/>
            <w:tcBorders>
              <w:top w:val="nil"/>
              <w:left w:val="nil"/>
              <w:bottom w:val="nil"/>
              <w:right w:val="nil"/>
            </w:tcBorders>
            <w:shd w:val="clear" w:color="auto" w:fill="auto"/>
            <w:vAlign w:val="bottom"/>
          </w:tcPr>
          <w:p w14:paraId="54A2E3EE" w14:textId="77777777" w:rsidR="004267C9" w:rsidRDefault="004267C9" w:rsidP="00CE626B">
            <w:pPr>
              <w:jc w:val="right"/>
              <w:rPr>
                <w:rFonts w:cs="Arial"/>
                <w:sz w:val="18"/>
                <w:szCs w:val="18"/>
              </w:rPr>
            </w:pPr>
            <w:r>
              <w:rPr>
                <w:rFonts w:cs="Arial"/>
                <w:sz w:val="18"/>
                <w:szCs w:val="18"/>
              </w:rPr>
              <w:t>3,304</w:t>
            </w:r>
          </w:p>
        </w:tc>
        <w:tc>
          <w:tcPr>
            <w:tcW w:w="610" w:type="dxa"/>
            <w:tcBorders>
              <w:top w:val="nil"/>
              <w:left w:val="nil"/>
              <w:bottom w:val="nil"/>
              <w:right w:val="nil"/>
            </w:tcBorders>
            <w:shd w:val="clear" w:color="auto" w:fill="auto"/>
            <w:vAlign w:val="bottom"/>
          </w:tcPr>
          <w:p w14:paraId="080F0B0A" w14:textId="77777777" w:rsidR="004267C9" w:rsidRDefault="004267C9" w:rsidP="00CE626B">
            <w:pPr>
              <w:jc w:val="right"/>
              <w:rPr>
                <w:rFonts w:cs="Arial"/>
                <w:sz w:val="18"/>
                <w:szCs w:val="18"/>
              </w:rPr>
            </w:pPr>
            <w:r>
              <w:rPr>
                <w:rFonts w:cs="Arial"/>
                <w:sz w:val="18"/>
                <w:szCs w:val="18"/>
              </w:rPr>
              <w:t>91.6</w:t>
            </w:r>
          </w:p>
        </w:tc>
        <w:tc>
          <w:tcPr>
            <w:tcW w:w="916" w:type="dxa"/>
            <w:tcBorders>
              <w:top w:val="nil"/>
              <w:left w:val="nil"/>
              <w:bottom w:val="nil"/>
              <w:right w:val="nil"/>
            </w:tcBorders>
            <w:shd w:val="clear" w:color="auto" w:fill="auto"/>
            <w:vAlign w:val="bottom"/>
          </w:tcPr>
          <w:p w14:paraId="44272F7C" w14:textId="77777777" w:rsidR="004267C9" w:rsidRDefault="004267C9" w:rsidP="00CE626B">
            <w:pPr>
              <w:jc w:val="right"/>
              <w:rPr>
                <w:rFonts w:cs="Arial"/>
                <w:sz w:val="18"/>
                <w:szCs w:val="18"/>
              </w:rPr>
            </w:pPr>
            <w:r>
              <w:rPr>
                <w:rFonts w:cs="Arial"/>
                <w:sz w:val="18"/>
                <w:szCs w:val="18"/>
              </w:rPr>
              <w:t>35</w:t>
            </w:r>
          </w:p>
        </w:tc>
        <w:tc>
          <w:tcPr>
            <w:tcW w:w="740" w:type="dxa"/>
            <w:tcBorders>
              <w:top w:val="nil"/>
              <w:left w:val="nil"/>
              <w:bottom w:val="nil"/>
              <w:right w:val="nil"/>
            </w:tcBorders>
            <w:shd w:val="clear" w:color="auto" w:fill="auto"/>
            <w:vAlign w:val="bottom"/>
          </w:tcPr>
          <w:p w14:paraId="2E55925F" w14:textId="77777777" w:rsidR="004267C9" w:rsidRDefault="004267C9" w:rsidP="00CE626B">
            <w:pPr>
              <w:jc w:val="right"/>
              <w:rPr>
                <w:rFonts w:cs="Arial"/>
                <w:sz w:val="18"/>
                <w:szCs w:val="18"/>
              </w:rPr>
            </w:pPr>
            <w:r>
              <w:rPr>
                <w:rFonts w:cs="Arial"/>
                <w:sz w:val="18"/>
                <w:szCs w:val="18"/>
              </w:rPr>
              <w:t>1.0</w:t>
            </w:r>
          </w:p>
        </w:tc>
      </w:tr>
      <w:tr w:rsidR="005D40FF" w:rsidRPr="0008367A" w14:paraId="395D4F4E" w14:textId="77777777" w:rsidTr="00256282">
        <w:trPr>
          <w:trHeight w:hRule="exact" w:val="239"/>
        </w:trPr>
        <w:tc>
          <w:tcPr>
            <w:tcW w:w="2614" w:type="dxa"/>
            <w:tcBorders>
              <w:right w:val="single" w:sz="6" w:space="0" w:color="auto"/>
            </w:tcBorders>
            <w:vAlign w:val="center"/>
          </w:tcPr>
          <w:p w14:paraId="73BC1F0C" w14:textId="77777777" w:rsidR="005D40FF" w:rsidRDefault="005D40FF" w:rsidP="00CE626B">
            <w:pPr>
              <w:rPr>
                <w:b/>
                <w:color w:val="000000"/>
              </w:rPr>
            </w:pPr>
          </w:p>
        </w:tc>
        <w:tc>
          <w:tcPr>
            <w:tcW w:w="967" w:type="dxa"/>
            <w:tcBorders>
              <w:top w:val="nil"/>
              <w:left w:val="nil"/>
              <w:bottom w:val="nil"/>
              <w:right w:val="nil"/>
            </w:tcBorders>
            <w:shd w:val="clear" w:color="auto" w:fill="auto"/>
            <w:vAlign w:val="bottom"/>
          </w:tcPr>
          <w:p w14:paraId="130009A5" w14:textId="77777777" w:rsidR="005D40FF" w:rsidRDefault="005D40FF" w:rsidP="00CE626B">
            <w:pPr>
              <w:rPr>
                <w:rFonts w:cs="Arial"/>
                <w:sz w:val="18"/>
                <w:szCs w:val="18"/>
              </w:rPr>
            </w:pPr>
          </w:p>
        </w:tc>
        <w:tc>
          <w:tcPr>
            <w:tcW w:w="627" w:type="dxa"/>
            <w:tcBorders>
              <w:top w:val="nil"/>
              <w:left w:val="nil"/>
              <w:bottom w:val="nil"/>
              <w:right w:val="nil"/>
            </w:tcBorders>
            <w:shd w:val="clear" w:color="auto" w:fill="auto"/>
            <w:vAlign w:val="bottom"/>
          </w:tcPr>
          <w:p w14:paraId="037EC335" w14:textId="77777777" w:rsidR="005D40FF" w:rsidRDefault="005D40FF" w:rsidP="00CE626B">
            <w:pPr>
              <w:rPr>
                <w:rFonts w:cs="Arial"/>
                <w:sz w:val="18"/>
                <w:szCs w:val="18"/>
              </w:rPr>
            </w:pPr>
          </w:p>
        </w:tc>
        <w:tc>
          <w:tcPr>
            <w:tcW w:w="1097" w:type="dxa"/>
            <w:tcBorders>
              <w:top w:val="nil"/>
              <w:left w:val="nil"/>
              <w:bottom w:val="nil"/>
              <w:right w:val="nil"/>
            </w:tcBorders>
            <w:shd w:val="clear" w:color="auto" w:fill="auto"/>
            <w:vAlign w:val="bottom"/>
          </w:tcPr>
          <w:p w14:paraId="31136793" w14:textId="77777777" w:rsidR="005D40FF"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50794965" w14:textId="77777777" w:rsidR="005D40FF" w:rsidRDefault="005D40FF" w:rsidP="00CE626B">
            <w:pPr>
              <w:rPr>
                <w:rFonts w:cs="Arial"/>
                <w:sz w:val="18"/>
                <w:szCs w:val="18"/>
              </w:rPr>
            </w:pPr>
          </w:p>
        </w:tc>
        <w:tc>
          <w:tcPr>
            <w:tcW w:w="917" w:type="dxa"/>
            <w:tcBorders>
              <w:top w:val="nil"/>
              <w:left w:val="nil"/>
              <w:bottom w:val="nil"/>
              <w:right w:val="nil"/>
            </w:tcBorders>
            <w:shd w:val="clear" w:color="auto" w:fill="auto"/>
            <w:vAlign w:val="bottom"/>
          </w:tcPr>
          <w:p w14:paraId="58017D1C" w14:textId="77777777" w:rsidR="005D40FF"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4C2977B5" w14:textId="77777777" w:rsidR="005D40FF" w:rsidRDefault="005D40FF" w:rsidP="00CE626B">
            <w:pPr>
              <w:rPr>
                <w:rFonts w:cs="Arial"/>
                <w:sz w:val="18"/>
                <w:szCs w:val="18"/>
              </w:rPr>
            </w:pPr>
          </w:p>
        </w:tc>
        <w:tc>
          <w:tcPr>
            <w:tcW w:w="919" w:type="dxa"/>
            <w:tcBorders>
              <w:top w:val="nil"/>
              <w:left w:val="nil"/>
              <w:bottom w:val="nil"/>
              <w:right w:val="nil"/>
            </w:tcBorders>
            <w:shd w:val="clear" w:color="auto" w:fill="auto"/>
            <w:vAlign w:val="bottom"/>
          </w:tcPr>
          <w:p w14:paraId="6DE2411A" w14:textId="77777777" w:rsidR="005D40FF" w:rsidRDefault="005D40FF" w:rsidP="00CE626B">
            <w:pPr>
              <w:rPr>
                <w:rFonts w:cs="Arial"/>
                <w:sz w:val="18"/>
                <w:szCs w:val="18"/>
              </w:rPr>
            </w:pPr>
          </w:p>
        </w:tc>
        <w:tc>
          <w:tcPr>
            <w:tcW w:w="610" w:type="dxa"/>
            <w:tcBorders>
              <w:top w:val="nil"/>
              <w:left w:val="nil"/>
              <w:bottom w:val="nil"/>
              <w:right w:val="nil"/>
            </w:tcBorders>
            <w:shd w:val="clear" w:color="auto" w:fill="auto"/>
            <w:vAlign w:val="bottom"/>
          </w:tcPr>
          <w:p w14:paraId="1BE8874C" w14:textId="77777777" w:rsidR="005D40FF" w:rsidRDefault="005D40FF" w:rsidP="00CE626B">
            <w:pPr>
              <w:rPr>
                <w:rFonts w:cs="Arial"/>
                <w:sz w:val="18"/>
                <w:szCs w:val="18"/>
              </w:rPr>
            </w:pPr>
          </w:p>
        </w:tc>
        <w:tc>
          <w:tcPr>
            <w:tcW w:w="916" w:type="dxa"/>
            <w:tcBorders>
              <w:top w:val="nil"/>
              <w:left w:val="nil"/>
              <w:bottom w:val="nil"/>
              <w:right w:val="nil"/>
            </w:tcBorders>
            <w:shd w:val="clear" w:color="auto" w:fill="auto"/>
            <w:vAlign w:val="bottom"/>
          </w:tcPr>
          <w:p w14:paraId="429B2409" w14:textId="77777777" w:rsidR="005D40FF" w:rsidRDefault="005D40FF" w:rsidP="00CE626B">
            <w:pPr>
              <w:rPr>
                <w:rFonts w:cs="Arial"/>
                <w:sz w:val="18"/>
                <w:szCs w:val="18"/>
              </w:rPr>
            </w:pPr>
          </w:p>
        </w:tc>
        <w:tc>
          <w:tcPr>
            <w:tcW w:w="740" w:type="dxa"/>
            <w:tcBorders>
              <w:top w:val="nil"/>
              <w:left w:val="nil"/>
              <w:bottom w:val="nil"/>
              <w:right w:val="nil"/>
            </w:tcBorders>
            <w:shd w:val="clear" w:color="auto" w:fill="auto"/>
            <w:vAlign w:val="bottom"/>
          </w:tcPr>
          <w:p w14:paraId="54C2344D" w14:textId="77777777" w:rsidR="005D40FF" w:rsidRDefault="005D40FF" w:rsidP="00CE626B">
            <w:pPr>
              <w:rPr>
                <w:rFonts w:cs="Arial"/>
                <w:sz w:val="18"/>
                <w:szCs w:val="18"/>
              </w:rPr>
            </w:pPr>
          </w:p>
        </w:tc>
      </w:tr>
      <w:tr w:rsidR="004267C9" w:rsidRPr="0008367A" w14:paraId="75A3813B" w14:textId="77777777" w:rsidTr="00256282">
        <w:trPr>
          <w:trHeight w:hRule="exact" w:val="387"/>
        </w:trPr>
        <w:tc>
          <w:tcPr>
            <w:tcW w:w="2614" w:type="dxa"/>
            <w:tcBorders>
              <w:right w:val="single" w:sz="6" w:space="0" w:color="auto"/>
            </w:tcBorders>
            <w:vAlign w:val="center"/>
          </w:tcPr>
          <w:p w14:paraId="4BB83B4D" w14:textId="77777777" w:rsidR="004267C9" w:rsidRDefault="004267C9" w:rsidP="00CE626B">
            <w:pPr>
              <w:rPr>
                <w:b/>
                <w:color w:val="000000"/>
              </w:rPr>
            </w:pPr>
            <w:r w:rsidRPr="00F60C4C">
              <w:rPr>
                <w:b/>
                <w:color w:val="000000"/>
                <w:bdr w:val="single" w:sz="6" w:space="0" w:color="auto"/>
              </w:rPr>
              <w:t>Asian</w:t>
            </w:r>
            <w:r>
              <w:rPr>
                <w:b/>
                <w:color w:val="000000"/>
                <w:bdr w:val="single" w:sz="6" w:space="0" w:color="auto"/>
              </w:rPr>
              <w:t xml:space="preserve"> Non-Hispanic</w:t>
            </w:r>
          </w:p>
        </w:tc>
        <w:tc>
          <w:tcPr>
            <w:tcW w:w="967" w:type="dxa"/>
            <w:tcBorders>
              <w:top w:val="nil"/>
              <w:left w:val="nil"/>
              <w:bottom w:val="nil"/>
              <w:right w:val="nil"/>
            </w:tcBorders>
            <w:shd w:val="clear" w:color="auto" w:fill="auto"/>
            <w:vAlign w:val="bottom"/>
          </w:tcPr>
          <w:p w14:paraId="75C7DC40" w14:textId="77777777" w:rsidR="004267C9" w:rsidRDefault="004267C9" w:rsidP="00CE626B">
            <w:pPr>
              <w:jc w:val="right"/>
              <w:rPr>
                <w:rFonts w:cs="Arial"/>
                <w:b/>
                <w:bCs/>
                <w:sz w:val="18"/>
                <w:szCs w:val="18"/>
              </w:rPr>
            </w:pPr>
            <w:r>
              <w:rPr>
                <w:rFonts w:cs="Arial"/>
                <w:b/>
                <w:bCs/>
                <w:sz w:val="18"/>
                <w:szCs w:val="18"/>
              </w:rPr>
              <w:t>5,410</w:t>
            </w:r>
          </w:p>
        </w:tc>
        <w:tc>
          <w:tcPr>
            <w:tcW w:w="627" w:type="dxa"/>
            <w:tcBorders>
              <w:top w:val="nil"/>
              <w:left w:val="nil"/>
              <w:bottom w:val="nil"/>
              <w:right w:val="nil"/>
            </w:tcBorders>
            <w:shd w:val="clear" w:color="auto" w:fill="auto"/>
            <w:vAlign w:val="bottom"/>
          </w:tcPr>
          <w:p w14:paraId="0F5976F1" w14:textId="77777777" w:rsidR="004267C9" w:rsidRDefault="004267C9" w:rsidP="00CE626B">
            <w:pPr>
              <w:jc w:val="right"/>
              <w:rPr>
                <w:rFonts w:cs="Arial"/>
                <w:b/>
                <w:bCs/>
                <w:sz w:val="18"/>
                <w:szCs w:val="18"/>
              </w:rPr>
            </w:pPr>
            <w:r>
              <w:rPr>
                <w:rFonts w:cs="Arial"/>
                <w:b/>
                <w:bCs/>
                <w:sz w:val="18"/>
                <w:szCs w:val="18"/>
              </w:rPr>
              <w:t>84.7</w:t>
            </w:r>
          </w:p>
        </w:tc>
        <w:tc>
          <w:tcPr>
            <w:tcW w:w="1097" w:type="dxa"/>
            <w:tcBorders>
              <w:top w:val="nil"/>
              <w:left w:val="nil"/>
              <w:bottom w:val="nil"/>
              <w:right w:val="nil"/>
            </w:tcBorders>
            <w:shd w:val="clear" w:color="auto" w:fill="auto"/>
            <w:vAlign w:val="bottom"/>
          </w:tcPr>
          <w:p w14:paraId="7634C068" w14:textId="77777777" w:rsidR="004267C9" w:rsidRDefault="004267C9" w:rsidP="00CE626B">
            <w:pPr>
              <w:jc w:val="right"/>
              <w:rPr>
                <w:rFonts w:cs="Arial"/>
                <w:b/>
                <w:bCs/>
                <w:sz w:val="18"/>
                <w:szCs w:val="18"/>
              </w:rPr>
            </w:pPr>
            <w:r>
              <w:rPr>
                <w:rFonts w:cs="Arial"/>
                <w:b/>
                <w:bCs/>
                <w:sz w:val="18"/>
                <w:szCs w:val="18"/>
              </w:rPr>
              <w:t>5,248</w:t>
            </w:r>
          </w:p>
        </w:tc>
        <w:tc>
          <w:tcPr>
            <w:tcW w:w="593" w:type="dxa"/>
            <w:tcBorders>
              <w:top w:val="nil"/>
              <w:left w:val="nil"/>
              <w:bottom w:val="nil"/>
              <w:right w:val="nil"/>
            </w:tcBorders>
            <w:shd w:val="clear" w:color="auto" w:fill="auto"/>
            <w:vAlign w:val="bottom"/>
          </w:tcPr>
          <w:p w14:paraId="60C65336" w14:textId="77777777" w:rsidR="004267C9" w:rsidRDefault="004267C9" w:rsidP="00CE626B">
            <w:pPr>
              <w:jc w:val="right"/>
              <w:rPr>
                <w:rFonts w:cs="Arial"/>
                <w:b/>
                <w:bCs/>
                <w:sz w:val="18"/>
                <w:szCs w:val="18"/>
              </w:rPr>
            </w:pPr>
            <w:r>
              <w:rPr>
                <w:rFonts w:cs="Arial"/>
                <w:b/>
                <w:bCs/>
                <w:sz w:val="18"/>
                <w:szCs w:val="18"/>
              </w:rPr>
              <w:t>81.8</w:t>
            </w:r>
          </w:p>
        </w:tc>
        <w:tc>
          <w:tcPr>
            <w:tcW w:w="917" w:type="dxa"/>
            <w:tcBorders>
              <w:top w:val="nil"/>
              <w:left w:val="nil"/>
              <w:bottom w:val="nil"/>
              <w:right w:val="nil"/>
            </w:tcBorders>
            <w:shd w:val="clear" w:color="auto" w:fill="auto"/>
            <w:vAlign w:val="bottom"/>
          </w:tcPr>
          <w:p w14:paraId="33731B28" w14:textId="77777777" w:rsidR="004267C9" w:rsidRDefault="004267C9" w:rsidP="00CE626B">
            <w:pPr>
              <w:jc w:val="right"/>
              <w:rPr>
                <w:rFonts w:cs="Arial"/>
                <w:b/>
                <w:bCs/>
                <w:sz w:val="18"/>
                <w:szCs w:val="18"/>
              </w:rPr>
            </w:pPr>
            <w:r>
              <w:rPr>
                <w:rFonts w:cs="Arial"/>
                <w:b/>
                <w:bCs/>
                <w:sz w:val="18"/>
                <w:szCs w:val="18"/>
              </w:rPr>
              <w:t>1,846</w:t>
            </w:r>
          </w:p>
        </w:tc>
        <w:tc>
          <w:tcPr>
            <w:tcW w:w="593" w:type="dxa"/>
            <w:tcBorders>
              <w:top w:val="nil"/>
              <w:left w:val="nil"/>
              <w:bottom w:val="nil"/>
              <w:right w:val="nil"/>
            </w:tcBorders>
            <w:shd w:val="clear" w:color="auto" w:fill="auto"/>
            <w:vAlign w:val="bottom"/>
          </w:tcPr>
          <w:p w14:paraId="61E58D85" w14:textId="77777777" w:rsidR="004267C9" w:rsidRDefault="004267C9" w:rsidP="00CE626B">
            <w:pPr>
              <w:jc w:val="right"/>
              <w:rPr>
                <w:rFonts w:cs="Arial"/>
                <w:b/>
                <w:bCs/>
                <w:sz w:val="18"/>
                <w:szCs w:val="18"/>
              </w:rPr>
            </w:pPr>
            <w:r>
              <w:rPr>
                <w:rFonts w:cs="Arial"/>
                <w:b/>
                <w:bCs/>
                <w:sz w:val="18"/>
                <w:szCs w:val="18"/>
              </w:rPr>
              <w:t>28.6</w:t>
            </w:r>
          </w:p>
        </w:tc>
        <w:tc>
          <w:tcPr>
            <w:tcW w:w="919" w:type="dxa"/>
            <w:tcBorders>
              <w:top w:val="nil"/>
              <w:left w:val="nil"/>
              <w:bottom w:val="nil"/>
              <w:right w:val="nil"/>
            </w:tcBorders>
            <w:shd w:val="clear" w:color="auto" w:fill="auto"/>
            <w:vAlign w:val="bottom"/>
          </w:tcPr>
          <w:p w14:paraId="3E7305CD" w14:textId="77777777" w:rsidR="004267C9" w:rsidRDefault="004267C9" w:rsidP="00CE626B">
            <w:pPr>
              <w:jc w:val="right"/>
              <w:rPr>
                <w:rFonts w:cs="Arial"/>
                <w:b/>
                <w:bCs/>
                <w:sz w:val="18"/>
                <w:szCs w:val="18"/>
              </w:rPr>
            </w:pPr>
            <w:r>
              <w:rPr>
                <w:rFonts w:cs="Arial"/>
                <w:b/>
                <w:bCs/>
                <w:sz w:val="18"/>
                <w:szCs w:val="18"/>
              </w:rPr>
              <w:t>5,860</w:t>
            </w:r>
          </w:p>
        </w:tc>
        <w:tc>
          <w:tcPr>
            <w:tcW w:w="610" w:type="dxa"/>
            <w:tcBorders>
              <w:top w:val="nil"/>
              <w:left w:val="nil"/>
              <w:bottom w:val="nil"/>
              <w:right w:val="nil"/>
            </w:tcBorders>
            <w:shd w:val="clear" w:color="auto" w:fill="auto"/>
            <w:vAlign w:val="bottom"/>
          </w:tcPr>
          <w:p w14:paraId="5DB2652F" w14:textId="77777777" w:rsidR="004267C9" w:rsidRDefault="004267C9" w:rsidP="00CE626B">
            <w:pPr>
              <w:jc w:val="right"/>
              <w:rPr>
                <w:rFonts w:cs="Arial"/>
                <w:b/>
                <w:bCs/>
                <w:sz w:val="18"/>
                <w:szCs w:val="18"/>
              </w:rPr>
            </w:pPr>
            <w:r>
              <w:rPr>
                <w:rFonts w:cs="Arial"/>
                <w:b/>
                <w:bCs/>
                <w:sz w:val="18"/>
                <w:szCs w:val="18"/>
              </w:rPr>
              <w:t>90.9</w:t>
            </w:r>
          </w:p>
        </w:tc>
        <w:tc>
          <w:tcPr>
            <w:tcW w:w="916" w:type="dxa"/>
            <w:tcBorders>
              <w:top w:val="nil"/>
              <w:left w:val="nil"/>
              <w:bottom w:val="nil"/>
              <w:right w:val="nil"/>
            </w:tcBorders>
            <w:shd w:val="clear" w:color="auto" w:fill="auto"/>
            <w:vAlign w:val="bottom"/>
          </w:tcPr>
          <w:p w14:paraId="1FE0A281" w14:textId="77777777" w:rsidR="004267C9" w:rsidRDefault="004267C9" w:rsidP="00CE626B">
            <w:pPr>
              <w:jc w:val="right"/>
              <w:rPr>
                <w:rFonts w:cs="Arial"/>
                <w:b/>
                <w:bCs/>
                <w:sz w:val="18"/>
                <w:szCs w:val="18"/>
              </w:rPr>
            </w:pPr>
            <w:r>
              <w:rPr>
                <w:rFonts w:cs="Arial"/>
                <w:b/>
                <w:bCs/>
                <w:sz w:val="18"/>
                <w:szCs w:val="18"/>
              </w:rPr>
              <w:t>37</w:t>
            </w:r>
          </w:p>
        </w:tc>
        <w:tc>
          <w:tcPr>
            <w:tcW w:w="740" w:type="dxa"/>
            <w:tcBorders>
              <w:top w:val="nil"/>
              <w:left w:val="nil"/>
              <w:bottom w:val="nil"/>
              <w:right w:val="nil"/>
            </w:tcBorders>
            <w:shd w:val="clear" w:color="auto" w:fill="auto"/>
            <w:vAlign w:val="bottom"/>
          </w:tcPr>
          <w:p w14:paraId="07C6EDF5" w14:textId="77777777" w:rsidR="004267C9" w:rsidRDefault="004267C9" w:rsidP="00CE626B">
            <w:pPr>
              <w:jc w:val="right"/>
              <w:rPr>
                <w:rFonts w:cs="Arial"/>
                <w:b/>
                <w:bCs/>
                <w:sz w:val="18"/>
                <w:szCs w:val="18"/>
              </w:rPr>
            </w:pPr>
            <w:r>
              <w:rPr>
                <w:rFonts w:cs="Arial"/>
                <w:b/>
                <w:bCs/>
                <w:sz w:val="18"/>
                <w:szCs w:val="18"/>
              </w:rPr>
              <w:t>0.6</w:t>
            </w:r>
          </w:p>
        </w:tc>
      </w:tr>
      <w:tr w:rsidR="004267C9" w:rsidRPr="0008367A" w14:paraId="130677DC" w14:textId="77777777" w:rsidTr="00256282">
        <w:trPr>
          <w:trHeight w:hRule="exact" w:val="266"/>
        </w:trPr>
        <w:tc>
          <w:tcPr>
            <w:tcW w:w="2614" w:type="dxa"/>
            <w:tcBorders>
              <w:right w:val="single" w:sz="6" w:space="0" w:color="auto"/>
            </w:tcBorders>
            <w:vAlign w:val="bottom"/>
          </w:tcPr>
          <w:p w14:paraId="1CA19B3D" w14:textId="77777777" w:rsidR="004267C9" w:rsidRDefault="004267C9" w:rsidP="00CE626B">
            <w:pPr>
              <w:ind w:left="144"/>
              <w:rPr>
                <w:b/>
                <w:color w:val="000000"/>
              </w:rPr>
            </w:pPr>
            <w:r>
              <w:rPr>
                <w:b/>
                <w:color w:val="000000"/>
              </w:rPr>
              <w:t>Public</w:t>
            </w:r>
          </w:p>
        </w:tc>
        <w:tc>
          <w:tcPr>
            <w:tcW w:w="967" w:type="dxa"/>
            <w:tcBorders>
              <w:top w:val="nil"/>
              <w:left w:val="nil"/>
              <w:bottom w:val="nil"/>
              <w:right w:val="nil"/>
            </w:tcBorders>
            <w:shd w:val="clear" w:color="auto" w:fill="auto"/>
            <w:vAlign w:val="bottom"/>
          </w:tcPr>
          <w:p w14:paraId="7ECD2EBA" w14:textId="77777777" w:rsidR="004267C9" w:rsidRDefault="004267C9" w:rsidP="00CE626B">
            <w:pPr>
              <w:jc w:val="right"/>
              <w:rPr>
                <w:rFonts w:cs="Arial"/>
                <w:sz w:val="18"/>
                <w:szCs w:val="18"/>
              </w:rPr>
            </w:pPr>
            <w:r>
              <w:rPr>
                <w:rFonts w:cs="Arial"/>
                <w:sz w:val="18"/>
                <w:szCs w:val="18"/>
              </w:rPr>
              <w:t>1,224</w:t>
            </w:r>
          </w:p>
        </w:tc>
        <w:tc>
          <w:tcPr>
            <w:tcW w:w="627" w:type="dxa"/>
            <w:tcBorders>
              <w:top w:val="nil"/>
              <w:left w:val="nil"/>
              <w:bottom w:val="nil"/>
              <w:right w:val="nil"/>
            </w:tcBorders>
            <w:shd w:val="clear" w:color="auto" w:fill="auto"/>
            <w:vAlign w:val="bottom"/>
          </w:tcPr>
          <w:p w14:paraId="20867EEC" w14:textId="77777777" w:rsidR="004267C9" w:rsidRDefault="004267C9" w:rsidP="00CE626B">
            <w:pPr>
              <w:jc w:val="right"/>
              <w:rPr>
                <w:rFonts w:cs="Arial"/>
                <w:sz w:val="18"/>
                <w:szCs w:val="18"/>
              </w:rPr>
            </w:pPr>
            <w:r>
              <w:rPr>
                <w:rFonts w:cs="Arial"/>
                <w:sz w:val="18"/>
                <w:szCs w:val="18"/>
              </w:rPr>
              <w:t>79.7</w:t>
            </w:r>
          </w:p>
        </w:tc>
        <w:tc>
          <w:tcPr>
            <w:tcW w:w="1097" w:type="dxa"/>
            <w:tcBorders>
              <w:top w:val="nil"/>
              <w:left w:val="nil"/>
              <w:bottom w:val="nil"/>
              <w:right w:val="nil"/>
            </w:tcBorders>
            <w:shd w:val="clear" w:color="auto" w:fill="auto"/>
            <w:vAlign w:val="bottom"/>
          </w:tcPr>
          <w:p w14:paraId="62BFE632" w14:textId="77777777" w:rsidR="004267C9" w:rsidRDefault="004267C9" w:rsidP="00CE626B">
            <w:pPr>
              <w:jc w:val="right"/>
              <w:rPr>
                <w:rFonts w:cs="Arial"/>
                <w:sz w:val="18"/>
                <w:szCs w:val="18"/>
              </w:rPr>
            </w:pPr>
            <w:r>
              <w:rPr>
                <w:rFonts w:cs="Arial"/>
                <w:sz w:val="18"/>
                <w:szCs w:val="18"/>
              </w:rPr>
              <w:t>1,142</w:t>
            </w:r>
          </w:p>
        </w:tc>
        <w:tc>
          <w:tcPr>
            <w:tcW w:w="593" w:type="dxa"/>
            <w:tcBorders>
              <w:top w:val="nil"/>
              <w:left w:val="nil"/>
              <w:bottom w:val="nil"/>
              <w:right w:val="nil"/>
            </w:tcBorders>
            <w:shd w:val="clear" w:color="auto" w:fill="auto"/>
            <w:vAlign w:val="bottom"/>
          </w:tcPr>
          <w:p w14:paraId="76EEEA6C" w14:textId="77777777" w:rsidR="004267C9" w:rsidRDefault="004267C9" w:rsidP="00CE626B">
            <w:pPr>
              <w:jc w:val="right"/>
              <w:rPr>
                <w:rFonts w:cs="Arial"/>
                <w:sz w:val="18"/>
                <w:szCs w:val="18"/>
              </w:rPr>
            </w:pPr>
            <w:r>
              <w:rPr>
                <w:rFonts w:cs="Arial"/>
                <w:sz w:val="18"/>
                <w:szCs w:val="18"/>
              </w:rPr>
              <w:t>73.8</w:t>
            </w:r>
          </w:p>
        </w:tc>
        <w:tc>
          <w:tcPr>
            <w:tcW w:w="917" w:type="dxa"/>
            <w:tcBorders>
              <w:top w:val="nil"/>
              <w:left w:val="nil"/>
              <w:bottom w:val="nil"/>
              <w:right w:val="nil"/>
            </w:tcBorders>
            <w:shd w:val="clear" w:color="auto" w:fill="auto"/>
            <w:vAlign w:val="bottom"/>
          </w:tcPr>
          <w:p w14:paraId="46A41E68" w14:textId="77777777" w:rsidR="004267C9" w:rsidRDefault="004267C9" w:rsidP="00CE626B">
            <w:pPr>
              <w:jc w:val="right"/>
              <w:rPr>
                <w:rFonts w:cs="Arial"/>
                <w:sz w:val="18"/>
                <w:szCs w:val="18"/>
              </w:rPr>
            </w:pPr>
            <w:r>
              <w:rPr>
                <w:rFonts w:cs="Arial"/>
                <w:sz w:val="18"/>
                <w:szCs w:val="18"/>
              </w:rPr>
              <w:t>468</w:t>
            </w:r>
          </w:p>
        </w:tc>
        <w:tc>
          <w:tcPr>
            <w:tcW w:w="593" w:type="dxa"/>
            <w:tcBorders>
              <w:top w:val="nil"/>
              <w:left w:val="nil"/>
              <w:bottom w:val="nil"/>
              <w:right w:val="nil"/>
            </w:tcBorders>
            <w:shd w:val="clear" w:color="auto" w:fill="auto"/>
            <w:vAlign w:val="bottom"/>
          </w:tcPr>
          <w:p w14:paraId="212F4849" w14:textId="77777777" w:rsidR="004267C9" w:rsidRDefault="004267C9" w:rsidP="00CE626B">
            <w:pPr>
              <w:jc w:val="right"/>
              <w:rPr>
                <w:rFonts w:cs="Arial"/>
                <w:sz w:val="18"/>
                <w:szCs w:val="18"/>
              </w:rPr>
            </w:pPr>
            <w:r>
              <w:rPr>
                <w:rFonts w:cs="Arial"/>
                <w:sz w:val="18"/>
                <w:szCs w:val="18"/>
              </w:rPr>
              <w:t>30.0</w:t>
            </w:r>
          </w:p>
        </w:tc>
        <w:tc>
          <w:tcPr>
            <w:tcW w:w="919" w:type="dxa"/>
            <w:tcBorders>
              <w:top w:val="nil"/>
              <w:left w:val="nil"/>
              <w:bottom w:val="nil"/>
              <w:right w:val="nil"/>
            </w:tcBorders>
            <w:shd w:val="clear" w:color="auto" w:fill="auto"/>
            <w:vAlign w:val="bottom"/>
          </w:tcPr>
          <w:p w14:paraId="2DF4DD74" w14:textId="77777777" w:rsidR="004267C9" w:rsidRDefault="004267C9" w:rsidP="00CE626B">
            <w:pPr>
              <w:jc w:val="right"/>
              <w:rPr>
                <w:rFonts w:cs="Arial"/>
                <w:sz w:val="18"/>
                <w:szCs w:val="18"/>
              </w:rPr>
            </w:pPr>
            <w:r>
              <w:rPr>
                <w:rFonts w:cs="Arial"/>
                <w:sz w:val="18"/>
                <w:szCs w:val="18"/>
              </w:rPr>
              <w:t>1,281</w:t>
            </w:r>
          </w:p>
        </w:tc>
        <w:tc>
          <w:tcPr>
            <w:tcW w:w="610" w:type="dxa"/>
            <w:tcBorders>
              <w:top w:val="nil"/>
              <w:left w:val="nil"/>
              <w:bottom w:val="nil"/>
              <w:right w:val="nil"/>
            </w:tcBorders>
            <w:shd w:val="clear" w:color="auto" w:fill="auto"/>
            <w:vAlign w:val="bottom"/>
          </w:tcPr>
          <w:p w14:paraId="25E0892D" w14:textId="77777777" w:rsidR="004267C9" w:rsidRDefault="004267C9" w:rsidP="00CE626B">
            <w:pPr>
              <w:jc w:val="right"/>
              <w:rPr>
                <w:rFonts w:cs="Arial"/>
                <w:sz w:val="18"/>
                <w:szCs w:val="18"/>
              </w:rPr>
            </w:pPr>
            <w:r>
              <w:rPr>
                <w:rFonts w:cs="Arial"/>
                <w:sz w:val="18"/>
                <w:szCs w:val="18"/>
              </w:rPr>
              <w:t>82.2</w:t>
            </w:r>
          </w:p>
        </w:tc>
        <w:tc>
          <w:tcPr>
            <w:tcW w:w="916" w:type="dxa"/>
            <w:tcBorders>
              <w:top w:val="nil"/>
              <w:left w:val="nil"/>
              <w:bottom w:val="nil"/>
              <w:right w:val="nil"/>
            </w:tcBorders>
            <w:shd w:val="clear" w:color="auto" w:fill="auto"/>
            <w:vAlign w:val="bottom"/>
          </w:tcPr>
          <w:p w14:paraId="31FB5B9D" w14:textId="77777777" w:rsidR="004267C9" w:rsidRDefault="004267C9" w:rsidP="00CE626B">
            <w:pPr>
              <w:jc w:val="right"/>
              <w:rPr>
                <w:rFonts w:cs="Arial"/>
                <w:sz w:val="18"/>
                <w:szCs w:val="18"/>
              </w:rPr>
            </w:pPr>
            <w:r>
              <w:rPr>
                <w:rFonts w:cs="Arial"/>
                <w:sz w:val="18"/>
                <w:szCs w:val="18"/>
              </w:rPr>
              <w:t>25</w:t>
            </w:r>
          </w:p>
        </w:tc>
        <w:tc>
          <w:tcPr>
            <w:tcW w:w="740" w:type="dxa"/>
            <w:tcBorders>
              <w:top w:val="nil"/>
              <w:left w:val="nil"/>
              <w:bottom w:val="nil"/>
              <w:right w:val="nil"/>
            </w:tcBorders>
            <w:shd w:val="clear" w:color="auto" w:fill="auto"/>
            <w:vAlign w:val="bottom"/>
          </w:tcPr>
          <w:p w14:paraId="12F66ED4" w14:textId="77777777" w:rsidR="004267C9" w:rsidRDefault="004267C9" w:rsidP="00CE626B">
            <w:pPr>
              <w:jc w:val="right"/>
              <w:rPr>
                <w:rFonts w:cs="Arial"/>
                <w:sz w:val="18"/>
                <w:szCs w:val="18"/>
              </w:rPr>
            </w:pPr>
            <w:r>
              <w:rPr>
                <w:rFonts w:cs="Arial"/>
                <w:sz w:val="18"/>
                <w:szCs w:val="18"/>
              </w:rPr>
              <w:t>1.7</w:t>
            </w:r>
          </w:p>
        </w:tc>
      </w:tr>
      <w:tr w:rsidR="004267C9" w:rsidRPr="0008367A" w14:paraId="62DB98D7" w14:textId="77777777" w:rsidTr="00256282">
        <w:trPr>
          <w:trHeight w:hRule="exact" w:val="266"/>
        </w:trPr>
        <w:tc>
          <w:tcPr>
            <w:tcW w:w="2614" w:type="dxa"/>
            <w:tcBorders>
              <w:right w:val="single" w:sz="6" w:space="0" w:color="auto"/>
            </w:tcBorders>
            <w:vAlign w:val="bottom"/>
          </w:tcPr>
          <w:p w14:paraId="7A30F947" w14:textId="77777777" w:rsidR="004267C9" w:rsidRPr="001411C6" w:rsidRDefault="004267C9" w:rsidP="00CE626B">
            <w:pPr>
              <w:ind w:left="288"/>
              <w:rPr>
                <w:color w:val="000000"/>
              </w:rPr>
            </w:pPr>
            <w:r w:rsidRPr="001411C6">
              <w:rPr>
                <w:color w:val="000000"/>
              </w:rPr>
              <w:t xml:space="preserve">     Medicaid</w:t>
            </w:r>
            <w:r>
              <w:rPr>
                <w:color w:val="000000"/>
                <w:vertAlign w:val="superscript"/>
              </w:rPr>
              <w:t>6</w:t>
            </w:r>
          </w:p>
        </w:tc>
        <w:tc>
          <w:tcPr>
            <w:tcW w:w="967" w:type="dxa"/>
            <w:tcBorders>
              <w:top w:val="nil"/>
              <w:left w:val="nil"/>
              <w:bottom w:val="nil"/>
              <w:right w:val="nil"/>
            </w:tcBorders>
            <w:shd w:val="clear" w:color="auto" w:fill="auto"/>
            <w:vAlign w:val="bottom"/>
          </w:tcPr>
          <w:p w14:paraId="43D80823" w14:textId="77777777" w:rsidR="004267C9" w:rsidRDefault="004267C9" w:rsidP="00CE626B">
            <w:pPr>
              <w:jc w:val="right"/>
              <w:rPr>
                <w:rFonts w:cs="Arial"/>
                <w:sz w:val="18"/>
                <w:szCs w:val="18"/>
              </w:rPr>
            </w:pPr>
            <w:r>
              <w:rPr>
                <w:rFonts w:cs="Arial"/>
                <w:sz w:val="18"/>
                <w:szCs w:val="18"/>
              </w:rPr>
              <w:t>1,091</w:t>
            </w:r>
          </w:p>
        </w:tc>
        <w:tc>
          <w:tcPr>
            <w:tcW w:w="627" w:type="dxa"/>
            <w:tcBorders>
              <w:top w:val="nil"/>
              <w:left w:val="nil"/>
              <w:bottom w:val="nil"/>
              <w:right w:val="nil"/>
            </w:tcBorders>
            <w:shd w:val="clear" w:color="auto" w:fill="auto"/>
            <w:vAlign w:val="bottom"/>
          </w:tcPr>
          <w:p w14:paraId="51BCFD8E" w14:textId="77777777" w:rsidR="004267C9" w:rsidRDefault="004267C9" w:rsidP="00CE626B">
            <w:pPr>
              <w:jc w:val="right"/>
              <w:rPr>
                <w:rFonts w:cs="Arial"/>
                <w:sz w:val="18"/>
                <w:szCs w:val="18"/>
              </w:rPr>
            </w:pPr>
            <w:r>
              <w:rPr>
                <w:rFonts w:cs="Arial"/>
                <w:sz w:val="18"/>
                <w:szCs w:val="18"/>
              </w:rPr>
              <w:t>80.0</w:t>
            </w:r>
          </w:p>
        </w:tc>
        <w:tc>
          <w:tcPr>
            <w:tcW w:w="1097" w:type="dxa"/>
            <w:tcBorders>
              <w:top w:val="nil"/>
              <w:left w:val="nil"/>
              <w:bottom w:val="nil"/>
              <w:right w:val="nil"/>
            </w:tcBorders>
            <w:shd w:val="clear" w:color="auto" w:fill="auto"/>
            <w:vAlign w:val="bottom"/>
          </w:tcPr>
          <w:p w14:paraId="5A581E6E" w14:textId="77777777" w:rsidR="004267C9" w:rsidRDefault="004267C9" w:rsidP="00CE626B">
            <w:pPr>
              <w:jc w:val="right"/>
              <w:rPr>
                <w:rFonts w:cs="Arial"/>
                <w:sz w:val="18"/>
                <w:szCs w:val="18"/>
              </w:rPr>
            </w:pPr>
            <w:r>
              <w:rPr>
                <w:rFonts w:cs="Arial"/>
                <w:sz w:val="18"/>
                <w:szCs w:val="18"/>
              </w:rPr>
              <w:t>1,015</w:t>
            </w:r>
          </w:p>
        </w:tc>
        <w:tc>
          <w:tcPr>
            <w:tcW w:w="593" w:type="dxa"/>
            <w:tcBorders>
              <w:top w:val="nil"/>
              <w:left w:val="nil"/>
              <w:bottom w:val="nil"/>
              <w:right w:val="nil"/>
            </w:tcBorders>
            <w:shd w:val="clear" w:color="auto" w:fill="auto"/>
            <w:vAlign w:val="bottom"/>
          </w:tcPr>
          <w:p w14:paraId="019446BE" w14:textId="77777777" w:rsidR="004267C9" w:rsidRDefault="004267C9" w:rsidP="00CE626B">
            <w:pPr>
              <w:jc w:val="right"/>
              <w:rPr>
                <w:rFonts w:cs="Arial"/>
                <w:sz w:val="18"/>
                <w:szCs w:val="18"/>
              </w:rPr>
            </w:pPr>
            <w:r>
              <w:rPr>
                <w:rFonts w:cs="Arial"/>
                <w:sz w:val="18"/>
                <w:szCs w:val="18"/>
              </w:rPr>
              <w:t>73.8</w:t>
            </w:r>
          </w:p>
        </w:tc>
        <w:tc>
          <w:tcPr>
            <w:tcW w:w="917" w:type="dxa"/>
            <w:tcBorders>
              <w:top w:val="nil"/>
              <w:left w:val="nil"/>
              <w:bottom w:val="nil"/>
              <w:right w:val="nil"/>
            </w:tcBorders>
            <w:shd w:val="clear" w:color="auto" w:fill="auto"/>
            <w:vAlign w:val="bottom"/>
          </w:tcPr>
          <w:p w14:paraId="306AA644" w14:textId="77777777" w:rsidR="004267C9" w:rsidRDefault="004267C9" w:rsidP="00CE626B">
            <w:pPr>
              <w:jc w:val="right"/>
              <w:rPr>
                <w:rFonts w:cs="Arial"/>
                <w:sz w:val="18"/>
                <w:szCs w:val="18"/>
              </w:rPr>
            </w:pPr>
            <w:r>
              <w:rPr>
                <w:rFonts w:cs="Arial"/>
                <w:sz w:val="18"/>
                <w:szCs w:val="18"/>
              </w:rPr>
              <w:t>413</w:t>
            </w:r>
          </w:p>
        </w:tc>
        <w:tc>
          <w:tcPr>
            <w:tcW w:w="593" w:type="dxa"/>
            <w:tcBorders>
              <w:top w:val="nil"/>
              <w:left w:val="nil"/>
              <w:bottom w:val="nil"/>
              <w:right w:val="nil"/>
            </w:tcBorders>
            <w:shd w:val="clear" w:color="auto" w:fill="auto"/>
            <w:vAlign w:val="bottom"/>
          </w:tcPr>
          <w:p w14:paraId="06793DDF" w14:textId="77777777" w:rsidR="004267C9" w:rsidRDefault="004267C9" w:rsidP="00CE626B">
            <w:pPr>
              <w:jc w:val="right"/>
              <w:rPr>
                <w:rFonts w:cs="Arial"/>
                <w:sz w:val="18"/>
                <w:szCs w:val="18"/>
              </w:rPr>
            </w:pPr>
            <w:r>
              <w:rPr>
                <w:rFonts w:cs="Arial"/>
                <w:sz w:val="18"/>
                <w:szCs w:val="18"/>
              </w:rPr>
              <w:t>29.8</w:t>
            </w:r>
          </w:p>
        </w:tc>
        <w:tc>
          <w:tcPr>
            <w:tcW w:w="919" w:type="dxa"/>
            <w:tcBorders>
              <w:top w:val="nil"/>
              <w:left w:val="nil"/>
              <w:bottom w:val="nil"/>
              <w:right w:val="nil"/>
            </w:tcBorders>
            <w:shd w:val="clear" w:color="auto" w:fill="auto"/>
            <w:vAlign w:val="bottom"/>
          </w:tcPr>
          <w:p w14:paraId="744757B5" w14:textId="77777777" w:rsidR="004267C9" w:rsidRDefault="004267C9" w:rsidP="00CE626B">
            <w:pPr>
              <w:jc w:val="right"/>
              <w:rPr>
                <w:rFonts w:cs="Arial"/>
                <w:sz w:val="18"/>
                <w:szCs w:val="18"/>
              </w:rPr>
            </w:pPr>
            <w:r>
              <w:rPr>
                <w:rFonts w:cs="Arial"/>
                <w:sz w:val="18"/>
                <w:szCs w:val="18"/>
              </w:rPr>
              <w:t>1,132</w:t>
            </w:r>
          </w:p>
        </w:tc>
        <w:tc>
          <w:tcPr>
            <w:tcW w:w="610" w:type="dxa"/>
            <w:tcBorders>
              <w:top w:val="nil"/>
              <w:left w:val="nil"/>
              <w:bottom w:val="nil"/>
              <w:right w:val="nil"/>
            </w:tcBorders>
            <w:shd w:val="clear" w:color="auto" w:fill="auto"/>
            <w:vAlign w:val="bottom"/>
          </w:tcPr>
          <w:p w14:paraId="6FFCAC15" w14:textId="77777777" w:rsidR="004267C9" w:rsidRDefault="004267C9" w:rsidP="00CE626B">
            <w:pPr>
              <w:jc w:val="right"/>
              <w:rPr>
                <w:rFonts w:cs="Arial"/>
                <w:sz w:val="18"/>
                <w:szCs w:val="18"/>
              </w:rPr>
            </w:pPr>
            <w:r>
              <w:rPr>
                <w:rFonts w:cs="Arial"/>
                <w:sz w:val="18"/>
                <w:szCs w:val="18"/>
              </w:rPr>
              <w:t>81.7</w:t>
            </w:r>
          </w:p>
        </w:tc>
        <w:tc>
          <w:tcPr>
            <w:tcW w:w="916" w:type="dxa"/>
            <w:tcBorders>
              <w:top w:val="nil"/>
              <w:left w:val="nil"/>
              <w:right w:val="nil"/>
            </w:tcBorders>
            <w:shd w:val="clear" w:color="auto" w:fill="auto"/>
            <w:vAlign w:val="bottom"/>
          </w:tcPr>
          <w:p w14:paraId="4B628475" w14:textId="77777777" w:rsidR="004267C9" w:rsidRDefault="004267C9" w:rsidP="00CE626B">
            <w:pPr>
              <w:jc w:val="right"/>
              <w:rPr>
                <w:rFonts w:cs="Arial"/>
                <w:sz w:val="18"/>
                <w:szCs w:val="18"/>
              </w:rPr>
            </w:pPr>
            <w:r>
              <w:rPr>
                <w:rFonts w:cs="Arial"/>
                <w:sz w:val="18"/>
                <w:szCs w:val="18"/>
              </w:rPr>
              <w:t>23</w:t>
            </w:r>
          </w:p>
        </w:tc>
        <w:tc>
          <w:tcPr>
            <w:tcW w:w="740" w:type="dxa"/>
            <w:tcBorders>
              <w:top w:val="nil"/>
              <w:left w:val="nil"/>
              <w:bottom w:val="nil"/>
              <w:right w:val="nil"/>
            </w:tcBorders>
            <w:shd w:val="clear" w:color="auto" w:fill="auto"/>
            <w:vAlign w:val="bottom"/>
          </w:tcPr>
          <w:p w14:paraId="1D806CD3" w14:textId="77777777" w:rsidR="004267C9" w:rsidRDefault="004267C9" w:rsidP="00CE626B">
            <w:pPr>
              <w:jc w:val="right"/>
              <w:rPr>
                <w:rFonts w:cs="Arial"/>
                <w:sz w:val="18"/>
                <w:szCs w:val="18"/>
              </w:rPr>
            </w:pPr>
            <w:r>
              <w:rPr>
                <w:rFonts w:cs="Arial"/>
                <w:sz w:val="18"/>
                <w:szCs w:val="18"/>
              </w:rPr>
              <w:t>1.7</w:t>
            </w:r>
          </w:p>
        </w:tc>
      </w:tr>
      <w:tr w:rsidR="008928B6" w:rsidRPr="0008367A" w14:paraId="23BA5B78" w14:textId="77777777" w:rsidTr="00256282">
        <w:trPr>
          <w:trHeight w:hRule="exact" w:val="266"/>
        </w:trPr>
        <w:tc>
          <w:tcPr>
            <w:tcW w:w="2614" w:type="dxa"/>
            <w:tcBorders>
              <w:right w:val="single" w:sz="6" w:space="0" w:color="auto"/>
            </w:tcBorders>
            <w:vAlign w:val="bottom"/>
          </w:tcPr>
          <w:p w14:paraId="1D83672B" w14:textId="77777777" w:rsidR="008928B6" w:rsidRPr="001411C6" w:rsidRDefault="008928B6" w:rsidP="00CE626B">
            <w:pPr>
              <w:ind w:left="288"/>
              <w:rPr>
                <w:color w:val="000000"/>
              </w:rPr>
            </w:pPr>
            <w:r w:rsidRPr="001411C6">
              <w:rPr>
                <w:color w:val="000000"/>
              </w:rPr>
              <w:t xml:space="preserve">     Other Public</w:t>
            </w:r>
            <w:r>
              <w:rPr>
                <w:color w:val="000000"/>
                <w:vertAlign w:val="superscript"/>
              </w:rPr>
              <w:t>7</w:t>
            </w:r>
          </w:p>
        </w:tc>
        <w:tc>
          <w:tcPr>
            <w:tcW w:w="967" w:type="dxa"/>
            <w:tcBorders>
              <w:top w:val="nil"/>
              <w:left w:val="nil"/>
              <w:bottom w:val="nil"/>
              <w:right w:val="nil"/>
            </w:tcBorders>
            <w:shd w:val="clear" w:color="auto" w:fill="auto"/>
            <w:vAlign w:val="bottom"/>
          </w:tcPr>
          <w:p w14:paraId="5519A826" w14:textId="77777777" w:rsidR="008928B6" w:rsidRDefault="008928B6" w:rsidP="00CE626B">
            <w:pPr>
              <w:jc w:val="right"/>
              <w:rPr>
                <w:rFonts w:cs="Arial"/>
                <w:sz w:val="18"/>
                <w:szCs w:val="18"/>
              </w:rPr>
            </w:pPr>
            <w:r>
              <w:rPr>
                <w:rFonts w:cs="Arial"/>
                <w:sz w:val="18"/>
                <w:szCs w:val="18"/>
              </w:rPr>
              <w:t>133</w:t>
            </w:r>
          </w:p>
        </w:tc>
        <w:tc>
          <w:tcPr>
            <w:tcW w:w="627" w:type="dxa"/>
            <w:tcBorders>
              <w:top w:val="nil"/>
              <w:left w:val="nil"/>
              <w:bottom w:val="nil"/>
              <w:right w:val="nil"/>
            </w:tcBorders>
            <w:shd w:val="clear" w:color="auto" w:fill="auto"/>
            <w:vAlign w:val="bottom"/>
          </w:tcPr>
          <w:p w14:paraId="5454973D" w14:textId="77777777" w:rsidR="008928B6" w:rsidRDefault="008928B6" w:rsidP="00CE626B">
            <w:pPr>
              <w:jc w:val="right"/>
              <w:rPr>
                <w:rFonts w:cs="Arial"/>
                <w:sz w:val="18"/>
                <w:szCs w:val="18"/>
              </w:rPr>
            </w:pPr>
            <w:r>
              <w:rPr>
                <w:rFonts w:cs="Arial"/>
                <w:sz w:val="18"/>
                <w:szCs w:val="18"/>
              </w:rPr>
              <w:t>77.3</w:t>
            </w:r>
          </w:p>
        </w:tc>
        <w:tc>
          <w:tcPr>
            <w:tcW w:w="1097" w:type="dxa"/>
            <w:tcBorders>
              <w:top w:val="nil"/>
              <w:left w:val="nil"/>
              <w:bottom w:val="nil"/>
              <w:right w:val="nil"/>
            </w:tcBorders>
            <w:shd w:val="clear" w:color="auto" w:fill="auto"/>
            <w:vAlign w:val="bottom"/>
          </w:tcPr>
          <w:p w14:paraId="4C3AEC68" w14:textId="77777777" w:rsidR="008928B6" w:rsidRDefault="008928B6" w:rsidP="00CE626B">
            <w:pPr>
              <w:jc w:val="right"/>
              <w:rPr>
                <w:rFonts w:cs="Arial"/>
                <w:sz w:val="18"/>
                <w:szCs w:val="18"/>
              </w:rPr>
            </w:pPr>
            <w:r>
              <w:rPr>
                <w:rFonts w:cs="Arial"/>
                <w:sz w:val="18"/>
                <w:szCs w:val="18"/>
              </w:rPr>
              <w:t>127</w:t>
            </w:r>
          </w:p>
        </w:tc>
        <w:tc>
          <w:tcPr>
            <w:tcW w:w="593" w:type="dxa"/>
            <w:tcBorders>
              <w:top w:val="nil"/>
              <w:left w:val="nil"/>
              <w:bottom w:val="nil"/>
              <w:right w:val="nil"/>
            </w:tcBorders>
            <w:shd w:val="clear" w:color="auto" w:fill="auto"/>
            <w:vAlign w:val="bottom"/>
          </w:tcPr>
          <w:p w14:paraId="0B8C252E" w14:textId="77777777" w:rsidR="008928B6" w:rsidRDefault="008928B6" w:rsidP="00CE626B">
            <w:pPr>
              <w:jc w:val="right"/>
              <w:rPr>
                <w:rFonts w:cs="Arial"/>
                <w:sz w:val="18"/>
                <w:szCs w:val="18"/>
              </w:rPr>
            </w:pPr>
            <w:r>
              <w:rPr>
                <w:rFonts w:cs="Arial"/>
                <w:sz w:val="18"/>
                <w:szCs w:val="18"/>
              </w:rPr>
              <w:t>73.4</w:t>
            </w:r>
          </w:p>
        </w:tc>
        <w:tc>
          <w:tcPr>
            <w:tcW w:w="917" w:type="dxa"/>
            <w:tcBorders>
              <w:top w:val="nil"/>
              <w:left w:val="nil"/>
              <w:bottom w:val="nil"/>
              <w:right w:val="nil"/>
            </w:tcBorders>
            <w:shd w:val="clear" w:color="auto" w:fill="auto"/>
            <w:vAlign w:val="bottom"/>
          </w:tcPr>
          <w:p w14:paraId="1A7B0F8F" w14:textId="77777777" w:rsidR="008928B6" w:rsidRDefault="008928B6" w:rsidP="00CE626B">
            <w:pPr>
              <w:jc w:val="right"/>
              <w:rPr>
                <w:rFonts w:cs="Arial"/>
                <w:sz w:val="18"/>
                <w:szCs w:val="18"/>
              </w:rPr>
            </w:pPr>
            <w:r>
              <w:rPr>
                <w:rFonts w:cs="Arial"/>
                <w:sz w:val="18"/>
                <w:szCs w:val="18"/>
              </w:rPr>
              <w:t>55</w:t>
            </w:r>
          </w:p>
        </w:tc>
        <w:tc>
          <w:tcPr>
            <w:tcW w:w="593" w:type="dxa"/>
            <w:tcBorders>
              <w:top w:val="nil"/>
              <w:left w:val="nil"/>
              <w:bottom w:val="nil"/>
              <w:right w:val="nil"/>
            </w:tcBorders>
            <w:shd w:val="clear" w:color="auto" w:fill="auto"/>
            <w:vAlign w:val="bottom"/>
          </w:tcPr>
          <w:p w14:paraId="7E109D1D" w14:textId="77777777" w:rsidR="008928B6" w:rsidRDefault="008928B6" w:rsidP="00CE626B">
            <w:pPr>
              <w:jc w:val="right"/>
              <w:rPr>
                <w:rFonts w:cs="Arial"/>
                <w:sz w:val="18"/>
                <w:szCs w:val="18"/>
              </w:rPr>
            </w:pPr>
            <w:r>
              <w:rPr>
                <w:rFonts w:cs="Arial"/>
                <w:sz w:val="18"/>
                <w:szCs w:val="18"/>
              </w:rPr>
              <w:t>31.6</w:t>
            </w:r>
          </w:p>
        </w:tc>
        <w:tc>
          <w:tcPr>
            <w:tcW w:w="919" w:type="dxa"/>
            <w:tcBorders>
              <w:top w:val="nil"/>
              <w:left w:val="nil"/>
              <w:bottom w:val="nil"/>
              <w:right w:val="nil"/>
            </w:tcBorders>
            <w:shd w:val="clear" w:color="auto" w:fill="auto"/>
            <w:vAlign w:val="bottom"/>
          </w:tcPr>
          <w:p w14:paraId="5E685C44" w14:textId="77777777" w:rsidR="008928B6" w:rsidRDefault="008928B6" w:rsidP="00CE626B">
            <w:pPr>
              <w:jc w:val="right"/>
              <w:rPr>
                <w:rFonts w:cs="Arial"/>
                <w:sz w:val="18"/>
                <w:szCs w:val="18"/>
              </w:rPr>
            </w:pPr>
            <w:r>
              <w:rPr>
                <w:rFonts w:cs="Arial"/>
                <w:sz w:val="18"/>
                <w:szCs w:val="18"/>
              </w:rPr>
              <w:t>149</w:t>
            </w:r>
          </w:p>
        </w:tc>
        <w:tc>
          <w:tcPr>
            <w:tcW w:w="610" w:type="dxa"/>
            <w:tcBorders>
              <w:top w:val="nil"/>
              <w:left w:val="nil"/>
              <w:bottom w:val="nil"/>
              <w:right w:val="nil"/>
            </w:tcBorders>
            <w:shd w:val="clear" w:color="auto" w:fill="auto"/>
            <w:vAlign w:val="bottom"/>
          </w:tcPr>
          <w:p w14:paraId="64A88AEC" w14:textId="77777777" w:rsidR="008928B6" w:rsidRDefault="008928B6" w:rsidP="00CE626B">
            <w:pPr>
              <w:jc w:val="right"/>
              <w:rPr>
                <w:rFonts w:cs="Arial"/>
                <w:sz w:val="18"/>
                <w:szCs w:val="18"/>
              </w:rPr>
            </w:pPr>
            <w:r>
              <w:rPr>
                <w:rFonts w:cs="Arial"/>
                <w:sz w:val="18"/>
                <w:szCs w:val="18"/>
              </w:rPr>
              <w:t>85.6</w:t>
            </w:r>
          </w:p>
        </w:tc>
        <w:tc>
          <w:tcPr>
            <w:tcW w:w="916" w:type="dxa"/>
            <w:tcBorders>
              <w:top w:val="nil"/>
              <w:left w:val="nil"/>
              <w:bottom w:val="nil"/>
              <w:right w:val="nil"/>
            </w:tcBorders>
            <w:shd w:val="clear" w:color="auto" w:fill="auto"/>
            <w:vAlign w:val="bottom"/>
          </w:tcPr>
          <w:p w14:paraId="30E660FE" w14:textId="77777777" w:rsidR="008928B6" w:rsidRPr="005222DC" w:rsidRDefault="008928B6" w:rsidP="00CE626B">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40" w:type="dxa"/>
            <w:tcBorders>
              <w:top w:val="nil"/>
              <w:left w:val="nil"/>
              <w:bottom w:val="nil"/>
              <w:right w:val="nil"/>
            </w:tcBorders>
            <w:shd w:val="clear" w:color="auto" w:fill="auto"/>
            <w:vAlign w:val="bottom"/>
          </w:tcPr>
          <w:p w14:paraId="1123C146" w14:textId="77777777" w:rsidR="008928B6" w:rsidRPr="005222DC" w:rsidRDefault="008928B6" w:rsidP="00CE626B">
            <w:pPr>
              <w:jc w:val="right"/>
              <w:rPr>
                <w:rFonts w:cs="Arial"/>
                <w:sz w:val="18"/>
                <w:szCs w:val="18"/>
              </w:rPr>
            </w:pPr>
            <w:r w:rsidRPr="005222DC">
              <w:rPr>
                <w:rFonts w:cs="Arial"/>
                <w:sz w:val="18"/>
                <w:szCs w:val="18"/>
              </w:rPr>
              <w:t>--</w:t>
            </w:r>
            <w:r w:rsidRPr="005222DC">
              <w:rPr>
                <w:rFonts w:cs="Arial"/>
                <w:sz w:val="18"/>
                <w:szCs w:val="18"/>
                <w:vertAlign w:val="superscript"/>
              </w:rPr>
              <w:t>9</w:t>
            </w:r>
          </w:p>
        </w:tc>
      </w:tr>
      <w:tr w:rsidR="004267C9" w:rsidRPr="0008367A" w14:paraId="5F4BB80B" w14:textId="77777777" w:rsidTr="00256282">
        <w:trPr>
          <w:trHeight w:hRule="exact" w:val="266"/>
        </w:trPr>
        <w:tc>
          <w:tcPr>
            <w:tcW w:w="2614" w:type="dxa"/>
            <w:tcBorders>
              <w:right w:val="single" w:sz="6" w:space="0" w:color="auto"/>
            </w:tcBorders>
            <w:vAlign w:val="bottom"/>
          </w:tcPr>
          <w:p w14:paraId="3F53D78C" w14:textId="77777777" w:rsidR="004267C9" w:rsidRDefault="004267C9" w:rsidP="00CE626B">
            <w:pPr>
              <w:ind w:left="144"/>
              <w:rPr>
                <w:b/>
                <w:color w:val="000000"/>
              </w:rPr>
            </w:pPr>
            <w:r>
              <w:rPr>
                <w:b/>
                <w:color w:val="000000"/>
              </w:rPr>
              <w:t>Private</w:t>
            </w:r>
            <w:r>
              <w:rPr>
                <w:b/>
                <w:color w:val="000000"/>
                <w:vertAlign w:val="superscript"/>
              </w:rPr>
              <w:t>8</w:t>
            </w:r>
          </w:p>
        </w:tc>
        <w:tc>
          <w:tcPr>
            <w:tcW w:w="967" w:type="dxa"/>
            <w:tcBorders>
              <w:top w:val="nil"/>
              <w:left w:val="nil"/>
              <w:bottom w:val="nil"/>
              <w:right w:val="nil"/>
            </w:tcBorders>
            <w:shd w:val="clear" w:color="auto" w:fill="auto"/>
            <w:vAlign w:val="bottom"/>
          </w:tcPr>
          <w:p w14:paraId="0E80DE3E" w14:textId="77777777" w:rsidR="004267C9" w:rsidRDefault="004267C9" w:rsidP="00CE626B">
            <w:pPr>
              <w:jc w:val="right"/>
              <w:rPr>
                <w:rFonts w:cs="Arial"/>
                <w:sz w:val="18"/>
                <w:szCs w:val="18"/>
              </w:rPr>
            </w:pPr>
            <w:r>
              <w:rPr>
                <w:rFonts w:cs="Arial"/>
                <w:sz w:val="18"/>
                <w:szCs w:val="18"/>
              </w:rPr>
              <w:t>4,162</w:t>
            </w:r>
          </w:p>
        </w:tc>
        <w:tc>
          <w:tcPr>
            <w:tcW w:w="627" w:type="dxa"/>
            <w:tcBorders>
              <w:top w:val="nil"/>
              <w:left w:val="nil"/>
              <w:bottom w:val="nil"/>
              <w:right w:val="nil"/>
            </w:tcBorders>
            <w:shd w:val="clear" w:color="auto" w:fill="auto"/>
            <w:vAlign w:val="bottom"/>
          </w:tcPr>
          <w:p w14:paraId="00DAB5D6" w14:textId="77777777" w:rsidR="004267C9" w:rsidRDefault="004267C9" w:rsidP="00CE626B">
            <w:pPr>
              <w:jc w:val="right"/>
              <w:rPr>
                <w:rFonts w:cs="Arial"/>
                <w:sz w:val="18"/>
                <w:szCs w:val="18"/>
              </w:rPr>
            </w:pPr>
            <w:r>
              <w:rPr>
                <w:rFonts w:cs="Arial"/>
                <w:sz w:val="18"/>
                <w:szCs w:val="18"/>
              </w:rPr>
              <w:t>87.0</w:t>
            </w:r>
          </w:p>
        </w:tc>
        <w:tc>
          <w:tcPr>
            <w:tcW w:w="1097" w:type="dxa"/>
            <w:tcBorders>
              <w:top w:val="nil"/>
              <w:left w:val="nil"/>
              <w:bottom w:val="nil"/>
              <w:right w:val="nil"/>
            </w:tcBorders>
            <w:shd w:val="clear" w:color="auto" w:fill="auto"/>
            <w:vAlign w:val="bottom"/>
          </w:tcPr>
          <w:p w14:paraId="617E86E4" w14:textId="77777777" w:rsidR="004267C9" w:rsidRDefault="004267C9" w:rsidP="00CE626B">
            <w:pPr>
              <w:jc w:val="right"/>
              <w:rPr>
                <w:rFonts w:cs="Arial"/>
                <w:sz w:val="18"/>
                <w:szCs w:val="18"/>
              </w:rPr>
            </w:pPr>
            <w:r>
              <w:rPr>
                <w:rFonts w:cs="Arial"/>
                <w:sz w:val="18"/>
                <w:szCs w:val="18"/>
              </w:rPr>
              <w:t>4,082</w:t>
            </w:r>
          </w:p>
        </w:tc>
        <w:tc>
          <w:tcPr>
            <w:tcW w:w="593" w:type="dxa"/>
            <w:tcBorders>
              <w:top w:val="nil"/>
              <w:left w:val="nil"/>
              <w:bottom w:val="nil"/>
              <w:right w:val="nil"/>
            </w:tcBorders>
            <w:shd w:val="clear" w:color="auto" w:fill="auto"/>
            <w:vAlign w:val="bottom"/>
          </w:tcPr>
          <w:p w14:paraId="4E09C2DA" w14:textId="77777777" w:rsidR="004267C9" w:rsidRDefault="004267C9" w:rsidP="00CE626B">
            <w:pPr>
              <w:jc w:val="right"/>
              <w:rPr>
                <w:rFonts w:cs="Arial"/>
                <w:sz w:val="18"/>
                <w:szCs w:val="18"/>
              </w:rPr>
            </w:pPr>
            <w:r>
              <w:rPr>
                <w:rFonts w:cs="Arial"/>
                <w:sz w:val="18"/>
                <w:szCs w:val="18"/>
              </w:rPr>
              <w:t>85.1</w:t>
            </w:r>
          </w:p>
        </w:tc>
        <w:tc>
          <w:tcPr>
            <w:tcW w:w="917" w:type="dxa"/>
            <w:tcBorders>
              <w:top w:val="nil"/>
              <w:left w:val="nil"/>
              <w:bottom w:val="nil"/>
              <w:right w:val="nil"/>
            </w:tcBorders>
            <w:shd w:val="clear" w:color="auto" w:fill="auto"/>
            <w:vAlign w:val="bottom"/>
          </w:tcPr>
          <w:p w14:paraId="67850B52" w14:textId="77777777" w:rsidR="004267C9" w:rsidRDefault="004267C9" w:rsidP="00CE626B">
            <w:pPr>
              <w:jc w:val="right"/>
              <w:rPr>
                <w:rFonts w:cs="Arial"/>
                <w:sz w:val="18"/>
                <w:szCs w:val="18"/>
              </w:rPr>
            </w:pPr>
            <w:r>
              <w:rPr>
                <w:rFonts w:cs="Arial"/>
                <w:sz w:val="18"/>
                <w:szCs w:val="18"/>
              </w:rPr>
              <w:t>1,357</w:t>
            </w:r>
          </w:p>
        </w:tc>
        <w:tc>
          <w:tcPr>
            <w:tcW w:w="593" w:type="dxa"/>
            <w:tcBorders>
              <w:top w:val="nil"/>
              <w:left w:val="nil"/>
              <w:bottom w:val="nil"/>
              <w:right w:val="nil"/>
            </w:tcBorders>
            <w:shd w:val="clear" w:color="auto" w:fill="auto"/>
            <w:vAlign w:val="bottom"/>
          </w:tcPr>
          <w:p w14:paraId="761038BB" w14:textId="77777777" w:rsidR="004267C9" w:rsidRDefault="004267C9" w:rsidP="00CE626B">
            <w:pPr>
              <w:jc w:val="right"/>
              <w:rPr>
                <w:rFonts w:cs="Arial"/>
                <w:sz w:val="18"/>
                <w:szCs w:val="18"/>
              </w:rPr>
            </w:pPr>
            <w:r>
              <w:rPr>
                <w:rFonts w:cs="Arial"/>
                <w:sz w:val="18"/>
                <w:szCs w:val="18"/>
              </w:rPr>
              <w:t>28.1</w:t>
            </w:r>
          </w:p>
        </w:tc>
        <w:tc>
          <w:tcPr>
            <w:tcW w:w="919" w:type="dxa"/>
            <w:tcBorders>
              <w:top w:val="nil"/>
              <w:left w:val="nil"/>
              <w:bottom w:val="nil"/>
              <w:right w:val="nil"/>
            </w:tcBorders>
            <w:shd w:val="clear" w:color="auto" w:fill="auto"/>
            <w:vAlign w:val="bottom"/>
          </w:tcPr>
          <w:p w14:paraId="675D4602" w14:textId="77777777" w:rsidR="004267C9" w:rsidRDefault="004267C9" w:rsidP="00CE626B">
            <w:pPr>
              <w:jc w:val="right"/>
              <w:rPr>
                <w:rFonts w:cs="Arial"/>
                <w:sz w:val="18"/>
                <w:szCs w:val="18"/>
              </w:rPr>
            </w:pPr>
            <w:r>
              <w:rPr>
                <w:rFonts w:cs="Arial"/>
                <w:sz w:val="18"/>
                <w:szCs w:val="18"/>
              </w:rPr>
              <w:t>4,521</w:t>
            </w:r>
          </w:p>
        </w:tc>
        <w:tc>
          <w:tcPr>
            <w:tcW w:w="610" w:type="dxa"/>
            <w:tcBorders>
              <w:top w:val="nil"/>
              <w:left w:val="nil"/>
              <w:bottom w:val="nil"/>
              <w:right w:val="nil"/>
            </w:tcBorders>
            <w:shd w:val="clear" w:color="auto" w:fill="auto"/>
            <w:vAlign w:val="bottom"/>
          </w:tcPr>
          <w:p w14:paraId="0053A01C" w14:textId="77777777" w:rsidR="004267C9" w:rsidRDefault="004267C9" w:rsidP="00CE626B">
            <w:pPr>
              <w:jc w:val="right"/>
              <w:rPr>
                <w:rFonts w:cs="Arial"/>
                <w:sz w:val="18"/>
                <w:szCs w:val="18"/>
              </w:rPr>
            </w:pPr>
            <w:r>
              <w:rPr>
                <w:rFonts w:cs="Arial"/>
                <w:sz w:val="18"/>
                <w:szCs w:val="18"/>
              </w:rPr>
              <w:t>93.9</w:t>
            </w:r>
          </w:p>
        </w:tc>
        <w:tc>
          <w:tcPr>
            <w:tcW w:w="916" w:type="dxa"/>
            <w:tcBorders>
              <w:top w:val="nil"/>
              <w:left w:val="nil"/>
              <w:bottom w:val="nil"/>
              <w:right w:val="nil"/>
            </w:tcBorders>
            <w:shd w:val="clear" w:color="auto" w:fill="auto"/>
            <w:vAlign w:val="bottom"/>
          </w:tcPr>
          <w:p w14:paraId="2331FC6F" w14:textId="77777777" w:rsidR="004267C9" w:rsidRDefault="004267C9" w:rsidP="00CE626B">
            <w:pPr>
              <w:jc w:val="right"/>
              <w:rPr>
                <w:rFonts w:cs="Arial"/>
                <w:sz w:val="18"/>
                <w:szCs w:val="18"/>
              </w:rPr>
            </w:pPr>
            <w:r>
              <w:rPr>
                <w:rFonts w:cs="Arial"/>
                <w:sz w:val="18"/>
                <w:szCs w:val="18"/>
              </w:rPr>
              <w:t>12</w:t>
            </w:r>
          </w:p>
        </w:tc>
        <w:tc>
          <w:tcPr>
            <w:tcW w:w="740" w:type="dxa"/>
            <w:tcBorders>
              <w:top w:val="nil"/>
              <w:left w:val="nil"/>
              <w:bottom w:val="nil"/>
              <w:right w:val="nil"/>
            </w:tcBorders>
            <w:shd w:val="clear" w:color="auto" w:fill="auto"/>
            <w:vAlign w:val="bottom"/>
          </w:tcPr>
          <w:p w14:paraId="4FADF2E2" w14:textId="77777777" w:rsidR="004267C9" w:rsidRDefault="004267C9" w:rsidP="00CE626B">
            <w:pPr>
              <w:jc w:val="right"/>
              <w:rPr>
                <w:rFonts w:cs="Arial"/>
                <w:sz w:val="18"/>
                <w:szCs w:val="18"/>
              </w:rPr>
            </w:pPr>
            <w:r>
              <w:rPr>
                <w:rFonts w:cs="Arial"/>
                <w:sz w:val="18"/>
                <w:szCs w:val="18"/>
              </w:rPr>
              <w:t>0.3</w:t>
            </w:r>
          </w:p>
        </w:tc>
      </w:tr>
      <w:tr w:rsidR="005D40FF" w:rsidRPr="0008367A" w14:paraId="18CDB8EF" w14:textId="77777777" w:rsidTr="00256282">
        <w:trPr>
          <w:trHeight w:hRule="exact" w:val="230"/>
        </w:trPr>
        <w:tc>
          <w:tcPr>
            <w:tcW w:w="2614" w:type="dxa"/>
            <w:tcBorders>
              <w:right w:val="single" w:sz="6" w:space="0" w:color="auto"/>
            </w:tcBorders>
            <w:vAlign w:val="center"/>
          </w:tcPr>
          <w:p w14:paraId="76E06612" w14:textId="77777777" w:rsidR="005D40FF" w:rsidRDefault="005D40FF" w:rsidP="00CE626B">
            <w:pPr>
              <w:rPr>
                <w:b/>
                <w:color w:val="000000"/>
              </w:rPr>
            </w:pPr>
          </w:p>
        </w:tc>
        <w:tc>
          <w:tcPr>
            <w:tcW w:w="967" w:type="dxa"/>
            <w:tcBorders>
              <w:top w:val="nil"/>
              <w:left w:val="nil"/>
              <w:bottom w:val="nil"/>
              <w:right w:val="nil"/>
            </w:tcBorders>
            <w:shd w:val="clear" w:color="auto" w:fill="auto"/>
            <w:vAlign w:val="bottom"/>
          </w:tcPr>
          <w:p w14:paraId="19B8A5D8" w14:textId="77777777" w:rsidR="005D40FF" w:rsidRDefault="005D40FF" w:rsidP="00CE626B">
            <w:pPr>
              <w:rPr>
                <w:rFonts w:cs="Arial"/>
                <w:sz w:val="18"/>
                <w:szCs w:val="18"/>
              </w:rPr>
            </w:pPr>
          </w:p>
        </w:tc>
        <w:tc>
          <w:tcPr>
            <w:tcW w:w="627" w:type="dxa"/>
            <w:tcBorders>
              <w:top w:val="nil"/>
              <w:left w:val="nil"/>
              <w:bottom w:val="nil"/>
              <w:right w:val="nil"/>
            </w:tcBorders>
            <w:shd w:val="clear" w:color="auto" w:fill="auto"/>
            <w:vAlign w:val="bottom"/>
          </w:tcPr>
          <w:p w14:paraId="5BBF191F" w14:textId="77777777" w:rsidR="005D40FF" w:rsidRDefault="005D40FF" w:rsidP="00CE626B">
            <w:pPr>
              <w:rPr>
                <w:rFonts w:cs="Arial"/>
                <w:sz w:val="18"/>
                <w:szCs w:val="18"/>
              </w:rPr>
            </w:pPr>
          </w:p>
        </w:tc>
        <w:tc>
          <w:tcPr>
            <w:tcW w:w="1097" w:type="dxa"/>
            <w:tcBorders>
              <w:top w:val="nil"/>
              <w:left w:val="nil"/>
              <w:bottom w:val="nil"/>
              <w:right w:val="nil"/>
            </w:tcBorders>
            <w:shd w:val="clear" w:color="auto" w:fill="auto"/>
            <w:vAlign w:val="bottom"/>
          </w:tcPr>
          <w:p w14:paraId="4D33A94E" w14:textId="77777777" w:rsidR="005D40FF"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51F2F684" w14:textId="77777777" w:rsidR="005D40FF" w:rsidRDefault="005D40FF" w:rsidP="00CE626B">
            <w:pPr>
              <w:rPr>
                <w:rFonts w:cs="Arial"/>
                <w:sz w:val="18"/>
                <w:szCs w:val="18"/>
              </w:rPr>
            </w:pPr>
          </w:p>
        </w:tc>
        <w:tc>
          <w:tcPr>
            <w:tcW w:w="917" w:type="dxa"/>
            <w:tcBorders>
              <w:top w:val="nil"/>
              <w:left w:val="nil"/>
              <w:bottom w:val="nil"/>
              <w:right w:val="nil"/>
            </w:tcBorders>
            <w:shd w:val="clear" w:color="auto" w:fill="auto"/>
            <w:vAlign w:val="bottom"/>
          </w:tcPr>
          <w:p w14:paraId="70E81658" w14:textId="77777777" w:rsidR="005D40FF" w:rsidRDefault="005D40FF" w:rsidP="00CE626B">
            <w:pPr>
              <w:rPr>
                <w:rFonts w:cs="Arial"/>
                <w:sz w:val="18"/>
                <w:szCs w:val="18"/>
              </w:rPr>
            </w:pPr>
          </w:p>
        </w:tc>
        <w:tc>
          <w:tcPr>
            <w:tcW w:w="593" w:type="dxa"/>
            <w:tcBorders>
              <w:top w:val="nil"/>
              <w:left w:val="nil"/>
              <w:bottom w:val="nil"/>
              <w:right w:val="nil"/>
            </w:tcBorders>
            <w:shd w:val="clear" w:color="auto" w:fill="auto"/>
            <w:vAlign w:val="bottom"/>
          </w:tcPr>
          <w:p w14:paraId="12AE197E" w14:textId="77777777" w:rsidR="005D40FF" w:rsidRDefault="005D40FF" w:rsidP="00CE626B">
            <w:pPr>
              <w:rPr>
                <w:rFonts w:cs="Arial"/>
                <w:sz w:val="18"/>
                <w:szCs w:val="18"/>
              </w:rPr>
            </w:pPr>
          </w:p>
        </w:tc>
        <w:tc>
          <w:tcPr>
            <w:tcW w:w="919" w:type="dxa"/>
            <w:tcBorders>
              <w:top w:val="nil"/>
              <w:left w:val="nil"/>
              <w:bottom w:val="nil"/>
              <w:right w:val="nil"/>
            </w:tcBorders>
            <w:shd w:val="clear" w:color="auto" w:fill="auto"/>
            <w:vAlign w:val="bottom"/>
          </w:tcPr>
          <w:p w14:paraId="3C14C36D" w14:textId="77777777" w:rsidR="005D40FF" w:rsidRDefault="005D40FF" w:rsidP="00CE626B">
            <w:pPr>
              <w:rPr>
                <w:rFonts w:cs="Arial"/>
                <w:sz w:val="18"/>
                <w:szCs w:val="18"/>
              </w:rPr>
            </w:pPr>
          </w:p>
        </w:tc>
        <w:tc>
          <w:tcPr>
            <w:tcW w:w="610" w:type="dxa"/>
            <w:tcBorders>
              <w:top w:val="nil"/>
              <w:left w:val="nil"/>
              <w:bottom w:val="nil"/>
              <w:right w:val="nil"/>
            </w:tcBorders>
            <w:shd w:val="clear" w:color="auto" w:fill="auto"/>
            <w:vAlign w:val="bottom"/>
          </w:tcPr>
          <w:p w14:paraId="0399FF79" w14:textId="77777777" w:rsidR="005D40FF" w:rsidRDefault="005D40FF" w:rsidP="00CE626B">
            <w:pPr>
              <w:rPr>
                <w:rFonts w:cs="Arial"/>
                <w:sz w:val="18"/>
                <w:szCs w:val="18"/>
              </w:rPr>
            </w:pPr>
          </w:p>
        </w:tc>
        <w:tc>
          <w:tcPr>
            <w:tcW w:w="916" w:type="dxa"/>
            <w:tcBorders>
              <w:top w:val="nil"/>
              <w:left w:val="nil"/>
              <w:bottom w:val="nil"/>
              <w:right w:val="nil"/>
            </w:tcBorders>
            <w:shd w:val="clear" w:color="auto" w:fill="auto"/>
            <w:vAlign w:val="bottom"/>
          </w:tcPr>
          <w:p w14:paraId="45EA7463" w14:textId="77777777" w:rsidR="005D40FF" w:rsidRDefault="005D40FF" w:rsidP="00CE626B">
            <w:pPr>
              <w:rPr>
                <w:rFonts w:cs="Arial"/>
                <w:sz w:val="18"/>
                <w:szCs w:val="18"/>
              </w:rPr>
            </w:pPr>
          </w:p>
        </w:tc>
        <w:tc>
          <w:tcPr>
            <w:tcW w:w="740" w:type="dxa"/>
            <w:tcBorders>
              <w:top w:val="nil"/>
              <w:left w:val="nil"/>
              <w:bottom w:val="nil"/>
              <w:right w:val="nil"/>
            </w:tcBorders>
            <w:shd w:val="clear" w:color="auto" w:fill="auto"/>
            <w:vAlign w:val="bottom"/>
          </w:tcPr>
          <w:p w14:paraId="4E7FD2FB" w14:textId="77777777" w:rsidR="005D40FF" w:rsidRDefault="005D40FF" w:rsidP="00CE626B">
            <w:pPr>
              <w:rPr>
                <w:rFonts w:cs="Arial"/>
                <w:sz w:val="18"/>
                <w:szCs w:val="18"/>
              </w:rPr>
            </w:pPr>
          </w:p>
        </w:tc>
      </w:tr>
      <w:tr w:rsidR="004267C9" w:rsidRPr="0008367A" w14:paraId="4B1F7415" w14:textId="77777777" w:rsidTr="00256282">
        <w:trPr>
          <w:trHeight w:hRule="exact" w:val="442"/>
        </w:trPr>
        <w:tc>
          <w:tcPr>
            <w:tcW w:w="2614" w:type="dxa"/>
            <w:tcBorders>
              <w:right w:val="single" w:sz="6" w:space="0" w:color="auto"/>
            </w:tcBorders>
            <w:vAlign w:val="center"/>
          </w:tcPr>
          <w:p w14:paraId="273C62D2" w14:textId="77777777" w:rsidR="004267C9" w:rsidRDefault="004267C9" w:rsidP="00CE626B">
            <w:pPr>
              <w:rPr>
                <w:b/>
                <w:color w:val="000000"/>
              </w:rPr>
            </w:pPr>
            <w:r w:rsidRPr="00F60C4C">
              <w:rPr>
                <w:b/>
                <w:color w:val="000000"/>
                <w:bdr w:val="single" w:sz="6" w:space="0" w:color="auto"/>
              </w:rPr>
              <w:t>Other</w:t>
            </w:r>
            <w:r>
              <w:rPr>
                <w:b/>
                <w:color w:val="000000"/>
                <w:bdr w:val="single" w:sz="6" w:space="0" w:color="auto"/>
              </w:rPr>
              <w:t xml:space="preserve"> Non-Hispanic</w:t>
            </w:r>
            <w:r>
              <w:rPr>
                <w:b/>
                <w:color w:val="000000"/>
                <w:bdr w:val="single" w:sz="6" w:space="0" w:color="auto"/>
                <w:vertAlign w:val="superscript"/>
              </w:rPr>
              <w:t>10</w:t>
            </w:r>
          </w:p>
        </w:tc>
        <w:tc>
          <w:tcPr>
            <w:tcW w:w="967" w:type="dxa"/>
            <w:tcBorders>
              <w:top w:val="nil"/>
              <w:left w:val="nil"/>
              <w:bottom w:val="nil"/>
              <w:right w:val="nil"/>
            </w:tcBorders>
            <w:shd w:val="clear" w:color="auto" w:fill="auto"/>
            <w:vAlign w:val="bottom"/>
          </w:tcPr>
          <w:p w14:paraId="52A7DC64" w14:textId="77777777" w:rsidR="004267C9" w:rsidRDefault="004267C9" w:rsidP="00CE626B">
            <w:pPr>
              <w:jc w:val="right"/>
              <w:rPr>
                <w:rFonts w:cs="Arial"/>
                <w:b/>
                <w:bCs/>
                <w:sz w:val="18"/>
                <w:szCs w:val="18"/>
              </w:rPr>
            </w:pPr>
            <w:r>
              <w:rPr>
                <w:rFonts w:cs="Arial"/>
                <w:b/>
                <w:bCs/>
                <w:sz w:val="18"/>
                <w:szCs w:val="18"/>
              </w:rPr>
              <w:t>586</w:t>
            </w:r>
          </w:p>
        </w:tc>
        <w:tc>
          <w:tcPr>
            <w:tcW w:w="627" w:type="dxa"/>
            <w:tcBorders>
              <w:top w:val="nil"/>
              <w:left w:val="nil"/>
              <w:bottom w:val="nil"/>
              <w:right w:val="nil"/>
            </w:tcBorders>
            <w:shd w:val="clear" w:color="auto" w:fill="auto"/>
            <w:vAlign w:val="bottom"/>
          </w:tcPr>
          <w:p w14:paraId="0CBEDAD2" w14:textId="77777777" w:rsidR="004267C9" w:rsidRDefault="004267C9" w:rsidP="00CE626B">
            <w:pPr>
              <w:jc w:val="right"/>
              <w:rPr>
                <w:rFonts w:cs="Arial"/>
                <w:b/>
                <w:bCs/>
                <w:sz w:val="18"/>
                <w:szCs w:val="18"/>
              </w:rPr>
            </w:pPr>
            <w:r>
              <w:rPr>
                <w:rFonts w:cs="Arial"/>
                <w:b/>
                <w:bCs/>
                <w:sz w:val="18"/>
                <w:szCs w:val="18"/>
              </w:rPr>
              <w:t>73.3</w:t>
            </w:r>
          </w:p>
        </w:tc>
        <w:tc>
          <w:tcPr>
            <w:tcW w:w="1097" w:type="dxa"/>
            <w:tcBorders>
              <w:top w:val="nil"/>
              <w:left w:val="nil"/>
              <w:bottom w:val="nil"/>
              <w:right w:val="nil"/>
            </w:tcBorders>
            <w:shd w:val="clear" w:color="auto" w:fill="auto"/>
            <w:vAlign w:val="bottom"/>
          </w:tcPr>
          <w:p w14:paraId="10DD72BF" w14:textId="77777777" w:rsidR="004267C9" w:rsidRDefault="004267C9" w:rsidP="00CE626B">
            <w:pPr>
              <w:jc w:val="right"/>
              <w:rPr>
                <w:rFonts w:cs="Arial"/>
                <w:b/>
                <w:bCs/>
                <w:sz w:val="18"/>
                <w:szCs w:val="18"/>
              </w:rPr>
            </w:pPr>
            <w:r>
              <w:rPr>
                <w:rFonts w:cs="Arial"/>
                <w:b/>
                <w:bCs/>
                <w:sz w:val="18"/>
                <w:szCs w:val="18"/>
              </w:rPr>
              <w:t>573</w:t>
            </w:r>
          </w:p>
        </w:tc>
        <w:tc>
          <w:tcPr>
            <w:tcW w:w="593" w:type="dxa"/>
            <w:tcBorders>
              <w:top w:val="nil"/>
              <w:left w:val="nil"/>
              <w:bottom w:val="nil"/>
              <w:right w:val="nil"/>
            </w:tcBorders>
            <w:shd w:val="clear" w:color="auto" w:fill="auto"/>
            <w:vAlign w:val="bottom"/>
          </w:tcPr>
          <w:p w14:paraId="1A87D5AB" w14:textId="77777777" w:rsidR="004267C9" w:rsidRDefault="004267C9" w:rsidP="00CE626B">
            <w:pPr>
              <w:jc w:val="right"/>
              <w:rPr>
                <w:rFonts w:cs="Arial"/>
                <w:b/>
                <w:bCs/>
                <w:sz w:val="18"/>
                <w:szCs w:val="18"/>
              </w:rPr>
            </w:pPr>
            <w:r>
              <w:rPr>
                <w:rFonts w:cs="Arial"/>
                <w:b/>
                <w:bCs/>
                <w:sz w:val="18"/>
                <w:szCs w:val="18"/>
              </w:rPr>
              <w:t>70.7</w:t>
            </w:r>
          </w:p>
        </w:tc>
        <w:tc>
          <w:tcPr>
            <w:tcW w:w="917" w:type="dxa"/>
            <w:tcBorders>
              <w:top w:val="nil"/>
              <w:left w:val="nil"/>
              <w:bottom w:val="nil"/>
              <w:right w:val="nil"/>
            </w:tcBorders>
            <w:shd w:val="clear" w:color="auto" w:fill="auto"/>
            <w:vAlign w:val="bottom"/>
          </w:tcPr>
          <w:p w14:paraId="681CB126" w14:textId="77777777" w:rsidR="004267C9" w:rsidRDefault="004267C9" w:rsidP="00CE626B">
            <w:pPr>
              <w:jc w:val="right"/>
              <w:rPr>
                <w:rFonts w:cs="Arial"/>
                <w:b/>
                <w:bCs/>
                <w:sz w:val="18"/>
                <w:szCs w:val="18"/>
              </w:rPr>
            </w:pPr>
            <w:r>
              <w:rPr>
                <w:rFonts w:cs="Arial"/>
                <w:b/>
                <w:bCs/>
                <w:sz w:val="18"/>
                <w:szCs w:val="18"/>
              </w:rPr>
              <w:t>293</w:t>
            </w:r>
          </w:p>
        </w:tc>
        <w:tc>
          <w:tcPr>
            <w:tcW w:w="593" w:type="dxa"/>
            <w:tcBorders>
              <w:top w:val="nil"/>
              <w:left w:val="nil"/>
              <w:bottom w:val="nil"/>
              <w:right w:val="nil"/>
            </w:tcBorders>
            <w:shd w:val="clear" w:color="auto" w:fill="auto"/>
            <w:vAlign w:val="bottom"/>
          </w:tcPr>
          <w:p w14:paraId="2FC4E934" w14:textId="77777777" w:rsidR="004267C9" w:rsidRDefault="004267C9" w:rsidP="00CE626B">
            <w:pPr>
              <w:jc w:val="right"/>
              <w:rPr>
                <w:rFonts w:cs="Arial"/>
                <w:b/>
                <w:bCs/>
                <w:sz w:val="18"/>
                <w:szCs w:val="18"/>
              </w:rPr>
            </w:pPr>
            <w:r>
              <w:rPr>
                <w:rFonts w:cs="Arial"/>
                <w:b/>
                <w:bCs/>
                <w:sz w:val="18"/>
                <w:szCs w:val="18"/>
              </w:rPr>
              <w:t>35.3</w:t>
            </w:r>
          </w:p>
        </w:tc>
        <w:tc>
          <w:tcPr>
            <w:tcW w:w="919" w:type="dxa"/>
            <w:tcBorders>
              <w:top w:val="nil"/>
              <w:left w:val="nil"/>
              <w:bottom w:val="nil"/>
              <w:right w:val="nil"/>
            </w:tcBorders>
            <w:shd w:val="clear" w:color="auto" w:fill="auto"/>
            <w:vAlign w:val="bottom"/>
          </w:tcPr>
          <w:p w14:paraId="30334709" w14:textId="77777777" w:rsidR="004267C9" w:rsidRDefault="004267C9" w:rsidP="00CE626B">
            <w:pPr>
              <w:jc w:val="right"/>
              <w:rPr>
                <w:rFonts w:cs="Arial"/>
                <w:b/>
                <w:bCs/>
                <w:sz w:val="18"/>
                <w:szCs w:val="18"/>
              </w:rPr>
            </w:pPr>
            <w:r>
              <w:rPr>
                <w:rFonts w:cs="Arial"/>
                <w:b/>
                <w:bCs/>
                <w:sz w:val="18"/>
                <w:szCs w:val="18"/>
              </w:rPr>
              <w:t>703</w:t>
            </w:r>
          </w:p>
        </w:tc>
        <w:tc>
          <w:tcPr>
            <w:tcW w:w="610" w:type="dxa"/>
            <w:tcBorders>
              <w:top w:val="nil"/>
              <w:left w:val="nil"/>
              <w:bottom w:val="nil"/>
              <w:right w:val="nil"/>
            </w:tcBorders>
            <w:shd w:val="clear" w:color="auto" w:fill="auto"/>
            <w:vAlign w:val="bottom"/>
          </w:tcPr>
          <w:p w14:paraId="3A38E143" w14:textId="77777777" w:rsidR="004267C9" w:rsidRDefault="004267C9" w:rsidP="00CE626B">
            <w:pPr>
              <w:jc w:val="right"/>
              <w:rPr>
                <w:rFonts w:cs="Arial"/>
                <w:b/>
                <w:bCs/>
                <w:sz w:val="18"/>
                <w:szCs w:val="18"/>
              </w:rPr>
            </w:pPr>
            <w:r>
              <w:rPr>
                <w:rFonts w:cs="Arial"/>
                <w:b/>
                <w:bCs/>
                <w:sz w:val="18"/>
                <w:szCs w:val="18"/>
              </w:rPr>
              <w:t>84.8</w:t>
            </w:r>
          </w:p>
        </w:tc>
        <w:tc>
          <w:tcPr>
            <w:tcW w:w="916" w:type="dxa"/>
            <w:tcBorders>
              <w:top w:val="nil"/>
              <w:left w:val="nil"/>
              <w:bottom w:val="nil"/>
              <w:right w:val="nil"/>
            </w:tcBorders>
            <w:shd w:val="clear" w:color="auto" w:fill="auto"/>
            <w:vAlign w:val="bottom"/>
          </w:tcPr>
          <w:p w14:paraId="33269BA3" w14:textId="77777777" w:rsidR="004267C9" w:rsidRDefault="004267C9" w:rsidP="00CE626B">
            <w:pPr>
              <w:jc w:val="right"/>
              <w:rPr>
                <w:rFonts w:cs="Arial"/>
                <w:b/>
                <w:bCs/>
                <w:sz w:val="18"/>
                <w:szCs w:val="18"/>
              </w:rPr>
            </w:pPr>
            <w:r>
              <w:rPr>
                <w:rFonts w:cs="Arial"/>
                <w:b/>
                <w:bCs/>
                <w:sz w:val="18"/>
                <w:szCs w:val="18"/>
              </w:rPr>
              <w:t>50</w:t>
            </w:r>
          </w:p>
        </w:tc>
        <w:tc>
          <w:tcPr>
            <w:tcW w:w="740" w:type="dxa"/>
            <w:tcBorders>
              <w:top w:val="nil"/>
              <w:left w:val="nil"/>
              <w:bottom w:val="nil"/>
              <w:right w:val="nil"/>
            </w:tcBorders>
            <w:shd w:val="clear" w:color="auto" w:fill="auto"/>
            <w:vAlign w:val="bottom"/>
          </w:tcPr>
          <w:p w14:paraId="6B2D7CF3" w14:textId="77777777" w:rsidR="004267C9" w:rsidRDefault="004267C9" w:rsidP="00CE626B">
            <w:pPr>
              <w:jc w:val="right"/>
              <w:rPr>
                <w:rFonts w:cs="Arial"/>
                <w:b/>
                <w:bCs/>
                <w:sz w:val="18"/>
                <w:szCs w:val="18"/>
              </w:rPr>
            </w:pPr>
            <w:r>
              <w:rPr>
                <w:rFonts w:cs="Arial"/>
                <w:b/>
                <w:bCs/>
                <w:sz w:val="18"/>
                <w:szCs w:val="18"/>
              </w:rPr>
              <w:t>6.3</w:t>
            </w:r>
          </w:p>
        </w:tc>
      </w:tr>
      <w:tr w:rsidR="004267C9" w:rsidRPr="0008367A" w14:paraId="28264BA1" w14:textId="77777777" w:rsidTr="00256282">
        <w:trPr>
          <w:trHeight w:hRule="exact" w:val="266"/>
        </w:trPr>
        <w:tc>
          <w:tcPr>
            <w:tcW w:w="2614" w:type="dxa"/>
            <w:tcBorders>
              <w:right w:val="single" w:sz="6" w:space="0" w:color="auto"/>
            </w:tcBorders>
            <w:vAlign w:val="bottom"/>
          </w:tcPr>
          <w:p w14:paraId="10B52292" w14:textId="77777777" w:rsidR="004267C9" w:rsidRDefault="004267C9" w:rsidP="00CE626B">
            <w:pPr>
              <w:ind w:left="144"/>
              <w:rPr>
                <w:b/>
                <w:color w:val="000000"/>
              </w:rPr>
            </w:pPr>
            <w:r>
              <w:rPr>
                <w:b/>
                <w:color w:val="000000"/>
              </w:rPr>
              <w:t>Public</w:t>
            </w:r>
          </w:p>
        </w:tc>
        <w:tc>
          <w:tcPr>
            <w:tcW w:w="967" w:type="dxa"/>
            <w:tcBorders>
              <w:top w:val="nil"/>
              <w:left w:val="nil"/>
              <w:bottom w:val="nil"/>
              <w:right w:val="nil"/>
            </w:tcBorders>
            <w:shd w:val="clear" w:color="auto" w:fill="auto"/>
            <w:vAlign w:val="bottom"/>
          </w:tcPr>
          <w:p w14:paraId="0FFC05D2" w14:textId="77777777" w:rsidR="004267C9" w:rsidRDefault="004267C9" w:rsidP="00CE626B">
            <w:pPr>
              <w:jc w:val="right"/>
              <w:rPr>
                <w:rFonts w:cs="Arial"/>
                <w:sz w:val="18"/>
                <w:szCs w:val="18"/>
              </w:rPr>
            </w:pPr>
            <w:r>
              <w:rPr>
                <w:rFonts w:cs="Arial"/>
                <w:sz w:val="18"/>
                <w:szCs w:val="18"/>
              </w:rPr>
              <w:t>343</w:t>
            </w:r>
          </w:p>
        </w:tc>
        <w:tc>
          <w:tcPr>
            <w:tcW w:w="627" w:type="dxa"/>
            <w:tcBorders>
              <w:top w:val="nil"/>
              <w:left w:val="nil"/>
              <w:bottom w:val="nil"/>
              <w:right w:val="nil"/>
            </w:tcBorders>
            <w:shd w:val="clear" w:color="auto" w:fill="auto"/>
            <w:vAlign w:val="bottom"/>
          </w:tcPr>
          <w:p w14:paraId="52780767" w14:textId="77777777" w:rsidR="004267C9" w:rsidRDefault="004267C9" w:rsidP="00CE626B">
            <w:pPr>
              <w:jc w:val="right"/>
              <w:rPr>
                <w:rFonts w:cs="Arial"/>
                <w:sz w:val="18"/>
                <w:szCs w:val="18"/>
              </w:rPr>
            </w:pPr>
            <w:r>
              <w:rPr>
                <w:rFonts w:cs="Arial"/>
                <w:sz w:val="18"/>
                <w:szCs w:val="18"/>
              </w:rPr>
              <w:t>71.3</w:t>
            </w:r>
          </w:p>
        </w:tc>
        <w:tc>
          <w:tcPr>
            <w:tcW w:w="1097" w:type="dxa"/>
            <w:tcBorders>
              <w:top w:val="nil"/>
              <w:left w:val="nil"/>
              <w:bottom w:val="nil"/>
              <w:right w:val="nil"/>
            </w:tcBorders>
            <w:shd w:val="clear" w:color="auto" w:fill="auto"/>
            <w:vAlign w:val="bottom"/>
          </w:tcPr>
          <w:p w14:paraId="61C0EA82" w14:textId="77777777" w:rsidR="004267C9" w:rsidRDefault="004267C9" w:rsidP="00CE626B">
            <w:pPr>
              <w:jc w:val="right"/>
              <w:rPr>
                <w:rFonts w:cs="Arial"/>
                <w:sz w:val="18"/>
                <w:szCs w:val="18"/>
              </w:rPr>
            </w:pPr>
            <w:r>
              <w:rPr>
                <w:rFonts w:cs="Arial"/>
                <w:sz w:val="18"/>
                <w:szCs w:val="18"/>
              </w:rPr>
              <w:t>328</w:t>
            </w:r>
          </w:p>
        </w:tc>
        <w:tc>
          <w:tcPr>
            <w:tcW w:w="593" w:type="dxa"/>
            <w:tcBorders>
              <w:top w:val="nil"/>
              <w:left w:val="nil"/>
              <w:bottom w:val="nil"/>
              <w:right w:val="nil"/>
            </w:tcBorders>
            <w:shd w:val="clear" w:color="auto" w:fill="auto"/>
            <w:vAlign w:val="bottom"/>
          </w:tcPr>
          <w:p w14:paraId="40F1733D" w14:textId="77777777" w:rsidR="004267C9" w:rsidRDefault="004267C9" w:rsidP="00CE626B">
            <w:pPr>
              <w:jc w:val="right"/>
              <w:rPr>
                <w:rFonts w:cs="Arial"/>
                <w:sz w:val="18"/>
                <w:szCs w:val="18"/>
              </w:rPr>
            </w:pPr>
            <w:r>
              <w:rPr>
                <w:rFonts w:cs="Arial"/>
                <w:sz w:val="18"/>
                <w:szCs w:val="18"/>
              </w:rPr>
              <w:t>67.6</w:t>
            </w:r>
          </w:p>
        </w:tc>
        <w:tc>
          <w:tcPr>
            <w:tcW w:w="917" w:type="dxa"/>
            <w:tcBorders>
              <w:top w:val="nil"/>
              <w:left w:val="nil"/>
              <w:bottom w:val="nil"/>
              <w:right w:val="nil"/>
            </w:tcBorders>
            <w:shd w:val="clear" w:color="auto" w:fill="auto"/>
            <w:vAlign w:val="bottom"/>
          </w:tcPr>
          <w:p w14:paraId="09DEC83A" w14:textId="77777777" w:rsidR="004267C9" w:rsidRDefault="004267C9" w:rsidP="00CE626B">
            <w:pPr>
              <w:jc w:val="right"/>
              <w:rPr>
                <w:rFonts w:cs="Arial"/>
                <w:sz w:val="18"/>
                <w:szCs w:val="18"/>
              </w:rPr>
            </w:pPr>
            <w:r>
              <w:rPr>
                <w:rFonts w:cs="Arial"/>
                <w:sz w:val="18"/>
                <w:szCs w:val="18"/>
              </w:rPr>
              <w:t>181</w:t>
            </w:r>
          </w:p>
        </w:tc>
        <w:tc>
          <w:tcPr>
            <w:tcW w:w="593" w:type="dxa"/>
            <w:tcBorders>
              <w:top w:val="nil"/>
              <w:left w:val="nil"/>
              <w:bottom w:val="nil"/>
              <w:right w:val="nil"/>
            </w:tcBorders>
            <w:shd w:val="clear" w:color="auto" w:fill="auto"/>
            <w:vAlign w:val="bottom"/>
          </w:tcPr>
          <w:p w14:paraId="42B3FD1C" w14:textId="77777777" w:rsidR="004267C9" w:rsidRDefault="004267C9" w:rsidP="00CE626B">
            <w:pPr>
              <w:jc w:val="right"/>
              <w:rPr>
                <w:rFonts w:cs="Arial"/>
                <w:sz w:val="18"/>
                <w:szCs w:val="18"/>
              </w:rPr>
            </w:pPr>
            <w:r>
              <w:rPr>
                <w:rFonts w:cs="Arial"/>
                <w:sz w:val="18"/>
                <w:szCs w:val="18"/>
              </w:rPr>
              <w:t>36.7</w:t>
            </w:r>
          </w:p>
        </w:tc>
        <w:tc>
          <w:tcPr>
            <w:tcW w:w="919" w:type="dxa"/>
            <w:tcBorders>
              <w:top w:val="nil"/>
              <w:left w:val="nil"/>
              <w:bottom w:val="nil"/>
              <w:right w:val="nil"/>
            </w:tcBorders>
            <w:shd w:val="clear" w:color="auto" w:fill="auto"/>
            <w:vAlign w:val="bottom"/>
          </w:tcPr>
          <w:p w14:paraId="0E02032D" w14:textId="77777777" w:rsidR="004267C9" w:rsidRDefault="004267C9" w:rsidP="00CE626B">
            <w:pPr>
              <w:jc w:val="right"/>
              <w:rPr>
                <w:rFonts w:cs="Arial"/>
                <w:sz w:val="18"/>
                <w:szCs w:val="18"/>
              </w:rPr>
            </w:pPr>
            <w:r>
              <w:rPr>
                <w:rFonts w:cs="Arial"/>
                <w:sz w:val="18"/>
                <w:szCs w:val="18"/>
              </w:rPr>
              <w:t>419</w:t>
            </w:r>
          </w:p>
        </w:tc>
        <w:tc>
          <w:tcPr>
            <w:tcW w:w="610" w:type="dxa"/>
            <w:tcBorders>
              <w:top w:val="nil"/>
              <w:left w:val="nil"/>
              <w:bottom w:val="nil"/>
              <w:right w:val="nil"/>
            </w:tcBorders>
            <w:shd w:val="clear" w:color="auto" w:fill="auto"/>
            <w:vAlign w:val="bottom"/>
          </w:tcPr>
          <w:p w14:paraId="7E408D51" w14:textId="77777777" w:rsidR="004267C9" w:rsidRDefault="004267C9" w:rsidP="00CE626B">
            <w:pPr>
              <w:jc w:val="right"/>
              <w:rPr>
                <w:rFonts w:cs="Arial"/>
                <w:sz w:val="18"/>
                <w:szCs w:val="18"/>
              </w:rPr>
            </w:pPr>
            <w:r>
              <w:rPr>
                <w:rFonts w:cs="Arial"/>
                <w:sz w:val="18"/>
                <w:szCs w:val="18"/>
              </w:rPr>
              <w:t>85.2</w:t>
            </w:r>
          </w:p>
        </w:tc>
        <w:tc>
          <w:tcPr>
            <w:tcW w:w="916" w:type="dxa"/>
            <w:tcBorders>
              <w:top w:val="nil"/>
              <w:left w:val="nil"/>
              <w:bottom w:val="nil"/>
              <w:right w:val="nil"/>
            </w:tcBorders>
            <w:shd w:val="clear" w:color="auto" w:fill="auto"/>
            <w:vAlign w:val="bottom"/>
          </w:tcPr>
          <w:p w14:paraId="0D7A5091" w14:textId="77777777" w:rsidR="004267C9" w:rsidRDefault="004267C9" w:rsidP="00CE626B">
            <w:pPr>
              <w:jc w:val="right"/>
              <w:rPr>
                <w:rFonts w:cs="Arial"/>
                <w:sz w:val="18"/>
                <w:szCs w:val="18"/>
              </w:rPr>
            </w:pPr>
            <w:r>
              <w:rPr>
                <w:rFonts w:cs="Arial"/>
                <w:sz w:val="18"/>
                <w:szCs w:val="18"/>
              </w:rPr>
              <w:t>45</w:t>
            </w:r>
          </w:p>
        </w:tc>
        <w:tc>
          <w:tcPr>
            <w:tcW w:w="740" w:type="dxa"/>
            <w:tcBorders>
              <w:top w:val="nil"/>
              <w:left w:val="nil"/>
              <w:bottom w:val="nil"/>
              <w:right w:val="nil"/>
            </w:tcBorders>
            <w:shd w:val="clear" w:color="auto" w:fill="auto"/>
            <w:vAlign w:val="bottom"/>
          </w:tcPr>
          <w:p w14:paraId="28719322" w14:textId="77777777" w:rsidR="004267C9" w:rsidRDefault="004267C9" w:rsidP="00CE626B">
            <w:pPr>
              <w:jc w:val="right"/>
              <w:rPr>
                <w:rFonts w:cs="Arial"/>
                <w:sz w:val="18"/>
                <w:szCs w:val="18"/>
              </w:rPr>
            </w:pPr>
            <w:r>
              <w:rPr>
                <w:rFonts w:cs="Arial"/>
                <w:sz w:val="18"/>
                <w:szCs w:val="18"/>
              </w:rPr>
              <w:t>9.6</w:t>
            </w:r>
          </w:p>
        </w:tc>
      </w:tr>
      <w:tr w:rsidR="004267C9" w:rsidRPr="0008367A" w14:paraId="16CBBC0E" w14:textId="77777777" w:rsidTr="00256282">
        <w:trPr>
          <w:trHeight w:hRule="exact" w:val="266"/>
        </w:trPr>
        <w:tc>
          <w:tcPr>
            <w:tcW w:w="2614" w:type="dxa"/>
            <w:tcBorders>
              <w:right w:val="single" w:sz="6" w:space="0" w:color="auto"/>
            </w:tcBorders>
            <w:vAlign w:val="bottom"/>
          </w:tcPr>
          <w:p w14:paraId="603035E1" w14:textId="77777777" w:rsidR="004267C9" w:rsidRPr="001411C6" w:rsidRDefault="004267C9" w:rsidP="00CE626B">
            <w:pPr>
              <w:ind w:left="288"/>
              <w:rPr>
                <w:color w:val="000000"/>
              </w:rPr>
            </w:pPr>
            <w:r w:rsidRPr="001411C6">
              <w:rPr>
                <w:color w:val="000000"/>
              </w:rPr>
              <w:t xml:space="preserve">     Medicaid</w:t>
            </w:r>
            <w:r>
              <w:rPr>
                <w:color w:val="000000"/>
                <w:vertAlign w:val="superscript"/>
              </w:rPr>
              <w:t>6</w:t>
            </w:r>
          </w:p>
        </w:tc>
        <w:tc>
          <w:tcPr>
            <w:tcW w:w="967" w:type="dxa"/>
            <w:tcBorders>
              <w:top w:val="nil"/>
              <w:left w:val="nil"/>
              <w:bottom w:val="nil"/>
              <w:right w:val="nil"/>
            </w:tcBorders>
            <w:shd w:val="clear" w:color="auto" w:fill="auto"/>
            <w:vAlign w:val="bottom"/>
          </w:tcPr>
          <w:p w14:paraId="348FE323" w14:textId="77777777" w:rsidR="004267C9" w:rsidRDefault="004267C9" w:rsidP="00CE626B">
            <w:pPr>
              <w:jc w:val="right"/>
              <w:rPr>
                <w:rFonts w:cs="Arial"/>
                <w:sz w:val="18"/>
                <w:szCs w:val="18"/>
              </w:rPr>
            </w:pPr>
            <w:r>
              <w:rPr>
                <w:rFonts w:cs="Arial"/>
                <w:sz w:val="18"/>
                <w:szCs w:val="18"/>
              </w:rPr>
              <w:t>269</w:t>
            </w:r>
          </w:p>
        </w:tc>
        <w:tc>
          <w:tcPr>
            <w:tcW w:w="627" w:type="dxa"/>
            <w:tcBorders>
              <w:top w:val="nil"/>
              <w:left w:val="nil"/>
              <w:bottom w:val="nil"/>
              <w:right w:val="nil"/>
            </w:tcBorders>
            <w:shd w:val="clear" w:color="auto" w:fill="auto"/>
            <w:vAlign w:val="bottom"/>
          </w:tcPr>
          <w:p w14:paraId="0F098CDC" w14:textId="77777777" w:rsidR="004267C9" w:rsidRDefault="004267C9" w:rsidP="00CE626B">
            <w:pPr>
              <w:jc w:val="right"/>
              <w:rPr>
                <w:rFonts w:cs="Arial"/>
                <w:sz w:val="18"/>
                <w:szCs w:val="18"/>
              </w:rPr>
            </w:pPr>
            <w:r>
              <w:rPr>
                <w:rFonts w:cs="Arial"/>
                <w:sz w:val="18"/>
                <w:szCs w:val="18"/>
              </w:rPr>
              <w:t>69.9</w:t>
            </w:r>
          </w:p>
        </w:tc>
        <w:tc>
          <w:tcPr>
            <w:tcW w:w="1097" w:type="dxa"/>
            <w:tcBorders>
              <w:top w:val="nil"/>
              <w:left w:val="nil"/>
              <w:bottom w:val="nil"/>
              <w:right w:val="nil"/>
            </w:tcBorders>
            <w:shd w:val="clear" w:color="auto" w:fill="auto"/>
            <w:vAlign w:val="bottom"/>
          </w:tcPr>
          <w:p w14:paraId="7C6D90E9" w14:textId="77777777" w:rsidR="004267C9" w:rsidRDefault="004267C9" w:rsidP="00CE626B">
            <w:pPr>
              <w:jc w:val="right"/>
              <w:rPr>
                <w:rFonts w:cs="Arial"/>
                <w:sz w:val="18"/>
                <w:szCs w:val="18"/>
              </w:rPr>
            </w:pPr>
            <w:r>
              <w:rPr>
                <w:rFonts w:cs="Arial"/>
                <w:sz w:val="18"/>
                <w:szCs w:val="18"/>
              </w:rPr>
              <w:t>253</w:t>
            </w:r>
          </w:p>
        </w:tc>
        <w:tc>
          <w:tcPr>
            <w:tcW w:w="593" w:type="dxa"/>
            <w:tcBorders>
              <w:top w:val="nil"/>
              <w:left w:val="nil"/>
              <w:bottom w:val="nil"/>
              <w:right w:val="nil"/>
            </w:tcBorders>
            <w:shd w:val="clear" w:color="auto" w:fill="auto"/>
            <w:vAlign w:val="bottom"/>
          </w:tcPr>
          <w:p w14:paraId="125D354E" w14:textId="77777777" w:rsidR="004267C9" w:rsidRDefault="004267C9" w:rsidP="00CE626B">
            <w:pPr>
              <w:jc w:val="right"/>
              <w:rPr>
                <w:rFonts w:cs="Arial"/>
                <w:sz w:val="18"/>
                <w:szCs w:val="18"/>
              </w:rPr>
            </w:pPr>
            <w:r>
              <w:rPr>
                <w:rFonts w:cs="Arial"/>
                <w:sz w:val="18"/>
                <w:szCs w:val="18"/>
              </w:rPr>
              <w:t>65.2</w:t>
            </w:r>
          </w:p>
        </w:tc>
        <w:tc>
          <w:tcPr>
            <w:tcW w:w="917" w:type="dxa"/>
            <w:tcBorders>
              <w:top w:val="nil"/>
              <w:left w:val="nil"/>
              <w:bottom w:val="nil"/>
              <w:right w:val="nil"/>
            </w:tcBorders>
            <w:shd w:val="clear" w:color="auto" w:fill="auto"/>
            <w:vAlign w:val="bottom"/>
          </w:tcPr>
          <w:p w14:paraId="1CD2B227" w14:textId="77777777" w:rsidR="004267C9" w:rsidRDefault="004267C9" w:rsidP="00CE626B">
            <w:pPr>
              <w:jc w:val="right"/>
              <w:rPr>
                <w:rFonts w:cs="Arial"/>
                <w:sz w:val="18"/>
                <w:szCs w:val="18"/>
              </w:rPr>
            </w:pPr>
            <w:r>
              <w:rPr>
                <w:rFonts w:cs="Arial"/>
                <w:sz w:val="18"/>
                <w:szCs w:val="18"/>
              </w:rPr>
              <w:t>150</w:t>
            </w:r>
          </w:p>
        </w:tc>
        <w:tc>
          <w:tcPr>
            <w:tcW w:w="593" w:type="dxa"/>
            <w:tcBorders>
              <w:top w:val="nil"/>
              <w:left w:val="nil"/>
              <w:bottom w:val="nil"/>
              <w:right w:val="nil"/>
            </w:tcBorders>
            <w:shd w:val="clear" w:color="auto" w:fill="auto"/>
            <w:vAlign w:val="bottom"/>
          </w:tcPr>
          <w:p w14:paraId="5A093A37" w14:textId="77777777" w:rsidR="004267C9" w:rsidRDefault="004267C9" w:rsidP="00CE626B">
            <w:pPr>
              <w:jc w:val="right"/>
              <w:rPr>
                <w:rFonts w:cs="Arial"/>
                <w:sz w:val="18"/>
                <w:szCs w:val="18"/>
              </w:rPr>
            </w:pPr>
            <w:r>
              <w:rPr>
                <w:rFonts w:cs="Arial"/>
                <w:sz w:val="18"/>
                <w:szCs w:val="18"/>
              </w:rPr>
              <w:t>37.9</w:t>
            </w:r>
          </w:p>
        </w:tc>
        <w:tc>
          <w:tcPr>
            <w:tcW w:w="919" w:type="dxa"/>
            <w:tcBorders>
              <w:top w:val="nil"/>
              <w:left w:val="nil"/>
              <w:bottom w:val="nil"/>
              <w:right w:val="nil"/>
            </w:tcBorders>
            <w:shd w:val="clear" w:color="auto" w:fill="auto"/>
            <w:vAlign w:val="bottom"/>
          </w:tcPr>
          <w:p w14:paraId="2F0B24BA" w14:textId="77777777" w:rsidR="004267C9" w:rsidRDefault="004267C9" w:rsidP="00CE626B">
            <w:pPr>
              <w:jc w:val="right"/>
              <w:rPr>
                <w:rFonts w:cs="Arial"/>
                <w:sz w:val="18"/>
                <w:szCs w:val="18"/>
              </w:rPr>
            </w:pPr>
            <w:r>
              <w:rPr>
                <w:rFonts w:cs="Arial"/>
                <w:sz w:val="18"/>
                <w:szCs w:val="18"/>
              </w:rPr>
              <w:t>343</w:t>
            </w:r>
          </w:p>
        </w:tc>
        <w:tc>
          <w:tcPr>
            <w:tcW w:w="610" w:type="dxa"/>
            <w:tcBorders>
              <w:top w:val="nil"/>
              <w:left w:val="nil"/>
              <w:bottom w:val="nil"/>
              <w:right w:val="nil"/>
            </w:tcBorders>
            <w:shd w:val="clear" w:color="auto" w:fill="auto"/>
            <w:vAlign w:val="bottom"/>
          </w:tcPr>
          <w:p w14:paraId="598CB7C1" w14:textId="77777777" w:rsidR="004267C9" w:rsidRDefault="004267C9" w:rsidP="00CE626B">
            <w:pPr>
              <w:jc w:val="right"/>
              <w:rPr>
                <w:rFonts w:cs="Arial"/>
                <w:sz w:val="18"/>
                <w:szCs w:val="18"/>
              </w:rPr>
            </w:pPr>
            <w:r>
              <w:rPr>
                <w:rFonts w:cs="Arial"/>
                <w:sz w:val="18"/>
                <w:szCs w:val="18"/>
              </w:rPr>
              <w:t>86.8</w:t>
            </w:r>
          </w:p>
        </w:tc>
        <w:tc>
          <w:tcPr>
            <w:tcW w:w="916" w:type="dxa"/>
            <w:tcBorders>
              <w:top w:val="nil"/>
              <w:left w:val="nil"/>
              <w:bottom w:val="nil"/>
              <w:right w:val="nil"/>
            </w:tcBorders>
            <w:shd w:val="clear" w:color="auto" w:fill="auto"/>
            <w:vAlign w:val="bottom"/>
          </w:tcPr>
          <w:p w14:paraId="06724C32" w14:textId="77777777" w:rsidR="004267C9" w:rsidRDefault="004267C9" w:rsidP="00CE626B">
            <w:pPr>
              <w:jc w:val="right"/>
              <w:rPr>
                <w:rFonts w:cs="Arial"/>
                <w:sz w:val="18"/>
                <w:szCs w:val="18"/>
              </w:rPr>
            </w:pPr>
            <w:r>
              <w:rPr>
                <w:rFonts w:cs="Arial"/>
                <w:sz w:val="18"/>
                <w:szCs w:val="18"/>
              </w:rPr>
              <w:t>39</w:t>
            </w:r>
          </w:p>
        </w:tc>
        <w:tc>
          <w:tcPr>
            <w:tcW w:w="740" w:type="dxa"/>
            <w:tcBorders>
              <w:top w:val="nil"/>
              <w:left w:val="nil"/>
              <w:bottom w:val="nil"/>
              <w:right w:val="nil"/>
            </w:tcBorders>
            <w:shd w:val="clear" w:color="auto" w:fill="auto"/>
            <w:vAlign w:val="bottom"/>
          </w:tcPr>
          <w:p w14:paraId="69E1CEE9" w14:textId="77777777" w:rsidR="004267C9" w:rsidRDefault="004267C9" w:rsidP="00CE626B">
            <w:pPr>
              <w:jc w:val="right"/>
              <w:rPr>
                <w:rFonts w:cs="Arial"/>
                <w:sz w:val="18"/>
                <w:szCs w:val="18"/>
              </w:rPr>
            </w:pPr>
            <w:r>
              <w:rPr>
                <w:rFonts w:cs="Arial"/>
                <w:sz w:val="18"/>
                <w:szCs w:val="18"/>
              </w:rPr>
              <w:t>10.5</w:t>
            </w:r>
          </w:p>
        </w:tc>
      </w:tr>
      <w:tr w:rsidR="004267C9" w:rsidRPr="0008367A" w14:paraId="767AAA50" w14:textId="77777777" w:rsidTr="00256282">
        <w:trPr>
          <w:trHeight w:hRule="exact" w:val="266"/>
        </w:trPr>
        <w:tc>
          <w:tcPr>
            <w:tcW w:w="2614" w:type="dxa"/>
            <w:tcBorders>
              <w:right w:val="single" w:sz="6" w:space="0" w:color="auto"/>
            </w:tcBorders>
            <w:vAlign w:val="bottom"/>
          </w:tcPr>
          <w:p w14:paraId="20FA1EC8" w14:textId="77777777" w:rsidR="004267C9" w:rsidRPr="001411C6" w:rsidRDefault="004267C9" w:rsidP="00CE626B">
            <w:pPr>
              <w:ind w:left="288"/>
              <w:rPr>
                <w:color w:val="000000"/>
              </w:rPr>
            </w:pPr>
            <w:r w:rsidRPr="001411C6">
              <w:rPr>
                <w:color w:val="000000"/>
              </w:rPr>
              <w:t xml:space="preserve">     Other Public</w:t>
            </w:r>
            <w:r>
              <w:rPr>
                <w:color w:val="000000"/>
                <w:vertAlign w:val="superscript"/>
              </w:rPr>
              <w:t>7</w:t>
            </w:r>
          </w:p>
        </w:tc>
        <w:tc>
          <w:tcPr>
            <w:tcW w:w="967" w:type="dxa"/>
            <w:tcBorders>
              <w:top w:val="nil"/>
              <w:left w:val="nil"/>
              <w:bottom w:val="nil"/>
              <w:right w:val="nil"/>
            </w:tcBorders>
            <w:shd w:val="clear" w:color="auto" w:fill="auto"/>
            <w:vAlign w:val="bottom"/>
          </w:tcPr>
          <w:p w14:paraId="367BB340" w14:textId="77777777" w:rsidR="004267C9" w:rsidRDefault="004267C9" w:rsidP="00CE626B">
            <w:pPr>
              <w:jc w:val="right"/>
              <w:rPr>
                <w:rFonts w:cs="Arial"/>
                <w:sz w:val="18"/>
                <w:szCs w:val="18"/>
              </w:rPr>
            </w:pPr>
            <w:r>
              <w:rPr>
                <w:rFonts w:cs="Arial"/>
                <w:sz w:val="18"/>
                <w:szCs w:val="18"/>
              </w:rPr>
              <w:t>74</w:t>
            </w:r>
          </w:p>
        </w:tc>
        <w:tc>
          <w:tcPr>
            <w:tcW w:w="627" w:type="dxa"/>
            <w:tcBorders>
              <w:top w:val="nil"/>
              <w:left w:val="nil"/>
              <w:bottom w:val="nil"/>
              <w:right w:val="nil"/>
            </w:tcBorders>
            <w:shd w:val="clear" w:color="auto" w:fill="auto"/>
            <w:vAlign w:val="bottom"/>
          </w:tcPr>
          <w:p w14:paraId="42987ADD" w14:textId="77777777" w:rsidR="004267C9" w:rsidRDefault="004267C9" w:rsidP="00CE626B">
            <w:pPr>
              <w:jc w:val="right"/>
              <w:rPr>
                <w:rFonts w:cs="Arial"/>
                <w:sz w:val="18"/>
                <w:szCs w:val="18"/>
              </w:rPr>
            </w:pPr>
            <w:r>
              <w:rPr>
                <w:rFonts w:cs="Arial"/>
                <w:sz w:val="18"/>
                <w:szCs w:val="18"/>
              </w:rPr>
              <w:t>77.1</w:t>
            </w:r>
          </w:p>
        </w:tc>
        <w:tc>
          <w:tcPr>
            <w:tcW w:w="1097" w:type="dxa"/>
            <w:tcBorders>
              <w:top w:val="nil"/>
              <w:left w:val="nil"/>
              <w:bottom w:val="nil"/>
              <w:right w:val="nil"/>
            </w:tcBorders>
            <w:shd w:val="clear" w:color="auto" w:fill="auto"/>
            <w:vAlign w:val="bottom"/>
          </w:tcPr>
          <w:p w14:paraId="6EAE373D" w14:textId="77777777" w:rsidR="004267C9" w:rsidRDefault="004267C9" w:rsidP="00CE626B">
            <w:pPr>
              <w:jc w:val="right"/>
              <w:rPr>
                <w:rFonts w:cs="Arial"/>
                <w:sz w:val="18"/>
                <w:szCs w:val="18"/>
              </w:rPr>
            </w:pPr>
            <w:r>
              <w:rPr>
                <w:rFonts w:cs="Arial"/>
                <w:sz w:val="18"/>
                <w:szCs w:val="18"/>
              </w:rPr>
              <w:t>75</w:t>
            </w:r>
          </w:p>
        </w:tc>
        <w:tc>
          <w:tcPr>
            <w:tcW w:w="593" w:type="dxa"/>
            <w:tcBorders>
              <w:top w:val="nil"/>
              <w:left w:val="nil"/>
              <w:bottom w:val="nil"/>
              <w:right w:val="nil"/>
            </w:tcBorders>
            <w:shd w:val="clear" w:color="auto" w:fill="auto"/>
            <w:vAlign w:val="bottom"/>
          </w:tcPr>
          <w:p w14:paraId="2C8A1FE3" w14:textId="77777777" w:rsidR="004267C9" w:rsidRDefault="004267C9" w:rsidP="00CE626B">
            <w:pPr>
              <w:jc w:val="right"/>
              <w:rPr>
                <w:rFonts w:cs="Arial"/>
                <w:sz w:val="18"/>
                <w:szCs w:val="18"/>
              </w:rPr>
            </w:pPr>
            <w:r>
              <w:rPr>
                <w:rFonts w:cs="Arial"/>
                <w:sz w:val="18"/>
                <w:szCs w:val="18"/>
              </w:rPr>
              <w:t>77.3</w:t>
            </w:r>
          </w:p>
        </w:tc>
        <w:tc>
          <w:tcPr>
            <w:tcW w:w="917" w:type="dxa"/>
            <w:tcBorders>
              <w:top w:val="nil"/>
              <w:left w:val="nil"/>
              <w:bottom w:val="nil"/>
              <w:right w:val="nil"/>
            </w:tcBorders>
            <w:shd w:val="clear" w:color="auto" w:fill="auto"/>
            <w:vAlign w:val="bottom"/>
          </w:tcPr>
          <w:p w14:paraId="49F623B4" w14:textId="77777777" w:rsidR="004267C9" w:rsidRDefault="004267C9" w:rsidP="00CE626B">
            <w:pPr>
              <w:jc w:val="right"/>
              <w:rPr>
                <w:rFonts w:cs="Arial"/>
                <w:sz w:val="18"/>
                <w:szCs w:val="18"/>
              </w:rPr>
            </w:pPr>
            <w:r>
              <w:rPr>
                <w:rFonts w:cs="Arial"/>
                <w:sz w:val="18"/>
                <w:szCs w:val="18"/>
              </w:rPr>
              <w:t>31</w:t>
            </w:r>
          </w:p>
        </w:tc>
        <w:tc>
          <w:tcPr>
            <w:tcW w:w="593" w:type="dxa"/>
            <w:tcBorders>
              <w:top w:val="nil"/>
              <w:left w:val="nil"/>
              <w:bottom w:val="nil"/>
              <w:right w:val="nil"/>
            </w:tcBorders>
            <w:shd w:val="clear" w:color="auto" w:fill="auto"/>
            <w:vAlign w:val="bottom"/>
          </w:tcPr>
          <w:p w14:paraId="02C47AE0" w14:textId="77777777" w:rsidR="004267C9" w:rsidRDefault="004267C9" w:rsidP="00CE626B">
            <w:pPr>
              <w:jc w:val="right"/>
              <w:rPr>
                <w:rFonts w:cs="Arial"/>
                <w:sz w:val="18"/>
                <w:szCs w:val="18"/>
              </w:rPr>
            </w:pPr>
            <w:r>
              <w:rPr>
                <w:rFonts w:cs="Arial"/>
                <w:sz w:val="18"/>
                <w:szCs w:val="18"/>
              </w:rPr>
              <w:t>32.0</w:t>
            </w:r>
          </w:p>
        </w:tc>
        <w:tc>
          <w:tcPr>
            <w:tcW w:w="919" w:type="dxa"/>
            <w:tcBorders>
              <w:top w:val="nil"/>
              <w:left w:val="nil"/>
              <w:bottom w:val="nil"/>
              <w:right w:val="nil"/>
            </w:tcBorders>
            <w:shd w:val="clear" w:color="auto" w:fill="auto"/>
            <w:vAlign w:val="bottom"/>
          </w:tcPr>
          <w:p w14:paraId="46AA859E" w14:textId="77777777" w:rsidR="004267C9" w:rsidRDefault="004267C9" w:rsidP="00CE626B">
            <w:pPr>
              <w:jc w:val="right"/>
              <w:rPr>
                <w:rFonts w:cs="Arial"/>
                <w:sz w:val="18"/>
                <w:szCs w:val="18"/>
              </w:rPr>
            </w:pPr>
            <w:r>
              <w:rPr>
                <w:rFonts w:cs="Arial"/>
                <w:sz w:val="18"/>
                <w:szCs w:val="18"/>
              </w:rPr>
              <w:t>76</w:t>
            </w:r>
          </w:p>
        </w:tc>
        <w:tc>
          <w:tcPr>
            <w:tcW w:w="610" w:type="dxa"/>
            <w:tcBorders>
              <w:top w:val="nil"/>
              <w:left w:val="nil"/>
              <w:bottom w:val="nil"/>
              <w:right w:val="nil"/>
            </w:tcBorders>
            <w:shd w:val="clear" w:color="auto" w:fill="auto"/>
            <w:vAlign w:val="bottom"/>
          </w:tcPr>
          <w:p w14:paraId="16D4D89E" w14:textId="77777777" w:rsidR="004267C9" w:rsidRDefault="004267C9" w:rsidP="00CE626B">
            <w:pPr>
              <w:jc w:val="right"/>
              <w:rPr>
                <w:rFonts w:cs="Arial"/>
                <w:sz w:val="18"/>
                <w:szCs w:val="18"/>
              </w:rPr>
            </w:pPr>
            <w:r>
              <w:rPr>
                <w:rFonts w:cs="Arial"/>
                <w:sz w:val="18"/>
                <w:szCs w:val="18"/>
              </w:rPr>
              <w:t>78.4</w:t>
            </w:r>
          </w:p>
        </w:tc>
        <w:tc>
          <w:tcPr>
            <w:tcW w:w="916" w:type="dxa"/>
            <w:tcBorders>
              <w:top w:val="nil"/>
              <w:left w:val="nil"/>
              <w:bottom w:val="nil"/>
              <w:right w:val="nil"/>
            </w:tcBorders>
            <w:shd w:val="clear" w:color="auto" w:fill="auto"/>
            <w:vAlign w:val="bottom"/>
          </w:tcPr>
          <w:p w14:paraId="7E86E42F" w14:textId="77777777" w:rsidR="004267C9" w:rsidRDefault="004267C9" w:rsidP="00CE626B">
            <w:pPr>
              <w:jc w:val="right"/>
              <w:rPr>
                <w:rFonts w:cs="Arial"/>
                <w:sz w:val="18"/>
                <w:szCs w:val="18"/>
              </w:rPr>
            </w:pPr>
            <w:r>
              <w:rPr>
                <w:rFonts w:cs="Arial"/>
                <w:sz w:val="18"/>
                <w:szCs w:val="18"/>
              </w:rPr>
              <w:t>6</w:t>
            </w:r>
          </w:p>
        </w:tc>
        <w:tc>
          <w:tcPr>
            <w:tcW w:w="740" w:type="dxa"/>
            <w:tcBorders>
              <w:top w:val="nil"/>
              <w:left w:val="nil"/>
              <w:bottom w:val="nil"/>
              <w:right w:val="nil"/>
            </w:tcBorders>
            <w:shd w:val="clear" w:color="auto" w:fill="auto"/>
            <w:vAlign w:val="bottom"/>
          </w:tcPr>
          <w:p w14:paraId="17ECE785" w14:textId="77777777" w:rsidR="004267C9" w:rsidRDefault="004267C9" w:rsidP="00CE626B">
            <w:pPr>
              <w:jc w:val="right"/>
              <w:rPr>
                <w:rFonts w:cs="Arial"/>
                <w:sz w:val="18"/>
                <w:szCs w:val="18"/>
              </w:rPr>
            </w:pPr>
            <w:r>
              <w:rPr>
                <w:rFonts w:cs="Arial"/>
                <w:sz w:val="18"/>
                <w:szCs w:val="18"/>
              </w:rPr>
              <w:t>6.4</w:t>
            </w:r>
          </w:p>
        </w:tc>
      </w:tr>
      <w:tr w:rsidR="008928B6" w:rsidRPr="0008367A" w14:paraId="2FFBAE99" w14:textId="77777777" w:rsidTr="00256282">
        <w:trPr>
          <w:trHeight w:hRule="exact" w:val="266"/>
        </w:trPr>
        <w:tc>
          <w:tcPr>
            <w:tcW w:w="2614" w:type="dxa"/>
            <w:tcBorders>
              <w:bottom w:val="nil"/>
              <w:right w:val="single" w:sz="6" w:space="0" w:color="auto"/>
            </w:tcBorders>
            <w:vAlign w:val="bottom"/>
          </w:tcPr>
          <w:tbl>
            <w:tblPr>
              <w:tblpPr w:leftFromText="144" w:rightFromText="144" w:vertAnchor="page" w:horzAnchor="margin" w:tblpY="2161"/>
              <w:tblW w:w="10027" w:type="dxa"/>
              <w:tblLayout w:type="fixed"/>
              <w:tblCellMar>
                <w:left w:w="29" w:type="dxa"/>
                <w:right w:w="29" w:type="dxa"/>
              </w:tblCellMar>
              <w:tblLook w:val="0000" w:firstRow="0" w:lastRow="0" w:firstColumn="0" w:lastColumn="0" w:noHBand="0" w:noVBand="0"/>
            </w:tblPr>
            <w:tblGrid>
              <w:gridCol w:w="2195"/>
              <w:gridCol w:w="967"/>
              <w:gridCol w:w="627"/>
              <w:gridCol w:w="1097"/>
              <w:gridCol w:w="593"/>
              <w:gridCol w:w="917"/>
              <w:gridCol w:w="593"/>
              <w:gridCol w:w="919"/>
              <w:gridCol w:w="610"/>
              <w:gridCol w:w="916"/>
              <w:gridCol w:w="593"/>
            </w:tblGrid>
            <w:tr w:rsidR="008928B6" w:rsidRPr="007F3032" w14:paraId="5395602A" w14:textId="77777777" w:rsidTr="002565F8">
              <w:trPr>
                <w:trHeight w:hRule="exact" w:val="266"/>
              </w:trPr>
              <w:tc>
                <w:tcPr>
                  <w:tcW w:w="2195" w:type="dxa"/>
                  <w:vAlign w:val="bottom"/>
                </w:tcPr>
                <w:p w14:paraId="5AE4A676" w14:textId="77777777" w:rsidR="008928B6" w:rsidRDefault="008928B6" w:rsidP="00CE626B">
                  <w:pPr>
                    <w:ind w:left="144"/>
                    <w:rPr>
                      <w:b/>
                      <w:color w:val="000000"/>
                    </w:rPr>
                  </w:pPr>
                  <w:r>
                    <w:rPr>
                      <w:b/>
                      <w:color w:val="000000"/>
                    </w:rPr>
                    <w:t>Private</w:t>
                  </w:r>
                  <w:r>
                    <w:rPr>
                      <w:b/>
                      <w:color w:val="000000"/>
                      <w:vertAlign w:val="superscript"/>
                    </w:rPr>
                    <w:t>8</w:t>
                  </w:r>
                </w:p>
              </w:tc>
              <w:tc>
                <w:tcPr>
                  <w:tcW w:w="967" w:type="dxa"/>
                  <w:vAlign w:val="bottom"/>
                </w:tcPr>
                <w:p w14:paraId="10D2F02F" w14:textId="77777777" w:rsidR="008928B6" w:rsidRPr="007F3032" w:rsidRDefault="008928B6" w:rsidP="00CE626B">
                  <w:pPr>
                    <w:jc w:val="right"/>
                    <w:rPr>
                      <w:rFonts w:cs="Arial"/>
                      <w:sz w:val="18"/>
                      <w:szCs w:val="18"/>
                    </w:rPr>
                  </w:pPr>
                  <w:r w:rsidRPr="007F3032">
                    <w:rPr>
                      <w:rFonts w:cs="Arial"/>
                      <w:sz w:val="18"/>
                      <w:szCs w:val="18"/>
                    </w:rPr>
                    <w:t>412</w:t>
                  </w:r>
                </w:p>
              </w:tc>
              <w:tc>
                <w:tcPr>
                  <w:tcW w:w="627" w:type="dxa"/>
                  <w:tcBorders>
                    <w:bottom w:val="single" w:sz="12" w:space="0" w:color="auto"/>
                  </w:tcBorders>
                  <w:vAlign w:val="bottom"/>
                </w:tcPr>
                <w:p w14:paraId="07550375" w14:textId="77777777" w:rsidR="008928B6" w:rsidRPr="007F3032" w:rsidRDefault="008928B6" w:rsidP="00CE626B">
                  <w:pPr>
                    <w:jc w:val="right"/>
                    <w:rPr>
                      <w:rFonts w:cs="Arial"/>
                      <w:sz w:val="18"/>
                      <w:szCs w:val="18"/>
                    </w:rPr>
                  </w:pPr>
                  <w:r w:rsidRPr="007F3032">
                    <w:rPr>
                      <w:rFonts w:cs="Arial"/>
                      <w:sz w:val="18"/>
                      <w:szCs w:val="18"/>
                    </w:rPr>
                    <w:t>83.7</w:t>
                  </w:r>
                </w:p>
              </w:tc>
              <w:tc>
                <w:tcPr>
                  <w:tcW w:w="1097" w:type="dxa"/>
                  <w:tcBorders>
                    <w:bottom w:val="single" w:sz="12" w:space="0" w:color="auto"/>
                  </w:tcBorders>
                  <w:vAlign w:val="bottom"/>
                </w:tcPr>
                <w:p w14:paraId="637264D0" w14:textId="77777777" w:rsidR="008928B6" w:rsidRPr="007F3032" w:rsidRDefault="008928B6" w:rsidP="00CE626B">
                  <w:pPr>
                    <w:jc w:val="right"/>
                    <w:rPr>
                      <w:rFonts w:cs="Arial"/>
                      <w:sz w:val="18"/>
                      <w:szCs w:val="18"/>
                    </w:rPr>
                  </w:pPr>
                  <w:r w:rsidRPr="007F3032">
                    <w:rPr>
                      <w:rFonts w:cs="Arial"/>
                      <w:sz w:val="18"/>
                      <w:szCs w:val="18"/>
                    </w:rPr>
                    <w:t>413</w:t>
                  </w:r>
                </w:p>
              </w:tc>
              <w:tc>
                <w:tcPr>
                  <w:tcW w:w="593" w:type="dxa"/>
                  <w:tcBorders>
                    <w:bottom w:val="single" w:sz="12" w:space="0" w:color="auto"/>
                  </w:tcBorders>
                  <w:vAlign w:val="bottom"/>
                </w:tcPr>
                <w:p w14:paraId="36925A14" w14:textId="77777777" w:rsidR="008928B6" w:rsidRPr="007F3032" w:rsidRDefault="008928B6" w:rsidP="00CE626B">
                  <w:pPr>
                    <w:jc w:val="right"/>
                    <w:rPr>
                      <w:rFonts w:cs="Arial"/>
                      <w:sz w:val="18"/>
                      <w:szCs w:val="18"/>
                    </w:rPr>
                  </w:pPr>
                  <w:r w:rsidRPr="007F3032">
                    <w:rPr>
                      <w:rFonts w:cs="Arial"/>
                      <w:sz w:val="18"/>
                      <w:szCs w:val="18"/>
                    </w:rPr>
                    <w:t>83.8</w:t>
                  </w:r>
                </w:p>
              </w:tc>
              <w:tc>
                <w:tcPr>
                  <w:tcW w:w="917" w:type="dxa"/>
                  <w:tcBorders>
                    <w:bottom w:val="single" w:sz="12" w:space="0" w:color="auto"/>
                  </w:tcBorders>
                  <w:vAlign w:val="bottom"/>
                </w:tcPr>
                <w:p w14:paraId="279674ED" w14:textId="77777777" w:rsidR="008928B6" w:rsidRPr="007F3032" w:rsidRDefault="008928B6" w:rsidP="00CE626B">
                  <w:pPr>
                    <w:jc w:val="right"/>
                    <w:rPr>
                      <w:rFonts w:cs="Arial"/>
                      <w:sz w:val="18"/>
                      <w:szCs w:val="18"/>
                    </w:rPr>
                  </w:pPr>
                  <w:r w:rsidRPr="007F3032">
                    <w:rPr>
                      <w:rFonts w:cs="Arial"/>
                      <w:sz w:val="18"/>
                      <w:szCs w:val="18"/>
                    </w:rPr>
                    <w:t>184</w:t>
                  </w:r>
                </w:p>
              </w:tc>
              <w:tc>
                <w:tcPr>
                  <w:tcW w:w="593" w:type="dxa"/>
                  <w:tcBorders>
                    <w:bottom w:val="single" w:sz="12" w:space="0" w:color="auto"/>
                  </w:tcBorders>
                  <w:vAlign w:val="bottom"/>
                </w:tcPr>
                <w:p w14:paraId="521082C3" w14:textId="77777777" w:rsidR="008928B6" w:rsidRPr="007F3032" w:rsidRDefault="008928B6" w:rsidP="00CE626B">
                  <w:pPr>
                    <w:jc w:val="right"/>
                    <w:rPr>
                      <w:rFonts w:cs="Arial"/>
                      <w:sz w:val="18"/>
                      <w:szCs w:val="18"/>
                    </w:rPr>
                  </w:pPr>
                  <w:r w:rsidRPr="007F3032">
                    <w:rPr>
                      <w:rFonts w:cs="Arial"/>
                      <w:sz w:val="18"/>
                      <w:szCs w:val="18"/>
                    </w:rPr>
                    <w:t>37.0</w:t>
                  </w:r>
                </w:p>
              </w:tc>
              <w:tc>
                <w:tcPr>
                  <w:tcW w:w="919" w:type="dxa"/>
                  <w:tcBorders>
                    <w:bottom w:val="single" w:sz="12" w:space="0" w:color="auto"/>
                  </w:tcBorders>
                  <w:vAlign w:val="bottom"/>
                </w:tcPr>
                <w:p w14:paraId="5E75446F" w14:textId="77777777" w:rsidR="008928B6" w:rsidRPr="007F3032" w:rsidRDefault="008928B6" w:rsidP="00CE626B">
                  <w:pPr>
                    <w:jc w:val="right"/>
                    <w:rPr>
                      <w:rFonts w:cs="Arial"/>
                      <w:sz w:val="18"/>
                      <w:szCs w:val="18"/>
                    </w:rPr>
                  </w:pPr>
                  <w:r w:rsidRPr="007F3032">
                    <w:rPr>
                      <w:rFonts w:cs="Arial"/>
                      <w:sz w:val="18"/>
                      <w:szCs w:val="18"/>
                    </w:rPr>
                    <w:t>447</w:t>
                  </w:r>
                </w:p>
              </w:tc>
              <w:tc>
                <w:tcPr>
                  <w:tcW w:w="610" w:type="dxa"/>
                  <w:tcBorders>
                    <w:bottom w:val="single" w:sz="12" w:space="0" w:color="auto"/>
                  </w:tcBorders>
                  <w:vAlign w:val="bottom"/>
                </w:tcPr>
                <w:p w14:paraId="53CF4F1C" w14:textId="77777777" w:rsidR="008928B6" w:rsidRPr="007F3032" w:rsidRDefault="008928B6" w:rsidP="00CE626B">
                  <w:pPr>
                    <w:jc w:val="right"/>
                    <w:rPr>
                      <w:rFonts w:cs="Arial"/>
                      <w:sz w:val="18"/>
                      <w:szCs w:val="18"/>
                    </w:rPr>
                  </w:pPr>
                  <w:r w:rsidRPr="007F3032">
                    <w:rPr>
                      <w:rFonts w:cs="Arial"/>
                      <w:sz w:val="18"/>
                      <w:szCs w:val="18"/>
                    </w:rPr>
                    <w:t>89.8</w:t>
                  </w:r>
                </w:p>
              </w:tc>
              <w:tc>
                <w:tcPr>
                  <w:tcW w:w="916" w:type="dxa"/>
                  <w:tcBorders>
                    <w:bottom w:val="single" w:sz="12" w:space="0" w:color="auto"/>
                  </w:tcBorders>
                  <w:vAlign w:val="bottom"/>
                </w:tcPr>
                <w:p w14:paraId="531AB784" w14:textId="77777777" w:rsidR="008928B6" w:rsidRPr="007F3032" w:rsidRDefault="008928B6" w:rsidP="00CE626B">
                  <w:pPr>
                    <w:jc w:val="right"/>
                    <w:rPr>
                      <w:rFonts w:cs="Arial"/>
                      <w:sz w:val="18"/>
                      <w:szCs w:val="18"/>
                    </w:rPr>
                  </w:pPr>
                  <w:r w:rsidRPr="007F3032">
                    <w:rPr>
                      <w:rFonts w:cs="Arial"/>
                      <w:sz w:val="18"/>
                      <w:szCs w:val="18"/>
                    </w:rPr>
                    <w:t>16</w:t>
                  </w:r>
                </w:p>
              </w:tc>
              <w:tc>
                <w:tcPr>
                  <w:tcW w:w="593" w:type="dxa"/>
                  <w:tcBorders>
                    <w:bottom w:val="single" w:sz="12" w:space="0" w:color="auto"/>
                  </w:tcBorders>
                  <w:vAlign w:val="bottom"/>
                </w:tcPr>
                <w:p w14:paraId="42FF34B2" w14:textId="77777777" w:rsidR="008928B6" w:rsidRPr="007F3032" w:rsidRDefault="008928B6" w:rsidP="00CE626B">
                  <w:pPr>
                    <w:jc w:val="right"/>
                    <w:rPr>
                      <w:rFonts w:cs="Arial"/>
                      <w:sz w:val="18"/>
                      <w:szCs w:val="18"/>
                    </w:rPr>
                  </w:pPr>
                  <w:r w:rsidRPr="007F3032">
                    <w:rPr>
                      <w:rFonts w:cs="Arial"/>
                      <w:sz w:val="18"/>
                      <w:szCs w:val="18"/>
                    </w:rPr>
                    <w:t>3.2</w:t>
                  </w:r>
                </w:p>
              </w:tc>
            </w:tr>
          </w:tbl>
          <w:p w14:paraId="2496FA62" w14:textId="77777777" w:rsidR="008928B6" w:rsidRDefault="008928B6" w:rsidP="00CE626B">
            <w:pPr>
              <w:ind w:left="144"/>
              <w:rPr>
                <w:b/>
                <w:color w:val="000000"/>
              </w:rPr>
            </w:pPr>
          </w:p>
        </w:tc>
        <w:tc>
          <w:tcPr>
            <w:tcW w:w="967" w:type="dxa"/>
            <w:tcBorders>
              <w:top w:val="nil"/>
              <w:left w:val="nil"/>
              <w:bottom w:val="nil"/>
              <w:right w:val="nil"/>
            </w:tcBorders>
            <w:shd w:val="clear" w:color="auto" w:fill="auto"/>
            <w:vAlign w:val="bottom"/>
          </w:tcPr>
          <w:p w14:paraId="4F10543F" w14:textId="77777777" w:rsidR="008928B6" w:rsidRDefault="008928B6" w:rsidP="00CE626B">
            <w:pPr>
              <w:jc w:val="right"/>
              <w:rPr>
                <w:rFonts w:cs="Arial"/>
                <w:sz w:val="18"/>
                <w:szCs w:val="18"/>
              </w:rPr>
            </w:pPr>
            <w:r>
              <w:rPr>
                <w:rFonts w:cs="Arial"/>
                <w:sz w:val="18"/>
                <w:szCs w:val="18"/>
              </w:rPr>
              <w:t>227</w:t>
            </w:r>
          </w:p>
        </w:tc>
        <w:tc>
          <w:tcPr>
            <w:tcW w:w="627" w:type="dxa"/>
            <w:tcBorders>
              <w:top w:val="nil"/>
              <w:left w:val="nil"/>
              <w:bottom w:val="nil"/>
              <w:right w:val="nil"/>
            </w:tcBorders>
            <w:shd w:val="clear" w:color="auto" w:fill="auto"/>
            <w:vAlign w:val="bottom"/>
          </w:tcPr>
          <w:p w14:paraId="407CDC23" w14:textId="77777777" w:rsidR="008928B6" w:rsidRDefault="008928B6" w:rsidP="00CE626B">
            <w:pPr>
              <w:jc w:val="right"/>
              <w:rPr>
                <w:rFonts w:cs="Arial"/>
                <w:sz w:val="18"/>
                <w:szCs w:val="18"/>
              </w:rPr>
            </w:pPr>
            <w:r>
              <w:rPr>
                <w:rFonts w:cs="Arial"/>
                <w:sz w:val="18"/>
                <w:szCs w:val="18"/>
              </w:rPr>
              <w:t>80.2</w:t>
            </w:r>
          </w:p>
        </w:tc>
        <w:tc>
          <w:tcPr>
            <w:tcW w:w="1097" w:type="dxa"/>
            <w:tcBorders>
              <w:top w:val="nil"/>
              <w:left w:val="nil"/>
              <w:bottom w:val="nil"/>
              <w:right w:val="nil"/>
            </w:tcBorders>
            <w:shd w:val="clear" w:color="auto" w:fill="auto"/>
            <w:vAlign w:val="bottom"/>
          </w:tcPr>
          <w:p w14:paraId="11161019" w14:textId="77777777" w:rsidR="008928B6" w:rsidRDefault="008928B6" w:rsidP="00CE626B">
            <w:pPr>
              <w:jc w:val="right"/>
              <w:rPr>
                <w:rFonts w:cs="Arial"/>
                <w:sz w:val="18"/>
                <w:szCs w:val="18"/>
              </w:rPr>
            </w:pPr>
            <w:r>
              <w:rPr>
                <w:rFonts w:cs="Arial"/>
                <w:sz w:val="18"/>
                <w:szCs w:val="18"/>
              </w:rPr>
              <w:t>229</w:t>
            </w:r>
          </w:p>
        </w:tc>
        <w:tc>
          <w:tcPr>
            <w:tcW w:w="593" w:type="dxa"/>
            <w:tcBorders>
              <w:top w:val="nil"/>
              <w:left w:val="nil"/>
              <w:bottom w:val="nil"/>
              <w:right w:val="nil"/>
            </w:tcBorders>
            <w:shd w:val="clear" w:color="auto" w:fill="auto"/>
            <w:vAlign w:val="bottom"/>
          </w:tcPr>
          <w:p w14:paraId="16743958" w14:textId="77777777" w:rsidR="008928B6" w:rsidRDefault="008928B6" w:rsidP="00CE626B">
            <w:pPr>
              <w:jc w:val="right"/>
              <w:rPr>
                <w:rFonts w:cs="Arial"/>
                <w:sz w:val="18"/>
                <w:szCs w:val="18"/>
              </w:rPr>
            </w:pPr>
            <w:r>
              <w:rPr>
                <w:rFonts w:cs="Arial"/>
                <w:sz w:val="18"/>
                <w:szCs w:val="18"/>
              </w:rPr>
              <w:t>79.5</w:t>
            </w:r>
          </w:p>
        </w:tc>
        <w:tc>
          <w:tcPr>
            <w:tcW w:w="917" w:type="dxa"/>
            <w:tcBorders>
              <w:top w:val="nil"/>
              <w:left w:val="nil"/>
              <w:bottom w:val="nil"/>
              <w:right w:val="nil"/>
            </w:tcBorders>
            <w:shd w:val="clear" w:color="auto" w:fill="auto"/>
            <w:vAlign w:val="bottom"/>
          </w:tcPr>
          <w:p w14:paraId="03C8A988" w14:textId="77777777" w:rsidR="008928B6" w:rsidRDefault="008928B6" w:rsidP="00CE626B">
            <w:pPr>
              <w:jc w:val="right"/>
              <w:rPr>
                <w:rFonts w:cs="Arial"/>
                <w:sz w:val="18"/>
                <w:szCs w:val="18"/>
              </w:rPr>
            </w:pPr>
            <w:r>
              <w:rPr>
                <w:rFonts w:cs="Arial"/>
                <w:sz w:val="18"/>
                <w:szCs w:val="18"/>
              </w:rPr>
              <w:t>95</w:t>
            </w:r>
          </w:p>
        </w:tc>
        <w:tc>
          <w:tcPr>
            <w:tcW w:w="593" w:type="dxa"/>
            <w:tcBorders>
              <w:top w:val="nil"/>
              <w:left w:val="nil"/>
              <w:bottom w:val="nil"/>
              <w:right w:val="nil"/>
            </w:tcBorders>
            <w:shd w:val="clear" w:color="auto" w:fill="auto"/>
            <w:vAlign w:val="bottom"/>
          </w:tcPr>
          <w:p w14:paraId="441C819A" w14:textId="77777777" w:rsidR="008928B6" w:rsidRDefault="008928B6" w:rsidP="00CE626B">
            <w:pPr>
              <w:jc w:val="right"/>
              <w:rPr>
                <w:rFonts w:cs="Arial"/>
                <w:sz w:val="18"/>
                <w:szCs w:val="18"/>
              </w:rPr>
            </w:pPr>
            <w:r>
              <w:rPr>
                <w:rFonts w:cs="Arial"/>
                <w:sz w:val="18"/>
                <w:szCs w:val="18"/>
              </w:rPr>
              <w:t>32.4</w:t>
            </w:r>
          </w:p>
        </w:tc>
        <w:tc>
          <w:tcPr>
            <w:tcW w:w="919" w:type="dxa"/>
            <w:tcBorders>
              <w:top w:val="nil"/>
              <w:left w:val="nil"/>
              <w:bottom w:val="nil"/>
              <w:right w:val="nil"/>
            </w:tcBorders>
            <w:shd w:val="clear" w:color="auto" w:fill="auto"/>
            <w:vAlign w:val="bottom"/>
          </w:tcPr>
          <w:p w14:paraId="14A4B775" w14:textId="77777777" w:rsidR="008928B6" w:rsidRDefault="008928B6" w:rsidP="00CE626B">
            <w:pPr>
              <w:jc w:val="right"/>
              <w:rPr>
                <w:rFonts w:cs="Arial"/>
                <w:sz w:val="18"/>
                <w:szCs w:val="18"/>
              </w:rPr>
            </w:pPr>
            <w:r>
              <w:rPr>
                <w:rFonts w:cs="Arial"/>
                <w:sz w:val="18"/>
                <w:szCs w:val="18"/>
              </w:rPr>
              <w:t>254</w:t>
            </w:r>
          </w:p>
        </w:tc>
        <w:tc>
          <w:tcPr>
            <w:tcW w:w="610" w:type="dxa"/>
            <w:tcBorders>
              <w:top w:val="nil"/>
              <w:left w:val="nil"/>
              <w:bottom w:val="nil"/>
              <w:right w:val="nil"/>
            </w:tcBorders>
            <w:shd w:val="clear" w:color="auto" w:fill="auto"/>
            <w:vAlign w:val="bottom"/>
          </w:tcPr>
          <w:p w14:paraId="0E1EB410" w14:textId="77777777" w:rsidR="008928B6" w:rsidRDefault="008928B6" w:rsidP="00CE626B">
            <w:pPr>
              <w:jc w:val="right"/>
              <w:rPr>
                <w:rFonts w:cs="Arial"/>
                <w:sz w:val="18"/>
                <w:szCs w:val="18"/>
              </w:rPr>
            </w:pPr>
            <w:r>
              <w:rPr>
                <w:rFonts w:cs="Arial"/>
                <w:sz w:val="18"/>
                <w:szCs w:val="18"/>
              </w:rPr>
              <w:t>86.7</w:t>
            </w:r>
          </w:p>
        </w:tc>
        <w:tc>
          <w:tcPr>
            <w:tcW w:w="916" w:type="dxa"/>
            <w:tcBorders>
              <w:top w:val="nil"/>
              <w:left w:val="nil"/>
              <w:bottom w:val="nil"/>
              <w:right w:val="nil"/>
            </w:tcBorders>
            <w:shd w:val="clear" w:color="auto" w:fill="auto"/>
            <w:vAlign w:val="bottom"/>
          </w:tcPr>
          <w:p w14:paraId="4AEE71E6" w14:textId="77777777" w:rsidR="008928B6" w:rsidRPr="005222DC" w:rsidRDefault="008928B6" w:rsidP="00CE626B">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40" w:type="dxa"/>
            <w:tcBorders>
              <w:top w:val="nil"/>
              <w:left w:val="nil"/>
              <w:bottom w:val="nil"/>
              <w:right w:val="nil"/>
            </w:tcBorders>
            <w:shd w:val="clear" w:color="auto" w:fill="auto"/>
            <w:vAlign w:val="bottom"/>
          </w:tcPr>
          <w:p w14:paraId="38946537" w14:textId="77777777" w:rsidR="008928B6" w:rsidRPr="005222DC" w:rsidRDefault="008928B6" w:rsidP="00CE626B">
            <w:pPr>
              <w:jc w:val="right"/>
              <w:rPr>
                <w:rFonts w:cs="Arial"/>
                <w:sz w:val="18"/>
                <w:szCs w:val="18"/>
              </w:rPr>
            </w:pPr>
            <w:r w:rsidRPr="005222DC">
              <w:rPr>
                <w:rFonts w:cs="Arial"/>
                <w:sz w:val="18"/>
                <w:szCs w:val="18"/>
              </w:rPr>
              <w:t>--</w:t>
            </w:r>
            <w:r w:rsidRPr="005222DC">
              <w:rPr>
                <w:rFonts w:cs="Arial"/>
                <w:sz w:val="18"/>
                <w:szCs w:val="18"/>
                <w:vertAlign w:val="superscript"/>
              </w:rPr>
              <w:t>9</w:t>
            </w:r>
          </w:p>
        </w:tc>
      </w:tr>
    </w:tbl>
    <w:p w14:paraId="6565DF39" w14:textId="77777777" w:rsidR="00E679EF" w:rsidRPr="00C22C8C" w:rsidRDefault="00E679EF" w:rsidP="00E679EF">
      <w:pPr>
        <w:rPr>
          <w:sz w:val="2"/>
          <w:szCs w:val="2"/>
        </w:rPr>
      </w:pPr>
    </w:p>
    <w:p w14:paraId="10317E07" w14:textId="72BCD5BD" w:rsidR="00E679EF" w:rsidRPr="00C22C8C" w:rsidRDefault="00EE1BAE" w:rsidP="00E679EF">
      <w:pPr>
        <w:rPr>
          <w:sz w:val="2"/>
          <w:szCs w:val="2"/>
        </w:rPr>
      </w:pPr>
      <w:r>
        <w:rPr>
          <w:b/>
          <w:noProof/>
          <w:sz w:val="16"/>
          <w:szCs w:val="16"/>
        </w:rPr>
        <mc:AlternateContent>
          <mc:Choice Requires="wps">
            <w:drawing>
              <wp:anchor distT="0" distB="0" distL="114300" distR="114300" simplePos="0" relativeHeight="251699200" behindDoc="0" locked="0" layoutInCell="1" allowOverlap="1" wp14:anchorId="5160AC38" wp14:editId="3CA37C5E">
                <wp:simplePos x="0" y="0"/>
                <wp:positionH relativeFrom="column">
                  <wp:posOffset>2777836</wp:posOffset>
                </wp:positionH>
                <wp:positionV relativeFrom="paragraph">
                  <wp:posOffset>8489430</wp:posOffset>
                </wp:positionV>
                <wp:extent cx="360218" cy="228600"/>
                <wp:effectExtent l="0" t="0" r="1905" b="0"/>
                <wp:wrapNone/>
                <wp:docPr id="34" name="Text Box 34" descr="P8714TB67#y1"/>
                <wp:cNvGraphicFramePr/>
                <a:graphic xmlns:a="http://schemas.openxmlformats.org/drawingml/2006/main">
                  <a:graphicData uri="http://schemas.microsoft.com/office/word/2010/wordprocessingShape">
                    <wps:wsp>
                      <wps:cNvSpPr txBox="1"/>
                      <wps:spPr>
                        <a:xfrm>
                          <a:off x="0" y="0"/>
                          <a:ext cx="360218" cy="228600"/>
                        </a:xfrm>
                        <a:prstGeom prst="rect">
                          <a:avLst/>
                        </a:prstGeom>
                        <a:solidFill>
                          <a:schemeClr val="lt1"/>
                        </a:solidFill>
                        <a:ln w="6350">
                          <a:noFill/>
                        </a:ln>
                      </wps:spPr>
                      <wps:txbx>
                        <w:txbxContent>
                          <w:p w14:paraId="32639D6B" w14:textId="44B8DB67" w:rsidR="00EE1BAE" w:rsidRDefault="00EE1BAE">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60AC38" id="Text Box 34" o:spid="_x0000_s1062" type="#_x0000_t202" alt="P8714TB67#y1" style="position:absolute;margin-left:218.75pt;margin-top:668.45pt;width:28.35pt;height:18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" fillcolor="white [3201]" stroked="f" strokeweight=".5pt">
                <v:textbox>
                  <w:txbxContent>
                    <w:p w14:paraId="32639D6B" w14:textId="44B8DB67" w:rsidR="00EE1BAE" w:rsidRDefault="00EE1BAE">
                      <w:r>
                        <w:t>34</w:t>
                      </w:r>
                    </w:p>
                  </w:txbxContent>
                </v:textbox>
              </v:shape>
            </w:pict>
          </mc:Fallback>
        </mc:AlternateContent>
      </w:r>
      <w:r w:rsidR="00256282" w:rsidRPr="00B30263">
        <w:rPr>
          <w:b/>
          <w:noProof/>
          <w:sz w:val="16"/>
          <w:szCs w:val="16"/>
        </w:rPr>
        <mc:AlternateContent>
          <mc:Choice Requires="wps">
            <w:drawing>
              <wp:anchor distT="0" distB="0" distL="114300" distR="114300" simplePos="0" relativeHeight="251708928" behindDoc="0" locked="0" layoutInCell="1" allowOverlap="1" wp14:anchorId="6582E6A0" wp14:editId="001B24C6">
                <wp:simplePos x="0" y="0"/>
                <wp:positionH relativeFrom="column">
                  <wp:posOffset>-318655</wp:posOffset>
                </wp:positionH>
                <wp:positionV relativeFrom="paragraph">
                  <wp:posOffset>7124758</wp:posOffset>
                </wp:positionV>
                <wp:extent cx="6753225" cy="1329401"/>
                <wp:effectExtent l="0" t="0" r="0" b="0"/>
                <wp:wrapNone/>
                <wp:docPr id="4779" name="Text Box 2" descr="P8714TB7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329401"/>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626953B5" w14:textId="77777777" w:rsidR="00C02D33" w:rsidRPr="00CE626B" w:rsidRDefault="00C02D33" w:rsidP="00B30263">
                            <w:pPr>
                              <w:pStyle w:val="BodyText3"/>
                              <w:rPr>
                                <w:sz w:val="16"/>
                                <w:szCs w:val="16"/>
                              </w:rPr>
                            </w:pPr>
                            <w:r w:rsidRPr="00CE626B">
                              <w:rPr>
                                <w:b/>
                                <w:sz w:val="16"/>
                                <w:szCs w:val="16"/>
                              </w:rPr>
                              <w:t>NOTE:</w:t>
                            </w:r>
                            <w:r w:rsidRPr="00CE626B">
                              <w:rPr>
                                <w:sz w:val="16"/>
                                <w:szCs w:val="16"/>
                              </w:rPr>
                              <w:t xml:space="preserve">  All percentages are calculated based on only those births with known values for the characteristic(s) of interest, unless otherwise stated.</w:t>
                            </w:r>
                          </w:p>
                          <w:p w14:paraId="7DBD41B5" w14:textId="77777777" w:rsidR="00C02D33" w:rsidRPr="00CE626B" w:rsidRDefault="00C02D33" w:rsidP="00B30263">
                            <w:pPr>
                              <w:pStyle w:val="BodyText3"/>
                              <w:spacing w:before="0"/>
                              <w:rPr>
                                <w:sz w:val="16"/>
                                <w:szCs w:val="16"/>
                              </w:rPr>
                            </w:pPr>
                            <w:r w:rsidRPr="00CE626B">
                              <w:rPr>
                                <w:sz w:val="16"/>
                                <w:szCs w:val="16"/>
                              </w:rPr>
                              <w:t xml:space="preserve">1. In the “Births” column, percentages are based on race/ethnicity category totals (in column).  For all other characteristics, percentages are based on the total number of births for the race/ethnicity by payment source for the row.  2. Teen births include births to female ages less than 20, not just those ages 15-19.  3. Very low birthweight:  less than 1,500 grams or 3.3 pounds.  4. Low Birthweight: less than 2,500 grams or 5.5 pounds.  5. Total births do not equal Public + Private because Workers’ Compensation, self-paid, and other are in the state total but not shown in the table.  6. Medicaid/MassHealth.  7. Other Public: CommonHealth, Healthy Start, Medicare, other government programs, and free care.  8. Private:  commercial indemnity plans or commercial managed care organizations (HMO, PPO, IPP, or IPA). It does not include Self-Paid/Other.  9. </w:t>
                            </w:r>
                            <w:r w:rsidRPr="00CE626B">
                              <w:rPr>
                                <w:color w:val="000000"/>
                                <w:sz w:val="16"/>
                                <w:szCs w:val="16"/>
                              </w:rPr>
                              <w:t>Calculations based on values of 1-4</w:t>
                            </w:r>
                            <w:r w:rsidRPr="00CE626B">
                              <w:rPr>
                                <w:rFonts w:cs="Arial"/>
                                <w:color w:val="000000"/>
                                <w:sz w:val="16"/>
                                <w:szCs w:val="16"/>
                              </w:rPr>
                              <w:t xml:space="preserve"> </w:t>
                            </w:r>
                            <w:r w:rsidRPr="00CE626B">
                              <w:rPr>
                                <w:color w:val="000000"/>
                                <w:sz w:val="16"/>
                                <w:szCs w:val="16"/>
                              </w:rPr>
                              <w:t>are excluded</w:t>
                            </w:r>
                            <w:r w:rsidRPr="00CE626B">
                              <w:rPr>
                                <w:sz w:val="16"/>
                                <w:szCs w:val="16"/>
                              </w:rPr>
                              <w:t xml:space="preserve">.  10. Other: Mothers who designated their race as American Indian or “Other.”  11. Based on the Adequacy of Prenatal Care Utilization (APNCU) Index. 12. Infant was being breastfed during the hospital stay.  13. Mother reported smoking during pregnancy. </w:t>
                            </w:r>
                          </w:p>
                          <w:p w14:paraId="608EBFBA" w14:textId="77777777" w:rsidR="00C02D33" w:rsidRDefault="00C02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2E6A0" id="_x0000_s1063" type="#_x0000_t202" alt="P8714TB71bA#y1" style="position:absolute;margin-left:-25.1pt;margin-top:561pt;width:531.75pt;height:104.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" filled="f">
                <v:stroke opacity="0"/>
                <v:textbox>
                  <w:txbxContent>
                    <w:p w14:paraId="626953B5" w14:textId="77777777" w:rsidR="00C02D33" w:rsidRPr="00CE626B" w:rsidRDefault="00C02D33" w:rsidP="00B30263">
                      <w:pPr>
                        <w:pStyle w:val="BodyText3"/>
                        <w:rPr>
                          <w:sz w:val="16"/>
                          <w:szCs w:val="16"/>
                        </w:rPr>
                      </w:pPr>
                      <w:r w:rsidRPr="00CE626B">
                        <w:rPr>
                          <w:b/>
                          <w:sz w:val="16"/>
                          <w:szCs w:val="16"/>
                        </w:rPr>
                        <w:t>NOTE:</w:t>
                      </w:r>
                      <w:r w:rsidRPr="00CE626B">
                        <w:rPr>
                          <w:sz w:val="16"/>
                          <w:szCs w:val="16"/>
                        </w:rPr>
                        <w:t xml:space="preserve">  All percentages are calculated based on only those births with known values for the characteristic(s) of interest, unless otherwise stated.</w:t>
                      </w:r>
                    </w:p>
                    <w:p w14:paraId="7DBD41B5" w14:textId="77777777" w:rsidR="00C02D33" w:rsidRPr="00CE626B" w:rsidRDefault="00C02D33" w:rsidP="00B30263">
                      <w:pPr>
                        <w:pStyle w:val="BodyText3"/>
                        <w:spacing w:before="0"/>
                        <w:rPr>
                          <w:sz w:val="16"/>
                          <w:szCs w:val="16"/>
                        </w:rPr>
                      </w:pPr>
                      <w:r w:rsidRPr="00CE626B">
                        <w:rPr>
                          <w:sz w:val="16"/>
                          <w:szCs w:val="16"/>
                        </w:rPr>
                        <w:t xml:space="preserve">1. In the “Births” column, percentages are based on race/ethnicity category totals (in column).  For all other characteristics, percentages are based on the total number of births for the race/ethnicity by payment source for the row.  2. Teen births include births to female ages less than 20, not just those ages 15-19.  3. Very low birthweight:  less than 1,500 grams or 3.3 pounds.  4. Low Birthweight: less than 2,500 grams or 5.5 pounds.  5. Total births do not equal Public + Private because Workers’ Compensation, self-paid, and other are in the state total but not shown in the table.  6. Medicaid/MassHealth.  7. Other Public: CommonHealth, Healthy Start, Medicare, other government programs, and free care.  8. Private:  commercial indemnity plans or commercial managed care organizations (HMO, PPO, IPP, or IPA). It does not include Self-Paid/Other.  9. </w:t>
                      </w:r>
                      <w:r w:rsidRPr="00CE626B">
                        <w:rPr>
                          <w:color w:val="000000"/>
                          <w:sz w:val="16"/>
                          <w:szCs w:val="16"/>
                        </w:rPr>
                        <w:t>Calculations based on values of 1-4</w:t>
                      </w:r>
                      <w:r w:rsidRPr="00CE626B">
                        <w:rPr>
                          <w:rFonts w:cs="Arial"/>
                          <w:color w:val="000000"/>
                          <w:sz w:val="16"/>
                          <w:szCs w:val="16"/>
                        </w:rPr>
                        <w:t xml:space="preserve"> </w:t>
                      </w:r>
                      <w:r w:rsidRPr="00CE626B">
                        <w:rPr>
                          <w:color w:val="000000"/>
                          <w:sz w:val="16"/>
                          <w:szCs w:val="16"/>
                        </w:rPr>
                        <w:t>are excluded</w:t>
                      </w:r>
                      <w:r w:rsidRPr="00CE626B">
                        <w:rPr>
                          <w:sz w:val="16"/>
                          <w:szCs w:val="16"/>
                        </w:rPr>
                        <w:t xml:space="preserve">.  10. Other: Mothers who designated their race as American Indian or “Other.”  11. Based on the Adequacy of Prenatal Care Utilization (APNCU) Index. 12. Infant was being breastfed during the hospital stay.  13. Mother reported smoking during pregnancy. </w:t>
                      </w:r>
                    </w:p>
                    <w:p w14:paraId="608EBFBA" w14:textId="77777777" w:rsidR="00C02D33" w:rsidRDefault="00C02D33"/>
                  </w:txbxContent>
                </v:textbox>
              </v:shape>
            </w:pict>
          </mc:Fallback>
        </mc:AlternateContent>
      </w:r>
    </w:p>
    <w:p w14:paraId="55BC90BC" w14:textId="77777777" w:rsidR="00E679EF" w:rsidRPr="00C22C8C" w:rsidRDefault="00E679EF" w:rsidP="00E679EF">
      <w:pPr>
        <w:pStyle w:val="BodyText3"/>
        <w:spacing w:before="0"/>
        <w:rPr>
          <w:sz w:val="2"/>
          <w:szCs w:val="2"/>
        </w:rPr>
        <w:sectPr w:rsidR="00E679EF" w:rsidRPr="00C22C8C" w:rsidSect="005D40FF">
          <w:footerReference w:type="default" r:id="rId45"/>
          <w:type w:val="continuous"/>
          <w:pgSz w:w="12240" w:h="15840" w:code="1"/>
          <w:pgMar w:top="1440" w:right="1440" w:bottom="1440" w:left="1440" w:header="720" w:footer="720" w:gutter="0"/>
          <w:cols w:space="720"/>
        </w:sect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440"/>
        <w:gridCol w:w="1170"/>
        <w:gridCol w:w="1890"/>
        <w:gridCol w:w="1260"/>
        <w:gridCol w:w="1530"/>
      </w:tblGrid>
      <w:tr w:rsidR="00E679EF" w:rsidRPr="005922DF" w14:paraId="6822098B" w14:textId="77777777" w:rsidTr="00BD7918">
        <w:trPr>
          <w:trHeight w:val="368"/>
          <w:tblHeader/>
        </w:trPr>
        <w:tc>
          <w:tcPr>
            <w:tcW w:w="9900" w:type="dxa"/>
            <w:gridSpan w:val="6"/>
          </w:tcPr>
          <w:p w14:paraId="3E094CFF" w14:textId="77777777" w:rsidR="004D7BDB" w:rsidRPr="004D7BDB" w:rsidRDefault="004D7BDB" w:rsidP="003B13B7">
            <w:pPr>
              <w:pStyle w:val="Caption"/>
              <w:keepNext/>
              <w:jc w:val="center"/>
              <w:outlineLvl w:val="1"/>
              <w:rPr>
                <w:rFonts w:cs="Arial"/>
                <w:sz w:val="10"/>
                <w:szCs w:val="10"/>
              </w:rPr>
            </w:pPr>
          </w:p>
          <w:p w14:paraId="05DB9E2B" w14:textId="77777777" w:rsidR="00E679EF" w:rsidRPr="005922DF" w:rsidRDefault="00E679EF" w:rsidP="003B13B7">
            <w:pPr>
              <w:pStyle w:val="Caption"/>
              <w:keepNext/>
              <w:jc w:val="center"/>
              <w:outlineLvl w:val="1"/>
              <w:rPr>
                <w:rFonts w:cs="Arial"/>
                <w:sz w:val="22"/>
                <w:szCs w:val="22"/>
              </w:rPr>
            </w:pPr>
            <w:bookmarkStart w:id="176" w:name="_Toc17196531"/>
            <w:r w:rsidRPr="005922DF">
              <w:rPr>
                <w:rFonts w:cs="Arial"/>
                <w:sz w:val="22"/>
                <w:szCs w:val="22"/>
              </w:rPr>
              <w:t>Table</w:t>
            </w:r>
            <w:r w:rsidR="006F2740">
              <w:rPr>
                <w:rFonts w:cs="Arial"/>
                <w:sz w:val="22"/>
                <w:szCs w:val="22"/>
              </w:rPr>
              <w:t xml:space="preserve"> 1</w:t>
            </w:r>
            <w:r w:rsidR="001927E8">
              <w:rPr>
                <w:rFonts w:cs="Arial"/>
                <w:sz w:val="22"/>
                <w:szCs w:val="22"/>
              </w:rPr>
              <w:t>7</w:t>
            </w:r>
            <w:r w:rsidRPr="005922DF">
              <w:rPr>
                <w:rFonts w:cs="Arial"/>
                <w:sz w:val="22"/>
                <w:szCs w:val="22"/>
              </w:rPr>
              <w:t xml:space="preserve">.  Birth Characteristics: Occurrence and Resident Births, </w:t>
            </w:r>
            <w:r w:rsidR="003B13B7">
              <w:rPr>
                <w:rFonts w:cs="Arial"/>
                <w:sz w:val="22"/>
                <w:szCs w:val="22"/>
              </w:rPr>
              <w:t xml:space="preserve">                      </w:t>
            </w:r>
            <w:r w:rsidRPr="005922DF">
              <w:rPr>
                <w:rFonts w:cs="Arial"/>
                <w:sz w:val="22"/>
                <w:szCs w:val="22"/>
              </w:rPr>
              <w:t>Massachusetts Municipalities: 201</w:t>
            </w:r>
            <w:bookmarkEnd w:id="176"/>
            <w:r w:rsidR="00F30541">
              <w:rPr>
                <w:rFonts w:cs="Arial"/>
                <w:sz w:val="22"/>
                <w:szCs w:val="22"/>
              </w:rPr>
              <w:t>9</w:t>
            </w:r>
          </w:p>
          <w:p w14:paraId="554F8EB1" w14:textId="77777777" w:rsidR="00E679EF" w:rsidRPr="005922DF" w:rsidRDefault="00E679EF" w:rsidP="00E679EF">
            <w:pPr>
              <w:jc w:val="center"/>
              <w:rPr>
                <w:rFonts w:cs="Arial"/>
                <w:b/>
                <w:bCs/>
                <w:color w:val="000000"/>
              </w:rPr>
            </w:pPr>
          </w:p>
        </w:tc>
      </w:tr>
      <w:tr w:rsidR="00E679EF" w:rsidRPr="005922DF" w14:paraId="3950A2A9" w14:textId="77777777" w:rsidTr="00BD7918">
        <w:trPr>
          <w:trHeight w:val="323"/>
          <w:tblHeader/>
        </w:trPr>
        <w:tc>
          <w:tcPr>
            <w:tcW w:w="2610" w:type="dxa"/>
            <w:vMerge w:val="restart"/>
            <w:shd w:val="clear" w:color="auto" w:fill="auto"/>
            <w:vAlign w:val="center"/>
          </w:tcPr>
          <w:p w14:paraId="7CD51340" w14:textId="77777777" w:rsidR="00E679EF" w:rsidRPr="005922DF" w:rsidRDefault="00E679EF" w:rsidP="00E679EF">
            <w:pPr>
              <w:autoSpaceDE w:val="0"/>
              <w:autoSpaceDN w:val="0"/>
              <w:adjustRightInd w:val="0"/>
              <w:rPr>
                <w:rFonts w:cs="Arial"/>
                <w:b/>
              </w:rPr>
            </w:pPr>
            <w:r w:rsidRPr="005922DF">
              <w:rPr>
                <w:rFonts w:cs="Arial"/>
                <w:b/>
                <w:bCs/>
                <w:color w:val="000000"/>
              </w:rPr>
              <w:t>Community</w:t>
            </w:r>
          </w:p>
        </w:tc>
        <w:tc>
          <w:tcPr>
            <w:tcW w:w="1440" w:type="dxa"/>
            <w:vMerge w:val="restart"/>
            <w:shd w:val="clear" w:color="auto" w:fill="auto"/>
            <w:vAlign w:val="center"/>
          </w:tcPr>
          <w:p w14:paraId="155084D3" w14:textId="77777777" w:rsidR="00E679EF" w:rsidRPr="005922DF" w:rsidRDefault="00E679EF" w:rsidP="00E679EF">
            <w:pPr>
              <w:jc w:val="center"/>
              <w:rPr>
                <w:rFonts w:cs="Arial"/>
                <w:b/>
              </w:rPr>
            </w:pPr>
            <w:r>
              <w:rPr>
                <w:rFonts w:cs="Arial"/>
                <w:b/>
                <w:bCs/>
                <w:color w:val="000000"/>
              </w:rPr>
              <w:t>Occurrence</w:t>
            </w:r>
            <w:r w:rsidRPr="005922DF">
              <w:rPr>
                <w:rFonts w:cs="Arial"/>
                <w:b/>
                <w:bCs/>
                <w:color w:val="000000"/>
              </w:rPr>
              <w:t xml:space="preserve"> Births</w:t>
            </w:r>
            <w:r w:rsidRPr="005922DF">
              <w:rPr>
                <w:rFonts w:cs="Arial"/>
                <w:bCs/>
                <w:color w:val="000000"/>
                <w:vertAlign w:val="superscript"/>
              </w:rPr>
              <w:t>1</w:t>
            </w:r>
          </w:p>
        </w:tc>
        <w:tc>
          <w:tcPr>
            <w:tcW w:w="5850" w:type="dxa"/>
            <w:gridSpan w:val="4"/>
          </w:tcPr>
          <w:p w14:paraId="4D044ED2" w14:textId="77777777" w:rsidR="00E679EF" w:rsidRPr="005922DF" w:rsidRDefault="00E679EF" w:rsidP="00E679EF">
            <w:pPr>
              <w:jc w:val="center"/>
              <w:rPr>
                <w:rFonts w:cs="Arial"/>
                <w:b/>
              </w:rPr>
            </w:pPr>
            <w:r w:rsidRPr="005922DF">
              <w:rPr>
                <w:rFonts w:cs="Arial"/>
                <w:b/>
                <w:bCs/>
                <w:color w:val="000000"/>
              </w:rPr>
              <w:t>Resident Births</w:t>
            </w:r>
            <w:r>
              <w:rPr>
                <w:rFonts w:cs="Arial"/>
                <w:bCs/>
                <w:color w:val="000000"/>
                <w:vertAlign w:val="superscript"/>
              </w:rPr>
              <w:t>2</w:t>
            </w:r>
          </w:p>
        </w:tc>
      </w:tr>
      <w:tr w:rsidR="00E679EF" w:rsidRPr="005922DF" w14:paraId="7FD1B615" w14:textId="77777777" w:rsidTr="00C17655">
        <w:trPr>
          <w:trHeight w:val="926"/>
          <w:tblHeader/>
        </w:trPr>
        <w:tc>
          <w:tcPr>
            <w:tcW w:w="2610" w:type="dxa"/>
            <w:vMerge/>
            <w:shd w:val="clear" w:color="auto" w:fill="auto"/>
          </w:tcPr>
          <w:p w14:paraId="657CF519" w14:textId="77777777" w:rsidR="00E679EF" w:rsidRPr="005922DF" w:rsidRDefault="00E679EF" w:rsidP="00E679EF">
            <w:pPr>
              <w:autoSpaceDE w:val="0"/>
              <w:autoSpaceDN w:val="0"/>
              <w:adjustRightInd w:val="0"/>
              <w:rPr>
                <w:rFonts w:cs="Arial"/>
                <w:b/>
                <w:bCs/>
                <w:color w:val="000000"/>
              </w:rPr>
            </w:pPr>
          </w:p>
        </w:tc>
        <w:tc>
          <w:tcPr>
            <w:tcW w:w="1440" w:type="dxa"/>
            <w:vMerge/>
            <w:shd w:val="clear" w:color="auto" w:fill="auto"/>
          </w:tcPr>
          <w:p w14:paraId="05D3B9C5" w14:textId="77777777" w:rsidR="00E679EF" w:rsidRDefault="00E679EF" w:rsidP="00E679EF">
            <w:pPr>
              <w:jc w:val="center"/>
              <w:rPr>
                <w:rFonts w:cs="Arial"/>
                <w:b/>
                <w:bCs/>
                <w:color w:val="000000"/>
              </w:rPr>
            </w:pPr>
          </w:p>
        </w:tc>
        <w:tc>
          <w:tcPr>
            <w:tcW w:w="1170" w:type="dxa"/>
          </w:tcPr>
          <w:p w14:paraId="268A6D72" w14:textId="77777777" w:rsidR="00E679EF" w:rsidRPr="005922DF" w:rsidRDefault="00E679EF" w:rsidP="00A342A2">
            <w:pPr>
              <w:jc w:val="center"/>
              <w:rPr>
                <w:rFonts w:cs="Arial"/>
                <w:b/>
                <w:bCs/>
                <w:color w:val="000000"/>
              </w:rPr>
            </w:pPr>
            <w:r>
              <w:rPr>
                <w:rFonts w:cs="Arial"/>
                <w:b/>
                <w:bCs/>
                <w:color w:val="000000"/>
              </w:rPr>
              <w:t xml:space="preserve">Number of </w:t>
            </w:r>
            <w:r w:rsidR="00A342A2">
              <w:rPr>
                <w:rFonts w:cs="Arial"/>
                <w:b/>
                <w:bCs/>
                <w:color w:val="000000"/>
              </w:rPr>
              <w:t>B</w:t>
            </w:r>
            <w:r>
              <w:rPr>
                <w:rFonts w:cs="Arial"/>
                <w:b/>
                <w:bCs/>
                <w:color w:val="000000"/>
              </w:rPr>
              <w:t>irths</w:t>
            </w:r>
          </w:p>
        </w:tc>
        <w:tc>
          <w:tcPr>
            <w:tcW w:w="1890" w:type="dxa"/>
            <w:shd w:val="clear" w:color="auto" w:fill="auto"/>
          </w:tcPr>
          <w:p w14:paraId="27956EB4" w14:textId="77777777" w:rsidR="00C17655" w:rsidRPr="00C17655" w:rsidRDefault="00E679EF" w:rsidP="00A342A2">
            <w:pPr>
              <w:jc w:val="center"/>
              <w:rPr>
                <w:rFonts w:cs="Arial"/>
                <w:b/>
                <w:bCs/>
                <w:color w:val="000000"/>
              </w:rPr>
            </w:pPr>
            <w:r w:rsidRPr="005922DF">
              <w:rPr>
                <w:rFonts w:cs="Arial"/>
                <w:b/>
                <w:bCs/>
                <w:color w:val="000000"/>
              </w:rPr>
              <w:t>Low Birth</w:t>
            </w:r>
            <w:r w:rsidR="00A342A2">
              <w:rPr>
                <w:rFonts w:cs="Arial"/>
                <w:b/>
                <w:bCs/>
                <w:color w:val="000000"/>
              </w:rPr>
              <w:t>w</w:t>
            </w:r>
            <w:r w:rsidRPr="005922DF">
              <w:rPr>
                <w:rFonts w:cs="Arial"/>
                <w:b/>
                <w:bCs/>
                <w:color w:val="000000"/>
              </w:rPr>
              <w:t>eight</w:t>
            </w:r>
            <w:r w:rsidRPr="00C17655">
              <w:rPr>
                <w:rFonts w:cs="Arial"/>
                <w:b/>
                <w:bCs/>
                <w:color w:val="000000"/>
              </w:rPr>
              <w:t xml:space="preserve"> </w:t>
            </w:r>
            <w:r w:rsidR="00A342A2">
              <w:rPr>
                <w:rFonts w:cs="Arial"/>
                <w:bCs/>
                <w:color w:val="000000"/>
              </w:rPr>
              <w:t xml:space="preserve">(Less than 2,500 grams, </w:t>
            </w:r>
            <w:r w:rsidRPr="00C17655">
              <w:rPr>
                <w:rFonts w:cs="Arial"/>
                <w:bCs/>
                <w:color w:val="000000"/>
              </w:rPr>
              <w:t>5.5 lbs.</w:t>
            </w:r>
            <w:r w:rsidR="00C17655" w:rsidRPr="00C17655">
              <w:rPr>
                <w:rFonts w:cs="Arial"/>
                <w:bCs/>
                <w:color w:val="000000"/>
              </w:rPr>
              <w:t>)</w:t>
            </w:r>
          </w:p>
        </w:tc>
        <w:tc>
          <w:tcPr>
            <w:tcW w:w="1260" w:type="dxa"/>
            <w:shd w:val="clear" w:color="auto" w:fill="auto"/>
          </w:tcPr>
          <w:p w14:paraId="2AC4C363" w14:textId="77777777" w:rsidR="00E679EF" w:rsidRPr="005922DF" w:rsidRDefault="00E679EF" w:rsidP="00E679EF">
            <w:pPr>
              <w:jc w:val="center"/>
              <w:rPr>
                <w:rFonts w:cs="Arial"/>
                <w:b/>
                <w:bCs/>
                <w:color w:val="000000"/>
              </w:rPr>
            </w:pPr>
            <w:r w:rsidRPr="005922DF">
              <w:rPr>
                <w:rFonts w:cs="Arial"/>
                <w:b/>
                <w:bCs/>
                <w:color w:val="000000"/>
              </w:rPr>
              <w:t>Preterm</w:t>
            </w:r>
          </w:p>
          <w:p w14:paraId="59887831" w14:textId="77777777" w:rsidR="00E679EF" w:rsidRPr="005922DF" w:rsidRDefault="00E679EF" w:rsidP="00E679EF">
            <w:pPr>
              <w:jc w:val="center"/>
              <w:rPr>
                <w:rFonts w:cs="Arial"/>
                <w:sz w:val="18"/>
                <w:szCs w:val="18"/>
              </w:rPr>
            </w:pPr>
            <w:r w:rsidRPr="005922DF">
              <w:rPr>
                <w:rFonts w:cs="Arial"/>
                <w:sz w:val="18"/>
                <w:szCs w:val="18"/>
              </w:rPr>
              <w:t xml:space="preserve"> (&lt;37 weeks gestation)</w:t>
            </w:r>
          </w:p>
          <w:p w14:paraId="6377D7B9" w14:textId="77777777" w:rsidR="00E679EF" w:rsidRPr="005922DF" w:rsidRDefault="00E679EF" w:rsidP="00E679EF">
            <w:pPr>
              <w:jc w:val="center"/>
              <w:rPr>
                <w:rFonts w:cs="Arial"/>
                <w:b/>
                <w:bCs/>
                <w:color w:val="000000"/>
              </w:rPr>
            </w:pPr>
          </w:p>
        </w:tc>
        <w:tc>
          <w:tcPr>
            <w:tcW w:w="1530" w:type="dxa"/>
            <w:shd w:val="clear" w:color="auto" w:fill="auto"/>
          </w:tcPr>
          <w:p w14:paraId="079BD1F1" w14:textId="77777777" w:rsidR="00E679EF" w:rsidRPr="005922DF" w:rsidRDefault="00E679EF" w:rsidP="00E679EF">
            <w:pPr>
              <w:jc w:val="center"/>
              <w:rPr>
                <w:rFonts w:cs="Arial"/>
                <w:b/>
              </w:rPr>
            </w:pPr>
            <w:r w:rsidRPr="005922DF">
              <w:rPr>
                <w:rFonts w:cs="Arial"/>
                <w:b/>
                <w:bCs/>
                <w:color w:val="000000"/>
              </w:rPr>
              <w:t xml:space="preserve">Teen Births </w:t>
            </w:r>
            <w:r w:rsidRPr="005922DF">
              <w:rPr>
                <w:rFonts w:cs="Arial"/>
                <w:bCs/>
                <w:color w:val="000000"/>
                <w:sz w:val="18"/>
                <w:szCs w:val="18"/>
              </w:rPr>
              <w:t>(</w:t>
            </w:r>
            <w:r w:rsidRPr="005922DF">
              <w:rPr>
                <w:rFonts w:cs="Arial"/>
                <w:sz w:val="18"/>
                <w:szCs w:val="18"/>
              </w:rPr>
              <w:t>15-19 years)</w:t>
            </w:r>
          </w:p>
        </w:tc>
      </w:tr>
      <w:tr w:rsidR="00117790" w:rsidRPr="005922DF" w14:paraId="1DCB5322" w14:textId="77777777" w:rsidTr="00C92172">
        <w:tc>
          <w:tcPr>
            <w:tcW w:w="2610" w:type="dxa"/>
            <w:shd w:val="clear" w:color="auto" w:fill="auto"/>
          </w:tcPr>
          <w:p w14:paraId="2B4331ED" w14:textId="77777777" w:rsidR="00117790" w:rsidRPr="005922DF" w:rsidRDefault="00117790" w:rsidP="00F455D7">
            <w:pPr>
              <w:autoSpaceDE w:val="0"/>
              <w:autoSpaceDN w:val="0"/>
              <w:adjustRightInd w:val="0"/>
              <w:rPr>
                <w:rFonts w:cs="Arial"/>
                <w:b/>
                <w:sz w:val="18"/>
                <w:szCs w:val="18"/>
              </w:rPr>
            </w:pPr>
            <w:r w:rsidRPr="005922DF">
              <w:rPr>
                <w:rFonts w:cs="Arial"/>
                <w:b/>
                <w:sz w:val="18"/>
                <w:szCs w:val="18"/>
              </w:rPr>
              <w:t>STATE TOTAL</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BDF12F6" w14:textId="77777777" w:rsidR="00117790" w:rsidRPr="004C0032" w:rsidRDefault="00117790" w:rsidP="00117790">
            <w:pPr>
              <w:jc w:val="center"/>
              <w:rPr>
                <w:rFonts w:cs="Arial"/>
                <w:b/>
                <w:bCs/>
                <w:color w:val="000000"/>
              </w:rPr>
            </w:pPr>
            <w:r w:rsidRPr="004C0032">
              <w:rPr>
                <w:rFonts w:cs="Arial"/>
                <w:b/>
                <w:bCs/>
                <w:color w:val="000000"/>
              </w:rPr>
              <w:t>69</w:t>
            </w:r>
            <w:r w:rsidR="00EF2A5E" w:rsidRPr="004C0032">
              <w:rPr>
                <w:rFonts w:cs="Arial"/>
                <w:b/>
                <w:bCs/>
                <w:color w:val="000000"/>
              </w:rPr>
              <w:t>,</w:t>
            </w:r>
            <w:r w:rsidRPr="004C0032">
              <w:rPr>
                <w:rFonts w:cs="Arial"/>
                <w:b/>
                <w:bCs/>
                <w:color w:val="000000"/>
              </w:rPr>
              <w:t>919</w:t>
            </w:r>
          </w:p>
        </w:tc>
        <w:tc>
          <w:tcPr>
            <w:tcW w:w="1170" w:type="dxa"/>
            <w:tcBorders>
              <w:top w:val="single" w:sz="4" w:space="0" w:color="auto"/>
              <w:left w:val="nil"/>
              <w:bottom w:val="single" w:sz="4" w:space="0" w:color="auto"/>
              <w:right w:val="single" w:sz="4" w:space="0" w:color="auto"/>
            </w:tcBorders>
            <w:shd w:val="clear" w:color="000000" w:fill="FFFFFF"/>
          </w:tcPr>
          <w:p w14:paraId="47E7343E" w14:textId="77777777" w:rsidR="00117790" w:rsidRPr="004C0032" w:rsidRDefault="00117790" w:rsidP="00117790">
            <w:pPr>
              <w:jc w:val="center"/>
              <w:rPr>
                <w:rFonts w:cs="Arial"/>
                <w:b/>
                <w:bCs/>
                <w:color w:val="000000"/>
              </w:rPr>
            </w:pPr>
            <w:r w:rsidRPr="004C0032">
              <w:rPr>
                <w:rFonts w:cs="Arial"/>
                <w:b/>
                <w:bCs/>
                <w:color w:val="000000"/>
              </w:rPr>
              <w:t>69</w:t>
            </w:r>
            <w:r w:rsidR="00EF2A5E" w:rsidRPr="004C0032">
              <w:rPr>
                <w:rFonts w:cs="Arial"/>
                <w:b/>
                <w:bCs/>
                <w:color w:val="000000"/>
              </w:rPr>
              <w:t>,</w:t>
            </w:r>
            <w:r w:rsidRPr="004C0032">
              <w:rPr>
                <w:rFonts w:cs="Arial"/>
                <w:b/>
                <w:bCs/>
                <w:color w:val="000000"/>
              </w:rPr>
              <w:t>117</w:t>
            </w:r>
          </w:p>
        </w:tc>
        <w:tc>
          <w:tcPr>
            <w:tcW w:w="1890" w:type="dxa"/>
            <w:tcBorders>
              <w:top w:val="single" w:sz="4" w:space="0" w:color="auto"/>
              <w:left w:val="nil"/>
              <w:bottom w:val="single" w:sz="4" w:space="0" w:color="auto"/>
              <w:right w:val="single" w:sz="4" w:space="0" w:color="auto"/>
            </w:tcBorders>
            <w:shd w:val="clear" w:color="000000" w:fill="FFFFFF"/>
          </w:tcPr>
          <w:p w14:paraId="0BCC164D" w14:textId="77777777" w:rsidR="00117790" w:rsidRPr="004C0032" w:rsidRDefault="00117790" w:rsidP="00117790">
            <w:pPr>
              <w:jc w:val="center"/>
              <w:rPr>
                <w:rFonts w:cs="Arial"/>
                <w:b/>
                <w:bCs/>
                <w:color w:val="000000"/>
              </w:rPr>
            </w:pPr>
            <w:r w:rsidRPr="004C0032">
              <w:rPr>
                <w:rFonts w:cs="Arial"/>
                <w:b/>
                <w:bCs/>
                <w:color w:val="000000"/>
              </w:rPr>
              <w:t>5</w:t>
            </w:r>
            <w:r w:rsidR="00EF2A5E" w:rsidRPr="004C0032">
              <w:rPr>
                <w:rFonts w:cs="Arial"/>
                <w:b/>
                <w:bCs/>
                <w:color w:val="000000"/>
              </w:rPr>
              <w:t>,</w:t>
            </w:r>
            <w:r w:rsidRPr="004C0032">
              <w:rPr>
                <w:rFonts w:cs="Arial"/>
                <w:b/>
                <w:bCs/>
                <w:color w:val="000000"/>
              </w:rPr>
              <w:t>273</w:t>
            </w:r>
          </w:p>
        </w:tc>
        <w:tc>
          <w:tcPr>
            <w:tcW w:w="1260" w:type="dxa"/>
            <w:tcBorders>
              <w:top w:val="single" w:sz="4" w:space="0" w:color="auto"/>
              <w:left w:val="nil"/>
              <w:bottom w:val="single" w:sz="4" w:space="0" w:color="auto"/>
              <w:right w:val="single" w:sz="4" w:space="0" w:color="auto"/>
            </w:tcBorders>
            <w:shd w:val="clear" w:color="000000" w:fill="FFFFFF"/>
          </w:tcPr>
          <w:p w14:paraId="2F805167" w14:textId="77777777" w:rsidR="00117790" w:rsidRPr="004C0032" w:rsidRDefault="00117790" w:rsidP="00117790">
            <w:pPr>
              <w:jc w:val="center"/>
              <w:rPr>
                <w:rFonts w:cs="Arial"/>
                <w:b/>
                <w:bCs/>
                <w:color w:val="000000"/>
              </w:rPr>
            </w:pPr>
            <w:r w:rsidRPr="004C0032">
              <w:rPr>
                <w:rFonts w:cs="Arial"/>
                <w:b/>
                <w:bCs/>
                <w:color w:val="000000"/>
              </w:rPr>
              <w:t>6</w:t>
            </w:r>
            <w:r w:rsidR="00EF2A5E" w:rsidRPr="004C0032">
              <w:rPr>
                <w:rFonts w:cs="Arial"/>
                <w:b/>
                <w:bCs/>
                <w:color w:val="000000"/>
              </w:rPr>
              <w:t>,</w:t>
            </w:r>
            <w:r w:rsidRPr="004C0032">
              <w:rPr>
                <w:rFonts w:cs="Arial"/>
                <w:b/>
                <w:bCs/>
                <w:color w:val="000000"/>
              </w:rPr>
              <w:t>200</w:t>
            </w:r>
          </w:p>
        </w:tc>
        <w:tc>
          <w:tcPr>
            <w:tcW w:w="1530" w:type="dxa"/>
            <w:tcBorders>
              <w:top w:val="single" w:sz="4" w:space="0" w:color="auto"/>
              <w:left w:val="nil"/>
              <w:bottom w:val="single" w:sz="4" w:space="0" w:color="auto"/>
              <w:right w:val="single" w:sz="4" w:space="0" w:color="auto"/>
            </w:tcBorders>
            <w:shd w:val="clear" w:color="000000" w:fill="FFFFFF"/>
          </w:tcPr>
          <w:p w14:paraId="68BFB68E" w14:textId="77777777" w:rsidR="00117790" w:rsidRPr="004C0032" w:rsidRDefault="00117790" w:rsidP="00117790">
            <w:pPr>
              <w:jc w:val="center"/>
              <w:rPr>
                <w:rFonts w:cs="Arial"/>
                <w:b/>
                <w:bCs/>
                <w:color w:val="000000"/>
              </w:rPr>
            </w:pPr>
            <w:r w:rsidRPr="004C0032">
              <w:rPr>
                <w:rFonts w:cs="Arial"/>
                <w:b/>
                <w:bCs/>
                <w:color w:val="000000"/>
              </w:rPr>
              <w:t>1</w:t>
            </w:r>
            <w:r w:rsidR="00EF2A5E" w:rsidRPr="004C0032">
              <w:rPr>
                <w:rFonts w:cs="Arial"/>
                <w:b/>
                <w:bCs/>
                <w:color w:val="000000"/>
              </w:rPr>
              <w:t>,</w:t>
            </w:r>
            <w:r w:rsidRPr="004C0032">
              <w:rPr>
                <w:rFonts w:cs="Arial"/>
                <w:b/>
                <w:bCs/>
                <w:color w:val="000000"/>
              </w:rPr>
              <w:t>538</w:t>
            </w:r>
          </w:p>
        </w:tc>
      </w:tr>
      <w:tr w:rsidR="008E05AD" w:rsidRPr="005922DF" w14:paraId="29567EE8" w14:textId="77777777" w:rsidTr="00B56AD3">
        <w:tc>
          <w:tcPr>
            <w:tcW w:w="2610" w:type="dxa"/>
            <w:shd w:val="clear" w:color="auto" w:fill="auto"/>
          </w:tcPr>
          <w:p w14:paraId="1C410842" w14:textId="77777777" w:rsidR="008E05AD" w:rsidRPr="005922DF" w:rsidRDefault="008E05AD" w:rsidP="00E679EF">
            <w:pPr>
              <w:rPr>
                <w:rFonts w:cs="Arial"/>
                <w:sz w:val="18"/>
                <w:szCs w:val="18"/>
              </w:rPr>
            </w:pPr>
          </w:p>
        </w:tc>
        <w:tc>
          <w:tcPr>
            <w:tcW w:w="1440" w:type="dxa"/>
            <w:tcBorders>
              <w:bottom w:val="single" w:sz="4" w:space="0" w:color="auto"/>
            </w:tcBorders>
            <w:shd w:val="clear" w:color="auto" w:fill="auto"/>
          </w:tcPr>
          <w:p w14:paraId="05E69BB4" w14:textId="77777777" w:rsidR="008E05AD" w:rsidRPr="005922DF" w:rsidRDefault="008E05AD" w:rsidP="00E679EF">
            <w:pPr>
              <w:ind w:right="252"/>
              <w:jc w:val="right"/>
              <w:rPr>
                <w:rFonts w:cs="Arial"/>
                <w:sz w:val="18"/>
                <w:szCs w:val="18"/>
              </w:rPr>
            </w:pPr>
          </w:p>
        </w:tc>
        <w:tc>
          <w:tcPr>
            <w:tcW w:w="1170" w:type="dxa"/>
          </w:tcPr>
          <w:p w14:paraId="7AF0060E" w14:textId="77777777" w:rsidR="008E05AD" w:rsidRPr="005922DF" w:rsidRDefault="008E05AD" w:rsidP="00E679EF">
            <w:pPr>
              <w:jc w:val="right"/>
              <w:rPr>
                <w:rFonts w:cs="Arial"/>
                <w:sz w:val="18"/>
                <w:szCs w:val="18"/>
              </w:rPr>
            </w:pPr>
          </w:p>
        </w:tc>
        <w:tc>
          <w:tcPr>
            <w:tcW w:w="1890" w:type="dxa"/>
            <w:shd w:val="clear" w:color="auto" w:fill="auto"/>
          </w:tcPr>
          <w:p w14:paraId="652533BB" w14:textId="77777777" w:rsidR="008E05AD" w:rsidRPr="005922DF" w:rsidRDefault="008E05AD" w:rsidP="00E679EF">
            <w:pPr>
              <w:ind w:right="612"/>
              <w:jc w:val="right"/>
              <w:rPr>
                <w:rFonts w:cs="Arial"/>
                <w:sz w:val="18"/>
                <w:szCs w:val="18"/>
              </w:rPr>
            </w:pPr>
          </w:p>
        </w:tc>
        <w:tc>
          <w:tcPr>
            <w:tcW w:w="1260" w:type="dxa"/>
            <w:shd w:val="clear" w:color="auto" w:fill="auto"/>
          </w:tcPr>
          <w:p w14:paraId="5F3E7575" w14:textId="77777777" w:rsidR="008E05AD" w:rsidRPr="005922DF" w:rsidRDefault="008E05AD" w:rsidP="00E679EF">
            <w:pPr>
              <w:tabs>
                <w:tab w:val="left" w:pos="717"/>
              </w:tabs>
              <w:ind w:right="314"/>
              <w:jc w:val="right"/>
              <w:rPr>
                <w:rFonts w:cs="Arial"/>
                <w:sz w:val="18"/>
                <w:szCs w:val="18"/>
              </w:rPr>
            </w:pPr>
          </w:p>
        </w:tc>
        <w:tc>
          <w:tcPr>
            <w:tcW w:w="1530" w:type="dxa"/>
            <w:shd w:val="clear" w:color="auto" w:fill="auto"/>
          </w:tcPr>
          <w:p w14:paraId="7A2CF240" w14:textId="77777777" w:rsidR="008E05AD" w:rsidRPr="005922DF" w:rsidRDefault="008E05AD" w:rsidP="00E679EF">
            <w:pPr>
              <w:tabs>
                <w:tab w:val="left" w:pos="717"/>
              </w:tabs>
              <w:ind w:right="494"/>
              <w:jc w:val="right"/>
              <w:rPr>
                <w:rFonts w:cs="Arial"/>
                <w:sz w:val="18"/>
                <w:szCs w:val="18"/>
              </w:rPr>
            </w:pPr>
          </w:p>
        </w:tc>
      </w:tr>
      <w:tr w:rsidR="008928B6" w:rsidRPr="005922DF" w14:paraId="40FB60B1" w14:textId="77777777" w:rsidTr="00C92172">
        <w:tc>
          <w:tcPr>
            <w:tcW w:w="2610" w:type="dxa"/>
            <w:tcBorders>
              <w:right w:val="single" w:sz="4" w:space="0" w:color="auto"/>
            </w:tcBorders>
            <w:shd w:val="clear" w:color="auto" w:fill="auto"/>
          </w:tcPr>
          <w:p w14:paraId="764F5548" w14:textId="77777777" w:rsidR="008928B6" w:rsidRPr="001D0170" w:rsidRDefault="008928B6" w:rsidP="00B56AD3">
            <w:pPr>
              <w:rPr>
                <w:rFonts w:cs="Arial"/>
                <w:sz w:val="18"/>
                <w:szCs w:val="16"/>
              </w:rPr>
            </w:pPr>
            <w:r w:rsidRPr="001D0170">
              <w:rPr>
                <w:rFonts w:cs="Arial"/>
                <w:sz w:val="18"/>
                <w:szCs w:val="16"/>
              </w:rPr>
              <w:t>Abington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C87A48A"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tcPr>
          <w:p w14:paraId="5AC025DC"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184</w:t>
            </w:r>
          </w:p>
        </w:tc>
        <w:tc>
          <w:tcPr>
            <w:tcW w:w="1890" w:type="dxa"/>
            <w:tcBorders>
              <w:top w:val="single" w:sz="4" w:space="0" w:color="auto"/>
              <w:left w:val="nil"/>
              <w:bottom w:val="single" w:sz="4" w:space="0" w:color="auto"/>
              <w:right w:val="single" w:sz="4" w:space="0" w:color="auto"/>
            </w:tcBorders>
            <w:shd w:val="clear" w:color="000000" w:fill="FFFFFF"/>
          </w:tcPr>
          <w:p w14:paraId="18796010"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10</w:t>
            </w:r>
          </w:p>
        </w:tc>
        <w:tc>
          <w:tcPr>
            <w:tcW w:w="1260" w:type="dxa"/>
            <w:tcBorders>
              <w:top w:val="single" w:sz="4" w:space="0" w:color="auto"/>
              <w:left w:val="nil"/>
              <w:bottom w:val="single" w:sz="4" w:space="0" w:color="auto"/>
              <w:right w:val="single" w:sz="4" w:space="0" w:color="auto"/>
            </w:tcBorders>
            <w:shd w:val="clear" w:color="000000" w:fill="FFFFFF"/>
          </w:tcPr>
          <w:p w14:paraId="0366F1F3"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12</w:t>
            </w:r>
          </w:p>
        </w:tc>
        <w:tc>
          <w:tcPr>
            <w:tcW w:w="1530" w:type="dxa"/>
            <w:tcBorders>
              <w:top w:val="single" w:sz="4" w:space="0" w:color="auto"/>
              <w:left w:val="nil"/>
              <w:bottom w:val="single" w:sz="4" w:space="0" w:color="auto"/>
              <w:right w:val="single" w:sz="4" w:space="0" w:color="auto"/>
            </w:tcBorders>
            <w:shd w:val="clear" w:color="000000" w:fill="FFFFFF"/>
          </w:tcPr>
          <w:p w14:paraId="1F5CAA3B"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w:t>
            </w:r>
          </w:p>
        </w:tc>
      </w:tr>
      <w:tr w:rsidR="008928B6" w:rsidRPr="005922DF" w14:paraId="68F3B737" w14:textId="77777777" w:rsidTr="00C92172">
        <w:tc>
          <w:tcPr>
            <w:tcW w:w="2610" w:type="dxa"/>
            <w:tcBorders>
              <w:right w:val="single" w:sz="4" w:space="0" w:color="auto"/>
            </w:tcBorders>
            <w:shd w:val="clear" w:color="auto" w:fill="auto"/>
          </w:tcPr>
          <w:p w14:paraId="06B9362E" w14:textId="77777777" w:rsidR="008928B6" w:rsidRPr="001D0170" w:rsidRDefault="008928B6" w:rsidP="00B56AD3">
            <w:pPr>
              <w:rPr>
                <w:rFonts w:cs="Arial"/>
                <w:sz w:val="18"/>
                <w:szCs w:val="16"/>
              </w:rPr>
            </w:pPr>
            <w:r w:rsidRPr="001D0170">
              <w:rPr>
                <w:rFonts w:cs="Arial"/>
                <w:sz w:val="18"/>
                <w:szCs w:val="16"/>
              </w:rPr>
              <w:t>Acton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A6027F4"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25E979AF"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169</w:t>
            </w:r>
          </w:p>
        </w:tc>
        <w:tc>
          <w:tcPr>
            <w:tcW w:w="1890" w:type="dxa"/>
            <w:tcBorders>
              <w:top w:val="nil"/>
              <w:left w:val="nil"/>
              <w:bottom w:val="single" w:sz="4" w:space="0" w:color="auto"/>
              <w:right w:val="single" w:sz="4" w:space="0" w:color="auto"/>
            </w:tcBorders>
            <w:shd w:val="clear" w:color="000000" w:fill="FFFFFF"/>
          </w:tcPr>
          <w:p w14:paraId="08EDF157"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15</w:t>
            </w:r>
          </w:p>
        </w:tc>
        <w:tc>
          <w:tcPr>
            <w:tcW w:w="1260" w:type="dxa"/>
            <w:tcBorders>
              <w:top w:val="nil"/>
              <w:left w:val="nil"/>
              <w:bottom w:val="single" w:sz="4" w:space="0" w:color="auto"/>
              <w:right w:val="single" w:sz="4" w:space="0" w:color="auto"/>
            </w:tcBorders>
            <w:shd w:val="clear" w:color="000000" w:fill="FFFFFF"/>
          </w:tcPr>
          <w:p w14:paraId="2B504403"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17</w:t>
            </w:r>
          </w:p>
        </w:tc>
        <w:tc>
          <w:tcPr>
            <w:tcW w:w="1530" w:type="dxa"/>
            <w:tcBorders>
              <w:top w:val="nil"/>
              <w:left w:val="nil"/>
              <w:bottom w:val="single" w:sz="4" w:space="0" w:color="auto"/>
              <w:right w:val="single" w:sz="4" w:space="0" w:color="auto"/>
            </w:tcBorders>
            <w:shd w:val="clear" w:color="000000" w:fill="FFFFFF"/>
          </w:tcPr>
          <w:p w14:paraId="414E03C7"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r>
      <w:tr w:rsidR="008928B6" w:rsidRPr="005922DF" w14:paraId="16B696A1" w14:textId="77777777" w:rsidTr="00C92172">
        <w:tc>
          <w:tcPr>
            <w:tcW w:w="2610" w:type="dxa"/>
            <w:tcBorders>
              <w:right w:val="single" w:sz="4" w:space="0" w:color="auto"/>
            </w:tcBorders>
            <w:shd w:val="clear" w:color="auto" w:fill="auto"/>
          </w:tcPr>
          <w:p w14:paraId="68C8B596" w14:textId="77777777" w:rsidR="008928B6" w:rsidRPr="001D0170" w:rsidRDefault="008928B6" w:rsidP="00B56AD3">
            <w:pPr>
              <w:rPr>
                <w:rFonts w:cs="Arial"/>
                <w:sz w:val="18"/>
                <w:szCs w:val="16"/>
              </w:rPr>
            </w:pPr>
            <w:r w:rsidRPr="001D0170">
              <w:rPr>
                <w:rFonts w:cs="Arial"/>
                <w:sz w:val="18"/>
                <w:szCs w:val="16"/>
              </w:rPr>
              <w:t>Acushnet</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6EB17F3"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3402CB07"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85</w:t>
            </w:r>
          </w:p>
        </w:tc>
        <w:tc>
          <w:tcPr>
            <w:tcW w:w="1890" w:type="dxa"/>
            <w:tcBorders>
              <w:top w:val="nil"/>
              <w:left w:val="nil"/>
              <w:bottom w:val="single" w:sz="4" w:space="0" w:color="auto"/>
              <w:right w:val="single" w:sz="4" w:space="0" w:color="auto"/>
            </w:tcBorders>
            <w:shd w:val="clear" w:color="000000" w:fill="FFFFFF"/>
          </w:tcPr>
          <w:p w14:paraId="6A3387DC"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55EFE53A"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6F39C7E5"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w:t>
            </w:r>
          </w:p>
        </w:tc>
      </w:tr>
      <w:tr w:rsidR="008928B6" w:rsidRPr="005922DF" w14:paraId="51F512C0" w14:textId="77777777" w:rsidTr="00C92172">
        <w:tc>
          <w:tcPr>
            <w:tcW w:w="2610" w:type="dxa"/>
            <w:tcBorders>
              <w:right w:val="single" w:sz="4" w:space="0" w:color="auto"/>
            </w:tcBorders>
            <w:shd w:val="clear" w:color="auto" w:fill="auto"/>
          </w:tcPr>
          <w:p w14:paraId="75BD4A78" w14:textId="77777777" w:rsidR="008928B6" w:rsidRPr="001D0170" w:rsidRDefault="008928B6" w:rsidP="00B56AD3">
            <w:pPr>
              <w:rPr>
                <w:rFonts w:cs="Arial"/>
                <w:sz w:val="18"/>
                <w:szCs w:val="16"/>
              </w:rPr>
            </w:pPr>
            <w:r w:rsidRPr="001D0170">
              <w:rPr>
                <w:rFonts w:cs="Arial"/>
                <w:sz w:val="18"/>
                <w:szCs w:val="16"/>
              </w:rPr>
              <w:t>Adams</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9DECF55"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73C4E5E3"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68</w:t>
            </w:r>
          </w:p>
        </w:tc>
        <w:tc>
          <w:tcPr>
            <w:tcW w:w="1890" w:type="dxa"/>
            <w:tcBorders>
              <w:top w:val="nil"/>
              <w:left w:val="nil"/>
              <w:bottom w:val="single" w:sz="4" w:space="0" w:color="auto"/>
              <w:right w:val="single" w:sz="4" w:space="0" w:color="auto"/>
            </w:tcBorders>
            <w:shd w:val="clear" w:color="000000" w:fill="FFFFFF"/>
          </w:tcPr>
          <w:p w14:paraId="63B438F6"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13FA2D2E"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7FA40231"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r>
      <w:tr w:rsidR="008928B6" w:rsidRPr="005922DF" w14:paraId="46CA77E0" w14:textId="77777777" w:rsidTr="00C92172">
        <w:tc>
          <w:tcPr>
            <w:tcW w:w="2610" w:type="dxa"/>
            <w:tcBorders>
              <w:right w:val="single" w:sz="4" w:space="0" w:color="auto"/>
            </w:tcBorders>
            <w:shd w:val="clear" w:color="auto" w:fill="auto"/>
          </w:tcPr>
          <w:p w14:paraId="41DD40D1" w14:textId="77777777" w:rsidR="008928B6" w:rsidRPr="001D0170" w:rsidRDefault="008928B6" w:rsidP="00B56AD3">
            <w:pPr>
              <w:rPr>
                <w:rFonts w:cs="Arial"/>
                <w:sz w:val="18"/>
                <w:szCs w:val="16"/>
              </w:rPr>
            </w:pPr>
            <w:r w:rsidRPr="001D0170">
              <w:rPr>
                <w:rFonts w:cs="Arial"/>
                <w:sz w:val="18"/>
                <w:szCs w:val="16"/>
              </w:rPr>
              <w:t>Agawam</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00C6F6F"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581BE989"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257</w:t>
            </w:r>
          </w:p>
        </w:tc>
        <w:tc>
          <w:tcPr>
            <w:tcW w:w="1890" w:type="dxa"/>
            <w:tcBorders>
              <w:top w:val="nil"/>
              <w:left w:val="nil"/>
              <w:bottom w:val="single" w:sz="4" w:space="0" w:color="auto"/>
              <w:right w:val="single" w:sz="4" w:space="0" w:color="auto"/>
            </w:tcBorders>
            <w:shd w:val="clear" w:color="000000" w:fill="FFFFFF"/>
          </w:tcPr>
          <w:p w14:paraId="41DB2268"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19</w:t>
            </w:r>
          </w:p>
        </w:tc>
        <w:tc>
          <w:tcPr>
            <w:tcW w:w="1260" w:type="dxa"/>
            <w:tcBorders>
              <w:top w:val="nil"/>
              <w:left w:val="nil"/>
              <w:bottom w:val="single" w:sz="4" w:space="0" w:color="auto"/>
              <w:right w:val="single" w:sz="4" w:space="0" w:color="auto"/>
            </w:tcBorders>
            <w:shd w:val="clear" w:color="000000" w:fill="FFFFFF"/>
          </w:tcPr>
          <w:p w14:paraId="0EC3D05E"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23</w:t>
            </w:r>
          </w:p>
        </w:tc>
        <w:tc>
          <w:tcPr>
            <w:tcW w:w="1530" w:type="dxa"/>
            <w:tcBorders>
              <w:top w:val="nil"/>
              <w:left w:val="nil"/>
              <w:bottom w:val="single" w:sz="4" w:space="0" w:color="auto"/>
              <w:right w:val="single" w:sz="4" w:space="0" w:color="auto"/>
            </w:tcBorders>
            <w:shd w:val="clear" w:color="000000" w:fill="FFFFFF"/>
          </w:tcPr>
          <w:p w14:paraId="091D5ECC"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w:t>
            </w:r>
          </w:p>
        </w:tc>
      </w:tr>
      <w:tr w:rsidR="008928B6" w:rsidRPr="005922DF" w14:paraId="06C9121A" w14:textId="77777777" w:rsidTr="00C92172">
        <w:tc>
          <w:tcPr>
            <w:tcW w:w="2610" w:type="dxa"/>
            <w:tcBorders>
              <w:right w:val="single" w:sz="4" w:space="0" w:color="auto"/>
            </w:tcBorders>
            <w:shd w:val="clear" w:color="auto" w:fill="auto"/>
          </w:tcPr>
          <w:p w14:paraId="606595F4" w14:textId="77777777" w:rsidR="008928B6" w:rsidRPr="001D0170" w:rsidRDefault="008928B6" w:rsidP="00B56AD3">
            <w:pPr>
              <w:rPr>
                <w:rFonts w:cs="Arial"/>
                <w:sz w:val="18"/>
                <w:szCs w:val="16"/>
              </w:rPr>
            </w:pPr>
            <w:r w:rsidRPr="001D0170">
              <w:rPr>
                <w:rFonts w:cs="Arial"/>
                <w:sz w:val="18"/>
                <w:szCs w:val="16"/>
              </w:rPr>
              <w:t>Alford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43699B8"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2DB3E6C9"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c>
          <w:tcPr>
            <w:tcW w:w="1890" w:type="dxa"/>
            <w:tcBorders>
              <w:top w:val="nil"/>
              <w:left w:val="nil"/>
              <w:bottom w:val="single" w:sz="4" w:space="0" w:color="auto"/>
              <w:right w:val="single" w:sz="4" w:space="0" w:color="auto"/>
            </w:tcBorders>
            <w:shd w:val="clear" w:color="000000" w:fill="FFFFFF"/>
          </w:tcPr>
          <w:p w14:paraId="69A976AC"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53A9388"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533A8339"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r>
      <w:tr w:rsidR="008928B6" w:rsidRPr="005922DF" w14:paraId="6EBD047B" w14:textId="77777777" w:rsidTr="00C92172">
        <w:tc>
          <w:tcPr>
            <w:tcW w:w="2610" w:type="dxa"/>
            <w:tcBorders>
              <w:right w:val="single" w:sz="4" w:space="0" w:color="auto"/>
            </w:tcBorders>
            <w:shd w:val="clear" w:color="auto" w:fill="auto"/>
          </w:tcPr>
          <w:p w14:paraId="6AC8349A" w14:textId="77777777" w:rsidR="008928B6" w:rsidRPr="001D0170" w:rsidRDefault="008928B6" w:rsidP="00B56AD3">
            <w:pPr>
              <w:rPr>
                <w:rFonts w:cs="Arial"/>
                <w:sz w:val="18"/>
                <w:szCs w:val="16"/>
              </w:rPr>
            </w:pPr>
            <w:r w:rsidRPr="001D0170">
              <w:rPr>
                <w:rFonts w:cs="Arial"/>
                <w:sz w:val="18"/>
                <w:szCs w:val="16"/>
              </w:rPr>
              <w:t>Amesbury</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D96EAE3"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41BDD284"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153</w:t>
            </w:r>
          </w:p>
        </w:tc>
        <w:tc>
          <w:tcPr>
            <w:tcW w:w="1890" w:type="dxa"/>
            <w:tcBorders>
              <w:top w:val="nil"/>
              <w:left w:val="nil"/>
              <w:bottom w:val="single" w:sz="4" w:space="0" w:color="auto"/>
              <w:right w:val="single" w:sz="4" w:space="0" w:color="auto"/>
            </w:tcBorders>
            <w:shd w:val="clear" w:color="000000" w:fill="FFFFFF"/>
          </w:tcPr>
          <w:p w14:paraId="2A41F9CE"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15</w:t>
            </w:r>
          </w:p>
        </w:tc>
        <w:tc>
          <w:tcPr>
            <w:tcW w:w="1260" w:type="dxa"/>
            <w:tcBorders>
              <w:top w:val="nil"/>
              <w:left w:val="nil"/>
              <w:bottom w:val="single" w:sz="4" w:space="0" w:color="auto"/>
              <w:right w:val="single" w:sz="4" w:space="0" w:color="auto"/>
            </w:tcBorders>
            <w:shd w:val="clear" w:color="000000" w:fill="FFFFFF"/>
          </w:tcPr>
          <w:p w14:paraId="4019243C"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19</w:t>
            </w:r>
          </w:p>
        </w:tc>
        <w:tc>
          <w:tcPr>
            <w:tcW w:w="1530" w:type="dxa"/>
            <w:tcBorders>
              <w:top w:val="nil"/>
              <w:left w:val="nil"/>
              <w:bottom w:val="single" w:sz="4" w:space="0" w:color="auto"/>
              <w:right w:val="single" w:sz="4" w:space="0" w:color="auto"/>
            </w:tcBorders>
            <w:shd w:val="clear" w:color="000000" w:fill="FFFFFF"/>
          </w:tcPr>
          <w:p w14:paraId="1F8FE7D1"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r>
      <w:tr w:rsidR="008928B6" w:rsidRPr="005922DF" w14:paraId="15553C10" w14:textId="77777777" w:rsidTr="00C92172">
        <w:tc>
          <w:tcPr>
            <w:tcW w:w="2610" w:type="dxa"/>
            <w:tcBorders>
              <w:right w:val="single" w:sz="4" w:space="0" w:color="auto"/>
            </w:tcBorders>
            <w:shd w:val="clear" w:color="auto" w:fill="auto"/>
          </w:tcPr>
          <w:p w14:paraId="6461CE6E" w14:textId="77777777" w:rsidR="008928B6" w:rsidRPr="001D0170" w:rsidRDefault="008928B6" w:rsidP="00B56AD3">
            <w:pPr>
              <w:rPr>
                <w:rFonts w:cs="Arial"/>
                <w:sz w:val="18"/>
                <w:szCs w:val="16"/>
              </w:rPr>
            </w:pPr>
            <w:r w:rsidRPr="001D0170">
              <w:rPr>
                <w:rFonts w:cs="Arial"/>
                <w:sz w:val="18"/>
                <w:szCs w:val="16"/>
              </w:rPr>
              <w:t>Amherst</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7393398"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087D1BB3"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157</w:t>
            </w:r>
          </w:p>
        </w:tc>
        <w:tc>
          <w:tcPr>
            <w:tcW w:w="1890" w:type="dxa"/>
            <w:tcBorders>
              <w:top w:val="nil"/>
              <w:left w:val="nil"/>
              <w:bottom w:val="single" w:sz="4" w:space="0" w:color="auto"/>
              <w:right w:val="single" w:sz="4" w:space="0" w:color="auto"/>
            </w:tcBorders>
            <w:shd w:val="clear" w:color="000000" w:fill="FFFFFF"/>
          </w:tcPr>
          <w:p w14:paraId="429C4E76"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017AD3B2"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60180A6F"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w:t>
            </w:r>
          </w:p>
        </w:tc>
      </w:tr>
      <w:tr w:rsidR="008928B6" w:rsidRPr="005922DF" w14:paraId="2E94270D" w14:textId="77777777" w:rsidTr="00C92172">
        <w:tc>
          <w:tcPr>
            <w:tcW w:w="2610" w:type="dxa"/>
            <w:tcBorders>
              <w:right w:val="single" w:sz="4" w:space="0" w:color="auto"/>
            </w:tcBorders>
            <w:shd w:val="clear" w:color="auto" w:fill="auto"/>
          </w:tcPr>
          <w:p w14:paraId="01EDFACC" w14:textId="77777777" w:rsidR="008928B6" w:rsidRPr="001D0170" w:rsidRDefault="008928B6" w:rsidP="00B56AD3">
            <w:pPr>
              <w:rPr>
                <w:rFonts w:cs="Arial"/>
                <w:sz w:val="18"/>
                <w:szCs w:val="16"/>
              </w:rPr>
            </w:pPr>
            <w:r w:rsidRPr="001D0170">
              <w:rPr>
                <w:rFonts w:cs="Arial"/>
                <w:sz w:val="18"/>
                <w:szCs w:val="16"/>
              </w:rPr>
              <w:t>Andover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1BB1471"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210BEC9A"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269</w:t>
            </w:r>
          </w:p>
        </w:tc>
        <w:tc>
          <w:tcPr>
            <w:tcW w:w="1890" w:type="dxa"/>
            <w:tcBorders>
              <w:top w:val="nil"/>
              <w:left w:val="nil"/>
              <w:bottom w:val="single" w:sz="4" w:space="0" w:color="auto"/>
              <w:right w:val="single" w:sz="4" w:space="0" w:color="auto"/>
            </w:tcBorders>
            <w:shd w:val="clear" w:color="000000" w:fill="FFFFFF"/>
          </w:tcPr>
          <w:p w14:paraId="6180873E"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20</w:t>
            </w:r>
          </w:p>
        </w:tc>
        <w:tc>
          <w:tcPr>
            <w:tcW w:w="1260" w:type="dxa"/>
            <w:tcBorders>
              <w:top w:val="nil"/>
              <w:left w:val="nil"/>
              <w:bottom w:val="single" w:sz="4" w:space="0" w:color="auto"/>
              <w:right w:val="single" w:sz="4" w:space="0" w:color="auto"/>
            </w:tcBorders>
            <w:shd w:val="clear" w:color="000000" w:fill="FFFFFF"/>
          </w:tcPr>
          <w:p w14:paraId="1AD13150"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32</w:t>
            </w:r>
          </w:p>
        </w:tc>
        <w:tc>
          <w:tcPr>
            <w:tcW w:w="1530" w:type="dxa"/>
            <w:tcBorders>
              <w:top w:val="nil"/>
              <w:left w:val="nil"/>
              <w:bottom w:val="single" w:sz="4" w:space="0" w:color="auto"/>
              <w:right w:val="single" w:sz="4" w:space="0" w:color="auto"/>
            </w:tcBorders>
            <w:shd w:val="clear" w:color="000000" w:fill="FFFFFF"/>
          </w:tcPr>
          <w:p w14:paraId="665D9118"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r>
      <w:tr w:rsidR="008928B6" w:rsidRPr="005922DF" w14:paraId="50BCBB35" w14:textId="77777777" w:rsidTr="00C92172">
        <w:tc>
          <w:tcPr>
            <w:tcW w:w="2610" w:type="dxa"/>
            <w:tcBorders>
              <w:right w:val="single" w:sz="4" w:space="0" w:color="auto"/>
            </w:tcBorders>
            <w:shd w:val="clear" w:color="auto" w:fill="auto"/>
          </w:tcPr>
          <w:p w14:paraId="04AAF5B1" w14:textId="77777777" w:rsidR="008928B6" w:rsidRPr="001D0170" w:rsidRDefault="008928B6" w:rsidP="00B56AD3">
            <w:pPr>
              <w:rPr>
                <w:rFonts w:cs="Arial"/>
                <w:sz w:val="18"/>
                <w:szCs w:val="16"/>
              </w:rPr>
            </w:pPr>
            <w:r>
              <w:rPr>
                <w:rFonts w:cs="Arial"/>
                <w:sz w:val="18"/>
                <w:szCs w:val="16"/>
              </w:rPr>
              <w:t xml:space="preserve">Aquinnah </w:t>
            </w:r>
            <w:r w:rsidRPr="0033203E">
              <w:rPr>
                <w:rFonts w:cs="Arial"/>
                <w:sz w:val="16"/>
                <w:szCs w:val="16"/>
              </w:rPr>
              <w:t>(</w:t>
            </w:r>
            <w:r>
              <w:rPr>
                <w:rFonts w:cs="Arial"/>
                <w:sz w:val="16"/>
                <w:szCs w:val="16"/>
              </w:rPr>
              <w:t>Formerly</w:t>
            </w:r>
            <w:r w:rsidRPr="0033203E">
              <w:rPr>
                <w:rFonts w:cs="Arial"/>
                <w:sz w:val="16"/>
                <w:szCs w:val="16"/>
              </w:rPr>
              <w:t xml:space="preserve"> Gay Head)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DA04438"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7865E5AB"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3</w:t>
            </w:r>
          </w:p>
        </w:tc>
        <w:tc>
          <w:tcPr>
            <w:tcW w:w="1890" w:type="dxa"/>
            <w:tcBorders>
              <w:top w:val="nil"/>
              <w:left w:val="nil"/>
              <w:bottom w:val="single" w:sz="4" w:space="0" w:color="auto"/>
              <w:right w:val="single" w:sz="4" w:space="0" w:color="auto"/>
            </w:tcBorders>
            <w:shd w:val="clear" w:color="000000" w:fill="FFFFFF"/>
          </w:tcPr>
          <w:p w14:paraId="7828BC57"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4DCE531C"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7F573C99" w14:textId="77777777" w:rsidR="008928B6" w:rsidRPr="00EF2A5E" w:rsidRDefault="008928B6" w:rsidP="008928B6">
            <w:pPr>
              <w:jc w:val="center"/>
              <w:rPr>
                <w:rFonts w:cs="Arial"/>
                <w:bCs/>
                <w:color w:val="000000"/>
                <w:sz w:val="18"/>
                <w:szCs w:val="18"/>
              </w:rPr>
            </w:pPr>
            <w:r w:rsidRPr="00EF2A5E">
              <w:rPr>
                <w:rFonts w:cs="Arial"/>
                <w:bCs/>
                <w:color w:val="000000"/>
                <w:sz w:val="18"/>
                <w:szCs w:val="18"/>
              </w:rPr>
              <w:t>0</w:t>
            </w:r>
          </w:p>
        </w:tc>
      </w:tr>
      <w:tr w:rsidR="008928B6" w:rsidRPr="005922DF" w14:paraId="6547EEC6" w14:textId="77777777" w:rsidTr="00C92172">
        <w:tc>
          <w:tcPr>
            <w:tcW w:w="2610" w:type="dxa"/>
            <w:tcBorders>
              <w:right w:val="single" w:sz="4" w:space="0" w:color="auto"/>
            </w:tcBorders>
            <w:shd w:val="clear" w:color="auto" w:fill="auto"/>
          </w:tcPr>
          <w:p w14:paraId="7366C362" w14:textId="77777777" w:rsidR="008928B6" w:rsidRPr="001D0170" w:rsidRDefault="008928B6" w:rsidP="00B56AD3">
            <w:pPr>
              <w:rPr>
                <w:rFonts w:cs="Arial"/>
                <w:sz w:val="18"/>
                <w:szCs w:val="16"/>
              </w:rPr>
            </w:pPr>
            <w:r w:rsidRPr="001D0170">
              <w:rPr>
                <w:rFonts w:cs="Arial"/>
                <w:sz w:val="18"/>
                <w:szCs w:val="16"/>
              </w:rPr>
              <w:t>Arlington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8626C5B"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02E3AC50" w14:textId="77777777" w:rsidR="008928B6" w:rsidRDefault="008928B6" w:rsidP="008928B6">
            <w:pPr>
              <w:jc w:val="center"/>
              <w:rPr>
                <w:rFonts w:cs="Arial"/>
                <w:color w:val="000000"/>
                <w:sz w:val="18"/>
                <w:szCs w:val="18"/>
              </w:rPr>
            </w:pPr>
            <w:r>
              <w:rPr>
                <w:rFonts w:cs="Arial"/>
                <w:color w:val="000000"/>
                <w:sz w:val="18"/>
                <w:szCs w:val="18"/>
              </w:rPr>
              <w:t>478</w:t>
            </w:r>
          </w:p>
        </w:tc>
        <w:tc>
          <w:tcPr>
            <w:tcW w:w="1890" w:type="dxa"/>
            <w:tcBorders>
              <w:top w:val="nil"/>
              <w:left w:val="nil"/>
              <w:bottom w:val="single" w:sz="4" w:space="0" w:color="auto"/>
              <w:right w:val="single" w:sz="4" w:space="0" w:color="auto"/>
            </w:tcBorders>
            <w:shd w:val="clear" w:color="000000" w:fill="FFFFFF"/>
          </w:tcPr>
          <w:p w14:paraId="735636F3" w14:textId="77777777" w:rsidR="008928B6" w:rsidRDefault="008928B6" w:rsidP="008928B6">
            <w:pPr>
              <w:jc w:val="center"/>
              <w:rPr>
                <w:rFonts w:cs="Arial"/>
                <w:color w:val="000000"/>
                <w:sz w:val="18"/>
                <w:szCs w:val="18"/>
              </w:rPr>
            </w:pPr>
            <w:r>
              <w:rPr>
                <w:rFonts w:cs="Arial"/>
                <w:color w:val="000000"/>
                <w:sz w:val="18"/>
                <w:szCs w:val="18"/>
              </w:rPr>
              <w:t>32</w:t>
            </w:r>
          </w:p>
        </w:tc>
        <w:tc>
          <w:tcPr>
            <w:tcW w:w="1260" w:type="dxa"/>
            <w:tcBorders>
              <w:top w:val="nil"/>
              <w:left w:val="nil"/>
              <w:bottom w:val="single" w:sz="4" w:space="0" w:color="auto"/>
              <w:right w:val="single" w:sz="4" w:space="0" w:color="auto"/>
            </w:tcBorders>
            <w:shd w:val="clear" w:color="000000" w:fill="FFFFFF"/>
          </w:tcPr>
          <w:p w14:paraId="4D8709D5" w14:textId="77777777" w:rsidR="008928B6" w:rsidRDefault="008928B6" w:rsidP="008928B6">
            <w:pPr>
              <w:jc w:val="center"/>
              <w:rPr>
                <w:rFonts w:cs="Arial"/>
                <w:color w:val="000000"/>
                <w:sz w:val="18"/>
                <w:szCs w:val="18"/>
              </w:rPr>
            </w:pPr>
            <w:r>
              <w:rPr>
                <w:rFonts w:cs="Arial"/>
                <w:color w:val="000000"/>
                <w:sz w:val="18"/>
                <w:szCs w:val="18"/>
              </w:rPr>
              <w:t>40</w:t>
            </w:r>
          </w:p>
        </w:tc>
        <w:tc>
          <w:tcPr>
            <w:tcW w:w="1530" w:type="dxa"/>
            <w:tcBorders>
              <w:top w:val="nil"/>
              <w:left w:val="nil"/>
              <w:bottom w:val="single" w:sz="4" w:space="0" w:color="auto"/>
              <w:right w:val="single" w:sz="4" w:space="0" w:color="auto"/>
            </w:tcBorders>
            <w:shd w:val="clear" w:color="000000" w:fill="FFFFFF"/>
          </w:tcPr>
          <w:p w14:paraId="5090FD0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790BE7E" w14:textId="77777777" w:rsidTr="00C92172">
        <w:tc>
          <w:tcPr>
            <w:tcW w:w="2610" w:type="dxa"/>
            <w:tcBorders>
              <w:right w:val="single" w:sz="4" w:space="0" w:color="auto"/>
            </w:tcBorders>
            <w:shd w:val="clear" w:color="auto" w:fill="auto"/>
          </w:tcPr>
          <w:p w14:paraId="13A01E17" w14:textId="77777777" w:rsidR="008928B6" w:rsidRPr="001D0170" w:rsidRDefault="008928B6" w:rsidP="00B56AD3">
            <w:pPr>
              <w:rPr>
                <w:rFonts w:cs="Arial"/>
                <w:sz w:val="18"/>
                <w:szCs w:val="16"/>
              </w:rPr>
            </w:pPr>
            <w:r w:rsidRPr="001D0170">
              <w:rPr>
                <w:rFonts w:cs="Arial"/>
                <w:sz w:val="18"/>
                <w:szCs w:val="16"/>
              </w:rPr>
              <w:t>Ashburnham</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0AF0B03"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56461D79" w14:textId="77777777" w:rsidR="008928B6" w:rsidRDefault="008928B6" w:rsidP="008928B6">
            <w:pPr>
              <w:jc w:val="center"/>
              <w:rPr>
                <w:rFonts w:cs="Arial"/>
                <w:color w:val="000000"/>
                <w:sz w:val="18"/>
                <w:szCs w:val="18"/>
              </w:rPr>
            </w:pPr>
            <w:r>
              <w:rPr>
                <w:rFonts w:cs="Arial"/>
                <w:color w:val="000000"/>
                <w:sz w:val="18"/>
                <w:szCs w:val="18"/>
              </w:rPr>
              <w:t>44</w:t>
            </w:r>
          </w:p>
        </w:tc>
        <w:tc>
          <w:tcPr>
            <w:tcW w:w="1890" w:type="dxa"/>
            <w:tcBorders>
              <w:top w:val="nil"/>
              <w:left w:val="nil"/>
              <w:bottom w:val="single" w:sz="4" w:space="0" w:color="auto"/>
              <w:right w:val="single" w:sz="4" w:space="0" w:color="auto"/>
            </w:tcBorders>
            <w:shd w:val="clear" w:color="000000" w:fill="FFFFFF"/>
          </w:tcPr>
          <w:p w14:paraId="5AE58B51"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31E77F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2EE35B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82B1DB0" w14:textId="77777777" w:rsidTr="00C92172">
        <w:tc>
          <w:tcPr>
            <w:tcW w:w="2610" w:type="dxa"/>
            <w:tcBorders>
              <w:right w:val="single" w:sz="4" w:space="0" w:color="auto"/>
            </w:tcBorders>
            <w:shd w:val="clear" w:color="auto" w:fill="auto"/>
          </w:tcPr>
          <w:p w14:paraId="06E8ED60" w14:textId="77777777" w:rsidR="008928B6" w:rsidRPr="001D0170" w:rsidRDefault="008928B6" w:rsidP="00B56AD3">
            <w:pPr>
              <w:rPr>
                <w:rFonts w:cs="Arial"/>
                <w:sz w:val="18"/>
                <w:szCs w:val="16"/>
              </w:rPr>
            </w:pPr>
            <w:r w:rsidRPr="001D0170">
              <w:rPr>
                <w:rFonts w:cs="Arial"/>
                <w:sz w:val="18"/>
                <w:szCs w:val="16"/>
              </w:rPr>
              <w:t>Ashby</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0E72A42"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2F4CEA2A" w14:textId="77777777" w:rsidR="008928B6" w:rsidRDefault="008928B6" w:rsidP="008928B6">
            <w:pPr>
              <w:jc w:val="center"/>
              <w:rPr>
                <w:rFonts w:cs="Arial"/>
                <w:color w:val="000000"/>
                <w:sz w:val="18"/>
                <w:szCs w:val="18"/>
              </w:rPr>
            </w:pPr>
            <w:r>
              <w:rPr>
                <w:rFonts w:cs="Arial"/>
                <w:color w:val="000000"/>
                <w:sz w:val="18"/>
                <w:szCs w:val="18"/>
              </w:rPr>
              <w:t>25</w:t>
            </w:r>
          </w:p>
        </w:tc>
        <w:tc>
          <w:tcPr>
            <w:tcW w:w="1890" w:type="dxa"/>
            <w:tcBorders>
              <w:top w:val="nil"/>
              <w:left w:val="nil"/>
              <w:bottom w:val="single" w:sz="4" w:space="0" w:color="auto"/>
              <w:right w:val="single" w:sz="4" w:space="0" w:color="auto"/>
            </w:tcBorders>
            <w:shd w:val="clear" w:color="000000" w:fill="FFFFFF"/>
          </w:tcPr>
          <w:p w14:paraId="34C00BF9"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46982A92"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56A5F815"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BCC32DF" w14:textId="77777777" w:rsidTr="00C92172">
        <w:tc>
          <w:tcPr>
            <w:tcW w:w="2610" w:type="dxa"/>
            <w:tcBorders>
              <w:right w:val="single" w:sz="4" w:space="0" w:color="auto"/>
            </w:tcBorders>
            <w:shd w:val="clear" w:color="auto" w:fill="auto"/>
          </w:tcPr>
          <w:p w14:paraId="691EBD88" w14:textId="77777777" w:rsidR="008928B6" w:rsidRPr="001D0170" w:rsidRDefault="008928B6" w:rsidP="00B56AD3">
            <w:pPr>
              <w:rPr>
                <w:rFonts w:cs="Arial"/>
                <w:sz w:val="18"/>
                <w:szCs w:val="16"/>
              </w:rPr>
            </w:pPr>
            <w:r w:rsidRPr="001D0170">
              <w:rPr>
                <w:rFonts w:cs="Arial"/>
                <w:sz w:val="18"/>
                <w:szCs w:val="16"/>
              </w:rPr>
              <w:t>Ashfield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B59E704"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230071C7" w14:textId="77777777" w:rsidR="008928B6" w:rsidRDefault="008928B6" w:rsidP="008928B6">
            <w:pPr>
              <w:jc w:val="center"/>
              <w:rPr>
                <w:rFonts w:cs="Arial"/>
                <w:color w:val="000000"/>
                <w:sz w:val="18"/>
                <w:szCs w:val="18"/>
              </w:rPr>
            </w:pPr>
            <w:r>
              <w:rPr>
                <w:rFonts w:cs="Arial"/>
                <w:color w:val="000000"/>
                <w:sz w:val="18"/>
                <w:szCs w:val="18"/>
              </w:rPr>
              <w:t>11</w:t>
            </w:r>
          </w:p>
        </w:tc>
        <w:tc>
          <w:tcPr>
            <w:tcW w:w="1890" w:type="dxa"/>
            <w:tcBorders>
              <w:top w:val="nil"/>
              <w:left w:val="nil"/>
              <w:bottom w:val="single" w:sz="4" w:space="0" w:color="auto"/>
              <w:right w:val="single" w:sz="4" w:space="0" w:color="auto"/>
            </w:tcBorders>
            <w:shd w:val="clear" w:color="000000" w:fill="FFFFFF"/>
          </w:tcPr>
          <w:p w14:paraId="6319934B"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67348055"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42C1FC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2D0EBAE" w14:textId="77777777" w:rsidTr="00C92172">
        <w:tc>
          <w:tcPr>
            <w:tcW w:w="2610" w:type="dxa"/>
            <w:tcBorders>
              <w:right w:val="single" w:sz="4" w:space="0" w:color="auto"/>
            </w:tcBorders>
            <w:shd w:val="clear" w:color="auto" w:fill="auto"/>
          </w:tcPr>
          <w:p w14:paraId="33C8481D" w14:textId="77777777" w:rsidR="008928B6" w:rsidRPr="001D0170" w:rsidRDefault="008928B6" w:rsidP="00B56AD3">
            <w:pPr>
              <w:rPr>
                <w:rFonts w:cs="Arial"/>
                <w:sz w:val="18"/>
                <w:szCs w:val="16"/>
              </w:rPr>
            </w:pPr>
            <w:r w:rsidRPr="001D0170">
              <w:rPr>
                <w:rFonts w:cs="Arial"/>
                <w:sz w:val="18"/>
                <w:szCs w:val="16"/>
              </w:rPr>
              <w:t>Ashland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58355BB"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3A7CAE91" w14:textId="77777777" w:rsidR="008928B6" w:rsidRDefault="008928B6" w:rsidP="008928B6">
            <w:pPr>
              <w:jc w:val="center"/>
              <w:rPr>
                <w:rFonts w:cs="Arial"/>
                <w:color w:val="000000"/>
                <w:sz w:val="18"/>
                <w:szCs w:val="18"/>
              </w:rPr>
            </w:pPr>
            <w:r>
              <w:rPr>
                <w:rFonts w:cs="Arial"/>
                <w:color w:val="000000"/>
                <w:sz w:val="18"/>
                <w:szCs w:val="18"/>
              </w:rPr>
              <w:t>210</w:t>
            </w:r>
          </w:p>
        </w:tc>
        <w:tc>
          <w:tcPr>
            <w:tcW w:w="1890" w:type="dxa"/>
            <w:tcBorders>
              <w:top w:val="nil"/>
              <w:left w:val="nil"/>
              <w:bottom w:val="single" w:sz="4" w:space="0" w:color="auto"/>
              <w:right w:val="single" w:sz="4" w:space="0" w:color="auto"/>
            </w:tcBorders>
            <w:shd w:val="clear" w:color="000000" w:fill="FFFFFF"/>
          </w:tcPr>
          <w:p w14:paraId="5C41BD07" w14:textId="77777777" w:rsidR="008928B6" w:rsidRDefault="008928B6" w:rsidP="008928B6">
            <w:pPr>
              <w:jc w:val="center"/>
              <w:rPr>
                <w:rFonts w:cs="Arial"/>
                <w:color w:val="000000"/>
                <w:sz w:val="18"/>
                <w:szCs w:val="18"/>
              </w:rPr>
            </w:pPr>
            <w:r>
              <w:rPr>
                <w:rFonts w:cs="Arial"/>
                <w:color w:val="000000"/>
                <w:sz w:val="18"/>
                <w:szCs w:val="18"/>
              </w:rPr>
              <w:t>17</w:t>
            </w:r>
          </w:p>
        </w:tc>
        <w:tc>
          <w:tcPr>
            <w:tcW w:w="1260" w:type="dxa"/>
            <w:tcBorders>
              <w:top w:val="nil"/>
              <w:left w:val="nil"/>
              <w:bottom w:val="single" w:sz="4" w:space="0" w:color="auto"/>
              <w:right w:val="single" w:sz="4" w:space="0" w:color="auto"/>
            </w:tcBorders>
            <w:shd w:val="clear" w:color="000000" w:fill="FFFFFF"/>
          </w:tcPr>
          <w:p w14:paraId="60FD92E7" w14:textId="77777777" w:rsidR="008928B6" w:rsidRDefault="008928B6" w:rsidP="008928B6">
            <w:pPr>
              <w:jc w:val="center"/>
              <w:rPr>
                <w:rFonts w:cs="Arial"/>
                <w:color w:val="000000"/>
                <w:sz w:val="18"/>
                <w:szCs w:val="18"/>
              </w:rPr>
            </w:pPr>
            <w:r>
              <w:rPr>
                <w:rFonts w:cs="Arial"/>
                <w:color w:val="000000"/>
                <w:sz w:val="18"/>
                <w:szCs w:val="18"/>
              </w:rPr>
              <w:t>14</w:t>
            </w:r>
          </w:p>
        </w:tc>
        <w:tc>
          <w:tcPr>
            <w:tcW w:w="1530" w:type="dxa"/>
            <w:tcBorders>
              <w:top w:val="nil"/>
              <w:left w:val="nil"/>
              <w:bottom w:val="single" w:sz="4" w:space="0" w:color="auto"/>
              <w:right w:val="single" w:sz="4" w:space="0" w:color="auto"/>
            </w:tcBorders>
            <w:shd w:val="clear" w:color="000000" w:fill="FFFFFF"/>
          </w:tcPr>
          <w:p w14:paraId="7AF98E3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12011DF" w14:textId="77777777" w:rsidTr="00C92172">
        <w:tc>
          <w:tcPr>
            <w:tcW w:w="2610" w:type="dxa"/>
            <w:tcBorders>
              <w:right w:val="single" w:sz="4" w:space="0" w:color="auto"/>
            </w:tcBorders>
            <w:shd w:val="clear" w:color="auto" w:fill="auto"/>
          </w:tcPr>
          <w:p w14:paraId="33EE520C" w14:textId="77777777" w:rsidR="008928B6" w:rsidRPr="001D0170" w:rsidRDefault="008928B6" w:rsidP="00B56AD3">
            <w:pPr>
              <w:rPr>
                <w:rFonts w:cs="Arial"/>
                <w:sz w:val="18"/>
                <w:szCs w:val="16"/>
              </w:rPr>
            </w:pPr>
            <w:r w:rsidRPr="001D0170">
              <w:rPr>
                <w:rFonts w:cs="Arial"/>
                <w:sz w:val="18"/>
                <w:szCs w:val="16"/>
              </w:rPr>
              <w:t>Athol</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8CE560C"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7EC7F355" w14:textId="77777777" w:rsidR="008928B6" w:rsidRDefault="008928B6" w:rsidP="008928B6">
            <w:pPr>
              <w:jc w:val="center"/>
              <w:rPr>
                <w:rFonts w:cs="Arial"/>
                <w:color w:val="000000"/>
                <w:sz w:val="18"/>
                <w:szCs w:val="18"/>
              </w:rPr>
            </w:pPr>
            <w:r>
              <w:rPr>
                <w:rFonts w:cs="Arial"/>
                <w:color w:val="000000"/>
                <w:sz w:val="18"/>
                <w:szCs w:val="18"/>
              </w:rPr>
              <w:t>110</w:t>
            </w:r>
          </w:p>
        </w:tc>
        <w:tc>
          <w:tcPr>
            <w:tcW w:w="1890" w:type="dxa"/>
            <w:tcBorders>
              <w:top w:val="nil"/>
              <w:left w:val="nil"/>
              <w:bottom w:val="single" w:sz="4" w:space="0" w:color="auto"/>
              <w:right w:val="single" w:sz="4" w:space="0" w:color="auto"/>
            </w:tcBorders>
            <w:shd w:val="clear" w:color="000000" w:fill="FFFFFF"/>
          </w:tcPr>
          <w:p w14:paraId="57CEF013" w14:textId="77777777" w:rsidR="008928B6" w:rsidRDefault="008928B6" w:rsidP="008928B6">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38DCEDD5" w14:textId="77777777" w:rsidR="008928B6" w:rsidRDefault="008928B6" w:rsidP="008928B6">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0E9CD18F"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C9C7BB3" w14:textId="77777777" w:rsidTr="00C92172">
        <w:tc>
          <w:tcPr>
            <w:tcW w:w="2610" w:type="dxa"/>
            <w:tcBorders>
              <w:right w:val="single" w:sz="4" w:space="0" w:color="auto"/>
            </w:tcBorders>
            <w:shd w:val="clear" w:color="auto" w:fill="auto"/>
          </w:tcPr>
          <w:p w14:paraId="365A7752" w14:textId="77777777" w:rsidR="008928B6" w:rsidRPr="001D0170" w:rsidRDefault="008928B6" w:rsidP="00B56AD3">
            <w:pPr>
              <w:rPr>
                <w:rFonts w:cs="Arial"/>
                <w:sz w:val="18"/>
                <w:szCs w:val="16"/>
              </w:rPr>
            </w:pPr>
            <w:r w:rsidRPr="001D0170">
              <w:rPr>
                <w:rFonts w:cs="Arial"/>
                <w:sz w:val="18"/>
                <w:szCs w:val="16"/>
              </w:rPr>
              <w:t>Attleboro</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7A0606D" w14:textId="77777777" w:rsidR="008928B6" w:rsidRDefault="008928B6" w:rsidP="008928B6">
            <w:pPr>
              <w:jc w:val="center"/>
              <w:rPr>
                <w:rFonts w:cs="Arial"/>
                <w:color w:val="000000"/>
                <w:sz w:val="18"/>
                <w:szCs w:val="18"/>
              </w:rPr>
            </w:pPr>
            <w:r>
              <w:rPr>
                <w:rFonts w:cs="Arial"/>
                <w:color w:val="000000"/>
                <w:sz w:val="18"/>
                <w:szCs w:val="18"/>
              </w:rPr>
              <w:t>641</w:t>
            </w:r>
          </w:p>
        </w:tc>
        <w:tc>
          <w:tcPr>
            <w:tcW w:w="1170" w:type="dxa"/>
            <w:tcBorders>
              <w:top w:val="nil"/>
              <w:left w:val="single" w:sz="4" w:space="0" w:color="auto"/>
              <w:bottom w:val="single" w:sz="4" w:space="0" w:color="auto"/>
              <w:right w:val="single" w:sz="4" w:space="0" w:color="auto"/>
            </w:tcBorders>
            <w:shd w:val="clear" w:color="000000" w:fill="FFFFFF"/>
          </w:tcPr>
          <w:p w14:paraId="6EA0150E" w14:textId="77777777" w:rsidR="008928B6" w:rsidRDefault="008928B6" w:rsidP="008928B6">
            <w:pPr>
              <w:jc w:val="center"/>
              <w:rPr>
                <w:rFonts w:cs="Arial"/>
                <w:color w:val="000000"/>
                <w:sz w:val="18"/>
                <w:szCs w:val="18"/>
              </w:rPr>
            </w:pPr>
            <w:r>
              <w:rPr>
                <w:rFonts w:cs="Arial"/>
                <w:color w:val="000000"/>
                <w:sz w:val="18"/>
                <w:szCs w:val="18"/>
              </w:rPr>
              <w:t>483</w:t>
            </w:r>
          </w:p>
        </w:tc>
        <w:tc>
          <w:tcPr>
            <w:tcW w:w="1890" w:type="dxa"/>
            <w:tcBorders>
              <w:top w:val="nil"/>
              <w:left w:val="nil"/>
              <w:bottom w:val="single" w:sz="4" w:space="0" w:color="auto"/>
              <w:right w:val="single" w:sz="4" w:space="0" w:color="auto"/>
            </w:tcBorders>
            <w:shd w:val="clear" w:color="000000" w:fill="FFFFFF"/>
          </w:tcPr>
          <w:p w14:paraId="0E54A3AA" w14:textId="77777777" w:rsidR="008928B6" w:rsidRDefault="008928B6" w:rsidP="008928B6">
            <w:pPr>
              <w:jc w:val="center"/>
              <w:rPr>
                <w:rFonts w:cs="Arial"/>
                <w:color w:val="000000"/>
                <w:sz w:val="18"/>
                <w:szCs w:val="18"/>
              </w:rPr>
            </w:pPr>
            <w:r>
              <w:rPr>
                <w:rFonts w:cs="Arial"/>
                <w:color w:val="000000"/>
                <w:sz w:val="18"/>
                <w:szCs w:val="18"/>
              </w:rPr>
              <w:t>35</w:t>
            </w:r>
          </w:p>
        </w:tc>
        <w:tc>
          <w:tcPr>
            <w:tcW w:w="1260" w:type="dxa"/>
            <w:tcBorders>
              <w:top w:val="nil"/>
              <w:left w:val="nil"/>
              <w:bottom w:val="single" w:sz="4" w:space="0" w:color="auto"/>
              <w:right w:val="single" w:sz="4" w:space="0" w:color="auto"/>
            </w:tcBorders>
            <w:shd w:val="clear" w:color="000000" w:fill="FFFFFF"/>
          </w:tcPr>
          <w:p w14:paraId="601761AF" w14:textId="77777777" w:rsidR="008928B6" w:rsidRDefault="008928B6" w:rsidP="008928B6">
            <w:pPr>
              <w:jc w:val="center"/>
              <w:rPr>
                <w:rFonts w:cs="Arial"/>
                <w:color w:val="000000"/>
                <w:sz w:val="18"/>
                <w:szCs w:val="18"/>
              </w:rPr>
            </w:pPr>
            <w:r>
              <w:rPr>
                <w:rFonts w:cs="Arial"/>
                <w:color w:val="000000"/>
                <w:sz w:val="18"/>
                <w:szCs w:val="18"/>
              </w:rPr>
              <w:t>34</w:t>
            </w:r>
          </w:p>
        </w:tc>
        <w:tc>
          <w:tcPr>
            <w:tcW w:w="1530" w:type="dxa"/>
            <w:tcBorders>
              <w:top w:val="nil"/>
              <w:left w:val="nil"/>
              <w:bottom w:val="single" w:sz="4" w:space="0" w:color="auto"/>
              <w:right w:val="single" w:sz="4" w:space="0" w:color="auto"/>
            </w:tcBorders>
            <w:shd w:val="clear" w:color="000000" w:fill="FFFFFF"/>
          </w:tcPr>
          <w:p w14:paraId="7C0B67DD" w14:textId="77777777" w:rsidR="008928B6" w:rsidRDefault="008928B6" w:rsidP="008928B6">
            <w:pPr>
              <w:jc w:val="center"/>
              <w:rPr>
                <w:rFonts w:cs="Arial"/>
                <w:color w:val="000000"/>
                <w:sz w:val="18"/>
                <w:szCs w:val="18"/>
              </w:rPr>
            </w:pPr>
            <w:r>
              <w:rPr>
                <w:rFonts w:cs="Arial"/>
                <w:color w:val="000000"/>
                <w:sz w:val="18"/>
                <w:szCs w:val="18"/>
              </w:rPr>
              <w:t>13</w:t>
            </w:r>
          </w:p>
        </w:tc>
      </w:tr>
      <w:tr w:rsidR="008928B6" w:rsidRPr="005922DF" w14:paraId="19C72CB4" w14:textId="77777777" w:rsidTr="00C92172">
        <w:tc>
          <w:tcPr>
            <w:tcW w:w="2610" w:type="dxa"/>
            <w:tcBorders>
              <w:right w:val="single" w:sz="4" w:space="0" w:color="auto"/>
            </w:tcBorders>
            <w:shd w:val="clear" w:color="auto" w:fill="auto"/>
          </w:tcPr>
          <w:p w14:paraId="7A4269F3" w14:textId="77777777" w:rsidR="008928B6" w:rsidRPr="001D0170" w:rsidRDefault="008928B6" w:rsidP="00B56AD3">
            <w:pPr>
              <w:rPr>
                <w:rFonts w:cs="Arial"/>
                <w:sz w:val="18"/>
                <w:szCs w:val="16"/>
              </w:rPr>
            </w:pPr>
            <w:r w:rsidRPr="001D0170">
              <w:rPr>
                <w:rFonts w:cs="Arial"/>
                <w:sz w:val="18"/>
                <w:szCs w:val="16"/>
              </w:rPr>
              <w:t>Auburn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0E78D01"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2E1957C6" w14:textId="77777777" w:rsidR="008928B6" w:rsidRDefault="008928B6" w:rsidP="008928B6">
            <w:pPr>
              <w:jc w:val="center"/>
              <w:rPr>
                <w:rFonts w:cs="Arial"/>
                <w:color w:val="000000"/>
                <w:sz w:val="18"/>
                <w:szCs w:val="18"/>
              </w:rPr>
            </w:pPr>
            <w:r>
              <w:rPr>
                <w:rFonts w:cs="Arial"/>
                <w:color w:val="000000"/>
                <w:sz w:val="18"/>
                <w:szCs w:val="18"/>
              </w:rPr>
              <w:t>155</w:t>
            </w:r>
          </w:p>
        </w:tc>
        <w:tc>
          <w:tcPr>
            <w:tcW w:w="1890" w:type="dxa"/>
            <w:tcBorders>
              <w:top w:val="nil"/>
              <w:left w:val="nil"/>
              <w:bottom w:val="single" w:sz="4" w:space="0" w:color="auto"/>
              <w:right w:val="single" w:sz="4" w:space="0" w:color="auto"/>
            </w:tcBorders>
            <w:shd w:val="clear" w:color="000000" w:fill="FFFFFF"/>
          </w:tcPr>
          <w:p w14:paraId="1D491CCD" w14:textId="77777777" w:rsidR="008928B6" w:rsidRDefault="008928B6" w:rsidP="008928B6">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18E29E18" w14:textId="77777777" w:rsidR="008928B6" w:rsidRDefault="008928B6" w:rsidP="008928B6">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48D7CC5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259B733" w14:textId="77777777" w:rsidTr="00C92172">
        <w:tc>
          <w:tcPr>
            <w:tcW w:w="2610" w:type="dxa"/>
            <w:tcBorders>
              <w:right w:val="single" w:sz="4" w:space="0" w:color="auto"/>
            </w:tcBorders>
            <w:shd w:val="clear" w:color="auto" w:fill="auto"/>
          </w:tcPr>
          <w:p w14:paraId="090ABBFA" w14:textId="77777777" w:rsidR="008928B6" w:rsidRPr="001D0170" w:rsidRDefault="008928B6" w:rsidP="00B56AD3">
            <w:pPr>
              <w:rPr>
                <w:rFonts w:cs="Arial"/>
                <w:sz w:val="18"/>
                <w:szCs w:val="16"/>
              </w:rPr>
            </w:pPr>
            <w:r w:rsidRPr="001D0170">
              <w:rPr>
                <w:rFonts w:cs="Arial"/>
                <w:sz w:val="18"/>
                <w:szCs w:val="16"/>
              </w:rPr>
              <w:t>Avon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BDA1D5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79A4834B" w14:textId="77777777" w:rsidR="008928B6" w:rsidRDefault="008928B6" w:rsidP="008928B6">
            <w:pPr>
              <w:jc w:val="center"/>
              <w:rPr>
                <w:rFonts w:cs="Arial"/>
                <w:color w:val="000000"/>
                <w:sz w:val="18"/>
                <w:szCs w:val="18"/>
              </w:rPr>
            </w:pPr>
            <w:r>
              <w:rPr>
                <w:rFonts w:cs="Arial"/>
                <w:color w:val="000000"/>
                <w:sz w:val="18"/>
                <w:szCs w:val="18"/>
              </w:rPr>
              <w:t>57</w:t>
            </w:r>
          </w:p>
        </w:tc>
        <w:tc>
          <w:tcPr>
            <w:tcW w:w="1890" w:type="dxa"/>
            <w:tcBorders>
              <w:top w:val="nil"/>
              <w:left w:val="nil"/>
              <w:bottom w:val="single" w:sz="4" w:space="0" w:color="auto"/>
              <w:right w:val="single" w:sz="4" w:space="0" w:color="auto"/>
            </w:tcBorders>
            <w:shd w:val="clear" w:color="000000" w:fill="FFFFFF"/>
          </w:tcPr>
          <w:p w14:paraId="374DDBA4"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40F0051C"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5300D78A"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336647A" w14:textId="77777777" w:rsidTr="00C92172">
        <w:tc>
          <w:tcPr>
            <w:tcW w:w="2610" w:type="dxa"/>
            <w:tcBorders>
              <w:right w:val="single" w:sz="4" w:space="0" w:color="auto"/>
            </w:tcBorders>
            <w:shd w:val="clear" w:color="auto" w:fill="auto"/>
          </w:tcPr>
          <w:p w14:paraId="26D61936" w14:textId="77777777" w:rsidR="008928B6" w:rsidRPr="001D0170" w:rsidRDefault="008928B6" w:rsidP="00B56AD3">
            <w:pPr>
              <w:rPr>
                <w:rFonts w:cs="Arial"/>
                <w:sz w:val="18"/>
                <w:szCs w:val="16"/>
              </w:rPr>
            </w:pPr>
            <w:r w:rsidRPr="001D0170">
              <w:rPr>
                <w:rFonts w:cs="Arial"/>
                <w:sz w:val="18"/>
                <w:szCs w:val="16"/>
              </w:rPr>
              <w:t>Ayer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E9205DA"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42F78936" w14:textId="77777777" w:rsidR="008928B6" w:rsidRDefault="008928B6" w:rsidP="008928B6">
            <w:pPr>
              <w:jc w:val="center"/>
              <w:rPr>
                <w:rFonts w:cs="Arial"/>
                <w:color w:val="000000"/>
                <w:sz w:val="18"/>
                <w:szCs w:val="18"/>
              </w:rPr>
            </w:pPr>
            <w:r>
              <w:rPr>
                <w:rFonts w:cs="Arial"/>
                <w:color w:val="000000"/>
                <w:sz w:val="18"/>
                <w:szCs w:val="18"/>
              </w:rPr>
              <w:t>94</w:t>
            </w:r>
          </w:p>
        </w:tc>
        <w:tc>
          <w:tcPr>
            <w:tcW w:w="1890" w:type="dxa"/>
            <w:tcBorders>
              <w:top w:val="nil"/>
              <w:left w:val="nil"/>
              <w:bottom w:val="single" w:sz="4" w:space="0" w:color="auto"/>
              <w:right w:val="single" w:sz="4" w:space="0" w:color="auto"/>
            </w:tcBorders>
            <w:shd w:val="clear" w:color="000000" w:fill="FFFFFF"/>
          </w:tcPr>
          <w:p w14:paraId="2D57B0C3"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18250202" w14:textId="77777777" w:rsidR="008928B6" w:rsidRDefault="008928B6" w:rsidP="008928B6">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5ECAC00C"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D95C24D" w14:textId="77777777" w:rsidTr="00C92172">
        <w:tc>
          <w:tcPr>
            <w:tcW w:w="2610" w:type="dxa"/>
            <w:tcBorders>
              <w:right w:val="single" w:sz="4" w:space="0" w:color="auto"/>
            </w:tcBorders>
            <w:shd w:val="clear" w:color="auto" w:fill="auto"/>
          </w:tcPr>
          <w:p w14:paraId="78B9672C" w14:textId="77777777" w:rsidR="008928B6" w:rsidRPr="001D0170" w:rsidRDefault="008928B6" w:rsidP="00B56AD3">
            <w:pPr>
              <w:rPr>
                <w:rFonts w:cs="Arial"/>
                <w:sz w:val="18"/>
                <w:szCs w:val="16"/>
              </w:rPr>
            </w:pPr>
            <w:r w:rsidRPr="001D0170">
              <w:rPr>
                <w:rFonts w:cs="Arial"/>
                <w:sz w:val="18"/>
                <w:szCs w:val="16"/>
              </w:rPr>
              <w:t>Barnstable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BB7EE6E" w14:textId="77777777" w:rsidR="008928B6" w:rsidRDefault="008928B6" w:rsidP="008928B6">
            <w:pPr>
              <w:jc w:val="center"/>
              <w:rPr>
                <w:rFonts w:cs="Arial"/>
                <w:color w:val="000000"/>
                <w:sz w:val="18"/>
                <w:szCs w:val="18"/>
              </w:rPr>
            </w:pPr>
            <w:r>
              <w:rPr>
                <w:rFonts w:cs="Arial"/>
                <w:color w:val="000000"/>
                <w:sz w:val="18"/>
                <w:szCs w:val="18"/>
              </w:rPr>
              <w:t>767</w:t>
            </w:r>
          </w:p>
        </w:tc>
        <w:tc>
          <w:tcPr>
            <w:tcW w:w="1170" w:type="dxa"/>
            <w:tcBorders>
              <w:top w:val="nil"/>
              <w:left w:val="single" w:sz="4" w:space="0" w:color="auto"/>
              <w:bottom w:val="single" w:sz="4" w:space="0" w:color="auto"/>
              <w:right w:val="single" w:sz="4" w:space="0" w:color="auto"/>
            </w:tcBorders>
            <w:shd w:val="clear" w:color="000000" w:fill="FFFFFF"/>
          </w:tcPr>
          <w:p w14:paraId="5A42DE15" w14:textId="77777777" w:rsidR="008928B6" w:rsidRDefault="008928B6" w:rsidP="008928B6">
            <w:pPr>
              <w:jc w:val="center"/>
              <w:rPr>
                <w:rFonts w:cs="Arial"/>
                <w:color w:val="000000"/>
                <w:sz w:val="18"/>
                <w:szCs w:val="18"/>
              </w:rPr>
            </w:pPr>
            <w:r>
              <w:rPr>
                <w:rFonts w:cs="Arial"/>
                <w:color w:val="000000"/>
                <w:sz w:val="18"/>
                <w:szCs w:val="18"/>
              </w:rPr>
              <w:t>405</w:t>
            </w:r>
          </w:p>
        </w:tc>
        <w:tc>
          <w:tcPr>
            <w:tcW w:w="1890" w:type="dxa"/>
            <w:tcBorders>
              <w:top w:val="nil"/>
              <w:left w:val="nil"/>
              <w:bottom w:val="single" w:sz="4" w:space="0" w:color="auto"/>
              <w:right w:val="single" w:sz="4" w:space="0" w:color="auto"/>
            </w:tcBorders>
            <w:shd w:val="clear" w:color="000000" w:fill="FFFFFF"/>
          </w:tcPr>
          <w:p w14:paraId="524EA9AA" w14:textId="77777777" w:rsidR="008928B6" w:rsidRDefault="008928B6" w:rsidP="008928B6">
            <w:pPr>
              <w:jc w:val="center"/>
              <w:rPr>
                <w:rFonts w:cs="Arial"/>
                <w:color w:val="000000"/>
                <w:sz w:val="18"/>
                <w:szCs w:val="18"/>
              </w:rPr>
            </w:pPr>
            <w:r>
              <w:rPr>
                <w:rFonts w:cs="Arial"/>
                <w:color w:val="000000"/>
                <w:sz w:val="18"/>
                <w:szCs w:val="18"/>
              </w:rPr>
              <w:t>17</w:t>
            </w:r>
          </w:p>
        </w:tc>
        <w:tc>
          <w:tcPr>
            <w:tcW w:w="1260" w:type="dxa"/>
            <w:tcBorders>
              <w:top w:val="nil"/>
              <w:left w:val="nil"/>
              <w:bottom w:val="single" w:sz="4" w:space="0" w:color="auto"/>
              <w:right w:val="single" w:sz="4" w:space="0" w:color="auto"/>
            </w:tcBorders>
            <w:shd w:val="clear" w:color="000000" w:fill="FFFFFF"/>
          </w:tcPr>
          <w:p w14:paraId="2ECFB706" w14:textId="77777777" w:rsidR="008928B6" w:rsidRDefault="008928B6" w:rsidP="008928B6">
            <w:pPr>
              <w:jc w:val="center"/>
              <w:rPr>
                <w:rFonts w:cs="Arial"/>
                <w:color w:val="000000"/>
                <w:sz w:val="18"/>
                <w:szCs w:val="18"/>
              </w:rPr>
            </w:pPr>
            <w:r>
              <w:rPr>
                <w:rFonts w:cs="Arial"/>
                <w:color w:val="000000"/>
                <w:sz w:val="18"/>
                <w:szCs w:val="18"/>
              </w:rPr>
              <w:t>33</w:t>
            </w:r>
          </w:p>
        </w:tc>
        <w:tc>
          <w:tcPr>
            <w:tcW w:w="1530" w:type="dxa"/>
            <w:tcBorders>
              <w:top w:val="nil"/>
              <w:left w:val="nil"/>
              <w:bottom w:val="single" w:sz="4" w:space="0" w:color="auto"/>
              <w:right w:val="single" w:sz="4" w:space="0" w:color="auto"/>
            </w:tcBorders>
            <w:shd w:val="clear" w:color="000000" w:fill="FFFFFF"/>
          </w:tcPr>
          <w:p w14:paraId="71AD39F8" w14:textId="77777777" w:rsidR="008928B6" w:rsidRDefault="008928B6" w:rsidP="008928B6">
            <w:pPr>
              <w:jc w:val="center"/>
              <w:rPr>
                <w:rFonts w:cs="Arial"/>
                <w:color w:val="000000"/>
                <w:sz w:val="18"/>
                <w:szCs w:val="18"/>
              </w:rPr>
            </w:pPr>
            <w:r>
              <w:rPr>
                <w:rFonts w:cs="Arial"/>
                <w:color w:val="000000"/>
                <w:sz w:val="18"/>
                <w:szCs w:val="18"/>
              </w:rPr>
              <w:t>11</w:t>
            </w:r>
          </w:p>
        </w:tc>
      </w:tr>
      <w:tr w:rsidR="008928B6" w:rsidRPr="005922DF" w14:paraId="6071898C" w14:textId="77777777" w:rsidTr="00C92172">
        <w:tc>
          <w:tcPr>
            <w:tcW w:w="2610" w:type="dxa"/>
            <w:tcBorders>
              <w:right w:val="single" w:sz="4" w:space="0" w:color="auto"/>
            </w:tcBorders>
            <w:shd w:val="clear" w:color="auto" w:fill="auto"/>
          </w:tcPr>
          <w:p w14:paraId="154BCA55" w14:textId="77777777" w:rsidR="008928B6" w:rsidRPr="001D0170" w:rsidRDefault="008928B6" w:rsidP="00B56AD3">
            <w:pPr>
              <w:rPr>
                <w:rFonts w:cs="Arial"/>
                <w:sz w:val="18"/>
                <w:szCs w:val="16"/>
              </w:rPr>
            </w:pPr>
            <w:r w:rsidRPr="001D0170">
              <w:rPr>
                <w:rFonts w:cs="Arial"/>
                <w:sz w:val="18"/>
                <w:szCs w:val="16"/>
              </w:rPr>
              <w:t>Barre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79DE7DD"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1FD4B99E" w14:textId="77777777" w:rsidR="008928B6" w:rsidRDefault="008928B6" w:rsidP="008928B6">
            <w:pPr>
              <w:jc w:val="center"/>
              <w:rPr>
                <w:rFonts w:cs="Arial"/>
                <w:color w:val="000000"/>
                <w:sz w:val="18"/>
                <w:szCs w:val="18"/>
              </w:rPr>
            </w:pPr>
            <w:r>
              <w:rPr>
                <w:rFonts w:cs="Arial"/>
                <w:color w:val="000000"/>
                <w:sz w:val="18"/>
                <w:szCs w:val="18"/>
              </w:rPr>
              <w:t>50</w:t>
            </w:r>
          </w:p>
        </w:tc>
        <w:tc>
          <w:tcPr>
            <w:tcW w:w="1890" w:type="dxa"/>
            <w:tcBorders>
              <w:top w:val="nil"/>
              <w:left w:val="nil"/>
              <w:bottom w:val="single" w:sz="4" w:space="0" w:color="auto"/>
              <w:right w:val="single" w:sz="4" w:space="0" w:color="auto"/>
            </w:tcBorders>
            <w:shd w:val="clear" w:color="000000" w:fill="FFFFFF"/>
          </w:tcPr>
          <w:p w14:paraId="3EE19BF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0285992"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57011AE4"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96CBE6C" w14:textId="77777777" w:rsidTr="00C92172">
        <w:tc>
          <w:tcPr>
            <w:tcW w:w="2610" w:type="dxa"/>
            <w:tcBorders>
              <w:right w:val="single" w:sz="4" w:space="0" w:color="auto"/>
            </w:tcBorders>
            <w:shd w:val="clear" w:color="auto" w:fill="auto"/>
          </w:tcPr>
          <w:p w14:paraId="7EB6AF33" w14:textId="77777777" w:rsidR="008928B6" w:rsidRPr="001D0170" w:rsidRDefault="008928B6" w:rsidP="00B56AD3">
            <w:pPr>
              <w:rPr>
                <w:rFonts w:cs="Arial"/>
                <w:sz w:val="18"/>
                <w:szCs w:val="16"/>
              </w:rPr>
            </w:pPr>
            <w:r w:rsidRPr="001D0170">
              <w:rPr>
                <w:rFonts w:cs="Arial"/>
                <w:sz w:val="18"/>
                <w:szCs w:val="16"/>
              </w:rPr>
              <w:t>Becket</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16C3495"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6F2A181C" w14:textId="77777777" w:rsidR="008928B6" w:rsidRDefault="008928B6" w:rsidP="008928B6">
            <w:pPr>
              <w:jc w:val="center"/>
              <w:rPr>
                <w:rFonts w:cs="Arial"/>
                <w:color w:val="000000"/>
                <w:sz w:val="18"/>
                <w:szCs w:val="18"/>
              </w:rPr>
            </w:pPr>
            <w:r>
              <w:rPr>
                <w:rFonts w:cs="Arial"/>
                <w:color w:val="000000"/>
                <w:sz w:val="18"/>
                <w:szCs w:val="18"/>
              </w:rPr>
              <w:t>11</w:t>
            </w:r>
          </w:p>
        </w:tc>
        <w:tc>
          <w:tcPr>
            <w:tcW w:w="1890" w:type="dxa"/>
            <w:tcBorders>
              <w:top w:val="nil"/>
              <w:left w:val="nil"/>
              <w:bottom w:val="single" w:sz="4" w:space="0" w:color="auto"/>
              <w:right w:val="single" w:sz="4" w:space="0" w:color="auto"/>
            </w:tcBorders>
            <w:shd w:val="clear" w:color="000000" w:fill="FFFFFF"/>
          </w:tcPr>
          <w:p w14:paraId="3CEBDE29"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FB6ABA1"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5DE3061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C2DE037" w14:textId="77777777" w:rsidTr="00C92172">
        <w:tc>
          <w:tcPr>
            <w:tcW w:w="2610" w:type="dxa"/>
            <w:tcBorders>
              <w:right w:val="single" w:sz="4" w:space="0" w:color="auto"/>
            </w:tcBorders>
            <w:shd w:val="clear" w:color="auto" w:fill="auto"/>
          </w:tcPr>
          <w:p w14:paraId="0BD225EE" w14:textId="77777777" w:rsidR="008928B6" w:rsidRPr="001D0170" w:rsidRDefault="008928B6" w:rsidP="00B56AD3">
            <w:pPr>
              <w:rPr>
                <w:rFonts w:cs="Arial"/>
                <w:sz w:val="18"/>
                <w:szCs w:val="16"/>
              </w:rPr>
            </w:pPr>
            <w:r w:rsidRPr="001D0170">
              <w:rPr>
                <w:rFonts w:cs="Arial"/>
                <w:sz w:val="18"/>
                <w:szCs w:val="16"/>
              </w:rPr>
              <w:t>Bedford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805D622"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32F49272" w14:textId="77777777" w:rsidR="008928B6" w:rsidRDefault="008928B6" w:rsidP="008928B6">
            <w:pPr>
              <w:jc w:val="center"/>
              <w:rPr>
                <w:rFonts w:cs="Arial"/>
                <w:color w:val="000000"/>
                <w:sz w:val="18"/>
                <w:szCs w:val="18"/>
              </w:rPr>
            </w:pPr>
            <w:r>
              <w:rPr>
                <w:rFonts w:cs="Arial"/>
                <w:color w:val="000000"/>
                <w:sz w:val="18"/>
                <w:szCs w:val="18"/>
              </w:rPr>
              <w:t>101</w:t>
            </w:r>
          </w:p>
        </w:tc>
        <w:tc>
          <w:tcPr>
            <w:tcW w:w="1890" w:type="dxa"/>
            <w:tcBorders>
              <w:top w:val="nil"/>
              <w:left w:val="nil"/>
              <w:bottom w:val="single" w:sz="4" w:space="0" w:color="auto"/>
              <w:right w:val="single" w:sz="4" w:space="0" w:color="auto"/>
            </w:tcBorders>
            <w:shd w:val="clear" w:color="000000" w:fill="FFFFFF"/>
          </w:tcPr>
          <w:p w14:paraId="6BA2ECD0" w14:textId="77777777" w:rsidR="008928B6" w:rsidRDefault="008928B6" w:rsidP="008928B6">
            <w:pPr>
              <w:jc w:val="center"/>
              <w:rPr>
                <w:rFonts w:cs="Arial"/>
                <w:color w:val="000000"/>
                <w:sz w:val="18"/>
                <w:szCs w:val="18"/>
              </w:rPr>
            </w:pPr>
            <w:r>
              <w:rPr>
                <w:rFonts w:cs="Arial"/>
                <w:color w:val="000000"/>
                <w:sz w:val="18"/>
                <w:szCs w:val="18"/>
              </w:rPr>
              <w:t>15</w:t>
            </w:r>
          </w:p>
        </w:tc>
        <w:tc>
          <w:tcPr>
            <w:tcW w:w="1260" w:type="dxa"/>
            <w:tcBorders>
              <w:top w:val="nil"/>
              <w:left w:val="nil"/>
              <w:bottom w:val="single" w:sz="4" w:space="0" w:color="auto"/>
              <w:right w:val="single" w:sz="4" w:space="0" w:color="auto"/>
            </w:tcBorders>
            <w:shd w:val="clear" w:color="000000" w:fill="FFFFFF"/>
          </w:tcPr>
          <w:p w14:paraId="6463D9C0" w14:textId="77777777" w:rsidR="008928B6" w:rsidRDefault="008928B6" w:rsidP="008928B6">
            <w:pPr>
              <w:jc w:val="center"/>
              <w:rPr>
                <w:rFonts w:cs="Arial"/>
                <w:color w:val="000000"/>
                <w:sz w:val="18"/>
                <w:szCs w:val="18"/>
              </w:rPr>
            </w:pPr>
            <w:r>
              <w:rPr>
                <w:rFonts w:cs="Arial"/>
                <w:color w:val="000000"/>
                <w:sz w:val="18"/>
                <w:szCs w:val="18"/>
              </w:rPr>
              <w:t>16</w:t>
            </w:r>
          </w:p>
        </w:tc>
        <w:tc>
          <w:tcPr>
            <w:tcW w:w="1530" w:type="dxa"/>
            <w:tcBorders>
              <w:top w:val="nil"/>
              <w:left w:val="nil"/>
              <w:bottom w:val="single" w:sz="4" w:space="0" w:color="auto"/>
              <w:right w:val="single" w:sz="4" w:space="0" w:color="auto"/>
            </w:tcBorders>
            <w:shd w:val="clear" w:color="000000" w:fill="FFFFFF"/>
          </w:tcPr>
          <w:p w14:paraId="65A5940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F60827A" w14:textId="77777777" w:rsidTr="00C92172">
        <w:tc>
          <w:tcPr>
            <w:tcW w:w="2610" w:type="dxa"/>
            <w:tcBorders>
              <w:right w:val="single" w:sz="4" w:space="0" w:color="auto"/>
            </w:tcBorders>
            <w:shd w:val="clear" w:color="auto" w:fill="auto"/>
          </w:tcPr>
          <w:p w14:paraId="26FF4C83" w14:textId="77777777" w:rsidR="008928B6" w:rsidRPr="001D0170" w:rsidRDefault="008928B6" w:rsidP="00B56AD3">
            <w:pPr>
              <w:rPr>
                <w:rFonts w:cs="Arial"/>
                <w:sz w:val="18"/>
                <w:szCs w:val="16"/>
              </w:rPr>
            </w:pPr>
            <w:r w:rsidRPr="001D0170">
              <w:rPr>
                <w:rFonts w:cs="Arial"/>
                <w:sz w:val="18"/>
                <w:szCs w:val="16"/>
              </w:rPr>
              <w:t>Belchertown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B270FB6"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149295F5" w14:textId="77777777" w:rsidR="008928B6" w:rsidRDefault="008928B6" w:rsidP="008928B6">
            <w:pPr>
              <w:jc w:val="center"/>
              <w:rPr>
                <w:rFonts w:cs="Arial"/>
                <w:color w:val="000000"/>
                <w:sz w:val="18"/>
                <w:szCs w:val="18"/>
              </w:rPr>
            </w:pPr>
            <w:r>
              <w:rPr>
                <w:rFonts w:cs="Arial"/>
                <w:color w:val="000000"/>
                <w:sz w:val="18"/>
                <w:szCs w:val="18"/>
              </w:rPr>
              <w:t>118</w:t>
            </w:r>
          </w:p>
        </w:tc>
        <w:tc>
          <w:tcPr>
            <w:tcW w:w="1890" w:type="dxa"/>
            <w:tcBorders>
              <w:top w:val="nil"/>
              <w:left w:val="nil"/>
              <w:bottom w:val="single" w:sz="4" w:space="0" w:color="auto"/>
              <w:right w:val="single" w:sz="4" w:space="0" w:color="auto"/>
            </w:tcBorders>
            <w:shd w:val="clear" w:color="000000" w:fill="FFFFFF"/>
          </w:tcPr>
          <w:p w14:paraId="568F8D80" w14:textId="77777777" w:rsidR="008928B6" w:rsidRDefault="008928B6" w:rsidP="008928B6">
            <w:pPr>
              <w:jc w:val="center"/>
              <w:rPr>
                <w:rFonts w:cs="Arial"/>
                <w:color w:val="000000"/>
                <w:sz w:val="18"/>
                <w:szCs w:val="18"/>
              </w:rPr>
            </w:pPr>
            <w:r>
              <w:rPr>
                <w:rFonts w:cs="Arial"/>
                <w:color w:val="000000"/>
                <w:sz w:val="18"/>
                <w:szCs w:val="18"/>
              </w:rPr>
              <w:t>13</w:t>
            </w:r>
          </w:p>
        </w:tc>
        <w:tc>
          <w:tcPr>
            <w:tcW w:w="1260" w:type="dxa"/>
            <w:tcBorders>
              <w:top w:val="nil"/>
              <w:left w:val="nil"/>
              <w:bottom w:val="single" w:sz="4" w:space="0" w:color="auto"/>
              <w:right w:val="single" w:sz="4" w:space="0" w:color="auto"/>
            </w:tcBorders>
            <w:shd w:val="clear" w:color="000000" w:fill="FFFFFF"/>
          </w:tcPr>
          <w:p w14:paraId="5C345BDD" w14:textId="77777777" w:rsidR="008928B6" w:rsidRDefault="008928B6" w:rsidP="008928B6">
            <w:pPr>
              <w:jc w:val="center"/>
              <w:rPr>
                <w:rFonts w:cs="Arial"/>
                <w:color w:val="000000"/>
                <w:sz w:val="18"/>
                <w:szCs w:val="18"/>
              </w:rPr>
            </w:pPr>
            <w:r>
              <w:rPr>
                <w:rFonts w:cs="Arial"/>
                <w:color w:val="000000"/>
                <w:sz w:val="18"/>
                <w:szCs w:val="18"/>
              </w:rPr>
              <w:t>15</w:t>
            </w:r>
          </w:p>
        </w:tc>
        <w:tc>
          <w:tcPr>
            <w:tcW w:w="1530" w:type="dxa"/>
            <w:tcBorders>
              <w:top w:val="nil"/>
              <w:left w:val="nil"/>
              <w:bottom w:val="single" w:sz="4" w:space="0" w:color="auto"/>
              <w:right w:val="single" w:sz="4" w:space="0" w:color="auto"/>
            </w:tcBorders>
            <w:shd w:val="clear" w:color="000000" w:fill="FFFFFF"/>
          </w:tcPr>
          <w:p w14:paraId="5FB50A7F" w14:textId="77777777" w:rsidR="008928B6" w:rsidRDefault="008928B6" w:rsidP="008928B6">
            <w:pPr>
              <w:jc w:val="center"/>
              <w:rPr>
                <w:rFonts w:cs="Arial"/>
                <w:color w:val="000000"/>
                <w:sz w:val="18"/>
                <w:szCs w:val="18"/>
              </w:rPr>
            </w:pPr>
            <w:r>
              <w:rPr>
                <w:rFonts w:cs="Arial"/>
                <w:color w:val="000000"/>
                <w:sz w:val="18"/>
                <w:szCs w:val="18"/>
              </w:rPr>
              <w:t>5</w:t>
            </w:r>
          </w:p>
        </w:tc>
      </w:tr>
      <w:tr w:rsidR="008928B6" w:rsidRPr="005922DF" w14:paraId="05FC7BD3" w14:textId="77777777" w:rsidTr="00C92172">
        <w:tc>
          <w:tcPr>
            <w:tcW w:w="2610" w:type="dxa"/>
            <w:tcBorders>
              <w:right w:val="single" w:sz="4" w:space="0" w:color="auto"/>
            </w:tcBorders>
            <w:shd w:val="clear" w:color="auto" w:fill="auto"/>
          </w:tcPr>
          <w:p w14:paraId="747A6213" w14:textId="77777777" w:rsidR="008928B6" w:rsidRPr="001D0170" w:rsidRDefault="008928B6" w:rsidP="00B56AD3">
            <w:pPr>
              <w:rPr>
                <w:rFonts w:cs="Arial"/>
                <w:sz w:val="18"/>
                <w:szCs w:val="16"/>
              </w:rPr>
            </w:pPr>
            <w:r w:rsidRPr="001D0170">
              <w:rPr>
                <w:rFonts w:cs="Arial"/>
                <w:sz w:val="18"/>
                <w:szCs w:val="16"/>
              </w:rPr>
              <w:t>Bellingham</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611785A"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3742DB81" w14:textId="77777777" w:rsidR="008928B6" w:rsidRDefault="008928B6" w:rsidP="008928B6">
            <w:pPr>
              <w:jc w:val="center"/>
              <w:rPr>
                <w:rFonts w:cs="Arial"/>
                <w:color w:val="000000"/>
                <w:sz w:val="18"/>
                <w:szCs w:val="18"/>
              </w:rPr>
            </w:pPr>
            <w:r>
              <w:rPr>
                <w:rFonts w:cs="Arial"/>
                <w:color w:val="000000"/>
                <w:sz w:val="18"/>
                <w:szCs w:val="18"/>
              </w:rPr>
              <w:t>170</w:t>
            </w:r>
          </w:p>
        </w:tc>
        <w:tc>
          <w:tcPr>
            <w:tcW w:w="1890" w:type="dxa"/>
            <w:tcBorders>
              <w:top w:val="nil"/>
              <w:left w:val="nil"/>
              <w:bottom w:val="single" w:sz="4" w:space="0" w:color="auto"/>
              <w:right w:val="single" w:sz="4" w:space="0" w:color="auto"/>
            </w:tcBorders>
            <w:shd w:val="clear" w:color="000000" w:fill="FFFFFF"/>
          </w:tcPr>
          <w:p w14:paraId="1AEBB04B"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5ED6EB36" w14:textId="77777777" w:rsidR="008928B6" w:rsidRDefault="008928B6" w:rsidP="008928B6">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760A58C5"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0BFC9ED" w14:textId="77777777" w:rsidTr="00C92172">
        <w:tc>
          <w:tcPr>
            <w:tcW w:w="2610" w:type="dxa"/>
            <w:tcBorders>
              <w:right w:val="single" w:sz="4" w:space="0" w:color="auto"/>
            </w:tcBorders>
            <w:shd w:val="clear" w:color="auto" w:fill="auto"/>
          </w:tcPr>
          <w:p w14:paraId="422703AD" w14:textId="77777777" w:rsidR="008928B6" w:rsidRPr="001D0170" w:rsidRDefault="008928B6" w:rsidP="00B56AD3">
            <w:pPr>
              <w:rPr>
                <w:rFonts w:cs="Arial"/>
                <w:sz w:val="18"/>
                <w:szCs w:val="16"/>
              </w:rPr>
            </w:pPr>
            <w:r w:rsidRPr="001D0170">
              <w:rPr>
                <w:rFonts w:cs="Arial"/>
                <w:sz w:val="18"/>
                <w:szCs w:val="16"/>
              </w:rPr>
              <w:t>Belmont</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DC4DC43"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3442DD11" w14:textId="77777777" w:rsidR="008928B6" w:rsidRDefault="008928B6" w:rsidP="008928B6">
            <w:pPr>
              <w:jc w:val="center"/>
              <w:rPr>
                <w:rFonts w:cs="Arial"/>
                <w:color w:val="000000"/>
                <w:sz w:val="18"/>
                <w:szCs w:val="18"/>
              </w:rPr>
            </w:pPr>
            <w:r>
              <w:rPr>
                <w:rFonts w:cs="Arial"/>
                <w:color w:val="000000"/>
                <w:sz w:val="18"/>
                <w:szCs w:val="18"/>
              </w:rPr>
              <w:t>207</w:t>
            </w:r>
          </w:p>
        </w:tc>
        <w:tc>
          <w:tcPr>
            <w:tcW w:w="1890" w:type="dxa"/>
            <w:tcBorders>
              <w:top w:val="nil"/>
              <w:left w:val="nil"/>
              <w:bottom w:val="single" w:sz="4" w:space="0" w:color="auto"/>
              <w:right w:val="single" w:sz="4" w:space="0" w:color="auto"/>
            </w:tcBorders>
            <w:shd w:val="clear" w:color="000000" w:fill="FFFFFF"/>
          </w:tcPr>
          <w:p w14:paraId="0427B038" w14:textId="77777777" w:rsidR="008928B6" w:rsidRDefault="008928B6" w:rsidP="008928B6">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019FFC0F"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7195894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CA8DB24" w14:textId="77777777" w:rsidTr="00C92172">
        <w:tc>
          <w:tcPr>
            <w:tcW w:w="2610" w:type="dxa"/>
            <w:tcBorders>
              <w:right w:val="single" w:sz="4" w:space="0" w:color="auto"/>
            </w:tcBorders>
            <w:shd w:val="clear" w:color="auto" w:fill="auto"/>
          </w:tcPr>
          <w:p w14:paraId="28B24E68" w14:textId="77777777" w:rsidR="008928B6" w:rsidRPr="001D0170" w:rsidRDefault="008928B6" w:rsidP="00B56AD3">
            <w:pPr>
              <w:rPr>
                <w:rFonts w:cs="Arial"/>
                <w:sz w:val="18"/>
                <w:szCs w:val="16"/>
              </w:rPr>
            </w:pPr>
            <w:r w:rsidRPr="001D0170">
              <w:rPr>
                <w:rFonts w:cs="Arial"/>
                <w:sz w:val="18"/>
                <w:szCs w:val="16"/>
              </w:rPr>
              <w:t>Berkley</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B76C64B"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76A21544" w14:textId="77777777" w:rsidR="008928B6" w:rsidRDefault="008928B6" w:rsidP="008928B6">
            <w:pPr>
              <w:jc w:val="center"/>
              <w:rPr>
                <w:rFonts w:cs="Arial"/>
                <w:color w:val="000000"/>
                <w:sz w:val="18"/>
                <w:szCs w:val="18"/>
              </w:rPr>
            </w:pPr>
            <w:r>
              <w:rPr>
                <w:rFonts w:cs="Arial"/>
                <w:color w:val="000000"/>
                <w:sz w:val="18"/>
                <w:szCs w:val="18"/>
              </w:rPr>
              <w:t>43</w:t>
            </w:r>
          </w:p>
        </w:tc>
        <w:tc>
          <w:tcPr>
            <w:tcW w:w="1890" w:type="dxa"/>
            <w:tcBorders>
              <w:top w:val="nil"/>
              <w:left w:val="nil"/>
              <w:bottom w:val="single" w:sz="4" w:space="0" w:color="auto"/>
              <w:right w:val="single" w:sz="4" w:space="0" w:color="auto"/>
            </w:tcBorders>
            <w:shd w:val="clear" w:color="000000" w:fill="FFFFFF"/>
          </w:tcPr>
          <w:p w14:paraId="4316D2BB"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D9F21AE"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CDBF092"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183A76C" w14:textId="77777777" w:rsidTr="00C92172">
        <w:tc>
          <w:tcPr>
            <w:tcW w:w="2610" w:type="dxa"/>
            <w:tcBorders>
              <w:right w:val="single" w:sz="4" w:space="0" w:color="auto"/>
            </w:tcBorders>
            <w:shd w:val="clear" w:color="auto" w:fill="auto"/>
          </w:tcPr>
          <w:p w14:paraId="54EBE691" w14:textId="77777777" w:rsidR="008928B6" w:rsidRPr="001D0170" w:rsidRDefault="008928B6" w:rsidP="00B56AD3">
            <w:pPr>
              <w:rPr>
                <w:rFonts w:cs="Arial"/>
                <w:sz w:val="18"/>
                <w:szCs w:val="16"/>
              </w:rPr>
            </w:pPr>
            <w:r w:rsidRPr="001D0170">
              <w:rPr>
                <w:rFonts w:cs="Arial"/>
                <w:sz w:val="18"/>
                <w:szCs w:val="16"/>
              </w:rPr>
              <w:t>Berlin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8F9377E"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0BD2CF6B" w14:textId="77777777" w:rsidR="008928B6" w:rsidRDefault="008928B6" w:rsidP="008928B6">
            <w:pPr>
              <w:jc w:val="center"/>
              <w:rPr>
                <w:rFonts w:cs="Arial"/>
                <w:color w:val="000000"/>
                <w:sz w:val="18"/>
                <w:szCs w:val="18"/>
              </w:rPr>
            </w:pPr>
            <w:r>
              <w:rPr>
                <w:rFonts w:cs="Arial"/>
                <w:color w:val="000000"/>
                <w:sz w:val="18"/>
                <w:szCs w:val="18"/>
              </w:rPr>
              <w:t>33</w:t>
            </w:r>
          </w:p>
        </w:tc>
        <w:tc>
          <w:tcPr>
            <w:tcW w:w="1890" w:type="dxa"/>
            <w:tcBorders>
              <w:top w:val="nil"/>
              <w:left w:val="nil"/>
              <w:bottom w:val="single" w:sz="4" w:space="0" w:color="auto"/>
              <w:right w:val="single" w:sz="4" w:space="0" w:color="auto"/>
            </w:tcBorders>
            <w:shd w:val="clear" w:color="000000" w:fill="FFFFFF"/>
          </w:tcPr>
          <w:p w14:paraId="316BEC0D"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44B80B2"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F94FB9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035F050" w14:textId="77777777" w:rsidTr="00C92172">
        <w:tc>
          <w:tcPr>
            <w:tcW w:w="2610" w:type="dxa"/>
            <w:tcBorders>
              <w:right w:val="single" w:sz="4" w:space="0" w:color="auto"/>
            </w:tcBorders>
            <w:shd w:val="clear" w:color="auto" w:fill="auto"/>
          </w:tcPr>
          <w:p w14:paraId="32BA8120" w14:textId="77777777" w:rsidR="008928B6" w:rsidRPr="001D0170" w:rsidRDefault="008928B6" w:rsidP="00B56AD3">
            <w:pPr>
              <w:rPr>
                <w:rFonts w:cs="Arial"/>
                <w:sz w:val="18"/>
                <w:szCs w:val="16"/>
              </w:rPr>
            </w:pPr>
            <w:r w:rsidRPr="001D0170">
              <w:rPr>
                <w:rFonts w:cs="Arial"/>
                <w:sz w:val="18"/>
                <w:szCs w:val="16"/>
              </w:rPr>
              <w:t>Bernardston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7F86685"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4F81BCA4" w14:textId="77777777" w:rsidR="008928B6" w:rsidRPr="00EF2A5E" w:rsidRDefault="008928B6" w:rsidP="008928B6">
            <w:pPr>
              <w:jc w:val="center"/>
              <w:rPr>
                <w:rFonts w:cs="Arial"/>
                <w:color w:val="000000"/>
                <w:sz w:val="18"/>
                <w:szCs w:val="18"/>
              </w:rPr>
            </w:pPr>
            <w:r w:rsidRPr="00EF2A5E">
              <w:rPr>
                <w:rFonts w:cs="Arial"/>
                <w:color w:val="000000"/>
                <w:sz w:val="18"/>
                <w:szCs w:val="18"/>
              </w:rPr>
              <w:t>25</w:t>
            </w:r>
          </w:p>
        </w:tc>
        <w:tc>
          <w:tcPr>
            <w:tcW w:w="1890" w:type="dxa"/>
            <w:tcBorders>
              <w:top w:val="nil"/>
              <w:left w:val="nil"/>
              <w:bottom w:val="single" w:sz="4" w:space="0" w:color="auto"/>
              <w:right w:val="single" w:sz="4" w:space="0" w:color="auto"/>
            </w:tcBorders>
            <w:shd w:val="clear" w:color="000000" w:fill="FFFFFF"/>
          </w:tcPr>
          <w:p w14:paraId="3F2ECA47"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112D273"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A203249"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F39ADE7" w14:textId="77777777" w:rsidTr="00C92172">
        <w:tc>
          <w:tcPr>
            <w:tcW w:w="2610" w:type="dxa"/>
            <w:tcBorders>
              <w:right w:val="single" w:sz="4" w:space="0" w:color="auto"/>
            </w:tcBorders>
            <w:shd w:val="clear" w:color="auto" w:fill="auto"/>
          </w:tcPr>
          <w:p w14:paraId="4051118B" w14:textId="77777777" w:rsidR="008928B6" w:rsidRPr="001D0170" w:rsidRDefault="008928B6" w:rsidP="00B56AD3">
            <w:pPr>
              <w:rPr>
                <w:rFonts w:cs="Arial"/>
                <w:sz w:val="18"/>
                <w:szCs w:val="16"/>
              </w:rPr>
            </w:pPr>
            <w:r w:rsidRPr="001D0170">
              <w:rPr>
                <w:rFonts w:cs="Arial"/>
                <w:sz w:val="18"/>
                <w:szCs w:val="16"/>
              </w:rPr>
              <w:t>Beverly</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11ACB3B" w14:textId="77777777" w:rsidR="008928B6" w:rsidRPr="00EF2A5E" w:rsidRDefault="008928B6" w:rsidP="008928B6">
            <w:pPr>
              <w:jc w:val="center"/>
              <w:rPr>
                <w:rFonts w:cs="Arial"/>
                <w:color w:val="000000"/>
                <w:sz w:val="18"/>
                <w:szCs w:val="18"/>
              </w:rPr>
            </w:pPr>
            <w:r w:rsidRPr="00EF2A5E">
              <w:rPr>
                <w:rFonts w:cs="Arial"/>
                <w:color w:val="000000"/>
                <w:sz w:val="18"/>
                <w:szCs w:val="18"/>
              </w:rPr>
              <w:t>2</w:t>
            </w:r>
            <w:r w:rsidR="00EF2A5E" w:rsidRPr="00EF2A5E">
              <w:rPr>
                <w:rFonts w:cs="Arial"/>
                <w:color w:val="000000"/>
                <w:sz w:val="18"/>
                <w:szCs w:val="18"/>
              </w:rPr>
              <w:t>,</w:t>
            </w:r>
            <w:r w:rsidRPr="00EF2A5E">
              <w:rPr>
                <w:rFonts w:cs="Arial"/>
                <w:color w:val="000000"/>
                <w:sz w:val="18"/>
                <w:szCs w:val="18"/>
              </w:rPr>
              <w:t>234</w:t>
            </w:r>
          </w:p>
        </w:tc>
        <w:tc>
          <w:tcPr>
            <w:tcW w:w="1170" w:type="dxa"/>
            <w:tcBorders>
              <w:top w:val="nil"/>
              <w:left w:val="single" w:sz="4" w:space="0" w:color="auto"/>
              <w:bottom w:val="single" w:sz="4" w:space="0" w:color="auto"/>
              <w:right w:val="single" w:sz="4" w:space="0" w:color="auto"/>
            </w:tcBorders>
            <w:shd w:val="clear" w:color="000000" w:fill="FFFFFF"/>
          </w:tcPr>
          <w:p w14:paraId="7BF33FB7" w14:textId="77777777" w:rsidR="008928B6" w:rsidRPr="00EF2A5E" w:rsidRDefault="008928B6" w:rsidP="008928B6">
            <w:pPr>
              <w:jc w:val="center"/>
              <w:rPr>
                <w:rFonts w:cs="Arial"/>
                <w:color w:val="000000"/>
                <w:sz w:val="18"/>
                <w:szCs w:val="18"/>
              </w:rPr>
            </w:pPr>
            <w:r w:rsidRPr="00EF2A5E">
              <w:rPr>
                <w:rFonts w:cs="Arial"/>
                <w:color w:val="000000"/>
                <w:sz w:val="18"/>
                <w:szCs w:val="18"/>
              </w:rPr>
              <w:t>396</w:t>
            </w:r>
          </w:p>
        </w:tc>
        <w:tc>
          <w:tcPr>
            <w:tcW w:w="1890" w:type="dxa"/>
            <w:tcBorders>
              <w:top w:val="nil"/>
              <w:left w:val="nil"/>
              <w:bottom w:val="single" w:sz="4" w:space="0" w:color="auto"/>
              <w:right w:val="single" w:sz="4" w:space="0" w:color="auto"/>
            </w:tcBorders>
            <w:shd w:val="clear" w:color="000000" w:fill="FFFFFF"/>
          </w:tcPr>
          <w:p w14:paraId="3DE052E8" w14:textId="77777777" w:rsidR="008928B6" w:rsidRDefault="008928B6" w:rsidP="008928B6">
            <w:pPr>
              <w:jc w:val="center"/>
              <w:rPr>
                <w:rFonts w:cs="Arial"/>
                <w:color w:val="000000"/>
                <w:sz w:val="18"/>
                <w:szCs w:val="18"/>
              </w:rPr>
            </w:pPr>
            <w:r>
              <w:rPr>
                <w:rFonts w:cs="Arial"/>
                <w:color w:val="000000"/>
                <w:sz w:val="18"/>
                <w:szCs w:val="18"/>
              </w:rPr>
              <w:t>25</w:t>
            </w:r>
          </w:p>
        </w:tc>
        <w:tc>
          <w:tcPr>
            <w:tcW w:w="1260" w:type="dxa"/>
            <w:tcBorders>
              <w:top w:val="nil"/>
              <w:left w:val="nil"/>
              <w:bottom w:val="single" w:sz="4" w:space="0" w:color="auto"/>
              <w:right w:val="single" w:sz="4" w:space="0" w:color="auto"/>
            </w:tcBorders>
            <w:shd w:val="clear" w:color="000000" w:fill="FFFFFF"/>
          </w:tcPr>
          <w:p w14:paraId="61D96439" w14:textId="77777777" w:rsidR="008928B6" w:rsidRDefault="008928B6" w:rsidP="008928B6">
            <w:pPr>
              <w:jc w:val="center"/>
              <w:rPr>
                <w:rFonts w:cs="Arial"/>
                <w:color w:val="000000"/>
                <w:sz w:val="18"/>
                <w:szCs w:val="18"/>
              </w:rPr>
            </w:pPr>
            <w:r>
              <w:rPr>
                <w:rFonts w:cs="Arial"/>
                <w:color w:val="000000"/>
                <w:sz w:val="18"/>
                <w:szCs w:val="18"/>
              </w:rPr>
              <w:t>30</w:t>
            </w:r>
          </w:p>
        </w:tc>
        <w:tc>
          <w:tcPr>
            <w:tcW w:w="1530" w:type="dxa"/>
            <w:tcBorders>
              <w:top w:val="nil"/>
              <w:left w:val="nil"/>
              <w:bottom w:val="single" w:sz="4" w:space="0" w:color="auto"/>
              <w:right w:val="single" w:sz="4" w:space="0" w:color="auto"/>
            </w:tcBorders>
            <w:shd w:val="clear" w:color="000000" w:fill="FFFFFF"/>
          </w:tcPr>
          <w:p w14:paraId="6BE6C5A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1A99F08" w14:textId="77777777" w:rsidTr="00C92172">
        <w:tc>
          <w:tcPr>
            <w:tcW w:w="2610" w:type="dxa"/>
            <w:tcBorders>
              <w:right w:val="single" w:sz="4" w:space="0" w:color="auto"/>
            </w:tcBorders>
            <w:shd w:val="clear" w:color="auto" w:fill="auto"/>
          </w:tcPr>
          <w:p w14:paraId="32D131BD" w14:textId="77777777" w:rsidR="008928B6" w:rsidRPr="001D0170" w:rsidRDefault="008928B6" w:rsidP="00B56AD3">
            <w:pPr>
              <w:rPr>
                <w:rFonts w:cs="Arial"/>
                <w:sz w:val="18"/>
                <w:szCs w:val="16"/>
              </w:rPr>
            </w:pPr>
            <w:r w:rsidRPr="001D0170">
              <w:rPr>
                <w:rFonts w:cs="Arial"/>
                <w:sz w:val="18"/>
                <w:szCs w:val="16"/>
              </w:rPr>
              <w:t>Billerica</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E6DE9B1" w14:textId="77777777" w:rsidR="008928B6" w:rsidRPr="00EF2A5E" w:rsidRDefault="008928B6" w:rsidP="008928B6">
            <w:pPr>
              <w:jc w:val="center"/>
              <w:rPr>
                <w:rFonts w:cs="Arial"/>
                <w:color w:val="000000"/>
                <w:sz w:val="18"/>
                <w:szCs w:val="18"/>
              </w:rPr>
            </w:pPr>
            <w:r w:rsidRPr="00EF2A5E">
              <w:rPr>
                <w:rFonts w:cs="Arial"/>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79AAF075" w14:textId="77777777" w:rsidR="008928B6" w:rsidRPr="00EF2A5E" w:rsidRDefault="008928B6" w:rsidP="008928B6">
            <w:pPr>
              <w:jc w:val="center"/>
              <w:rPr>
                <w:rFonts w:cs="Arial"/>
                <w:color w:val="000000"/>
                <w:sz w:val="18"/>
                <w:szCs w:val="18"/>
              </w:rPr>
            </w:pPr>
            <w:r w:rsidRPr="00EF2A5E">
              <w:rPr>
                <w:rFonts w:cs="Arial"/>
                <w:color w:val="000000"/>
                <w:sz w:val="18"/>
                <w:szCs w:val="18"/>
              </w:rPr>
              <w:t>436</w:t>
            </w:r>
          </w:p>
        </w:tc>
        <w:tc>
          <w:tcPr>
            <w:tcW w:w="1890" w:type="dxa"/>
            <w:tcBorders>
              <w:top w:val="nil"/>
              <w:left w:val="nil"/>
              <w:bottom w:val="single" w:sz="4" w:space="0" w:color="auto"/>
              <w:right w:val="single" w:sz="4" w:space="0" w:color="auto"/>
            </w:tcBorders>
            <w:shd w:val="clear" w:color="000000" w:fill="FFFFFF"/>
          </w:tcPr>
          <w:p w14:paraId="2DD7AB72" w14:textId="77777777" w:rsidR="008928B6" w:rsidRDefault="008928B6" w:rsidP="008928B6">
            <w:pPr>
              <w:jc w:val="center"/>
              <w:rPr>
                <w:rFonts w:cs="Arial"/>
                <w:color w:val="000000"/>
                <w:sz w:val="18"/>
                <w:szCs w:val="18"/>
              </w:rPr>
            </w:pPr>
            <w:r>
              <w:rPr>
                <w:rFonts w:cs="Arial"/>
                <w:color w:val="000000"/>
                <w:sz w:val="18"/>
                <w:szCs w:val="18"/>
              </w:rPr>
              <w:t>39</w:t>
            </w:r>
          </w:p>
        </w:tc>
        <w:tc>
          <w:tcPr>
            <w:tcW w:w="1260" w:type="dxa"/>
            <w:tcBorders>
              <w:top w:val="nil"/>
              <w:left w:val="nil"/>
              <w:bottom w:val="single" w:sz="4" w:space="0" w:color="auto"/>
              <w:right w:val="single" w:sz="4" w:space="0" w:color="auto"/>
            </w:tcBorders>
            <w:shd w:val="clear" w:color="000000" w:fill="FFFFFF"/>
          </w:tcPr>
          <w:p w14:paraId="45D90077" w14:textId="77777777" w:rsidR="008928B6" w:rsidRDefault="008928B6" w:rsidP="008928B6">
            <w:pPr>
              <w:jc w:val="center"/>
              <w:rPr>
                <w:rFonts w:cs="Arial"/>
                <w:color w:val="000000"/>
                <w:sz w:val="18"/>
                <w:szCs w:val="18"/>
              </w:rPr>
            </w:pPr>
            <w:r>
              <w:rPr>
                <w:rFonts w:cs="Arial"/>
                <w:color w:val="000000"/>
                <w:sz w:val="18"/>
                <w:szCs w:val="18"/>
              </w:rPr>
              <w:t>51</w:t>
            </w:r>
          </w:p>
        </w:tc>
        <w:tc>
          <w:tcPr>
            <w:tcW w:w="1530" w:type="dxa"/>
            <w:tcBorders>
              <w:top w:val="nil"/>
              <w:left w:val="nil"/>
              <w:bottom w:val="single" w:sz="4" w:space="0" w:color="auto"/>
              <w:right w:val="single" w:sz="4" w:space="0" w:color="auto"/>
            </w:tcBorders>
            <w:shd w:val="clear" w:color="000000" w:fill="FFFFFF"/>
          </w:tcPr>
          <w:p w14:paraId="30F3BD15"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A20EAF1" w14:textId="77777777" w:rsidTr="00C92172">
        <w:tc>
          <w:tcPr>
            <w:tcW w:w="2610" w:type="dxa"/>
            <w:tcBorders>
              <w:right w:val="single" w:sz="4" w:space="0" w:color="auto"/>
            </w:tcBorders>
            <w:shd w:val="clear" w:color="auto" w:fill="auto"/>
          </w:tcPr>
          <w:p w14:paraId="3346A590" w14:textId="77777777" w:rsidR="008928B6" w:rsidRPr="001D0170" w:rsidRDefault="008928B6" w:rsidP="00B56AD3">
            <w:pPr>
              <w:rPr>
                <w:rFonts w:cs="Arial"/>
                <w:sz w:val="18"/>
                <w:szCs w:val="16"/>
              </w:rPr>
            </w:pPr>
            <w:r w:rsidRPr="001D0170">
              <w:rPr>
                <w:rFonts w:cs="Arial"/>
                <w:sz w:val="18"/>
                <w:szCs w:val="16"/>
              </w:rPr>
              <w:t>Blackstone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84A4CDF" w14:textId="77777777" w:rsidR="008928B6" w:rsidRPr="00EF2A5E" w:rsidRDefault="008928B6" w:rsidP="008928B6">
            <w:pPr>
              <w:jc w:val="center"/>
              <w:rPr>
                <w:rFonts w:cs="Arial"/>
                <w:color w:val="000000"/>
                <w:sz w:val="18"/>
                <w:szCs w:val="18"/>
              </w:rPr>
            </w:pPr>
            <w:r w:rsidRPr="00EF2A5E">
              <w:rPr>
                <w:rFonts w:cs="Arial"/>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1573CC66" w14:textId="77777777" w:rsidR="008928B6" w:rsidRPr="00EF2A5E" w:rsidRDefault="008928B6" w:rsidP="008928B6">
            <w:pPr>
              <w:jc w:val="center"/>
              <w:rPr>
                <w:rFonts w:cs="Arial"/>
                <w:color w:val="000000"/>
                <w:sz w:val="18"/>
                <w:szCs w:val="18"/>
              </w:rPr>
            </w:pPr>
            <w:r w:rsidRPr="00EF2A5E">
              <w:rPr>
                <w:rFonts w:cs="Arial"/>
                <w:color w:val="000000"/>
                <w:sz w:val="18"/>
                <w:szCs w:val="18"/>
              </w:rPr>
              <w:t>89</w:t>
            </w:r>
          </w:p>
        </w:tc>
        <w:tc>
          <w:tcPr>
            <w:tcW w:w="1890" w:type="dxa"/>
            <w:tcBorders>
              <w:top w:val="nil"/>
              <w:left w:val="nil"/>
              <w:bottom w:val="single" w:sz="4" w:space="0" w:color="auto"/>
              <w:right w:val="single" w:sz="4" w:space="0" w:color="auto"/>
            </w:tcBorders>
            <w:shd w:val="clear" w:color="000000" w:fill="FFFFFF"/>
          </w:tcPr>
          <w:p w14:paraId="1675202D" w14:textId="77777777" w:rsidR="008928B6" w:rsidRDefault="008928B6" w:rsidP="008928B6">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26601DE4"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5067688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028E93F" w14:textId="77777777" w:rsidTr="00C92172">
        <w:tc>
          <w:tcPr>
            <w:tcW w:w="2610" w:type="dxa"/>
            <w:tcBorders>
              <w:right w:val="single" w:sz="4" w:space="0" w:color="auto"/>
            </w:tcBorders>
            <w:shd w:val="clear" w:color="auto" w:fill="auto"/>
          </w:tcPr>
          <w:p w14:paraId="4BE1DD5E" w14:textId="77777777" w:rsidR="008928B6" w:rsidRPr="001D0170" w:rsidRDefault="008928B6" w:rsidP="00B56AD3">
            <w:pPr>
              <w:rPr>
                <w:rFonts w:cs="Arial"/>
                <w:sz w:val="18"/>
                <w:szCs w:val="16"/>
              </w:rPr>
            </w:pPr>
            <w:r w:rsidRPr="001D0170">
              <w:rPr>
                <w:rFonts w:cs="Arial"/>
                <w:sz w:val="18"/>
                <w:szCs w:val="16"/>
              </w:rPr>
              <w:t>Blandford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2F6335E"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2A1D7D48" w14:textId="77777777" w:rsidR="008928B6" w:rsidRPr="00EF2A5E" w:rsidRDefault="008928B6" w:rsidP="008928B6">
            <w:pPr>
              <w:jc w:val="center"/>
              <w:rPr>
                <w:rFonts w:cs="Arial"/>
                <w:color w:val="000000"/>
                <w:sz w:val="18"/>
                <w:szCs w:val="18"/>
              </w:rPr>
            </w:pPr>
            <w:r w:rsidRPr="00EF2A5E">
              <w:rPr>
                <w:rFonts w:cs="Arial"/>
                <w:color w:val="000000"/>
                <w:sz w:val="18"/>
                <w:szCs w:val="18"/>
              </w:rPr>
              <w:t>8</w:t>
            </w:r>
          </w:p>
        </w:tc>
        <w:tc>
          <w:tcPr>
            <w:tcW w:w="1890" w:type="dxa"/>
            <w:tcBorders>
              <w:top w:val="nil"/>
              <w:left w:val="nil"/>
              <w:bottom w:val="single" w:sz="4" w:space="0" w:color="auto"/>
              <w:right w:val="single" w:sz="4" w:space="0" w:color="auto"/>
            </w:tcBorders>
            <w:shd w:val="clear" w:color="000000" w:fill="FFFFFF"/>
          </w:tcPr>
          <w:p w14:paraId="485C0EB8"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0EAD8156"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147879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0BFAB91" w14:textId="77777777" w:rsidTr="00C92172">
        <w:tc>
          <w:tcPr>
            <w:tcW w:w="2610" w:type="dxa"/>
            <w:tcBorders>
              <w:right w:val="single" w:sz="4" w:space="0" w:color="auto"/>
            </w:tcBorders>
            <w:shd w:val="clear" w:color="auto" w:fill="auto"/>
          </w:tcPr>
          <w:p w14:paraId="5C88DD5E" w14:textId="77777777" w:rsidR="008928B6" w:rsidRPr="001D0170" w:rsidRDefault="008928B6" w:rsidP="00B56AD3">
            <w:pPr>
              <w:rPr>
                <w:rFonts w:cs="Arial"/>
                <w:sz w:val="18"/>
                <w:szCs w:val="16"/>
              </w:rPr>
            </w:pPr>
            <w:r w:rsidRPr="001D0170">
              <w:rPr>
                <w:rFonts w:cs="Arial"/>
                <w:sz w:val="18"/>
                <w:szCs w:val="16"/>
              </w:rPr>
              <w:t>Bolton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9A143EE"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0AB7C0B4" w14:textId="77777777" w:rsidR="008928B6" w:rsidRPr="00EF2A5E" w:rsidRDefault="008928B6" w:rsidP="008928B6">
            <w:pPr>
              <w:jc w:val="center"/>
              <w:rPr>
                <w:rFonts w:cs="Arial"/>
                <w:color w:val="000000"/>
                <w:sz w:val="18"/>
                <w:szCs w:val="18"/>
              </w:rPr>
            </w:pPr>
            <w:r w:rsidRPr="00EF2A5E">
              <w:rPr>
                <w:rFonts w:cs="Arial"/>
                <w:color w:val="000000"/>
                <w:sz w:val="18"/>
                <w:szCs w:val="18"/>
              </w:rPr>
              <w:t>52</w:t>
            </w:r>
          </w:p>
        </w:tc>
        <w:tc>
          <w:tcPr>
            <w:tcW w:w="1890" w:type="dxa"/>
            <w:tcBorders>
              <w:top w:val="nil"/>
              <w:left w:val="nil"/>
              <w:bottom w:val="single" w:sz="4" w:space="0" w:color="auto"/>
              <w:right w:val="single" w:sz="4" w:space="0" w:color="auto"/>
            </w:tcBorders>
            <w:shd w:val="clear" w:color="000000" w:fill="FFFFFF"/>
          </w:tcPr>
          <w:p w14:paraId="4668788E"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0E5BE26"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78BC741E"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E4F42C2" w14:textId="77777777" w:rsidTr="00C92172">
        <w:tc>
          <w:tcPr>
            <w:tcW w:w="2610" w:type="dxa"/>
            <w:tcBorders>
              <w:right w:val="single" w:sz="4" w:space="0" w:color="auto"/>
            </w:tcBorders>
            <w:shd w:val="clear" w:color="auto" w:fill="auto"/>
          </w:tcPr>
          <w:p w14:paraId="0425BF82" w14:textId="77777777" w:rsidR="008928B6" w:rsidRPr="001D0170" w:rsidRDefault="008928B6" w:rsidP="00B56AD3">
            <w:pPr>
              <w:rPr>
                <w:rFonts w:cs="Arial"/>
                <w:sz w:val="18"/>
                <w:szCs w:val="16"/>
              </w:rPr>
            </w:pPr>
            <w:r w:rsidRPr="001D0170">
              <w:rPr>
                <w:rFonts w:cs="Arial"/>
                <w:sz w:val="18"/>
                <w:szCs w:val="16"/>
              </w:rPr>
              <w:t>Boston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7308C02" w14:textId="77777777" w:rsidR="008928B6" w:rsidRPr="00EF2A5E" w:rsidRDefault="008928B6" w:rsidP="008928B6">
            <w:pPr>
              <w:jc w:val="center"/>
              <w:rPr>
                <w:rFonts w:cs="Arial"/>
                <w:color w:val="000000"/>
                <w:sz w:val="18"/>
                <w:szCs w:val="18"/>
              </w:rPr>
            </w:pPr>
            <w:r w:rsidRPr="00EF2A5E">
              <w:rPr>
                <w:rFonts w:cs="Arial"/>
                <w:color w:val="000000"/>
                <w:sz w:val="18"/>
                <w:szCs w:val="18"/>
              </w:rPr>
              <w:t>20</w:t>
            </w:r>
            <w:r w:rsidR="00EF2A5E" w:rsidRPr="00EF2A5E">
              <w:rPr>
                <w:rFonts w:cs="Arial"/>
                <w:color w:val="000000"/>
                <w:sz w:val="18"/>
                <w:szCs w:val="18"/>
              </w:rPr>
              <w:t>,</w:t>
            </w:r>
            <w:r w:rsidRPr="00EF2A5E">
              <w:rPr>
                <w:rFonts w:cs="Arial"/>
                <w:color w:val="000000"/>
                <w:sz w:val="18"/>
                <w:szCs w:val="18"/>
              </w:rPr>
              <w:t>622</w:t>
            </w:r>
          </w:p>
        </w:tc>
        <w:tc>
          <w:tcPr>
            <w:tcW w:w="1170" w:type="dxa"/>
            <w:tcBorders>
              <w:top w:val="nil"/>
              <w:left w:val="single" w:sz="4" w:space="0" w:color="auto"/>
              <w:bottom w:val="single" w:sz="4" w:space="0" w:color="auto"/>
              <w:right w:val="single" w:sz="4" w:space="0" w:color="auto"/>
            </w:tcBorders>
            <w:shd w:val="clear" w:color="000000" w:fill="FFFFFF"/>
          </w:tcPr>
          <w:p w14:paraId="5C7801E4" w14:textId="77777777" w:rsidR="008928B6" w:rsidRPr="00EF2A5E" w:rsidRDefault="008928B6" w:rsidP="008928B6">
            <w:pPr>
              <w:jc w:val="center"/>
              <w:rPr>
                <w:rFonts w:cs="Arial"/>
                <w:color w:val="000000"/>
                <w:sz w:val="18"/>
                <w:szCs w:val="18"/>
              </w:rPr>
            </w:pPr>
            <w:r w:rsidRPr="00EF2A5E">
              <w:rPr>
                <w:rFonts w:cs="Arial"/>
                <w:color w:val="000000"/>
                <w:sz w:val="18"/>
                <w:szCs w:val="18"/>
              </w:rPr>
              <w:t>7</w:t>
            </w:r>
            <w:r w:rsidR="00EF2A5E" w:rsidRPr="00EF2A5E">
              <w:rPr>
                <w:rFonts w:cs="Arial"/>
                <w:color w:val="000000"/>
                <w:sz w:val="18"/>
                <w:szCs w:val="18"/>
              </w:rPr>
              <w:t>,</w:t>
            </w:r>
            <w:r w:rsidRPr="00EF2A5E">
              <w:rPr>
                <w:rFonts w:cs="Arial"/>
                <w:color w:val="000000"/>
                <w:sz w:val="18"/>
                <w:szCs w:val="18"/>
              </w:rPr>
              <w:t>283</w:t>
            </w:r>
          </w:p>
        </w:tc>
        <w:tc>
          <w:tcPr>
            <w:tcW w:w="1890" w:type="dxa"/>
            <w:tcBorders>
              <w:top w:val="nil"/>
              <w:left w:val="nil"/>
              <w:bottom w:val="single" w:sz="4" w:space="0" w:color="auto"/>
              <w:right w:val="single" w:sz="4" w:space="0" w:color="auto"/>
            </w:tcBorders>
            <w:shd w:val="clear" w:color="000000" w:fill="FFFFFF"/>
          </w:tcPr>
          <w:p w14:paraId="02ED6784" w14:textId="77777777" w:rsidR="008928B6" w:rsidRDefault="008928B6" w:rsidP="008928B6">
            <w:pPr>
              <w:jc w:val="center"/>
              <w:rPr>
                <w:rFonts w:cs="Arial"/>
                <w:color w:val="000000"/>
                <w:sz w:val="18"/>
                <w:szCs w:val="18"/>
              </w:rPr>
            </w:pPr>
            <w:r>
              <w:rPr>
                <w:rFonts w:cs="Arial"/>
                <w:color w:val="000000"/>
                <w:sz w:val="18"/>
                <w:szCs w:val="18"/>
              </w:rPr>
              <w:t>655</w:t>
            </w:r>
          </w:p>
        </w:tc>
        <w:tc>
          <w:tcPr>
            <w:tcW w:w="1260" w:type="dxa"/>
            <w:tcBorders>
              <w:top w:val="nil"/>
              <w:left w:val="nil"/>
              <w:bottom w:val="single" w:sz="4" w:space="0" w:color="auto"/>
              <w:right w:val="single" w:sz="4" w:space="0" w:color="auto"/>
            </w:tcBorders>
            <w:shd w:val="clear" w:color="000000" w:fill="FFFFFF"/>
          </w:tcPr>
          <w:p w14:paraId="68A8E4B4" w14:textId="77777777" w:rsidR="008928B6" w:rsidRDefault="008928B6" w:rsidP="008928B6">
            <w:pPr>
              <w:jc w:val="center"/>
              <w:rPr>
                <w:rFonts w:cs="Arial"/>
                <w:color w:val="000000"/>
                <w:sz w:val="18"/>
                <w:szCs w:val="18"/>
              </w:rPr>
            </w:pPr>
            <w:r>
              <w:rPr>
                <w:rFonts w:cs="Arial"/>
                <w:color w:val="000000"/>
                <w:sz w:val="18"/>
                <w:szCs w:val="18"/>
              </w:rPr>
              <w:t>724</w:t>
            </w:r>
          </w:p>
        </w:tc>
        <w:tc>
          <w:tcPr>
            <w:tcW w:w="1530" w:type="dxa"/>
            <w:tcBorders>
              <w:top w:val="nil"/>
              <w:left w:val="nil"/>
              <w:bottom w:val="single" w:sz="4" w:space="0" w:color="auto"/>
              <w:right w:val="single" w:sz="4" w:space="0" w:color="auto"/>
            </w:tcBorders>
            <w:shd w:val="clear" w:color="000000" w:fill="FFFFFF"/>
          </w:tcPr>
          <w:p w14:paraId="325ABE9C" w14:textId="77777777" w:rsidR="008928B6" w:rsidRDefault="008928B6" w:rsidP="008928B6">
            <w:pPr>
              <w:jc w:val="center"/>
              <w:rPr>
                <w:rFonts w:cs="Arial"/>
                <w:color w:val="000000"/>
                <w:sz w:val="18"/>
                <w:szCs w:val="18"/>
              </w:rPr>
            </w:pPr>
            <w:r>
              <w:rPr>
                <w:rFonts w:cs="Arial"/>
                <w:color w:val="000000"/>
                <w:sz w:val="18"/>
                <w:szCs w:val="18"/>
              </w:rPr>
              <w:t>169</w:t>
            </w:r>
          </w:p>
        </w:tc>
      </w:tr>
      <w:tr w:rsidR="008928B6" w:rsidRPr="005922DF" w14:paraId="5220256D" w14:textId="77777777" w:rsidTr="00C92172">
        <w:tc>
          <w:tcPr>
            <w:tcW w:w="2610" w:type="dxa"/>
            <w:tcBorders>
              <w:right w:val="single" w:sz="4" w:space="0" w:color="auto"/>
            </w:tcBorders>
            <w:shd w:val="clear" w:color="auto" w:fill="auto"/>
          </w:tcPr>
          <w:p w14:paraId="21C0EF62" w14:textId="77777777" w:rsidR="008928B6" w:rsidRPr="001D0170" w:rsidRDefault="008928B6" w:rsidP="00B56AD3">
            <w:pPr>
              <w:rPr>
                <w:rFonts w:cs="Arial"/>
                <w:sz w:val="18"/>
                <w:szCs w:val="16"/>
              </w:rPr>
            </w:pPr>
            <w:r w:rsidRPr="001D0170">
              <w:rPr>
                <w:rFonts w:cs="Arial"/>
                <w:sz w:val="18"/>
                <w:szCs w:val="16"/>
              </w:rPr>
              <w:t>Bourne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1AC5374"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4B0A3C3E" w14:textId="77777777" w:rsidR="008928B6" w:rsidRPr="00EF2A5E" w:rsidRDefault="008928B6" w:rsidP="008928B6">
            <w:pPr>
              <w:jc w:val="center"/>
              <w:rPr>
                <w:rFonts w:cs="Arial"/>
                <w:color w:val="000000"/>
                <w:sz w:val="18"/>
                <w:szCs w:val="18"/>
              </w:rPr>
            </w:pPr>
            <w:r w:rsidRPr="00EF2A5E">
              <w:rPr>
                <w:rFonts w:cs="Arial"/>
                <w:color w:val="000000"/>
                <w:sz w:val="18"/>
                <w:szCs w:val="18"/>
              </w:rPr>
              <w:t>147</w:t>
            </w:r>
          </w:p>
        </w:tc>
        <w:tc>
          <w:tcPr>
            <w:tcW w:w="1890" w:type="dxa"/>
            <w:tcBorders>
              <w:top w:val="nil"/>
              <w:left w:val="nil"/>
              <w:bottom w:val="single" w:sz="4" w:space="0" w:color="auto"/>
              <w:right w:val="single" w:sz="4" w:space="0" w:color="auto"/>
            </w:tcBorders>
            <w:shd w:val="clear" w:color="000000" w:fill="FFFFFF"/>
          </w:tcPr>
          <w:p w14:paraId="62B5EBB8"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820D07A"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1DEAC1F9"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6E92965" w14:textId="77777777" w:rsidTr="00C92172">
        <w:tc>
          <w:tcPr>
            <w:tcW w:w="2610" w:type="dxa"/>
            <w:tcBorders>
              <w:right w:val="single" w:sz="4" w:space="0" w:color="auto"/>
            </w:tcBorders>
            <w:shd w:val="clear" w:color="auto" w:fill="auto"/>
          </w:tcPr>
          <w:p w14:paraId="3648BABD" w14:textId="77777777" w:rsidR="008928B6" w:rsidRPr="001D0170" w:rsidRDefault="008928B6" w:rsidP="00B56AD3">
            <w:pPr>
              <w:rPr>
                <w:rFonts w:cs="Arial"/>
                <w:sz w:val="18"/>
                <w:szCs w:val="16"/>
              </w:rPr>
            </w:pPr>
            <w:r w:rsidRPr="001D0170">
              <w:rPr>
                <w:rFonts w:cs="Arial"/>
                <w:sz w:val="18"/>
                <w:szCs w:val="16"/>
              </w:rPr>
              <w:t>Boxborough</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F30ACF8"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29686470" w14:textId="77777777" w:rsidR="008928B6" w:rsidRPr="00EF2A5E" w:rsidRDefault="008928B6" w:rsidP="008928B6">
            <w:pPr>
              <w:jc w:val="center"/>
              <w:rPr>
                <w:rFonts w:cs="Arial"/>
                <w:color w:val="000000"/>
                <w:sz w:val="18"/>
                <w:szCs w:val="18"/>
              </w:rPr>
            </w:pPr>
            <w:r w:rsidRPr="00EF2A5E">
              <w:rPr>
                <w:rFonts w:cs="Arial"/>
                <w:color w:val="000000"/>
                <w:sz w:val="18"/>
                <w:szCs w:val="18"/>
              </w:rPr>
              <w:t>37</w:t>
            </w:r>
          </w:p>
        </w:tc>
        <w:tc>
          <w:tcPr>
            <w:tcW w:w="1890" w:type="dxa"/>
            <w:tcBorders>
              <w:top w:val="nil"/>
              <w:left w:val="nil"/>
              <w:bottom w:val="single" w:sz="4" w:space="0" w:color="auto"/>
              <w:right w:val="single" w:sz="4" w:space="0" w:color="auto"/>
            </w:tcBorders>
            <w:shd w:val="clear" w:color="000000" w:fill="FFFFFF"/>
          </w:tcPr>
          <w:p w14:paraId="24E1D4F6"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06B3A4A8"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4C078DB"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19FCA75" w14:textId="77777777" w:rsidTr="00C92172">
        <w:tc>
          <w:tcPr>
            <w:tcW w:w="2610" w:type="dxa"/>
            <w:tcBorders>
              <w:right w:val="single" w:sz="4" w:space="0" w:color="auto"/>
            </w:tcBorders>
            <w:shd w:val="clear" w:color="auto" w:fill="auto"/>
          </w:tcPr>
          <w:p w14:paraId="49E5FE9A" w14:textId="77777777" w:rsidR="008928B6" w:rsidRPr="001D0170" w:rsidRDefault="008928B6" w:rsidP="00B56AD3">
            <w:pPr>
              <w:rPr>
                <w:rFonts w:cs="Arial"/>
                <w:sz w:val="18"/>
                <w:szCs w:val="16"/>
              </w:rPr>
            </w:pPr>
            <w:r w:rsidRPr="001D0170">
              <w:rPr>
                <w:rFonts w:cs="Arial"/>
                <w:sz w:val="18"/>
                <w:szCs w:val="16"/>
              </w:rPr>
              <w:t>Boxford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7653DE7"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2204863C" w14:textId="77777777" w:rsidR="008928B6" w:rsidRPr="00EF2A5E" w:rsidRDefault="008928B6" w:rsidP="008928B6">
            <w:pPr>
              <w:jc w:val="center"/>
              <w:rPr>
                <w:rFonts w:cs="Arial"/>
                <w:color w:val="000000"/>
                <w:sz w:val="18"/>
                <w:szCs w:val="18"/>
              </w:rPr>
            </w:pPr>
            <w:r w:rsidRPr="00EF2A5E">
              <w:rPr>
                <w:rFonts w:cs="Arial"/>
                <w:color w:val="000000"/>
                <w:sz w:val="18"/>
                <w:szCs w:val="18"/>
              </w:rPr>
              <w:t>63</w:t>
            </w:r>
          </w:p>
        </w:tc>
        <w:tc>
          <w:tcPr>
            <w:tcW w:w="1890" w:type="dxa"/>
            <w:tcBorders>
              <w:top w:val="nil"/>
              <w:left w:val="nil"/>
              <w:bottom w:val="single" w:sz="4" w:space="0" w:color="auto"/>
              <w:right w:val="single" w:sz="4" w:space="0" w:color="auto"/>
            </w:tcBorders>
            <w:shd w:val="clear" w:color="000000" w:fill="FFFFFF"/>
          </w:tcPr>
          <w:p w14:paraId="229E71E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38591E7"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63B079D"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0896314" w14:textId="77777777" w:rsidTr="00C92172">
        <w:tc>
          <w:tcPr>
            <w:tcW w:w="2610" w:type="dxa"/>
            <w:tcBorders>
              <w:right w:val="single" w:sz="4" w:space="0" w:color="auto"/>
            </w:tcBorders>
            <w:shd w:val="clear" w:color="auto" w:fill="auto"/>
          </w:tcPr>
          <w:p w14:paraId="2A26BBBA" w14:textId="77777777" w:rsidR="008928B6" w:rsidRPr="001D0170" w:rsidRDefault="008928B6" w:rsidP="00B56AD3">
            <w:pPr>
              <w:rPr>
                <w:rFonts w:cs="Arial"/>
                <w:sz w:val="18"/>
                <w:szCs w:val="16"/>
              </w:rPr>
            </w:pPr>
            <w:r w:rsidRPr="001D0170">
              <w:rPr>
                <w:rFonts w:cs="Arial"/>
                <w:sz w:val="18"/>
                <w:szCs w:val="16"/>
              </w:rPr>
              <w:t>Boylston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AFCA484" w14:textId="77777777" w:rsidR="008928B6" w:rsidRPr="00EF2A5E" w:rsidRDefault="008928B6" w:rsidP="008928B6">
            <w:pPr>
              <w:jc w:val="center"/>
              <w:rPr>
                <w:rFonts w:cs="Arial"/>
                <w:color w:val="000000"/>
                <w:sz w:val="18"/>
                <w:szCs w:val="18"/>
              </w:rPr>
            </w:pPr>
            <w:r w:rsidRPr="00EF2A5E">
              <w:rPr>
                <w:rFonts w:cs="Arial"/>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39401C8B" w14:textId="77777777" w:rsidR="008928B6" w:rsidRPr="00EF2A5E" w:rsidRDefault="008928B6" w:rsidP="008928B6">
            <w:pPr>
              <w:jc w:val="center"/>
              <w:rPr>
                <w:rFonts w:cs="Arial"/>
                <w:color w:val="000000"/>
                <w:sz w:val="18"/>
                <w:szCs w:val="18"/>
              </w:rPr>
            </w:pPr>
            <w:r w:rsidRPr="00EF2A5E">
              <w:rPr>
                <w:rFonts w:cs="Arial"/>
                <w:color w:val="000000"/>
                <w:sz w:val="18"/>
                <w:szCs w:val="18"/>
              </w:rPr>
              <w:t>43</w:t>
            </w:r>
          </w:p>
        </w:tc>
        <w:tc>
          <w:tcPr>
            <w:tcW w:w="1890" w:type="dxa"/>
            <w:tcBorders>
              <w:top w:val="nil"/>
              <w:left w:val="nil"/>
              <w:bottom w:val="single" w:sz="4" w:space="0" w:color="auto"/>
              <w:right w:val="single" w:sz="4" w:space="0" w:color="auto"/>
            </w:tcBorders>
            <w:shd w:val="clear" w:color="000000" w:fill="FFFFFF"/>
          </w:tcPr>
          <w:p w14:paraId="6B93CA00"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1FB9431C"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21504C3C"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C6A828D" w14:textId="77777777" w:rsidTr="00C92172">
        <w:tc>
          <w:tcPr>
            <w:tcW w:w="2610" w:type="dxa"/>
            <w:tcBorders>
              <w:right w:val="single" w:sz="4" w:space="0" w:color="auto"/>
            </w:tcBorders>
            <w:shd w:val="clear" w:color="auto" w:fill="auto"/>
          </w:tcPr>
          <w:p w14:paraId="51AAC278" w14:textId="77777777" w:rsidR="008928B6" w:rsidRPr="001D0170" w:rsidRDefault="008928B6" w:rsidP="00B56AD3">
            <w:pPr>
              <w:rPr>
                <w:rFonts w:cs="Arial"/>
                <w:sz w:val="18"/>
                <w:szCs w:val="16"/>
              </w:rPr>
            </w:pPr>
            <w:r w:rsidRPr="001D0170">
              <w:rPr>
                <w:rFonts w:cs="Arial"/>
                <w:sz w:val="18"/>
                <w:szCs w:val="16"/>
              </w:rPr>
              <w:t>Braintree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EF34505" w14:textId="77777777" w:rsidR="008928B6" w:rsidRPr="00EF2A5E" w:rsidRDefault="008928B6" w:rsidP="008928B6">
            <w:pPr>
              <w:jc w:val="center"/>
              <w:rPr>
                <w:rFonts w:cs="Arial"/>
                <w:color w:val="000000"/>
                <w:sz w:val="18"/>
                <w:szCs w:val="18"/>
              </w:rPr>
            </w:pPr>
            <w:r w:rsidRPr="00EF2A5E">
              <w:rPr>
                <w:rFonts w:cs="Arial"/>
                <w:color w:val="00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tcPr>
          <w:p w14:paraId="75AB98F8" w14:textId="77777777" w:rsidR="008928B6" w:rsidRPr="00EF2A5E" w:rsidRDefault="008928B6" w:rsidP="008928B6">
            <w:pPr>
              <w:jc w:val="center"/>
              <w:rPr>
                <w:rFonts w:cs="Arial"/>
                <w:color w:val="000000"/>
                <w:sz w:val="18"/>
                <w:szCs w:val="18"/>
              </w:rPr>
            </w:pPr>
            <w:r w:rsidRPr="00EF2A5E">
              <w:rPr>
                <w:rFonts w:cs="Arial"/>
                <w:color w:val="000000"/>
                <w:sz w:val="18"/>
                <w:szCs w:val="18"/>
              </w:rPr>
              <w:t>410</w:t>
            </w:r>
          </w:p>
        </w:tc>
        <w:tc>
          <w:tcPr>
            <w:tcW w:w="1890" w:type="dxa"/>
            <w:tcBorders>
              <w:top w:val="nil"/>
              <w:left w:val="nil"/>
              <w:bottom w:val="single" w:sz="4" w:space="0" w:color="auto"/>
              <w:right w:val="single" w:sz="4" w:space="0" w:color="auto"/>
            </w:tcBorders>
            <w:shd w:val="clear" w:color="000000" w:fill="FFFFFF"/>
          </w:tcPr>
          <w:p w14:paraId="53185F39" w14:textId="77777777" w:rsidR="008928B6" w:rsidRDefault="008928B6" w:rsidP="008928B6">
            <w:pPr>
              <w:jc w:val="center"/>
              <w:rPr>
                <w:rFonts w:cs="Arial"/>
                <w:color w:val="000000"/>
                <w:sz w:val="18"/>
                <w:szCs w:val="18"/>
              </w:rPr>
            </w:pPr>
            <w:r>
              <w:rPr>
                <w:rFonts w:cs="Arial"/>
                <w:color w:val="000000"/>
                <w:sz w:val="18"/>
                <w:szCs w:val="18"/>
              </w:rPr>
              <w:t>31</w:t>
            </w:r>
          </w:p>
        </w:tc>
        <w:tc>
          <w:tcPr>
            <w:tcW w:w="1260" w:type="dxa"/>
            <w:tcBorders>
              <w:top w:val="nil"/>
              <w:left w:val="nil"/>
              <w:bottom w:val="single" w:sz="4" w:space="0" w:color="auto"/>
              <w:right w:val="single" w:sz="4" w:space="0" w:color="auto"/>
            </w:tcBorders>
            <w:shd w:val="clear" w:color="000000" w:fill="FFFFFF"/>
          </w:tcPr>
          <w:p w14:paraId="6909F4BB" w14:textId="77777777" w:rsidR="008928B6" w:rsidRDefault="008928B6" w:rsidP="008928B6">
            <w:pPr>
              <w:jc w:val="center"/>
              <w:rPr>
                <w:rFonts w:cs="Arial"/>
                <w:color w:val="000000"/>
                <w:sz w:val="18"/>
                <w:szCs w:val="18"/>
              </w:rPr>
            </w:pPr>
            <w:r>
              <w:rPr>
                <w:rFonts w:cs="Arial"/>
                <w:color w:val="000000"/>
                <w:sz w:val="18"/>
                <w:szCs w:val="18"/>
              </w:rPr>
              <w:t>35</w:t>
            </w:r>
          </w:p>
        </w:tc>
        <w:tc>
          <w:tcPr>
            <w:tcW w:w="1530" w:type="dxa"/>
            <w:tcBorders>
              <w:top w:val="nil"/>
              <w:left w:val="nil"/>
              <w:bottom w:val="single" w:sz="4" w:space="0" w:color="auto"/>
              <w:right w:val="single" w:sz="4" w:space="0" w:color="auto"/>
            </w:tcBorders>
            <w:shd w:val="clear" w:color="000000" w:fill="FFFFFF"/>
          </w:tcPr>
          <w:p w14:paraId="3DFEA0C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89017B5" w14:textId="77777777" w:rsidTr="00C92172">
        <w:tc>
          <w:tcPr>
            <w:tcW w:w="2610" w:type="dxa"/>
            <w:tcBorders>
              <w:right w:val="single" w:sz="4" w:space="0" w:color="auto"/>
            </w:tcBorders>
            <w:shd w:val="clear" w:color="auto" w:fill="auto"/>
          </w:tcPr>
          <w:p w14:paraId="4D1F4505" w14:textId="77777777" w:rsidR="008928B6" w:rsidRPr="001D0170" w:rsidRDefault="008928B6" w:rsidP="00B56AD3">
            <w:pPr>
              <w:rPr>
                <w:rFonts w:cs="Arial"/>
                <w:sz w:val="18"/>
                <w:szCs w:val="16"/>
              </w:rPr>
            </w:pPr>
            <w:r w:rsidRPr="001D0170">
              <w:rPr>
                <w:rFonts w:cs="Arial"/>
                <w:sz w:val="18"/>
                <w:szCs w:val="16"/>
              </w:rPr>
              <w:t>Brewster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3A7BCF0"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15082127" w14:textId="77777777" w:rsidR="008928B6" w:rsidRPr="00EF2A5E" w:rsidRDefault="008928B6" w:rsidP="008928B6">
            <w:pPr>
              <w:jc w:val="center"/>
              <w:rPr>
                <w:rFonts w:cs="Arial"/>
                <w:color w:val="000000"/>
                <w:sz w:val="18"/>
                <w:szCs w:val="18"/>
              </w:rPr>
            </w:pPr>
            <w:r w:rsidRPr="00EF2A5E">
              <w:rPr>
                <w:rFonts w:cs="Arial"/>
                <w:color w:val="000000"/>
                <w:sz w:val="18"/>
                <w:szCs w:val="18"/>
              </w:rPr>
              <w:t>56</w:t>
            </w:r>
          </w:p>
        </w:tc>
        <w:tc>
          <w:tcPr>
            <w:tcW w:w="1890" w:type="dxa"/>
            <w:tcBorders>
              <w:top w:val="nil"/>
              <w:left w:val="nil"/>
              <w:bottom w:val="single" w:sz="4" w:space="0" w:color="auto"/>
              <w:right w:val="single" w:sz="4" w:space="0" w:color="auto"/>
            </w:tcBorders>
            <w:shd w:val="clear" w:color="000000" w:fill="FFFFFF"/>
          </w:tcPr>
          <w:p w14:paraId="73EC8019"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52FB425B"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0C2D7FE4"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1C2A305" w14:textId="77777777" w:rsidTr="00C92172">
        <w:tc>
          <w:tcPr>
            <w:tcW w:w="2610" w:type="dxa"/>
            <w:tcBorders>
              <w:right w:val="single" w:sz="4" w:space="0" w:color="auto"/>
            </w:tcBorders>
            <w:shd w:val="clear" w:color="auto" w:fill="auto"/>
          </w:tcPr>
          <w:p w14:paraId="5AEA5857" w14:textId="77777777" w:rsidR="008928B6" w:rsidRPr="001D0170" w:rsidRDefault="008928B6" w:rsidP="00B56AD3">
            <w:pPr>
              <w:rPr>
                <w:rFonts w:cs="Arial"/>
                <w:sz w:val="18"/>
                <w:szCs w:val="16"/>
              </w:rPr>
            </w:pPr>
            <w:r w:rsidRPr="001D0170">
              <w:rPr>
                <w:rFonts w:cs="Arial"/>
                <w:sz w:val="18"/>
                <w:szCs w:val="16"/>
              </w:rPr>
              <w:t>Bridgewater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B4BD66C" w14:textId="77777777" w:rsidR="008928B6" w:rsidRPr="00EF2A5E" w:rsidRDefault="008928B6" w:rsidP="008928B6">
            <w:pPr>
              <w:jc w:val="center"/>
              <w:rPr>
                <w:rFonts w:cs="Arial"/>
                <w:color w:val="000000"/>
                <w:sz w:val="18"/>
                <w:szCs w:val="18"/>
              </w:rPr>
            </w:pPr>
            <w:r w:rsidRPr="00EF2A5E">
              <w:rPr>
                <w:rFonts w:cs="Arial"/>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tcPr>
          <w:p w14:paraId="576DDEC0" w14:textId="77777777" w:rsidR="008928B6" w:rsidRPr="00EF2A5E" w:rsidRDefault="008928B6" w:rsidP="008928B6">
            <w:pPr>
              <w:jc w:val="center"/>
              <w:rPr>
                <w:rFonts w:cs="Arial"/>
                <w:color w:val="000000"/>
                <w:sz w:val="18"/>
                <w:szCs w:val="18"/>
              </w:rPr>
            </w:pPr>
            <w:r w:rsidRPr="00EF2A5E">
              <w:rPr>
                <w:rFonts w:cs="Arial"/>
                <w:color w:val="000000"/>
                <w:sz w:val="18"/>
                <w:szCs w:val="18"/>
              </w:rPr>
              <w:t>247</w:t>
            </w:r>
          </w:p>
        </w:tc>
        <w:tc>
          <w:tcPr>
            <w:tcW w:w="1890" w:type="dxa"/>
            <w:tcBorders>
              <w:top w:val="nil"/>
              <w:left w:val="nil"/>
              <w:bottom w:val="single" w:sz="4" w:space="0" w:color="auto"/>
              <w:right w:val="single" w:sz="4" w:space="0" w:color="auto"/>
            </w:tcBorders>
            <w:shd w:val="clear" w:color="000000" w:fill="FFFFFF"/>
          </w:tcPr>
          <w:p w14:paraId="2D074CC9" w14:textId="77777777" w:rsidR="008928B6" w:rsidRDefault="008928B6" w:rsidP="008928B6">
            <w:pPr>
              <w:jc w:val="center"/>
              <w:rPr>
                <w:rFonts w:cs="Arial"/>
                <w:color w:val="000000"/>
                <w:sz w:val="18"/>
                <w:szCs w:val="18"/>
              </w:rPr>
            </w:pPr>
            <w:r>
              <w:rPr>
                <w:rFonts w:cs="Arial"/>
                <w:color w:val="000000"/>
                <w:sz w:val="18"/>
                <w:szCs w:val="18"/>
              </w:rPr>
              <w:t>16</w:t>
            </w:r>
          </w:p>
        </w:tc>
        <w:tc>
          <w:tcPr>
            <w:tcW w:w="1260" w:type="dxa"/>
            <w:tcBorders>
              <w:top w:val="nil"/>
              <w:left w:val="nil"/>
              <w:bottom w:val="single" w:sz="4" w:space="0" w:color="auto"/>
              <w:right w:val="single" w:sz="4" w:space="0" w:color="auto"/>
            </w:tcBorders>
            <w:shd w:val="clear" w:color="000000" w:fill="FFFFFF"/>
          </w:tcPr>
          <w:p w14:paraId="0C19771E" w14:textId="77777777" w:rsidR="008928B6" w:rsidRDefault="008928B6" w:rsidP="008928B6">
            <w:pPr>
              <w:jc w:val="center"/>
              <w:rPr>
                <w:rFonts w:cs="Arial"/>
                <w:color w:val="000000"/>
                <w:sz w:val="18"/>
                <w:szCs w:val="18"/>
              </w:rPr>
            </w:pPr>
            <w:r>
              <w:rPr>
                <w:rFonts w:cs="Arial"/>
                <w:color w:val="000000"/>
                <w:sz w:val="18"/>
                <w:szCs w:val="18"/>
              </w:rPr>
              <w:t>29</w:t>
            </w:r>
          </w:p>
        </w:tc>
        <w:tc>
          <w:tcPr>
            <w:tcW w:w="1530" w:type="dxa"/>
            <w:tcBorders>
              <w:top w:val="nil"/>
              <w:left w:val="nil"/>
              <w:bottom w:val="single" w:sz="4" w:space="0" w:color="auto"/>
              <w:right w:val="single" w:sz="4" w:space="0" w:color="auto"/>
            </w:tcBorders>
            <w:shd w:val="clear" w:color="000000" w:fill="FFFFFF"/>
          </w:tcPr>
          <w:p w14:paraId="47FB60F0"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ED83A19" w14:textId="77777777" w:rsidTr="00C92172">
        <w:tc>
          <w:tcPr>
            <w:tcW w:w="2610" w:type="dxa"/>
            <w:tcBorders>
              <w:right w:val="single" w:sz="4" w:space="0" w:color="auto"/>
            </w:tcBorders>
            <w:shd w:val="clear" w:color="auto" w:fill="auto"/>
          </w:tcPr>
          <w:p w14:paraId="72F4A365" w14:textId="77777777" w:rsidR="008928B6" w:rsidRPr="001D0170" w:rsidRDefault="008928B6" w:rsidP="00B56AD3">
            <w:pPr>
              <w:rPr>
                <w:rFonts w:cs="Arial"/>
                <w:sz w:val="18"/>
                <w:szCs w:val="16"/>
              </w:rPr>
            </w:pPr>
            <w:r w:rsidRPr="001D0170">
              <w:rPr>
                <w:rFonts w:cs="Arial"/>
                <w:sz w:val="18"/>
                <w:szCs w:val="16"/>
              </w:rPr>
              <w:t>Brimfield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E2D5CD1"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1D4E92F9" w14:textId="77777777" w:rsidR="008928B6" w:rsidRPr="00EF2A5E" w:rsidRDefault="008928B6" w:rsidP="008928B6">
            <w:pPr>
              <w:jc w:val="center"/>
              <w:rPr>
                <w:rFonts w:cs="Arial"/>
                <w:color w:val="000000"/>
                <w:sz w:val="18"/>
                <w:szCs w:val="18"/>
              </w:rPr>
            </w:pPr>
            <w:r w:rsidRPr="00EF2A5E">
              <w:rPr>
                <w:rFonts w:cs="Arial"/>
                <w:color w:val="000000"/>
                <w:sz w:val="18"/>
                <w:szCs w:val="18"/>
              </w:rPr>
              <w:t>29</w:t>
            </w:r>
          </w:p>
        </w:tc>
        <w:tc>
          <w:tcPr>
            <w:tcW w:w="1890" w:type="dxa"/>
            <w:tcBorders>
              <w:top w:val="nil"/>
              <w:left w:val="nil"/>
              <w:bottom w:val="single" w:sz="4" w:space="0" w:color="auto"/>
              <w:right w:val="single" w:sz="4" w:space="0" w:color="auto"/>
            </w:tcBorders>
            <w:shd w:val="clear" w:color="000000" w:fill="FFFFFF"/>
          </w:tcPr>
          <w:p w14:paraId="6A691426"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5C36F0C3"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2BF457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E81BA61" w14:textId="77777777" w:rsidTr="00C92172">
        <w:tc>
          <w:tcPr>
            <w:tcW w:w="2610" w:type="dxa"/>
            <w:tcBorders>
              <w:right w:val="single" w:sz="4" w:space="0" w:color="auto"/>
            </w:tcBorders>
            <w:shd w:val="clear" w:color="auto" w:fill="auto"/>
          </w:tcPr>
          <w:p w14:paraId="0839AB73" w14:textId="77777777" w:rsidR="008928B6" w:rsidRPr="001D0170" w:rsidRDefault="008928B6" w:rsidP="00B56AD3">
            <w:pPr>
              <w:rPr>
                <w:rFonts w:cs="Arial"/>
                <w:sz w:val="18"/>
                <w:szCs w:val="16"/>
              </w:rPr>
            </w:pPr>
            <w:r w:rsidRPr="001D0170">
              <w:rPr>
                <w:rFonts w:cs="Arial"/>
                <w:sz w:val="18"/>
                <w:szCs w:val="16"/>
              </w:rPr>
              <w:t>Brockton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7731081" w14:textId="77777777" w:rsidR="008928B6" w:rsidRPr="00EF2A5E" w:rsidRDefault="008928B6" w:rsidP="008928B6">
            <w:pPr>
              <w:jc w:val="center"/>
              <w:rPr>
                <w:rFonts w:cs="Arial"/>
                <w:color w:val="000000"/>
                <w:sz w:val="18"/>
                <w:szCs w:val="18"/>
              </w:rPr>
            </w:pPr>
            <w:r w:rsidRPr="00EF2A5E">
              <w:rPr>
                <w:rFonts w:cs="Arial"/>
                <w:color w:val="000000"/>
                <w:sz w:val="18"/>
                <w:szCs w:val="18"/>
              </w:rPr>
              <w:t>2</w:t>
            </w:r>
            <w:r w:rsidR="00EF2A5E" w:rsidRPr="00EF2A5E">
              <w:rPr>
                <w:rFonts w:cs="Arial"/>
                <w:color w:val="000000"/>
                <w:sz w:val="18"/>
                <w:szCs w:val="18"/>
              </w:rPr>
              <w:t>,</w:t>
            </w:r>
            <w:r w:rsidRPr="00EF2A5E">
              <w:rPr>
                <w:rFonts w:cs="Arial"/>
                <w:color w:val="000000"/>
                <w:sz w:val="18"/>
                <w:szCs w:val="18"/>
              </w:rPr>
              <w:t>134</w:t>
            </w:r>
          </w:p>
        </w:tc>
        <w:tc>
          <w:tcPr>
            <w:tcW w:w="1170" w:type="dxa"/>
            <w:tcBorders>
              <w:top w:val="nil"/>
              <w:left w:val="single" w:sz="4" w:space="0" w:color="auto"/>
              <w:bottom w:val="single" w:sz="4" w:space="0" w:color="auto"/>
              <w:right w:val="single" w:sz="4" w:space="0" w:color="auto"/>
            </w:tcBorders>
            <w:shd w:val="clear" w:color="000000" w:fill="FFFFFF"/>
          </w:tcPr>
          <w:p w14:paraId="044CE169"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r w:rsidR="00EF2A5E" w:rsidRPr="00EF2A5E">
              <w:rPr>
                <w:rFonts w:cs="Arial"/>
                <w:color w:val="000000"/>
                <w:sz w:val="18"/>
                <w:szCs w:val="18"/>
              </w:rPr>
              <w:t>,</w:t>
            </w:r>
            <w:r w:rsidRPr="00EF2A5E">
              <w:rPr>
                <w:rFonts w:cs="Arial"/>
                <w:color w:val="000000"/>
                <w:sz w:val="18"/>
                <w:szCs w:val="18"/>
              </w:rPr>
              <w:t>491</w:t>
            </w:r>
          </w:p>
        </w:tc>
        <w:tc>
          <w:tcPr>
            <w:tcW w:w="1890" w:type="dxa"/>
            <w:tcBorders>
              <w:top w:val="nil"/>
              <w:left w:val="nil"/>
              <w:bottom w:val="single" w:sz="4" w:space="0" w:color="auto"/>
              <w:right w:val="single" w:sz="4" w:space="0" w:color="auto"/>
            </w:tcBorders>
            <w:shd w:val="clear" w:color="000000" w:fill="FFFFFF"/>
          </w:tcPr>
          <w:p w14:paraId="147023A2" w14:textId="77777777" w:rsidR="008928B6" w:rsidRDefault="008928B6" w:rsidP="008928B6">
            <w:pPr>
              <w:jc w:val="center"/>
              <w:rPr>
                <w:rFonts w:cs="Arial"/>
                <w:color w:val="000000"/>
                <w:sz w:val="18"/>
                <w:szCs w:val="18"/>
              </w:rPr>
            </w:pPr>
            <w:r>
              <w:rPr>
                <w:rFonts w:cs="Arial"/>
                <w:color w:val="000000"/>
                <w:sz w:val="18"/>
                <w:szCs w:val="18"/>
              </w:rPr>
              <w:t>128</w:t>
            </w:r>
          </w:p>
        </w:tc>
        <w:tc>
          <w:tcPr>
            <w:tcW w:w="1260" w:type="dxa"/>
            <w:tcBorders>
              <w:top w:val="nil"/>
              <w:left w:val="nil"/>
              <w:bottom w:val="single" w:sz="4" w:space="0" w:color="auto"/>
              <w:right w:val="single" w:sz="4" w:space="0" w:color="auto"/>
            </w:tcBorders>
            <w:shd w:val="clear" w:color="000000" w:fill="FFFFFF"/>
          </w:tcPr>
          <w:p w14:paraId="2D13B0F4" w14:textId="77777777" w:rsidR="008928B6" w:rsidRDefault="008928B6" w:rsidP="008928B6">
            <w:pPr>
              <w:jc w:val="center"/>
              <w:rPr>
                <w:rFonts w:cs="Arial"/>
                <w:color w:val="000000"/>
                <w:sz w:val="18"/>
                <w:szCs w:val="18"/>
              </w:rPr>
            </w:pPr>
            <w:r>
              <w:rPr>
                <w:rFonts w:cs="Arial"/>
                <w:color w:val="000000"/>
                <w:sz w:val="18"/>
                <w:szCs w:val="18"/>
              </w:rPr>
              <w:t>144</w:t>
            </w:r>
          </w:p>
        </w:tc>
        <w:tc>
          <w:tcPr>
            <w:tcW w:w="1530" w:type="dxa"/>
            <w:tcBorders>
              <w:top w:val="nil"/>
              <w:left w:val="nil"/>
              <w:bottom w:val="single" w:sz="4" w:space="0" w:color="auto"/>
              <w:right w:val="single" w:sz="4" w:space="0" w:color="auto"/>
            </w:tcBorders>
            <w:shd w:val="clear" w:color="000000" w:fill="FFFFFF"/>
          </w:tcPr>
          <w:p w14:paraId="677855D5" w14:textId="77777777" w:rsidR="008928B6" w:rsidRDefault="008928B6" w:rsidP="008928B6">
            <w:pPr>
              <w:jc w:val="center"/>
              <w:rPr>
                <w:rFonts w:cs="Arial"/>
                <w:color w:val="000000"/>
                <w:sz w:val="18"/>
                <w:szCs w:val="18"/>
              </w:rPr>
            </w:pPr>
            <w:r>
              <w:rPr>
                <w:rFonts w:cs="Arial"/>
                <w:color w:val="000000"/>
                <w:sz w:val="18"/>
                <w:szCs w:val="18"/>
              </w:rPr>
              <w:t>60</w:t>
            </w:r>
          </w:p>
        </w:tc>
      </w:tr>
      <w:tr w:rsidR="008928B6" w:rsidRPr="005922DF" w14:paraId="71E98668" w14:textId="77777777" w:rsidTr="00C92172">
        <w:tc>
          <w:tcPr>
            <w:tcW w:w="2610" w:type="dxa"/>
            <w:tcBorders>
              <w:right w:val="single" w:sz="4" w:space="0" w:color="auto"/>
            </w:tcBorders>
            <w:shd w:val="clear" w:color="auto" w:fill="auto"/>
          </w:tcPr>
          <w:p w14:paraId="21D7C13B" w14:textId="77777777" w:rsidR="008928B6" w:rsidRPr="001D0170" w:rsidRDefault="008928B6" w:rsidP="00B56AD3">
            <w:pPr>
              <w:rPr>
                <w:rFonts w:cs="Arial"/>
                <w:sz w:val="18"/>
                <w:szCs w:val="16"/>
              </w:rPr>
            </w:pPr>
            <w:r w:rsidRPr="001D0170">
              <w:rPr>
                <w:rFonts w:cs="Arial"/>
                <w:sz w:val="18"/>
                <w:szCs w:val="16"/>
              </w:rPr>
              <w:t>Brookfield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D1CAB6E"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7FE9813C" w14:textId="77777777" w:rsidR="008928B6" w:rsidRDefault="008928B6" w:rsidP="008928B6">
            <w:pPr>
              <w:jc w:val="center"/>
              <w:rPr>
                <w:rFonts w:cs="Arial"/>
                <w:color w:val="000000"/>
                <w:sz w:val="18"/>
                <w:szCs w:val="18"/>
              </w:rPr>
            </w:pPr>
            <w:r>
              <w:rPr>
                <w:rFonts w:cs="Arial"/>
                <w:color w:val="000000"/>
                <w:sz w:val="18"/>
                <w:szCs w:val="18"/>
              </w:rPr>
              <w:t>26</w:t>
            </w:r>
          </w:p>
        </w:tc>
        <w:tc>
          <w:tcPr>
            <w:tcW w:w="1890" w:type="dxa"/>
            <w:tcBorders>
              <w:top w:val="nil"/>
              <w:left w:val="nil"/>
              <w:bottom w:val="single" w:sz="4" w:space="0" w:color="auto"/>
              <w:right w:val="single" w:sz="4" w:space="0" w:color="auto"/>
            </w:tcBorders>
            <w:shd w:val="clear" w:color="000000" w:fill="FFFFFF"/>
          </w:tcPr>
          <w:p w14:paraId="3C0FD8C0"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46FB24A0"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BB8F707"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FE01039" w14:textId="77777777" w:rsidTr="00C92172">
        <w:tc>
          <w:tcPr>
            <w:tcW w:w="2610" w:type="dxa"/>
            <w:shd w:val="clear" w:color="auto" w:fill="auto"/>
          </w:tcPr>
          <w:p w14:paraId="26D62CD5" w14:textId="77777777" w:rsidR="008928B6" w:rsidRPr="001D0170" w:rsidRDefault="008928B6" w:rsidP="00B56AD3">
            <w:pPr>
              <w:rPr>
                <w:rFonts w:cs="Arial"/>
                <w:sz w:val="18"/>
                <w:szCs w:val="16"/>
              </w:rPr>
            </w:pPr>
            <w:r w:rsidRPr="001D0170">
              <w:rPr>
                <w:rFonts w:cs="Arial"/>
                <w:sz w:val="18"/>
                <w:szCs w:val="16"/>
              </w:rPr>
              <w:t>Brookline</w:t>
            </w:r>
          </w:p>
        </w:tc>
        <w:tc>
          <w:tcPr>
            <w:tcW w:w="1440" w:type="dxa"/>
            <w:tcBorders>
              <w:top w:val="nil"/>
              <w:left w:val="single" w:sz="4" w:space="0" w:color="auto"/>
              <w:bottom w:val="single" w:sz="4" w:space="0" w:color="auto"/>
              <w:right w:val="single" w:sz="4" w:space="0" w:color="auto"/>
            </w:tcBorders>
            <w:shd w:val="clear" w:color="000000" w:fill="FFFFFF"/>
          </w:tcPr>
          <w:p w14:paraId="0182B456"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tcPr>
          <w:p w14:paraId="0E4CE943" w14:textId="77777777" w:rsidR="008928B6" w:rsidRDefault="008928B6" w:rsidP="008928B6">
            <w:pPr>
              <w:jc w:val="center"/>
              <w:rPr>
                <w:rFonts w:cs="Arial"/>
                <w:color w:val="000000"/>
                <w:sz w:val="18"/>
                <w:szCs w:val="18"/>
              </w:rPr>
            </w:pPr>
            <w:r>
              <w:rPr>
                <w:rFonts w:cs="Arial"/>
                <w:color w:val="000000"/>
                <w:sz w:val="18"/>
                <w:szCs w:val="18"/>
              </w:rPr>
              <w:t>581</w:t>
            </w:r>
          </w:p>
        </w:tc>
        <w:tc>
          <w:tcPr>
            <w:tcW w:w="1890" w:type="dxa"/>
            <w:tcBorders>
              <w:top w:val="nil"/>
              <w:left w:val="nil"/>
              <w:bottom w:val="single" w:sz="4" w:space="0" w:color="auto"/>
              <w:right w:val="single" w:sz="4" w:space="0" w:color="auto"/>
            </w:tcBorders>
            <w:shd w:val="clear" w:color="000000" w:fill="FFFFFF"/>
          </w:tcPr>
          <w:p w14:paraId="379D74A7" w14:textId="77777777" w:rsidR="008928B6" w:rsidRDefault="008928B6" w:rsidP="008928B6">
            <w:pPr>
              <w:jc w:val="center"/>
              <w:rPr>
                <w:rFonts w:cs="Arial"/>
                <w:color w:val="000000"/>
                <w:sz w:val="18"/>
                <w:szCs w:val="18"/>
              </w:rPr>
            </w:pPr>
            <w:r>
              <w:rPr>
                <w:rFonts w:cs="Arial"/>
                <w:color w:val="000000"/>
                <w:sz w:val="18"/>
                <w:szCs w:val="18"/>
              </w:rPr>
              <w:t>41</w:t>
            </w:r>
          </w:p>
        </w:tc>
        <w:tc>
          <w:tcPr>
            <w:tcW w:w="1260" w:type="dxa"/>
            <w:tcBorders>
              <w:top w:val="nil"/>
              <w:left w:val="nil"/>
              <w:bottom w:val="single" w:sz="4" w:space="0" w:color="auto"/>
              <w:right w:val="single" w:sz="4" w:space="0" w:color="auto"/>
            </w:tcBorders>
            <w:shd w:val="clear" w:color="000000" w:fill="FFFFFF"/>
          </w:tcPr>
          <w:p w14:paraId="2E90EA52" w14:textId="77777777" w:rsidR="008928B6" w:rsidRDefault="008928B6" w:rsidP="008928B6">
            <w:pPr>
              <w:jc w:val="center"/>
              <w:rPr>
                <w:rFonts w:cs="Arial"/>
                <w:color w:val="000000"/>
                <w:sz w:val="18"/>
                <w:szCs w:val="18"/>
              </w:rPr>
            </w:pPr>
            <w:r>
              <w:rPr>
                <w:rFonts w:cs="Arial"/>
                <w:color w:val="000000"/>
                <w:sz w:val="18"/>
                <w:szCs w:val="18"/>
              </w:rPr>
              <w:t>46</w:t>
            </w:r>
          </w:p>
        </w:tc>
        <w:tc>
          <w:tcPr>
            <w:tcW w:w="1530" w:type="dxa"/>
            <w:tcBorders>
              <w:top w:val="nil"/>
              <w:left w:val="nil"/>
              <w:bottom w:val="single" w:sz="4" w:space="0" w:color="auto"/>
              <w:right w:val="single" w:sz="4" w:space="0" w:color="auto"/>
            </w:tcBorders>
            <w:shd w:val="clear" w:color="000000" w:fill="FFFFFF"/>
          </w:tcPr>
          <w:p w14:paraId="087A1E10"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9EE9D19" w14:textId="77777777" w:rsidTr="00C92172">
        <w:tc>
          <w:tcPr>
            <w:tcW w:w="2610" w:type="dxa"/>
            <w:shd w:val="clear" w:color="auto" w:fill="auto"/>
          </w:tcPr>
          <w:p w14:paraId="61DB2E53" w14:textId="77777777" w:rsidR="008928B6" w:rsidRPr="001D0170" w:rsidRDefault="008928B6" w:rsidP="00B56AD3">
            <w:pPr>
              <w:rPr>
                <w:rFonts w:cs="Arial"/>
                <w:sz w:val="18"/>
                <w:szCs w:val="16"/>
              </w:rPr>
            </w:pPr>
            <w:r w:rsidRPr="001D0170">
              <w:rPr>
                <w:rFonts w:cs="Arial"/>
                <w:sz w:val="18"/>
                <w:szCs w:val="16"/>
              </w:rPr>
              <w:t>Buckland</w:t>
            </w:r>
          </w:p>
        </w:tc>
        <w:tc>
          <w:tcPr>
            <w:tcW w:w="1440" w:type="dxa"/>
            <w:tcBorders>
              <w:top w:val="nil"/>
              <w:left w:val="single" w:sz="4" w:space="0" w:color="auto"/>
              <w:bottom w:val="single" w:sz="4" w:space="0" w:color="auto"/>
              <w:right w:val="single" w:sz="4" w:space="0" w:color="auto"/>
            </w:tcBorders>
            <w:shd w:val="clear" w:color="000000" w:fill="FFFFFF"/>
          </w:tcPr>
          <w:p w14:paraId="308D1B44"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tcPr>
          <w:p w14:paraId="305BD5DF" w14:textId="77777777" w:rsidR="008928B6" w:rsidRDefault="008928B6" w:rsidP="008928B6">
            <w:pPr>
              <w:jc w:val="center"/>
              <w:rPr>
                <w:rFonts w:cs="Arial"/>
                <w:color w:val="000000"/>
                <w:sz w:val="18"/>
                <w:szCs w:val="18"/>
              </w:rPr>
            </w:pPr>
            <w:r>
              <w:rPr>
                <w:rFonts w:cs="Arial"/>
                <w:color w:val="000000"/>
                <w:sz w:val="18"/>
                <w:szCs w:val="18"/>
              </w:rPr>
              <w:t>13</w:t>
            </w:r>
          </w:p>
        </w:tc>
        <w:tc>
          <w:tcPr>
            <w:tcW w:w="1890" w:type="dxa"/>
            <w:tcBorders>
              <w:top w:val="nil"/>
              <w:left w:val="nil"/>
              <w:bottom w:val="single" w:sz="4" w:space="0" w:color="auto"/>
              <w:right w:val="single" w:sz="4" w:space="0" w:color="auto"/>
            </w:tcBorders>
            <w:shd w:val="clear" w:color="000000" w:fill="FFFFFF"/>
          </w:tcPr>
          <w:p w14:paraId="4E28A181"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7C8B55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9E2B96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E8B14E4" w14:textId="77777777" w:rsidTr="00C92172">
        <w:tc>
          <w:tcPr>
            <w:tcW w:w="2610" w:type="dxa"/>
            <w:shd w:val="clear" w:color="auto" w:fill="auto"/>
          </w:tcPr>
          <w:p w14:paraId="620DA045" w14:textId="77777777" w:rsidR="008928B6" w:rsidRPr="001D0170" w:rsidRDefault="00F1073A" w:rsidP="00B56AD3">
            <w:pPr>
              <w:rPr>
                <w:rFonts w:cs="Arial"/>
                <w:sz w:val="18"/>
                <w:szCs w:val="16"/>
              </w:rPr>
            </w:pPr>
            <w:r>
              <w:rPr>
                <w:noProof/>
              </w:rPr>
              <w:lastRenderedPageBreak/>
              <mc:AlternateContent>
                <mc:Choice Requires="wps">
                  <w:drawing>
                    <wp:anchor distT="0" distB="0" distL="114300" distR="114300" simplePos="0" relativeHeight="251718144" behindDoc="0" locked="0" layoutInCell="1" allowOverlap="1" wp14:anchorId="30F7B42C" wp14:editId="4055993F">
                      <wp:simplePos x="0" y="0"/>
                      <wp:positionH relativeFrom="column">
                        <wp:posOffset>659130</wp:posOffset>
                      </wp:positionH>
                      <wp:positionV relativeFrom="paragraph">
                        <wp:posOffset>-1312545</wp:posOffset>
                      </wp:positionV>
                      <wp:extent cx="5102225" cy="399034"/>
                      <wp:effectExtent l="0" t="0" r="3175" b="1270"/>
                      <wp:wrapNone/>
                      <wp:docPr id="602" name="Text Box 5276" descr="P9083C309T23TB7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399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2465E" w14:textId="77777777" w:rsidR="00C02D33" w:rsidRPr="005922DF" w:rsidRDefault="00C02D33" w:rsidP="00F1073A">
                                  <w:pPr>
                                    <w:pStyle w:val="Caption"/>
                                    <w:keepNext/>
                                    <w:jc w:val="center"/>
                                    <w:outlineLvl w:val="1"/>
                                    <w:rPr>
                                      <w:rFonts w:cs="Arial"/>
                                      <w:sz w:val="22"/>
                                      <w:szCs w:val="22"/>
                                    </w:rPr>
                                  </w:pPr>
                                  <w:bookmarkStart w:id="177" w:name="_Toc512238971"/>
                                  <w:bookmarkStart w:id="178" w:name="_Toc17193921"/>
                                  <w:bookmarkStart w:id="179" w:name="_Toc17196532"/>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177"/>
                                  <w:bookmarkEnd w:id="178"/>
                                  <w:bookmarkEnd w:id="179"/>
                                  <w:r w:rsidRPr="005922DF">
                                    <w:rPr>
                                      <w:rFonts w:cs="Arial"/>
                                      <w:sz w:val="22"/>
                                      <w:szCs w:val="22"/>
                                    </w:rPr>
                                    <w:t>201</w:t>
                                  </w:r>
                                  <w:r>
                                    <w:rPr>
                                      <w:rFonts w:cs="Arial"/>
                                      <w:sz w:val="22"/>
                                      <w:szCs w:val="22"/>
                                    </w:rPr>
                                    <w:t>9</w:t>
                                  </w:r>
                                </w:p>
                                <w:p w14:paraId="2E927B5C" w14:textId="77777777" w:rsidR="00C02D33" w:rsidRDefault="00C02D33" w:rsidP="00F107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F7B42C" id="Text Box 5276" o:spid="_x0000_s1064" type="#_x0000_t202" alt="P9083C309T23TB73#y1" style="position:absolute;margin-left:51.9pt;margin-top:-103.35pt;width:401.75pt;height:31.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" stroked="f">
                      <v:textbox>
                        <w:txbxContent>
                          <w:p w14:paraId="6942465E" w14:textId="77777777" w:rsidR="00C02D33" w:rsidRPr="005922DF" w:rsidRDefault="00C02D33" w:rsidP="00F1073A">
                            <w:pPr>
                              <w:pStyle w:val="Caption"/>
                              <w:keepNext/>
                              <w:jc w:val="center"/>
                              <w:outlineLvl w:val="1"/>
                              <w:rPr>
                                <w:rFonts w:cs="Arial"/>
                                <w:sz w:val="22"/>
                                <w:szCs w:val="22"/>
                              </w:rPr>
                            </w:pPr>
                            <w:bookmarkStart w:id="180" w:name="_Toc512238971"/>
                            <w:bookmarkStart w:id="181" w:name="_Toc17193921"/>
                            <w:bookmarkStart w:id="182" w:name="_Toc17196532"/>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180"/>
                            <w:bookmarkEnd w:id="181"/>
                            <w:bookmarkEnd w:id="182"/>
                            <w:r w:rsidRPr="005922DF">
                              <w:rPr>
                                <w:rFonts w:cs="Arial"/>
                                <w:sz w:val="22"/>
                                <w:szCs w:val="22"/>
                              </w:rPr>
                              <w:t>201</w:t>
                            </w:r>
                            <w:r>
                              <w:rPr>
                                <w:rFonts w:cs="Arial"/>
                                <w:sz w:val="22"/>
                                <w:szCs w:val="22"/>
                              </w:rPr>
                              <w:t>9</w:t>
                            </w:r>
                          </w:p>
                          <w:p w14:paraId="2E927B5C" w14:textId="77777777" w:rsidR="00C02D33" w:rsidRDefault="00C02D33" w:rsidP="00F1073A"/>
                        </w:txbxContent>
                      </v:textbox>
                    </v:shape>
                  </w:pict>
                </mc:Fallback>
              </mc:AlternateContent>
            </w:r>
            <w:r w:rsidR="008928B6" w:rsidRPr="001D0170">
              <w:rPr>
                <w:rFonts w:cs="Arial"/>
                <w:sz w:val="18"/>
                <w:szCs w:val="16"/>
              </w:rPr>
              <w:t>Burlington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FCA6F40"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single" w:sz="4" w:space="0" w:color="auto"/>
              <w:left w:val="nil"/>
              <w:bottom w:val="single" w:sz="4" w:space="0" w:color="auto"/>
              <w:right w:val="single" w:sz="4" w:space="0" w:color="auto"/>
            </w:tcBorders>
            <w:shd w:val="clear" w:color="000000" w:fill="FFFFFF"/>
          </w:tcPr>
          <w:p w14:paraId="541AD193" w14:textId="77777777" w:rsidR="008928B6" w:rsidRDefault="008928B6" w:rsidP="008928B6">
            <w:pPr>
              <w:jc w:val="center"/>
              <w:rPr>
                <w:rFonts w:cs="Arial"/>
                <w:color w:val="000000"/>
                <w:sz w:val="18"/>
                <w:szCs w:val="18"/>
              </w:rPr>
            </w:pPr>
            <w:r>
              <w:rPr>
                <w:rFonts w:cs="Arial"/>
                <w:color w:val="000000"/>
                <w:sz w:val="18"/>
                <w:szCs w:val="18"/>
              </w:rPr>
              <w:t>275</w:t>
            </w:r>
          </w:p>
        </w:tc>
        <w:tc>
          <w:tcPr>
            <w:tcW w:w="1890" w:type="dxa"/>
            <w:tcBorders>
              <w:top w:val="single" w:sz="4" w:space="0" w:color="auto"/>
              <w:left w:val="nil"/>
              <w:bottom w:val="single" w:sz="4" w:space="0" w:color="auto"/>
              <w:right w:val="single" w:sz="4" w:space="0" w:color="auto"/>
            </w:tcBorders>
            <w:shd w:val="clear" w:color="000000" w:fill="FFFFFF"/>
          </w:tcPr>
          <w:p w14:paraId="23E6E0C0" w14:textId="77777777" w:rsidR="008928B6" w:rsidRDefault="008928B6" w:rsidP="008928B6">
            <w:pPr>
              <w:jc w:val="center"/>
              <w:rPr>
                <w:rFonts w:cs="Arial"/>
                <w:color w:val="000000"/>
                <w:sz w:val="18"/>
                <w:szCs w:val="18"/>
              </w:rPr>
            </w:pPr>
            <w:r>
              <w:rPr>
                <w:rFonts w:cs="Arial"/>
                <w:color w:val="000000"/>
                <w:sz w:val="18"/>
                <w:szCs w:val="18"/>
              </w:rPr>
              <w:t>22</w:t>
            </w:r>
          </w:p>
        </w:tc>
        <w:tc>
          <w:tcPr>
            <w:tcW w:w="1260" w:type="dxa"/>
            <w:tcBorders>
              <w:top w:val="single" w:sz="4" w:space="0" w:color="auto"/>
              <w:left w:val="nil"/>
              <w:bottom w:val="single" w:sz="4" w:space="0" w:color="auto"/>
              <w:right w:val="single" w:sz="4" w:space="0" w:color="auto"/>
            </w:tcBorders>
            <w:shd w:val="clear" w:color="000000" w:fill="FFFFFF"/>
          </w:tcPr>
          <w:p w14:paraId="6B48F240" w14:textId="77777777" w:rsidR="008928B6" w:rsidRDefault="008928B6" w:rsidP="008928B6">
            <w:pPr>
              <w:jc w:val="center"/>
              <w:rPr>
                <w:rFonts w:cs="Arial"/>
                <w:color w:val="000000"/>
                <w:sz w:val="18"/>
                <w:szCs w:val="18"/>
              </w:rPr>
            </w:pPr>
            <w:r>
              <w:rPr>
                <w:rFonts w:cs="Arial"/>
                <w:color w:val="000000"/>
                <w:sz w:val="18"/>
                <w:szCs w:val="18"/>
              </w:rPr>
              <w:t>24</w:t>
            </w:r>
          </w:p>
        </w:tc>
        <w:tc>
          <w:tcPr>
            <w:tcW w:w="1530" w:type="dxa"/>
            <w:tcBorders>
              <w:top w:val="single" w:sz="4" w:space="0" w:color="auto"/>
              <w:left w:val="nil"/>
              <w:bottom w:val="single" w:sz="4" w:space="0" w:color="auto"/>
              <w:right w:val="single" w:sz="4" w:space="0" w:color="auto"/>
            </w:tcBorders>
            <w:shd w:val="clear" w:color="000000" w:fill="FFFFFF"/>
          </w:tcPr>
          <w:p w14:paraId="68826C8C"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63A22AC" w14:textId="77777777" w:rsidTr="00C92172">
        <w:tc>
          <w:tcPr>
            <w:tcW w:w="2610" w:type="dxa"/>
            <w:shd w:val="clear" w:color="auto" w:fill="auto"/>
          </w:tcPr>
          <w:p w14:paraId="68AD6D74" w14:textId="77777777" w:rsidR="008928B6" w:rsidRPr="001D0170" w:rsidRDefault="008928B6" w:rsidP="00B56AD3">
            <w:pPr>
              <w:rPr>
                <w:rFonts w:cs="Arial"/>
                <w:sz w:val="18"/>
                <w:szCs w:val="16"/>
              </w:rPr>
            </w:pPr>
            <w:r w:rsidRPr="001D0170">
              <w:rPr>
                <w:rFonts w:cs="Arial"/>
                <w:sz w:val="18"/>
                <w:szCs w:val="16"/>
              </w:rPr>
              <w:t>Cambridge</w:t>
            </w:r>
          </w:p>
        </w:tc>
        <w:tc>
          <w:tcPr>
            <w:tcW w:w="1440" w:type="dxa"/>
            <w:tcBorders>
              <w:top w:val="nil"/>
              <w:left w:val="single" w:sz="4" w:space="0" w:color="auto"/>
              <w:bottom w:val="single" w:sz="4" w:space="0" w:color="auto"/>
              <w:right w:val="single" w:sz="4" w:space="0" w:color="auto"/>
            </w:tcBorders>
            <w:shd w:val="clear" w:color="000000" w:fill="FFFFFF"/>
          </w:tcPr>
          <w:p w14:paraId="604CFA71" w14:textId="77777777" w:rsidR="008928B6" w:rsidRPr="00EF2A5E" w:rsidRDefault="008928B6" w:rsidP="008928B6">
            <w:pPr>
              <w:jc w:val="center"/>
              <w:rPr>
                <w:rFonts w:cs="Arial"/>
                <w:color w:val="000000"/>
                <w:sz w:val="18"/>
                <w:szCs w:val="18"/>
              </w:rPr>
            </w:pPr>
            <w:r w:rsidRPr="00EF2A5E">
              <w:rPr>
                <w:rFonts w:cs="Arial"/>
                <w:color w:val="000000"/>
                <w:sz w:val="18"/>
                <w:szCs w:val="18"/>
              </w:rPr>
              <w:t>3</w:t>
            </w:r>
            <w:r w:rsidR="00EF2A5E" w:rsidRPr="00EF2A5E">
              <w:rPr>
                <w:rFonts w:cs="Arial"/>
                <w:color w:val="000000"/>
                <w:sz w:val="18"/>
                <w:szCs w:val="18"/>
              </w:rPr>
              <w:t>,</w:t>
            </w:r>
            <w:r w:rsidRPr="00EF2A5E">
              <w:rPr>
                <w:rFonts w:cs="Arial"/>
                <w:color w:val="000000"/>
                <w:sz w:val="18"/>
                <w:szCs w:val="18"/>
              </w:rPr>
              <w:t>671</w:t>
            </w:r>
          </w:p>
        </w:tc>
        <w:tc>
          <w:tcPr>
            <w:tcW w:w="1170" w:type="dxa"/>
            <w:tcBorders>
              <w:top w:val="nil"/>
              <w:left w:val="nil"/>
              <w:bottom w:val="single" w:sz="4" w:space="0" w:color="auto"/>
              <w:right w:val="single" w:sz="4" w:space="0" w:color="auto"/>
            </w:tcBorders>
            <w:shd w:val="clear" w:color="000000" w:fill="FFFFFF"/>
          </w:tcPr>
          <w:p w14:paraId="0430B232"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r w:rsidR="00EF2A5E" w:rsidRPr="00EF2A5E">
              <w:rPr>
                <w:rFonts w:cs="Arial"/>
                <w:color w:val="000000"/>
                <w:sz w:val="18"/>
                <w:szCs w:val="18"/>
              </w:rPr>
              <w:t>,</w:t>
            </w:r>
            <w:r w:rsidRPr="00EF2A5E">
              <w:rPr>
                <w:rFonts w:cs="Arial"/>
                <w:color w:val="000000"/>
                <w:sz w:val="18"/>
                <w:szCs w:val="18"/>
              </w:rPr>
              <w:t>136</w:t>
            </w:r>
          </w:p>
        </w:tc>
        <w:tc>
          <w:tcPr>
            <w:tcW w:w="1890" w:type="dxa"/>
            <w:tcBorders>
              <w:top w:val="nil"/>
              <w:left w:val="nil"/>
              <w:bottom w:val="single" w:sz="4" w:space="0" w:color="auto"/>
              <w:right w:val="single" w:sz="4" w:space="0" w:color="auto"/>
            </w:tcBorders>
            <w:shd w:val="clear" w:color="000000" w:fill="FFFFFF"/>
          </w:tcPr>
          <w:p w14:paraId="5B30E647" w14:textId="77777777" w:rsidR="008928B6" w:rsidRDefault="008928B6" w:rsidP="008928B6">
            <w:pPr>
              <w:jc w:val="center"/>
              <w:rPr>
                <w:rFonts w:cs="Arial"/>
                <w:color w:val="000000"/>
                <w:sz w:val="18"/>
                <w:szCs w:val="18"/>
              </w:rPr>
            </w:pPr>
            <w:r>
              <w:rPr>
                <w:rFonts w:cs="Arial"/>
                <w:color w:val="000000"/>
                <w:sz w:val="18"/>
                <w:szCs w:val="18"/>
              </w:rPr>
              <w:t>87</w:t>
            </w:r>
          </w:p>
        </w:tc>
        <w:tc>
          <w:tcPr>
            <w:tcW w:w="1260" w:type="dxa"/>
            <w:tcBorders>
              <w:top w:val="nil"/>
              <w:left w:val="nil"/>
              <w:bottom w:val="single" w:sz="4" w:space="0" w:color="auto"/>
              <w:right w:val="single" w:sz="4" w:space="0" w:color="auto"/>
            </w:tcBorders>
            <w:shd w:val="clear" w:color="000000" w:fill="FFFFFF"/>
          </w:tcPr>
          <w:p w14:paraId="7DFF21E2" w14:textId="77777777" w:rsidR="008928B6" w:rsidRDefault="008928B6" w:rsidP="008928B6">
            <w:pPr>
              <w:jc w:val="center"/>
              <w:rPr>
                <w:rFonts w:cs="Arial"/>
                <w:color w:val="000000"/>
                <w:sz w:val="18"/>
                <w:szCs w:val="18"/>
              </w:rPr>
            </w:pPr>
            <w:r>
              <w:rPr>
                <w:rFonts w:cs="Arial"/>
                <w:color w:val="000000"/>
                <w:sz w:val="18"/>
                <w:szCs w:val="18"/>
              </w:rPr>
              <w:t>102</w:t>
            </w:r>
          </w:p>
        </w:tc>
        <w:tc>
          <w:tcPr>
            <w:tcW w:w="1530" w:type="dxa"/>
            <w:tcBorders>
              <w:top w:val="nil"/>
              <w:left w:val="nil"/>
              <w:bottom w:val="single" w:sz="4" w:space="0" w:color="auto"/>
              <w:right w:val="single" w:sz="4" w:space="0" w:color="auto"/>
            </w:tcBorders>
            <w:shd w:val="clear" w:color="000000" w:fill="FFFFFF"/>
          </w:tcPr>
          <w:p w14:paraId="3FC3D11D" w14:textId="77777777" w:rsidR="008928B6" w:rsidRDefault="008928B6" w:rsidP="008928B6">
            <w:pPr>
              <w:jc w:val="center"/>
              <w:rPr>
                <w:rFonts w:cs="Arial"/>
                <w:color w:val="000000"/>
                <w:sz w:val="18"/>
                <w:szCs w:val="18"/>
              </w:rPr>
            </w:pPr>
            <w:r>
              <w:rPr>
                <w:rFonts w:cs="Arial"/>
                <w:color w:val="000000"/>
                <w:sz w:val="18"/>
                <w:szCs w:val="18"/>
              </w:rPr>
              <w:t>6</w:t>
            </w:r>
          </w:p>
        </w:tc>
      </w:tr>
      <w:tr w:rsidR="008928B6" w:rsidRPr="005922DF" w14:paraId="531518E6" w14:textId="77777777" w:rsidTr="00C92172">
        <w:tc>
          <w:tcPr>
            <w:tcW w:w="2610" w:type="dxa"/>
            <w:shd w:val="clear" w:color="auto" w:fill="auto"/>
          </w:tcPr>
          <w:p w14:paraId="0F50F1DC" w14:textId="77777777" w:rsidR="008928B6" w:rsidRPr="001D0170" w:rsidRDefault="008928B6" w:rsidP="00B56AD3">
            <w:pPr>
              <w:rPr>
                <w:rFonts w:cs="Arial"/>
                <w:sz w:val="18"/>
                <w:szCs w:val="16"/>
              </w:rPr>
            </w:pPr>
            <w:r w:rsidRPr="001D0170">
              <w:rPr>
                <w:rFonts w:cs="Arial"/>
                <w:sz w:val="18"/>
                <w:szCs w:val="16"/>
              </w:rPr>
              <w:t>Canton</w:t>
            </w:r>
          </w:p>
        </w:tc>
        <w:tc>
          <w:tcPr>
            <w:tcW w:w="1440" w:type="dxa"/>
            <w:tcBorders>
              <w:top w:val="nil"/>
              <w:left w:val="single" w:sz="4" w:space="0" w:color="auto"/>
              <w:bottom w:val="single" w:sz="4" w:space="0" w:color="auto"/>
              <w:right w:val="single" w:sz="4" w:space="0" w:color="auto"/>
            </w:tcBorders>
            <w:shd w:val="clear" w:color="000000" w:fill="FFFFFF"/>
          </w:tcPr>
          <w:p w14:paraId="2F5B4270" w14:textId="77777777" w:rsidR="008928B6" w:rsidRPr="00EF2A5E" w:rsidRDefault="008928B6" w:rsidP="008928B6">
            <w:pPr>
              <w:jc w:val="center"/>
              <w:rPr>
                <w:rFonts w:cs="Arial"/>
                <w:color w:val="000000"/>
                <w:sz w:val="18"/>
                <w:szCs w:val="18"/>
              </w:rPr>
            </w:pPr>
            <w:r w:rsidRPr="00EF2A5E">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5B10A165" w14:textId="77777777" w:rsidR="008928B6" w:rsidRPr="00EF2A5E" w:rsidRDefault="008928B6" w:rsidP="008928B6">
            <w:pPr>
              <w:jc w:val="center"/>
              <w:rPr>
                <w:rFonts w:cs="Arial"/>
                <w:color w:val="000000"/>
                <w:sz w:val="18"/>
                <w:szCs w:val="18"/>
              </w:rPr>
            </w:pPr>
            <w:r w:rsidRPr="00EF2A5E">
              <w:rPr>
                <w:rFonts w:cs="Arial"/>
                <w:color w:val="000000"/>
                <w:sz w:val="18"/>
                <w:szCs w:val="18"/>
              </w:rPr>
              <w:t>241</w:t>
            </w:r>
          </w:p>
        </w:tc>
        <w:tc>
          <w:tcPr>
            <w:tcW w:w="1890" w:type="dxa"/>
            <w:tcBorders>
              <w:top w:val="nil"/>
              <w:left w:val="nil"/>
              <w:bottom w:val="single" w:sz="4" w:space="0" w:color="auto"/>
              <w:right w:val="single" w:sz="4" w:space="0" w:color="auto"/>
            </w:tcBorders>
            <w:shd w:val="clear" w:color="000000" w:fill="FFFFFF"/>
          </w:tcPr>
          <w:p w14:paraId="280C904F" w14:textId="77777777" w:rsidR="008928B6" w:rsidRDefault="008928B6" w:rsidP="008928B6">
            <w:pPr>
              <w:jc w:val="center"/>
              <w:rPr>
                <w:rFonts w:cs="Arial"/>
                <w:color w:val="000000"/>
                <w:sz w:val="18"/>
                <w:szCs w:val="18"/>
              </w:rPr>
            </w:pPr>
            <w:r>
              <w:rPr>
                <w:rFonts w:cs="Arial"/>
                <w:color w:val="000000"/>
                <w:sz w:val="18"/>
                <w:szCs w:val="18"/>
              </w:rPr>
              <w:t>18</w:t>
            </w:r>
          </w:p>
        </w:tc>
        <w:tc>
          <w:tcPr>
            <w:tcW w:w="1260" w:type="dxa"/>
            <w:tcBorders>
              <w:top w:val="nil"/>
              <w:left w:val="nil"/>
              <w:bottom w:val="single" w:sz="4" w:space="0" w:color="auto"/>
              <w:right w:val="single" w:sz="4" w:space="0" w:color="auto"/>
            </w:tcBorders>
            <w:shd w:val="clear" w:color="000000" w:fill="FFFFFF"/>
          </w:tcPr>
          <w:p w14:paraId="050900C4" w14:textId="77777777" w:rsidR="008928B6" w:rsidRDefault="008928B6" w:rsidP="008928B6">
            <w:pPr>
              <w:jc w:val="center"/>
              <w:rPr>
                <w:rFonts w:cs="Arial"/>
                <w:color w:val="000000"/>
                <w:sz w:val="18"/>
                <w:szCs w:val="18"/>
              </w:rPr>
            </w:pPr>
            <w:r>
              <w:rPr>
                <w:rFonts w:cs="Arial"/>
                <w:color w:val="000000"/>
                <w:sz w:val="18"/>
                <w:szCs w:val="18"/>
              </w:rPr>
              <w:t>26</w:t>
            </w:r>
          </w:p>
        </w:tc>
        <w:tc>
          <w:tcPr>
            <w:tcW w:w="1530" w:type="dxa"/>
            <w:tcBorders>
              <w:top w:val="nil"/>
              <w:left w:val="nil"/>
              <w:bottom w:val="single" w:sz="4" w:space="0" w:color="auto"/>
              <w:right w:val="single" w:sz="4" w:space="0" w:color="auto"/>
            </w:tcBorders>
            <w:shd w:val="clear" w:color="000000" w:fill="FFFFFF"/>
          </w:tcPr>
          <w:p w14:paraId="456F1F6B"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C189C3A" w14:textId="77777777" w:rsidTr="00C92172">
        <w:tc>
          <w:tcPr>
            <w:tcW w:w="2610" w:type="dxa"/>
            <w:shd w:val="clear" w:color="auto" w:fill="auto"/>
          </w:tcPr>
          <w:p w14:paraId="6B68FEE7" w14:textId="77777777" w:rsidR="008928B6" w:rsidRPr="001D0170" w:rsidRDefault="008928B6" w:rsidP="00B56AD3">
            <w:pPr>
              <w:rPr>
                <w:rFonts w:cs="Arial"/>
                <w:sz w:val="18"/>
                <w:szCs w:val="16"/>
              </w:rPr>
            </w:pPr>
            <w:r w:rsidRPr="001D0170">
              <w:rPr>
                <w:rFonts w:cs="Arial"/>
                <w:sz w:val="18"/>
                <w:szCs w:val="16"/>
              </w:rPr>
              <w:t>Carlisle</w:t>
            </w:r>
          </w:p>
        </w:tc>
        <w:tc>
          <w:tcPr>
            <w:tcW w:w="1440" w:type="dxa"/>
            <w:tcBorders>
              <w:top w:val="nil"/>
              <w:left w:val="single" w:sz="4" w:space="0" w:color="auto"/>
              <w:bottom w:val="single" w:sz="4" w:space="0" w:color="auto"/>
              <w:right w:val="single" w:sz="4" w:space="0" w:color="auto"/>
            </w:tcBorders>
            <w:shd w:val="clear" w:color="000000" w:fill="FFFFFF"/>
          </w:tcPr>
          <w:p w14:paraId="3607CB78"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641595A1" w14:textId="77777777" w:rsidR="008928B6" w:rsidRPr="00EF2A5E" w:rsidRDefault="008928B6" w:rsidP="008928B6">
            <w:pPr>
              <w:jc w:val="center"/>
              <w:rPr>
                <w:rFonts w:cs="Arial"/>
                <w:color w:val="000000"/>
                <w:sz w:val="18"/>
                <w:szCs w:val="18"/>
              </w:rPr>
            </w:pPr>
            <w:r w:rsidRPr="00EF2A5E">
              <w:rPr>
                <w:rFonts w:cs="Arial"/>
                <w:color w:val="000000"/>
                <w:sz w:val="18"/>
                <w:szCs w:val="18"/>
              </w:rPr>
              <w:t>30</w:t>
            </w:r>
          </w:p>
        </w:tc>
        <w:tc>
          <w:tcPr>
            <w:tcW w:w="1890" w:type="dxa"/>
            <w:tcBorders>
              <w:top w:val="nil"/>
              <w:left w:val="nil"/>
              <w:bottom w:val="single" w:sz="4" w:space="0" w:color="auto"/>
              <w:right w:val="single" w:sz="4" w:space="0" w:color="auto"/>
            </w:tcBorders>
            <w:shd w:val="clear" w:color="000000" w:fill="FFFFFF"/>
          </w:tcPr>
          <w:p w14:paraId="2B1A35EE"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793A947"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6D1DD0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AFE80FC" w14:textId="77777777" w:rsidTr="00C92172">
        <w:tc>
          <w:tcPr>
            <w:tcW w:w="2610" w:type="dxa"/>
            <w:shd w:val="clear" w:color="auto" w:fill="auto"/>
          </w:tcPr>
          <w:p w14:paraId="772E1244" w14:textId="77777777" w:rsidR="008928B6" w:rsidRPr="001D0170" w:rsidRDefault="008928B6" w:rsidP="00B56AD3">
            <w:pPr>
              <w:rPr>
                <w:rFonts w:cs="Arial"/>
                <w:sz w:val="18"/>
                <w:szCs w:val="16"/>
              </w:rPr>
            </w:pPr>
            <w:r w:rsidRPr="001D0170">
              <w:rPr>
                <w:rFonts w:cs="Arial"/>
                <w:sz w:val="18"/>
                <w:szCs w:val="16"/>
              </w:rPr>
              <w:t>Carver</w:t>
            </w:r>
          </w:p>
        </w:tc>
        <w:tc>
          <w:tcPr>
            <w:tcW w:w="1440" w:type="dxa"/>
            <w:tcBorders>
              <w:top w:val="nil"/>
              <w:left w:val="single" w:sz="4" w:space="0" w:color="auto"/>
              <w:bottom w:val="single" w:sz="4" w:space="0" w:color="auto"/>
              <w:right w:val="single" w:sz="4" w:space="0" w:color="auto"/>
            </w:tcBorders>
            <w:shd w:val="clear" w:color="000000" w:fill="FFFFFF"/>
          </w:tcPr>
          <w:p w14:paraId="3D7FB98F"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67FE6A5B" w14:textId="77777777" w:rsidR="008928B6" w:rsidRPr="00EF2A5E" w:rsidRDefault="008928B6" w:rsidP="008928B6">
            <w:pPr>
              <w:jc w:val="center"/>
              <w:rPr>
                <w:rFonts w:cs="Arial"/>
                <w:color w:val="000000"/>
                <w:sz w:val="18"/>
                <w:szCs w:val="18"/>
              </w:rPr>
            </w:pPr>
            <w:r w:rsidRPr="00EF2A5E">
              <w:rPr>
                <w:rFonts w:cs="Arial"/>
                <w:color w:val="000000"/>
                <w:sz w:val="18"/>
                <w:szCs w:val="18"/>
              </w:rPr>
              <w:t>84</w:t>
            </w:r>
          </w:p>
        </w:tc>
        <w:tc>
          <w:tcPr>
            <w:tcW w:w="1890" w:type="dxa"/>
            <w:tcBorders>
              <w:top w:val="nil"/>
              <w:left w:val="nil"/>
              <w:bottom w:val="single" w:sz="4" w:space="0" w:color="auto"/>
              <w:right w:val="single" w:sz="4" w:space="0" w:color="auto"/>
            </w:tcBorders>
            <w:shd w:val="clear" w:color="000000" w:fill="FFFFFF"/>
          </w:tcPr>
          <w:p w14:paraId="264302D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3D1E85F"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56CC69AA"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3C81690" w14:textId="77777777" w:rsidTr="00C92172">
        <w:tc>
          <w:tcPr>
            <w:tcW w:w="2610" w:type="dxa"/>
            <w:shd w:val="clear" w:color="auto" w:fill="auto"/>
          </w:tcPr>
          <w:p w14:paraId="10A748C6" w14:textId="77777777" w:rsidR="008928B6" w:rsidRPr="001D0170" w:rsidRDefault="008928B6" w:rsidP="00B56AD3">
            <w:pPr>
              <w:rPr>
                <w:rFonts w:cs="Arial"/>
                <w:sz w:val="18"/>
                <w:szCs w:val="16"/>
              </w:rPr>
            </w:pPr>
            <w:r w:rsidRPr="001D0170">
              <w:rPr>
                <w:rFonts w:cs="Arial"/>
                <w:sz w:val="18"/>
                <w:szCs w:val="16"/>
              </w:rPr>
              <w:t>Charlemont</w:t>
            </w:r>
          </w:p>
        </w:tc>
        <w:tc>
          <w:tcPr>
            <w:tcW w:w="1440" w:type="dxa"/>
            <w:tcBorders>
              <w:top w:val="nil"/>
              <w:left w:val="single" w:sz="4" w:space="0" w:color="auto"/>
              <w:bottom w:val="single" w:sz="4" w:space="0" w:color="auto"/>
              <w:right w:val="single" w:sz="4" w:space="0" w:color="auto"/>
            </w:tcBorders>
            <w:shd w:val="clear" w:color="000000" w:fill="FFFFFF"/>
          </w:tcPr>
          <w:p w14:paraId="7C9F85E7"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EE0F50B" w14:textId="77777777" w:rsidR="008928B6" w:rsidRPr="00EF2A5E" w:rsidRDefault="008928B6" w:rsidP="008928B6">
            <w:pPr>
              <w:jc w:val="center"/>
              <w:rPr>
                <w:rFonts w:cs="Arial"/>
                <w:color w:val="000000"/>
                <w:sz w:val="18"/>
                <w:szCs w:val="18"/>
              </w:rPr>
            </w:pPr>
            <w:r w:rsidRPr="00EF2A5E">
              <w:rPr>
                <w:rFonts w:cs="Arial"/>
                <w:color w:val="000000"/>
                <w:sz w:val="18"/>
                <w:szCs w:val="18"/>
              </w:rPr>
              <w:t>7</w:t>
            </w:r>
          </w:p>
        </w:tc>
        <w:tc>
          <w:tcPr>
            <w:tcW w:w="1890" w:type="dxa"/>
            <w:tcBorders>
              <w:top w:val="nil"/>
              <w:left w:val="nil"/>
              <w:bottom w:val="single" w:sz="4" w:space="0" w:color="auto"/>
              <w:right w:val="single" w:sz="4" w:space="0" w:color="auto"/>
            </w:tcBorders>
            <w:shd w:val="clear" w:color="000000" w:fill="FFFFFF"/>
          </w:tcPr>
          <w:p w14:paraId="67255FDD"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1FDB9C52"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4708B30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D1F49E8" w14:textId="77777777" w:rsidTr="00C92172">
        <w:tc>
          <w:tcPr>
            <w:tcW w:w="2610" w:type="dxa"/>
            <w:shd w:val="clear" w:color="auto" w:fill="auto"/>
          </w:tcPr>
          <w:p w14:paraId="1E166D0E" w14:textId="77777777" w:rsidR="008928B6" w:rsidRPr="001D0170" w:rsidRDefault="008928B6" w:rsidP="00B56AD3">
            <w:pPr>
              <w:rPr>
                <w:rFonts w:cs="Arial"/>
                <w:sz w:val="18"/>
                <w:szCs w:val="16"/>
              </w:rPr>
            </w:pPr>
            <w:r w:rsidRPr="001D0170">
              <w:rPr>
                <w:rFonts w:cs="Arial"/>
                <w:sz w:val="18"/>
                <w:szCs w:val="16"/>
              </w:rPr>
              <w:t>Charlton</w:t>
            </w:r>
          </w:p>
        </w:tc>
        <w:tc>
          <w:tcPr>
            <w:tcW w:w="1440" w:type="dxa"/>
            <w:tcBorders>
              <w:top w:val="nil"/>
              <w:left w:val="single" w:sz="4" w:space="0" w:color="auto"/>
              <w:bottom w:val="single" w:sz="4" w:space="0" w:color="auto"/>
              <w:right w:val="single" w:sz="4" w:space="0" w:color="auto"/>
            </w:tcBorders>
            <w:shd w:val="clear" w:color="000000" w:fill="FFFFFF"/>
          </w:tcPr>
          <w:p w14:paraId="5D626449"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2AE392F" w14:textId="77777777" w:rsidR="008928B6" w:rsidRPr="00EF2A5E" w:rsidRDefault="008928B6" w:rsidP="008928B6">
            <w:pPr>
              <w:jc w:val="center"/>
              <w:rPr>
                <w:rFonts w:cs="Arial"/>
                <w:color w:val="000000"/>
                <w:sz w:val="18"/>
                <w:szCs w:val="18"/>
              </w:rPr>
            </w:pPr>
            <w:r w:rsidRPr="00EF2A5E">
              <w:rPr>
                <w:rFonts w:cs="Arial"/>
                <w:color w:val="000000"/>
                <w:sz w:val="18"/>
                <w:szCs w:val="18"/>
              </w:rPr>
              <w:t>97</w:t>
            </w:r>
          </w:p>
        </w:tc>
        <w:tc>
          <w:tcPr>
            <w:tcW w:w="1890" w:type="dxa"/>
            <w:tcBorders>
              <w:top w:val="nil"/>
              <w:left w:val="nil"/>
              <w:bottom w:val="single" w:sz="4" w:space="0" w:color="auto"/>
              <w:right w:val="single" w:sz="4" w:space="0" w:color="auto"/>
            </w:tcBorders>
            <w:shd w:val="clear" w:color="000000" w:fill="FFFFFF"/>
          </w:tcPr>
          <w:p w14:paraId="10D492CC" w14:textId="77777777" w:rsidR="008928B6" w:rsidRDefault="008928B6" w:rsidP="008928B6">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461063F7" w14:textId="77777777" w:rsidR="008928B6" w:rsidRDefault="008928B6" w:rsidP="008928B6">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7DD7DBFC"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9E92242" w14:textId="77777777" w:rsidTr="00C92172">
        <w:tc>
          <w:tcPr>
            <w:tcW w:w="2610" w:type="dxa"/>
            <w:shd w:val="clear" w:color="auto" w:fill="auto"/>
          </w:tcPr>
          <w:p w14:paraId="146330C3" w14:textId="77777777" w:rsidR="008928B6" w:rsidRPr="001D0170" w:rsidRDefault="008928B6" w:rsidP="00B56AD3">
            <w:pPr>
              <w:rPr>
                <w:rFonts w:cs="Arial"/>
                <w:sz w:val="18"/>
                <w:szCs w:val="16"/>
              </w:rPr>
            </w:pPr>
            <w:r w:rsidRPr="001D0170">
              <w:rPr>
                <w:rFonts w:cs="Arial"/>
                <w:sz w:val="18"/>
                <w:szCs w:val="16"/>
              </w:rPr>
              <w:t>Chatham</w:t>
            </w:r>
          </w:p>
        </w:tc>
        <w:tc>
          <w:tcPr>
            <w:tcW w:w="1440" w:type="dxa"/>
            <w:tcBorders>
              <w:top w:val="nil"/>
              <w:left w:val="single" w:sz="4" w:space="0" w:color="auto"/>
              <w:bottom w:val="single" w:sz="4" w:space="0" w:color="auto"/>
              <w:right w:val="single" w:sz="4" w:space="0" w:color="auto"/>
            </w:tcBorders>
            <w:shd w:val="clear" w:color="000000" w:fill="FFFFFF"/>
          </w:tcPr>
          <w:p w14:paraId="3C525666"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DC94B51" w14:textId="77777777" w:rsidR="008928B6" w:rsidRPr="00EF2A5E" w:rsidRDefault="008928B6" w:rsidP="008928B6">
            <w:pPr>
              <w:jc w:val="center"/>
              <w:rPr>
                <w:rFonts w:cs="Arial"/>
                <w:color w:val="000000"/>
                <w:sz w:val="18"/>
                <w:szCs w:val="18"/>
              </w:rPr>
            </w:pPr>
            <w:r w:rsidRPr="00EF2A5E">
              <w:rPr>
                <w:rFonts w:cs="Arial"/>
                <w:color w:val="000000"/>
                <w:sz w:val="18"/>
                <w:szCs w:val="18"/>
              </w:rPr>
              <w:t>15</w:t>
            </w:r>
          </w:p>
        </w:tc>
        <w:tc>
          <w:tcPr>
            <w:tcW w:w="1890" w:type="dxa"/>
            <w:tcBorders>
              <w:top w:val="nil"/>
              <w:left w:val="nil"/>
              <w:bottom w:val="single" w:sz="4" w:space="0" w:color="auto"/>
              <w:right w:val="single" w:sz="4" w:space="0" w:color="auto"/>
            </w:tcBorders>
            <w:shd w:val="clear" w:color="000000" w:fill="FFFFFF"/>
          </w:tcPr>
          <w:p w14:paraId="6E5B281B"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A1E912A"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1B3CDC0"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3507C7C" w14:textId="77777777" w:rsidTr="00C92172">
        <w:tc>
          <w:tcPr>
            <w:tcW w:w="2610" w:type="dxa"/>
            <w:shd w:val="clear" w:color="auto" w:fill="auto"/>
          </w:tcPr>
          <w:p w14:paraId="6FD3F9D7" w14:textId="77777777" w:rsidR="008928B6" w:rsidRPr="001D0170" w:rsidRDefault="008928B6" w:rsidP="00B56AD3">
            <w:pPr>
              <w:rPr>
                <w:rFonts w:cs="Arial"/>
                <w:sz w:val="18"/>
                <w:szCs w:val="16"/>
              </w:rPr>
            </w:pPr>
            <w:r w:rsidRPr="001D0170">
              <w:rPr>
                <w:rFonts w:cs="Arial"/>
                <w:sz w:val="18"/>
                <w:szCs w:val="16"/>
              </w:rPr>
              <w:t>Chelmsford</w:t>
            </w:r>
          </w:p>
        </w:tc>
        <w:tc>
          <w:tcPr>
            <w:tcW w:w="1440" w:type="dxa"/>
            <w:tcBorders>
              <w:top w:val="nil"/>
              <w:left w:val="single" w:sz="4" w:space="0" w:color="auto"/>
              <w:bottom w:val="single" w:sz="4" w:space="0" w:color="auto"/>
              <w:right w:val="single" w:sz="4" w:space="0" w:color="auto"/>
            </w:tcBorders>
            <w:shd w:val="clear" w:color="000000" w:fill="FFFFFF"/>
          </w:tcPr>
          <w:p w14:paraId="3224B254"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4DA18DB" w14:textId="77777777" w:rsidR="008928B6" w:rsidRPr="00EF2A5E" w:rsidRDefault="008928B6" w:rsidP="008928B6">
            <w:pPr>
              <w:jc w:val="center"/>
              <w:rPr>
                <w:rFonts w:cs="Arial"/>
                <w:color w:val="000000"/>
                <w:sz w:val="18"/>
                <w:szCs w:val="18"/>
              </w:rPr>
            </w:pPr>
            <w:r w:rsidRPr="00EF2A5E">
              <w:rPr>
                <w:rFonts w:cs="Arial"/>
                <w:color w:val="000000"/>
                <w:sz w:val="18"/>
                <w:szCs w:val="18"/>
              </w:rPr>
              <w:t>334</w:t>
            </w:r>
          </w:p>
        </w:tc>
        <w:tc>
          <w:tcPr>
            <w:tcW w:w="1890" w:type="dxa"/>
            <w:tcBorders>
              <w:top w:val="nil"/>
              <w:left w:val="nil"/>
              <w:bottom w:val="single" w:sz="4" w:space="0" w:color="auto"/>
              <w:right w:val="single" w:sz="4" w:space="0" w:color="auto"/>
            </w:tcBorders>
            <w:shd w:val="clear" w:color="000000" w:fill="FFFFFF"/>
          </w:tcPr>
          <w:p w14:paraId="7DF86950" w14:textId="77777777" w:rsidR="008928B6" w:rsidRDefault="008928B6" w:rsidP="008928B6">
            <w:pPr>
              <w:jc w:val="center"/>
              <w:rPr>
                <w:rFonts w:cs="Arial"/>
                <w:color w:val="000000"/>
                <w:sz w:val="18"/>
                <w:szCs w:val="18"/>
              </w:rPr>
            </w:pPr>
            <w:r>
              <w:rPr>
                <w:rFonts w:cs="Arial"/>
                <w:color w:val="000000"/>
                <w:sz w:val="18"/>
                <w:szCs w:val="18"/>
              </w:rPr>
              <w:t>20</w:t>
            </w:r>
          </w:p>
        </w:tc>
        <w:tc>
          <w:tcPr>
            <w:tcW w:w="1260" w:type="dxa"/>
            <w:tcBorders>
              <w:top w:val="nil"/>
              <w:left w:val="nil"/>
              <w:bottom w:val="single" w:sz="4" w:space="0" w:color="auto"/>
              <w:right w:val="single" w:sz="4" w:space="0" w:color="auto"/>
            </w:tcBorders>
            <w:shd w:val="clear" w:color="000000" w:fill="FFFFFF"/>
          </w:tcPr>
          <w:p w14:paraId="3DED2783" w14:textId="77777777" w:rsidR="008928B6" w:rsidRDefault="008928B6" w:rsidP="008928B6">
            <w:pPr>
              <w:jc w:val="center"/>
              <w:rPr>
                <w:rFonts w:cs="Arial"/>
                <w:color w:val="000000"/>
                <w:sz w:val="18"/>
                <w:szCs w:val="18"/>
              </w:rPr>
            </w:pPr>
            <w:r>
              <w:rPr>
                <w:rFonts w:cs="Arial"/>
                <w:color w:val="000000"/>
                <w:sz w:val="18"/>
                <w:szCs w:val="18"/>
              </w:rPr>
              <w:t>31</w:t>
            </w:r>
          </w:p>
        </w:tc>
        <w:tc>
          <w:tcPr>
            <w:tcW w:w="1530" w:type="dxa"/>
            <w:tcBorders>
              <w:top w:val="nil"/>
              <w:left w:val="nil"/>
              <w:bottom w:val="single" w:sz="4" w:space="0" w:color="auto"/>
              <w:right w:val="single" w:sz="4" w:space="0" w:color="auto"/>
            </w:tcBorders>
            <w:shd w:val="clear" w:color="000000" w:fill="FFFFFF"/>
          </w:tcPr>
          <w:p w14:paraId="4E119366"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DA33EF4" w14:textId="77777777" w:rsidTr="00C92172">
        <w:tc>
          <w:tcPr>
            <w:tcW w:w="2610" w:type="dxa"/>
            <w:shd w:val="clear" w:color="auto" w:fill="auto"/>
          </w:tcPr>
          <w:p w14:paraId="11C45F04" w14:textId="77777777" w:rsidR="008928B6" w:rsidRPr="001D0170" w:rsidRDefault="008928B6" w:rsidP="00B56AD3">
            <w:pPr>
              <w:rPr>
                <w:rFonts w:cs="Arial"/>
                <w:sz w:val="18"/>
                <w:szCs w:val="16"/>
              </w:rPr>
            </w:pPr>
            <w:r w:rsidRPr="001D0170">
              <w:rPr>
                <w:rFonts w:cs="Arial"/>
                <w:sz w:val="18"/>
                <w:szCs w:val="16"/>
              </w:rPr>
              <w:t>Chelsea</w:t>
            </w:r>
          </w:p>
        </w:tc>
        <w:tc>
          <w:tcPr>
            <w:tcW w:w="1440" w:type="dxa"/>
            <w:tcBorders>
              <w:top w:val="nil"/>
              <w:left w:val="single" w:sz="4" w:space="0" w:color="auto"/>
              <w:bottom w:val="single" w:sz="4" w:space="0" w:color="auto"/>
              <w:right w:val="single" w:sz="4" w:space="0" w:color="auto"/>
            </w:tcBorders>
            <w:shd w:val="clear" w:color="000000" w:fill="FFFFFF"/>
          </w:tcPr>
          <w:p w14:paraId="357DD83F" w14:textId="77777777" w:rsidR="008928B6" w:rsidRPr="00EF2A5E" w:rsidRDefault="008928B6" w:rsidP="008928B6">
            <w:pPr>
              <w:jc w:val="center"/>
              <w:rPr>
                <w:rFonts w:cs="Arial"/>
                <w:color w:val="000000"/>
                <w:sz w:val="18"/>
                <w:szCs w:val="18"/>
              </w:rPr>
            </w:pPr>
            <w:r w:rsidRPr="00EF2A5E">
              <w:rPr>
                <w:rFonts w:cs="Arial"/>
                <w:color w:val="000000"/>
                <w:sz w:val="18"/>
                <w:szCs w:val="18"/>
              </w:rPr>
              <w:t>4</w:t>
            </w:r>
          </w:p>
        </w:tc>
        <w:tc>
          <w:tcPr>
            <w:tcW w:w="1170" w:type="dxa"/>
            <w:tcBorders>
              <w:top w:val="nil"/>
              <w:left w:val="nil"/>
              <w:bottom w:val="single" w:sz="4" w:space="0" w:color="auto"/>
              <w:right w:val="single" w:sz="4" w:space="0" w:color="auto"/>
            </w:tcBorders>
            <w:shd w:val="clear" w:color="000000" w:fill="FFFFFF"/>
          </w:tcPr>
          <w:p w14:paraId="37DDC0C7" w14:textId="77777777" w:rsidR="008928B6" w:rsidRPr="00EF2A5E" w:rsidRDefault="008928B6" w:rsidP="008928B6">
            <w:pPr>
              <w:jc w:val="center"/>
              <w:rPr>
                <w:rFonts w:cs="Arial"/>
                <w:color w:val="000000"/>
                <w:sz w:val="18"/>
                <w:szCs w:val="18"/>
              </w:rPr>
            </w:pPr>
            <w:r w:rsidRPr="00EF2A5E">
              <w:rPr>
                <w:rFonts w:cs="Arial"/>
                <w:color w:val="000000"/>
                <w:sz w:val="18"/>
                <w:szCs w:val="18"/>
              </w:rPr>
              <w:t>607</w:t>
            </w:r>
          </w:p>
        </w:tc>
        <w:tc>
          <w:tcPr>
            <w:tcW w:w="1890" w:type="dxa"/>
            <w:tcBorders>
              <w:top w:val="nil"/>
              <w:left w:val="nil"/>
              <w:bottom w:val="single" w:sz="4" w:space="0" w:color="auto"/>
              <w:right w:val="single" w:sz="4" w:space="0" w:color="auto"/>
            </w:tcBorders>
            <w:shd w:val="clear" w:color="000000" w:fill="FFFFFF"/>
          </w:tcPr>
          <w:p w14:paraId="51396E9B" w14:textId="77777777" w:rsidR="008928B6" w:rsidRDefault="008928B6" w:rsidP="008928B6">
            <w:pPr>
              <w:jc w:val="center"/>
              <w:rPr>
                <w:rFonts w:cs="Arial"/>
                <w:color w:val="000000"/>
                <w:sz w:val="18"/>
                <w:szCs w:val="18"/>
              </w:rPr>
            </w:pPr>
            <w:r>
              <w:rPr>
                <w:rFonts w:cs="Arial"/>
                <w:color w:val="000000"/>
                <w:sz w:val="18"/>
                <w:szCs w:val="18"/>
              </w:rPr>
              <w:t>57</w:t>
            </w:r>
          </w:p>
        </w:tc>
        <w:tc>
          <w:tcPr>
            <w:tcW w:w="1260" w:type="dxa"/>
            <w:tcBorders>
              <w:top w:val="nil"/>
              <w:left w:val="nil"/>
              <w:bottom w:val="single" w:sz="4" w:space="0" w:color="auto"/>
              <w:right w:val="single" w:sz="4" w:space="0" w:color="auto"/>
            </w:tcBorders>
            <w:shd w:val="clear" w:color="000000" w:fill="FFFFFF"/>
          </w:tcPr>
          <w:p w14:paraId="235501C2" w14:textId="77777777" w:rsidR="008928B6" w:rsidRDefault="008928B6" w:rsidP="008928B6">
            <w:pPr>
              <w:jc w:val="center"/>
              <w:rPr>
                <w:rFonts w:cs="Arial"/>
                <w:color w:val="000000"/>
                <w:sz w:val="18"/>
                <w:szCs w:val="18"/>
              </w:rPr>
            </w:pPr>
            <w:r>
              <w:rPr>
                <w:rFonts w:cs="Arial"/>
                <w:color w:val="000000"/>
                <w:sz w:val="18"/>
                <w:szCs w:val="18"/>
              </w:rPr>
              <w:t>60</w:t>
            </w:r>
          </w:p>
        </w:tc>
        <w:tc>
          <w:tcPr>
            <w:tcW w:w="1530" w:type="dxa"/>
            <w:tcBorders>
              <w:top w:val="nil"/>
              <w:left w:val="nil"/>
              <w:bottom w:val="single" w:sz="4" w:space="0" w:color="auto"/>
              <w:right w:val="single" w:sz="4" w:space="0" w:color="auto"/>
            </w:tcBorders>
            <w:shd w:val="clear" w:color="000000" w:fill="FFFFFF"/>
          </w:tcPr>
          <w:p w14:paraId="0F3133F7" w14:textId="77777777" w:rsidR="008928B6" w:rsidRDefault="008928B6" w:rsidP="008928B6">
            <w:pPr>
              <w:jc w:val="center"/>
              <w:rPr>
                <w:rFonts w:cs="Arial"/>
                <w:color w:val="000000"/>
                <w:sz w:val="18"/>
                <w:szCs w:val="18"/>
              </w:rPr>
            </w:pPr>
            <w:r>
              <w:rPr>
                <w:rFonts w:cs="Arial"/>
                <w:color w:val="000000"/>
                <w:sz w:val="18"/>
                <w:szCs w:val="18"/>
              </w:rPr>
              <w:t>31</w:t>
            </w:r>
          </w:p>
        </w:tc>
      </w:tr>
      <w:tr w:rsidR="008928B6" w:rsidRPr="005922DF" w14:paraId="3EA363FC" w14:textId="77777777" w:rsidTr="00C92172">
        <w:tc>
          <w:tcPr>
            <w:tcW w:w="2610" w:type="dxa"/>
            <w:shd w:val="clear" w:color="auto" w:fill="auto"/>
          </w:tcPr>
          <w:p w14:paraId="2AB307A2" w14:textId="77777777" w:rsidR="008928B6" w:rsidRPr="001D0170" w:rsidRDefault="008928B6" w:rsidP="00B56AD3">
            <w:pPr>
              <w:rPr>
                <w:rFonts w:cs="Arial"/>
                <w:sz w:val="18"/>
                <w:szCs w:val="16"/>
              </w:rPr>
            </w:pPr>
            <w:r w:rsidRPr="001D0170">
              <w:rPr>
                <w:rFonts w:cs="Arial"/>
                <w:sz w:val="18"/>
                <w:szCs w:val="16"/>
              </w:rPr>
              <w:t>Cheshire</w:t>
            </w:r>
          </w:p>
        </w:tc>
        <w:tc>
          <w:tcPr>
            <w:tcW w:w="1440" w:type="dxa"/>
            <w:tcBorders>
              <w:top w:val="nil"/>
              <w:left w:val="single" w:sz="4" w:space="0" w:color="auto"/>
              <w:bottom w:val="single" w:sz="4" w:space="0" w:color="auto"/>
              <w:right w:val="single" w:sz="4" w:space="0" w:color="auto"/>
            </w:tcBorders>
            <w:shd w:val="clear" w:color="000000" w:fill="FFFFFF"/>
          </w:tcPr>
          <w:p w14:paraId="3138A865"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5A0FCA9" w14:textId="77777777" w:rsidR="008928B6" w:rsidRPr="00EF2A5E" w:rsidRDefault="008928B6" w:rsidP="008928B6">
            <w:pPr>
              <w:jc w:val="center"/>
              <w:rPr>
                <w:rFonts w:cs="Arial"/>
                <w:color w:val="000000"/>
                <w:sz w:val="18"/>
                <w:szCs w:val="18"/>
              </w:rPr>
            </w:pPr>
            <w:r w:rsidRPr="00EF2A5E">
              <w:rPr>
                <w:rFonts w:cs="Arial"/>
                <w:color w:val="000000"/>
                <w:sz w:val="18"/>
                <w:szCs w:val="18"/>
              </w:rPr>
              <w:t>26</w:t>
            </w:r>
          </w:p>
        </w:tc>
        <w:tc>
          <w:tcPr>
            <w:tcW w:w="1890" w:type="dxa"/>
            <w:tcBorders>
              <w:top w:val="nil"/>
              <w:left w:val="nil"/>
              <w:bottom w:val="single" w:sz="4" w:space="0" w:color="auto"/>
              <w:right w:val="single" w:sz="4" w:space="0" w:color="auto"/>
            </w:tcBorders>
            <w:shd w:val="clear" w:color="000000" w:fill="FFFFFF"/>
          </w:tcPr>
          <w:p w14:paraId="6C09D4A8"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0301523"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5FA7ACF7"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27D78B1" w14:textId="77777777" w:rsidTr="00C92172">
        <w:tc>
          <w:tcPr>
            <w:tcW w:w="2610" w:type="dxa"/>
            <w:shd w:val="clear" w:color="auto" w:fill="auto"/>
          </w:tcPr>
          <w:p w14:paraId="1D3F95BD" w14:textId="77777777" w:rsidR="008928B6" w:rsidRPr="001D0170" w:rsidRDefault="008928B6" w:rsidP="00B56AD3">
            <w:pPr>
              <w:rPr>
                <w:rFonts w:cs="Arial"/>
                <w:sz w:val="18"/>
                <w:szCs w:val="16"/>
              </w:rPr>
            </w:pPr>
            <w:r w:rsidRPr="001D0170">
              <w:rPr>
                <w:rFonts w:cs="Arial"/>
                <w:sz w:val="18"/>
                <w:szCs w:val="16"/>
              </w:rPr>
              <w:t>Chester</w:t>
            </w:r>
          </w:p>
        </w:tc>
        <w:tc>
          <w:tcPr>
            <w:tcW w:w="1440" w:type="dxa"/>
            <w:tcBorders>
              <w:top w:val="nil"/>
              <w:left w:val="single" w:sz="4" w:space="0" w:color="auto"/>
              <w:bottom w:val="single" w:sz="4" w:space="0" w:color="auto"/>
              <w:right w:val="single" w:sz="4" w:space="0" w:color="auto"/>
            </w:tcBorders>
            <w:shd w:val="clear" w:color="000000" w:fill="FFFFFF"/>
          </w:tcPr>
          <w:p w14:paraId="2B60294F"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31D97A3" w14:textId="77777777" w:rsidR="008928B6" w:rsidRPr="00EF2A5E" w:rsidRDefault="008928B6" w:rsidP="008928B6">
            <w:pPr>
              <w:jc w:val="center"/>
              <w:rPr>
                <w:rFonts w:cs="Arial"/>
                <w:color w:val="000000"/>
                <w:sz w:val="18"/>
                <w:szCs w:val="18"/>
              </w:rPr>
            </w:pPr>
            <w:r w:rsidRPr="00EF2A5E">
              <w:rPr>
                <w:rFonts w:cs="Arial"/>
                <w:color w:val="000000"/>
                <w:sz w:val="18"/>
                <w:szCs w:val="18"/>
              </w:rPr>
              <w:t>11</w:t>
            </w:r>
          </w:p>
        </w:tc>
        <w:tc>
          <w:tcPr>
            <w:tcW w:w="1890" w:type="dxa"/>
            <w:tcBorders>
              <w:top w:val="nil"/>
              <w:left w:val="nil"/>
              <w:bottom w:val="single" w:sz="4" w:space="0" w:color="auto"/>
              <w:right w:val="single" w:sz="4" w:space="0" w:color="auto"/>
            </w:tcBorders>
            <w:shd w:val="clear" w:color="000000" w:fill="FFFFFF"/>
          </w:tcPr>
          <w:p w14:paraId="414F1D2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31F6D2B"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7ABBCF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7F85D11" w14:textId="77777777" w:rsidTr="00C92172">
        <w:tc>
          <w:tcPr>
            <w:tcW w:w="2610" w:type="dxa"/>
            <w:shd w:val="clear" w:color="auto" w:fill="auto"/>
          </w:tcPr>
          <w:p w14:paraId="328C0F25" w14:textId="77777777" w:rsidR="008928B6" w:rsidRPr="001D0170" w:rsidRDefault="008928B6" w:rsidP="00B56AD3">
            <w:pPr>
              <w:rPr>
                <w:rFonts w:cs="Arial"/>
                <w:sz w:val="18"/>
                <w:szCs w:val="16"/>
              </w:rPr>
            </w:pPr>
            <w:r w:rsidRPr="001D0170">
              <w:rPr>
                <w:rFonts w:cs="Arial"/>
                <w:sz w:val="18"/>
                <w:szCs w:val="16"/>
              </w:rPr>
              <w:t>Chesterfield</w:t>
            </w:r>
          </w:p>
        </w:tc>
        <w:tc>
          <w:tcPr>
            <w:tcW w:w="1440" w:type="dxa"/>
            <w:tcBorders>
              <w:top w:val="nil"/>
              <w:left w:val="single" w:sz="4" w:space="0" w:color="auto"/>
              <w:bottom w:val="single" w:sz="4" w:space="0" w:color="auto"/>
              <w:right w:val="single" w:sz="4" w:space="0" w:color="auto"/>
            </w:tcBorders>
            <w:shd w:val="clear" w:color="000000" w:fill="FFFFFF"/>
          </w:tcPr>
          <w:p w14:paraId="422DC70C"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139F192" w14:textId="77777777" w:rsidR="008928B6" w:rsidRPr="00EF2A5E" w:rsidRDefault="008928B6" w:rsidP="008928B6">
            <w:pPr>
              <w:jc w:val="center"/>
              <w:rPr>
                <w:rFonts w:cs="Arial"/>
                <w:color w:val="000000"/>
                <w:sz w:val="18"/>
                <w:szCs w:val="18"/>
              </w:rPr>
            </w:pPr>
            <w:r w:rsidRPr="00EF2A5E">
              <w:rPr>
                <w:rFonts w:cs="Arial"/>
                <w:color w:val="000000"/>
                <w:sz w:val="18"/>
                <w:szCs w:val="18"/>
              </w:rPr>
              <w:t>10</w:t>
            </w:r>
          </w:p>
        </w:tc>
        <w:tc>
          <w:tcPr>
            <w:tcW w:w="1890" w:type="dxa"/>
            <w:tcBorders>
              <w:top w:val="nil"/>
              <w:left w:val="nil"/>
              <w:bottom w:val="single" w:sz="4" w:space="0" w:color="auto"/>
              <w:right w:val="single" w:sz="4" w:space="0" w:color="auto"/>
            </w:tcBorders>
            <w:shd w:val="clear" w:color="000000" w:fill="FFFFFF"/>
          </w:tcPr>
          <w:p w14:paraId="56F5628D"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1ED2A673"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2483A7C"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653EBDD" w14:textId="77777777" w:rsidTr="00C92172">
        <w:tc>
          <w:tcPr>
            <w:tcW w:w="2610" w:type="dxa"/>
            <w:shd w:val="clear" w:color="auto" w:fill="auto"/>
          </w:tcPr>
          <w:p w14:paraId="0E1753F5" w14:textId="77777777" w:rsidR="008928B6" w:rsidRPr="001D0170" w:rsidRDefault="008928B6" w:rsidP="00B56AD3">
            <w:pPr>
              <w:rPr>
                <w:rFonts w:cs="Arial"/>
                <w:sz w:val="18"/>
                <w:szCs w:val="16"/>
              </w:rPr>
            </w:pPr>
            <w:r w:rsidRPr="001D0170">
              <w:rPr>
                <w:rFonts w:cs="Arial"/>
                <w:sz w:val="18"/>
                <w:szCs w:val="16"/>
              </w:rPr>
              <w:t>Chicopee</w:t>
            </w:r>
          </w:p>
        </w:tc>
        <w:tc>
          <w:tcPr>
            <w:tcW w:w="1440" w:type="dxa"/>
            <w:tcBorders>
              <w:top w:val="nil"/>
              <w:left w:val="single" w:sz="4" w:space="0" w:color="auto"/>
              <w:bottom w:val="single" w:sz="4" w:space="0" w:color="auto"/>
              <w:right w:val="single" w:sz="4" w:space="0" w:color="auto"/>
            </w:tcBorders>
            <w:shd w:val="clear" w:color="000000" w:fill="FFFFFF"/>
          </w:tcPr>
          <w:p w14:paraId="2FFC9E5E" w14:textId="77777777" w:rsidR="008928B6" w:rsidRPr="00EF2A5E" w:rsidRDefault="008928B6" w:rsidP="008928B6">
            <w:pPr>
              <w:jc w:val="center"/>
              <w:rPr>
                <w:rFonts w:cs="Arial"/>
                <w:color w:val="000000"/>
                <w:sz w:val="18"/>
                <w:szCs w:val="18"/>
              </w:rPr>
            </w:pPr>
            <w:r w:rsidRPr="00EF2A5E">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0954571D" w14:textId="77777777" w:rsidR="008928B6" w:rsidRPr="00EF2A5E" w:rsidRDefault="008928B6" w:rsidP="008928B6">
            <w:pPr>
              <w:jc w:val="center"/>
              <w:rPr>
                <w:rFonts w:cs="Arial"/>
                <w:color w:val="000000"/>
                <w:sz w:val="18"/>
                <w:szCs w:val="18"/>
              </w:rPr>
            </w:pPr>
            <w:r w:rsidRPr="00EF2A5E">
              <w:rPr>
                <w:rFonts w:cs="Arial"/>
                <w:color w:val="000000"/>
                <w:sz w:val="18"/>
                <w:szCs w:val="18"/>
              </w:rPr>
              <w:t>540</w:t>
            </w:r>
          </w:p>
        </w:tc>
        <w:tc>
          <w:tcPr>
            <w:tcW w:w="1890" w:type="dxa"/>
            <w:tcBorders>
              <w:top w:val="nil"/>
              <w:left w:val="nil"/>
              <w:bottom w:val="single" w:sz="4" w:space="0" w:color="auto"/>
              <w:right w:val="single" w:sz="4" w:space="0" w:color="auto"/>
            </w:tcBorders>
            <w:shd w:val="clear" w:color="000000" w:fill="FFFFFF"/>
          </w:tcPr>
          <w:p w14:paraId="039EBAA5" w14:textId="77777777" w:rsidR="008928B6" w:rsidRDefault="008928B6" w:rsidP="008928B6">
            <w:pPr>
              <w:jc w:val="center"/>
              <w:rPr>
                <w:rFonts w:cs="Arial"/>
                <w:color w:val="000000"/>
                <w:sz w:val="18"/>
                <w:szCs w:val="18"/>
              </w:rPr>
            </w:pPr>
            <w:r>
              <w:rPr>
                <w:rFonts w:cs="Arial"/>
                <w:color w:val="000000"/>
                <w:sz w:val="18"/>
                <w:szCs w:val="18"/>
              </w:rPr>
              <w:t>52</w:t>
            </w:r>
          </w:p>
        </w:tc>
        <w:tc>
          <w:tcPr>
            <w:tcW w:w="1260" w:type="dxa"/>
            <w:tcBorders>
              <w:top w:val="nil"/>
              <w:left w:val="nil"/>
              <w:bottom w:val="single" w:sz="4" w:space="0" w:color="auto"/>
              <w:right w:val="single" w:sz="4" w:space="0" w:color="auto"/>
            </w:tcBorders>
            <w:shd w:val="clear" w:color="000000" w:fill="FFFFFF"/>
          </w:tcPr>
          <w:p w14:paraId="7B6B0DE0" w14:textId="77777777" w:rsidR="008928B6" w:rsidRDefault="008928B6" w:rsidP="008928B6">
            <w:pPr>
              <w:jc w:val="center"/>
              <w:rPr>
                <w:rFonts w:cs="Arial"/>
                <w:color w:val="000000"/>
                <w:sz w:val="18"/>
                <w:szCs w:val="18"/>
              </w:rPr>
            </w:pPr>
            <w:r>
              <w:rPr>
                <w:rFonts w:cs="Arial"/>
                <w:color w:val="000000"/>
                <w:sz w:val="18"/>
                <w:szCs w:val="18"/>
              </w:rPr>
              <w:t>66</w:t>
            </w:r>
          </w:p>
        </w:tc>
        <w:tc>
          <w:tcPr>
            <w:tcW w:w="1530" w:type="dxa"/>
            <w:tcBorders>
              <w:top w:val="nil"/>
              <w:left w:val="nil"/>
              <w:bottom w:val="single" w:sz="4" w:space="0" w:color="auto"/>
              <w:right w:val="single" w:sz="4" w:space="0" w:color="auto"/>
            </w:tcBorders>
            <w:shd w:val="clear" w:color="000000" w:fill="FFFFFF"/>
          </w:tcPr>
          <w:p w14:paraId="55004495" w14:textId="77777777" w:rsidR="008928B6" w:rsidRDefault="008928B6" w:rsidP="008928B6">
            <w:pPr>
              <w:jc w:val="center"/>
              <w:rPr>
                <w:rFonts w:cs="Arial"/>
                <w:color w:val="000000"/>
                <w:sz w:val="18"/>
                <w:szCs w:val="18"/>
              </w:rPr>
            </w:pPr>
            <w:r>
              <w:rPr>
                <w:rFonts w:cs="Arial"/>
                <w:color w:val="000000"/>
                <w:sz w:val="18"/>
                <w:szCs w:val="18"/>
              </w:rPr>
              <w:t>26</w:t>
            </w:r>
          </w:p>
        </w:tc>
      </w:tr>
      <w:tr w:rsidR="008928B6" w:rsidRPr="005922DF" w14:paraId="29A82858" w14:textId="77777777" w:rsidTr="00C92172">
        <w:tc>
          <w:tcPr>
            <w:tcW w:w="2610" w:type="dxa"/>
            <w:shd w:val="clear" w:color="auto" w:fill="auto"/>
          </w:tcPr>
          <w:p w14:paraId="5C8C27B1" w14:textId="77777777" w:rsidR="008928B6" w:rsidRPr="001D0170" w:rsidRDefault="008928B6" w:rsidP="00B56AD3">
            <w:pPr>
              <w:rPr>
                <w:rFonts w:cs="Arial"/>
                <w:sz w:val="18"/>
                <w:szCs w:val="16"/>
              </w:rPr>
            </w:pPr>
            <w:r w:rsidRPr="001D0170">
              <w:rPr>
                <w:rFonts w:cs="Arial"/>
                <w:sz w:val="18"/>
                <w:szCs w:val="16"/>
              </w:rPr>
              <w:t>Chilmark</w:t>
            </w:r>
          </w:p>
        </w:tc>
        <w:tc>
          <w:tcPr>
            <w:tcW w:w="1440" w:type="dxa"/>
            <w:tcBorders>
              <w:top w:val="nil"/>
              <w:left w:val="single" w:sz="4" w:space="0" w:color="auto"/>
              <w:bottom w:val="single" w:sz="4" w:space="0" w:color="auto"/>
              <w:right w:val="single" w:sz="4" w:space="0" w:color="auto"/>
            </w:tcBorders>
            <w:shd w:val="clear" w:color="000000" w:fill="FFFFFF"/>
          </w:tcPr>
          <w:p w14:paraId="07DBAA2A"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11BC036" w14:textId="77777777" w:rsidR="008928B6" w:rsidRPr="00EF2A5E" w:rsidRDefault="008928B6" w:rsidP="008928B6">
            <w:pPr>
              <w:jc w:val="center"/>
              <w:rPr>
                <w:rFonts w:cs="Arial"/>
                <w:color w:val="000000"/>
                <w:sz w:val="18"/>
                <w:szCs w:val="18"/>
              </w:rPr>
            </w:pPr>
            <w:r w:rsidRPr="00EF2A5E">
              <w:rPr>
                <w:rFonts w:cs="Arial"/>
                <w:color w:val="000000"/>
                <w:sz w:val="18"/>
                <w:szCs w:val="18"/>
              </w:rPr>
              <w:t>6</w:t>
            </w:r>
          </w:p>
        </w:tc>
        <w:tc>
          <w:tcPr>
            <w:tcW w:w="1890" w:type="dxa"/>
            <w:tcBorders>
              <w:top w:val="nil"/>
              <w:left w:val="nil"/>
              <w:bottom w:val="single" w:sz="4" w:space="0" w:color="auto"/>
              <w:right w:val="single" w:sz="4" w:space="0" w:color="auto"/>
            </w:tcBorders>
            <w:shd w:val="clear" w:color="000000" w:fill="FFFFFF"/>
          </w:tcPr>
          <w:p w14:paraId="70A99EDF"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640C740"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E28AE00"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6988568" w14:textId="77777777" w:rsidTr="00C92172">
        <w:tc>
          <w:tcPr>
            <w:tcW w:w="2610" w:type="dxa"/>
            <w:shd w:val="clear" w:color="auto" w:fill="auto"/>
          </w:tcPr>
          <w:p w14:paraId="332072A4" w14:textId="77777777" w:rsidR="008928B6" w:rsidRPr="001D0170" w:rsidRDefault="008928B6" w:rsidP="00B56AD3">
            <w:pPr>
              <w:rPr>
                <w:rFonts w:cs="Arial"/>
                <w:sz w:val="18"/>
                <w:szCs w:val="16"/>
              </w:rPr>
            </w:pPr>
            <w:r w:rsidRPr="001D0170">
              <w:rPr>
                <w:rFonts w:cs="Arial"/>
                <w:sz w:val="18"/>
                <w:szCs w:val="16"/>
              </w:rPr>
              <w:t>Clarksburg</w:t>
            </w:r>
          </w:p>
        </w:tc>
        <w:tc>
          <w:tcPr>
            <w:tcW w:w="1440" w:type="dxa"/>
            <w:tcBorders>
              <w:top w:val="nil"/>
              <w:left w:val="single" w:sz="4" w:space="0" w:color="auto"/>
              <w:bottom w:val="single" w:sz="4" w:space="0" w:color="auto"/>
              <w:right w:val="single" w:sz="4" w:space="0" w:color="auto"/>
            </w:tcBorders>
            <w:shd w:val="clear" w:color="000000" w:fill="FFFFFF"/>
          </w:tcPr>
          <w:p w14:paraId="7EDAB9AB"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811C8E3" w14:textId="77777777" w:rsidR="008928B6" w:rsidRPr="00EF2A5E" w:rsidRDefault="008928B6" w:rsidP="008928B6">
            <w:pPr>
              <w:jc w:val="center"/>
              <w:rPr>
                <w:rFonts w:cs="Arial"/>
                <w:color w:val="000000"/>
                <w:sz w:val="18"/>
                <w:szCs w:val="18"/>
              </w:rPr>
            </w:pPr>
            <w:r w:rsidRPr="00EF2A5E">
              <w:rPr>
                <w:rFonts w:cs="Arial"/>
                <w:color w:val="000000"/>
                <w:sz w:val="18"/>
                <w:szCs w:val="18"/>
              </w:rPr>
              <w:t>10</w:t>
            </w:r>
          </w:p>
        </w:tc>
        <w:tc>
          <w:tcPr>
            <w:tcW w:w="1890" w:type="dxa"/>
            <w:tcBorders>
              <w:top w:val="nil"/>
              <w:left w:val="nil"/>
              <w:bottom w:val="single" w:sz="4" w:space="0" w:color="auto"/>
              <w:right w:val="single" w:sz="4" w:space="0" w:color="auto"/>
            </w:tcBorders>
            <w:shd w:val="clear" w:color="000000" w:fill="FFFFFF"/>
          </w:tcPr>
          <w:p w14:paraId="4D54785E"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C9A8810"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F62A67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4CBBFAF" w14:textId="77777777" w:rsidTr="00C92172">
        <w:tc>
          <w:tcPr>
            <w:tcW w:w="2610" w:type="dxa"/>
            <w:shd w:val="clear" w:color="auto" w:fill="auto"/>
          </w:tcPr>
          <w:p w14:paraId="3442DBBF" w14:textId="77777777" w:rsidR="008928B6" w:rsidRPr="001D0170" w:rsidRDefault="008928B6" w:rsidP="00B56AD3">
            <w:pPr>
              <w:rPr>
                <w:rFonts w:cs="Arial"/>
                <w:sz w:val="18"/>
                <w:szCs w:val="16"/>
              </w:rPr>
            </w:pPr>
            <w:r w:rsidRPr="001D0170">
              <w:rPr>
                <w:rFonts w:cs="Arial"/>
                <w:sz w:val="18"/>
                <w:szCs w:val="16"/>
              </w:rPr>
              <w:t>Clinton</w:t>
            </w:r>
          </w:p>
        </w:tc>
        <w:tc>
          <w:tcPr>
            <w:tcW w:w="1440" w:type="dxa"/>
            <w:tcBorders>
              <w:top w:val="nil"/>
              <w:left w:val="single" w:sz="4" w:space="0" w:color="auto"/>
              <w:bottom w:val="single" w:sz="4" w:space="0" w:color="auto"/>
              <w:right w:val="single" w:sz="4" w:space="0" w:color="auto"/>
            </w:tcBorders>
            <w:shd w:val="clear" w:color="000000" w:fill="FFFFFF"/>
          </w:tcPr>
          <w:p w14:paraId="03F4F69F" w14:textId="77777777" w:rsidR="008928B6" w:rsidRPr="00EF2A5E" w:rsidRDefault="008928B6" w:rsidP="008928B6">
            <w:pPr>
              <w:jc w:val="center"/>
              <w:rPr>
                <w:rFonts w:cs="Arial"/>
                <w:color w:val="000000"/>
                <w:sz w:val="18"/>
                <w:szCs w:val="18"/>
              </w:rPr>
            </w:pPr>
            <w:r w:rsidRPr="00EF2A5E">
              <w:rPr>
                <w:rFonts w:cs="Arial"/>
                <w:color w:val="000000"/>
                <w:sz w:val="18"/>
                <w:szCs w:val="18"/>
              </w:rPr>
              <w:t>5</w:t>
            </w:r>
          </w:p>
        </w:tc>
        <w:tc>
          <w:tcPr>
            <w:tcW w:w="1170" w:type="dxa"/>
            <w:tcBorders>
              <w:top w:val="nil"/>
              <w:left w:val="nil"/>
              <w:bottom w:val="single" w:sz="4" w:space="0" w:color="auto"/>
              <w:right w:val="single" w:sz="4" w:space="0" w:color="auto"/>
            </w:tcBorders>
            <w:shd w:val="clear" w:color="000000" w:fill="FFFFFF"/>
          </w:tcPr>
          <w:p w14:paraId="67A5E922" w14:textId="77777777" w:rsidR="008928B6" w:rsidRPr="00EF2A5E" w:rsidRDefault="008928B6" w:rsidP="008928B6">
            <w:pPr>
              <w:jc w:val="center"/>
              <w:rPr>
                <w:rFonts w:cs="Arial"/>
                <w:color w:val="000000"/>
                <w:sz w:val="18"/>
                <w:szCs w:val="18"/>
              </w:rPr>
            </w:pPr>
            <w:r w:rsidRPr="00EF2A5E">
              <w:rPr>
                <w:rFonts w:cs="Arial"/>
                <w:color w:val="000000"/>
                <w:sz w:val="18"/>
                <w:szCs w:val="18"/>
              </w:rPr>
              <w:t>162</w:t>
            </w:r>
          </w:p>
        </w:tc>
        <w:tc>
          <w:tcPr>
            <w:tcW w:w="1890" w:type="dxa"/>
            <w:tcBorders>
              <w:top w:val="nil"/>
              <w:left w:val="nil"/>
              <w:bottom w:val="single" w:sz="4" w:space="0" w:color="auto"/>
              <w:right w:val="single" w:sz="4" w:space="0" w:color="auto"/>
            </w:tcBorders>
            <w:shd w:val="clear" w:color="000000" w:fill="FFFFFF"/>
          </w:tcPr>
          <w:p w14:paraId="62EDA01B" w14:textId="77777777" w:rsidR="008928B6" w:rsidRDefault="008928B6" w:rsidP="008928B6">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51241515" w14:textId="77777777" w:rsidR="008928B6" w:rsidRDefault="008928B6" w:rsidP="008928B6">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7049A855"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6A4F0F7" w14:textId="77777777" w:rsidTr="00C92172">
        <w:tc>
          <w:tcPr>
            <w:tcW w:w="2610" w:type="dxa"/>
            <w:shd w:val="clear" w:color="auto" w:fill="auto"/>
          </w:tcPr>
          <w:p w14:paraId="278591B0" w14:textId="77777777" w:rsidR="008928B6" w:rsidRPr="001D0170" w:rsidRDefault="008928B6" w:rsidP="00B56AD3">
            <w:pPr>
              <w:rPr>
                <w:rFonts w:cs="Arial"/>
                <w:sz w:val="18"/>
                <w:szCs w:val="16"/>
              </w:rPr>
            </w:pPr>
            <w:r w:rsidRPr="001D0170">
              <w:rPr>
                <w:rFonts w:cs="Arial"/>
                <w:sz w:val="18"/>
                <w:szCs w:val="16"/>
              </w:rPr>
              <w:t>Cohasset</w:t>
            </w:r>
          </w:p>
        </w:tc>
        <w:tc>
          <w:tcPr>
            <w:tcW w:w="1440" w:type="dxa"/>
            <w:tcBorders>
              <w:top w:val="nil"/>
              <w:left w:val="single" w:sz="4" w:space="0" w:color="auto"/>
              <w:bottom w:val="single" w:sz="4" w:space="0" w:color="auto"/>
              <w:right w:val="single" w:sz="4" w:space="0" w:color="auto"/>
            </w:tcBorders>
            <w:shd w:val="clear" w:color="000000" w:fill="FFFFFF"/>
          </w:tcPr>
          <w:p w14:paraId="4A32E31B"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1D3F584E" w14:textId="77777777" w:rsidR="008928B6" w:rsidRPr="00EF2A5E" w:rsidRDefault="008928B6" w:rsidP="008928B6">
            <w:pPr>
              <w:jc w:val="center"/>
              <w:rPr>
                <w:rFonts w:cs="Arial"/>
                <w:color w:val="000000"/>
                <w:sz w:val="18"/>
                <w:szCs w:val="18"/>
              </w:rPr>
            </w:pPr>
            <w:r w:rsidRPr="00EF2A5E">
              <w:rPr>
                <w:rFonts w:cs="Arial"/>
                <w:color w:val="000000"/>
                <w:sz w:val="18"/>
                <w:szCs w:val="18"/>
              </w:rPr>
              <w:t>70</w:t>
            </w:r>
          </w:p>
        </w:tc>
        <w:tc>
          <w:tcPr>
            <w:tcW w:w="1890" w:type="dxa"/>
            <w:tcBorders>
              <w:top w:val="nil"/>
              <w:left w:val="nil"/>
              <w:bottom w:val="single" w:sz="4" w:space="0" w:color="auto"/>
              <w:right w:val="single" w:sz="4" w:space="0" w:color="auto"/>
            </w:tcBorders>
            <w:shd w:val="clear" w:color="000000" w:fill="FFFFFF"/>
          </w:tcPr>
          <w:p w14:paraId="222B657B"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75E0DB8C"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4E538F1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3DE1CAD" w14:textId="77777777" w:rsidTr="00C92172">
        <w:tc>
          <w:tcPr>
            <w:tcW w:w="2610" w:type="dxa"/>
            <w:shd w:val="clear" w:color="auto" w:fill="auto"/>
          </w:tcPr>
          <w:p w14:paraId="30BD39DA" w14:textId="77777777" w:rsidR="008928B6" w:rsidRPr="001D0170" w:rsidRDefault="008928B6" w:rsidP="00B56AD3">
            <w:pPr>
              <w:rPr>
                <w:rFonts w:cs="Arial"/>
                <w:sz w:val="18"/>
                <w:szCs w:val="16"/>
              </w:rPr>
            </w:pPr>
            <w:r w:rsidRPr="001D0170">
              <w:rPr>
                <w:rFonts w:cs="Arial"/>
                <w:sz w:val="18"/>
                <w:szCs w:val="16"/>
              </w:rPr>
              <w:t>Colrain</w:t>
            </w:r>
          </w:p>
        </w:tc>
        <w:tc>
          <w:tcPr>
            <w:tcW w:w="1440" w:type="dxa"/>
            <w:tcBorders>
              <w:top w:val="nil"/>
              <w:left w:val="single" w:sz="4" w:space="0" w:color="auto"/>
              <w:bottom w:val="single" w:sz="4" w:space="0" w:color="auto"/>
              <w:right w:val="single" w:sz="4" w:space="0" w:color="auto"/>
            </w:tcBorders>
            <w:shd w:val="clear" w:color="000000" w:fill="FFFFFF"/>
          </w:tcPr>
          <w:p w14:paraId="66613F6D"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BCB33A1" w14:textId="77777777" w:rsidR="008928B6" w:rsidRPr="00EF2A5E" w:rsidRDefault="008928B6" w:rsidP="008928B6">
            <w:pPr>
              <w:jc w:val="center"/>
              <w:rPr>
                <w:rFonts w:cs="Arial"/>
                <w:color w:val="000000"/>
                <w:sz w:val="18"/>
                <w:szCs w:val="18"/>
              </w:rPr>
            </w:pPr>
            <w:r w:rsidRPr="00EF2A5E">
              <w:rPr>
                <w:rFonts w:cs="Arial"/>
                <w:color w:val="000000"/>
                <w:sz w:val="18"/>
                <w:szCs w:val="18"/>
              </w:rPr>
              <w:t>7</w:t>
            </w:r>
          </w:p>
        </w:tc>
        <w:tc>
          <w:tcPr>
            <w:tcW w:w="1890" w:type="dxa"/>
            <w:tcBorders>
              <w:top w:val="nil"/>
              <w:left w:val="nil"/>
              <w:bottom w:val="single" w:sz="4" w:space="0" w:color="auto"/>
              <w:right w:val="single" w:sz="4" w:space="0" w:color="auto"/>
            </w:tcBorders>
            <w:shd w:val="clear" w:color="000000" w:fill="FFFFFF"/>
          </w:tcPr>
          <w:p w14:paraId="7D888B11"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A4BF45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EEAE19D"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3AC5BE6" w14:textId="77777777" w:rsidTr="00C92172">
        <w:tc>
          <w:tcPr>
            <w:tcW w:w="2610" w:type="dxa"/>
            <w:shd w:val="clear" w:color="auto" w:fill="auto"/>
          </w:tcPr>
          <w:p w14:paraId="1AFEEE1E" w14:textId="77777777" w:rsidR="008928B6" w:rsidRPr="001D0170" w:rsidRDefault="008928B6" w:rsidP="00B56AD3">
            <w:pPr>
              <w:rPr>
                <w:rFonts w:cs="Arial"/>
                <w:sz w:val="18"/>
                <w:szCs w:val="16"/>
              </w:rPr>
            </w:pPr>
            <w:r w:rsidRPr="001D0170">
              <w:rPr>
                <w:rFonts w:cs="Arial"/>
                <w:sz w:val="18"/>
                <w:szCs w:val="16"/>
              </w:rPr>
              <w:t>Concord</w:t>
            </w:r>
          </w:p>
        </w:tc>
        <w:tc>
          <w:tcPr>
            <w:tcW w:w="1440" w:type="dxa"/>
            <w:tcBorders>
              <w:top w:val="nil"/>
              <w:left w:val="single" w:sz="4" w:space="0" w:color="auto"/>
              <w:bottom w:val="single" w:sz="4" w:space="0" w:color="auto"/>
              <w:right w:val="single" w:sz="4" w:space="0" w:color="auto"/>
            </w:tcBorders>
            <w:shd w:val="clear" w:color="000000" w:fill="FFFFFF"/>
          </w:tcPr>
          <w:p w14:paraId="4101C380"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r w:rsidR="00EF2A5E" w:rsidRPr="00EF2A5E">
              <w:rPr>
                <w:rFonts w:cs="Arial"/>
                <w:color w:val="000000"/>
                <w:sz w:val="18"/>
                <w:szCs w:val="18"/>
              </w:rPr>
              <w:t>,</w:t>
            </w:r>
            <w:r w:rsidRPr="00EF2A5E">
              <w:rPr>
                <w:rFonts w:cs="Arial"/>
                <w:color w:val="000000"/>
                <w:sz w:val="18"/>
                <w:szCs w:val="18"/>
              </w:rPr>
              <w:t>304</w:t>
            </w:r>
          </w:p>
        </w:tc>
        <w:tc>
          <w:tcPr>
            <w:tcW w:w="1170" w:type="dxa"/>
            <w:tcBorders>
              <w:top w:val="nil"/>
              <w:left w:val="nil"/>
              <w:bottom w:val="single" w:sz="4" w:space="0" w:color="auto"/>
              <w:right w:val="single" w:sz="4" w:space="0" w:color="auto"/>
            </w:tcBorders>
            <w:shd w:val="clear" w:color="000000" w:fill="FFFFFF"/>
          </w:tcPr>
          <w:p w14:paraId="7BB5CDBA" w14:textId="77777777" w:rsidR="008928B6" w:rsidRPr="00EF2A5E" w:rsidRDefault="008928B6" w:rsidP="008928B6">
            <w:pPr>
              <w:jc w:val="center"/>
              <w:rPr>
                <w:rFonts w:cs="Arial"/>
                <w:color w:val="000000"/>
                <w:sz w:val="18"/>
                <w:szCs w:val="18"/>
              </w:rPr>
            </w:pPr>
            <w:r w:rsidRPr="00EF2A5E">
              <w:rPr>
                <w:rFonts w:cs="Arial"/>
                <w:color w:val="000000"/>
                <w:sz w:val="18"/>
                <w:szCs w:val="18"/>
              </w:rPr>
              <w:t>116</w:t>
            </w:r>
          </w:p>
        </w:tc>
        <w:tc>
          <w:tcPr>
            <w:tcW w:w="1890" w:type="dxa"/>
            <w:tcBorders>
              <w:top w:val="nil"/>
              <w:left w:val="nil"/>
              <w:bottom w:val="single" w:sz="4" w:space="0" w:color="auto"/>
              <w:right w:val="single" w:sz="4" w:space="0" w:color="auto"/>
            </w:tcBorders>
            <w:shd w:val="clear" w:color="000000" w:fill="FFFFFF"/>
          </w:tcPr>
          <w:p w14:paraId="08A25CAC"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7C9EEF3"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78E0D084"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9BE5704" w14:textId="77777777" w:rsidTr="00C92172">
        <w:tc>
          <w:tcPr>
            <w:tcW w:w="2610" w:type="dxa"/>
            <w:shd w:val="clear" w:color="auto" w:fill="auto"/>
          </w:tcPr>
          <w:p w14:paraId="664E81CF" w14:textId="77777777" w:rsidR="008928B6" w:rsidRPr="001D0170" w:rsidRDefault="008928B6" w:rsidP="00B56AD3">
            <w:pPr>
              <w:rPr>
                <w:rFonts w:cs="Arial"/>
                <w:sz w:val="18"/>
                <w:szCs w:val="16"/>
              </w:rPr>
            </w:pPr>
            <w:r w:rsidRPr="001D0170">
              <w:rPr>
                <w:rFonts w:cs="Arial"/>
                <w:sz w:val="18"/>
                <w:szCs w:val="16"/>
              </w:rPr>
              <w:t>Conway</w:t>
            </w:r>
          </w:p>
        </w:tc>
        <w:tc>
          <w:tcPr>
            <w:tcW w:w="1440" w:type="dxa"/>
            <w:tcBorders>
              <w:top w:val="nil"/>
              <w:left w:val="single" w:sz="4" w:space="0" w:color="auto"/>
              <w:bottom w:val="single" w:sz="4" w:space="0" w:color="auto"/>
              <w:right w:val="single" w:sz="4" w:space="0" w:color="auto"/>
            </w:tcBorders>
            <w:shd w:val="clear" w:color="000000" w:fill="FFFFFF"/>
          </w:tcPr>
          <w:p w14:paraId="6CD6DAAE" w14:textId="77777777" w:rsidR="008928B6" w:rsidRPr="00EF2A5E" w:rsidRDefault="008928B6" w:rsidP="008928B6">
            <w:pPr>
              <w:jc w:val="center"/>
              <w:rPr>
                <w:rFonts w:cs="Arial"/>
                <w:color w:val="000000"/>
                <w:sz w:val="18"/>
                <w:szCs w:val="18"/>
              </w:rPr>
            </w:pPr>
            <w:r w:rsidRPr="00EF2A5E">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990486A" w14:textId="77777777" w:rsidR="008928B6" w:rsidRPr="00EF2A5E" w:rsidRDefault="008928B6" w:rsidP="008928B6">
            <w:pPr>
              <w:jc w:val="center"/>
              <w:rPr>
                <w:rFonts w:cs="Arial"/>
                <w:color w:val="000000"/>
                <w:sz w:val="18"/>
                <w:szCs w:val="18"/>
              </w:rPr>
            </w:pPr>
            <w:r w:rsidRPr="00EF2A5E">
              <w:rPr>
                <w:rFonts w:cs="Arial"/>
                <w:color w:val="000000"/>
                <w:sz w:val="18"/>
                <w:szCs w:val="18"/>
              </w:rPr>
              <w:t>11</w:t>
            </w:r>
          </w:p>
        </w:tc>
        <w:tc>
          <w:tcPr>
            <w:tcW w:w="1890" w:type="dxa"/>
            <w:tcBorders>
              <w:top w:val="nil"/>
              <w:left w:val="nil"/>
              <w:bottom w:val="single" w:sz="4" w:space="0" w:color="auto"/>
              <w:right w:val="single" w:sz="4" w:space="0" w:color="auto"/>
            </w:tcBorders>
            <w:shd w:val="clear" w:color="000000" w:fill="FFFFFF"/>
          </w:tcPr>
          <w:p w14:paraId="7F36C014"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273BA98"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5CCA58D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E157742" w14:textId="77777777" w:rsidTr="00C92172">
        <w:tc>
          <w:tcPr>
            <w:tcW w:w="2610" w:type="dxa"/>
            <w:shd w:val="clear" w:color="auto" w:fill="auto"/>
          </w:tcPr>
          <w:p w14:paraId="761D0F6A" w14:textId="77777777" w:rsidR="008928B6" w:rsidRPr="001D0170" w:rsidRDefault="008928B6" w:rsidP="00B56AD3">
            <w:pPr>
              <w:rPr>
                <w:rFonts w:cs="Arial"/>
                <w:sz w:val="18"/>
                <w:szCs w:val="16"/>
              </w:rPr>
            </w:pPr>
            <w:r w:rsidRPr="001D0170">
              <w:rPr>
                <w:rFonts w:cs="Arial"/>
                <w:sz w:val="18"/>
                <w:szCs w:val="16"/>
              </w:rPr>
              <w:t>Cummington</w:t>
            </w:r>
          </w:p>
        </w:tc>
        <w:tc>
          <w:tcPr>
            <w:tcW w:w="1440" w:type="dxa"/>
            <w:tcBorders>
              <w:top w:val="nil"/>
              <w:left w:val="single" w:sz="4" w:space="0" w:color="auto"/>
              <w:bottom w:val="single" w:sz="4" w:space="0" w:color="auto"/>
              <w:right w:val="single" w:sz="4" w:space="0" w:color="auto"/>
            </w:tcBorders>
            <w:shd w:val="clear" w:color="000000" w:fill="FFFFFF"/>
          </w:tcPr>
          <w:p w14:paraId="53E542FA" w14:textId="77777777" w:rsidR="008928B6" w:rsidRPr="00EF2A5E" w:rsidRDefault="008928B6" w:rsidP="008928B6">
            <w:pPr>
              <w:jc w:val="center"/>
              <w:rPr>
                <w:rFonts w:cs="Arial"/>
                <w:color w:val="000000"/>
                <w:sz w:val="18"/>
                <w:szCs w:val="18"/>
              </w:rPr>
            </w:pPr>
            <w:r w:rsidRPr="00EF2A5E">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1D475933" w14:textId="77777777" w:rsidR="008928B6" w:rsidRPr="00EF2A5E" w:rsidRDefault="008928B6" w:rsidP="008928B6">
            <w:pPr>
              <w:jc w:val="center"/>
              <w:rPr>
                <w:rFonts w:cs="Arial"/>
                <w:color w:val="000000"/>
                <w:sz w:val="18"/>
                <w:szCs w:val="18"/>
              </w:rPr>
            </w:pPr>
            <w:r w:rsidRPr="00EF2A5E">
              <w:rPr>
                <w:rFonts w:cs="Arial"/>
                <w:color w:val="000000"/>
                <w:sz w:val="18"/>
                <w:szCs w:val="18"/>
              </w:rPr>
              <w:t>4</w:t>
            </w:r>
          </w:p>
        </w:tc>
        <w:tc>
          <w:tcPr>
            <w:tcW w:w="1890" w:type="dxa"/>
            <w:tcBorders>
              <w:top w:val="nil"/>
              <w:left w:val="nil"/>
              <w:bottom w:val="single" w:sz="4" w:space="0" w:color="auto"/>
              <w:right w:val="single" w:sz="4" w:space="0" w:color="auto"/>
            </w:tcBorders>
            <w:shd w:val="clear" w:color="000000" w:fill="FFFFFF"/>
          </w:tcPr>
          <w:p w14:paraId="5535ADFA"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7602F5C"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1005803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012B854" w14:textId="77777777" w:rsidTr="00C92172">
        <w:tc>
          <w:tcPr>
            <w:tcW w:w="2610" w:type="dxa"/>
            <w:shd w:val="clear" w:color="auto" w:fill="auto"/>
          </w:tcPr>
          <w:p w14:paraId="588CE34F" w14:textId="77777777" w:rsidR="008928B6" w:rsidRPr="001D0170" w:rsidRDefault="008928B6" w:rsidP="00B56AD3">
            <w:pPr>
              <w:rPr>
                <w:rFonts w:cs="Arial"/>
                <w:sz w:val="18"/>
                <w:szCs w:val="16"/>
              </w:rPr>
            </w:pPr>
            <w:r w:rsidRPr="001D0170">
              <w:rPr>
                <w:rFonts w:cs="Arial"/>
                <w:sz w:val="18"/>
                <w:szCs w:val="16"/>
              </w:rPr>
              <w:t>Dalton</w:t>
            </w:r>
          </w:p>
        </w:tc>
        <w:tc>
          <w:tcPr>
            <w:tcW w:w="1440" w:type="dxa"/>
            <w:tcBorders>
              <w:top w:val="nil"/>
              <w:left w:val="single" w:sz="4" w:space="0" w:color="auto"/>
              <w:bottom w:val="single" w:sz="4" w:space="0" w:color="auto"/>
              <w:right w:val="single" w:sz="4" w:space="0" w:color="auto"/>
            </w:tcBorders>
            <w:shd w:val="clear" w:color="000000" w:fill="FFFFFF"/>
          </w:tcPr>
          <w:p w14:paraId="2FF940B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8347F5B" w14:textId="77777777" w:rsidR="008928B6" w:rsidRDefault="008928B6" w:rsidP="008928B6">
            <w:pPr>
              <w:jc w:val="center"/>
              <w:rPr>
                <w:rFonts w:cs="Arial"/>
                <w:color w:val="000000"/>
                <w:sz w:val="18"/>
                <w:szCs w:val="18"/>
              </w:rPr>
            </w:pPr>
            <w:r>
              <w:rPr>
                <w:rFonts w:cs="Arial"/>
                <w:color w:val="000000"/>
                <w:sz w:val="18"/>
                <w:szCs w:val="18"/>
              </w:rPr>
              <w:t>29</w:t>
            </w:r>
          </w:p>
        </w:tc>
        <w:tc>
          <w:tcPr>
            <w:tcW w:w="1890" w:type="dxa"/>
            <w:tcBorders>
              <w:top w:val="nil"/>
              <w:left w:val="nil"/>
              <w:bottom w:val="single" w:sz="4" w:space="0" w:color="auto"/>
              <w:right w:val="single" w:sz="4" w:space="0" w:color="auto"/>
            </w:tcBorders>
            <w:shd w:val="clear" w:color="000000" w:fill="FFFFFF"/>
          </w:tcPr>
          <w:p w14:paraId="6106757D"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4FD6156D"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300C85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12B68B3" w14:textId="77777777" w:rsidTr="00C92172">
        <w:tc>
          <w:tcPr>
            <w:tcW w:w="2610" w:type="dxa"/>
            <w:shd w:val="clear" w:color="auto" w:fill="auto"/>
          </w:tcPr>
          <w:p w14:paraId="5936389E" w14:textId="77777777" w:rsidR="008928B6" w:rsidRPr="001D0170" w:rsidRDefault="008928B6" w:rsidP="00B56AD3">
            <w:pPr>
              <w:rPr>
                <w:rFonts w:cs="Arial"/>
                <w:sz w:val="18"/>
                <w:szCs w:val="16"/>
              </w:rPr>
            </w:pPr>
            <w:r w:rsidRPr="001D0170">
              <w:rPr>
                <w:rFonts w:cs="Arial"/>
                <w:sz w:val="18"/>
                <w:szCs w:val="16"/>
              </w:rPr>
              <w:t>Danvers</w:t>
            </w:r>
          </w:p>
        </w:tc>
        <w:tc>
          <w:tcPr>
            <w:tcW w:w="1440" w:type="dxa"/>
            <w:tcBorders>
              <w:top w:val="nil"/>
              <w:left w:val="single" w:sz="4" w:space="0" w:color="auto"/>
              <w:bottom w:val="single" w:sz="4" w:space="0" w:color="auto"/>
              <w:right w:val="single" w:sz="4" w:space="0" w:color="auto"/>
            </w:tcBorders>
            <w:shd w:val="clear" w:color="000000" w:fill="FFFFFF"/>
          </w:tcPr>
          <w:p w14:paraId="1026F7E4"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200AE49" w14:textId="77777777" w:rsidR="008928B6" w:rsidRDefault="008928B6" w:rsidP="008928B6">
            <w:pPr>
              <w:jc w:val="center"/>
              <w:rPr>
                <w:rFonts w:cs="Arial"/>
                <w:color w:val="000000"/>
                <w:sz w:val="18"/>
                <w:szCs w:val="18"/>
              </w:rPr>
            </w:pPr>
            <w:r>
              <w:rPr>
                <w:rFonts w:cs="Arial"/>
                <w:color w:val="000000"/>
                <w:sz w:val="18"/>
                <w:szCs w:val="18"/>
              </w:rPr>
              <w:t>243</w:t>
            </w:r>
          </w:p>
        </w:tc>
        <w:tc>
          <w:tcPr>
            <w:tcW w:w="1890" w:type="dxa"/>
            <w:tcBorders>
              <w:top w:val="nil"/>
              <w:left w:val="nil"/>
              <w:bottom w:val="single" w:sz="4" w:space="0" w:color="auto"/>
              <w:right w:val="single" w:sz="4" w:space="0" w:color="auto"/>
            </w:tcBorders>
            <w:shd w:val="clear" w:color="000000" w:fill="FFFFFF"/>
          </w:tcPr>
          <w:p w14:paraId="2F2AF2CC" w14:textId="77777777" w:rsidR="008928B6" w:rsidRDefault="008928B6" w:rsidP="008928B6">
            <w:pPr>
              <w:jc w:val="center"/>
              <w:rPr>
                <w:rFonts w:cs="Arial"/>
                <w:color w:val="000000"/>
                <w:sz w:val="18"/>
                <w:szCs w:val="18"/>
              </w:rPr>
            </w:pPr>
            <w:r>
              <w:rPr>
                <w:rFonts w:cs="Arial"/>
                <w:color w:val="000000"/>
                <w:sz w:val="18"/>
                <w:szCs w:val="18"/>
              </w:rPr>
              <w:t>12</w:t>
            </w:r>
          </w:p>
        </w:tc>
        <w:tc>
          <w:tcPr>
            <w:tcW w:w="1260" w:type="dxa"/>
            <w:tcBorders>
              <w:top w:val="nil"/>
              <w:left w:val="nil"/>
              <w:bottom w:val="single" w:sz="4" w:space="0" w:color="auto"/>
              <w:right w:val="single" w:sz="4" w:space="0" w:color="auto"/>
            </w:tcBorders>
            <w:shd w:val="clear" w:color="000000" w:fill="FFFFFF"/>
          </w:tcPr>
          <w:p w14:paraId="1DB15281" w14:textId="77777777" w:rsidR="008928B6" w:rsidRDefault="008928B6" w:rsidP="008928B6">
            <w:pPr>
              <w:jc w:val="center"/>
              <w:rPr>
                <w:rFonts w:cs="Arial"/>
                <w:color w:val="000000"/>
                <w:sz w:val="18"/>
                <w:szCs w:val="18"/>
              </w:rPr>
            </w:pPr>
            <w:r>
              <w:rPr>
                <w:rFonts w:cs="Arial"/>
                <w:color w:val="000000"/>
                <w:sz w:val="18"/>
                <w:szCs w:val="18"/>
              </w:rPr>
              <w:t>14</w:t>
            </w:r>
          </w:p>
        </w:tc>
        <w:tc>
          <w:tcPr>
            <w:tcW w:w="1530" w:type="dxa"/>
            <w:tcBorders>
              <w:top w:val="nil"/>
              <w:left w:val="nil"/>
              <w:bottom w:val="single" w:sz="4" w:space="0" w:color="auto"/>
              <w:right w:val="single" w:sz="4" w:space="0" w:color="auto"/>
            </w:tcBorders>
            <w:shd w:val="clear" w:color="000000" w:fill="FFFFFF"/>
          </w:tcPr>
          <w:p w14:paraId="36B6E2E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9EFD676" w14:textId="77777777" w:rsidTr="00C92172">
        <w:tc>
          <w:tcPr>
            <w:tcW w:w="2610" w:type="dxa"/>
            <w:shd w:val="clear" w:color="auto" w:fill="auto"/>
          </w:tcPr>
          <w:p w14:paraId="195C5806" w14:textId="77777777" w:rsidR="008928B6" w:rsidRPr="001D0170" w:rsidRDefault="008928B6" w:rsidP="00B56AD3">
            <w:pPr>
              <w:rPr>
                <w:rFonts w:cs="Arial"/>
                <w:sz w:val="18"/>
                <w:szCs w:val="16"/>
              </w:rPr>
            </w:pPr>
            <w:r w:rsidRPr="001D0170">
              <w:rPr>
                <w:rFonts w:cs="Arial"/>
                <w:sz w:val="18"/>
                <w:szCs w:val="16"/>
              </w:rPr>
              <w:t>Dartmouth</w:t>
            </w:r>
          </w:p>
        </w:tc>
        <w:tc>
          <w:tcPr>
            <w:tcW w:w="1440" w:type="dxa"/>
            <w:tcBorders>
              <w:top w:val="nil"/>
              <w:left w:val="single" w:sz="4" w:space="0" w:color="auto"/>
              <w:bottom w:val="single" w:sz="4" w:space="0" w:color="auto"/>
              <w:right w:val="single" w:sz="4" w:space="0" w:color="auto"/>
            </w:tcBorders>
            <w:shd w:val="clear" w:color="000000" w:fill="FFFFFF"/>
          </w:tcPr>
          <w:p w14:paraId="06A98C1D"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3170F546" w14:textId="77777777" w:rsidR="008928B6" w:rsidRDefault="008928B6" w:rsidP="008928B6">
            <w:pPr>
              <w:jc w:val="center"/>
              <w:rPr>
                <w:rFonts w:cs="Arial"/>
                <w:color w:val="000000"/>
                <w:sz w:val="18"/>
                <w:szCs w:val="18"/>
              </w:rPr>
            </w:pPr>
            <w:r>
              <w:rPr>
                <w:rFonts w:cs="Arial"/>
                <w:color w:val="000000"/>
                <w:sz w:val="18"/>
                <w:szCs w:val="18"/>
              </w:rPr>
              <w:t>173</w:t>
            </w:r>
          </w:p>
        </w:tc>
        <w:tc>
          <w:tcPr>
            <w:tcW w:w="1890" w:type="dxa"/>
            <w:tcBorders>
              <w:top w:val="nil"/>
              <w:left w:val="nil"/>
              <w:bottom w:val="single" w:sz="4" w:space="0" w:color="auto"/>
              <w:right w:val="single" w:sz="4" w:space="0" w:color="auto"/>
            </w:tcBorders>
            <w:shd w:val="clear" w:color="000000" w:fill="FFFFFF"/>
          </w:tcPr>
          <w:p w14:paraId="557E55DF" w14:textId="77777777" w:rsidR="008928B6" w:rsidRDefault="008928B6" w:rsidP="008928B6">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6AB124E0"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28E08F8D"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0CBDDF1" w14:textId="77777777" w:rsidTr="00C92172">
        <w:tc>
          <w:tcPr>
            <w:tcW w:w="2610" w:type="dxa"/>
            <w:shd w:val="clear" w:color="auto" w:fill="auto"/>
          </w:tcPr>
          <w:p w14:paraId="1103363A" w14:textId="77777777" w:rsidR="008928B6" w:rsidRPr="001D0170" w:rsidRDefault="008928B6" w:rsidP="00B56AD3">
            <w:pPr>
              <w:rPr>
                <w:rFonts w:cs="Arial"/>
                <w:sz w:val="18"/>
                <w:szCs w:val="16"/>
              </w:rPr>
            </w:pPr>
            <w:r w:rsidRPr="001D0170">
              <w:rPr>
                <w:rFonts w:cs="Arial"/>
                <w:sz w:val="18"/>
                <w:szCs w:val="16"/>
              </w:rPr>
              <w:t>Dedham</w:t>
            </w:r>
          </w:p>
        </w:tc>
        <w:tc>
          <w:tcPr>
            <w:tcW w:w="1440" w:type="dxa"/>
            <w:tcBorders>
              <w:top w:val="nil"/>
              <w:left w:val="single" w:sz="4" w:space="0" w:color="auto"/>
              <w:bottom w:val="single" w:sz="4" w:space="0" w:color="auto"/>
              <w:right w:val="single" w:sz="4" w:space="0" w:color="auto"/>
            </w:tcBorders>
            <w:shd w:val="clear" w:color="000000" w:fill="FFFFFF"/>
          </w:tcPr>
          <w:p w14:paraId="4343FBE1"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2222B20B" w14:textId="77777777" w:rsidR="008928B6" w:rsidRDefault="008928B6" w:rsidP="008928B6">
            <w:pPr>
              <w:jc w:val="center"/>
              <w:rPr>
                <w:rFonts w:cs="Arial"/>
                <w:color w:val="000000"/>
                <w:sz w:val="18"/>
                <w:szCs w:val="18"/>
              </w:rPr>
            </w:pPr>
            <w:r>
              <w:rPr>
                <w:rFonts w:cs="Arial"/>
                <w:color w:val="000000"/>
                <w:sz w:val="18"/>
                <w:szCs w:val="18"/>
              </w:rPr>
              <w:t>290</w:t>
            </w:r>
          </w:p>
        </w:tc>
        <w:tc>
          <w:tcPr>
            <w:tcW w:w="1890" w:type="dxa"/>
            <w:tcBorders>
              <w:top w:val="nil"/>
              <w:left w:val="nil"/>
              <w:bottom w:val="single" w:sz="4" w:space="0" w:color="auto"/>
              <w:right w:val="single" w:sz="4" w:space="0" w:color="auto"/>
            </w:tcBorders>
            <w:shd w:val="clear" w:color="000000" w:fill="FFFFFF"/>
          </w:tcPr>
          <w:p w14:paraId="28151887" w14:textId="77777777" w:rsidR="008928B6" w:rsidRDefault="008928B6" w:rsidP="008928B6">
            <w:pPr>
              <w:jc w:val="center"/>
              <w:rPr>
                <w:rFonts w:cs="Arial"/>
                <w:color w:val="000000"/>
                <w:sz w:val="18"/>
                <w:szCs w:val="18"/>
              </w:rPr>
            </w:pPr>
            <w:r>
              <w:rPr>
                <w:rFonts w:cs="Arial"/>
                <w:color w:val="000000"/>
                <w:sz w:val="18"/>
                <w:szCs w:val="18"/>
              </w:rPr>
              <w:t>22</w:t>
            </w:r>
          </w:p>
        </w:tc>
        <w:tc>
          <w:tcPr>
            <w:tcW w:w="1260" w:type="dxa"/>
            <w:tcBorders>
              <w:top w:val="nil"/>
              <w:left w:val="nil"/>
              <w:bottom w:val="single" w:sz="4" w:space="0" w:color="auto"/>
              <w:right w:val="single" w:sz="4" w:space="0" w:color="auto"/>
            </w:tcBorders>
            <w:shd w:val="clear" w:color="000000" w:fill="FFFFFF"/>
          </w:tcPr>
          <w:p w14:paraId="4C5AC64A" w14:textId="77777777" w:rsidR="008928B6" w:rsidRDefault="008928B6" w:rsidP="008928B6">
            <w:pPr>
              <w:jc w:val="center"/>
              <w:rPr>
                <w:rFonts w:cs="Arial"/>
                <w:color w:val="000000"/>
                <w:sz w:val="18"/>
                <w:szCs w:val="18"/>
              </w:rPr>
            </w:pPr>
            <w:r>
              <w:rPr>
                <w:rFonts w:cs="Arial"/>
                <w:color w:val="000000"/>
                <w:sz w:val="18"/>
                <w:szCs w:val="18"/>
              </w:rPr>
              <w:t>25</w:t>
            </w:r>
          </w:p>
        </w:tc>
        <w:tc>
          <w:tcPr>
            <w:tcW w:w="1530" w:type="dxa"/>
            <w:tcBorders>
              <w:top w:val="nil"/>
              <w:left w:val="nil"/>
              <w:bottom w:val="single" w:sz="4" w:space="0" w:color="auto"/>
              <w:right w:val="single" w:sz="4" w:space="0" w:color="auto"/>
            </w:tcBorders>
            <w:shd w:val="clear" w:color="000000" w:fill="FFFFFF"/>
          </w:tcPr>
          <w:p w14:paraId="5175D727"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AA14FA3" w14:textId="77777777" w:rsidTr="00C92172">
        <w:tc>
          <w:tcPr>
            <w:tcW w:w="2610" w:type="dxa"/>
            <w:shd w:val="clear" w:color="auto" w:fill="auto"/>
          </w:tcPr>
          <w:p w14:paraId="180E3A2C" w14:textId="77777777" w:rsidR="008928B6" w:rsidRPr="001D0170" w:rsidRDefault="008928B6" w:rsidP="00B56AD3">
            <w:pPr>
              <w:rPr>
                <w:rFonts w:cs="Arial"/>
                <w:sz w:val="18"/>
                <w:szCs w:val="16"/>
              </w:rPr>
            </w:pPr>
            <w:r w:rsidRPr="001D0170">
              <w:rPr>
                <w:rFonts w:cs="Arial"/>
                <w:sz w:val="18"/>
                <w:szCs w:val="16"/>
              </w:rPr>
              <w:t>Deerfield</w:t>
            </w:r>
          </w:p>
        </w:tc>
        <w:tc>
          <w:tcPr>
            <w:tcW w:w="1440" w:type="dxa"/>
            <w:tcBorders>
              <w:top w:val="nil"/>
              <w:left w:val="single" w:sz="4" w:space="0" w:color="auto"/>
              <w:bottom w:val="single" w:sz="4" w:space="0" w:color="auto"/>
              <w:right w:val="single" w:sz="4" w:space="0" w:color="auto"/>
            </w:tcBorders>
            <w:shd w:val="clear" w:color="000000" w:fill="FFFFFF"/>
          </w:tcPr>
          <w:p w14:paraId="74DA78BB"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7C569A76" w14:textId="77777777" w:rsidR="008928B6" w:rsidRDefault="008928B6" w:rsidP="008928B6">
            <w:pPr>
              <w:jc w:val="center"/>
              <w:rPr>
                <w:rFonts w:cs="Arial"/>
                <w:color w:val="000000"/>
                <w:sz w:val="18"/>
                <w:szCs w:val="18"/>
              </w:rPr>
            </w:pPr>
            <w:r>
              <w:rPr>
                <w:rFonts w:cs="Arial"/>
                <w:color w:val="000000"/>
                <w:sz w:val="18"/>
                <w:szCs w:val="18"/>
              </w:rPr>
              <w:t>39</w:t>
            </w:r>
          </w:p>
        </w:tc>
        <w:tc>
          <w:tcPr>
            <w:tcW w:w="1890" w:type="dxa"/>
            <w:tcBorders>
              <w:top w:val="nil"/>
              <w:left w:val="nil"/>
              <w:bottom w:val="single" w:sz="4" w:space="0" w:color="auto"/>
              <w:right w:val="single" w:sz="4" w:space="0" w:color="auto"/>
            </w:tcBorders>
            <w:shd w:val="clear" w:color="000000" w:fill="FFFFFF"/>
          </w:tcPr>
          <w:p w14:paraId="21709CE0"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783F0886"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537040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4291F33" w14:textId="77777777" w:rsidTr="00C92172">
        <w:tc>
          <w:tcPr>
            <w:tcW w:w="2610" w:type="dxa"/>
            <w:shd w:val="clear" w:color="auto" w:fill="auto"/>
          </w:tcPr>
          <w:p w14:paraId="2978FFAD" w14:textId="77777777" w:rsidR="008928B6" w:rsidRPr="001D0170" w:rsidRDefault="008928B6" w:rsidP="00B56AD3">
            <w:pPr>
              <w:rPr>
                <w:rFonts w:cs="Arial"/>
                <w:sz w:val="18"/>
                <w:szCs w:val="16"/>
              </w:rPr>
            </w:pPr>
            <w:r w:rsidRPr="001D0170">
              <w:rPr>
                <w:rFonts w:cs="Arial"/>
                <w:sz w:val="18"/>
                <w:szCs w:val="16"/>
              </w:rPr>
              <w:t>Dennis</w:t>
            </w:r>
          </w:p>
        </w:tc>
        <w:tc>
          <w:tcPr>
            <w:tcW w:w="1440" w:type="dxa"/>
            <w:tcBorders>
              <w:top w:val="nil"/>
              <w:left w:val="single" w:sz="4" w:space="0" w:color="auto"/>
              <w:bottom w:val="single" w:sz="4" w:space="0" w:color="auto"/>
              <w:right w:val="single" w:sz="4" w:space="0" w:color="auto"/>
            </w:tcBorders>
            <w:shd w:val="clear" w:color="000000" w:fill="FFFFFF"/>
          </w:tcPr>
          <w:p w14:paraId="21F5530F"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B803DAA" w14:textId="77777777" w:rsidR="008928B6" w:rsidRDefault="008928B6" w:rsidP="008928B6">
            <w:pPr>
              <w:jc w:val="center"/>
              <w:rPr>
                <w:rFonts w:cs="Arial"/>
                <w:color w:val="000000"/>
                <w:sz w:val="18"/>
                <w:szCs w:val="18"/>
              </w:rPr>
            </w:pPr>
            <w:r>
              <w:rPr>
                <w:rFonts w:cs="Arial"/>
                <w:color w:val="000000"/>
                <w:sz w:val="18"/>
                <w:szCs w:val="18"/>
              </w:rPr>
              <w:t>91</w:t>
            </w:r>
          </w:p>
        </w:tc>
        <w:tc>
          <w:tcPr>
            <w:tcW w:w="1890" w:type="dxa"/>
            <w:tcBorders>
              <w:top w:val="nil"/>
              <w:left w:val="nil"/>
              <w:bottom w:val="single" w:sz="4" w:space="0" w:color="auto"/>
              <w:right w:val="single" w:sz="4" w:space="0" w:color="auto"/>
            </w:tcBorders>
            <w:shd w:val="clear" w:color="000000" w:fill="FFFFFF"/>
          </w:tcPr>
          <w:p w14:paraId="61CA8D14"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2932ECE"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537755F3"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6EE1DF1" w14:textId="77777777" w:rsidTr="00C92172">
        <w:tc>
          <w:tcPr>
            <w:tcW w:w="2610" w:type="dxa"/>
            <w:shd w:val="clear" w:color="auto" w:fill="auto"/>
          </w:tcPr>
          <w:p w14:paraId="589EABC9" w14:textId="77777777" w:rsidR="008928B6" w:rsidRPr="001D0170" w:rsidRDefault="008928B6" w:rsidP="00B56AD3">
            <w:pPr>
              <w:rPr>
                <w:rFonts w:cs="Arial"/>
                <w:sz w:val="18"/>
                <w:szCs w:val="16"/>
              </w:rPr>
            </w:pPr>
            <w:r w:rsidRPr="001D0170">
              <w:rPr>
                <w:rFonts w:cs="Arial"/>
                <w:sz w:val="18"/>
                <w:szCs w:val="16"/>
              </w:rPr>
              <w:t>Dighton</w:t>
            </w:r>
          </w:p>
        </w:tc>
        <w:tc>
          <w:tcPr>
            <w:tcW w:w="1440" w:type="dxa"/>
            <w:tcBorders>
              <w:top w:val="nil"/>
              <w:left w:val="single" w:sz="4" w:space="0" w:color="auto"/>
              <w:bottom w:val="single" w:sz="4" w:space="0" w:color="auto"/>
              <w:right w:val="single" w:sz="4" w:space="0" w:color="auto"/>
            </w:tcBorders>
            <w:shd w:val="clear" w:color="000000" w:fill="FFFFFF"/>
          </w:tcPr>
          <w:p w14:paraId="5A312A11"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2B27A52B" w14:textId="77777777" w:rsidR="008928B6" w:rsidRDefault="008928B6" w:rsidP="008928B6">
            <w:pPr>
              <w:jc w:val="center"/>
              <w:rPr>
                <w:rFonts w:cs="Arial"/>
                <w:color w:val="000000"/>
                <w:sz w:val="18"/>
                <w:szCs w:val="18"/>
              </w:rPr>
            </w:pPr>
            <w:r>
              <w:rPr>
                <w:rFonts w:cs="Arial"/>
                <w:color w:val="000000"/>
                <w:sz w:val="18"/>
                <w:szCs w:val="18"/>
              </w:rPr>
              <w:t>77</w:t>
            </w:r>
          </w:p>
        </w:tc>
        <w:tc>
          <w:tcPr>
            <w:tcW w:w="1890" w:type="dxa"/>
            <w:tcBorders>
              <w:top w:val="nil"/>
              <w:left w:val="nil"/>
              <w:bottom w:val="single" w:sz="4" w:space="0" w:color="auto"/>
              <w:right w:val="single" w:sz="4" w:space="0" w:color="auto"/>
            </w:tcBorders>
            <w:shd w:val="clear" w:color="000000" w:fill="FFFFFF"/>
          </w:tcPr>
          <w:p w14:paraId="2AF8380A" w14:textId="77777777" w:rsidR="008928B6" w:rsidRDefault="008928B6" w:rsidP="008928B6">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0F8AB42C" w14:textId="77777777" w:rsidR="008928B6" w:rsidRDefault="008928B6" w:rsidP="008928B6">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572EBBF9"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51295DF" w14:textId="77777777" w:rsidTr="00C92172">
        <w:tc>
          <w:tcPr>
            <w:tcW w:w="2610" w:type="dxa"/>
            <w:shd w:val="clear" w:color="auto" w:fill="auto"/>
          </w:tcPr>
          <w:p w14:paraId="67FF8243" w14:textId="77777777" w:rsidR="008928B6" w:rsidRPr="001D0170" w:rsidRDefault="008928B6" w:rsidP="00B56AD3">
            <w:pPr>
              <w:rPr>
                <w:rFonts w:cs="Arial"/>
                <w:sz w:val="18"/>
                <w:szCs w:val="16"/>
              </w:rPr>
            </w:pPr>
            <w:r w:rsidRPr="001D0170">
              <w:rPr>
                <w:rFonts w:cs="Arial"/>
                <w:sz w:val="18"/>
                <w:szCs w:val="16"/>
              </w:rPr>
              <w:t>Douglas</w:t>
            </w:r>
          </w:p>
        </w:tc>
        <w:tc>
          <w:tcPr>
            <w:tcW w:w="1440" w:type="dxa"/>
            <w:tcBorders>
              <w:top w:val="nil"/>
              <w:left w:val="single" w:sz="4" w:space="0" w:color="auto"/>
              <w:bottom w:val="single" w:sz="4" w:space="0" w:color="auto"/>
              <w:right w:val="single" w:sz="4" w:space="0" w:color="auto"/>
            </w:tcBorders>
            <w:shd w:val="clear" w:color="000000" w:fill="FFFFFF"/>
          </w:tcPr>
          <w:p w14:paraId="50352AC4" w14:textId="77777777" w:rsidR="008928B6" w:rsidRDefault="008928B6" w:rsidP="008928B6">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22B686A8" w14:textId="77777777" w:rsidR="008928B6" w:rsidRDefault="008928B6" w:rsidP="008928B6">
            <w:pPr>
              <w:jc w:val="center"/>
              <w:rPr>
                <w:rFonts w:cs="Arial"/>
                <w:color w:val="000000"/>
                <w:sz w:val="18"/>
                <w:szCs w:val="18"/>
              </w:rPr>
            </w:pPr>
            <w:r>
              <w:rPr>
                <w:rFonts w:cs="Arial"/>
                <w:color w:val="000000"/>
                <w:sz w:val="18"/>
                <w:szCs w:val="18"/>
              </w:rPr>
              <w:t>83</w:t>
            </w:r>
          </w:p>
        </w:tc>
        <w:tc>
          <w:tcPr>
            <w:tcW w:w="1890" w:type="dxa"/>
            <w:tcBorders>
              <w:top w:val="nil"/>
              <w:left w:val="nil"/>
              <w:bottom w:val="single" w:sz="4" w:space="0" w:color="auto"/>
              <w:right w:val="single" w:sz="4" w:space="0" w:color="auto"/>
            </w:tcBorders>
            <w:shd w:val="clear" w:color="000000" w:fill="FFFFFF"/>
          </w:tcPr>
          <w:p w14:paraId="4F58B29F"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18C96491"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0123CA3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63C758C" w14:textId="77777777" w:rsidTr="00C92172">
        <w:tc>
          <w:tcPr>
            <w:tcW w:w="2610" w:type="dxa"/>
            <w:shd w:val="clear" w:color="auto" w:fill="auto"/>
          </w:tcPr>
          <w:p w14:paraId="450C74B0" w14:textId="77777777" w:rsidR="008928B6" w:rsidRPr="001D0170" w:rsidRDefault="008928B6" w:rsidP="00B56AD3">
            <w:pPr>
              <w:rPr>
                <w:rFonts w:cs="Arial"/>
                <w:sz w:val="18"/>
                <w:szCs w:val="16"/>
              </w:rPr>
            </w:pPr>
            <w:r w:rsidRPr="001D0170">
              <w:rPr>
                <w:rFonts w:cs="Arial"/>
                <w:sz w:val="18"/>
                <w:szCs w:val="16"/>
              </w:rPr>
              <w:t>Dover</w:t>
            </w:r>
          </w:p>
        </w:tc>
        <w:tc>
          <w:tcPr>
            <w:tcW w:w="1440" w:type="dxa"/>
            <w:tcBorders>
              <w:top w:val="nil"/>
              <w:left w:val="single" w:sz="4" w:space="0" w:color="auto"/>
              <w:bottom w:val="single" w:sz="4" w:space="0" w:color="auto"/>
              <w:right w:val="single" w:sz="4" w:space="0" w:color="auto"/>
            </w:tcBorders>
            <w:shd w:val="clear" w:color="000000" w:fill="FFFFFF"/>
          </w:tcPr>
          <w:p w14:paraId="09E55FBA"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3F96299A" w14:textId="77777777" w:rsidR="008928B6" w:rsidRDefault="008928B6" w:rsidP="008928B6">
            <w:pPr>
              <w:jc w:val="center"/>
              <w:rPr>
                <w:rFonts w:cs="Arial"/>
                <w:color w:val="000000"/>
                <w:sz w:val="18"/>
                <w:szCs w:val="18"/>
              </w:rPr>
            </w:pPr>
            <w:r>
              <w:rPr>
                <w:rFonts w:cs="Arial"/>
                <w:color w:val="000000"/>
                <w:sz w:val="18"/>
                <w:szCs w:val="18"/>
              </w:rPr>
              <w:t>41</w:t>
            </w:r>
          </w:p>
        </w:tc>
        <w:tc>
          <w:tcPr>
            <w:tcW w:w="1890" w:type="dxa"/>
            <w:tcBorders>
              <w:top w:val="nil"/>
              <w:left w:val="nil"/>
              <w:bottom w:val="single" w:sz="4" w:space="0" w:color="auto"/>
              <w:right w:val="single" w:sz="4" w:space="0" w:color="auto"/>
            </w:tcBorders>
            <w:shd w:val="clear" w:color="000000" w:fill="FFFFFF"/>
          </w:tcPr>
          <w:p w14:paraId="7EC6DA46"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DB0ADC3"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E06CEE7"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38E9ACB" w14:textId="77777777" w:rsidTr="00C92172">
        <w:tc>
          <w:tcPr>
            <w:tcW w:w="2610" w:type="dxa"/>
            <w:shd w:val="clear" w:color="auto" w:fill="auto"/>
          </w:tcPr>
          <w:p w14:paraId="287638A1" w14:textId="77777777" w:rsidR="008928B6" w:rsidRPr="001D0170" w:rsidRDefault="008928B6" w:rsidP="00B56AD3">
            <w:pPr>
              <w:rPr>
                <w:rFonts w:cs="Arial"/>
                <w:sz w:val="18"/>
                <w:szCs w:val="16"/>
              </w:rPr>
            </w:pPr>
            <w:r w:rsidRPr="001D0170">
              <w:rPr>
                <w:rFonts w:cs="Arial"/>
                <w:sz w:val="18"/>
                <w:szCs w:val="16"/>
              </w:rPr>
              <w:t>Dracut</w:t>
            </w:r>
          </w:p>
        </w:tc>
        <w:tc>
          <w:tcPr>
            <w:tcW w:w="1440" w:type="dxa"/>
            <w:tcBorders>
              <w:top w:val="nil"/>
              <w:left w:val="single" w:sz="4" w:space="0" w:color="auto"/>
              <w:bottom w:val="single" w:sz="4" w:space="0" w:color="auto"/>
              <w:right w:val="single" w:sz="4" w:space="0" w:color="auto"/>
            </w:tcBorders>
            <w:shd w:val="clear" w:color="000000" w:fill="FFFFFF"/>
          </w:tcPr>
          <w:p w14:paraId="5A6737E0"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4D77FD7" w14:textId="77777777" w:rsidR="008928B6" w:rsidRDefault="008928B6" w:rsidP="008928B6">
            <w:pPr>
              <w:jc w:val="center"/>
              <w:rPr>
                <w:rFonts w:cs="Arial"/>
                <w:color w:val="000000"/>
                <w:sz w:val="18"/>
                <w:szCs w:val="18"/>
              </w:rPr>
            </w:pPr>
            <w:r>
              <w:rPr>
                <w:rFonts w:cs="Arial"/>
                <w:color w:val="000000"/>
                <w:sz w:val="18"/>
                <w:szCs w:val="18"/>
              </w:rPr>
              <w:t>317</w:t>
            </w:r>
          </w:p>
        </w:tc>
        <w:tc>
          <w:tcPr>
            <w:tcW w:w="1890" w:type="dxa"/>
            <w:tcBorders>
              <w:top w:val="nil"/>
              <w:left w:val="nil"/>
              <w:bottom w:val="single" w:sz="4" w:space="0" w:color="auto"/>
              <w:right w:val="single" w:sz="4" w:space="0" w:color="auto"/>
            </w:tcBorders>
            <w:shd w:val="clear" w:color="000000" w:fill="FFFFFF"/>
          </w:tcPr>
          <w:p w14:paraId="1A50316D" w14:textId="77777777" w:rsidR="008928B6" w:rsidRDefault="008928B6" w:rsidP="008928B6">
            <w:pPr>
              <w:jc w:val="center"/>
              <w:rPr>
                <w:rFonts w:cs="Arial"/>
                <w:color w:val="000000"/>
                <w:sz w:val="18"/>
                <w:szCs w:val="18"/>
              </w:rPr>
            </w:pPr>
            <w:r>
              <w:rPr>
                <w:rFonts w:cs="Arial"/>
                <w:color w:val="000000"/>
                <w:sz w:val="18"/>
                <w:szCs w:val="18"/>
              </w:rPr>
              <w:t>27</w:t>
            </w:r>
          </w:p>
        </w:tc>
        <w:tc>
          <w:tcPr>
            <w:tcW w:w="1260" w:type="dxa"/>
            <w:tcBorders>
              <w:top w:val="nil"/>
              <w:left w:val="nil"/>
              <w:bottom w:val="single" w:sz="4" w:space="0" w:color="auto"/>
              <w:right w:val="single" w:sz="4" w:space="0" w:color="auto"/>
            </w:tcBorders>
            <w:shd w:val="clear" w:color="000000" w:fill="FFFFFF"/>
          </w:tcPr>
          <w:p w14:paraId="1184DFAB" w14:textId="77777777" w:rsidR="008928B6" w:rsidRDefault="008928B6" w:rsidP="008928B6">
            <w:pPr>
              <w:jc w:val="center"/>
              <w:rPr>
                <w:rFonts w:cs="Arial"/>
                <w:color w:val="000000"/>
                <w:sz w:val="18"/>
                <w:szCs w:val="18"/>
              </w:rPr>
            </w:pPr>
            <w:r>
              <w:rPr>
                <w:rFonts w:cs="Arial"/>
                <w:color w:val="000000"/>
                <w:sz w:val="18"/>
                <w:szCs w:val="18"/>
              </w:rPr>
              <w:t>24</w:t>
            </w:r>
          </w:p>
        </w:tc>
        <w:tc>
          <w:tcPr>
            <w:tcW w:w="1530" w:type="dxa"/>
            <w:tcBorders>
              <w:top w:val="nil"/>
              <w:left w:val="nil"/>
              <w:bottom w:val="single" w:sz="4" w:space="0" w:color="auto"/>
              <w:right w:val="single" w:sz="4" w:space="0" w:color="auto"/>
            </w:tcBorders>
            <w:shd w:val="clear" w:color="000000" w:fill="FFFFFF"/>
          </w:tcPr>
          <w:p w14:paraId="31855806"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BAE382E" w14:textId="77777777" w:rsidTr="00C92172">
        <w:tc>
          <w:tcPr>
            <w:tcW w:w="2610" w:type="dxa"/>
            <w:shd w:val="clear" w:color="auto" w:fill="auto"/>
          </w:tcPr>
          <w:p w14:paraId="70D55BEC" w14:textId="77777777" w:rsidR="008928B6" w:rsidRPr="001D0170" w:rsidRDefault="008928B6" w:rsidP="00B56AD3">
            <w:pPr>
              <w:rPr>
                <w:rFonts w:cs="Arial"/>
                <w:sz w:val="18"/>
                <w:szCs w:val="16"/>
              </w:rPr>
            </w:pPr>
            <w:r w:rsidRPr="001D0170">
              <w:rPr>
                <w:rFonts w:cs="Arial"/>
                <w:sz w:val="18"/>
                <w:szCs w:val="16"/>
              </w:rPr>
              <w:t>Dudley</w:t>
            </w:r>
          </w:p>
        </w:tc>
        <w:tc>
          <w:tcPr>
            <w:tcW w:w="1440" w:type="dxa"/>
            <w:tcBorders>
              <w:top w:val="nil"/>
              <w:left w:val="single" w:sz="4" w:space="0" w:color="auto"/>
              <w:bottom w:val="single" w:sz="4" w:space="0" w:color="auto"/>
              <w:right w:val="single" w:sz="4" w:space="0" w:color="auto"/>
            </w:tcBorders>
            <w:shd w:val="clear" w:color="000000" w:fill="FFFFFF"/>
          </w:tcPr>
          <w:p w14:paraId="44346871"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9978CB2" w14:textId="77777777" w:rsidR="008928B6" w:rsidRDefault="008928B6" w:rsidP="008928B6">
            <w:pPr>
              <w:jc w:val="center"/>
              <w:rPr>
                <w:rFonts w:cs="Arial"/>
                <w:color w:val="000000"/>
                <w:sz w:val="18"/>
                <w:szCs w:val="18"/>
              </w:rPr>
            </w:pPr>
            <w:r>
              <w:rPr>
                <w:rFonts w:cs="Arial"/>
                <w:color w:val="000000"/>
                <w:sz w:val="18"/>
                <w:szCs w:val="18"/>
              </w:rPr>
              <w:t>100</w:t>
            </w:r>
          </w:p>
        </w:tc>
        <w:tc>
          <w:tcPr>
            <w:tcW w:w="1890" w:type="dxa"/>
            <w:tcBorders>
              <w:top w:val="nil"/>
              <w:left w:val="nil"/>
              <w:bottom w:val="single" w:sz="4" w:space="0" w:color="auto"/>
              <w:right w:val="single" w:sz="4" w:space="0" w:color="auto"/>
            </w:tcBorders>
            <w:shd w:val="clear" w:color="000000" w:fill="FFFFFF"/>
          </w:tcPr>
          <w:p w14:paraId="35FD53BE"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52827A03" w14:textId="77777777" w:rsidR="008928B6" w:rsidRDefault="008928B6" w:rsidP="008928B6">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728FA4B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0F92F32" w14:textId="77777777" w:rsidTr="00C92172">
        <w:tc>
          <w:tcPr>
            <w:tcW w:w="2610" w:type="dxa"/>
            <w:shd w:val="clear" w:color="auto" w:fill="auto"/>
          </w:tcPr>
          <w:p w14:paraId="35ADE566" w14:textId="77777777" w:rsidR="008928B6" w:rsidRPr="001D0170" w:rsidRDefault="008928B6" w:rsidP="00B56AD3">
            <w:pPr>
              <w:rPr>
                <w:rFonts w:cs="Arial"/>
                <w:sz w:val="18"/>
                <w:szCs w:val="16"/>
              </w:rPr>
            </w:pPr>
            <w:r w:rsidRPr="001D0170">
              <w:rPr>
                <w:rFonts w:cs="Arial"/>
                <w:sz w:val="18"/>
                <w:szCs w:val="16"/>
              </w:rPr>
              <w:t>Dunstable</w:t>
            </w:r>
          </w:p>
        </w:tc>
        <w:tc>
          <w:tcPr>
            <w:tcW w:w="1440" w:type="dxa"/>
            <w:tcBorders>
              <w:top w:val="nil"/>
              <w:left w:val="single" w:sz="4" w:space="0" w:color="auto"/>
              <w:bottom w:val="single" w:sz="4" w:space="0" w:color="auto"/>
              <w:right w:val="single" w:sz="4" w:space="0" w:color="auto"/>
            </w:tcBorders>
            <w:shd w:val="clear" w:color="000000" w:fill="FFFFFF"/>
          </w:tcPr>
          <w:p w14:paraId="6B4645BB"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1EE024F" w14:textId="77777777" w:rsidR="008928B6" w:rsidRDefault="008928B6" w:rsidP="008928B6">
            <w:pPr>
              <w:jc w:val="center"/>
              <w:rPr>
                <w:rFonts w:cs="Arial"/>
                <w:color w:val="000000"/>
                <w:sz w:val="18"/>
                <w:szCs w:val="18"/>
              </w:rPr>
            </w:pPr>
            <w:r>
              <w:rPr>
                <w:rFonts w:cs="Arial"/>
                <w:color w:val="000000"/>
                <w:sz w:val="18"/>
                <w:szCs w:val="18"/>
              </w:rPr>
              <w:t>26</w:t>
            </w:r>
          </w:p>
        </w:tc>
        <w:tc>
          <w:tcPr>
            <w:tcW w:w="1890" w:type="dxa"/>
            <w:tcBorders>
              <w:top w:val="nil"/>
              <w:left w:val="nil"/>
              <w:bottom w:val="single" w:sz="4" w:space="0" w:color="auto"/>
              <w:right w:val="single" w:sz="4" w:space="0" w:color="auto"/>
            </w:tcBorders>
            <w:shd w:val="clear" w:color="000000" w:fill="FFFFFF"/>
          </w:tcPr>
          <w:p w14:paraId="22DB4F6B"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282709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71276FC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C50FF42" w14:textId="77777777" w:rsidTr="00C92172">
        <w:tc>
          <w:tcPr>
            <w:tcW w:w="2610" w:type="dxa"/>
            <w:shd w:val="clear" w:color="auto" w:fill="auto"/>
          </w:tcPr>
          <w:p w14:paraId="4294404B" w14:textId="77777777" w:rsidR="008928B6" w:rsidRPr="001D0170" w:rsidRDefault="008928B6" w:rsidP="00B56AD3">
            <w:pPr>
              <w:rPr>
                <w:rFonts w:cs="Arial"/>
                <w:sz w:val="18"/>
                <w:szCs w:val="16"/>
              </w:rPr>
            </w:pPr>
            <w:r w:rsidRPr="001D0170">
              <w:rPr>
                <w:rFonts w:cs="Arial"/>
                <w:sz w:val="18"/>
                <w:szCs w:val="16"/>
              </w:rPr>
              <w:t>Duxbury</w:t>
            </w:r>
          </w:p>
        </w:tc>
        <w:tc>
          <w:tcPr>
            <w:tcW w:w="1440" w:type="dxa"/>
            <w:tcBorders>
              <w:top w:val="nil"/>
              <w:left w:val="single" w:sz="4" w:space="0" w:color="auto"/>
              <w:bottom w:val="single" w:sz="4" w:space="0" w:color="auto"/>
              <w:right w:val="single" w:sz="4" w:space="0" w:color="auto"/>
            </w:tcBorders>
            <w:shd w:val="clear" w:color="000000" w:fill="FFFFFF"/>
          </w:tcPr>
          <w:p w14:paraId="4C7360C0"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15387FC" w14:textId="77777777" w:rsidR="008928B6" w:rsidRDefault="008928B6" w:rsidP="008928B6">
            <w:pPr>
              <w:jc w:val="center"/>
              <w:rPr>
                <w:rFonts w:cs="Arial"/>
                <w:color w:val="000000"/>
                <w:sz w:val="18"/>
                <w:szCs w:val="18"/>
              </w:rPr>
            </w:pPr>
            <w:r>
              <w:rPr>
                <w:rFonts w:cs="Arial"/>
                <w:color w:val="000000"/>
                <w:sz w:val="18"/>
                <w:szCs w:val="18"/>
              </w:rPr>
              <w:t>129</w:t>
            </w:r>
          </w:p>
        </w:tc>
        <w:tc>
          <w:tcPr>
            <w:tcW w:w="1890" w:type="dxa"/>
            <w:tcBorders>
              <w:top w:val="nil"/>
              <w:left w:val="nil"/>
              <w:bottom w:val="single" w:sz="4" w:space="0" w:color="auto"/>
              <w:right w:val="single" w:sz="4" w:space="0" w:color="auto"/>
            </w:tcBorders>
            <w:shd w:val="clear" w:color="000000" w:fill="FFFFFF"/>
          </w:tcPr>
          <w:p w14:paraId="7C94870A"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690D8930"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4754D3D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D37BF5F" w14:textId="77777777" w:rsidTr="00C92172">
        <w:tc>
          <w:tcPr>
            <w:tcW w:w="2610" w:type="dxa"/>
            <w:shd w:val="clear" w:color="auto" w:fill="auto"/>
          </w:tcPr>
          <w:p w14:paraId="6A5D5A5F" w14:textId="77777777" w:rsidR="008928B6" w:rsidRPr="001D0170" w:rsidRDefault="008928B6" w:rsidP="00B56AD3">
            <w:pPr>
              <w:rPr>
                <w:rFonts w:cs="Arial"/>
                <w:sz w:val="18"/>
                <w:szCs w:val="16"/>
              </w:rPr>
            </w:pPr>
            <w:r w:rsidRPr="001D0170">
              <w:rPr>
                <w:rFonts w:cs="Arial"/>
                <w:sz w:val="18"/>
                <w:szCs w:val="16"/>
              </w:rPr>
              <w:t>East Bridgewater</w:t>
            </w:r>
          </w:p>
        </w:tc>
        <w:tc>
          <w:tcPr>
            <w:tcW w:w="1440" w:type="dxa"/>
            <w:tcBorders>
              <w:top w:val="nil"/>
              <w:left w:val="single" w:sz="4" w:space="0" w:color="auto"/>
              <w:bottom w:val="single" w:sz="4" w:space="0" w:color="auto"/>
              <w:right w:val="single" w:sz="4" w:space="0" w:color="auto"/>
            </w:tcBorders>
            <w:shd w:val="clear" w:color="000000" w:fill="FFFFFF"/>
          </w:tcPr>
          <w:p w14:paraId="1A60CEB9"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0EE74B61" w14:textId="77777777" w:rsidR="008928B6" w:rsidRDefault="008928B6" w:rsidP="008928B6">
            <w:pPr>
              <w:jc w:val="center"/>
              <w:rPr>
                <w:rFonts w:cs="Arial"/>
                <w:color w:val="000000"/>
                <w:sz w:val="18"/>
                <w:szCs w:val="18"/>
              </w:rPr>
            </w:pPr>
            <w:r>
              <w:rPr>
                <w:rFonts w:cs="Arial"/>
                <w:color w:val="000000"/>
                <w:sz w:val="18"/>
                <w:szCs w:val="18"/>
              </w:rPr>
              <w:t>144</w:t>
            </w:r>
          </w:p>
        </w:tc>
        <w:tc>
          <w:tcPr>
            <w:tcW w:w="1890" w:type="dxa"/>
            <w:tcBorders>
              <w:top w:val="nil"/>
              <w:left w:val="nil"/>
              <w:bottom w:val="single" w:sz="4" w:space="0" w:color="auto"/>
              <w:right w:val="single" w:sz="4" w:space="0" w:color="auto"/>
            </w:tcBorders>
            <w:shd w:val="clear" w:color="000000" w:fill="FFFFFF"/>
          </w:tcPr>
          <w:p w14:paraId="5A43763E"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691C1697" w14:textId="77777777" w:rsidR="008928B6" w:rsidRDefault="008928B6" w:rsidP="008928B6">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759B9889"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C3E5F82" w14:textId="77777777" w:rsidTr="00C92172">
        <w:tc>
          <w:tcPr>
            <w:tcW w:w="2610" w:type="dxa"/>
            <w:shd w:val="clear" w:color="auto" w:fill="auto"/>
          </w:tcPr>
          <w:p w14:paraId="0EB5863E" w14:textId="77777777" w:rsidR="008928B6" w:rsidRPr="001D0170" w:rsidRDefault="008928B6" w:rsidP="00B56AD3">
            <w:pPr>
              <w:rPr>
                <w:rFonts w:cs="Arial"/>
                <w:sz w:val="18"/>
                <w:szCs w:val="16"/>
              </w:rPr>
            </w:pPr>
            <w:r w:rsidRPr="001D0170">
              <w:rPr>
                <w:rFonts w:cs="Arial"/>
                <w:sz w:val="18"/>
                <w:szCs w:val="16"/>
              </w:rPr>
              <w:t>East Brookfield</w:t>
            </w:r>
          </w:p>
        </w:tc>
        <w:tc>
          <w:tcPr>
            <w:tcW w:w="1440" w:type="dxa"/>
            <w:tcBorders>
              <w:top w:val="nil"/>
              <w:left w:val="single" w:sz="4" w:space="0" w:color="auto"/>
              <w:bottom w:val="single" w:sz="4" w:space="0" w:color="auto"/>
              <w:right w:val="single" w:sz="4" w:space="0" w:color="auto"/>
            </w:tcBorders>
            <w:shd w:val="clear" w:color="000000" w:fill="FFFFFF"/>
          </w:tcPr>
          <w:p w14:paraId="64EBAD32"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0604B9A" w14:textId="77777777" w:rsidR="008928B6" w:rsidRDefault="008928B6" w:rsidP="008928B6">
            <w:pPr>
              <w:jc w:val="center"/>
              <w:rPr>
                <w:rFonts w:cs="Arial"/>
                <w:color w:val="000000"/>
                <w:sz w:val="18"/>
                <w:szCs w:val="18"/>
              </w:rPr>
            </w:pPr>
            <w:r>
              <w:rPr>
                <w:rFonts w:cs="Arial"/>
                <w:color w:val="000000"/>
                <w:sz w:val="18"/>
                <w:szCs w:val="18"/>
              </w:rPr>
              <w:t>22</w:t>
            </w:r>
          </w:p>
        </w:tc>
        <w:tc>
          <w:tcPr>
            <w:tcW w:w="1890" w:type="dxa"/>
            <w:tcBorders>
              <w:top w:val="nil"/>
              <w:left w:val="nil"/>
              <w:bottom w:val="single" w:sz="4" w:space="0" w:color="auto"/>
              <w:right w:val="single" w:sz="4" w:space="0" w:color="auto"/>
            </w:tcBorders>
            <w:shd w:val="clear" w:color="000000" w:fill="FFFFFF"/>
          </w:tcPr>
          <w:p w14:paraId="49413720"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5EC9AD8"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0FD309A"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DE76F20" w14:textId="77777777" w:rsidTr="00C92172">
        <w:tc>
          <w:tcPr>
            <w:tcW w:w="2610" w:type="dxa"/>
            <w:shd w:val="clear" w:color="auto" w:fill="auto"/>
          </w:tcPr>
          <w:p w14:paraId="0FE2D6B8" w14:textId="77777777" w:rsidR="008928B6" w:rsidRPr="001D0170" w:rsidRDefault="008928B6" w:rsidP="00B56AD3">
            <w:pPr>
              <w:rPr>
                <w:rFonts w:cs="Arial"/>
                <w:sz w:val="18"/>
                <w:szCs w:val="16"/>
              </w:rPr>
            </w:pPr>
            <w:r w:rsidRPr="001D0170">
              <w:rPr>
                <w:rFonts w:cs="Arial"/>
                <w:sz w:val="18"/>
                <w:szCs w:val="16"/>
              </w:rPr>
              <w:t>East Longmeadow</w:t>
            </w:r>
          </w:p>
        </w:tc>
        <w:tc>
          <w:tcPr>
            <w:tcW w:w="1440" w:type="dxa"/>
            <w:tcBorders>
              <w:top w:val="nil"/>
              <w:left w:val="single" w:sz="4" w:space="0" w:color="auto"/>
              <w:bottom w:val="single" w:sz="4" w:space="0" w:color="auto"/>
              <w:right w:val="single" w:sz="4" w:space="0" w:color="auto"/>
            </w:tcBorders>
            <w:shd w:val="clear" w:color="000000" w:fill="FFFFFF"/>
          </w:tcPr>
          <w:p w14:paraId="0C54182E"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1304D31" w14:textId="77777777" w:rsidR="008928B6" w:rsidRDefault="008928B6" w:rsidP="008928B6">
            <w:pPr>
              <w:jc w:val="center"/>
              <w:rPr>
                <w:rFonts w:cs="Arial"/>
                <w:color w:val="000000"/>
                <w:sz w:val="18"/>
                <w:szCs w:val="18"/>
              </w:rPr>
            </w:pPr>
            <w:r>
              <w:rPr>
                <w:rFonts w:cs="Arial"/>
                <w:color w:val="000000"/>
                <w:sz w:val="18"/>
                <w:szCs w:val="18"/>
              </w:rPr>
              <w:t>126</w:t>
            </w:r>
          </w:p>
        </w:tc>
        <w:tc>
          <w:tcPr>
            <w:tcW w:w="1890" w:type="dxa"/>
            <w:tcBorders>
              <w:top w:val="nil"/>
              <w:left w:val="nil"/>
              <w:bottom w:val="single" w:sz="4" w:space="0" w:color="auto"/>
              <w:right w:val="single" w:sz="4" w:space="0" w:color="auto"/>
            </w:tcBorders>
            <w:shd w:val="clear" w:color="000000" w:fill="FFFFFF"/>
          </w:tcPr>
          <w:p w14:paraId="050E1849"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08C666F0"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3E67C46D"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B2845AC" w14:textId="77777777" w:rsidTr="00C92172">
        <w:tc>
          <w:tcPr>
            <w:tcW w:w="2610" w:type="dxa"/>
            <w:shd w:val="clear" w:color="auto" w:fill="auto"/>
          </w:tcPr>
          <w:p w14:paraId="229EFD30" w14:textId="77777777" w:rsidR="008928B6" w:rsidRPr="001D0170" w:rsidRDefault="008928B6" w:rsidP="00B56AD3">
            <w:pPr>
              <w:rPr>
                <w:rFonts w:cs="Arial"/>
                <w:sz w:val="18"/>
                <w:szCs w:val="16"/>
              </w:rPr>
            </w:pPr>
            <w:r w:rsidRPr="001D0170">
              <w:rPr>
                <w:rFonts w:cs="Arial"/>
                <w:sz w:val="18"/>
                <w:szCs w:val="16"/>
              </w:rPr>
              <w:t>Eastham</w:t>
            </w:r>
          </w:p>
        </w:tc>
        <w:tc>
          <w:tcPr>
            <w:tcW w:w="1440" w:type="dxa"/>
            <w:tcBorders>
              <w:top w:val="nil"/>
              <w:left w:val="single" w:sz="4" w:space="0" w:color="auto"/>
              <w:bottom w:val="single" w:sz="4" w:space="0" w:color="auto"/>
              <w:right w:val="single" w:sz="4" w:space="0" w:color="auto"/>
            </w:tcBorders>
            <w:shd w:val="clear" w:color="000000" w:fill="FFFFFF"/>
          </w:tcPr>
          <w:p w14:paraId="4863D6C1"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9328C6C" w14:textId="77777777" w:rsidR="008928B6" w:rsidRDefault="008928B6" w:rsidP="008928B6">
            <w:pPr>
              <w:jc w:val="center"/>
              <w:rPr>
                <w:rFonts w:cs="Arial"/>
                <w:color w:val="000000"/>
                <w:sz w:val="18"/>
                <w:szCs w:val="18"/>
              </w:rPr>
            </w:pPr>
            <w:r>
              <w:rPr>
                <w:rFonts w:cs="Arial"/>
                <w:color w:val="000000"/>
                <w:sz w:val="18"/>
                <w:szCs w:val="18"/>
              </w:rPr>
              <w:t>27</w:t>
            </w:r>
          </w:p>
        </w:tc>
        <w:tc>
          <w:tcPr>
            <w:tcW w:w="1890" w:type="dxa"/>
            <w:tcBorders>
              <w:top w:val="nil"/>
              <w:left w:val="nil"/>
              <w:bottom w:val="single" w:sz="4" w:space="0" w:color="auto"/>
              <w:right w:val="single" w:sz="4" w:space="0" w:color="auto"/>
            </w:tcBorders>
            <w:shd w:val="clear" w:color="000000" w:fill="FFFFFF"/>
          </w:tcPr>
          <w:p w14:paraId="6341CAB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E0A0918"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20BD64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698CFE9" w14:textId="77777777" w:rsidTr="00C92172">
        <w:tc>
          <w:tcPr>
            <w:tcW w:w="2610" w:type="dxa"/>
            <w:shd w:val="clear" w:color="auto" w:fill="auto"/>
          </w:tcPr>
          <w:p w14:paraId="0305B633" w14:textId="77777777" w:rsidR="008928B6" w:rsidRPr="001D0170" w:rsidRDefault="008928B6" w:rsidP="00B56AD3">
            <w:pPr>
              <w:rPr>
                <w:rFonts w:cs="Arial"/>
                <w:sz w:val="18"/>
                <w:szCs w:val="16"/>
              </w:rPr>
            </w:pPr>
            <w:r w:rsidRPr="001D0170">
              <w:rPr>
                <w:rFonts w:cs="Arial"/>
                <w:sz w:val="18"/>
                <w:szCs w:val="16"/>
              </w:rPr>
              <w:t>Easthampton</w:t>
            </w:r>
          </w:p>
        </w:tc>
        <w:tc>
          <w:tcPr>
            <w:tcW w:w="1440" w:type="dxa"/>
            <w:tcBorders>
              <w:top w:val="nil"/>
              <w:left w:val="single" w:sz="4" w:space="0" w:color="auto"/>
              <w:bottom w:val="single" w:sz="4" w:space="0" w:color="auto"/>
              <w:right w:val="single" w:sz="4" w:space="0" w:color="auto"/>
            </w:tcBorders>
            <w:shd w:val="clear" w:color="000000" w:fill="FFFFFF"/>
          </w:tcPr>
          <w:p w14:paraId="0D2B666C"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5504F0F0" w14:textId="77777777" w:rsidR="008928B6" w:rsidRDefault="008928B6" w:rsidP="008928B6">
            <w:pPr>
              <w:jc w:val="center"/>
              <w:rPr>
                <w:rFonts w:cs="Arial"/>
                <w:color w:val="000000"/>
                <w:sz w:val="18"/>
                <w:szCs w:val="18"/>
              </w:rPr>
            </w:pPr>
            <w:r>
              <w:rPr>
                <w:rFonts w:cs="Arial"/>
                <w:color w:val="000000"/>
                <w:sz w:val="18"/>
                <w:szCs w:val="18"/>
              </w:rPr>
              <w:t>134</w:t>
            </w:r>
          </w:p>
        </w:tc>
        <w:tc>
          <w:tcPr>
            <w:tcW w:w="1890" w:type="dxa"/>
            <w:tcBorders>
              <w:top w:val="nil"/>
              <w:left w:val="nil"/>
              <w:bottom w:val="single" w:sz="4" w:space="0" w:color="auto"/>
              <w:right w:val="single" w:sz="4" w:space="0" w:color="auto"/>
            </w:tcBorders>
            <w:shd w:val="clear" w:color="000000" w:fill="FFFFFF"/>
          </w:tcPr>
          <w:p w14:paraId="399BFE65" w14:textId="77777777" w:rsidR="008928B6" w:rsidRDefault="008928B6" w:rsidP="008928B6">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307B43BB" w14:textId="77777777" w:rsidR="008928B6" w:rsidRDefault="008928B6" w:rsidP="008928B6">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03E22B03"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804300E" w14:textId="77777777" w:rsidTr="00C92172">
        <w:tc>
          <w:tcPr>
            <w:tcW w:w="2610" w:type="dxa"/>
            <w:shd w:val="clear" w:color="auto" w:fill="auto"/>
          </w:tcPr>
          <w:p w14:paraId="7F6CCB7F" w14:textId="77777777" w:rsidR="008928B6" w:rsidRPr="001D0170" w:rsidRDefault="008928B6" w:rsidP="00B56AD3">
            <w:pPr>
              <w:rPr>
                <w:rFonts w:cs="Arial"/>
                <w:sz w:val="18"/>
                <w:szCs w:val="16"/>
              </w:rPr>
            </w:pPr>
            <w:r w:rsidRPr="001D0170">
              <w:rPr>
                <w:rFonts w:cs="Arial"/>
                <w:sz w:val="18"/>
                <w:szCs w:val="16"/>
              </w:rPr>
              <w:t>Easton</w:t>
            </w:r>
          </w:p>
        </w:tc>
        <w:tc>
          <w:tcPr>
            <w:tcW w:w="1440" w:type="dxa"/>
            <w:tcBorders>
              <w:top w:val="nil"/>
              <w:left w:val="single" w:sz="4" w:space="0" w:color="auto"/>
              <w:bottom w:val="single" w:sz="4" w:space="0" w:color="auto"/>
              <w:right w:val="single" w:sz="4" w:space="0" w:color="auto"/>
            </w:tcBorders>
            <w:shd w:val="clear" w:color="000000" w:fill="FFFFFF"/>
          </w:tcPr>
          <w:p w14:paraId="0BC7CDA3"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B289B7E" w14:textId="77777777" w:rsidR="008928B6" w:rsidRDefault="008928B6" w:rsidP="008928B6">
            <w:pPr>
              <w:jc w:val="center"/>
              <w:rPr>
                <w:rFonts w:cs="Arial"/>
                <w:color w:val="000000"/>
                <w:sz w:val="18"/>
                <w:szCs w:val="18"/>
              </w:rPr>
            </w:pPr>
            <w:r>
              <w:rPr>
                <w:rFonts w:cs="Arial"/>
                <w:color w:val="000000"/>
                <w:sz w:val="18"/>
                <w:szCs w:val="18"/>
              </w:rPr>
              <w:t>192</w:t>
            </w:r>
          </w:p>
        </w:tc>
        <w:tc>
          <w:tcPr>
            <w:tcW w:w="1890" w:type="dxa"/>
            <w:tcBorders>
              <w:top w:val="nil"/>
              <w:left w:val="nil"/>
              <w:bottom w:val="single" w:sz="4" w:space="0" w:color="auto"/>
              <w:right w:val="single" w:sz="4" w:space="0" w:color="auto"/>
            </w:tcBorders>
            <w:shd w:val="clear" w:color="000000" w:fill="FFFFFF"/>
          </w:tcPr>
          <w:p w14:paraId="2FE1E9DF" w14:textId="77777777" w:rsidR="008928B6" w:rsidRDefault="008928B6" w:rsidP="008928B6">
            <w:pPr>
              <w:jc w:val="center"/>
              <w:rPr>
                <w:rFonts w:cs="Arial"/>
                <w:color w:val="000000"/>
                <w:sz w:val="18"/>
                <w:szCs w:val="18"/>
              </w:rPr>
            </w:pPr>
            <w:r>
              <w:rPr>
                <w:rFonts w:cs="Arial"/>
                <w:color w:val="000000"/>
                <w:sz w:val="18"/>
                <w:szCs w:val="18"/>
              </w:rPr>
              <w:t>12</w:t>
            </w:r>
          </w:p>
        </w:tc>
        <w:tc>
          <w:tcPr>
            <w:tcW w:w="1260" w:type="dxa"/>
            <w:tcBorders>
              <w:top w:val="nil"/>
              <w:left w:val="nil"/>
              <w:bottom w:val="single" w:sz="4" w:space="0" w:color="auto"/>
              <w:right w:val="single" w:sz="4" w:space="0" w:color="auto"/>
            </w:tcBorders>
            <w:shd w:val="clear" w:color="000000" w:fill="FFFFFF"/>
          </w:tcPr>
          <w:p w14:paraId="08D5D33A" w14:textId="77777777" w:rsidR="008928B6" w:rsidRDefault="008928B6" w:rsidP="008928B6">
            <w:pPr>
              <w:jc w:val="center"/>
              <w:rPr>
                <w:rFonts w:cs="Arial"/>
                <w:color w:val="000000"/>
                <w:sz w:val="18"/>
                <w:szCs w:val="18"/>
              </w:rPr>
            </w:pPr>
            <w:r>
              <w:rPr>
                <w:rFonts w:cs="Arial"/>
                <w:color w:val="000000"/>
                <w:sz w:val="18"/>
                <w:szCs w:val="18"/>
              </w:rPr>
              <w:t>15</w:t>
            </w:r>
          </w:p>
        </w:tc>
        <w:tc>
          <w:tcPr>
            <w:tcW w:w="1530" w:type="dxa"/>
            <w:tcBorders>
              <w:top w:val="nil"/>
              <w:left w:val="nil"/>
              <w:bottom w:val="single" w:sz="4" w:space="0" w:color="auto"/>
              <w:right w:val="single" w:sz="4" w:space="0" w:color="auto"/>
            </w:tcBorders>
            <w:shd w:val="clear" w:color="000000" w:fill="FFFFFF"/>
          </w:tcPr>
          <w:p w14:paraId="0E1508ED"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DFDBC8C" w14:textId="77777777" w:rsidTr="00C92172">
        <w:tc>
          <w:tcPr>
            <w:tcW w:w="2610" w:type="dxa"/>
            <w:shd w:val="clear" w:color="auto" w:fill="auto"/>
          </w:tcPr>
          <w:p w14:paraId="33B47FA0" w14:textId="77777777" w:rsidR="008928B6" w:rsidRPr="001D0170" w:rsidRDefault="008928B6" w:rsidP="00B56AD3">
            <w:pPr>
              <w:rPr>
                <w:rFonts w:cs="Arial"/>
                <w:sz w:val="18"/>
                <w:szCs w:val="16"/>
              </w:rPr>
            </w:pPr>
            <w:r w:rsidRPr="001D0170">
              <w:rPr>
                <w:rFonts w:cs="Arial"/>
                <w:sz w:val="18"/>
                <w:szCs w:val="16"/>
              </w:rPr>
              <w:t>Edgartown</w:t>
            </w:r>
          </w:p>
        </w:tc>
        <w:tc>
          <w:tcPr>
            <w:tcW w:w="1440" w:type="dxa"/>
            <w:tcBorders>
              <w:top w:val="nil"/>
              <w:left w:val="single" w:sz="4" w:space="0" w:color="auto"/>
              <w:bottom w:val="single" w:sz="4" w:space="0" w:color="auto"/>
              <w:right w:val="single" w:sz="4" w:space="0" w:color="auto"/>
            </w:tcBorders>
            <w:shd w:val="clear" w:color="000000" w:fill="FFFFFF"/>
          </w:tcPr>
          <w:p w14:paraId="2E90DE3D"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6AA9E15" w14:textId="77777777" w:rsidR="008928B6" w:rsidRDefault="008928B6" w:rsidP="008928B6">
            <w:pPr>
              <w:jc w:val="center"/>
              <w:rPr>
                <w:rFonts w:cs="Arial"/>
                <w:color w:val="000000"/>
                <w:sz w:val="18"/>
                <w:szCs w:val="18"/>
              </w:rPr>
            </w:pPr>
            <w:r>
              <w:rPr>
                <w:rFonts w:cs="Arial"/>
                <w:color w:val="000000"/>
                <w:sz w:val="18"/>
                <w:szCs w:val="18"/>
              </w:rPr>
              <w:t>55</w:t>
            </w:r>
          </w:p>
        </w:tc>
        <w:tc>
          <w:tcPr>
            <w:tcW w:w="1890" w:type="dxa"/>
            <w:tcBorders>
              <w:top w:val="nil"/>
              <w:left w:val="nil"/>
              <w:bottom w:val="single" w:sz="4" w:space="0" w:color="auto"/>
              <w:right w:val="single" w:sz="4" w:space="0" w:color="auto"/>
            </w:tcBorders>
            <w:shd w:val="clear" w:color="000000" w:fill="FFFFFF"/>
          </w:tcPr>
          <w:p w14:paraId="5A7F4FE3"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128A382"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6F15AF9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2F25E06" w14:textId="77777777" w:rsidTr="00C92172">
        <w:tc>
          <w:tcPr>
            <w:tcW w:w="2610" w:type="dxa"/>
            <w:shd w:val="clear" w:color="auto" w:fill="auto"/>
          </w:tcPr>
          <w:p w14:paraId="7A372365" w14:textId="77777777" w:rsidR="008928B6" w:rsidRPr="001D0170" w:rsidRDefault="008928B6" w:rsidP="00B56AD3">
            <w:pPr>
              <w:rPr>
                <w:rFonts w:cs="Arial"/>
                <w:sz w:val="18"/>
                <w:szCs w:val="16"/>
              </w:rPr>
            </w:pPr>
            <w:r w:rsidRPr="001D0170">
              <w:rPr>
                <w:rFonts w:cs="Arial"/>
                <w:sz w:val="18"/>
                <w:szCs w:val="16"/>
              </w:rPr>
              <w:t>Egremont</w:t>
            </w:r>
          </w:p>
        </w:tc>
        <w:tc>
          <w:tcPr>
            <w:tcW w:w="1440" w:type="dxa"/>
            <w:tcBorders>
              <w:top w:val="nil"/>
              <w:left w:val="single" w:sz="4" w:space="0" w:color="auto"/>
              <w:bottom w:val="single" w:sz="4" w:space="0" w:color="auto"/>
              <w:right w:val="single" w:sz="4" w:space="0" w:color="auto"/>
            </w:tcBorders>
            <w:shd w:val="clear" w:color="000000" w:fill="FFFFFF"/>
          </w:tcPr>
          <w:p w14:paraId="3055C00B" w14:textId="77777777" w:rsidR="008928B6" w:rsidRDefault="008928B6" w:rsidP="008928B6">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64B544A1" w14:textId="77777777" w:rsidR="008928B6" w:rsidRDefault="008928B6" w:rsidP="008928B6">
            <w:pPr>
              <w:jc w:val="center"/>
              <w:rPr>
                <w:rFonts w:cs="Arial"/>
                <w:color w:val="000000"/>
                <w:sz w:val="18"/>
                <w:szCs w:val="18"/>
              </w:rPr>
            </w:pPr>
            <w:r>
              <w:rPr>
                <w:rFonts w:cs="Arial"/>
                <w:color w:val="000000"/>
                <w:sz w:val="18"/>
                <w:szCs w:val="18"/>
              </w:rPr>
              <w:t>8</w:t>
            </w:r>
          </w:p>
        </w:tc>
        <w:tc>
          <w:tcPr>
            <w:tcW w:w="1890" w:type="dxa"/>
            <w:tcBorders>
              <w:top w:val="nil"/>
              <w:left w:val="nil"/>
              <w:bottom w:val="single" w:sz="4" w:space="0" w:color="auto"/>
              <w:right w:val="single" w:sz="4" w:space="0" w:color="auto"/>
            </w:tcBorders>
            <w:shd w:val="clear" w:color="000000" w:fill="FFFFFF"/>
          </w:tcPr>
          <w:p w14:paraId="1916BE24"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88922E7"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00CB7C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D54AFCD" w14:textId="77777777" w:rsidTr="00C92172">
        <w:tc>
          <w:tcPr>
            <w:tcW w:w="2610" w:type="dxa"/>
            <w:shd w:val="clear" w:color="auto" w:fill="auto"/>
          </w:tcPr>
          <w:p w14:paraId="070DF023" w14:textId="77777777" w:rsidR="008928B6" w:rsidRPr="001D0170" w:rsidRDefault="008928B6" w:rsidP="00B56AD3">
            <w:pPr>
              <w:rPr>
                <w:rFonts w:cs="Arial"/>
                <w:sz w:val="18"/>
                <w:szCs w:val="16"/>
              </w:rPr>
            </w:pPr>
            <w:r w:rsidRPr="001D0170">
              <w:rPr>
                <w:rFonts w:cs="Arial"/>
                <w:sz w:val="18"/>
                <w:szCs w:val="16"/>
              </w:rPr>
              <w:t>Erving</w:t>
            </w:r>
          </w:p>
        </w:tc>
        <w:tc>
          <w:tcPr>
            <w:tcW w:w="1440" w:type="dxa"/>
            <w:tcBorders>
              <w:top w:val="nil"/>
              <w:left w:val="single" w:sz="4" w:space="0" w:color="auto"/>
              <w:bottom w:val="single" w:sz="4" w:space="0" w:color="auto"/>
              <w:right w:val="single" w:sz="4" w:space="0" w:color="auto"/>
            </w:tcBorders>
            <w:shd w:val="clear" w:color="000000" w:fill="FFFFFF"/>
          </w:tcPr>
          <w:p w14:paraId="3CC22E08"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06CAF0B" w14:textId="77777777" w:rsidR="008928B6" w:rsidRDefault="008928B6" w:rsidP="008928B6">
            <w:pPr>
              <w:jc w:val="center"/>
              <w:rPr>
                <w:rFonts w:cs="Arial"/>
                <w:color w:val="000000"/>
                <w:sz w:val="18"/>
                <w:szCs w:val="18"/>
              </w:rPr>
            </w:pPr>
            <w:r>
              <w:rPr>
                <w:rFonts w:cs="Arial"/>
                <w:color w:val="000000"/>
                <w:sz w:val="18"/>
                <w:szCs w:val="18"/>
              </w:rPr>
              <w:t>20</w:t>
            </w:r>
          </w:p>
        </w:tc>
        <w:tc>
          <w:tcPr>
            <w:tcW w:w="1890" w:type="dxa"/>
            <w:tcBorders>
              <w:top w:val="nil"/>
              <w:left w:val="nil"/>
              <w:bottom w:val="single" w:sz="4" w:space="0" w:color="auto"/>
              <w:right w:val="single" w:sz="4" w:space="0" w:color="auto"/>
            </w:tcBorders>
            <w:shd w:val="clear" w:color="000000" w:fill="FFFFFF"/>
          </w:tcPr>
          <w:p w14:paraId="6483ED1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42AAE99"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478E777"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6C6E2FE" w14:textId="77777777" w:rsidTr="00C92172">
        <w:tc>
          <w:tcPr>
            <w:tcW w:w="2610" w:type="dxa"/>
            <w:shd w:val="clear" w:color="auto" w:fill="auto"/>
          </w:tcPr>
          <w:p w14:paraId="04E910B6" w14:textId="77777777" w:rsidR="008928B6" w:rsidRPr="001D0170" w:rsidRDefault="008928B6" w:rsidP="00B56AD3">
            <w:pPr>
              <w:rPr>
                <w:rFonts w:cs="Arial"/>
                <w:sz w:val="18"/>
                <w:szCs w:val="16"/>
              </w:rPr>
            </w:pPr>
            <w:r w:rsidRPr="001D0170">
              <w:rPr>
                <w:rFonts w:cs="Arial"/>
                <w:sz w:val="18"/>
                <w:szCs w:val="16"/>
              </w:rPr>
              <w:t>Essex</w:t>
            </w:r>
          </w:p>
        </w:tc>
        <w:tc>
          <w:tcPr>
            <w:tcW w:w="1440" w:type="dxa"/>
            <w:tcBorders>
              <w:top w:val="nil"/>
              <w:left w:val="single" w:sz="4" w:space="0" w:color="auto"/>
              <w:bottom w:val="single" w:sz="4" w:space="0" w:color="auto"/>
              <w:right w:val="single" w:sz="4" w:space="0" w:color="auto"/>
            </w:tcBorders>
            <w:shd w:val="clear" w:color="000000" w:fill="FFFFFF"/>
          </w:tcPr>
          <w:p w14:paraId="7C32C34C"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27B28C1" w14:textId="77777777" w:rsidR="008928B6" w:rsidRDefault="008928B6" w:rsidP="008928B6">
            <w:pPr>
              <w:jc w:val="center"/>
              <w:rPr>
                <w:rFonts w:cs="Arial"/>
                <w:color w:val="000000"/>
                <w:sz w:val="18"/>
                <w:szCs w:val="18"/>
              </w:rPr>
            </w:pPr>
            <w:r>
              <w:rPr>
                <w:rFonts w:cs="Arial"/>
                <w:color w:val="000000"/>
                <w:sz w:val="18"/>
                <w:szCs w:val="18"/>
              </w:rPr>
              <w:t>25</w:t>
            </w:r>
          </w:p>
        </w:tc>
        <w:tc>
          <w:tcPr>
            <w:tcW w:w="1890" w:type="dxa"/>
            <w:tcBorders>
              <w:top w:val="nil"/>
              <w:left w:val="nil"/>
              <w:bottom w:val="single" w:sz="4" w:space="0" w:color="auto"/>
              <w:right w:val="single" w:sz="4" w:space="0" w:color="auto"/>
            </w:tcBorders>
            <w:shd w:val="clear" w:color="000000" w:fill="FFFFFF"/>
          </w:tcPr>
          <w:p w14:paraId="09D74E8E"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3ED5A48"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3AD349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36BB65A" w14:textId="77777777" w:rsidTr="00C92172">
        <w:tc>
          <w:tcPr>
            <w:tcW w:w="2610" w:type="dxa"/>
            <w:shd w:val="clear" w:color="auto" w:fill="auto"/>
          </w:tcPr>
          <w:p w14:paraId="16FED9DB" w14:textId="77777777" w:rsidR="008928B6" w:rsidRPr="001D0170" w:rsidRDefault="008928B6" w:rsidP="00B56AD3">
            <w:pPr>
              <w:rPr>
                <w:rFonts w:cs="Arial"/>
                <w:sz w:val="18"/>
                <w:szCs w:val="16"/>
              </w:rPr>
            </w:pPr>
            <w:r w:rsidRPr="001D0170">
              <w:rPr>
                <w:rFonts w:cs="Arial"/>
                <w:sz w:val="18"/>
                <w:szCs w:val="16"/>
              </w:rPr>
              <w:t>Everett</w:t>
            </w:r>
          </w:p>
        </w:tc>
        <w:tc>
          <w:tcPr>
            <w:tcW w:w="1440" w:type="dxa"/>
            <w:tcBorders>
              <w:top w:val="nil"/>
              <w:left w:val="single" w:sz="4" w:space="0" w:color="auto"/>
              <w:bottom w:val="single" w:sz="4" w:space="0" w:color="auto"/>
              <w:right w:val="single" w:sz="4" w:space="0" w:color="auto"/>
            </w:tcBorders>
            <w:shd w:val="clear" w:color="000000" w:fill="FFFFFF"/>
          </w:tcPr>
          <w:p w14:paraId="49F86726" w14:textId="77777777" w:rsidR="008928B6" w:rsidRDefault="008928B6" w:rsidP="008928B6">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5999E64F" w14:textId="77777777" w:rsidR="008928B6" w:rsidRDefault="008928B6" w:rsidP="008928B6">
            <w:pPr>
              <w:jc w:val="center"/>
              <w:rPr>
                <w:rFonts w:cs="Arial"/>
                <w:color w:val="000000"/>
                <w:sz w:val="18"/>
                <w:szCs w:val="18"/>
              </w:rPr>
            </w:pPr>
            <w:r>
              <w:rPr>
                <w:rFonts w:cs="Arial"/>
                <w:color w:val="000000"/>
                <w:sz w:val="18"/>
                <w:szCs w:val="18"/>
              </w:rPr>
              <w:t>625</w:t>
            </w:r>
          </w:p>
        </w:tc>
        <w:tc>
          <w:tcPr>
            <w:tcW w:w="1890" w:type="dxa"/>
            <w:tcBorders>
              <w:top w:val="nil"/>
              <w:left w:val="nil"/>
              <w:bottom w:val="single" w:sz="4" w:space="0" w:color="auto"/>
              <w:right w:val="single" w:sz="4" w:space="0" w:color="auto"/>
            </w:tcBorders>
            <w:shd w:val="clear" w:color="000000" w:fill="FFFFFF"/>
          </w:tcPr>
          <w:p w14:paraId="002545CF" w14:textId="77777777" w:rsidR="008928B6" w:rsidRDefault="008928B6" w:rsidP="008928B6">
            <w:pPr>
              <w:jc w:val="center"/>
              <w:rPr>
                <w:rFonts w:cs="Arial"/>
                <w:color w:val="000000"/>
                <w:sz w:val="18"/>
                <w:szCs w:val="18"/>
              </w:rPr>
            </w:pPr>
            <w:r>
              <w:rPr>
                <w:rFonts w:cs="Arial"/>
                <w:color w:val="000000"/>
                <w:sz w:val="18"/>
                <w:szCs w:val="18"/>
              </w:rPr>
              <w:t>50</w:t>
            </w:r>
          </w:p>
        </w:tc>
        <w:tc>
          <w:tcPr>
            <w:tcW w:w="1260" w:type="dxa"/>
            <w:tcBorders>
              <w:top w:val="nil"/>
              <w:left w:val="nil"/>
              <w:bottom w:val="single" w:sz="4" w:space="0" w:color="auto"/>
              <w:right w:val="single" w:sz="4" w:space="0" w:color="auto"/>
            </w:tcBorders>
            <w:shd w:val="clear" w:color="000000" w:fill="FFFFFF"/>
          </w:tcPr>
          <w:p w14:paraId="30F3D943" w14:textId="77777777" w:rsidR="008928B6" w:rsidRDefault="008928B6" w:rsidP="008928B6">
            <w:pPr>
              <w:jc w:val="center"/>
              <w:rPr>
                <w:rFonts w:cs="Arial"/>
                <w:color w:val="000000"/>
                <w:sz w:val="18"/>
                <w:szCs w:val="18"/>
              </w:rPr>
            </w:pPr>
            <w:r>
              <w:rPr>
                <w:rFonts w:cs="Arial"/>
                <w:color w:val="000000"/>
                <w:sz w:val="18"/>
                <w:szCs w:val="18"/>
              </w:rPr>
              <w:t>69</w:t>
            </w:r>
          </w:p>
        </w:tc>
        <w:tc>
          <w:tcPr>
            <w:tcW w:w="1530" w:type="dxa"/>
            <w:tcBorders>
              <w:top w:val="nil"/>
              <w:left w:val="nil"/>
              <w:bottom w:val="single" w:sz="4" w:space="0" w:color="auto"/>
              <w:right w:val="single" w:sz="4" w:space="0" w:color="auto"/>
            </w:tcBorders>
            <w:shd w:val="clear" w:color="000000" w:fill="FFFFFF"/>
          </w:tcPr>
          <w:p w14:paraId="15E2A8A0" w14:textId="77777777" w:rsidR="008928B6" w:rsidRDefault="008928B6" w:rsidP="008928B6">
            <w:pPr>
              <w:jc w:val="center"/>
              <w:rPr>
                <w:rFonts w:cs="Arial"/>
                <w:color w:val="000000"/>
                <w:sz w:val="18"/>
                <w:szCs w:val="18"/>
              </w:rPr>
            </w:pPr>
            <w:r>
              <w:rPr>
                <w:rFonts w:cs="Arial"/>
                <w:color w:val="000000"/>
                <w:sz w:val="18"/>
                <w:szCs w:val="18"/>
              </w:rPr>
              <w:t>14</w:t>
            </w:r>
          </w:p>
        </w:tc>
      </w:tr>
      <w:tr w:rsidR="008928B6" w:rsidRPr="005922DF" w14:paraId="346D5A58" w14:textId="77777777" w:rsidTr="00C92172">
        <w:tc>
          <w:tcPr>
            <w:tcW w:w="2610" w:type="dxa"/>
            <w:shd w:val="clear" w:color="auto" w:fill="auto"/>
          </w:tcPr>
          <w:p w14:paraId="463F6553" w14:textId="77777777" w:rsidR="008928B6" w:rsidRPr="001D0170" w:rsidRDefault="008928B6" w:rsidP="00B56AD3">
            <w:pPr>
              <w:rPr>
                <w:rFonts w:cs="Arial"/>
                <w:sz w:val="18"/>
                <w:szCs w:val="16"/>
              </w:rPr>
            </w:pPr>
            <w:r w:rsidRPr="001D0170">
              <w:rPr>
                <w:rFonts w:cs="Arial"/>
                <w:sz w:val="18"/>
                <w:szCs w:val="16"/>
              </w:rPr>
              <w:t>Fairhaven</w:t>
            </w:r>
          </w:p>
        </w:tc>
        <w:tc>
          <w:tcPr>
            <w:tcW w:w="1440" w:type="dxa"/>
            <w:tcBorders>
              <w:top w:val="nil"/>
              <w:left w:val="single" w:sz="4" w:space="0" w:color="auto"/>
              <w:bottom w:val="single" w:sz="4" w:space="0" w:color="auto"/>
              <w:right w:val="single" w:sz="4" w:space="0" w:color="auto"/>
            </w:tcBorders>
            <w:shd w:val="clear" w:color="000000" w:fill="FFFFFF"/>
          </w:tcPr>
          <w:p w14:paraId="091EF7B3"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41139A4" w14:textId="77777777" w:rsidR="008928B6" w:rsidRDefault="008928B6" w:rsidP="008928B6">
            <w:pPr>
              <w:jc w:val="center"/>
              <w:rPr>
                <w:rFonts w:cs="Arial"/>
                <w:color w:val="000000"/>
                <w:sz w:val="18"/>
                <w:szCs w:val="18"/>
              </w:rPr>
            </w:pPr>
            <w:r>
              <w:rPr>
                <w:rFonts w:cs="Arial"/>
                <w:color w:val="000000"/>
                <w:sz w:val="18"/>
                <w:szCs w:val="18"/>
              </w:rPr>
              <w:t>109</w:t>
            </w:r>
          </w:p>
        </w:tc>
        <w:tc>
          <w:tcPr>
            <w:tcW w:w="1890" w:type="dxa"/>
            <w:tcBorders>
              <w:top w:val="nil"/>
              <w:left w:val="nil"/>
              <w:bottom w:val="single" w:sz="4" w:space="0" w:color="auto"/>
              <w:right w:val="single" w:sz="4" w:space="0" w:color="auto"/>
            </w:tcBorders>
            <w:shd w:val="clear" w:color="000000" w:fill="FFFFFF"/>
          </w:tcPr>
          <w:p w14:paraId="23DCF11E"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6E1AC9A3" w14:textId="77777777" w:rsidR="008928B6" w:rsidRDefault="008928B6" w:rsidP="008928B6">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14B665D5"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FA4A058" w14:textId="77777777" w:rsidTr="00C92172">
        <w:tc>
          <w:tcPr>
            <w:tcW w:w="2610" w:type="dxa"/>
            <w:shd w:val="clear" w:color="auto" w:fill="auto"/>
          </w:tcPr>
          <w:p w14:paraId="622FC420" w14:textId="77777777" w:rsidR="008928B6" w:rsidRPr="001D0170" w:rsidRDefault="008928B6" w:rsidP="00B56AD3">
            <w:pPr>
              <w:rPr>
                <w:rFonts w:cs="Arial"/>
                <w:sz w:val="18"/>
                <w:szCs w:val="16"/>
              </w:rPr>
            </w:pPr>
            <w:r w:rsidRPr="001D0170">
              <w:rPr>
                <w:rFonts w:cs="Arial"/>
                <w:sz w:val="18"/>
                <w:szCs w:val="16"/>
              </w:rPr>
              <w:t>Fall River</w:t>
            </w:r>
          </w:p>
        </w:tc>
        <w:tc>
          <w:tcPr>
            <w:tcW w:w="1440" w:type="dxa"/>
            <w:tcBorders>
              <w:top w:val="nil"/>
              <w:left w:val="single" w:sz="4" w:space="0" w:color="auto"/>
              <w:bottom w:val="single" w:sz="4" w:space="0" w:color="auto"/>
              <w:right w:val="single" w:sz="4" w:space="0" w:color="auto"/>
            </w:tcBorders>
            <w:shd w:val="clear" w:color="000000" w:fill="FFFFFF"/>
          </w:tcPr>
          <w:p w14:paraId="5D83D784"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442</w:t>
            </w:r>
          </w:p>
        </w:tc>
        <w:tc>
          <w:tcPr>
            <w:tcW w:w="1170" w:type="dxa"/>
            <w:tcBorders>
              <w:top w:val="nil"/>
              <w:left w:val="nil"/>
              <w:bottom w:val="single" w:sz="4" w:space="0" w:color="auto"/>
              <w:right w:val="single" w:sz="4" w:space="0" w:color="auto"/>
            </w:tcBorders>
            <w:shd w:val="clear" w:color="000000" w:fill="FFFFFF"/>
          </w:tcPr>
          <w:p w14:paraId="25EFBF44"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113</w:t>
            </w:r>
          </w:p>
        </w:tc>
        <w:tc>
          <w:tcPr>
            <w:tcW w:w="1890" w:type="dxa"/>
            <w:tcBorders>
              <w:top w:val="nil"/>
              <w:left w:val="nil"/>
              <w:bottom w:val="single" w:sz="4" w:space="0" w:color="auto"/>
              <w:right w:val="single" w:sz="4" w:space="0" w:color="auto"/>
            </w:tcBorders>
            <w:shd w:val="clear" w:color="000000" w:fill="FFFFFF"/>
          </w:tcPr>
          <w:p w14:paraId="79896526" w14:textId="77777777" w:rsidR="008928B6" w:rsidRDefault="008928B6" w:rsidP="008928B6">
            <w:pPr>
              <w:jc w:val="center"/>
              <w:rPr>
                <w:rFonts w:cs="Arial"/>
                <w:color w:val="000000"/>
                <w:sz w:val="18"/>
                <w:szCs w:val="18"/>
              </w:rPr>
            </w:pPr>
            <w:r>
              <w:rPr>
                <w:rFonts w:cs="Arial"/>
                <w:color w:val="000000"/>
                <w:sz w:val="18"/>
                <w:szCs w:val="18"/>
              </w:rPr>
              <w:t>92</w:t>
            </w:r>
          </w:p>
        </w:tc>
        <w:tc>
          <w:tcPr>
            <w:tcW w:w="1260" w:type="dxa"/>
            <w:tcBorders>
              <w:top w:val="nil"/>
              <w:left w:val="nil"/>
              <w:bottom w:val="single" w:sz="4" w:space="0" w:color="auto"/>
              <w:right w:val="single" w:sz="4" w:space="0" w:color="auto"/>
            </w:tcBorders>
            <w:shd w:val="clear" w:color="000000" w:fill="FFFFFF"/>
          </w:tcPr>
          <w:p w14:paraId="26FA4DA8" w14:textId="77777777" w:rsidR="008928B6" w:rsidRDefault="008928B6" w:rsidP="008928B6">
            <w:pPr>
              <w:jc w:val="center"/>
              <w:rPr>
                <w:rFonts w:cs="Arial"/>
                <w:color w:val="000000"/>
                <w:sz w:val="18"/>
                <w:szCs w:val="18"/>
              </w:rPr>
            </w:pPr>
            <w:r>
              <w:rPr>
                <w:rFonts w:cs="Arial"/>
                <w:color w:val="000000"/>
                <w:sz w:val="18"/>
                <w:szCs w:val="18"/>
              </w:rPr>
              <w:t>90</w:t>
            </w:r>
          </w:p>
        </w:tc>
        <w:tc>
          <w:tcPr>
            <w:tcW w:w="1530" w:type="dxa"/>
            <w:tcBorders>
              <w:top w:val="nil"/>
              <w:left w:val="nil"/>
              <w:bottom w:val="single" w:sz="4" w:space="0" w:color="auto"/>
              <w:right w:val="single" w:sz="4" w:space="0" w:color="auto"/>
            </w:tcBorders>
            <w:shd w:val="clear" w:color="000000" w:fill="FFFFFF"/>
          </w:tcPr>
          <w:p w14:paraId="6B81DA67" w14:textId="77777777" w:rsidR="008928B6" w:rsidRDefault="008928B6" w:rsidP="008928B6">
            <w:pPr>
              <w:jc w:val="center"/>
              <w:rPr>
                <w:rFonts w:cs="Arial"/>
                <w:color w:val="000000"/>
                <w:sz w:val="18"/>
                <w:szCs w:val="18"/>
              </w:rPr>
            </w:pPr>
            <w:r>
              <w:rPr>
                <w:rFonts w:cs="Arial"/>
                <w:color w:val="000000"/>
                <w:sz w:val="18"/>
                <w:szCs w:val="18"/>
              </w:rPr>
              <w:t>51</w:t>
            </w:r>
          </w:p>
        </w:tc>
      </w:tr>
      <w:tr w:rsidR="008928B6" w:rsidRPr="005922DF" w14:paraId="47A011BC" w14:textId="77777777" w:rsidTr="00C92172">
        <w:tc>
          <w:tcPr>
            <w:tcW w:w="2610" w:type="dxa"/>
            <w:shd w:val="clear" w:color="auto" w:fill="auto"/>
          </w:tcPr>
          <w:p w14:paraId="19A844C9" w14:textId="77777777" w:rsidR="008928B6" w:rsidRPr="001D0170" w:rsidRDefault="008928B6" w:rsidP="00B56AD3">
            <w:pPr>
              <w:rPr>
                <w:rFonts w:cs="Arial"/>
                <w:sz w:val="18"/>
                <w:szCs w:val="16"/>
              </w:rPr>
            </w:pPr>
            <w:r w:rsidRPr="001D0170">
              <w:rPr>
                <w:rFonts w:cs="Arial"/>
                <w:sz w:val="18"/>
                <w:szCs w:val="16"/>
              </w:rPr>
              <w:t>Falmouth</w:t>
            </w:r>
          </w:p>
        </w:tc>
        <w:tc>
          <w:tcPr>
            <w:tcW w:w="1440" w:type="dxa"/>
            <w:tcBorders>
              <w:top w:val="nil"/>
              <w:left w:val="single" w:sz="4" w:space="0" w:color="auto"/>
              <w:bottom w:val="single" w:sz="4" w:space="0" w:color="auto"/>
              <w:right w:val="single" w:sz="4" w:space="0" w:color="auto"/>
            </w:tcBorders>
            <w:shd w:val="clear" w:color="000000" w:fill="FFFFFF"/>
          </w:tcPr>
          <w:p w14:paraId="67638D63" w14:textId="77777777" w:rsidR="008928B6" w:rsidRDefault="008928B6" w:rsidP="008928B6">
            <w:pPr>
              <w:jc w:val="center"/>
              <w:rPr>
                <w:rFonts w:cs="Arial"/>
                <w:color w:val="000000"/>
                <w:sz w:val="18"/>
                <w:szCs w:val="18"/>
              </w:rPr>
            </w:pPr>
            <w:r>
              <w:rPr>
                <w:rFonts w:cs="Arial"/>
                <w:color w:val="000000"/>
                <w:sz w:val="18"/>
                <w:szCs w:val="18"/>
              </w:rPr>
              <w:t>350</w:t>
            </w:r>
          </w:p>
        </w:tc>
        <w:tc>
          <w:tcPr>
            <w:tcW w:w="1170" w:type="dxa"/>
            <w:tcBorders>
              <w:top w:val="nil"/>
              <w:left w:val="nil"/>
              <w:bottom w:val="single" w:sz="4" w:space="0" w:color="auto"/>
              <w:right w:val="single" w:sz="4" w:space="0" w:color="auto"/>
            </w:tcBorders>
            <w:shd w:val="clear" w:color="000000" w:fill="FFFFFF"/>
          </w:tcPr>
          <w:p w14:paraId="7133FBE8" w14:textId="77777777" w:rsidR="008928B6" w:rsidRDefault="008928B6" w:rsidP="008928B6">
            <w:pPr>
              <w:jc w:val="center"/>
              <w:rPr>
                <w:rFonts w:cs="Arial"/>
                <w:color w:val="000000"/>
                <w:sz w:val="18"/>
                <w:szCs w:val="18"/>
              </w:rPr>
            </w:pPr>
            <w:r>
              <w:rPr>
                <w:rFonts w:cs="Arial"/>
                <w:color w:val="000000"/>
                <w:sz w:val="18"/>
                <w:szCs w:val="18"/>
              </w:rPr>
              <w:t>180</w:t>
            </w:r>
          </w:p>
        </w:tc>
        <w:tc>
          <w:tcPr>
            <w:tcW w:w="1890" w:type="dxa"/>
            <w:tcBorders>
              <w:top w:val="nil"/>
              <w:left w:val="nil"/>
              <w:bottom w:val="single" w:sz="4" w:space="0" w:color="auto"/>
              <w:right w:val="single" w:sz="4" w:space="0" w:color="auto"/>
            </w:tcBorders>
            <w:shd w:val="clear" w:color="000000" w:fill="FFFFFF"/>
          </w:tcPr>
          <w:p w14:paraId="7253F787" w14:textId="77777777" w:rsidR="008928B6" w:rsidRDefault="008928B6" w:rsidP="008928B6">
            <w:pPr>
              <w:jc w:val="center"/>
              <w:rPr>
                <w:rFonts w:cs="Arial"/>
                <w:color w:val="000000"/>
                <w:sz w:val="18"/>
                <w:szCs w:val="18"/>
              </w:rPr>
            </w:pPr>
            <w:r>
              <w:rPr>
                <w:rFonts w:cs="Arial"/>
                <w:color w:val="000000"/>
                <w:sz w:val="18"/>
                <w:szCs w:val="18"/>
              </w:rPr>
              <w:t>12</w:t>
            </w:r>
          </w:p>
        </w:tc>
        <w:tc>
          <w:tcPr>
            <w:tcW w:w="1260" w:type="dxa"/>
            <w:tcBorders>
              <w:top w:val="nil"/>
              <w:left w:val="nil"/>
              <w:bottom w:val="single" w:sz="4" w:space="0" w:color="auto"/>
              <w:right w:val="single" w:sz="4" w:space="0" w:color="auto"/>
            </w:tcBorders>
            <w:shd w:val="clear" w:color="000000" w:fill="FFFFFF"/>
          </w:tcPr>
          <w:p w14:paraId="1A4BE6D0"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6CE27B46"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7DE554D" w14:textId="77777777" w:rsidTr="00C92172">
        <w:tc>
          <w:tcPr>
            <w:tcW w:w="2610" w:type="dxa"/>
            <w:shd w:val="clear" w:color="auto" w:fill="auto"/>
          </w:tcPr>
          <w:p w14:paraId="62D522F3" w14:textId="77777777" w:rsidR="008928B6" w:rsidRPr="001D0170" w:rsidRDefault="008928B6" w:rsidP="00B56AD3">
            <w:pPr>
              <w:rPr>
                <w:rFonts w:cs="Arial"/>
                <w:sz w:val="18"/>
                <w:szCs w:val="16"/>
              </w:rPr>
            </w:pPr>
            <w:r w:rsidRPr="001D0170">
              <w:rPr>
                <w:rFonts w:cs="Arial"/>
                <w:sz w:val="18"/>
                <w:szCs w:val="16"/>
              </w:rPr>
              <w:t>Fitchburg</w:t>
            </w:r>
          </w:p>
        </w:tc>
        <w:tc>
          <w:tcPr>
            <w:tcW w:w="1440" w:type="dxa"/>
            <w:tcBorders>
              <w:top w:val="nil"/>
              <w:left w:val="single" w:sz="4" w:space="0" w:color="auto"/>
              <w:bottom w:val="single" w:sz="4" w:space="0" w:color="auto"/>
              <w:right w:val="single" w:sz="4" w:space="0" w:color="auto"/>
            </w:tcBorders>
            <w:shd w:val="clear" w:color="000000" w:fill="FFFFFF"/>
          </w:tcPr>
          <w:p w14:paraId="25AAB353" w14:textId="77777777" w:rsidR="008928B6" w:rsidRDefault="008928B6" w:rsidP="008928B6">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20AE31F9" w14:textId="77777777" w:rsidR="008928B6" w:rsidRDefault="008928B6" w:rsidP="008928B6">
            <w:pPr>
              <w:jc w:val="center"/>
              <w:rPr>
                <w:rFonts w:cs="Arial"/>
                <w:color w:val="000000"/>
                <w:sz w:val="18"/>
                <w:szCs w:val="18"/>
              </w:rPr>
            </w:pPr>
            <w:r>
              <w:rPr>
                <w:rFonts w:cs="Arial"/>
                <w:color w:val="000000"/>
                <w:sz w:val="18"/>
                <w:szCs w:val="18"/>
              </w:rPr>
              <w:t>475</w:t>
            </w:r>
          </w:p>
        </w:tc>
        <w:tc>
          <w:tcPr>
            <w:tcW w:w="1890" w:type="dxa"/>
            <w:tcBorders>
              <w:top w:val="nil"/>
              <w:left w:val="nil"/>
              <w:bottom w:val="single" w:sz="4" w:space="0" w:color="auto"/>
              <w:right w:val="single" w:sz="4" w:space="0" w:color="auto"/>
            </w:tcBorders>
            <w:shd w:val="clear" w:color="000000" w:fill="FFFFFF"/>
          </w:tcPr>
          <w:p w14:paraId="55BFE77C" w14:textId="77777777" w:rsidR="008928B6" w:rsidRDefault="008928B6" w:rsidP="008928B6">
            <w:pPr>
              <w:jc w:val="center"/>
              <w:rPr>
                <w:rFonts w:cs="Arial"/>
                <w:color w:val="000000"/>
                <w:sz w:val="18"/>
                <w:szCs w:val="18"/>
              </w:rPr>
            </w:pPr>
            <w:r>
              <w:rPr>
                <w:rFonts w:cs="Arial"/>
                <w:color w:val="000000"/>
                <w:sz w:val="18"/>
                <w:szCs w:val="18"/>
              </w:rPr>
              <w:t>37</w:t>
            </w:r>
          </w:p>
        </w:tc>
        <w:tc>
          <w:tcPr>
            <w:tcW w:w="1260" w:type="dxa"/>
            <w:tcBorders>
              <w:top w:val="nil"/>
              <w:left w:val="nil"/>
              <w:bottom w:val="single" w:sz="4" w:space="0" w:color="auto"/>
              <w:right w:val="single" w:sz="4" w:space="0" w:color="auto"/>
            </w:tcBorders>
            <w:shd w:val="clear" w:color="000000" w:fill="FFFFFF"/>
          </w:tcPr>
          <w:p w14:paraId="3E206B92" w14:textId="77777777" w:rsidR="008928B6" w:rsidRDefault="008928B6" w:rsidP="008928B6">
            <w:pPr>
              <w:jc w:val="center"/>
              <w:rPr>
                <w:rFonts w:cs="Arial"/>
                <w:color w:val="000000"/>
                <w:sz w:val="18"/>
                <w:szCs w:val="18"/>
              </w:rPr>
            </w:pPr>
            <w:r>
              <w:rPr>
                <w:rFonts w:cs="Arial"/>
                <w:color w:val="000000"/>
                <w:sz w:val="18"/>
                <w:szCs w:val="18"/>
              </w:rPr>
              <w:t>41</w:t>
            </w:r>
          </w:p>
        </w:tc>
        <w:tc>
          <w:tcPr>
            <w:tcW w:w="1530" w:type="dxa"/>
            <w:tcBorders>
              <w:top w:val="nil"/>
              <w:left w:val="nil"/>
              <w:bottom w:val="single" w:sz="4" w:space="0" w:color="auto"/>
              <w:right w:val="single" w:sz="4" w:space="0" w:color="auto"/>
            </w:tcBorders>
            <w:shd w:val="clear" w:color="000000" w:fill="FFFFFF"/>
          </w:tcPr>
          <w:p w14:paraId="7CCB8C9D" w14:textId="77777777" w:rsidR="008928B6" w:rsidRDefault="008928B6" w:rsidP="008928B6">
            <w:pPr>
              <w:jc w:val="center"/>
              <w:rPr>
                <w:rFonts w:cs="Arial"/>
                <w:color w:val="000000"/>
                <w:sz w:val="18"/>
                <w:szCs w:val="18"/>
              </w:rPr>
            </w:pPr>
            <w:r>
              <w:rPr>
                <w:rFonts w:cs="Arial"/>
                <w:color w:val="000000"/>
                <w:sz w:val="18"/>
                <w:szCs w:val="18"/>
              </w:rPr>
              <w:t>22</w:t>
            </w:r>
          </w:p>
        </w:tc>
      </w:tr>
      <w:tr w:rsidR="008928B6" w:rsidRPr="005922DF" w14:paraId="184B9126" w14:textId="77777777" w:rsidTr="00C92172">
        <w:tc>
          <w:tcPr>
            <w:tcW w:w="2610" w:type="dxa"/>
            <w:shd w:val="clear" w:color="auto" w:fill="auto"/>
          </w:tcPr>
          <w:p w14:paraId="177B44F7" w14:textId="77777777" w:rsidR="008928B6" w:rsidRPr="001D0170" w:rsidRDefault="008928B6" w:rsidP="00B56AD3">
            <w:pPr>
              <w:rPr>
                <w:rFonts w:cs="Arial"/>
                <w:sz w:val="18"/>
                <w:szCs w:val="16"/>
              </w:rPr>
            </w:pPr>
            <w:r>
              <w:rPr>
                <w:rFonts w:cs="Arial"/>
                <w:noProof/>
                <w:color w:val="000000"/>
                <w:sz w:val="18"/>
                <w:szCs w:val="18"/>
              </w:rPr>
              <w:lastRenderedPageBreak/>
              <mc:AlternateContent>
                <mc:Choice Requires="wps">
                  <w:drawing>
                    <wp:anchor distT="0" distB="0" distL="114300" distR="114300" simplePos="0" relativeHeight="251694592" behindDoc="0" locked="0" layoutInCell="1" allowOverlap="1" wp14:anchorId="71885B26" wp14:editId="465F022D">
                      <wp:simplePos x="0" y="0"/>
                      <wp:positionH relativeFrom="column">
                        <wp:posOffset>495300</wp:posOffset>
                      </wp:positionH>
                      <wp:positionV relativeFrom="paragraph">
                        <wp:posOffset>-1279652</wp:posOffset>
                      </wp:positionV>
                      <wp:extent cx="5102225" cy="450850"/>
                      <wp:effectExtent l="0" t="0" r="3175" b="6350"/>
                      <wp:wrapNone/>
                      <wp:docPr id="601" name="Text Box 5277" descr="P9433C609T23TB6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946A8" w14:textId="77777777" w:rsidR="00C02D33" w:rsidRPr="002E01E8" w:rsidRDefault="00C02D33" w:rsidP="002E01E8">
                                  <w:pPr>
                                    <w:pStyle w:val="Caption"/>
                                    <w:keepNext/>
                                    <w:jc w:val="center"/>
                                    <w:outlineLvl w:val="1"/>
                                    <w:rPr>
                                      <w:rFonts w:cs="Arial"/>
                                      <w:sz w:val="22"/>
                                      <w:szCs w:val="22"/>
                                    </w:rPr>
                                  </w:pPr>
                                  <w:bookmarkStart w:id="183" w:name="_Toc512238972"/>
                                  <w:bookmarkStart w:id="184" w:name="_Toc17193922"/>
                                  <w:bookmarkStart w:id="185" w:name="_Toc17196533"/>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183"/>
                                  <w:bookmarkEnd w:id="184"/>
                                  <w:bookmarkEnd w:id="185"/>
                                  <w:r w:rsidRPr="005922DF">
                                    <w:rPr>
                                      <w:rFonts w:cs="Arial"/>
                                      <w:sz w:val="22"/>
                                      <w:szCs w:val="22"/>
                                    </w:rPr>
                                    <w:t>201</w:t>
                                  </w:r>
                                  <w:r>
                                    <w:rPr>
                                      <w:rFonts w:cs="Arial"/>
                                      <w:sz w:val="22"/>
                                      <w:szCs w:val="22"/>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85B26" id="Text Box 5277" o:spid="_x0000_s1065" type="#_x0000_t202" alt="P9433C609T23TB64#y1" style="position:absolute;margin-left:39pt;margin-top:-100.75pt;width:401.75pt;height:3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" stroked="f">
                      <v:textbox>
                        <w:txbxContent>
                          <w:p w14:paraId="62B946A8" w14:textId="77777777" w:rsidR="00C02D33" w:rsidRPr="002E01E8" w:rsidRDefault="00C02D33" w:rsidP="002E01E8">
                            <w:pPr>
                              <w:pStyle w:val="Caption"/>
                              <w:keepNext/>
                              <w:jc w:val="center"/>
                              <w:outlineLvl w:val="1"/>
                              <w:rPr>
                                <w:rFonts w:cs="Arial"/>
                                <w:sz w:val="22"/>
                                <w:szCs w:val="22"/>
                              </w:rPr>
                            </w:pPr>
                            <w:bookmarkStart w:id="186" w:name="_Toc512238972"/>
                            <w:bookmarkStart w:id="187" w:name="_Toc17193922"/>
                            <w:bookmarkStart w:id="188" w:name="_Toc17196533"/>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186"/>
                            <w:bookmarkEnd w:id="187"/>
                            <w:bookmarkEnd w:id="188"/>
                            <w:r w:rsidRPr="005922DF">
                              <w:rPr>
                                <w:rFonts w:cs="Arial"/>
                                <w:sz w:val="22"/>
                                <w:szCs w:val="22"/>
                              </w:rPr>
                              <w:t>201</w:t>
                            </w:r>
                            <w:r>
                              <w:rPr>
                                <w:rFonts w:cs="Arial"/>
                                <w:sz w:val="22"/>
                                <w:szCs w:val="22"/>
                              </w:rPr>
                              <w:t>9</w:t>
                            </w:r>
                          </w:p>
                        </w:txbxContent>
                      </v:textbox>
                    </v:shape>
                  </w:pict>
                </mc:Fallback>
              </mc:AlternateContent>
            </w:r>
            <w:r w:rsidRPr="001D0170">
              <w:rPr>
                <w:rFonts w:cs="Arial"/>
                <w:sz w:val="18"/>
                <w:szCs w:val="16"/>
              </w:rPr>
              <w:t>Florida</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F1170F9"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single" w:sz="4" w:space="0" w:color="auto"/>
              <w:left w:val="nil"/>
              <w:bottom w:val="single" w:sz="4" w:space="0" w:color="auto"/>
              <w:right w:val="single" w:sz="4" w:space="0" w:color="auto"/>
            </w:tcBorders>
            <w:shd w:val="clear" w:color="000000" w:fill="FFFFFF"/>
          </w:tcPr>
          <w:p w14:paraId="0B27F7F9" w14:textId="77777777" w:rsidR="008928B6" w:rsidRDefault="008928B6" w:rsidP="008928B6">
            <w:pPr>
              <w:jc w:val="center"/>
              <w:rPr>
                <w:rFonts w:cs="Arial"/>
                <w:color w:val="000000"/>
                <w:sz w:val="18"/>
                <w:szCs w:val="18"/>
              </w:rPr>
            </w:pPr>
            <w:r>
              <w:rPr>
                <w:rFonts w:cs="Arial"/>
                <w:color w:val="000000"/>
                <w:sz w:val="18"/>
                <w:szCs w:val="18"/>
              </w:rPr>
              <w:t>4</w:t>
            </w:r>
          </w:p>
        </w:tc>
        <w:tc>
          <w:tcPr>
            <w:tcW w:w="1890" w:type="dxa"/>
            <w:tcBorders>
              <w:top w:val="single" w:sz="4" w:space="0" w:color="auto"/>
              <w:left w:val="nil"/>
              <w:bottom w:val="single" w:sz="4" w:space="0" w:color="auto"/>
              <w:right w:val="single" w:sz="4" w:space="0" w:color="auto"/>
            </w:tcBorders>
            <w:shd w:val="clear" w:color="000000" w:fill="FFFFFF"/>
          </w:tcPr>
          <w:p w14:paraId="1760B425"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single" w:sz="4" w:space="0" w:color="auto"/>
              <w:left w:val="nil"/>
              <w:bottom w:val="single" w:sz="4" w:space="0" w:color="auto"/>
              <w:right w:val="single" w:sz="4" w:space="0" w:color="auto"/>
            </w:tcBorders>
            <w:shd w:val="clear" w:color="000000" w:fill="FFFFFF"/>
          </w:tcPr>
          <w:p w14:paraId="73EBBB1E"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single" w:sz="4" w:space="0" w:color="auto"/>
              <w:left w:val="nil"/>
              <w:bottom w:val="single" w:sz="4" w:space="0" w:color="auto"/>
              <w:right w:val="single" w:sz="4" w:space="0" w:color="auto"/>
            </w:tcBorders>
            <w:shd w:val="clear" w:color="000000" w:fill="FFFFFF"/>
          </w:tcPr>
          <w:p w14:paraId="3576594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BEA7DCB" w14:textId="77777777" w:rsidTr="00C92172">
        <w:tc>
          <w:tcPr>
            <w:tcW w:w="2610" w:type="dxa"/>
            <w:shd w:val="clear" w:color="auto" w:fill="auto"/>
          </w:tcPr>
          <w:p w14:paraId="260C138E" w14:textId="77777777" w:rsidR="008928B6" w:rsidRPr="001D0170" w:rsidRDefault="008928B6" w:rsidP="00B56AD3">
            <w:pPr>
              <w:rPr>
                <w:rFonts w:cs="Arial"/>
                <w:sz w:val="18"/>
                <w:szCs w:val="16"/>
              </w:rPr>
            </w:pPr>
            <w:r w:rsidRPr="001D0170">
              <w:rPr>
                <w:rFonts w:cs="Arial"/>
                <w:sz w:val="18"/>
                <w:szCs w:val="16"/>
              </w:rPr>
              <w:t>Foxborough</w:t>
            </w:r>
          </w:p>
        </w:tc>
        <w:tc>
          <w:tcPr>
            <w:tcW w:w="1440" w:type="dxa"/>
            <w:tcBorders>
              <w:top w:val="nil"/>
              <w:left w:val="single" w:sz="4" w:space="0" w:color="auto"/>
              <w:bottom w:val="single" w:sz="4" w:space="0" w:color="auto"/>
              <w:right w:val="single" w:sz="4" w:space="0" w:color="auto"/>
            </w:tcBorders>
            <w:shd w:val="clear" w:color="000000" w:fill="FFFFFF"/>
          </w:tcPr>
          <w:p w14:paraId="385703A1"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7D33178B" w14:textId="77777777" w:rsidR="008928B6" w:rsidRDefault="008928B6" w:rsidP="008928B6">
            <w:pPr>
              <w:jc w:val="center"/>
              <w:rPr>
                <w:rFonts w:cs="Arial"/>
                <w:color w:val="000000"/>
                <w:sz w:val="18"/>
                <w:szCs w:val="18"/>
              </w:rPr>
            </w:pPr>
            <w:r>
              <w:rPr>
                <w:rFonts w:cs="Arial"/>
                <w:color w:val="000000"/>
                <w:sz w:val="18"/>
                <w:szCs w:val="18"/>
              </w:rPr>
              <w:t>175</w:t>
            </w:r>
          </w:p>
        </w:tc>
        <w:tc>
          <w:tcPr>
            <w:tcW w:w="1890" w:type="dxa"/>
            <w:tcBorders>
              <w:top w:val="nil"/>
              <w:left w:val="nil"/>
              <w:bottom w:val="single" w:sz="4" w:space="0" w:color="auto"/>
              <w:right w:val="single" w:sz="4" w:space="0" w:color="auto"/>
            </w:tcBorders>
            <w:shd w:val="clear" w:color="000000" w:fill="FFFFFF"/>
          </w:tcPr>
          <w:p w14:paraId="2C1B2A74" w14:textId="77777777" w:rsidR="008928B6" w:rsidRDefault="008928B6" w:rsidP="008928B6">
            <w:pPr>
              <w:jc w:val="center"/>
              <w:rPr>
                <w:rFonts w:cs="Arial"/>
                <w:color w:val="000000"/>
                <w:sz w:val="18"/>
                <w:szCs w:val="18"/>
              </w:rPr>
            </w:pPr>
            <w:r>
              <w:rPr>
                <w:rFonts w:cs="Arial"/>
                <w:color w:val="000000"/>
                <w:sz w:val="18"/>
                <w:szCs w:val="18"/>
              </w:rPr>
              <w:t>13</w:t>
            </w:r>
          </w:p>
        </w:tc>
        <w:tc>
          <w:tcPr>
            <w:tcW w:w="1260" w:type="dxa"/>
            <w:tcBorders>
              <w:top w:val="nil"/>
              <w:left w:val="nil"/>
              <w:bottom w:val="single" w:sz="4" w:space="0" w:color="auto"/>
              <w:right w:val="single" w:sz="4" w:space="0" w:color="auto"/>
            </w:tcBorders>
            <w:shd w:val="clear" w:color="000000" w:fill="FFFFFF"/>
          </w:tcPr>
          <w:p w14:paraId="293880D4" w14:textId="77777777" w:rsidR="008928B6" w:rsidRDefault="008928B6" w:rsidP="008928B6">
            <w:pPr>
              <w:jc w:val="center"/>
              <w:rPr>
                <w:rFonts w:cs="Arial"/>
                <w:color w:val="000000"/>
                <w:sz w:val="18"/>
                <w:szCs w:val="18"/>
              </w:rPr>
            </w:pPr>
            <w:r>
              <w:rPr>
                <w:rFonts w:cs="Arial"/>
                <w:color w:val="000000"/>
                <w:sz w:val="18"/>
                <w:szCs w:val="18"/>
              </w:rPr>
              <w:t>13</w:t>
            </w:r>
          </w:p>
        </w:tc>
        <w:tc>
          <w:tcPr>
            <w:tcW w:w="1530" w:type="dxa"/>
            <w:tcBorders>
              <w:top w:val="nil"/>
              <w:left w:val="nil"/>
              <w:bottom w:val="single" w:sz="4" w:space="0" w:color="auto"/>
              <w:right w:val="single" w:sz="4" w:space="0" w:color="auto"/>
            </w:tcBorders>
            <w:shd w:val="clear" w:color="000000" w:fill="FFFFFF"/>
          </w:tcPr>
          <w:p w14:paraId="77B312F0"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03EFA74" w14:textId="77777777" w:rsidTr="00C92172">
        <w:tc>
          <w:tcPr>
            <w:tcW w:w="2610" w:type="dxa"/>
            <w:shd w:val="clear" w:color="auto" w:fill="auto"/>
          </w:tcPr>
          <w:p w14:paraId="5DE8B148" w14:textId="77777777" w:rsidR="008928B6" w:rsidRPr="001D0170" w:rsidRDefault="008928B6" w:rsidP="00B56AD3">
            <w:pPr>
              <w:rPr>
                <w:rFonts w:cs="Arial"/>
                <w:sz w:val="18"/>
                <w:szCs w:val="16"/>
              </w:rPr>
            </w:pPr>
            <w:r w:rsidRPr="001D0170">
              <w:rPr>
                <w:rFonts w:cs="Arial"/>
                <w:sz w:val="18"/>
                <w:szCs w:val="16"/>
              </w:rPr>
              <w:t>Framingham</w:t>
            </w:r>
          </w:p>
        </w:tc>
        <w:tc>
          <w:tcPr>
            <w:tcW w:w="1440" w:type="dxa"/>
            <w:tcBorders>
              <w:top w:val="nil"/>
              <w:left w:val="single" w:sz="4" w:space="0" w:color="auto"/>
              <w:bottom w:val="single" w:sz="4" w:space="0" w:color="auto"/>
              <w:right w:val="single" w:sz="4" w:space="0" w:color="auto"/>
            </w:tcBorders>
            <w:shd w:val="clear" w:color="000000" w:fill="FFFFFF"/>
          </w:tcPr>
          <w:p w14:paraId="42E5FD82" w14:textId="77777777" w:rsidR="008928B6"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147</w:t>
            </w:r>
          </w:p>
        </w:tc>
        <w:tc>
          <w:tcPr>
            <w:tcW w:w="1170" w:type="dxa"/>
            <w:tcBorders>
              <w:top w:val="nil"/>
              <w:left w:val="nil"/>
              <w:bottom w:val="single" w:sz="4" w:space="0" w:color="auto"/>
              <w:right w:val="single" w:sz="4" w:space="0" w:color="auto"/>
            </w:tcBorders>
            <w:shd w:val="clear" w:color="000000" w:fill="FFFFFF"/>
          </w:tcPr>
          <w:p w14:paraId="0C3B42B7" w14:textId="77777777" w:rsidR="008928B6" w:rsidRDefault="008928B6" w:rsidP="008928B6">
            <w:pPr>
              <w:jc w:val="center"/>
              <w:rPr>
                <w:rFonts w:cs="Arial"/>
                <w:color w:val="000000"/>
                <w:sz w:val="18"/>
                <w:szCs w:val="18"/>
              </w:rPr>
            </w:pPr>
            <w:r>
              <w:rPr>
                <w:rFonts w:cs="Arial"/>
                <w:color w:val="000000"/>
                <w:sz w:val="18"/>
                <w:szCs w:val="18"/>
              </w:rPr>
              <w:t>883</w:t>
            </w:r>
          </w:p>
        </w:tc>
        <w:tc>
          <w:tcPr>
            <w:tcW w:w="1890" w:type="dxa"/>
            <w:tcBorders>
              <w:top w:val="nil"/>
              <w:left w:val="nil"/>
              <w:bottom w:val="single" w:sz="4" w:space="0" w:color="auto"/>
              <w:right w:val="single" w:sz="4" w:space="0" w:color="auto"/>
            </w:tcBorders>
            <w:shd w:val="clear" w:color="000000" w:fill="FFFFFF"/>
          </w:tcPr>
          <w:p w14:paraId="587B1BD4" w14:textId="77777777" w:rsidR="008928B6" w:rsidRDefault="008928B6" w:rsidP="008928B6">
            <w:pPr>
              <w:jc w:val="center"/>
              <w:rPr>
                <w:rFonts w:cs="Arial"/>
                <w:color w:val="000000"/>
                <w:sz w:val="18"/>
                <w:szCs w:val="18"/>
              </w:rPr>
            </w:pPr>
            <w:r>
              <w:rPr>
                <w:rFonts w:cs="Arial"/>
                <w:color w:val="000000"/>
                <w:sz w:val="18"/>
                <w:szCs w:val="18"/>
              </w:rPr>
              <w:t>67</w:t>
            </w:r>
          </w:p>
        </w:tc>
        <w:tc>
          <w:tcPr>
            <w:tcW w:w="1260" w:type="dxa"/>
            <w:tcBorders>
              <w:top w:val="nil"/>
              <w:left w:val="nil"/>
              <w:bottom w:val="single" w:sz="4" w:space="0" w:color="auto"/>
              <w:right w:val="single" w:sz="4" w:space="0" w:color="auto"/>
            </w:tcBorders>
            <w:shd w:val="clear" w:color="000000" w:fill="FFFFFF"/>
          </w:tcPr>
          <w:p w14:paraId="05E77A72" w14:textId="77777777" w:rsidR="008928B6" w:rsidRDefault="008928B6" w:rsidP="008928B6">
            <w:pPr>
              <w:jc w:val="center"/>
              <w:rPr>
                <w:rFonts w:cs="Arial"/>
                <w:color w:val="000000"/>
                <w:sz w:val="18"/>
                <w:szCs w:val="18"/>
              </w:rPr>
            </w:pPr>
            <w:r>
              <w:rPr>
                <w:rFonts w:cs="Arial"/>
                <w:color w:val="000000"/>
                <w:sz w:val="18"/>
                <w:szCs w:val="18"/>
              </w:rPr>
              <w:t>75</w:t>
            </w:r>
          </w:p>
        </w:tc>
        <w:tc>
          <w:tcPr>
            <w:tcW w:w="1530" w:type="dxa"/>
            <w:tcBorders>
              <w:top w:val="nil"/>
              <w:left w:val="nil"/>
              <w:bottom w:val="single" w:sz="4" w:space="0" w:color="auto"/>
              <w:right w:val="single" w:sz="4" w:space="0" w:color="auto"/>
            </w:tcBorders>
            <w:shd w:val="clear" w:color="000000" w:fill="FFFFFF"/>
          </w:tcPr>
          <w:p w14:paraId="1C512682" w14:textId="77777777" w:rsidR="008928B6" w:rsidRDefault="008928B6" w:rsidP="008928B6">
            <w:pPr>
              <w:jc w:val="center"/>
              <w:rPr>
                <w:rFonts w:cs="Arial"/>
                <w:color w:val="000000"/>
                <w:sz w:val="18"/>
                <w:szCs w:val="18"/>
              </w:rPr>
            </w:pPr>
            <w:r>
              <w:rPr>
                <w:rFonts w:cs="Arial"/>
                <w:color w:val="000000"/>
                <w:sz w:val="18"/>
                <w:szCs w:val="18"/>
              </w:rPr>
              <w:t>28</w:t>
            </w:r>
          </w:p>
        </w:tc>
      </w:tr>
      <w:tr w:rsidR="008928B6" w:rsidRPr="005922DF" w14:paraId="6140307A" w14:textId="77777777" w:rsidTr="00C92172">
        <w:tc>
          <w:tcPr>
            <w:tcW w:w="2610" w:type="dxa"/>
            <w:shd w:val="clear" w:color="auto" w:fill="auto"/>
          </w:tcPr>
          <w:p w14:paraId="3B1B1AF1" w14:textId="77777777" w:rsidR="008928B6" w:rsidRPr="001D0170" w:rsidRDefault="008928B6" w:rsidP="00B56AD3">
            <w:pPr>
              <w:rPr>
                <w:rFonts w:cs="Arial"/>
                <w:sz w:val="18"/>
                <w:szCs w:val="16"/>
              </w:rPr>
            </w:pPr>
            <w:r w:rsidRPr="001D0170">
              <w:rPr>
                <w:rFonts w:cs="Arial"/>
                <w:sz w:val="18"/>
                <w:szCs w:val="16"/>
              </w:rPr>
              <w:t>Franklin</w:t>
            </w:r>
          </w:p>
        </w:tc>
        <w:tc>
          <w:tcPr>
            <w:tcW w:w="1440" w:type="dxa"/>
            <w:tcBorders>
              <w:top w:val="nil"/>
              <w:left w:val="single" w:sz="4" w:space="0" w:color="auto"/>
              <w:bottom w:val="single" w:sz="4" w:space="0" w:color="auto"/>
              <w:right w:val="single" w:sz="4" w:space="0" w:color="auto"/>
            </w:tcBorders>
            <w:shd w:val="clear" w:color="000000" w:fill="FFFFFF"/>
          </w:tcPr>
          <w:p w14:paraId="19E5717C"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123F6509" w14:textId="77777777" w:rsidR="008928B6" w:rsidRDefault="008928B6" w:rsidP="008928B6">
            <w:pPr>
              <w:jc w:val="center"/>
              <w:rPr>
                <w:rFonts w:cs="Arial"/>
                <w:color w:val="000000"/>
                <w:sz w:val="18"/>
                <w:szCs w:val="18"/>
              </w:rPr>
            </w:pPr>
            <w:r>
              <w:rPr>
                <w:rFonts w:cs="Arial"/>
                <w:color w:val="000000"/>
                <w:sz w:val="18"/>
                <w:szCs w:val="18"/>
              </w:rPr>
              <w:t>303</w:t>
            </w:r>
          </w:p>
        </w:tc>
        <w:tc>
          <w:tcPr>
            <w:tcW w:w="1890" w:type="dxa"/>
            <w:tcBorders>
              <w:top w:val="nil"/>
              <w:left w:val="nil"/>
              <w:bottom w:val="single" w:sz="4" w:space="0" w:color="auto"/>
              <w:right w:val="single" w:sz="4" w:space="0" w:color="auto"/>
            </w:tcBorders>
            <w:shd w:val="clear" w:color="000000" w:fill="FFFFFF"/>
          </w:tcPr>
          <w:p w14:paraId="2513CC95" w14:textId="77777777" w:rsidR="008928B6" w:rsidRDefault="008928B6" w:rsidP="008928B6">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039C4075" w14:textId="77777777" w:rsidR="008928B6" w:rsidRDefault="008928B6" w:rsidP="008928B6">
            <w:pPr>
              <w:jc w:val="center"/>
              <w:rPr>
                <w:rFonts w:cs="Arial"/>
                <w:color w:val="000000"/>
                <w:sz w:val="18"/>
                <w:szCs w:val="18"/>
              </w:rPr>
            </w:pPr>
            <w:r>
              <w:rPr>
                <w:rFonts w:cs="Arial"/>
                <w:color w:val="000000"/>
                <w:sz w:val="18"/>
                <w:szCs w:val="18"/>
              </w:rPr>
              <w:t>19</w:t>
            </w:r>
          </w:p>
        </w:tc>
        <w:tc>
          <w:tcPr>
            <w:tcW w:w="1530" w:type="dxa"/>
            <w:tcBorders>
              <w:top w:val="nil"/>
              <w:left w:val="nil"/>
              <w:bottom w:val="single" w:sz="4" w:space="0" w:color="auto"/>
              <w:right w:val="single" w:sz="4" w:space="0" w:color="auto"/>
            </w:tcBorders>
            <w:shd w:val="clear" w:color="000000" w:fill="FFFFFF"/>
          </w:tcPr>
          <w:p w14:paraId="1C61713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2F74DDB" w14:textId="77777777" w:rsidTr="00C92172">
        <w:tc>
          <w:tcPr>
            <w:tcW w:w="2610" w:type="dxa"/>
            <w:shd w:val="clear" w:color="auto" w:fill="auto"/>
          </w:tcPr>
          <w:p w14:paraId="7690A3B1" w14:textId="77777777" w:rsidR="008928B6" w:rsidRPr="001D0170" w:rsidRDefault="008928B6" w:rsidP="00B56AD3">
            <w:pPr>
              <w:rPr>
                <w:rFonts w:cs="Arial"/>
                <w:sz w:val="18"/>
                <w:szCs w:val="16"/>
              </w:rPr>
            </w:pPr>
            <w:r w:rsidRPr="001D0170">
              <w:rPr>
                <w:rFonts w:cs="Arial"/>
                <w:sz w:val="18"/>
                <w:szCs w:val="16"/>
              </w:rPr>
              <w:t>Freetown</w:t>
            </w:r>
          </w:p>
        </w:tc>
        <w:tc>
          <w:tcPr>
            <w:tcW w:w="1440" w:type="dxa"/>
            <w:tcBorders>
              <w:top w:val="nil"/>
              <w:left w:val="single" w:sz="4" w:space="0" w:color="auto"/>
              <w:bottom w:val="single" w:sz="4" w:space="0" w:color="auto"/>
              <w:right w:val="single" w:sz="4" w:space="0" w:color="auto"/>
            </w:tcBorders>
            <w:shd w:val="clear" w:color="000000" w:fill="FFFFFF"/>
          </w:tcPr>
          <w:p w14:paraId="25E4A24E"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F335E7B" w14:textId="77777777" w:rsidR="008928B6" w:rsidRDefault="008928B6" w:rsidP="008928B6">
            <w:pPr>
              <w:jc w:val="center"/>
              <w:rPr>
                <w:rFonts w:cs="Arial"/>
                <w:color w:val="000000"/>
                <w:sz w:val="18"/>
                <w:szCs w:val="18"/>
              </w:rPr>
            </w:pPr>
            <w:r>
              <w:rPr>
                <w:rFonts w:cs="Arial"/>
                <w:color w:val="000000"/>
                <w:sz w:val="18"/>
                <w:szCs w:val="18"/>
              </w:rPr>
              <w:t>68</w:t>
            </w:r>
          </w:p>
        </w:tc>
        <w:tc>
          <w:tcPr>
            <w:tcW w:w="1890" w:type="dxa"/>
            <w:tcBorders>
              <w:top w:val="nil"/>
              <w:left w:val="nil"/>
              <w:bottom w:val="single" w:sz="4" w:space="0" w:color="auto"/>
              <w:right w:val="single" w:sz="4" w:space="0" w:color="auto"/>
            </w:tcBorders>
            <w:shd w:val="clear" w:color="000000" w:fill="FFFFFF"/>
          </w:tcPr>
          <w:p w14:paraId="00BC6DDA"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7CEFD84"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AE0891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C8408EA" w14:textId="77777777" w:rsidTr="00C92172">
        <w:tc>
          <w:tcPr>
            <w:tcW w:w="2610" w:type="dxa"/>
            <w:shd w:val="clear" w:color="auto" w:fill="auto"/>
          </w:tcPr>
          <w:p w14:paraId="7472ADFC" w14:textId="77777777" w:rsidR="008928B6" w:rsidRPr="001D0170" w:rsidRDefault="008928B6" w:rsidP="00B56AD3">
            <w:pPr>
              <w:rPr>
                <w:rFonts w:cs="Arial"/>
                <w:sz w:val="18"/>
                <w:szCs w:val="16"/>
              </w:rPr>
            </w:pPr>
            <w:r w:rsidRPr="001D0170">
              <w:rPr>
                <w:rFonts w:cs="Arial"/>
                <w:sz w:val="18"/>
                <w:szCs w:val="16"/>
              </w:rPr>
              <w:t>Gardner</w:t>
            </w:r>
          </w:p>
        </w:tc>
        <w:tc>
          <w:tcPr>
            <w:tcW w:w="1440" w:type="dxa"/>
            <w:tcBorders>
              <w:top w:val="nil"/>
              <w:left w:val="single" w:sz="4" w:space="0" w:color="auto"/>
              <w:bottom w:val="single" w:sz="4" w:space="0" w:color="auto"/>
              <w:right w:val="single" w:sz="4" w:space="0" w:color="auto"/>
            </w:tcBorders>
            <w:shd w:val="clear" w:color="000000" w:fill="FFFFFF"/>
          </w:tcPr>
          <w:p w14:paraId="6E899E2C" w14:textId="77777777" w:rsidR="008928B6" w:rsidRDefault="008928B6" w:rsidP="008928B6">
            <w:pPr>
              <w:jc w:val="center"/>
              <w:rPr>
                <w:rFonts w:cs="Arial"/>
                <w:color w:val="000000"/>
                <w:sz w:val="18"/>
                <w:szCs w:val="18"/>
              </w:rPr>
            </w:pPr>
            <w:r>
              <w:rPr>
                <w:rFonts w:cs="Arial"/>
                <w:color w:val="000000"/>
                <w:sz w:val="18"/>
                <w:szCs w:val="18"/>
              </w:rPr>
              <w:t>390</w:t>
            </w:r>
          </w:p>
        </w:tc>
        <w:tc>
          <w:tcPr>
            <w:tcW w:w="1170" w:type="dxa"/>
            <w:tcBorders>
              <w:top w:val="nil"/>
              <w:left w:val="nil"/>
              <w:bottom w:val="single" w:sz="4" w:space="0" w:color="auto"/>
              <w:right w:val="single" w:sz="4" w:space="0" w:color="auto"/>
            </w:tcBorders>
            <w:shd w:val="clear" w:color="000000" w:fill="FFFFFF"/>
          </w:tcPr>
          <w:p w14:paraId="3085E11E" w14:textId="77777777" w:rsidR="008928B6" w:rsidRDefault="008928B6" w:rsidP="008928B6">
            <w:pPr>
              <w:jc w:val="center"/>
              <w:rPr>
                <w:rFonts w:cs="Arial"/>
                <w:color w:val="000000"/>
                <w:sz w:val="18"/>
                <w:szCs w:val="18"/>
              </w:rPr>
            </w:pPr>
            <w:r>
              <w:rPr>
                <w:rFonts w:cs="Arial"/>
                <w:color w:val="000000"/>
                <w:sz w:val="18"/>
                <w:szCs w:val="18"/>
              </w:rPr>
              <w:t>231</w:t>
            </w:r>
          </w:p>
        </w:tc>
        <w:tc>
          <w:tcPr>
            <w:tcW w:w="1890" w:type="dxa"/>
            <w:tcBorders>
              <w:top w:val="nil"/>
              <w:left w:val="nil"/>
              <w:bottom w:val="single" w:sz="4" w:space="0" w:color="auto"/>
              <w:right w:val="single" w:sz="4" w:space="0" w:color="auto"/>
            </w:tcBorders>
            <w:shd w:val="clear" w:color="000000" w:fill="FFFFFF"/>
          </w:tcPr>
          <w:p w14:paraId="1B19FB5E" w14:textId="77777777" w:rsidR="008928B6" w:rsidRDefault="008928B6" w:rsidP="008928B6">
            <w:pPr>
              <w:jc w:val="center"/>
              <w:rPr>
                <w:rFonts w:cs="Arial"/>
                <w:color w:val="000000"/>
                <w:sz w:val="18"/>
                <w:szCs w:val="18"/>
              </w:rPr>
            </w:pPr>
            <w:r>
              <w:rPr>
                <w:rFonts w:cs="Arial"/>
                <w:color w:val="000000"/>
                <w:sz w:val="18"/>
                <w:szCs w:val="18"/>
              </w:rPr>
              <w:t>23</w:t>
            </w:r>
          </w:p>
        </w:tc>
        <w:tc>
          <w:tcPr>
            <w:tcW w:w="1260" w:type="dxa"/>
            <w:tcBorders>
              <w:top w:val="nil"/>
              <w:left w:val="nil"/>
              <w:bottom w:val="single" w:sz="4" w:space="0" w:color="auto"/>
              <w:right w:val="single" w:sz="4" w:space="0" w:color="auto"/>
            </w:tcBorders>
            <w:shd w:val="clear" w:color="000000" w:fill="FFFFFF"/>
          </w:tcPr>
          <w:p w14:paraId="4ECCF2DB" w14:textId="77777777" w:rsidR="008928B6" w:rsidRDefault="008928B6" w:rsidP="008928B6">
            <w:pPr>
              <w:jc w:val="center"/>
              <w:rPr>
                <w:rFonts w:cs="Arial"/>
                <w:color w:val="000000"/>
                <w:sz w:val="18"/>
                <w:szCs w:val="18"/>
              </w:rPr>
            </w:pPr>
            <w:r>
              <w:rPr>
                <w:rFonts w:cs="Arial"/>
                <w:color w:val="000000"/>
                <w:sz w:val="18"/>
                <w:szCs w:val="18"/>
              </w:rPr>
              <w:t>19</w:t>
            </w:r>
          </w:p>
        </w:tc>
        <w:tc>
          <w:tcPr>
            <w:tcW w:w="1530" w:type="dxa"/>
            <w:tcBorders>
              <w:top w:val="nil"/>
              <w:left w:val="nil"/>
              <w:bottom w:val="single" w:sz="4" w:space="0" w:color="auto"/>
              <w:right w:val="single" w:sz="4" w:space="0" w:color="auto"/>
            </w:tcBorders>
            <w:shd w:val="clear" w:color="000000" w:fill="FFFFFF"/>
          </w:tcPr>
          <w:p w14:paraId="278D8DC2" w14:textId="77777777" w:rsidR="008928B6" w:rsidRDefault="008928B6" w:rsidP="008928B6">
            <w:pPr>
              <w:jc w:val="center"/>
              <w:rPr>
                <w:rFonts w:cs="Arial"/>
                <w:color w:val="000000"/>
                <w:sz w:val="18"/>
                <w:szCs w:val="18"/>
              </w:rPr>
            </w:pPr>
            <w:r>
              <w:rPr>
                <w:rFonts w:cs="Arial"/>
                <w:color w:val="000000"/>
                <w:sz w:val="18"/>
                <w:szCs w:val="18"/>
              </w:rPr>
              <w:t>9</w:t>
            </w:r>
          </w:p>
        </w:tc>
      </w:tr>
      <w:tr w:rsidR="008928B6" w:rsidRPr="005922DF" w14:paraId="28A03458" w14:textId="77777777" w:rsidTr="00117790">
        <w:tc>
          <w:tcPr>
            <w:tcW w:w="2610" w:type="dxa"/>
            <w:shd w:val="clear" w:color="auto" w:fill="auto"/>
          </w:tcPr>
          <w:p w14:paraId="7056F71C" w14:textId="77777777" w:rsidR="008928B6" w:rsidRPr="001D0170" w:rsidRDefault="008928B6" w:rsidP="00B56AD3">
            <w:pPr>
              <w:rPr>
                <w:rFonts w:cs="Arial"/>
                <w:sz w:val="18"/>
                <w:szCs w:val="16"/>
              </w:rPr>
            </w:pPr>
            <w:r w:rsidRPr="001D0170">
              <w:rPr>
                <w:rFonts w:cs="Arial"/>
                <w:sz w:val="18"/>
                <w:szCs w:val="16"/>
              </w:rPr>
              <w:t>Georgetown</w:t>
            </w:r>
          </w:p>
        </w:tc>
        <w:tc>
          <w:tcPr>
            <w:tcW w:w="1440" w:type="dxa"/>
            <w:tcBorders>
              <w:top w:val="nil"/>
              <w:left w:val="single" w:sz="4" w:space="0" w:color="auto"/>
              <w:bottom w:val="single" w:sz="4" w:space="0" w:color="auto"/>
              <w:right w:val="single" w:sz="4" w:space="0" w:color="auto"/>
            </w:tcBorders>
            <w:shd w:val="clear" w:color="000000" w:fill="FFFFFF"/>
          </w:tcPr>
          <w:p w14:paraId="5352E1FC"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DB46148" w14:textId="77777777" w:rsidR="008928B6" w:rsidRDefault="008928B6" w:rsidP="008928B6">
            <w:pPr>
              <w:jc w:val="center"/>
              <w:rPr>
                <w:rFonts w:cs="Arial"/>
                <w:color w:val="000000"/>
                <w:sz w:val="18"/>
                <w:szCs w:val="18"/>
              </w:rPr>
            </w:pPr>
            <w:r>
              <w:rPr>
                <w:rFonts w:cs="Arial"/>
                <w:color w:val="000000"/>
                <w:sz w:val="18"/>
                <w:szCs w:val="18"/>
              </w:rPr>
              <w:t>77</w:t>
            </w:r>
          </w:p>
        </w:tc>
        <w:tc>
          <w:tcPr>
            <w:tcW w:w="1890" w:type="dxa"/>
            <w:tcBorders>
              <w:top w:val="nil"/>
              <w:left w:val="nil"/>
              <w:bottom w:val="single" w:sz="4" w:space="0" w:color="auto"/>
              <w:right w:val="single" w:sz="4" w:space="0" w:color="auto"/>
            </w:tcBorders>
            <w:shd w:val="clear" w:color="000000" w:fill="FFFFFF"/>
          </w:tcPr>
          <w:p w14:paraId="7C04CDBC"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F55A98B" w14:textId="77777777" w:rsidR="008928B6" w:rsidRDefault="008928B6" w:rsidP="008928B6">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74562A43"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A6E2BA4" w14:textId="77777777" w:rsidTr="00C92172">
        <w:tc>
          <w:tcPr>
            <w:tcW w:w="2610" w:type="dxa"/>
            <w:shd w:val="clear" w:color="auto" w:fill="auto"/>
          </w:tcPr>
          <w:p w14:paraId="2504CBF1" w14:textId="77777777" w:rsidR="008928B6" w:rsidRPr="001D0170" w:rsidRDefault="008928B6" w:rsidP="00B56AD3">
            <w:pPr>
              <w:rPr>
                <w:rFonts w:cs="Arial"/>
                <w:sz w:val="18"/>
                <w:szCs w:val="16"/>
              </w:rPr>
            </w:pPr>
            <w:r w:rsidRPr="001D0170">
              <w:rPr>
                <w:rFonts w:cs="Arial"/>
                <w:sz w:val="18"/>
                <w:szCs w:val="16"/>
              </w:rPr>
              <w:t>Gill</w:t>
            </w:r>
          </w:p>
        </w:tc>
        <w:tc>
          <w:tcPr>
            <w:tcW w:w="1440" w:type="dxa"/>
            <w:tcBorders>
              <w:top w:val="nil"/>
              <w:left w:val="single" w:sz="4" w:space="0" w:color="auto"/>
              <w:bottom w:val="single" w:sz="4" w:space="0" w:color="auto"/>
              <w:right w:val="single" w:sz="4" w:space="0" w:color="auto"/>
            </w:tcBorders>
            <w:shd w:val="clear" w:color="000000" w:fill="FFFFFF"/>
          </w:tcPr>
          <w:p w14:paraId="4410AA54"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E6320D2" w14:textId="77777777" w:rsidR="008928B6" w:rsidRDefault="008928B6" w:rsidP="008928B6">
            <w:pPr>
              <w:jc w:val="center"/>
              <w:rPr>
                <w:rFonts w:cs="Arial"/>
                <w:color w:val="000000"/>
                <w:sz w:val="18"/>
                <w:szCs w:val="18"/>
              </w:rPr>
            </w:pPr>
            <w:r>
              <w:rPr>
                <w:rFonts w:cs="Arial"/>
                <w:color w:val="000000"/>
                <w:sz w:val="18"/>
                <w:szCs w:val="18"/>
              </w:rPr>
              <w:t>11</w:t>
            </w:r>
          </w:p>
        </w:tc>
        <w:tc>
          <w:tcPr>
            <w:tcW w:w="1890" w:type="dxa"/>
            <w:tcBorders>
              <w:top w:val="nil"/>
              <w:left w:val="nil"/>
              <w:bottom w:val="single" w:sz="4" w:space="0" w:color="auto"/>
              <w:right w:val="single" w:sz="4" w:space="0" w:color="auto"/>
            </w:tcBorders>
            <w:shd w:val="clear" w:color="000000" w:fill="FFFFFF"/>
          </w:tcPr>
          <w:p w14:paraId="4BEEFCFE"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A6C7AE9"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EB3FFE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6C82EA1" w14:textId="77777777" w:rsidTr="00C92172">
        <w:tc>
          <w:tcPr>
            <w:tcW w:w="2610" w:type="dxa"/>
            <w:shd w:val="clear" w:color="auto" w:fill="auto"/>
          </w:tcPr>
          <w:p w14:paraId="6F8D3F24" w14:textId="77777777" w:rsidR="008928B6" w:rsidRPr="001D0170" w:rsidRDefault="008928B6" w:rsidP="00B56AD3">
            <w:pPr>
              <w:rPr>
                <w:rFonts w:cs="Arial"/>
                <w:sz w:val="18"/>
                <w:szCs w:val="16"/>
              </w:rPr>
            </w:pPr>
            <w:r w:rsidRPr="001D0170">
              <w:rPr>
                <w:rFonts w:cs="Arial"/>
                <w:sz w:val="18"/>
                <w:szCs w:val="16"/>
              </w:rPr>
              <w:t>Gloucester</w:t>
            </w:r>
          </w:p>
        </w:tc>
        <w:tc>
          <w:tcPr>
            <w:tcW w:w="1440" w:type="dxa"/>
            <w:tcBorders>
              <w:top w:val="nil"/>
              <w:left w:val="single" w:sz="4" w:space="0" w:color="auto"/>
              <w:bottom w:val="single" w:sz="4" w:space="0" w:color="auto"/>
              <w:right w:val="single" w:sz="4" w:space="0" w:color="auto"/>
            </w:tcBorders>
            <w:shd w:val="clear" w:color="000000" w:fill="FFFFFF"/>
          </w:tcPr>
          <w:p w14:paraId="18BC3EFE"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8C953F1" w14:textId="77777777" w:rsidR="008928B6" w:rsidRDefault="008928B6" w:rsidP="008928B6">
            <w:pPr>
              <w:jc w:val="center"/>
              <w:rPr>
                <w:rFonts w:cs="Arial"/>
                <w:color w:val="000000"/>
                <w:sz w:val="18"/>
                <w:szCs w:val="18"/>
              </w:rPr>
            </w:pPr>
            <w:r>
              <w:rPr>
                <w:rFonts w:cs="Arial"/>
                <w:color w:val="000000"/>
                <w:sz w:val="18"/>
                <w:szCs w:val="18"/>
              </w:rPr>
              <w:t>254</w:t>
            </w:r>
          </w:p>
        </w:tc>
        <w:tc>
          <w:tcPr>
            <w:tcW w:w="1890" w:type="dxa"/>
            <w:tcBorders>
              <w:top w:val="nil"/>
              <w:left w:val="nil"/>
              <w:bottom w:val="single" w:sz="4" w:space="0" w:color="auto"/>
              <w:right w:val="single" w:sz="4" w:space="0" w:color="auto"/>
            </w:tcBorders>
            <w:shd w:val="clear" w:color="000000" w:fill="FFFFFF"/>
          </w:tcPr>
          <w:p w14:paraId="2EA60AD6" w14:textId="77777777" w:rsidR="008928B6" w:rsidRDefault="008928B6" w:rsidP="008928B6">
            <w:pPr>
              <w:jc w:val="center"/>
              <w:rPr>
                <w:rFonts w:cs="Arial"/>
                <w:color w:val="000000"/>
                <w:sz w:val="18"/>
                <w:szCs w:val="18"/>
              </w:rPr>
            </w:pPr>
            <w:r>
              <w:rPr>
                <w:rFonts w:cs="Arial"/>
                <w:color w:val="000000"/>
                <w:sz w:val="18"/>
                <w:szCs w:val="18"/>
              </w:rPr>
              <w:t>21</w:t>
            </w:r>
          </w:p>
        </w:tc>
        <w:tc>
          <w:tcPr>
            <w:tcW w:w="1260" w:type="dxa"/>
            <w:tcBorders>
              <w:top w:val="nil"/>
              <w:left w:val="nil"/>
              <w:bottom w:val="single" w:sz="4" w:space="0" w:color="auto"/>
              <w:right w:val="single" w:sz="4" w:space="0" w:color="auto"/>
            </w:tcBorders>
            <w:shd w:val="clear" w:color="000000" w:fill="FFFFFF"/>
          </w:tcPr>
          <w:p w14:paraId="32FA75C1" w14:textId="77777777" w:rsidR="008928B6" w:rsidRDefault="008928B6" w:rsidP="008928B6">
            <w:pPr>
              <w:jc w:val="center"/>
              <w:rPr>
                <w:rFonts w:cs="Arial"/>
                <w:color w:val="000000"/>
                <w:sz w:val="18"/>
                <w:szCs w:val="18"/>
              </w:rPr>
            </w:pPr>
            <w:r>
              <w:rPr>
                <w:rFonts w:cs="Arial"/>
                <w:color w:val="000000"/>
                <w:sz w:val="18"/>
                <w:szCs w:val="18"/>
              </w:rPr>
              <w:t>20</w:t>
            </w:r>
          </w:p>
        </w:tc>
        <w:tc>
          <w:tcPr>
            <w:tcW w:w="1530" w:type="dxa"/>
            <w:tcBorders>
              <w:top w:val="nil"/>
              <w:left w:val="nil"/>
              <w:bottom w:val="single" w:sz="4" w:space="0" w:color="auto"/>
              <w:right w:val="single" w:sz="4" w:space="0" w:color="auto"/>
            </w:tcBorders>
            <w:shd w:val="clear" w:color="000000" w:fill="FFFFFF"/>
          </w:tcPr>
          <w:p w14:paraId="4D8447ED" w14:textId="77777777" w:rsidR="008928B6" w:rsidRDefault="008928B6" w:rsidP="008928B6">
            <w:pPr>
              <w:jc w:val="center"/>
              <w:rPr>
                <w:rFonts w:cs="Arial"/>
                <w:color w:val="000000"/>
                <w:sz w:val="18"/>
                <w:szCs w:val="18"/>
              </w:rPr>
            </w:pPr>
            <w:r>
              <w:rPr>
                <w:rFonts w:cs="Arial"/>
                <w:color w:val="000000"/>
                <w:sz w:val="18"/>
                <w:szCs w:val="18"/>
              </w:rPr>
              <w:t>6</w:t>
            </w:r>
          </w:p>
        </w:tc>
      </w:tr>
      <w:tr w:rsidR="008928B6" w:rsidRPr="005922DF" w14:paraId="3DA4EF40" w14:textId="77777777" w:rsidTr="00C92172">
        <w:tc>
          <w:tcPr>
            <w:tcW w:w="2610" w:type="dxa"/>
            <w:shd w:val="clear" w:color="auto" w:fill="auto"/>
          </w:tcPr>
          <w:p w14:paraId="28B1C708" w14:textId="77777777" w:rsidR="008928B6" w:rsidRPr="001D0170" w:rsidRDefault="008928B6" w:rsidP="00B56AD3">
            <w:pPr>
              <w:rPr>
                <w:rFonts w:cs="Arial"/>
                <w:sz w:val="18"/>
                <w:szCs w:val="16"/>
              </w:rPr>
            </w:pPr>
            <w:r w:rsidRPr="001D0170">
              <w:rPr>
                <w:rFonts w:cs="Arial"/>
                <w:sz w:val="18"/>
                <w:szCs w:val="16"/>
              </w:rPr>
              <w:t>Goshen</w:t>
            </w:r>
          </w:p>
        </w:tc>
        <w:tc>
          <w:tcPr>
            <w:tcW w:w="1440" w:type="dxa"/>
            <w:tcBorders>
              <w:top w:val="nil"/>
              <w:left w:val="single" w:sz="4" w:space="0" w:color="auto"/>
              <w:bottom w:val="single" w:sz="4" w:space="0" w:color="auto"/>
              <w:right w:val="single" w:sz="4" w:space="0" w:color="auto"/>
            </w:tcBorders>
            <w:shd w:val="clear" w:color="000000" w:fill="FFFFFF"/>
          </w:tcPr>
          <w:p w14:paraId="472D5100"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08957B3" w14:textId="77777777" w:rsidR="008928B6" w:rsidRDefault="008928B6" w:rsidP="008928B6">
            <w:pPr>
              <w:jc w:val="center"/>
              <w:rPr>
                <w:rFonts w:cs="Arial"/>
                <w:color w:val="000000"/>
                <w:sz w:val="18"/>
                <w:szCs w:val="18"/>
              </w:rPr>
            </w:pPr>
            <w:r>
              <w:rPr>
                <w:rFonts w:cs="Arial"/>
                <w:color w:val="000000"/>
                <w:sz w:val="18"/>
                <w:szCs w:val="18"/>
              </w:rPr>
              <w:t>3</w:t>
            </w:r>
          </w:p>
        </w:tc>
        <w:tc>
          <w:tcPr>
            <w:tcW w:w="1890" w:type="dxa"/>
            <w:tcBorders>
              <w:top w:val="nil"/>
              <w:left w:val="nil"/>
              <w:bottom w:val="single" w:sz="4" w:space="0" w:color="auto"/>
              <w:right w:val="single" w:sz="4" w:space="0" w:color="auto"/>
            </w:tcBorders>
            <w:shd w:val="clear" w:color="000000" w:fill="FFFFFF"/>
          </w:tcPr>
          <w:p w14:paraId="1FF63AAE"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4435F815"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57B136B"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6A2FC8D" w14:textId="77777777" w:rsidTr="00C92172">
        <w:tc>
          <w:tcPr>
            <w:tcW w:w="2610" w:type="dxa"/>
            <w:shd w:val="clear" w:color="auto" w:fill="auto"/>
          </w:tcPr>
          <w:p w14:paraId="7B7B3BFE" w14:textId="77777777" w:rsidR="008928B6" w:rsidRPr="001D0170" w:rsidRDefault="008928B6" w:rsidP="00B56AD3">
            <w:pPr>
              <w:rPr>
                <w:rFonts w:cs="Arial"/>
                <w:sz w:val="18"/>
                <w:szCs w:val="16"/>
              </w:rPr>
            </w:pPr>
            <w:r w:rsidRPr="001D0170">
              <w:rPr>
                <w:rFonts w:cs="Arial"/>
                <w:sz w:val="18"/>
                <w:szCs w:val="16"/>
              </w:rPr>
              <w:t>Gosnold</w:t>
            </w:r>
          </w:p>
        </w:tc>
        <w:tc>
          <w:tcPr>
            <w:tcW w:w="1440" w:type="dxa"/>
            <w:tcBorders>
              <w:top w:val="nil"/>
              <w:left w:val="single" w:sz="4" w:space="0" w:color="auto"/>
              <w:bottom w:val="single" w:sz="4" w:space="0" w:color="auto"/>
              <w:right w:val="single" w:sz="4" w:space="0" w:color="auto"/>
            </w:tcBorders>
            <w:shd w:val="clear" w:color="000000" w:fill="FFFFFF"/>
          </w:tcPr>
          <w:p w14:paraId="41B985FF"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55651E5" w14:textId="77777777" w:rsidR="008928B6" w:rsidRDefault="008928B6" w:rsidP="008928B6">
            <w:pPr>
              <w:jc w:val="center"/>
              <w:rPr>
                <w:rFonts w:cs="Arial"/>
                <w:color w:val="000000"/>
                <w:sz w:val="18"/>
                <w:szCs w:val="18"/>
              </w:rPr>
            </w:pPr>
            <w:r>
              <w:rPr>
                <w:rFonts w:cs="Arial"/>
                <w:color w:val="000000"/>
                <w:sz w:val="18"/>
                <w:szCs w:val="18"/>
              </w:rPr>
              <w:t>0</w:t>
            </w:r>
          </w:p>
        </w:tc>
        <w:tc>
          <w:tcPr>
            <w:tcW w:w="1890" w:type="dxa"/>
            <w:tcBorders>
              <w:top w:val="nil"/>
              <w:left w:val="nil"/>
              <w:bottom w:val="single" w:sz="4" w:space="0" w:color="auto"/>
              <w:right w:val="single" w:sz="4" w:space="0" w:color="auto"/>
            </w:tcBorders>
            <w:shd w:val="clear" w:color="000000" w:fill="FFFFFF"/>
          </w:tcPr>
          <w:p w14:paraId="5B9071E4"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4F6E1E68"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4E9148C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6E945FE" w14:textId="77777777" w:rsidTr="00C92172">
        <w:tc>
          <w:tcPr>
            <w:tcW w:w="2610" w:type="dxa"/>
            <w:shd w:val="clear" w:color="auto" w:fill="auto"/>
          </w:tcPr>
          <w:p w14:paraId="25BF6E6A" w14:textId="77777777" w:rsidR="008928B6" w:rsidRPr="001D0170" w:rsidRDefault="008928B6" w:rsidP="00B56AD3">
            <w:pPr>
              <w:rPr>
                <w:rFonts w:cs="Arial"/>
                <w:sz w:val="18"/>
                <w:szCs w:val="16"/>
              </w:rPr>
            </w:pPr>
            <w:r w:rsidRPr="001D0170">
              <w:rPr>
                <w:rFonts w:cs="Arial"/>
                <w:sz w:val="18"/>
                <w:szCs w:val="16"/>
              </w:rPr>
              <w:t>Grafton</w:t>
            </w:r>
          </w:p>
        </w:tc>
        <w:tc>
          <w:tcPr>
            <w:tcW w:w="1440" w:type="dxa"/>
            <w:tcBorders>
              <w:top w:val="nil"/>
              <w:left w:val="single" w:sz="4" w:space="0" w:color="auto"/>
              <w:bottom w:val="single" w:sz="4" w:space="0" w:color="auto"/>
              <w:right w:val="single" w:sz="4" w:space="0" w:color="auto"/>
            </w:tcBorders>
            <w:shd w:val="clear" w:color="000000" w:fill="FFFFFF"/>
          </w:tcPr>
          <w:p w14:paraId="3BFB8D08"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3C5E5269" w14:textId="77777777" w:rsidR="008928B6" w:rsidRDefault="008928B6" w:rsidP="008928B6">
            <w:pPr>
              <w:jc w:val="center"/>
              <w:rPr>
                <w:rFonts w:cs="Arial"/>
                <w:color w:val="000000"/>
                <w:sz w:val="18"/>
                <w:szCs w:val="18"/>
              </w:rPr>
            </w:pPr>
            <w:r>
              <w:rPr>
                <w:rFonts w:cs="Arial"/>
                <w:color w:val="000000"/>
                <w:sz w:val="18"/>
                <w:szCs w:val="18"/>
              </w:rPr>
              <w:t>187</w:t>
            </w:r>
          </w:p>
        </w:tc>
        <w:tc>
          <w:tcPr>
            <w:tcW w:w="1890" w:type="dxa"/>
            <w:tcBorders>
              <w:top w:val="nil"/>
              <w:left w:val="nil"/>
              <w:bottom w:val="single" w:sz="4" w:space="0" w:color="auto"/>
              <w:right w:val="single" w:sz="4" w:space="0" w:color="auto"/>
            </w:tcBorders>
            <w:shd w:val="clear" w:color="000000" w:fill="FFFFFF"/>
          </w:tcPr>
          <w:p w14:paraId="098C4C35" w14:textId="77777777" w:rsidR="008928B6" w:rsidRDefault="008928B6" w:rsidP="008928B6">
            <w:pPr>
              <w:jc w:val="center"/>
              <w:rPr>
                <w:rFonts w:cs="Arial"/>
                <w:color w:val="000000"/>
                <w:sz w:val="18"/>
                <w:szCs w:val="18"/>
              </w:rPr>
            </w:pPr>
            <w:r>
              <w:rPr>
                <w:rFonts w:cs="Arial"/>
                <w:color w:val="000000"/>
                <w:sz w:val="18"/>
                <w:szCs w:val="18"/>
              </w:rPr>
              <w:t>14</w:t>
            </w:r>
          </w:p>
        </w:tc>
        <w:tc>
          <w:tcPr>
            <w:tcW w:w="1260" w:type="dxa"/>
            <w:tcBorders>
              <w:top w:val="nil"/>
              <w:left w:val="nil"/>
              <w:bottom w:val="single" w:sz="4" w:space="0" w:color="auto"/>
              <w:right w:val="single" w:sz="4" w:space="0" w:color="auto"/>
            </w:tcBorders>
            <w:shd w:val="clear" w:color="000000" w:fill="FFFFFF"/>
          </w:tcPr>
          <w:p w14:paraId="66543A5C" w14:textId="77777777" w:rsidR="008928B6" w:rsidRDefault="008928B6" w:rsidP="008928B6">
            <w:pPr>
              <w:jc w:val="center"/>
              <w:rPr>
                <w:rFonts w:cs="Arial"/>
                <w:color w:val="000000"/>
                <w:sz w:val="18"/>
                <w:szCs w:val="18"/>
              </w:rPr>
            </w:pPr>
            <w:r>
              <w:rPr>
                <w:rFonts w:cs="Arial"/>
                <w:color w:val="000000"/>
                <w:sz w:val="18"/>
                <w:szCs w:val="18"/>
              </w:rPr>
              <w:t>17</w:t>
            </w:r>
          </w:p>
        </w:tc>
        <w:tc>
          <w:tcPr>
            <w:tcW w:w="1530" w:type="dxa"/>
            <w:tcBorders>
              <w:top w:val="nil"/>
              <w:left w:val="nil"/>
              <w:bottom w:val="single" w:sz="4" w:space="0" w:color="auto"/>
              <w:right w:val="single" w:sz="4" w:space="0" w:color="auto"/>
            </w:tcBorders>
            <w:shd w:val="clear" w:color="000000" w:fill="FFFFFF"/>
          </w:tcPr>
          <w:p w14:paraId="484FC29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AFF1393" w14:textId="77777777" w:rsidTr="00C92172">
        <w:tc>
          <w:tcPr>
            <w:tcW w:w="2610" w:type="dxa"/>
            <w:shd w:val="clear" w:color="auto" w:fill="auto"/>
          </w:tcPr>
          <w:p w14:paraId="2E2EF605" w14:textId="77777777" w:rsidR="008928B6" w:rsidRPr="001D0170" w:rsidRDefault="008928B6" w:rsidP="00B56AD3">
            <w:pPr>
              <w:rPr>
                <w:rFonts w:cs="Arial"/>
                <w:sz w:val="18"/>
                <w:szCs w:val="16"/>
              </w:rPr>
            </w:pPr>
            <w:r w:rsidRPr="001D0170">
              <w:rPr>
                <w:rFonts w:cs="Arial"/>
                <w:sz w:val="18"/>
                <w:szCs w:val="16"/>
              </w:rPr>
              <w:t>Granby</w:t>
            </w:r>
          </w:p>
        </w:tc>
        <w:tc>
          <w:tcPr>
            <w:tcW w:w="1440" w:type="dxa"/>
            <w:tcBorders>
              <w:top w:val="nil"/>
              <w:left w:val="single" w:sz="4" w:space="0" w:color="auto"/>
              <w:bottom w:val="single" w:sz="4" w:space="0" w:color="auto"/>
              <w:right w:val="single" w:sz="4" w:space="0" w:color="auto"/>
            </w:tcBorders>
            <w:shd w:val="clear" w:color="000000" w:fill="FFFFFF"/>
          </w:tcPr>
          <w:p w14:paraId="5AA0E200"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690AFF13" w14:textId="77777777" w:rsidR="008928B6" w:rsidRDefault="008928B6" w:rsidP="008928B6">
            <w:pPr>
              <w:jc w:val="center"/>
              <w:rPr>
                <w:rFonts w:cs="Arial"/>
                <w:color w:val="000000"/>
                <w:sz w:val="18"/>
                <w:szCs w:val="18"/>
              </w:rPr>
            </w:pPr>
            <w:r>
              <w:rPr>
                <w:rFonts w:cs="Arial"/>
                <w:color w:val="000000"/>
                <w:sz w:val="18"/>
                <w:szCs w:val="18"/>
              </w:rPr>
              <w:t>38</w:t>
            </w:r>
          </w:p>
        </w:tc>
        <w:tc>
          <w:tcPr>
            <w:tcW w:w="1890" w:type="dxa"/>
            <w:tcBorders>
              <w:top w:val="nil"/>
              <w:left w:val="nil"/>
              <w:bottom w:val="single" w:sz="4" w:space="0" w:color="auto"/>
              <w:right w:val="single" w:sz="4" w:space="0" w:color="auto"/>
            </w:tcBorders>
            <w:shd w:val="clear" w:color="000000" w:fill="FFFFFF"/>
          </w:tcPr>
          <w:p w14:paraId="65E87D60"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231EC749"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ECFF53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C9DCC5F" w14:textId="77777777" w:rsidTr="00C92172">
        <w:tc>
          <w:tcPr>
            <w:tcW w:w="2610" w:type="dxa"/>
            <w:shd w:val="clear" w:color="auto" w:fill="auto"/>
          </w:tcPr>
          <w:p w14:paraId="669ECB16" w14:textId="77777777" w:rsidR="008928B6" w:rsidRPr="001D0170" w:rsidRDefault="008928B6" w:rsidP="00B56AD3">
            <w:pPr>
              <w:rPr>
                <w:rFonts w:cs="Arial"/>
                <w:sz w:val="18"/>
                <w:szCs w:val="16"/>
              </w:rPr>
            </w:pPr>
            <w:r w:rsidRPr="001D0170">
              <w:rPr>
                <w:rFonts w:cs="Arial"/>
                <w:sz w:val="18"/>
                <w:szCs w:val="16"/>
              </w:rPr>
              <w:t>Granville</w:t>
            </w:r>
          </w:p>
        </w:tc>
        <w:tc>
          <w:tcPr>
            <w:tcW w:w="1440" w:type="dxa"/>
            <w:tcBorders>
              <w:top w:val="nil"/>
              <w:left w:val="single" w:sz="4" w:space="0" w:color="auto"/>
              <w:bottom w:val="single" w:sz="4" w:space="0" w:color="auto"/>
              <w:right w:val="single" w:sz="4" w:space="0" w:color="auto"/>
            </w:tcBorders>
            <w:shd w:val="clear" w:color="000000" w:fill="FFFFFF"/>
          </w:tcPr>
          <w:p w14:paraId="74E1FF4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D0B4367" w14:textId="77777777" w:rsidR="008928B6" w:rsidRDefault="008928B6" w:rsidP="008928B6">
            <w:pPr>
              <w:jc w:val="center"/>
              <w:rPr>
                <w:rFonts w:cs="Arial"/>
                <w:color w:val="000000"/>
                <w:sz w:val="18"/>
                <w:szCs w:val="18"/>
              </w:rPr>
            </w:pPr>
            <w:r>
              <w:rPr>
                <w:rFonts w:cs="Arial"/>
                <w:color w:val="000000"/>
                <w:sz w:val="18"/>
                <w:szCs w:val="18"/>
              </w:rPr>
              <w:t>6</w:t>
            </w:r>
          </w:p>
        </w:tc>
        <w:tc>
          <w:tcPr>
            <w:tcW w:w="1890" w:type="dxa"/>
            <w:tcBorders>
              <w:top w:val="nil"/>
              <w:left w:val="nil"/>
              <w:bottom w:val="single" w:sz="4" w:space="0" w:color="auto"/>
              <w:right w:val="single" w:sz="4" w:space="0" w:color="auto"/>
            </w:tcBorders>
            <w:shd w:val="clear" w:color="000000" w:fill="FFFFFF"/>
          </w:tcPr>
          <w:p w14:paraId="54257C97"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D299335"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7F0136BC"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983E14C" w14:textId="77777777" w:rsidTr="00C92172">
        <w:tc>
          <w:tcPr>
            <w:tcW w:w="2610" w:type="dxa"/>
            <w:shd w:val="clear" w:color="auto" w:fill="auto"/>
          </w:tcPr>
          <w:p w14:paraId="7CB63EEF" w14:textId="77777777" w:rsidR="008928B6" w:rsidRPr="001D0170" w:rsidRDefault="008928B6" w:rsidP="00B56AD3">
            <w:pPr>
              <w:rPr>
                <w:rFonts w:cs="Arial"/>
                <w:sz w:val="18"/>
                <w:szCs w:val="16"/>
              </w:rPr>
            </w:pPr>
            <w:r w:rsidRPr="001D0170">
              <w:rPr>
                <w:rFonts w:cs="Arial"/>
                <w:sz w:val="18"/>
                <w:szCs w:val="16"/>
              </w:rPr>
              <w:t>Great Barrington</w:t>
            </w:r>
          </w:p>
        </w:tc>
        <w:tc>
          <w:tcPr>
            <w:tcW w:w="1440" w:type="dxa"/>
            <w:tcBorders>
              <w:top w:val="nil"/>
              <w:left w:val="single" w:sz="4" w:space="0" w:color="auto"/>
              <w:bottom w:val="single" w:sz="4" w:space="0" w:color="auto"/>
              <w:right w:val="single" w:sz="4" w:space="0" w:color="auto"/>
            </w:tcBorders>
            <w:shd w:val="clear" w:color="000000" w:fill="FFFFFF"/>
          </w:tcPr>
          <w:p w14:paraId="769962B6" w14:textId="77777777" w:rsidR="008928B6" w:rsidRDefault="008928B6" w:rsidP="008928B6">
            <w:pPr>
              <w:jc w:val="center"/>
              <w:rPr>
                <w:rFonts w:cs="Arial"/>
                <w:color w:val="000000"/>
                <w:sz w:val="18"/>
                <w:szCs w:val="18"/>
              </w:rPr>
            </w:pPr>
            <w:r>
              <w:rPr>
                <w:rFonts w:cs="Arial"/>
                <w:color w:val="000000"/>
                <w:sz w:val="18"/>
                <w:szCs w:val="18"/>
              </w:rPr>
              <w:t>143</w:t>
            </w:r>
          </w:p>
        </w:tc>
        <w:tc>
          <w:tcPr>
            <w:tcW w:w="1170" w:type="dxa"/>
            <w:tcBorders>
              <w:top w:val="nil"/>
              <w:left w:val="nil"/>
              <w:bottom w:val="single" w:sz="4" w:space="0" w:color="auto"/>
              <w:right w:val="single" w:sz="4" w:space="0" w:color="auto"/>
            </w:tcBorders>
            <w:shd w:val="clear" w:color="000000" w:fill="FFFFFF"/>
          </w:tcPr>
          <w:p w14:paraId="756CE51D" w14:textId="77777777" w:rsidR="008928B6" w:rsidRDefault="008928B6" w:rsidP="008928B6">
            <w:pPr>
              <w:jc w:val="center"/>
              <w:rPr>
                <w:rFonts w:cs="Arial"/>
                <w:color w:val="000000"/>
                <w:sz w:val="18"/>
                <w:szCs w:val="18"/>
              </w:rPr>
            </w:pPr>
            <w:r>
              <w:rPr>
                <w:rFonts w:cs="Arial"/>
                <w:color w:val="000000"/>
                <w:sz w:val="18"/>
                <w:szCs w:val="18"/>
              </w:rPr>
              <w:t>32</w:t>
            </w:r>
          </w:p>
        </w:tc>
        <w:tc>
          <w:tcPr>
            <w:tcW w:w="1890" w:type="dxa"/>
            <w:tcBorders>
              <w:top w:val="nil"/>
              <w:left w:val="nil"/>
              <w:bottom w:val="single" w:sz="4" w:space="0" w:color="auto"/>
              <w:right w:val="single" w:sz="4" w:space="0" w:color="auto"/>
            </w:tcBorders>
            <w:shd w:val="clear" w:color="000000" w:fill="FFFFFF"/>
          </w:tcPr>
          <w:p w14:paraId="6D9E734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2B89034"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D810404"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82D3E26" w14:textId="77777777" w:rsidTr="00C92172">
        <w:tc>
          <w:tcPr>
            <w:tcW w:w="2610" w:type="dxa"/>
            <w:shd w:val="clear" w:color="auto" w:fill="auto"/>
          </w:tcPr>
          <w:p w14:paraId="63670443" w14:textId="77777777" w:rsidR="008928B6" w:rsidRPr="001D0170" w:rsidRDefault="008928B6" w:rsidP="00B56AD3">
            <w:pPr>
              <w:rPr>
                <w:rFonts w:cs="Arial"/>
                <w:sz w:val="18"/>
                <w:szCs w:val="16"/>
              </w:rPr>
            </w:pPr>
            <w:r w:rsidRPr="001D0170">
              <w:rPr>
                <w:rFonts w:cs="Arial"/>
                <w:sz w:val="18"/>
                <w:szCs w:val="16"/>
              </w:rPr>
              <w:t>Greenfield</w:t>
            </w:r>
          </w:p>
        </w:tc>
        <w:tc>
          <w:tcPr>
            <w:tcW w:w="1440" w:type="dxa"/>
            <w:tcBorders>
              <w:top w:val="nil"/>
              <w:left w:val="single" w:sz="4" w:space="0" w:color="auto"/>
              <w:bottom w:val="single" w:sz="4" w:space="0" w:color="auto"/>
              <w:right w:val="single" w:sz="4" w:space="0" w:color="auto"/>
            </w:tcBorders>
            <w:shd w:val="clear" w:color="000000" w:fill="FFFFFF"/>
          </w:tcPr>
          <w:p w14:paraId="021B6E83" w14:textId="77777777" w:rsidR="008928B6" w:rsidRDefault="008928B6" w:rsidP="008928B6">
            <w:pPr>
              <w:jc w:val="center"/>
              <w:rPr>
                <w:rFonts w:cs="Arial"/>
                <w:color w:val="000000"/>
                <w:sz w:val="18"/>
                <w:szCs w:val="18"/>
              </w:rPr>
            </w:pPr>
            <w:r>
              <w:rPr>
                <w:rFonts w:cs="Arial"/>
                <w:color w:val="000000"/>
                <w:sz w:val="18"/>
                <w:szCs w:val="18"/>
              </w:rPr>
              <w:t>492</w:t>
            </w:r>
          </w:p>
        </w:tc>
        <w:tc>
          <w:tcPr>
            <w:tcW w:w="1170" w:type="dxa"/>
            <w:tcBorders>
              <w:top w:val="nil"/>
              <w:left w:val="nil"/>
              <w:bottom w:val="single" w:sz="4" w:space="0" w:color="auto"/>
              <w:right w:val="single" w:sz="4" w:space="0" w:color="auto"/>
            </w:tcBorders>
            <w:shd w:val="clear" w:color="000000" w:fill="FFFFFF"/>
          </w:tcPr>
          <w:p w14:paraId="716B47D7" w14:textId="77777777" w:rsidR="008928B6" w:rsidRDefault="008928B6" w:rsidP="008928B6">
            <w:pPr>
              <w:jc w:val="center"/>
              <w:rPr>
                <w:rFonts w:cs="Arial"/>
                <w:color w:val="000000"/>
                <w:sz w:val="18"/>
                <w:szCs w:val="18"/>
              </w:rPr>
            </w:pPr>
            <w:r>
              <w:rPr>
                <w:rFonts w:cs="Arial"/>
                <w:color w:val="000000"/>
                <w:sz w:val="18"/>
                <w:szCs w:val="18"/>
              </w:rPr>
              <w:t>160</w:t>
            </w:r>
          </w:p>
        </w:tc>
        <w:tc>
          <w:tcPr>
            <w:tcW w:w="1890" w:type="dxa"/>
            <w:tcBorders>
              <w:top w:val="nil"/>
              <w:left w:val="nil"/>
              <w:bottom w:val="single" w:sz="4" w:space="0" w:color="auto"/>
              <w:right w:val="single" w:sz="4" w:space="0" w:color="auto"/>
            </w:tcBorders>
            <w:shd w:val="clear" w:color="000000" w:fill="FFFFFF"/>
          </w:tcPr>
          <w:p w14:paraId="3BB00269" w14:textId="77777777" w:rsidR="008928B6" w:rsidRDefault="008928B6" w:rsidP="008928B6">
            <w:pPr>
              <w:jc w:val="center"/>
              <w:rPr>
                <w:rFonts w:cs="Arial"/>
                <w:color w:val="000000"/>
                <w:sz w:val="18"/>
                <w:szCs w:val="18"/>
              </w:rPr>
            </w:pPr>
            <w:r>
              <w:rPr>
                <w:rFonts w:cs="Arial"/>
                <w:color w:val="000000"/>
                <w:sz w:val="18"/>
                <w:szCs w:val="18"/>
              </w:rPr>
              <w:t>15</w:t>
            </w:r>
          </w:p>
        </w:tc>
        <w:tc>
          <w:tcPr>
            <w:tcW w:w="1260" w:type="dxa"/>
            <w:tcBorders>
              <w:top w:val="nil"/>
              <w:left w:val="nil"/>
              <w:bottom w:val="single" w:sz="4" w:space="0" w:color="auto"/>
              <w:right w:val="single" w:sz="4" w:space="0" w:color="auto"/>
            </w:tcBorders>
            <w:shd w:val="clear" w:color="000000" w:fill="FFFFFF"/>
          </w:tcPr>
          <w:p w14:paraId="6A5957EC" w14:textId="77777777" w:rsidR="008928B6" w:rsidRDefault="008928B6" w:rsidP="008928B6">
            <w:pPr>
              <w:jc w:val="center"/>
              <w:rPr>
                <w:rFonts w:cs="Arial"/>
                <w:color w:val="000000"/>
                <w:sz w:val="18"/>
                <w:szCs w:val="18"/>
              </w:rPr>
            </w:pPr>
            <w:r>
              <w:rPr>
                <w:rFonts w:cs="Arial"/>
                <w:color w:val="000000"/>
                <w:sz w:val="18"/>
                <w:szCs w:val="18"/>
              </w:rPr>
              <w:t>21</w:t>
            </w:r>
          </w:p>
        </w:tc>
        <w:tc>
          <w:tcPr>
            <w:tcW w:w="1530" w:type="dxa"/>
            <w:tcBorders>
              <w:top w:val="nil"/>
              <w:left w:val="nil"/>
              <w:bottom w:val="single" w:sz="4" w:space="0" w:color="auto"/>
              <w:right w:val="single" w:sz="4" w:space="0" w:color="auto"/>
            </w:tcBorders>
            <w:shd w:val="clear" w:color="000000" w:fill="FFFFFF"/>
          </w:tcPr>
          <w:p w14:paraId="008EFA8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1B036F0" w14:textId="77777777" w:rsidTr="00C92172">
        <w:tc>
          <w:tcPr>
            <w:tcW w:w="2610" w:type="dxa"/>
            <w:shd w:val="clear" w:color="auto" w:fill="auto"/>
          </w:tcPr>
          <w:p w14:paraId="4AB5E104" w14:textId="77777777" w:rsidR="008928B6" w:rsidRPr="001D0170" w:rsidRDefault="008928B6" w:rsidP="00B56AD3">
            <w:pPr>
              <w:rPr>
                <w:rFonts w:cs="Arial"/>
                <w:sz w:val="18"/>
                <w:szCs w:val="16"/>
              </w:rPr>
            </w:pPr>
            <w:r w:rsidRPr="001D0170">
              <w:rPr>
                <w:rFonts w:cs="Arial"/>
                <w:sz w:val="18"/>
                <w:szCs w:val="16"/>
              </w:rPr>
              <w:t>Groton</w:t>
            </w:r>
          </w:p>
        </w:tc>
        <w:tc>
          <w:tcPr>
            <w:tcW w:w="1440" w:type="dxa"/>
            <w:tcBorders>
              <w:top w:val="nil"/>
              <w:left w:val="single" w:sz="4" w:space="0" w:color="auto"/>
              <w:bottom w:val="single" w:sz="4" w:space="0" w:color="auto"/>
              <w:right w:val="single" w:sz="4" w:space="0" w:color="auto"/>
            </w:tcBorders>
            <w:shd w:val="clear" w:color="000000" w:fill="FFFFFF"/>
          </w:tcPr>
          <w:p w14:paraId="3E86380C"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E210192" w14:textId="77777777" w:rsidR="008928B6" w:rsidRDefault="008928B6" w:rsidP="008928B6">
            <w:pPr>
              <w:jc w:val="center"/>
              <w:rPr>
                <w:rFonts w:cs="Arial"/>
                <w:color w:val="000000"/>
                <w:sz w:val="18"/>
                <w:szCs w:val="18"/>
              </w:rPr>
            </w:pPr>
            <w:r>
              <w:rPr>
                <w:rFonts w:cs="Arial"/>
                <w:color w:val="000000"/>
                <w:sz w:val="18"/>
                <w:szCs w:val="18"/>
              </w:rPr>
              <w:t>69</w:t>
            </w:r>
          </w:p>
        </w:tc>
        <w:tc>
          <w:tcPr>
            <w:tcW w:w="1890" w:type="dxa"/>
            <w:tcBorders>
              <w:top w:val="nil"/>
              <w:left w:val="nil"/>
              <w:bottom w:val="single" w:sz="4" w:space="0" w:color="auto"/>
              <w:right w:val="single" w:sz="4" w:space="0" w:color="auto"/>
            </w:tcBorders>
            <w:shd w:val="clear" w:color="000000" w:fill="FFFFFF"/>
          </w:tcPr>
          <w:p w14:paraId="1346166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2D56700"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FDD23B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C51AA3A" w14:textId="77777777" w:rsidTr="00C92172">
        <w:tc>
          <w:tcPr>
            <w:tcW w:w="2610" w:type="dxa"/>
            <w:shd w:val="clear" w:color="auto" w:fill="auto"/>
          </w:tcPr>
          <w:p w14:paraId="10389804" w14:textId="77777777" w:rsidR="008928B6" w:rsidRPr="001D0170" w:rsidRDefault="008928B6" w:rsidP="00B56AD3">
            <w:pPr>
              <w:rPr>
                <w:rFonts w:cs="Arial"/>
                <w:sz w:val="18"/>
                <w:szCs w:val="16"/>
              </w:rPr>
            </w:pPr>
            <w:r w:rsidRPr="001D0170">
              <w:rPr>
                <w:rFonts w:cs="Arial"/>
                <w:sz w:val="18"/>
                <w:szCs w:val="16"/>
              </w:rPr>
              <w:t>Groveland</w:t>
            </w:r>
          </w:p>
        </w:tc>
        <w:tc>
          <w:tcPr>
            <w:tcW w:w="1440" w:type="dxa"/>
            <w:tcBorders>
              <w:top w:val="nil"/>
              <w:left w:val="single" w:sz="4" w:space="0" w:color="auto"/>
              <w:bottom w:val="single" w:sz="4" w:space="0" w:color="auto"/>
              <w:right w:val="single" w:sz="4" w:space="0" w:color="auto"/>
            </w:tcBorders>
            <w:shd w:val="clear" w:color="000000" w:fill="FFFFFF"/>
          </w:tcPr>
          <w:p w14:paraId="662C8A9F"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5CEE64E" w14:textId="77777777" w:rsidR="008928B6" w:rsidRDefault="008928B6" w:rsidP="008928B6">
            <w:pPr>
              <w:jc w:val="center"/>
              <w:rPr>
                <w:rFonts w:cs="Arial"/>
                <w:color w:val="000000"/>
                <w:sz w:val="18"/>
                <w:szCs w:val="18"/>
              </w:rPr>
            </w:pPr>
            <w:r>
              <w:rPr>
                <w:rFonts w:cs="Arial"/>
                <w:color w:val="000000"/>
                <w:sz w:val="18"/>
                <w:szCs w:val="18"/>
              </w:rPr>
              <w:t>51</w:t>
            </w:r>
          </w:p>
        </w:tc>
        <w:tc>
          <w:tcPr>
            <w:tcW w:w="1890" w:type="dxa"/>
            <w:tcBorders>
              <w:top w:val="nil"/>
              <w:left w:val="nil"/>
              <w:bottom w:val="single" w:sz="4" w:space="0" w:color="auto"/>
              <w:right w:val="single" w:sz="4" w:space="0" w:color="auto"/>
            </w:tcBorders>
            <w:shd w:val="clear" w:color="000000" w:fill="FFFFFF"/>
          </w:tcPr>
          <w:p w14:paraId="7D66116E"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4FB793A8"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50A8870C"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A8CA464" w14:textId="77777777" w:rsidTr="00C92172">
        <w:tc>
          <w:tcPr>
            <w:tcW w:w="2610" w:type="dxa"/>
            <w:shd w:val="clear" w:color="auto" w:fill="auto"/>
          </w:tcPr>
          <w:p w14:paraId="13FC6F3B" w14:textId="77777777" w:rsidR="008928B6" w:rsidRPr="001D0170" w:rsidRDefault="008928B6" w:rsidP="00B56AD3">
            <w:pPr>
              <w:rPr>
                <w:rFonts w:cs="Arial"/>
                <w:sz w:val="18"/>
                <w:szCs w:val="16"/>
              </w:rPr>
            </w:pPr>
            <w:r w:rsidRPr="001D0170">
              <w:rPr>
                <w:rFonts w:cs="Arial"/>
                <w:sz w:val="18"/>
                <w:szCs w:val="16"/>
              </w:rPr>
              <w:t>Hadley</w:t>
            </w:r>
          </w:p>
        </w:tc>
        <w:tc>
          <w:tcPr>
            <w:tcW w:w="1440" w:type="dxa"/>
            <w:tcBorders>
              <w:top w:val="nil"/>
              <w:left w:val="single" w:sz="4" w:space="0" w:color="auto"/>
              <w:bottom w:val="single" w:sz="4" w:space="0" w:color="auto"/>
              <w:right w:val="single" w:sz="4" w:space="0" w:color="auto"/>
            </w:tcBorders>
            <w:shd w:val="clear" w:color="000000" w:fill="FFFFFF"/>
          </w:tcPr>
          <w:p w14:paraId="5643DD29"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488469D" w14:textId="77777777" w:rsidR="008928B6" w:rsidRDefault="008928B6" w:rsidP="008928B6">
            <w:pPr>
              <w:jc w:val="center"/>
              <w:rPr>
                <w:rFonts w:cs="Arial"/>
                <w:color w:val="000000"/>
                <w:sz w:val="18"/>
                <w:szCs w:val="18"/>
              </w:rPr>
            </w:pPr>
            <w:r>
              <w:rPr>
                <w:rFonts w:cs="Arial"/>
                <w:color w:val="000000"/>
                <w:sz w:val="18"/>
                <w:szCs w:val="18"/>
              </w:rPr>
              <w:t>31</w:t>
            </w:r>
          </w:p>
        </w:tc>
        <w:tc>
          <w:tcPr>
            <w:tcW w:w="1890" w:type="dxa"/>
            <w:tcBorders>
              <w:top w:val="nil"/>
              <w:left w:val="nil"/>
              <w:bottom w:val="single" w:sz="4" w:space="0" w:color="auto"/>
              <w:right w:val="single" w:sz="4" w:space="0" w:color="auto"/>
            </w:tcBorders>
            <w:shd w:val="clear" w:color="000000" w:fill="FFFFFF"/>
          </w:tcPr>
          <w:p w14:paraId="7B09AAE8"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CEE7720"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35CCF6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87AAD5C" w14:textId="77777777" w:rsidTr="00C92172">
        <w:tc>
          <w:tcPr>
            <w:tcW w:w="2610" w:type="dxa"/>
            <w:shd w:val="clear" w:color="auto" w:fill="auto"/>
          </w:tcPr>
          <w:p w14:paraId="408B563D" w14:textId="77777777" w:rsidR="008928B6" w:rsidRPr="001D0170" w:rsidRDefault="008928B6" w:rsidP="00B56AD3">
            <w:pPr>
              <w:rPr>
                <w:rFonts w:cs="Arial"/>
                <w:sz w:val="18"/>
                <w:szCs w:val="16"/>
              </w:rPr>
            </w:pPr>
            <w:r w:rsidRPr="001D0170">
              <w:rPr>
                <w:rFonts w:cs="Arial"/>
                <w:sz w:val="18"/>
                <w:szCs w:val="16"/>
              </w:rPr>
              <w:t>Halifax</w:t>
            </w:r>
          </w:p>
        </w:tc>
        <w:tc>
          <w:tcPr>
            <w:tcW w:w="1440" w:type="dxa"/>
            <w:tcBorders>
              <w:top w:val="nil"/>
              <w:left w:val="single" w:sz="4" w:space="0" w:color="auto"/>
              <w:bottom w:val="single" w:sz="4" w:space="0" w:color="auto"/>
              <w:right w:val="single" w:sz="4" w:space="0" w:color="auto"/>
            </w:tcBorders>
            <w:shd w:val="clear" w:color="000000" w:fill="FFFFFF"/>
          </w:tcPr>
          <w:p w14:paraId="3C7827B2"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897A0B8" w14:textId="77777777" w:rsidR="008928B6" w:rsidRDefault="008928B6" w:rsidP="008928B6">
            <w:pPr>
              <w:jc w:val="center"/>
              <w:rPr>
                <w:rFonts w:cs="Arial"/>
                <w:color w:val="000000"/>
                <w:sz w:val="18"/>
                <w:szCs w:val="18"/>
              </w:rPr>
            </w:pPr>
            <w:r>
              <w:rPr>
                <w:rFonts w:cs="Arial"/>
                <w:color w:val="000000"/>
                <w:sz w:val="18"/>
                <w:szCs w:val="18"/>
              </w:rPr>
              <w:t>61</w:t>
            </w:r>
          </w:p>
        </w:tc>
        <w:tc>
          <w:tcPr>
            <w:tcW w:w="1890" w:type="dxa"/>
            <w:tcBorders>
              <w:top w:val="nil"/>
              <w:left w:val="nil"/>
              <w:bottom w:val="single" w:sz="4" w:space="0" w:color="auto"/>
              <w:right w:val="single" w:sz="4" w:space="0" w:color="auto"/>
            </w:tcBorders>
            <w:shd w:val="clear" w:color="000000" w:fill="FFFFFF"/>
          </w:tcPr>
          <w:p w14:paraId="1BFD9082"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699D80A6" w14:textId="77777777" w:rsidR="008928B6" w:rsidRDefault="008928B6" w:rsidP="008928B6">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5A5D4DB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29540F7" w14:textId="77777777" w:rsidTr="00C92172">
        <w:tc>
          <w:tcPr>
            <w:tcW w:w="2610" w:type="dxa"/>
            <w:shd w:val="clear" w:color="auto" w:fill="auto"/>
          </w:tcPr>
          <w:p w14:paraId="25597A64" w14:textId="77777777" w:rsidR="008928B6" w:rsidRPr="001D0170" w:rsidRDefault="008928B6" w:rsidP="00B56AD3">
            <w:pPr>
              <w:rPr>
                <w:rFonts w:cs="Arial"/>
                <w:sz w:val="18"/>
                <w:szCs w:val="16"/>
              </w:rPr>
            </w:pPr>
            <w:r w:rsidRPr="001D0170">
              <w:rPr>
                <w:rFonts w:cs="Arial"/>
                <w:sz w:val="18"/>
                <w:szCs w:val="16"/>
              </w:rPr>
              <w:t>Hamilton</w:t>
            </w:r>
          </w:p>
        </w:tc>
        <w:tc>
          <w:tcPr>
            <w:tcW w:w="1440" w:type="dxa"/>
            <w:tcBorders>
              <w:top w:val="nil"/>
              <w:left w:val="single" w:sz="4" w:space="0" w:color="auto"/>
              <w:bottom w:val="single" w:sz="4" w:space="0" w:color="auto"/>
              <w:right w:val="single" w:sz="4" w:space="0" w:color="auto"/>
            </w:tcBorders>
            <w:shd w:val="clear" w:color="000000" w:fill="FFFFFF"/>
          </w:tcPr>
          <w:p w14:paraId="74B90B3E"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79F13D36" w14:textId="77777777" w:rsidR="008928B6" w:rsidRDefault="008928B6" w:rsidP="008928B6">
            <w:pPr>
              <w:jc w:val="center"/>
              <w:rPr>
                <w:rFonts w:cs="Arial"/>
                <w:color w:val="000000"/>
                <w:sz w:val="18"/>
                <w:szCs w:val="18"/>
              </w:rPr>
            </w:pPr>
            <w:r>
              <w:rPr>
                <w:rFonts w:cs="Arial"/>
                <w:color w:val="000000"/>
                <w:sz w:val="18"/>
                <w:szCs w:val="18"/>
              </w:rPr>
              <w:t>84</w:t>
            </w:r>
          </w:p>
        </w:tc>
        <w:tc>
          <w:tcPr>
            <w:tcW w:w="1890" w:type="dxa"/>
            <w:tcBorders>
              <w:top w:val="nil"/>
              <w:left w:val="nil"/>
              <w:bottom w:val="single" w:sz="4" w:space="0" w:color="auto"/>
              <w:right w:val="single" w:sz="4" w:space="0" w:color="auto"/>
            </w:tcBorders>
            <w:shd w:val="clear" w:color="000000" w:fill="FFFFFF"/>
          </w:tcPr>
          <w:p w14:paraId="36C62BD7"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B8CAE3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F058A3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7FD11F4" w14:textId="77777777" w:rsidTr="00C92172">
        <w:tc>
          <w:tcPr>
            <w:tcW w:w="2610" w:type="dxa"/>
            <w:shd w:val="clear" w:color="auto" w:fill="auto"/>
          </w:tcPr>
          <w:p w14:paraId="12EA38C6" w14:textId="77777777" w:rsidR="008928B6" w:rsidRPr="001D0170" w:rsidRDefault="008928B6" w:rsidP="00B56AD3">
            <w:pPr>
              <w:rPr>
                <w:rFonts w:cs="Arial"/>
                <w:sz w:val="18"/>
                <w:szCs w:val="16"/>
              </w:rPr>
            </w:pPr>
            <w:r w:rsidRPr="001D0170">
              <w:rPr>
                <w:rFonts w:cs="Arial"/>
                <w:sz w:val="18"/>
                <w:szCs w:val="16"/>
              </w:rPr>
              <w:t>Hampden</w:t>
            </w:r>
          </w:p>
        </w:tc>
        <w:tc>
          <w:tcPr>
            <w:tcW w:w="1440" w:type="dxa"/>
            <w:tcBorders>
              <w:top w:val="nil"/>
              <w:left w:val="single" w:sz="4" w:space="0" w:color="auto"/>
              <w:bottom w:val="single" w:sz="4" w:space="0" w:color="auto"/>
              <w:right w:val="single" w:sz="4" w:space="0" w:color="auto"/>
            </w:tcBorders>
            <w:shd w:val="clear" w:color="000000" w:fill="FFFFFF"/>
          </w:tcPr>
          <w:p w14:paraId="3E90ACC4"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F40B4D1" w14:textId="77777777" w:rsidR="008928B6" w:rsidRDefault="008928B6" w:rsidP="008928B6">
            <w:pPr>
              <w:jc w:val="center"/>
              <w:rPr>
                <w:rFonts w:cs="Arial"/>
                <w:color w:val="000000"/>
                <w:sz w:val="18"/>
                <w:szCs w:val="18"/>
              </w:rPr>
            </w:pPr>
            <w:r>
              <w:rPr>
                <w:rFonts w:cs="Arial"/>
                <w:color w:val="000000"/>
                <w:sz w:val="18"/>
                <w:szCs w:val="18"/>
              </w:rPr>
              <w:t>25</w:t>
            </w:r>
          </w:p>
        </w:tc>
        <w:tc>
          <w:tcPr>
            <w:tcW w:w="1890" w:type="dxa"/>
            <w:tcBorders>
              <w:top w:val="nil"/>
              <w:left w:val="nil"/>
              <w:bottom w:val="single" w:sz="4" w:space="0" w:color="auto"/>
              <w:right w:val="single" w:sz="4" w:space="0" w:color="auto"/>
            </w:tcBorders>
            <w:shd w:val="clear" w:color="000000" w:fill="FFFFFF"/>
          </w:tcPr>
          <w:p w14:paraId="0065990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4AD93D6"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20D6C3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7295F21" w14:textId="77777777" w:rsidTr="00C92172">
        <w:tc>
          <w:tcPr>
            <w:tcW w:w="2610" w:type="dxa"/>
            <w:shd w:val="clear" w:color="auto" w:fill="auto"/>
          </w:tcPr>
          <w:p w14:paraId="42A6C2A3" w14:textId="77777777" w:rsidR="008928B6" w:rsidRPr="001D0170" w:rsidRDefault="008928B6" w:rsidP="00B56AD3">
            <w:pPr>
              <w:rPr>
                <w:rFonts w:cs="Arial"/>
                <w:sz w:val="18"/>
                <w:szCs w:val="16"/>
              </w:rPr>
            </w:pPr>
            <w:r w:rsidRPr="001D0170">
              <w:rPr>
                <w:rFonts w:cs="Arial"/>
                <w:sz w:val="18"/>
                <w:szCs w:val="16"/>
              </w:rPr>
              <w:t>Hancock</w:t>
            </w:r>
          </w:p>
        </w:tc>
        <w:tc>
          <w:tcPr>
            <w:tcW w:w="1440" w:type="dxa"/>
            <w:tcBorders>
              <w:top w:val="nil"/>
              <w:left w:val="single" w:sz="4" w:space="0" w:color="auto"/>
              <w:bottom w:val="single" w:sz="4" w:space="0" w:color="auto"/>
              <w:right w:val="single" w:sz="4" w:space="0" w:color="auto"/>
            </w:tcBorders>
            <w:shd w:val="clear" w:color="000000" w:fill="FFFFFF"/>
          </w:tcPr>
          <w:p w14:paraId="1285D0F1"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2AD6C58" w14:textId="77777777" w:rsidR="008928B6" w:rsidRDefault="008928B6" w:rsidP="008928B6">
            <w:pPr>
              <w:jc w:val="center"/>
              <w:rPr>
                <w:rFonts w:cs="Arial"/>
                <w:color w:val="000000"/>
                <w:sz w:val="18"/>
                <w:szCs w:val="18"/>
              </w:rPr>
            </w:pPr>
            <w:r>
              <w:rPr>
                <w:rFonts w:cs="Arial"/>
                <w:color w:val="000000"/>
                <w:sz w:val="18"/>
                <w:szCs w:val="18"/>
              </w:rPr>
              <w:t>5</w:t>
            </w:r>
          </w:p>
        </w:tc>
        <w:tc>
          <w:tcPr>
            <w:tcW w:w="1890" w:type="dxa"/>
            <w:tcBorders>
              <w:top w:val="nil"/>
              <w:left w:val="nil"/>
              <w:bottom w:val="single" w:sz="4" w:space="0" w:color="auto"/>
              <w:right w:val="single" w:sz="4" w:space="0" w:color="auto"/>
            </w:tcBorders>
            <w:shd w:val="clear" w:color="000000" w:fill="FFFFFF"/>
          </w:tcPr>
          <w:p w14:paraId="422227B0"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3595BDC"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625E75C"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8EB31F1" w14:textId="77777777" w:rsidTr="00C92172">
        <w:tc>
          <w:tcPr>
            <w:tcW w:w="2610" w:type="dxa"/>
            <w:shd w:val="clear" w:color="auto" w:fill="auto"/>
          </w:tcPr>
          <w:p w14:paraId="0933635D" w14:textId="77777777" w:rsidR="008928B6" w:rsidRPr="001D0170" w:rsidRDefault="008928B6" w:rsidP="00B56AD3">
            <w:pPr>
              <w:rPr>
                <w:rFonts w:cs="Arial"/>
                <w:sz w:val="18"/>
                <w:szCs w:val="16"/>
              </w:rPr>
            </w:pPr>
            <w:r w:rsidRPr="001D0170">
              <w:rPr>
                <w:rFonts w:cs="Arial"/>
                <w:sz w:val="18"/>
                <w:szCs w:val="16"/>
              </w:rPr>
              <w:t>Hanover</w:t>
            </w:r>
          </w:p>
        </w:tc>
        <w:tc>
          <w:tcPr>
            <w:tcW w:w="1440" w:type="dxa"/>
            <w:tcBorders>
              <w:top w:val="nil"/>
              <w:left w:val="single" w:sz="4" w:space="0" w:color="auto"/>
              <w:bottom w:val="single" w:sz="4" w:space="0" w:color="auto"/>
              <w:right w:val="single" w:sz="4" w:space="0" w:color="auto"/>
            </w:tcBorders>
            <w:shd w:val="clear" w:color="000000" w:fill="FFFFFF"/>
          </w:tcPr>
          <w:p w14:paraId="13778955"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6BDC2B3D" w14:textId="77777777" w:rsidR="008928B6" w:rsidRDefault="008928B6" w:rsidP="008928B6">
            <w:pPr>
              <w:jc w:val="center"/>
              <w:rPr>
                <w:rFonts w:cs="Arial"/>
                <w:color w:val="000000"/>
                <w:sz w:val="18"/>
                <w:szCs w:val="18"/>
              </w:rPr>
            </w:pPr>
            <w:r>
              <w:rPr>
                <w:rFonts w:cs="Arial"/>
                <w:color w:val="000000"/>
                <w:sz w:val="18"/>
                <w:szCs w:val="18"/>
              </w:rPr>
              <w:t>142</w:t>
            </w:r>
          </w:p>
        </w:tc>
        <w:tc>
          <w:tcPr>
            <w:tcW w:w="1890" w:type="dxa"/>
            <w:tcBorders>
              <w:top w:val="nil"/>
              <w:left w:val="nil"/>
              <w:bottom w:val="single" w:sz="4" w:space="0" w:color="auto"/>
              <w:right w:val="single" w:sz="4" w:space="0" w:color="auto"/>
            </w:tcBorders>
            <w:shd w:val="clear" w:color="000000" w:fill="FFFFFF"/>
          </w:tcPr>
          <w:p w14:paraId="7873A730"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7E1C92A" w14:textId="77777777" w:rsidR="008928B6" w:rsidRDefault="008928B6" w:rsidP="008928B6">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7BEEF2F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151E559" w14:textId="77777777" w:rsidTr="00C92172">
        <w:tc>
          <w:tcPr>
            <w:tcW w:w="2610" w:type="dxa"/>
            <w:shd w:val="clear" w:color="auto" w:fill="auto"/>
          </w:tcPr>
          <w:p w14:paraId="11E7A021" w14:textId="77777777" w:rsidR="008928B6" w:rsidRPr="001D0170" w:rsidRDefault="008928B6" w:rsidP="00B56AD3">
            <w:pPr>
              <w:rPr>
                <w:rFonts w:cs="Arial"/>
                <w:sz w:val="18"/>
                <w:szCs w:val="16"/>
              </w:rPr>
            </w:pPr>
            <w:r w:rsidRPr="001D0170">
              <w:rPr>
                <w:rFonts w:cs="Arial"/>
                <w:sz w:val="18"/>
                <w:szCs w:val="16"/>
              </w:rPr>
              <w:t>Hanson</w:t>
            </w:r>
          </w:p>
        </w:tc>
        <w:tc>
          <w:tcPr>
            <w:tcW w:w="1440" w:type="dxa"/>
            <w:tcBorders>
              <w:top w:val="nil"/>
              <w:left w:val="single" w:sz="4" w:space="0" w:color="auto"/>
              <w:bottom w:val="single" w:sz="4" w:space="0" w:color="auto"/>
              <w:right w:val="single" w:sz="4" w:space="0" w:color="auto"/>
            </w:tcBorders>
            <w:shd w:val="clear" w:color="000000" w:fill="FFFFFF"/>
          </w:tcPr>
          <w:p w14:paraId="7DF6C09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E47604E" w14:textId="77777777" w:rsidR="008928B6" w:rsidRDefault="008928B6" w:rsidP="008928B6">
            <w:pPr>
              <w:jc w:val="center"/>
              <w:rPr>
                <w:rFonts w:cs="Arial"/>
                <w:color w:val="000000"/>
                <w:sz w:val="18"/>
                <w:szCs w:val="18"/>
              </w:rPr>
            </w:pPr>
            <w:r>
              <w:rPr>
                <w:rFonts w:cs="Arial"/>
                <w:color w:val="000000"/>
                <w:sz w:val="18"/>
                <w:szCs w:val="18"/>
              </w:rPr>
              <w:t>97</w:t>
            </w:r>
          </w:p>
        </w:tc>
        <w:tc>
          <w:tcPr>
            <w:tcW w:w="1890" w:type="dxa"/>
            <w:tcBorders>
              <w:top w:val="nil"/>
              <w:left w:val="nil"/>
              <w:bottom w:val="single" w:sz="4" w:space="0" w:color="auto"/>
              <w:right w:val="single" w:sz="4" w:space="0" w:color="auto"/>
            </w:tcBorders>
            <w:shd w:val="clear" w:color="000000" w:fill="FFFFFF"/>
          </w:tcPr>
          <w:p w14:paraId="13468F7E"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4FB91B1"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121100A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8EC6700" w14:textId="77777777" w:rsidTr="00C92172">
        <w:tc>
          <w:tcPr>
            <w:tcW w:w="2610" w:type="dxa"/>
            <w:shd w:val="clear" w:color="auto" w:fill="auto"/>
          </w:tcPr>
          <w:p w14:paraId="2DD85E66" w14:textId="77777777" w:rsidR="008928B6" w:rsidRPr="001D0170" w:rsidRDefault="008928B6" w:rsidP="00B56AD3">
            <w:pPr>
              <w:rPr>
                <w:rFonts w:cs="Arial"/>
                <w:sz w:val="18"/>
                <w:szCs w:val="16"/>
              </w:rPr>
            </w:pPr>
            <w:r w:rsidRPr="001D0170">
              <w:rPr>
                <w:rFonts w:cs="Arial"/>
                <w:sz w:val="18"/>
                <w:szCs w:val="16"/>
              </w:rPr>
              <w:t>Hardwick</w:t>
            </w:r>
          </w:p>
        </w:tc>
        <w:tc>
          <w:tcPr>
            <w:tcW w:w="1440" w:type="dxa"/>
            <w:tcBorders>
              <w:top w:val="nil"/>
              <w:left w:val="single" w:sz="4" w:space="0" w:color="auto"/>
              <w:bottom w:val="single" w:sz="4" w:space="0" w:color="auto"/>
              <w:right w:val="single" w:sz="4" w:space="0" w:color="auto"/>
            </w:tcBorders>
            <w:shd w:val="clear" w:color="000000" w:fill="FFFFFF"/>
          </w:tcPr>
          <w:p w14:paraId="60AA4B71"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01D0678" w14:textId="77777777" w:rsidR="008928B6" w:rsidRDefault="008928B6" w:rsidP="008928B6">
            <w:pPr>
              <w:jc w:val="center"/>
              <w:rPr>
                <w:rFonts w:cs="Arial"/>
                <w:color w:val="000000"/>
                <w:sz w:val="18"/>
                <w:szCs w:val="18"/>
              </w:rPr>
            </w:pPr>
            <w:r>
              <w:rPr>
                <w:rFonts w:cs="Arial"/>
                <w:color w:val="000000"/>
                <w:sz w:val="18"/>
                <w:szCs w:val="18"/>
              </w:rPr>
              <w:t>24</w:t>
            </w:r>
          </w:p>
        </w:tc>
        <w:tc>
          <w:tcPr>
            <w:tcW w:w="1890" w:type="dxa"/>
            <w:tcBorders>
              <w:top w:val="nil"/>
              <w:left w:val="nil"/>
              <w:bottom w:val="single" w:sz="4" w:space="0" w:color="auto"/>
              <w:right w:val="single" w:sz="4" w:space="0" w:color="auto"/>
            </w:tcBorders>
            <w:shd w:val="clear" w:color="000000" w:fill="FFFFFF"/>
          </w:tcPr>
          <w:p w14:paraId="748DE9F4"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35536F9"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772A9D9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57E6309" w14:textId="77777777" w:rsidTr="00C92172">
        <w:tc>
          <w:tcPr>
            <w:tcW w:w="2610" w:type="dxa"/>
            <w:shd w:val="clear" w:color="auto" w:fill="auto"/>
          </w:tcPr>
          <w:p w14:paraId="60383DF2" w14:textId="77777777" w:rsidR="008928B6" w:rsidRPr="001D0170" w:rsidRDefault="008928B6" w:rsidP="00B56AD3">
            <w:pPr>
              <w:rPr>
                <w:rFonts w:cs="Arial"/>
                <w:sz w:val="18"/>
                <w:szCs w:val="16"/>
              </w:rPr>
            </w:pPr>
            <w:r w:rsidRPr="001D0170">
              <w:rPr>
                <w:rFonts w:cs="Arial"/>
                <w:sz w:val="18"/>
                <w:szCs w:val="16"/>
              </w:rPr>
              <w:t>Harvard</w:t>
            </w:r>
          </w:p>
        </w:tc>
        <w:tc>
          <w:tcPr>
            <w:tcW w:w="1440" w:type="dxa"/>
            <w:tcBorders>
              <w:top w:val="nil"/>
              <w:left w:val="single" w:sz="4" w:space="0" w:color="auto"/>
              <w:bottom w:val="single" w:sz="4" w:space="0" w:color="auto"/>
              <w:right w:val="single" w:sz="4" w:space="0" w:color="auto"/>
            </w:tcBorders>
            <w:shd w:val="clear" w:color="000000" w:fill="FFFFFF"/>
          </w:tcPr>
          <w:p w14:paraId="68AD49AC"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AF046BD" w14:textId="77777777" w:rsidR="008928B6" w:rsidRDefault="008928B6" w:rsidP="008928B6">
            <w:pPr>
              <w:jc w:val="center"/>
              <w:rPr>
                <w:rFonts w:cs="Arial"/>
                <w:color w:val="000000"/>
                <w:sz w:val="18"/>
                <w:szCs w:val="18"/>
              </w:rPr>
            </w:pPr>
            <w:r>
              <w:rPr>
                <w:rFonts w:cs="Arial"/>
                <w:color w:val="000000"/>
                <w:sz w:val="18"/>
                <w:szCs w:val="18"/>
              </w:rPr>
              <w:t>31</w:t>
            </w:r>
          </w:p>
        </w:tc>
        <w:tc>
          <w:tcPr>
            <w:tcW w:w="1890" w:type="dxa"/>
            <w:tcBorders>
              <w:top w:val="nil"/>
              <w:left w:val="nil"/>
              <w:bottom w:val="single" w:sz="4" w:space="0" w:color="auto"/>
              <w:right w:val="single" w:sz="4" w:space="0" w:color="auto"/>
            </w:tcBorders>
            <w:shd w:val="clear" w:color="000000" w:fill="FFFFFF"/>
          </w:tcPr>
          <w:p w14:paraId="4ED6B925"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E899D48"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06388A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AFA3438" w14:textId="77777777" w:rsidTr="00C92172">
        <w:tc>
          <w:tcPr>
            <w:tcW w:w="2610" w:type="dxa"/>
            <w:shd w:val="clear" w:color="auto" w:fill="auto"/>
          </w:tcPr>
          <w:p w14:paraId="7CAA071D" w14:textId="77777777" w:rsidR="008928B6" w:rsidRPr="001D0170" w:rsidRDefault="008928B6" w:rsidP="00B56AD3">
            <w:pPr>
              <w:rPr>
                <w:rFonts w:cs="Arial"/>
                <w:sz w:val="18"/>
                <w:szCs w:val="16"/>
              </w:rPr>
            </w:pPr>
            <w:r w:rsidRPr="001D0170">
              <w:rPr>
                <w:rFonts w:cs="Arial"/>
                <w:sz w:val="18"/>
                <w:szCs w:val="16"/>
              </w:rPr>
              <w:t>Harwich</w:t>
            </w:r>
          </w:p>
        </w:tc>
        <w:tc>
          <w:tcPr>
            <w:tcW w:w="1440" w:type="dxa"/>
            <w:tcBorders>
              <w:top w:val="nil"/>
              <w:left w:val="single" w:sz="4" w:space="0" w:color="auto"/>
              <w:bottom w:val="single" w:sz="4" w:space="0" w:color="auto"/>
              <w:right w:val="single" w:sz="4" w:space="0" w:color="auto"/>
            </w:tcBorders>
            <w:shd w:val="clear" w:color="000000" w:fill="FFFFFF"/>
          </w:tcPr>
          <w:p w14:paraId="21DFE23E"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4F71DFF" w14:textId="77777777" w:rsidR="008928B6" w:rsidRDefault="008928B6" w:rsidP="008928B6">
            <w:pPr>
              <w:jc w:val="center"/>
              <w:rPr>
                <w:rFonts w:cs="Arial"/>
                <w:color w:val="000000"/>
                <w:sz w:val="18"/>
                <w:szCs w:val="18"/>
              </w:rPr>
            </w:pPr>
            <w:r>
              <w:rPr>
                <w:rFonts w:cs="Arial"/>
                <w:color w:val="000000"/>
                <w:sz w:val="18"/>
                <w:szCs w:val="18"/>
              </w:rPr>
              <w:t>89</w:t>
            </w:r>
          </w:p>
        </w:tc>
        <w:tc>
          <w:tcPr>
            <w:tcW w:w="1890" w:type="dxa"/>
            <w:tcBorders>
              <w:top w:val="nil"/>
              <w:left w:val="nil"/>
              <w:bottom w:val="single" w:sz="4" w:space="0" w:color="auto"/>
              <w:right w:val="single" w:sz="4" w:space="0" w:color="auto"/>
            </w:tcBorders>
            <w:shd w:val="clear" w:color="000000" w:fill="FFFFFF"/>
          </w:tcPr>
          <w:p w14:paraId="37467F54"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268F7C21" w14:textId="77777777" w:rsidR="008928B6" w:rsidRDefault="008928B6" w:rsidP="008928B6">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6999C3D2"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BA3DC4D" w14:textId="77777777" w:rsidTr="00C92172">
        <w:tc>
          <w:tcPr>
            <w:tcW w:w="2610" w:type="dxa"/>
            <w:shd w:val="clear" w:color="auto" w:fill="auto"/>
          </w:tcPr>
          <w:p w14:paraId="7BB21584" w14:textId="77777777" w:rsidR="008928B6" w:rsidRPr="001D0170" w:rsidRDefault="008928B6" w:rsidP="00B56AD3">
            <w:pPr>
              <w:rPr>
                <w:rFonts w:cs="Arial"/>
                <w:sz w:val="18"/>
                <w:szCs w:val="16"/>
              </w:rPr>
            </w:pPr>
            <w:r w:rsidRPr="001D0170">
              <w:rPr>
                <w:rFonts w:cs="Arial"/>
                <w:sz w:val="18"/>
                <w:szCs w:val="16"/>
              </w:rPr>
              <w:t>Hatfield</w:t>
            </w:r>
          </w:p>
        </w:tc>
        <w:tc>
          <w:tcPr>
            <w:tcW w:w="1440" w:type="dxa"/>
            <w:tcBorders>
              <w:top w:val="nil"/>
              <w:left w:val="single" w:sz="4" w:space="0" w:color="auto"/>
              <w:bottom w:val="single" w:sz="4" w:space="0" w:color="auto"/>
              <w:right w:val="single" w:sz="4" w:space="0" w:color="auto"/>
            </w:tcBorders>
            <w:shd w:val="clear" w:color="000000" w:fill="FFFFFF"/>
          </w:tcPr>
          <w:p w14:paraId="79F06C99"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7832F55" w14:textId="77777777" w:rsidR="008928B6" w:rsidRDefault="008928B6" w:rsidP="008928B6">
            <w:pPr>
              <w:jc w:val="center"/>
              <w:rPr>
                <w:rFonts w:cs="Arial"/>
                <w:color w:val="000000"/>
                <w:sz w:val="18"/>
                <w:szCs w:val="18"/>
              </w:rPr>
            </w:pPr>
            <w:r>
              <w:rPr>
                <w:rFonts w:cs="Arial"/>
                <w:color w:val="000000"/>
                <w:sz w:val="18"/>
                <w:szCs w:val="18"/>
              </w:rPr>
              <w:t>15</w:t>
            </w:r>
          </w:p>
        </w:tc>
        <w:tc>
          <w:tcPr>
            <w:tcW w:w="1890" w:type="dxa"/>
            <w:tcBorders>
              <w:top w:val="nil"/>
              <w:left w:val="nil"/>
              <w:bottom w:val="single" w:sz="4" w:space="0" w:color="auto"/>
              <w:right w:val="single" w:sz="4" w:space="0" w:color="auto"/>
            </w:tcBorders>
            <w:shd w:val="clear" w:color="000000" w:fill="FFFFFF"/>
          </w:tcPr>
          <w:p w14:paraId="1EBB8C33"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1BFE3C79"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362AD6D"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A54D5CA" w14:textId="77777777" w:rsidTr="00C92172">
        <w:tc>
          <w:tcPr>
            <w:tcW w:w="2610" w:type="dxa"/>
            <w:shd w:val="clear" w:color="auto" w:fill="auto"/>
          </w:tcPr>
          <w:p w14:paraId="58476E88" w14:textId="77777777" w:rsidR="008928B6" w:rsidRPr="001D0170" w:rsidRDefault="008928B6" w:rsidP="00B56AD3">
            <w:pPr>
              <w:rPr>
                <w:rFonts w:cs="Arial"/>
                <w:sz w:val="18"/>
                <w:szCs w:val="16"/>
              </w:rPr>
            </w:pPr>
            <w:r w:rsidRPr="001D0170">
              <w:rPr>
                <w:rFonts w:cs="Arial"/>
                <w:sz w:val="18"/>
                <w:szCs w:val="16"/>
              </w:rPr>
              <w:t>Haverhill</w:t>
            </w:r>
          </w:p>
        </w:tc>
        <w:tc>
          <w:tcPr>
            <w:tcW w:w="1440" w:type="dxa"/>
            <w:tcBorders>
              <w:top w:val="nil"/>
              <w:left w:val="single" w:sz="4" w:space="0" w:color="auto"/>
              <w:bottom w:val="single" w:sz="4" w:space="0" w:color="auto"/>
              <w:right w:val="single" w:sz="4" w:space="0" w:color="auto"/>
            </w:tcBorders>
            <w:shd w:val="clear" w:color="000000" w:fill="FFFFFF"/>
          </w:tcPr>
          <w:p w14:paraId="47683B49" w14:textId="77777777" w:rsidR="008928B6" w:rsidRDefault="008928B6" w:rsidP="008928B6">
            <w:pPr>
              <w:jc w:val="center"/>
              <w:rPr>
                <w:rFonts w:cs="Arial"/>
                <w:color w:val="000000"/>
                <w:sz w:val="18"/>
                <w:szCs w:val="18"/>
              </w:rPr>
            </w:pPr>
            <w:r>
              <w:rPr>
                <w:rFonts w:cs="Arial"/>
                <w:color w:val="000000"/>
                <w:sz w:val="18"/>
                <w:szCs w:val="18"/>
              </w:rPr>
              <w:t>4</w:t>
            </w:r>
          </w:p>
        </w:tc>
        <w:tc>
          <w:tcPr>
            <w:tcW w:w="1170" w:type="dxa"/>
            <w:tcBorders>
              <w:top w:val="nil"/>
              <w:left w:val="nil"/>
              <w:bottom w:val="single" w:sz="4" w:space="0" w:color="auto"/>
              <w:right w:val="single" w:sz="4" w:space="0" w:color="auto"/>
            </w:tcBorders>
            <w:shd w:val="clear" w:color="000000" w:fill="FFFFFF"/>
          </w:tcPr>
          <w:p w14:paraId="04B73E3C" w14:textId="77777777" w:rsidR="008928B6" w:rsidRDefault="008928B6" w:rsidP="008928B6">
            <w:pPr>
              <w:jc w:val="center"/>
              <w:rPr>
                <w:rFonts w:cs="Arial"/>
                <w:color w:val="000000"/>
                <w:sz w:val="18"/>
                <w:szCs w:val="18"/>
              </w:rPr>
            </w:pPr>
            <w:r>
              <w:rPr>
                <w:rFonts w:cs="Arial"/>
                <w:color w:val="000000"/>
                <w:sz w:val="18"/>
                <w:szCs w:val="18"/>
              </w:rPr>
              <w:t>792</w:t>
            </w:r>
          </w:p>
        </w:tc>
        <w:tc>
          <w:tcPr>
            <w:tcW w:w="1890" w:type="dxa"/>
            <w:tcBorders>
              <w:top w:val="nil"/>
              <w:left w:val="nil"/>
              <w:bottom w:val="single" w:sz="4" w:space="0" w:color="auto"/>
              <w:right w:val="single" w:sz="4" w:space="0" w:color="auto"/>
            </w:tcBorders>
            <w:shd w:val="clear" w:color="000000" w:fill="FFFFFF"/>
          </w:tcPr>
          <w:p w14:paraId="04DB27B1" w14:textId="77777777" w:rsidR="008928B6" w:rsidRDefault="008928B6" w:rsidP="008928B6">
            <w:pPr>
              <w:jc w:val="center"/>
              <w:rPr>
                <w:rFonts w:cs="Arial"/>
                <w:color w:val="000000"/>
                <w:sz w:val="18"/>
                <w:szCs w:val="18"/>
              </w:rPr>
            </w:pPr>
            <w:r>
              <w:rPr>
                <w:rFonts w:cs="Arial"/>
                <w:color w:val="000000"/>
                <w:sz w:val="18"/>
                <w:szCs w:val="18"/>
              </w:rPr>
              <w:t>68</w:t>
            </w:r>
          </w:p>
        </w:tc>
        <w:tc>
          <w:tcPr>
            <w:tcW w:w="1260" w:type="dxa"/>
            <w:tcBorders>
              <w:top w:val="nil"/>
              <w:left w:val="nil"/>
              <w:bottom w:val="single" w:sz="4" w:space="0" w:color="auto"/>
              <w:right w:val="single" w:sz="4" w:space="0" w:color="auto"/>
            </w:tcBorders>
            <w:shd w:val="clear" w:color="000000" w:fill="FFFFFF"/>
          </w:tcPr>
          <w:p w14:paraId="668E6500" w14:textId="77777777" w:rsidR="008928B6" w:rsidRDefault="008928B6" w:rsidP="008928B6">
            <w:pPr>
              <w:jc w:val="center"/>
              <w:rPr>
                <w:rFonts w:cs="Arial"/>
                <w:color w:val="000000"/>
                <w:sz w:val="18"/>
                <w:szCs w:val="18"/>
              </w:rPr>
            </w:pPr>
            <w:r>
              <w:rPr>
                <w:rFonts w:cs="Arial"/>
                <w:color w:val="000000"/>
                <w:sz w:val="18"/>
                <w:szCs w:val="18"/>
              </w:rPr>
              <w:t>94</w:t>
            </w:r>
          </w:p>
        </w:tc>
        <w:tc>
          <w:tcPr>
            <w:tcW w:w="1530" w:type="dxa"/>
            <w:tcBorders>
              <w:top w:val="nil"/>
              <w:left w:val="nil"/>
              <w:bottom w:val="single" w:sz="4" w:space="0" w:color="auto"/>
              <w:right w:val="single" w:sz="4" w:space="0" w:color="auto"/>
            </w:tcBorders>
            <w:shd w:val="clear" w:color="000000" w:fill="FFFFFF"/>
          </w:tcPr>
          <w:p w14:paraId="7FC59793" w14:textId="77777777" w:rsidR="008928B6" w:rsidRDefault="008928B6" w:rsidP="008928B6">
            <w:pPr>
              <w:jc w:val="center"/>
              <w:rPr>
                <w:rFonts w:cs="Arial"/>
                <w:color w:val="000000"/>
                <w:sz w:val="18"/>
                <w:szCs w:val="18"/>
              </w:rPr>
            </w:pPr>
            <w:r>
              <w:rPr>
                <w:rFonts w:cs="Arial"/>
                <w:color w:val="000000"/>
                <w:sz w:val="18"/>
                <w:szCs w:val="18"/>
              </w:rPr>
              <w:t>26</w:t>
            </w:r>
          </w:p>
        </w:tc>
      </w:tr>
      <w:tr w:rsidR="008928B6" w:rsidRPr="005922DF" w14:paraId="71DC1744" w14:textId="77777777" w:rsidTr="00C92172">
        <w:tc>
          <w:tcPr>
            <w:tcW w:w="2610" w:type="dxa"/>
            <w:shd w:val="clear" w:color="auto" w:fill="auto"/>
          </w:tcPr>
          <w:p w14:paraId="039A9C19" w14:textId="77777777" w:rsidR="008928B6" w:rsidRPr="001D0170" w:rsidRDefault="008928B6" w:rsidP="00B56AD3">
            <w:pPr>
              <w:rPr>
                <w:rFonts w:cs="Arial"/>
                <w:sz w:val="18"/>
                <w:szCs w:val="16"/>
              </w:rPr>
            </w:pPr>
            <w:r w:rsidRPr="001D0170">
              <w:rPr>
                <w:rFonts w:cs="Arial"/>
                <w:sz w:val="18"/>
                <w:szCs w:val="16"/>
              </w:rPr>
              <w:t>Hawley</w:t>
            </w:r>
          </w:p>
        </w:tc>
        <w:tc>
          <w:tcPr>
            <w:tcW w:w="1440" w:type="dxa"/>
            <w:tcBorders>
              <w:top w:val="nil"/>
              <w:left w:val="single" w:sz="4" w:space="0" w:color="auto"/>
              <w:bottom w:val="single" w:sz="4" w:space="0" w:color="auto"/>
              <w:right w:val="single" w:sz="4" w:space="0" w:color="auto"/>
            </w:tcBorders>
            <w:shd w:val="clear" w:color="000000" w:fill="FFFFFF"/>
          </w:tcPr>
          <w:p w14:paraId="5D632C45"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0A62DF4" w14:textId="77777777" w:rsidR="008928B6" w:rsidRDefault="008928B6" w:rsidP="008928B6">
            <w:pPr>
              <w:jc w:val="center"/>
              <w:rPr>
                <w:rFonts w:cs="Arial"/>
                <w:color w:val="000000"/>
                <w:sz w:val="18"/>
                <w:szCs w:val="18"/>
              </w:rPr>
            </w:pPr>
            <w:r>
              <w:rPr>
                <w:rFonts w:cs="Arial"/>
                <w:color w:val="000000"/>
                <w:sz w:val="18"/>
                <w:szCs w:val="18"/>
              </w:rPr>
              <w:t>1</w:t>
            </w:r>
          </w:p>
        </w:tc>
        <w:tc>
          <w:tcPr>
            <w:tcW w:w="1890" w:type="dxa"/>
            <w:tcBorders>
              <w:top w:val="nil"/>
              <w:left w:val="nil"/>
              <w:bottom w:val="single" w:sz="4" w:space="0" w:color="auto"/>
              <w:right w:val="single" w:sz="4" w:space="0" w:color="auto"/>
            </w:tcBorders>
            <w:shd w:val="clear" w:color="000000" w:fill="FFFFFF"/>
          </w:tcPr>
          <w:p w14:paraId="423DD025"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866E180"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7DE5BEF7"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AEEFE62" w14:textId="77777777" w:rsidTr="00C92172">
        <w:tc>
          <w:tcPr>
            <w:tcW w:w="2610" w:type="dxa"/>
            <w:shd w:val="clear" w:color="auto" w:fill="auto"/>
          </w:tcPr>
          <w:p w14:paraId="2375908E" w14:textId="77777777" w:rsidR="008928B6" w:rsidRPr="001D0170" w:rsidRDefault="008928B6" w:rsidP="00B56AD3">
            <w:pPr>
              <w:rPr>
                <w:rFonts w:cs="Arial"/>
                <w:sz w:val="18"/>
                <w:szCs w:val="16"/>
              </w:rPr>
            </w:pPr>
            <w:r w:rsidRPr="001D0170">
              <w:rPr>
                <w:rFonts w:cs="Arial"/>
                <w:sz w:val="18"/>
                <w:szCs w:val="16"/>
              </w:rPr>
              <w:t>Heath</w:t>
            </w:r>
          </w:p>
        </w:tc>
        <w:tc>
          <w:tcPr>
            <w:tcW w:w="1440" w:type="dxa"/>
            <w:tcBorders>
              <w:top w:val="nil"/>
              <w:left w:val="single" w:sz="4" w:space="0" w:color="auto"/>
              <w:bottom w:val="single" w:sz="4" w:space="0" w:color="auto"/>
              <w:right w:val="single" w:sz="4" w:space="0" w:color="auto"/>
            </w:tcBorders>
            <w:shd w:val="clear" w:color="000000" w:fill="FFFFFF"/>
          </w:tcPr>
          <w:p w14:paraId="70374D02"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4923320" w14:textId="77777777" w:rsidR="008928B6" w:rsidRDefault="008928B6" w:rsidP="008928B6">
            <w:pPr>
              <w:jc w:val="center"/>
              <w:rPr>
                <w:rFonts w:cs="Arial"/>
                <w:color w:val="000000"/>
                <w:sz w:val="18"/>
                <w:szCs w:val="18"/>
              </w:rPr>
            </w:pPr>
            <w:r>
              <w:rPr>
                <w:rFonts w:cs="Arial"/>
                <w:color w:val="000000"/>
                <w:sz w:val="18"/>
                <w:szCs w:val="18"/>
              </w:rPr>
              <w:t>2</w:t>
            </w:r>
          </w:p>
        </w:tc>
        <w:tc>
          <w:tcPr>
            <w:tcW w:w="1890" w:type="dxa"/>
            <w:tcBorders>
              <w:top w:val="nil"/>
              <w:left w:val="nil"/>
              <w:bottom w:val="single" w:sz="4" w:space="0" w:color="auto"/>
              <w:right w:val="single" w:sz="4" w:space="0" w:color="auto"/>
            </w:tcBorders>
            <w:shd w:val="clear" w:color="000000" w:fill="FFFFFF"/>
          </w:tcPr>
          <w:p w14:paraId="47C00D98"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DD65830"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1301E65B"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5AF3E1E" w14:textId="77777777" w:rsidTr="00C92172">
        <w:tc>
          <w:tcPr>
            <w:tcW w:w="2610" w:type="dxa"/>
            <w:shd w:val="clear" w:color="auto" w:fill="auto"/>
          </w:tcPr>
          <w:p w14:paraId="4DA1E0D3" w14:textId="77777777" w:rsidR="008928B6" w:rsidRPr="001D0170" w:rsidRDefault="008928B6" w:rsidP="00B56AD3">
            <w:pPr>
              <w:rPr>
                <w:rFonts w:cs="Arial"/>
                <w:sz w:val="18"/>
                <w:szCs w:val="16"/>
              </w:rPr>
            </w:pPr>
            <w:r w:rsidRPr="001D0170">
              <w:rPr>
                <w:rFonts w:cs="Arial"/>
                <w:sz w:val="18"/>
                <w:szCs w:val="16"/>
              </w:rPr>
              <w:t>Hingham</w:t>
            </w:r>
          </w:p>
        </w:tc>
        <w:tc>
          <w:tcPr>
            <w:tcW w:w="1440" w:type="dxa"/>
            <w:tcBorders>
              <w:top w:val="nil"/>
              <w:left w:val="single" w:sz="4" w:space="0" w:color="auto"/>
              <w:bottom w:val="single" w:sz="4" w:space="0" w:color="auto"/>
              <w:right w:val="single" w:sz="4" w:space="0" w:color="auto"/>
            </w:tcBorders>
            <w:shd w:val="clear" w:color="000000" w:fill="FFFFFF"/>
          </w:tcPr>
          <w:p w14:paraId="563AD5B8"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A25D03B" w14:textId="77777777" w:rsidR="008928B6" w:rsidRDefault="008928B6" w:rsidP="008928B6">
            <w:pPr>
              <w:jc w:val="center"/>
              <w:rPr>
                <w:rFonts w:cs="Arial"/>
                <w:color w:val="000000"/>
                <w:sz w:val="18"/>
                <w:szCs w:val="18"/>
              </w:rPr>
            </w:pPr>
            <w:r>
              <w:rPr>
                <w:rFonts w:cs="Arial"/>
                <w:color w:val="000000"/>
                <w:sz w:val="18"/>
                <w:szCs w:val="18"/>
              </w:rPr>
              <w:t>199</w:t>
            </w:r>
          </w:p>
        </w:tc>
        <w:tc>
          <w:tcPr>
            <w:tcW w:w="1890" w:type="dxa"/>
            <w:tcBorders>
              <w:top w:val="nil"/>
              <w:left w:val="nil"/>
              <w:bottom w:val="single" w:sz="4" w:space="0" w:color="auto"/>
              <w:right w:val="single" w:sz="4" w:space="0" w:color="auto"/>
            </w:tcBorders>
            <w:shd w:val="clear" w:color="000000" w:fill="FFFFFF"/>
          </w:tcPr>
          <w:p w14:paraId="07B23FDA" w14:textId="77777777" w:rsidR="008928B6" w:rsidRDefault="008928B6" w:rsidP="008928B6">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5C484E8F" w14:textId="77777777" w:rsidR="008928B6" w:rsidRDefault="008928B6" w:rsidP="008928B6">
            <w:pPr>
              <w:jc w:val="center"/>
              <w:rPr>
                <w:rFonts w:cs="Arial"/>
                <w:color w:val="000000"/>
                <w:sz w:val="18"/>
                <w:szCs w:val="18"/>
              </w:rPr>
            </w:pPr>
            <w:r>
              <w:rPr>
                <w:rFonts w:cs="Arial"/>
                <w:color w:val="000000"/>
                <w:sz w:val="18"/>
                <w:szCs w:val="18"/>
              </w:rPr>
              <w:t>14</w:t>
            </w:r>
          </w:p>
        </w:tc>
        <w:tc>
          <w:tcPr>
            <w:tcW w:w="1530" w:type="dxa"/>
            <w:tcBorders>
              <w:top w:val="nil"/>
              <w:left w:val="nil"/>
              <w:bottom w:val="single" w:sz="4" w:space="0" w:color="auto"/>
              <w:right w:val="single" w:sz="4" w:space="0" w:color="auto"/>
            </w:tcBorders>
            <w:shd w:val="clear" w:color="000000" w:fill="FFFFFF"/>
          </w:tcPr>
          <w:p w14:paraId="5CFA9EE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216BECD" w14:textId="77777777" w:rsidTr="00C92172">
        <w:tc>
          <w:tcPr>
            <w:tcW w:w="2610" w:type="dxa"/>
            <w:shd w:val="clear" w:color="auto" w:fill="auto"/>
          </w:tcPr>
          <w:p w14:paraId="7EEEC6D5" w14:textId="77777777" w:rsidR="008928B6" w:rsidRPr="001D0170" w:rsidRDefault="008928B6" w:rsidP="00B56AD3">
            <w:pPr>
              <w:rPr>
                <w:rFonts w:cs="Arial"/>
                <w:sz w:val="18"/>
                <w:szCs w:val="16"/>
              </w:rPr>
            </w:pPr>
            <w:r w:rsidRPr="001D0170">
              <w:rPr>
                <w:rFonts w:cs="Arial"/>
                <w:sz w:val="18"/>
                <w:szCs w:val="16"/>
              </w:rPr>
              <w:t>Hinsdale</w:t>
            </w:r>
          </w:p>
        </w:tc>
        <w:tc>
          <w:tcPr>
            <w:tcW w:w="1440" w:type="dxa"/>
            <w:tcBorders>
              <w:top w:val="nil"/>
              <w:left w:val="single" w:sz="4" w:space="0" w:color="auto"/>
              <w:bottom w:val="single" w:sz="4" w:space="0" w:color="auto"/>
              <w:right w:val="single" w:sz="4" w:space="0" w:color="auto"/>
            </w:tcBorders>
            <w:shd w:val="clear" w:color="000000" w:fill="FFFFFF"/>
          </w:tcPr>
          <w:p w14:paraId="294ED39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0180539" w14:textId="77777777" w:rsidR="008928B6" w:rsidRDefault="008928B6" w:rsidP="008928B6">
            <w:pPr>
              <w:jc w:val="center"/>
              <w:rPr>
                <w:rFonts w:cs="Arial"/>
                <w:color w:val="000000"/>
                <w:sz w:val="18"/>
                <w:szCs w:val="18"/>
              </w:rPr>
            </w:pPr>
            <w:r>
              <w:rPr>
                <w:rFonts w:cs="Arial"/>
                <w:color w:val="000000"/>
                <w:sz w:val="18"/>
                <w:szCs w:val="18"/>
              </w:rPr>
              <w:t>19</w:t>
            </w:r>
          </w:p>
        </w:tc>
        <w:tc>
          <w:tcPr>
            <w:tcW w:w="1890" w:type="dxa"/>
            <w:tcBorders>
              <w:top w:val="nil"/>
              <w:left w:val="nil"/>
              <w:bottom w:val="single" w:sz="4" w:space="0" w:color="auto"/>
              <w:right w:val="single" w:sz="4" w:space="0" w:color="auto"/>
            </w:tcBorders>
            <w:shd w:val="clear" w:color="000000" w:fill="FFFFFF"/>
          </w:tcPr>
          <w:p w14:paraId="448D2C7B"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6F03D2D"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7967E70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751D3AB" w14:textId="77777777" w:rsidTr="00C92172">
        <w:tc>
          <w:tcPr>
            <w:tcW w:w="2610" w:type="dxa"/>
            <w:shd w:val="clear" w:color="auto" w:fill="auto"/>
          </w:tcPr>
          <w:p w14:paraId="5DA28E6B" w14:textId="77777777" w:rsidR="008928B6" w:rsidRPr="001D0170" w:rsidRDefault="008928B6" w:rsidP="00B56AD3">
            <w:pPr>
              <w:rPr>
                <w:rFonts w:cs="Arial"/>
                <w:sz w:val="18"/>
                <w:szCs w:val="16"/>
              </w:rPr>
            </w:pPr>
            <w:r w:rsidRPr="001D0170">
              <w:rPr>
                <w:rFonts w:cs="Arial"/>
                <w:sz w:val="18"/>
                <w:szCs w:val="16"/>
              </w:rPr>
              <w:t>Holbrook</w:t>
            </w:r>
          </w:p>
        </w:tc>
        <w:tc>
          <w:tcPr>
            <w:tcW w:w="1440" w:type="dxa"/>
            <w:tcBorders>
              <w:top w:val="nil"/>
              <w:left w:val="single" w:sz="4" w:space="0" w:color="auto"/>
              <w:bottom w:val="single" w:sz="4" w:space="0" w:color="auto"/>
              <w:right w:val="single" w:sz="4" w:space="0" w:color="auto"/>
            </w:tcBorders>
            <w:shd w:val="clear" w:color="000000" w:fill="FFFFFF"/>
          </w:tcPr>
          <w:p w14:paraId="403E97CE"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C529A1F" w14:textId="77777777" w:rsidR="008928B6" w:rsidRDefault="008928B6" w:rsidP="008928B6">
            <w:pPr>
              <w:jc w:val="center"/>
              <w:rPr>
                <w:rFonts w:cs="Arial"/>
                <w:color w:val="000000"/>
                <w:sz w:val="18"/>
                <w:szCs w:val="18"/>
              </w:rPr>
            </w:pPr>
            <w:r>
              <w:rPr>
                <w:rFonts w:cs="Arial"/>
                <w:color w:val="000000"/>
                <w:sz w:val="18"/>
                <w:szCs w:val="18"/>
              </w:rPr>
              <w:t>126</w:t>
            </w:r>
          </w:p>
        </w:tc>
        <w:tc>
          <w:tcPr>
            <w:tcW w:w="1890" w:type="dxa"/>
            <w:tcBorders>
              <w:top w:val="nil"/>
              <w:left w:val="nil"/>
              <w:bottom w:val="single" w:sz="4" w:space="0" w:color="auto"/>
              <w:right w:val="single" w:sz="4" w:space="0" w:color="auto"/>
            </w:tcBorders>
            <w:shd w:val="clear" w:color="000000" w:fill="FFFFFF"/>
          </w:tcPr>
          <w:p w14:paraId="47EF5A66"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446BCB4E"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7663376A"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57F9793" w14:textId="77777777" w:rsidTr="00C92172">
        <w:tc>
          <w:tcPr>
            <w:tcW w:w="2610" w:type="dxa"/>
            <w:shd w:val="clear" w:color="auto" w:fill="auto"/>
          </w:tcPr>
          <w:p w14:paraId="79323231" w14:textId="77777777" w:rsidR="008928B6" w:rsidRPr="001D0170" w:rsidRDefault="008928B6" w:rsidP="00B56AD3">
            <w:pPr>
              <w:rPr>
                <w:rFonts w:cs="Arial"/>
                <w:sz w:val="18"/>
                <w:szCs w:val="16"/>
              </w:rPr>
            </w:pPr>
            <w:r w:rsidRPr="001D0170">
              <w:rPr>
                <w:rFonts w:cs="Arial"/>
                <w:sz w:val="18"/>
                <w:szCs w:val="16"/>
              </w:rPr>
              <w:t>Holden</w:t>
            </w:r>
          </w:p>
        </w:tc>
        <w:tc>
          <w:tcPr>
            <w:tcW w:w="1440" w:type="dxa"/>
            <w:tcBorders>
              <w:top w:val="nil"/>
              <w:left w:val="single" w:sz="4" w:space="0" w:color="auto"/>
              <w:bottom w:val="single" w:sz="4" w:space="0" w:color="auto"/>
              <w:right w:val="single" w:sz="4" w:space="0" w:color="auto"/>
            </w:tcBorders>
            <w:shd w:val="clear" w:color="000000" w:fill="FFFFFF"/>
          </w:tcPr>
          <w:p w14:paraId="15BC714C"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9532EDF" w14:textId="77777777" w:rsidR="008928B6" w:rsidRDefault="008928B6" w:rsidP="008928B6">
            <w:pPr>
              <w:jc w:val="center"/>
              <w:rPr>
                <w:rFonts w:cs="Arial"/>
                <w:color w:val="000000"/>
                <w:sz w:val="18"/>
                <w:szCs w:val="18"/>
              </w:rPr>
            </w:pPr>
            <w:r>
              <w:rPr>
                <w:rFonts w:cs="Arial"/>
                <w:color w:val="000000"/>
                <w:sz w:val="18"/>
                <w:szCs w:val="18"/>
              </w:rPr>
              <w:t>182</w:t>
            </w:r>
          </w:p>
        </w:tc>
        <w:tc>
          <w:tcPr>
            <w:tcW w:w="1890" w:type="dxa"/>
            <w:tcBorders>
              <w:top w:val="nil"/>
              <w:left w:val="nil"/>
              <w:bottom w:val="single" w:sz="4" w:space="0" w:color="auto"/>
              <w:right w:val="single" w:sz="4" w:space="0" w:color="auto"/>
            </w:tcBorders>
            <w:shd w:val="clear" w:color="000000" w:fill="FFFFFF"/>
          </w:tcPr>
          <w:p w14:paraId="073A1F0B"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5BC5B08D" w14:textId="77777777" w:rsidR="008928B6" w:rsidRDefault="008928B6" w:rsidP="008928B6">
            <w:pPr>
              <w:jc w:val="center"/>
              <w:rPr>
                <w:rFonts w:cs="Arial"/>
                <w:color w:val="000000"/>
                <w:sz w:val="18"/>
                <w:szCs w:val="18"/>
              </w:rPr>
            </w:pPr>
            <w:r>
              <w:rPr>
                <w:rFonts w:cs="Arial"/>
                <w:color w:val="000000"/>
                <w:sz w:val="18"/>
                <w:szCs w:val="18"/>
              </w:rPr>
              <w:t>18</w:t>
            </w:r>
          </w:p>
        </w:tc>
        <w:tc>
          <w:tcPr>
            <w:tcW w:w="1530" w:type="dxa"/>
            <w:tcBorders>
              <w:top w:val="nil"/>
              <w:left w:val="nil"/>
              <w:bottom w:val="single" w:sz="4" w:space="0" w:color="auto"/>
              <w:right w:val="single" w:sz="4" w:space="0" w:color="auto"/>
            </w:tcBorders>
            <w:shd w:val="clear" w:color="000000" w:fill="FFFFFF"/>
          </w:tcPr>
          <w:p w14:paraId="4A12FCF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190A32B" w14:textId="77777777" w:rsidTr="00C92172">
        <w:tc>
          <w:tcPr>
            <w:tcW w:w="2610" w:type="dxa"/>
            <w:shd w:val="clear" w:color="auto" w:fill="auto"/>
          </w:tcPr>
          <w:p w14:paraId="1AE6C84F" w14:textId="77777777" w:rsidR="008928B6" w:rsidRPr="001D0170" w:rsidRDefault="008928B6" w:rsidP="00B56AD3">
            <w:pPr>
              <w:rPr>
                <w:rFonts w:cs="Arial"/>
                <w:sz w:val="18"/>
                <w:szCs w:val="16"/>
              </w:rPr>
            </w:pPr>
            <w:r w:rsidRPr="001D0170">
              <w:rPr>
                <w:rFonts w:cs="Arial"/>
                <w:sz w:val="18"/>
                <w:szCs w:val="16"/>
              </w:rPr>
              <w:t>Holland</w:t>
            </w:r>
          </w:p>
        </w:tc>
        <w:tc>
          <w:tcPr>
            <w:tcW w:w="1440" w:type="dxa"/>
            <w:tcBorders>
              <w:top w:val="nil"/>
              <w:left w:val="single" w:sz="4" w:space="0" w:color="auto"/>
              <w:bottom w:val="single" w:sz="4" w:space="0" w:color="auto"/>
              <w:right w:val="single" w:sz="4" w:space="0" w:color="auto"/>
            </w:tcBorders>
            <w:shd w:val="clear" w:color="000000" w:fill="FFFFFF"/>
          </w:tcPr>
          <w:p w14:paraId="229F3360"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082B7F3" w14:textId="77777777" w:rsidR="008928B6" w:rsidRDefault="008928B6" w:rsidP="008928B6">
            <w:pPr>
              <w:jc w:val="center"/>
              <w:rPr>
                <w:rFonts w:cs="Arial"/>
                <w:color w:val="000000"/>
                <w:sz w:val="18"/>
                <w:szCs w:val="18"/>
              </w:rPr>
            </w:pPr>
            <w:r>
              <w:rPr>
                <w:rFonts w:cs="Arial"/>
                <w:color w:val="000000"/>
                <w:sz w:val="18"/>
                <w:szCs w:val="18"/>
              </w:rPr>
              <w:t>30</w:t>
            </w:r>
          </w:p>
        </w:tc>
        <w:tc>
          <w:tcPr>
            <w:tcW w:w="1890" w:type="dxa"/>
            <w:tcBorders>
              <w:top w:val="nil"/>
              <w:left w:val="nil"/>
              <w:bottom w:val="single" w:sz="4" w:space="0" w:color="auto"/>
              <w:right w:val="single" w:sz="4" w:space="0" w:color="auto"/>
            </w:tcBorders>
            <w:shd w:val="clear" w:color="000000" w:fill="FFFFFF"/>
          </w:tcPr>
          <w:p w14:paraId="41D7C975"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0E5861BA"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6FA9D65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C31A34D" w14:textId="77777777" w:rsidTr="00C92172">
        <w:tc>
          <w:tcPr>
            <w:tcW w:w="2610" w:type="dxa"/>
            <w:shd w:val="clear" w:color="auto" w:fill="auto"/>
          </w:tcPr>
          <w:p w14:paraId="04D08144" w14:textId="77777777" w:rsidR="008928B6" w:rsidRPr="001D0170" w:rsidRDefault="008928B6" w:rsidP="00B56AD3">
            <w:pPr>
              <w:rPr>
                <w:rFonts w:cs="Arial"/>
                <w:sz w:val="18"/>
                <w:szCs w:val="16"/>
              </w:rPr>
            </w:pPr>
            <w:r w:rsidRPr="001D0170">
              <w:rPr>
                <w:rFonts w:cs="Arial"/>
                <w:sz w:val="18"/>
                <w:szCs w:val="16"/>
              </w:rPr>
              <w:t>Holliston</w:t>
            </w:r>
          </w:p>
        </w:tc>
        <w:tc>
          <w:tcPr>
            <w:tcW w:w="1440" w:type="dxa"/>
            <w:tcBorders>
              <w:top w:val="nil"/>
              <w:left w:val="single" w:sz="4" w:space="0" w:color="auto"/>
              <w:bottom w:val="single" w:sz="4" w:space="0" w:color="auto"/>
              <w:right w:val="single" w:sz="4" w:space="0" w:color="auto"/>
            </w:tcBorders>
            <w:shd w:val="clear" w:color="000000" w:fill="FFFFFF"/>
          </w:tcPr>
          <w:p w14:paraId="4DFBBC9C"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D7F7B45" w14:textId="77777777" w:rsidR="008928B6" w:rsidRDefault="008928B6" w:rsidP="008928B6">
            <w:pPr>
              <w:jc w:val="center"/>
              <w:rPr>
                <w:rFonts w:cs="Arial"/>
                <w:color w:val="000000"/>
                <w:sz w:val="18"/>
                <w:szCs w:val="18"/>
              </w:rPr>
            </w:pPr>
            <w:r>
              <w:rPr>
                <w:rFonts w:cs="Arial"/>
                <w:color w:val="000000"/>
                <w:sz w:val="18"/>
                <w:szCs w:val="18"/>
              </w:rPr>
              <w:t>109</w:t>
            </w:r>
          </w:p>
        </w:tc>
        <w:tc>
          <w:tcPr>
            <w:tcW w:w="1890" w:type="dxa"/>
            <w:tcBorders>
              <w:top w:val="nil"/>
              <w:left w:val="nil"/>
              <w:bottom w:val="single" w:sz="4" w:space="0" w:color="auto"/>
              <w:right w:val="single" w:sz="4" w:space="0" w:color="auto"/>
            </w:tcBorders>
            <w:shd w:val="clear" w:color="000000" w:fill="FFFFFF"/>
          </w:tcPr>
          <w:p w14:paraId="2EA8F4A9"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2BED522"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0E0335B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F30A421" w14:textId="77777777" w:rsidTr="00C92172">
        <w:tc>
          <w:tcPr>
            <w:tcW w:w="2610" w:type="dxa"/>
            <w:shd w:val="clear" w:color="auto" w:fill="auto"/>
          </w:tcPr>
          <w:p w14:paraId="07527C52" w14:textId="77777777" w:rsidR="008928B6" w:rsidRPr="001D0170" w:rsidRDefault="008928B6" w:rsidP="00B56AD3">
            <w:pPr>
              <w:rPr>
                <w:rFonts w:cs="Arial"/>
                <w:sz w:val="18"/>
                <w:szCs w:val="16"/>
              </w:rPr>
            </w:pPr>
            <w:r w:rsidRPr="001D0170">
              <w:rPr>
                <w:rFonts w:cs="Arial"/>
                <w:sz w:val="18"/>
                <w:szCs w:val="16"/>
              </w:rPr>
              <w:t>Holyoke</w:t>
            </w:r>
          </w:p>
        </w:tc>
        <w:tc>
          <w:tcPr>
            <w:tcW w:w="1440" w:type="dxa"/>
            <w:tcBorders>
              <w:top w:val="nil"/>
              <w:left w:val="single" w:sz="4" w:space="0" w:color="auto"/>
              <w:bottom w:val="single" w:sz="4" w:space="0" w:color="auto"/>
              <w:right w:val="single" w:sz="4" w:space="0" w:color="auto"/>
            </w:tcBorders>
            <w:shd w:val="clear" w:color="000000" w:fill="FFFFFF"/>
          </w:tcPr>
          <w:p w14:paraId="027803E0" w14:textId="77777777" w:rsidR="008928B6" w:rsidRDefault="008928B6" w:rsidP="008928B6">
            <w:pPr>
              <w:jc w:val="center"/>
              <w:rPr>
                <w:rFonts w:cs="Arial"/>
                <w:color w:val="000000"/>
                <w:sz w:val="18"/>
                <w:szCs w:val="18"/>
              </w:rPr>
            </w:pPr>
            <w:r>
              <w:rPr>
                <w:rFonts w:cs="Arial"/>
                <w:color w:val="000000"/>
                <w:sz w:val="18"/>
                <w:szCs w:val="18"/>
              </w:rPr>
              <w:t>347</w:t>
            </w:r>
          </w:p>
        </w:tc>
        <w:tc>
          <w:tcPr>
            <w:tcW w:w="1170" w:type="dxa"/>
            <w:tcBorders>
              <w:top w:val="nil"/>
              <w:left w:val="nil"/>
              <w:bottom w:val="single" w:sz="4" w:space="0" w:color="auto"/>
              <w:right w:val="single" w:sz="4" w:space="0" w:color="auto"/>
            </w:tcBorders>
            <w:shd w:val="clear" w:color="000000" w:fill="FFFFFF"/>
          </w:tcPr>
          <w:p w14:paraId="513950B0" w14:textId="77777777" w:rsidR="008928B6" w:rsidRDefault="008928B6" w:rsidP="008928B6">
            <w:pPr>
              <w:jc w:val="center"/>
              <w:rPr>
                <w:rFonts w:cs="Arial"/>
                <w:color w:val="000000"/>
                <w:sz w:val="18"/>
                <w:szCs w:val="18"/>
              </w:rPr>
            </w:pPr>
            <w:r>
              <w:rPr>
                <w:rFonts w:cs="Arial"/>
                <w:color w:val="000000"/>
                <w:sz w:val="18"/>
                <w:szCs w:val="18"/>
              </w:rPr>
              <w:t>489</w:t>
            </w:r>
          </w:p>
        </w:tc>
        <w:tc>
          <w:tcPr>
            <w:tcW w:w="1890" w:type="dxa"/>
            <w:tcBorders>
              <w:top w:val="nil"/>
              <w:left w:val="nil"/>
              <w:bottom w:val="single" w:sz="4" w:space="0" w:color="auto"/>
              <w:right w:val="single" w:sz="4" w:space="0" w:color="auto"/>
            </w:tcBorders>
            <w:shd w:val="clear" w:color="000000" w:fill="FFFFFF"/>
          </w:tcPr>
          <w:p w14:paraId="1ED93F24" w14:textId="77777777" w:rsidR="008928B6" w:rsidRDefault="008928B6" w:rsidP="008928B6">
            <w:pPr>
              <w:jc w:val="center"/>
              <w:rPr>
                <w:rFonts w:cs="Arial"/>
                <w:color w:val="000000"/>
                <w:sz w:val="18"/>
                <w:szCs w:val="18"/>
              </w:rPr>
            </w:pPr>
            <w:r>
              <w:rPr>
                <w:rFonts w:cs="Arial"/>
                <w:color w:val="000000"/>
                <w:sz w:val="18"/>
                <w:szCs w:val="18"/>
              </w:rPr>
              <w:t>50</w:t>
            </w:r>
          </w:p>
        </w:tc>
        <w:tc>
          <w:tcPr>
            <w:tcW w:w="1260" w:type="dxa"/>
            <w:tcBorders>
              <w:top w:val="nil"/>
              <w:left w:val="nil"/>
              <w:bottom w:val="single" w:sz="4" w:space="0" w:color="auto"/>
              <w:right w:val="single" w:sz="4" w:space="0" w:color="auto"/>
            </w:tcBorders>
            <w:shd w:val="clear" w:color="000000" w:fill="FFFFFF"/>
          </w:tcPr>
          <w:p w14:paraId="0F581256" w14:textId="77777777" w:rsidR="008928B6" w:rsidRDefault="008928B6" w:rsidP="008928B6">
            <w:pPr>
              <w:jc w:val="center"/>
              <w:rPr>
                <w:rFonts w:cs="Arial"/>
                <w:color w:val="000000"/>
                <w:sz w:val="18"/>
                <w:szCs w:val="18"/>
              </w:rPr>
            </w:pPr>
            <w:r>
              <w:rPr>
                <w:rFonts w:cs="Arial"/>
                <w:color w:val="000000"/>
                <w:sz w:val="18"/>
                <w:szCs w:val="18"/>
              </w:rPr>
              <w:t>59</w:t>
            </w:r>
          </w:p>
        </w:tc>
        <w:tc>
          <w:tcPr>
            <w:tcW w:w="1530" w:type="dxa"/>
            <w:tcBorders>
              <w:top w:val="nil"/>
              <w:left w:val="nil"/>
              <w:bottom w:val="single" w:sz="4" w:space="0" w:color="auto"/>
              <w:right w:val="single" w:sz="4" w:space="0" w:color="auto"/>
            </w:tcBorders>
            <w:shd w:val="clear" w:color="000000" w:fill="FFFFFF"/>
          </w:tcPr>
          <w:p w14:paraId="40C420F1" w14:textId="77777777" w:rsidR="008928B6" w:rsidRDefault="008928B6" w:rsidP="008928B6">
            <w:pPr>
              <w:jc w:val="center"/>
              <w:rPr>
                <w:rFonts w:cs="Arial"/>
                <w:color w:val="000000"/>
                <w:sz w:val="18"/>
                <w:szCs w:val="18"/>
              </w:rPr>
            </w:pPr>
            <w:r>
              <w:rPr>
                <w:rFonts w:cs="Arial"/>
                <w:color w:val="000000"/>
                <w:sz w:val="18"/>
                <w:szCs w:val="18"/>
              </w:rPr>
              <w:t>36</w:t>
            </w:r>
          </w:p>
        </w:tc>
      </w:tr>
      <w:tr w:rsidR="008928B6" w:rsidRPr="005922DF" w14:paraId="1CA5E9F2" w14:textId="77777777" w:rsidTr="00C92172">
        <w:tc>
          <w:tcPr>
            <w:tcW w:w="2610" w:type="dxa"/>
            <w:shd w:val="clear" w:color="auto" w:fill="auto"/>
          </w:tcPr>
          <w:p w14:paraId="48155304" w14:textId="77777777" w:rsidR="008928B6" w:rsidRPr="001D0170" w:rsidRDefault="008928B6" w:rsidP="00B56AD3">
            <w:pPr>
              <w:rPr>
                <w:rFonts w:cs="Arial"/>
                <w:sz w:val="18"/>
                <w:szCs w:val="16"/>
              </w:rPr>
            </w:pPr>
            <w:r w:rsidRPr="001D0170">
              <w:rPr>
                <w:rFonts w:cs="Arial"/>
                <w:sz w:val="18"/>
                <w:szCs w:val="16"/>
              </w:rPr>
              <w:t>Hopedale</w:t>
            </w:r>
          </w:p>
        </w:tc>
        <w:tc>
          <w:tcPr>
            <w:tcW w:w="1440" w:type="dxa"/>
            <w:tcBorders>
              <w:top w:val="nil"/>
              <w:left w:val="single" w:sz="4" w:space="0" w:color="auto"/>
              <w:bottom w:val="single" w:sz="4" w:space="0" w:color="auto"/>
              <w:right w:val="single" w:sz="4" w:space="0" w:color="auto"/>
            </w:tcBorders>
            <w:shd w:val="clear" w:color="000000" w:fill="FFFFFF"/>
          </w:tcPr>
          <w:p w14:paraId="751E8FCD"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307F9306" w14:textId="77777777" w:rsidR="008928B6" w:rsidRDefault="008928B6" w:rsidP="008928B6">
            <w:pPr>
              <w:jc w:val="center"/>
              <w:rPr>
                <w:rFonts w:cs="Arial"/>
                <w:color w:val="000000"/>
                <w:sz w:val="18"/>
                <w:szCs w:val="18"/>
              </w:rPr>
            </w:pPr>
            <w:r>
              <w:rPr>
                <w:rFonts w:cs="Arial"/>
                <w:color w:val="000000"/>
                <w:sz w:val="18"/>
                <w:szCs w:val="18"/>
              </w:rPr>
              <w:t>55</w:t>
            </w:r>
          </w:p>
        </w:tc>
        <w:tc>
          <w:tcPr>
            <w:tcW w:w="1890" w:type="dxa"/>
            <w:tcBorders>
              <w:top w:val="nil"/>
              <w:left w:val="nil"/>
              <w:bottom w:val="single" w:sz="4" w:space="0" w:color="auto"/>
              <w:right w:val="single" w:sz="4" w:space="0" w:color="auto"/>
            </w:tcBorders>
            <w:shd w:val="clear" w:color="000000" w:fill="FFFFFF"/>
          </w:tcPr>
          <w:p w14:paraId="29382838"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6A6BBA6B"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41DB7F0D"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2E29B23" w14:textId="77777777" w:rsidTr="00C92172">
        <w:tc>
          <w:tcPr>
            <w:tcW w:w="2610" w:type="dxa"/>
            <w:shd w:val="clear" w:color="auto" w:fill="auto"/>
          </w:tcPr>
          <w:p w14:paraId="240CA2B0" w14:textId="77777777" w:rsidR="008928B6" w:rsidRPr="001D0170" w:rsidRDefault="008928B6" w:rsidP="00B56AD3">
            <w:pPr>
              <w:rPr>
                <w:rFonts w:cs="Arial"/>
                <w:sz w:val="18"/>
                <w:szCs w:val="16"/>
              </w:rPr>
            </w:pPr>
            <w:r w:rsidRPr="001D0170">
              <w:rPr>
                <w:rFonts w:cs="Arial"/>
                <w:sz w:val="18"/>
                <w:szCs w:val="16"/>
              </w:rPr>
              <w:t>Hopkinton</w:t>
            </w:r>
          </w:p>
        </w:tc>
        <w:tc>
          <w:tcPr>
            <w:tcW w:w="1440" w:type="dxa"/>
            <w:tcBorders>
              <w:top w:val="nil"/>
              <w:left w:val="single" w:sz="4" w:space="0" w:color="auto"/>
              <w:bottom w:val="single" w:sz="4" w:space="0" w:color="auto"/>
              <w:right w:val="single" w:sz="4" w:space="0" w:color="auto"/>
            </w:tcBorders>
            <w:shd w:val="clear" w:color="000000" w:fill="FFFFFF"/>
          </w:tcPr>
          <w:p w14:paraId="13C9EF24"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4E7EA35" w14:textId="77777777" w:rsidR="008928B6" w:rsidRDefault="008928B6" w:rsidP="008928B6">
            <w:pPr>
              <w:jc w:val="center"/>
              <w:rPr>
                <w:rFonts w:cs="Arial"/>
                <w:color w:val="000000"/>
                <w:sz w:val="18"/>
                <w:szCs w:val="18"/>
              </w:rPr>
            </w:pPr>
            <w:r>
              <w:rPr>
                <w:rFonts w:cs="Arial"/>
                <w:color w:val="000000"/>
                <w:sz w:val="18"/>
                <w:szCs w:val="18"/>
              </w:rPr>
              <w:t>163</w:t>
            </w:r>
          </w:p>
        </w:tc>
        <w:tc>
          <w:tcPr>
            <w:tcW w:w="1890" w:type="dxa"/>
            <w:tcBorders>
              <w:top w:val="nil"/>
              <w:left w:val="nil"/>
              <w:bottom w:val="single" w:sz="4" w:space="0" w:color="auto"/>
              <w:right w:val="single" w:sz="4" w:space="0" w:color="auto"/>
            </w:tcBorders>
            <w:shd w:val="clear" w:color="000000" w:fill="FFFFFF"/>
          </w:tcPr>
          <w:p w14:paraId="1010BA97"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6CD2E355"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716821B9"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31E6B2B" w14:textId="77777777" w:rsidTr="00C92172">
        <w:tc>
          <w:tcPr>
            <w:tcW w:w="2610" w:type="dxa"/>
            <w:shd w:val="clear" w:color="auto" w:fill="auto"/>
          </w:tcPr>
          <w:p w14:paraId="0A665AF8" w14:textId="77777777" w:rsidR="008928B6" w:rsidRPr="001D0170" w:rsidRDefault="008928B6" w:rsidP="00B56AD3">
            <w:pPr>
              <w:rPr>
                <w:rFonts w:cs="Arial"/>
                <w:sz w:val="18"/>
                <w:szCs w:val="16"/>
              </w:rPr>
            </w:pPr>
            <w:r w:rsidRPr="001D0170">
              <w:rPr>
                <w:rFonts w:cs="Arial"/>
                <w:sz w:val="18"/>
                <w:szCs w:val="16"/>
              </w:rPr>
              <w:t>Hubbardston</w:t>
            </w:r>
          </w:p>
        </w:tc>
        <w:tc>
          <w:tcPr>
            <w:tcW w:w="1440" w:type="dxa"/>
            <w:tcBorders>
              <w:top w:val="nil"/>
              <w:left w:val="single" w:sz="4" w:space="0" w:color="auto"/>
              <w:bottom w:val="single" w:sz="4" w:space="0" w:color="auto"/>
              <w:right w:val="single" w:sz="4" w:space="0" w:color="auto"/>
            </w:tcBorders>
            <w:shd w:val="clear" w:color="000000" w:fill="FFFFFF"/>
          </w:tcPr>
          <w:p w14:paraId="13BC99FD"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56C33BC" w14:textId="77777777" w:rsidR="008928B6" w:rsidRDefault="008928B6" w:rsidP="008928B6">
            <w:pPr>
              <w:jc w:val="center"/>
              <w:rPr>
                <w:rFonts w:cs="Arial"/>
                <w:color w:val="000000"/>
                <w:sz w:val="18"/>
                <w:szCs w:val="18"/>
              </w:rPr>
            </w:pPr>
            <w:r>
              <w:rPr>
                <w:rFonts w:cs="Arial"/>
                <w:color w:val="000000"/>
                <w:sz w:val="18"/>
                <w:szCs w:val="18"/>
              </w:rPr>
              <w:t>38</w:t>
            </w:r>
          </w:p>
        </w:tc>
        <w:tc>
          <w:tcPr>
            <w:tcW w:w="1890" w:type="dxa"/>
            <w:tcBorders>
              <w:top w:val="nil"/>
              <w:left w:val="nil"/>
              <w:bottom w:val="single" w:sz="4" w:space="0" w:color="auto"/>
              <w:right w:val="single" w:sz="4" w:space="0" w:color="auto"/>
            </w:tcBorders>
            <w:shd w:val="clear" w:color="000000" w:fill="FFFFFF"/>
          </w:tcPr>
          <w:p w14:paraId="63098F4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0CBA5A4"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F9E3330"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333E906" w14:textId="77777777" w:rsidTr="00C92172">
        <w:tc>
          <w:tcPr>
            <w:tcW w:w="2610" w:type="dxa"/>
            <w:shd w:val="clear" w:color="auto" w:fill="auto"/>
          </w:tcPr>
          <w:p w14:paraId="11020E7A" w14:textId="77777777" w:rsidR="008928B6" w:rsidRPr="001D0170" w:rsidRDefault="008928B6" w:rsidP="00B56AD3">
            <w:pPr>
              <w:rPr>
                <w:rFonts w:cs="Arial"/>
                <w:sz w:val="18"/>
                <w:szCs w:val="16"/>
              </w:rPr>
            </w:pPr>
            <w:r w:rsidRPr="001D0170">
              <w:rPr>
                <w:rFonts w:cs="Arial"/>
                <w:sz w:val="18"/>
                <w:szCs w:val="16"/>
              </w:rPr>
              <w:t>Hudson</w:t>
            </w:r>
          </w:p>
        </w:tc>
        <w:tc>
          <w:tcPr>
            <w:tcW w:w="1440" w:type="dxa"/>
            <w:tcBorders>
              <w:top w:val="nil"/>
              <w:left w:val="single" w:sz="4" w:space="0" w:color="auto"/>
              <w:bottom w:val="single" w:sz="4" w:space="0" w:color="auto"/>
              <w:right w:val="single" w:sz="4" w:space="0" w:color="auto"/>
            </w:tcBorders>
            <w:shd w:val="clear" w:color="000000" w:fill="FFFFFF"/>
          </w:tcPr>
          <w:p w14:paraId="16F222D8"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622F835C" w14:textId="77777777" w:rsidR="008928B6" w:rsidRDefault="008928B6" w:rsidP="008928B6">
            <w:pPr>
              <w:jc w:val="center"/>
              <w:rPr>
                <w:rFonts w:cs="Arial"/>
                <w:color w:val="000000"/>
                <w:sz w:val="18"/>
                <w:szCs w:val="18"/>
              </w:rPr>
            </w:pPr>
            <w:r>
              <w:rPr>
                <w:rFonts w:cs="Arial"/>
                <w:color w:val="000000"/>
                <w:sz w:val="18"/>
                <w:szCs w:val="18"/>
              </w:rPr>
              <w:t>218</w:t>
            </w:r>
          </w:p>
        </w:tc>
        <w:tc>
          <w:tcPr>
            <w:tcW w:w="1890" w:type="dxa"/>
            <w:tcBorders>
              <w:top w:val="nil"/>
              <w:left w:val="nil"/>
              <w:bottom w:val="single" w:sz="4" w:space="0" w:color="auto"/>
              <w:right w:val="single" w:sz="4" w:space="0" w:color="auto"/>
            </w:tcBorders>
            <w:shd w:val="clear" w:color="000000" w:fill="FFFFFF"/>
          </w:tcPr>
          <w:p w14:paraId="53CF3C2C"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50443AC0" w14:textId="77777777" w:rsidR="008928B6" w:rsidRDefault="008928B6" w:rsidP="008928B6">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648EBEA0"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A8F68EB" w14:textId="77777777" w:rsidTr="00C92172">
        <w:tc>
          <w:tcPr>
            <w:tcW w:w="2610" w:type="dxa"/>
            <w:shd w:val="clear" w:color="auto" w:fill="auto"/>
          </w:tcPr>
          <w:p w14:paraId="097F7069" w14:textId="77777777" w:rsidR="008928B6" w:rsidRPr="001D0170" w:rsidRDefault="008928B6" w:rsidP="00B56AD3">
            <w:pPr>
              <w:rPr>
                <w:rFonts w:cs="Arial"/>
                <w:sz w:val="18"/>
                <w:szCs w:val="16"/>
              </w:rPr>
            </w:pPr>
            <w:r w:rsidRPr="001D0170">
              <w:rPr>
                <w:rFonts w:cs="Arial"/>
                <w:sz w:val="18"/>
                <w:szCs w:val="16"/>
              </w:rPr>
              <w:t>Hull</w:t>
            </w:r>
          </w:p>
        </w:tc>
        <w:tc>
          <w:tcPr>
            <w:tcW w:w="1440" w:type="dxa"/>
            <w:tcBorders>
              <w:top w:val="nil"/>
              <w:left w:val="single" w:sz="4" w:space="0" w:color="auto"/>
              <w:bottom w:val="single" w:sz="4" w:space="0" w:color="auto"/>
              <w:right w:val="single" w:sz="4" w:space="0" w:color="auto"/>
            </w:tcBorders>
            <w:shd w:val="clear" w:color="000000" w:fill="FFFFFF"/>
          </w:tcPr>
          <w:p w14:paraId="79082ED4"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9F96E2E" w14:textId="77777777" w:rsidR="008928B6" w:rsidRDefault="008928B6" w:rsidP="008928B6">
            <w:pPr>
              <w:jc w:val="center"/>
              <w:rPr>
                <w:rFonts w:cs="Arial"/>
                <w:color w:val="000000"/>
                <w:sz w:val="18"/>
                <w:szCs w:val="18"/>
              </w:rPr>
            </w:pPr>
            <w:r>
              <w:rPr>
                <w:rFonts w:cs="Arial"/>
                <w:color w:val="000000"/>
                <w:sz w:val="18"/>
                <w:szCs w:val="18"/>
              </w:rPr>
              <w:t>56</w:t>
            </w:r>
          </w:p>
        </w:tc>
        <w:tc>
          <w:tcPr>
            <w:tcW w:w="1890" w:type="dxa"/>
            <w:tcBorders>
              <w:top w:val="nil"/>
              <w:left w:val="nil"/>
              <w:bottom w:val="single" w:sz="4" w:space="0" w:color="auto"/>
              <w:right w:val="single" w:sz="4" w:space="0" w:color="auto"/>
            </w:tcBorders>
            <w:shd w:val="clear" w:color="000000" w:fill="FFFFFF"/>
          </w:tcPr>
          <w:p w14:paraId="0104BB99"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D9D8ABD"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FE04A4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7B442A9" w14:textId="77777777" w:rsidTr="00C92172">
        <w:tc>
          <w:tcPr>
            <w:tcW w:w="2610" w:type="dxa"/>
            <w:shd w:val="clear" w:color="auto" w:fill="auto"/>
          </w:tcPr>
          <w:p w14:paraId="5AB8C1A5" w14:textId="77777777" w:rsidR="008928B6" w:rsidRPr="001D0170" w:rsidRDefault="008928B6" w:rsidP="00B56AD3">
            <w:pPr>
              <w:rPr>
                <w:rFonts w:cs="Arial"/>
                <w:sz w:val="18"/>
                <w:szCs w:val="16"/>
              </w:rPr>
            </w:pPr>
            <w:r w:rsidRPr="001D0170">
              <w:rPr>
                <w:rFonts w:cs="Arial"/>
                <w:sz w:val="18"/>
                <w:szCs w:val="16"/>
              </w:rPr>
              <w:t>Huntington</w:t>
            </w:r>
          </w:p>
        </w:tc>
        <w:tc>
          <w:tcPr>
            <w:tcW w:w="1440" w:type="dxa"/>
            <w:tcBorders>
              <w:top w:val="nil"/>
              <w:left w:val="single" w:sz="4" w:space="0" w:color="auto"/>
              <w:bottom w:val="single" w:sz="4" w:space="0" w:color="auto"/>
              <w:right w:val="single" w:sz="4" w:space="0" w:color="auto"/>
            </w:tcBorders>
            <w:shd w:val="clear" w:color="000000" w:fill="FFFFFF"/>
          </w:tcPr>
          <w:p w14:paraId="7CE9B6F5"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D1CDF9F" w14:textId="77777777" w:rsidR="008928B6" w:rsidRDefault="008928B6" w:rsidP="008928B6">
            <w:pPr>
              <w:jc w:val="center"/>
              <w:rPr>
                <w:rFonts w:cs="Arial"/>
                <w:color w:val="000000"/>
                <w:sz w:val="18"/>
                <w:szCs w:val="18"/>
              </w:rPr>
            </w:pPr>
            <w:r>
              <w:rPr>
                <w:rFonts w:cs="Arial"/>
                <w:color w:val="000000"/>
                <w:sz w:val="18"/>
                <w:szCs w:val="18"/>
              </w:rPr>
              <w:t>18</w:t>
            </w:r>
          </w:p>
        </w:tc>
        <w:tc>
          <w:tcPr>
            <w:tcW w:w="1890" w:type="dxa"/>
            <w:tcBorders>
              <w:top w:val="nil"/>
              <w:left w:val="nil"/>
              <w:bottom w:val="single" w:sz="4" w:space="0" w:color="auto"/>
              <w:right w:val="single" w:sz="4" w:space="0" w:color="auto"/>
            </w:tcBorders>
            <w:shd w:val="clear" w:color="000000" w:fill="FFFFFF"/>
          </w:tcPr>
          <w:p w14:paraId="47BBB219"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6AC5309"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BFA2D9B"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2B6BBFE" w14:textId="77777777" w:rsidTr="00C92172">
        <w:tc>
          <w:tcPr>
            <w:tcW w:w="2610" w:type="dxa"/>
            <w:shd w:val="clear" w:color="auto" w:fill="auto"/>
          </w:tcPr>
          <w:p w14:paraId="096E45CF" w14:textId="77777777" w:rsidR="008928B6" w:rsidRPr="001D0170" w:rsidRDefault="008928B6" w:rsidP="00B56AD3">
            <w:pPr>
              <w:rPr>
                <w:rFonts w:cs="Arial"/>
                <w:sz w:val="18"/>
                <w:szCs w:val="16"/>
              </w:rPr>
            </w:pPr>
            <w:r w:rsidRPr="001D0170">
              <w:rPr>
                <w:rFonts w:cs="Arial"/>
                <w:sz w:val="18"/>
                <w:szCs w:val="16"/>
              </w:rPr>
              <w:t>Ipswich</w:t>
            </w:r>
          </w:p>
        </w:tc>
        <w:tc>
          <w:tcPr>
            <w:tcW w:w="1440" w:type="dxa"/>
            <w:tcBorders>
              <w:top w:val="nil"/>
              <w:left w:val="single" w:sz="4" w:space="0" w:color="auto"/>
              <w:bottom w:val="single" w:sz="4" w:space="0" w:color="auto"/>
              <w:right w:val="single" w:sz="4" w:space="0" w:color="auto"/>
            </w:tcBorders>
            <w:shd w:val="clear" w:color="000000" w:fill="FFFFFF"/>
          </w:tcPr>
          <w:p w14:paraId="6678C5B4"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2456A60" w14:textId="77777777" w:rsidR="008928B6" w:rsidRDefault="008928B6" w:rsidP="008928B6">
            <w:pPr>
              <w:jc w:val="center"/>
              <w:rPr>
                <w:rFonts w:cs="Arial"/>
                <w:color w:val="000000"/>
                <w:sz w:val="18"/>
                <w:szCs w:val="18"/>
              </w:rPr>
            </w:pPr>
            <w:r>
              <w:rPr>
                <w:rFonts w:cs="Arial"/>
                <w:color w:val="000000"/>
                <w:sz w:val="18"/>
                <w:szCs w:val="18"/>
              </w:rPr>
              <w:t>101</w:t>
            </w:r>
          </w:p>
        </w:tc>
        <w:tc>
          <w:tcPr>
            <w:tcW w:w="1890" w:type="dxa"/>
            <w:tcBorders>
              <w:top w:val="nil"/>
              <w:left w:val="nil"/>
              <w:bottom w:val="single" w:sz="4" w:space="0" w:color="auto"/>
              <w:right w:val="single" w:sz="4" w:space="0" w:color="auto"/>
            </w:tcBorders>
            <w:shd w:val="clear" w:color="000000" w:fill="FFFFFF"/>
          </w:tcPr>
          <w:p w14:paraId="7C0EB27F"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5AE2B93B" w14:textId="77777777" w:rsidR="008928B6" w:rsidRDefault="008928B6" w:rsidP="008928B6">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46E8F974"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670B599" w14:textId="77777777" w:rsidTr="00C92172">
        <w:tc>
          <w:tcPr>
            <w:tcW w:w="2610" w:type="dxa"/>
            <w:shd w:val="clear" w:color="auto" w:fill="auto"/>
          </w:tcPr>
          <w:p w14:paraId="6756EBD8" w14:textId="77777777" w:rsidR="008928B6" w:rsidRPr="001D0170" w:rsidRDefault="008928B6" w:rsidP="00B56AD3">
            <w:pPr>
              <w:rPr>
                <w:rFonts w:cs="Arial"/>
                <w:sz w:val="18"/>
                <w:szCs w:val="16"/>
              </w:rPr>
            </w:pPr>
            <w:r w:rsidRPr="001D0170">
              <w:rPr>
                <w:rFonts w:cs="Arial"/>
                <w:sz w:val="18"/>
                <w:szCs w:val="16"/>
              </w:rPr>
              <w:t>Kingston</w:t>
            </w:r>
          </w:p>
        </w:tc>
        <w:tc>
          <w:tcPr>
            <w:tcW w:w="1440" w:type="dxa"/>
            <w:tcBorders>
              <w:top w:val="nil"/>
              <w:left w:val="single" w:sz="4" w:space="0" w:color="auto"/>
              <w:bottom w:val="single" w:sz="4" w:space="0" w:color="auto"/>
              <w:right w:val="single" w:sz="4" w:space="0" w:color="auto"/>
            </w:tcBorders>
            <w:shd w:val="clear" w:color="000000" w:fill="FFFFFF"/>
          </w:tcPr>
          <w:p w14:paraId="0CA29EF4"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5B8B62E" w14:textId="77777777" w:rsidR="008928B6" w:rsidRDefault="008928B6" w:rsidP="008928B6">
            <w:pPr>
              <w:jc w:val="center"/>
              <w:rPr>
                <w:rFonts w:cs="Arial"/>
                <w:color w:val="000000"/>
                <w:sz w:val="18"/>
                <w:szCs w:val="18"/>
              </w:rPr>
            </w:pPr>
            <w:r>
              <w:rPr>
                <w:rFonts w:cs="Arial"/>
                <w:color w:val="000000"/>
                <w:sz w:val="18"/>
                <w:szCs w:val="18"/>
              </w:rPr>
              <w:t>133</w:t>
            </w:r>
          </w:p>
        </w:tc>
        <w:tc>
          <w:tcPr>
            <w:tcW w:w="1890" w:type="dxa"/>
            <w:tcBorders>
              <w:top w:val="nil"/>
              <w:left w:val="nil"/>
              <w:bottom w:val="single" w:sz="4" w:space="0" w:color="auto"/>
              <w:right w:val="single" w:sz="4" w:space="0" w:color="auto"/>
            </w:tcBorders>
            <w:shd w:val="clear" w:color="000000" w:fill="FFFFFF"/>
          </w:tcPr>
          <w:p w14:paraId="2A31DDC0"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5614DCD3"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79686ED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15E27C5" w14:textId="77777777" w:rsidTr="00C92172">
        <w:tc>
          <w:tcPr>
            <w:tcW w:w="2610" w:type="dxa"/>
            <w:shd w:val="clear" w:color="auto" w:fill="auto"/>
          </w:tcPr>
          <w:p w14:paraId="1CF38EB8" w14:textId="77777777" w:rsidR="008928B6" w:rsidRPr="001D0170" w:rsidRDefault="008928B6" w:rsidP="00B56AD3">
            <w:pPr>
              <w:rPr>
                <w:rFonts w:cs="Arial"/>
                <w:sz w:val="18"/>
                <w:szCs w:val="16"/>
              </w:rPr>
            </w:pPr>
            <w:r w:rsidRPr="001D0170">
              <w:rPr>
                <w:rFonts w:cs="Arial"/>
                <w:sz w:val="18"/>
                <w:szCs w:val="16"/>
              </w:rPr>
              <w:t>Lakeville</w:t>
            </w:r>
          </w:p>
        </w:tc>
        <w:tc>
          <w:tcPr>
            <w:tcW w:w="1440" w:type="dxa"/>
            <w:tcBorders>
              <w:top w:val="nil"/>
              <w:left w:val="single" w:sz="4" w:space="0" w:color="auto"/>
              <w:bottom w:val="single" w:sz="4" w:space="0" w:color="auto"/>
              <w:right w:val="single" w:sz="4" w:space="0" w:color="auto"/>
            </w:tcBorders>
            <w:shd w:val="clear" w:color="000000" w:fill="FFFFFF"/>
          </w:tcPr>
          <w:p w14:paraId="46B6DE0B"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7071247C" w14:textId="77777777" w:rsidR="008928B6" w:rsidRDefault="008928B6" w:rsidP="008928B6">
            <w:pPr>
              <w:jc w:val="center"/>
              <w:rPr>
                <w:rFonts w:cs="Arial"/>
                <w:color w:val="000000"/>
                <w:sz w:val="18"/>
                <w:szCs w:val="18"/>
              </w:rPr>
            </w:pPr>
            <w:r>
              <w:rPr>
                <w:rFonts w:cs="Arial"/>
                <w:color w:val="000000"/>
                <w:sz w:val="18"/>
                <w:szCs w:val="18"/>
              </w:rPr>
              <w:t>110</w:t>
            </w:r>
          </w:p>
        </w:tc>
        <w:tc>
          <w:tcPr>
            <w:tcW w:w="1890" w:type="dxa"/>
            <w:tcBorders>
              <w:top w:val="nil"/>
              <w:left w:val="nil"/>
              <w:bottom w:val="single" w:sz="4" w:space="0" w:color="auto"/>
              <w:right w:val="single" w:sz="4" w:space="0" w:color="auto"/>
            </w:tcBorders>
            <w:shd w:val="clear" w:color="000000" w:fill="FFFFFF"/>
          </w:tcPr>
          <w:p w14:paraId="3F9196BE"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4F50CDDD"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69F6852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E7E9592" w14:textId="77777777" w:rsidTr="00C92172">
        <w:tc>
          <w:tcPr>
            <w:tcW w:w="2610" w:type="dxa"/>
            <w:shd w:val="clear" w:color="auto" w:fill="auto"/>
          </w:tcPr>
          <w:p w14:paraId="04286FCF" w14:textId="77777777" w:rsidR="008928B6" w:rsidRPr="001D0170" w:rsidRDefault="008928B6" w:rsidP="00B56AD3">
            <w:pPr>
              <w:rPr>
                <w:rFonts w:cs="Arial"/>
                <w:sz w:val="18"/>
                <w:szCs w:val="16"/>
              </w:rPr>
            </w:pPr>
            <w:r w:rsidRPr="001D0170">
              <w:rPr>
                <w:rFonts w:cs="Arial"/>
                <w:sz w:val="18"/>
                <w:szCs w:val="16"/>
              </w:rPr>
              <w:t>Lancaster</w:t>
            </w:r>
          </w:p>
        </w:tc>
        <w:tc>
          <w:tcPr>
            <w:tcW w:w="1440" w:type="dxa"/>
            <w:tcBorders>
              <w:top w:val="nil"/>
              <w:left w:val="single" w:sz="4" w:space="0" w:color="auto"/>
              <w:bottom w:val="single" w:sz="4" w:space="0" w:color="auto"/>
              <w:right w:val="single" w:sz="4" w:space="0" w:color="auto"/>
            </w:tcBorders>
            <w:shd w:val="clear" w:color="000000" w:fill="FFFFFF"/>
          </w:tcPr>
          <w:p w14:paraId="1E56175E"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67CB2958" w14:textId="77777777" w:rsidR="008928B6" w:rsidRDefault="008928B6" w:rsidP="008928B6">
            <w:pPr>
              <w:jc w:val="center"/>
              <w:rPr>
                <w:rFonts w:cs="Arial"/>
                <w:color w:val="000000"/>
                <w:sz w:val="18"/>
                <w:szCs w:val="18"/>
              </w:rPr>
            </w:pPr>
            <w:r>
              <w:rPr>
                <w:rFonts w:cs="Arial"/>
                <w:color w:val="000000"/>
                <w:sz w:val="18"/>
                <w:szCs w:val="18"/>
              </w:rPr>
              <w:t>57</w:t>
            </w:r>
          </w:p>
        </w:tc>
        <w:tc>
          <w:tcPr>
            <w:tcW w:w="1890" w:type="dxa"/>
            <w:tcBorders>
              <w:top w:val="nil"/>
              <w:left w:val="nil"/>
              <w:bottom w:val="single" w:sz="4" w:space="0" w:color="auto"/>
              <w:right w:val="single" w:sz="4" w:space="0" w:color="auto"/>
            </w:tcBorders>
            <w:shd w:val="clear" w:color="000000" w:fill="FFFFFF"/>
          </w:tcPr>
          <w:p w14:paraId="77FDF7A5"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65127D9C"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1169AF8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F989565" w14:textId="77777777" w:rsidTr="00C92172">
        <w:tc>
          <w:tcPr>
            <w:tcW w:w="2610" w:type="dxa"/>
            <w:shd w:val="clear" w:color="auto" w:fill="auto"/>
          </w:tcPr>
          <w:p w14:paraId="793CD43B" w14:textId="77777777" w:rsidR="008928B6" w:rsidRPr="001D0170" w:rsidRDefault="008928B6" w:rsidP="00B56AD3">
            <w:pPr>
              <w:rPr>
                <w:rFonts w:cs="Arial"/>
                <w:sz w:val="18"/>
                <w:szCs w:val="16"/>
              </w:rPr>
            </w:pPr>
            <w:r w:rsidRPr="001D0170">
              <w:rPr>
                <w:rFonts w:cs="Arial"/>
                <w:sz w:val="18"/>
                <w:szCs w:val="16"/>
              </w:rPr>
              <w:t>Lanesborough</w:t>
            </w:r>
          </w:p>
        </w:tc>
        <w:tc>
          <w:tcPr>
            <w:tcW w:w="1440" w:type="dxa"/>
            <w:tcBorders>
              <w:top w:val="nil"/>
              <w:left w:val="single" w:sz="4" w:space="0" w:color="auto"/>
              <w:bottom w:val="single" w:sz="4" w:space="0" w:color="auto"/>
              <w:right w:val="single" w:sz="4" w:space="0" w:color="auto"/>
            </w:tcBorders>
            <w:shd w:val="clear" w:color="000000" w:fill="FFFFFF"/>
          </w:tcPr>
          <w:p w14:paraId="2DA6E59A"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6C31CAF" w14:textId="77777777" w:rsidR="008928B6" w:rsidRDefault="008928B6" w:rsidP="008928B6">
            <w:pPr>
              <w:jc w:val="center"/>
              <w:rPr>
                <w:rFonts w:cs="Arial"/>
                <w:color w:val="000000"/>
                <w:sz w:val="18"/>
                <w:szCs w:val="18"/>
              </w:rPr>
            </w:pPr>
            <w:r>
              <w:rPr>
                <w:rFonts w:cs="Arial"/>
                <w:color w:val="000000"/>
                <w:sz w:val="18"/>
                <w:szCs w:val="18"/>
              </w:rPr>
              <w:t>19</w:t>
            </w:r>
          </w:p>
        </w:tc>
        <w:tc>
          <w:tcPr>
            <w:tcW w:w="1890" w:type="dxa"/>
            <w:tcBorders>
              <w:top w:val="nil"/>
              <w:left w:val="nil"/>
              <w:bottom w:val="single" w:sz="4" w:space="0" w:color="auto"/>
              <w:right w:val="single" w:sz="4" w:space="0" w:color="auto"/>
            </w:tcBorders>
            <w:shd w:val="clear" w:color="000000" w:fill="FFFFFF"/>
          </w:tcPr>
          <w:p w14:paraId="36305A50"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80588E6"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761D79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667AF64" w14:textId="77777777" w:rsidTr="00C92172">
        <w:tc>
          <w:tcPr>
            <w:tcW w:w="2610" w:type="dxa"/>
            <w:shd w:val="clear" w:color="auto" w:fill="auto"/>
          </w:tcPr>
          <w:p w14:paraId="2BA81FDB" w14:textId="77777777" w:rsidR="008928B6" w:rsidRPr="001D0170" w:rsidRDefault="008928B6" w:rsidP="00B56AD3">
            <w:pPr>
              <w:rPr>
                <w:rFonts w:cs="Arial"/>
                <w:sz w:val="18"/>
                <w:szCs w:val="16"/>
              </w:rPr>
            </w:pPr>
            <w:r>
              <w:rPr>
                <w:rFonts w:cs="Arial"/>
                <w:noProof/>
                <w:color w:val="000000"/>
                <w:sz w:val="18"/>
                <w:szCs w:val="18"/>
              </w:rPr>
              <w:lastRenderedPageBreak/>
              <mc:AlternateContent>
                <mc:Choice Requires="wps">
                  <w:drawing>
                    <wp:anchor distT="0" distB="0" distL="114300" distR="114300" simplePos="0" relativeHeight="251698688" behindDoc="0" locked="0" layoutInCell="1" allowOverlap="1" wp14:anchorId="6C627162" wp14:editId="3F1C52DB">
                      <wp:simplePos x="0" y="0"/>
                      <wp:positionH relativeFrom="column">
                        <wp:posOffset>570230</wp:posOffset>
                      </wp:positionH>
                      <wp:positionV relativeFrom="paragraph">
                        <wp:posOffset>-1341755</wp:posOffset>
                      </wp:positionV>
                      <wp:extent cx="5102225" cy="435610"/>
                      <wp:effectExtent l="0" t="0" r="0" b="0"/>
                      <wp:wrapNone/>
                      <wp:docPr id="600" name="Text Box 5279" descr="P9783C909T23TB6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D9DE6" w14:textId="77777777" w:rsidR="00C02D33" w:rsidRPr="005922DF" w:rsidRDefault="00C02D33" w:rsidP="00ED69EB">
                                  <w:pPr>
                                    <w:pStyle w:val="Caption"/>
                                    <w:keepNext/>
                                    <w:jc w:val="center"/>
                                    <w:outlineLvl w:val="1"/>
                                    <w:rPr>
                                      <w:rFonts w:cs="Arial"/>
                                      <w:sz w:val="22"/>
                                      <w:szCs w:val="22"/>
                                    </w:rPr>
                                  </w:pPr>
                                  <w:bookmarkStart w:id="189" w:name="_Toc512238973"/>
                                  <w:bookmarkStart w:id="190" w:name="_Toc17193923"/>
                                  <w:bookmarkStart w:id="191" w:name="_Toc17196534"/>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189"/>
                                  <w:bookmarkEnd w:id="190"/>
                                  <w:bookmarkEnd w:id="191"/>
                                  <w:r w:rsidRPr="005922DF">
                                    <w:rPr>
                                      <w:rFonts w:cs="Arial"/>
                                      <w:sz w:val="22"/>
                                      <w:szCs w:val="22"/>
                                    </w:rPr>
                                    <w:t>201</w:t>
                                  </w:r>
                                  <w:r>
                                    <w:rPr>
                                      <w:rFonts w:cs="Arial"/>
                                      <w:sz w:val="22"/>
                                      <w:szCs w:val="22"/>
                                    </w:rPr>
                                    <w:t>9</w:t>
                                  </w:r>
                                </w:p>
                                <w:p w14:paraId="736F37A0" w14:textId="77777777" w:rsidR="00C02D33" w:rsidRDefault="00C02D33" w:rsidP="00ED69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27162" id="Text Box 5279" o:spid="_x0000_s1066" type="#_x0000_t202" alt="P9783C909T23TB66#y1" style="position:absolute;margin-left:44.9pt;margin-top:-105.65pt;width:401.75pt;height:34.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" stroked="f">
                      <v:textbox>
                        <w:txbxContent>
                          <w:p w14:paraId="260D9DE6" w14:textId="77777777" w:rsidR="00C02D33" w:rsidRPr="005922DF" w:rsidRDefault="00C02D33" w:rsidP="00ED69EB">
                            <w:pPr>
                              <w:pStyle w:val="Caption"/>
                              <w:keepNext/>
                              <w:jc w:val="center"/>
                              <w:outlineLvl w:val="1"/>
                              <w:rPr>
                                <w:rFonts w:cs="Arial"/>
                                <w:sz w:val="22"/>
                                <w:szCs w:val="22"/>
                              </w:rPr>
                            </w:pPr>
                            <w:bookmarkStart w:id="192" w:name="_Toc512238973"/>
                            <w:bookmarkStart w:id="193" w:name="_Toc17193923"/>
                            <w:bookmarkStart w:id="194" w:name="_Toc17196534"/>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192"/>
                            <w:bookmarkEnd w:id="193"/>
                            <w:bookmarkEnd w:id="194"/>
                            <w:r w:rsidRPr="005922DF">
                              <w:rPr>
                                <w:rFonts w:cs="Arial"/>
                                <w:sz w:val="22"/>
                                <w:szCs w:val="22"/>
                              </w:rPr>
                              <w:t>201</w:t>
                            </w:r>
                            <w:r>
                              <w:rPr>
                                <w:rFonts w:cs="Arial"/>
                                <w:sz w:val="22"/>
                                <w:szCs w:val="22"/>
                              </w:rPr>
                              <w:t>9</w:t>
                            </w:r>
                          </w:p>
                          <w:p w14:paraId="736F37A0" w14:textId="77777777" w:rsidR="00C02D33" w:rsidRDefault="00C02D33" w:rsidP="00ED69EB"/>
                        </w:txbxContent>
                      </v:textbox>
                    </v:shape>
                  </w:pict>
                </mc:Fallback>
              </mc:AlternateContent>
            </w:r>
            <w:r>
              <w:rPr>
                <w:rFonts w:cs="Arial"/>
                <w:noProof/>
                <w:color w:val="000000"/>
                <w:sz w:val="18"/>
                <w:szCs w:val="18"/>
              </w:rPr>
              <mc:AlternateContent>
                <mc:Choice Requires="wps">
                  <w:drawing>
                    <wp:anchor distT="0" distB="0" distL="114300" distR="114300" simplePos="0" relativeHeight="251696640" behindDoc="0" locked="0" layoutInCell="1" allowOverlap="1" wp14:anchorId="24B86A59" wp14:editId="45E36166">
                      <wp:simplePos x="0" y="0"/>
                      <wp:positionH relativeFrom="column">
                        <wp:posOffset>528955</wp:posOffset>
                      </wp:positionH>
                      <wp:positionV relativeFrom="paragraph">
                        <wp:posOffset>-1341755</wp:posOffset>
                      </wp:positionV>
                      <wp:extent cx="5102225" cy="435610"/>
                      <wp:effectExtent l="0" t="0" r="0" b="0"/>
                      <wp:wrapNone/>
                      <wp:docPr id="599" name="Text Box 5278" descr="P9783C909T23TB6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A2A0F" w14:textId="77777777" w:rsidR="00C02D33" w:rsidRPr="005922DF" w:rsidRDefault="00C02D33" w:rsidP="00ED69EB">
                                  <w:pPr>
                                    <w:pStyle w:val="Caption"/>
                                    <w:keepNext/>
                                    <w:jc w:val="center"/>
                                    <w:outlineLvl w:val="1"/>
                                    <w:rPr>
                                      <w:rFonts w:cs="Arial"/>
                                      <w:sz w:val="22"/>
                                      <w:szCs w:val="22"/>
                                    </w:rPr>
                                  </w:pPr>
                                  <w:bookmarkStart w:id="195" w:name="_Toc512238974"/>
                                  <w:bookmarkStart w:id="196" w:name="_Toc17193924"/>
                                  <w:bookmarkStart w:id="197" w:name="_Toc17196535"/>
                                  <w:r w:rsidRPr="005922DF">
                                    <w:rPr>
                                      <w:rFonts w:cs="Arial"/>
                                      <w:sz w:val="22"/>
                                      <w:szCs w:val="22"/>
                                    </w:rPr>
                                    <w:t>Table</w:t>
                                  </w:r>
                                  <w:r>
                                    <w:rPr>
                                      <w:rFonts w:cs="Arial"/>
                                      <w:sz w:val="22"/>
                                      <w:szCs w:val="22"/>
                                    </w:rPr>
                                    <w:t xml:space="preserve"> 15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r>
                                    <w:rPr>
                                      <w:rFonts w:cs="Arial"/>
                                      <w:sz w:val="22"/>
                                      <w:szCs w:val="22"/>
                                    </w:rPr>
                                    <w:t>6</w:t>
                                  </w:r>
                                  <w:bookmarkEnd w:id="195"/>
                                  <w:bookmarkEnd w:id="196"/>
                                  <w:bookmarkEnd w:id="197"/>
                                </w:p>
                                <w:p w14:paraId="58EC493B" w14:textId="77777777" w:rsidR="00C02D33" w:rsidRDefault="00C02D33" w:rsidP="00ED69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A59" id="Text Box 5278" o:spid="_x0000_s1067" type="#_x0000_t202" alt="P9783C909T23TB65#y1" style="position:absolute;margin-left:41.65pt;margin-top:-105.65pt;width:401.75pt;height:34.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" stroked="f">
                      <v:textbox>
                        <w:txbxContent>
                          <w:p w14:paraId="38BA2A0F" w14:textId="77777777" w:rsidR="00C02D33" w:rsidRPr="005922DF" w:rsidRDefault="00C02D33" w:rsidP="00ED69EB">
                            <w:pPr>
                              <w:pStyle w:val="Caption"/>
                              <w:keepNext/>
                              <w:jc w:val="center"/>
                              <w:outlineLvl w:val="1"/>
                              <w:rPr>
                                <w:rFonts w:cs="Arial"/>
                                <w:sz w:val="22"/>
                                <w:szCs w:val="22"/>
                              </w:rPr>
                            </w:pPr>
                            <w:bookmarkStart w:id="198" w:name="_Toc512238974"/>
                            <w:bookmarkStart w:id="199" w:name="_Toc17193924"/>
                            <w:bookmarkStart w:id="200" w:name="_Toc17196535"/>
                            <w:r w:rsidRPr="005922DF">
                              <w:rPr>
                                <w:rFonts w:cs="Arial"/>
                                <w:sz w:val="22"/>
                                <w:szCs w:val="22"/>
                              </w:rPr>
                              <w:t>Table</w:t>
                            </w:r>
                            <w:r>
                              <w:rPr>
                                <w:rFonts w:cs="Arial"/>
                                <w:sz w:val="22"/>
                                <w:szCs w:val="22"/>
                              </w:rPr>
                              <w:t xml:space="preserve"> 15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r>
                              <w:rPr>
                                <w:rFonts w:cs="Arial"/>
                                <w:sz w:val="22"/>
                                <w:szCs w:val="22"/>
                              </w:rPr>
                              <w:t>6</w:t>
                            </w:r>
                            <w:bookmarkEnd w:id="198"/>
                            <w:bookmarkEnd w:id="199"/>
                            <w:bookmarkEnd w:id="200"/>
                          </w:p>
                          <w:p w14:paraId="58EC493B" w14:textId="77777777" w:rsidR="00C02D33" w:rsidRDefault="00C02D33" w:rsidP="00ED69EB"/>
                        </w:txbxContent>
                      </v:textbox>
                    </v:shape>
                  </w:pict>
                </mc:Fallback>
              </mc:AlternateContent>
            </w:r>
            <w:r w:rsidRPr="001D0170">
              <w:rPr>
                <w:rFonts w:cs="Arial"/>
                <w:sz w:val="18"/>
                <w:szCs w:val="16"/>
              </w:rPr>
              <w:t>Lawrence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BDAD811"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368</w:t>
            </w:r>
          </w:p>
        </w:tc>
        <w:tc>
          <w:tcPr>
            <w:tcW w:w="1170" w:type="dxa"/>
            <w:tcBorders>
              <w:top w:val="single" w:sz="4" w:space="0" w:color="auto"/>
              <w:left w:val="nil"/>
              <w:bottom w:val="single" w:sz="4" w:space="0" w:color="auto"/>
              <w:right w:val="single" w:sz="4" w:space="0" w:color="auto"/>
            </w:tcBorders>
            <w:shd w:val="clear" w:color="000000" w:fill="FFFFFF"/>
          </w:tcPr>
          <w:p w14:paraId="459FF744"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429</w:t>
            </w:r>
          </w:p>
        </w:tc>
        <w:tc>
          <w:tcPr>
            <w:tcW w:w="1890" w:type="dxa"/>
            <w:tcBorders>
              <w:top w:val="single" w:sz="4" w:space="0" w:color="auto"/>
              <w:left w:val="nil"/>
              <w:bottom w:val="single" w:sz="4" w:space="0" w:color="auto"/>
              <w:right w:val="single" w:sz="4" w:space="0" w:color="auto"/>
            </w:tcBorders>
            <w:shd w:val="clear" w:color="000000" w:fill="FFFFFF"/>
          </w:tcPr>
          <w:p w14:paraId="24DDC58B" w14:textId="77777777" w:rsidR="008928B6" w:rsidRDefault="008928B6" w:rsidP="008928B6">
            <w:pPr>
              <w:jc w:val="center"/>
              <w:rPr>
                <w:rFonts w:cs="Arial"/>
                <w:color w:val="000000"/>
                <w:sz w:val="18"/>
                <w:szCs w:val="18"/>
              </w:rPr>
            </w:pPr>
            <w:r>
              <w:rPr>
                <w:rFonts w:cs="Arial"/>
                <w:color w:val="000000"/>
                <w:sz w:val="18"/>
                <w:szCs w:val="18"/>
              </w:rPr>
              <w:t>122</w:t>
            </w:r>
          </w:p>
        </w:tc>
        <w:tc>
          <w:tcPr>
            <w:tcW w:w="1260" w:type="dxa"/>
            <w:tcBorders>
              <w:top w:val="single" w:sz="4" w:space="0" w:color="auto"/>
              <w:left w:val="nil"/>
              <w:bottom w:val="single" w:sz="4" w:space="0" w:color="auto"/>
              <w:right w:val="single" w:sz="4" w:space="0" w:color="auto"/>
            </w:tcBorders>
            <w:shd w:val="clear" w:color="000000" w:fill="FFFFFF"/>
          </w:tcPr>
          <w:p w14:paraId="6AF0372A" w14:textId="77777777" w:rsidR="008928B6" w:rsidRDefault="008928B6" w:rsidP="008928B6">
            <w:pPr>
              <w:jc w:val="center"/>
              <w:rPr>
                <w:rFonts w:cs="Arial"/>
                <w:color w:val="000000"/>
                <w:sz w:val="18"/>
                <w:szCs w:val="18"/>
              </w:rPr>
            </w:pPr>
            <w:r>
              <w:rPr>
                <w:rFonts w:cs="Arial"/>
                <w:color w:val="000000"/>
                <w:sz w:val="18"/>
                <w:szCs w:val="18"/>
              </w:rPr>
              <w:t>133</w:t>
            </w:r>
          </w:p>
        </w:tc>
        <w:tc>
          <w:tcPr>
            <w:tcW w:w="1530" w:type="dxa"/>
            <w:tcBorders>
              <w:top w:val="single" w:sz="4" w:space="0" w:color="auto"/>
              <w:left w:val="nil"/>
              <w:bottom w:val="single" w:sz="4" w:space="0" w:color="auto"/>
              <w:right w:val="single" w:sz="4" w:space="0" w:color="auto"/>
            </w:tcBorders>
            <w:shd w:val="clear" w:color="000000" w:fill="FFFFFF"/>
          </w:tcPr>
          <w:p w14:paraId="1C814603" w14:textId="77777777" w:rsidR="008928B6" w:rsidRDefault="008928B6" w:rsidP="008928B6">
            <w:pPr>
              <w:jc w:val="center"/>
              <w:rPr>
                <w:rFonts w:cs="Arial"/>
                <w:color w:val="000000"/>
                <w:sz w:val="18"/>
                <w:szCs w:val="18"/>
              </w:rPr>
            </w:pPr>
            <w:r>
              <w:rPr>
                <w:rFonts w:cs="Arial"/>
                <w:color w:val="000000"/>
                <w:sz w:val="18"/>
                <w:szCs w:val="18"/>
              </w:rPr>
              <w:t>105</w:t>
            </w:r>
          </w:p>
        </w:tc>
      </w:tr>
      <w:tr w:rsidR="008928B6" w:rsidRPr="005922DF" w14:paraId="7754C623" w14:textId="77777777" w:rsidTr="00C92172">
        <w:tc>
          <w:tcPr>
            <w:tcW w:w="2610" w:type="dxa"/>
            <w:shd w:val="clear" w:color="auto" w:fill="auto"/>
          </w:tcPr>
          <w:p w14:paraId="72C0620C" w14:textId="77777777" w:rsidR="008928B6" w:rsidRPr="001D0170" w:rsidRDefault="008928B6" w:rsidP="00B56AD3">
            <w:pPr>
              <w:rPr>
                <w:rFonts w:cs="Arial"/>
                <w:sz w:val="18"/>
                <w:szCs w:val="16"/>
              </w:rPr>
            </w:pPr>
            <w:r w:rsidRPr="001D0170">
              <w:rPr>
                <w:rFonts w:cs="Arial"/>
                <w:sz w:val="18"/>
                <w:szCs w:val="16"/>
              </w:rPr>
              <w:t>Lee</w:t>
            </w:r>
          </w:p>
        </w:tc>
        <w:tc>
          <w:tcPr>
            <w:tcW w:w="1440" w:type="dxa"/>
            <w:tcBorders>
              <w:top w:val="nil"/>
              <w:left w:val="single" w:sz="4" w:space="0" w:color="auto"/>
              <w:bottom w:val="single" w:sz="4" w:space="0" w:color="auto"/>
              <w:right w:val="single" w:sz="4" w:space="0" w:color="auto"/>
            </w:tcBorders>
            <w:shd w:val="clear" w:color="000000" w:fill="FFFFFF"/>
          </w:tcPr>
          <w:p w14:paraId="597E5494"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5E7F9319" w14:textId="77777777" w:rsidR="008928B6" w:rsidRPr="008B47E9" w:rsidRDefault="008928B6" w:rsidP="008928B6">
            <w:pPr>
              <w:jc w:val="center"/>
              <w:rPr>
                <w:rFonts w:cs="Arial"/>
                <w:color w:val="000000"/>
                <w:sz w:val="18"/>
                <w:szCs w:val="18"/>
              </w:rPr>
            </w:pPr>
            <w:r w:rsidRPr="008B47E9">
              <w:rPr>
                <w:rFonts w:cs="Arial"/>
                <w:color w:val="000000"/>
                <w:sz w:val="18"/>
                <w:szCs w:val="18"/>
              </w:rPr>
              <w:t>27</w:t>
            </w:r>
          </w:p>
        </w:tc>
        <w:tc>
          <w:tcPr>
            <w:tcW w:w="1890" w:type="dxa"/>
            <w:tcBorders>
              <w:top w:val="nil"/>
              <w:left w:val="nil"/>
              <w:bottom w:val="single" w:sz="4" w:space="0" w:color="auto"/>
              <w:right w:val="single" w:sz="4" w:space="0" w:color="auto"/>
            </w:tcBorders>
            <w:shd w:val="clear" w:color="000000" w:fill="FFFFFF"/>
          </w:tcPr>
          <w:p w14:paraId="5F3AFE0C"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530F5A3"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724C61E7"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45A988B" w14:textId="77777777" w:rsidTr="00C92172">
        <w:tc>
          <w:tcPr>
            <w:tcW w:w="2610" w:type="dxa"/>
            <w:shd w:val="clear" w:color="auto" w:fill="auto"/>
          </w:tcPr>
          <w:p w14:paraId="0A422A39" w14:textId="77777777" w:rsidR="008928B6" w:rsidRPr="001D0170" w:rsidRDefault="008928B6" w:rsidP="00B56AD3">
            <w:pPr>
              <w:rPr>
                <w:rFonts w:cs="Arial"/>
                <w:sz w:val="18"/>
                <w:szCs w:val="16"/>
              </w:rPr>
            </w:pPr>
            <w:r w:rsidRPr="001D0170">
              <w:rPr>
                <w:rFonts w:cs="Arial"/>
                <w:sz w:val="18"/>
                <w:szCs w:val="16"/>
              </w:rPr>
              <w:t>Leicester</w:t>
            </w:r>
          </w:p>
        </w:tc>
        <w:tc>
          <w:tcPr>
            <w:tcW w:w="1440" w:type="dxa"/>
            <w:tcBorders>
              <w:top w:val="nil"/>
              <w:left w:val="single" w:sz="4" w:space="0" w:color="auto"/>
              <w:bottom w:val="single" w:sz="4" w:space="0" w:color="auto"/>
              <w:right w:val="single" w:sz="4" w:space="0" w:color="auto"/>
            </w:tcBorders>
            <w:shd w:val="clear" w:color="000000" w:fill="FFFFFF"/>
          </w:tcPr>
          <w:p w14:paraId="275A89C7"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7644C31" w14:textId="77777777" w:rsidR="008928B6" w:rsidRPr="008B47E9" w:rsidRDefault="008928B6" w:rsidP="008928B6">
            <w:pPr>
              <w:jc w:val="center"/>
              <w:rPr>
                <w:rFonts w:cs="Arial"/>
                <w:color w:val="000000"/>
                <w:sz w:val="18"/>
                <w:szCs w:val="18"/>
              </w:rPr>
            </w:pPr>
            <w:r w:rsidRPr="008B47E9">
              <w:rPr>
                <w:rFonts w:cs="Arial"/>
                <w:color w:val="000000"/>
                <w:sz w:val="18"/>
                <w:szCs w:val="18"/>
              </w:rPr>
              <w:t>89</w:t>
            </w:r>
          </w:p>
        </w:tc>
        <w:tc>
          <w:tcPr>
            <w:tcW w:w="1890" w:type="dxa"/>
            <w:tcBorders>
              <w:top w:val="nil"/>
              <w:left w:val="nil"/>
              <w:bottom w:val="single" w:sz="4" w:space="0" w:color="auto"/>
              <w:right w:val="single" w:sz="4" w:space="0" w:color="auto"/>
            </w:tcBorders>
            <w:shd w:val="clear" w:color="000000" w:fill="FFFFFF"/>
          </w:tcPr>
          <w:p w14:paraId="3DCBD6C8" w14:textId="77777777" w:rsidR="008928B6" w:rsidRDefault="008928B6" w:rsidP="008928B6">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4FFB8E79" w14:textId="77777777" w:rsidR="008928B6" w:rsidRDefault="008928B6" w:rsidP="008928B6">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00958D4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7F58085" w14:textId="77777777" w:rsidTr="00C92172">
        <w:tc>
          <w:tcPr>
            <w:tcW w:w="2610" w:type="dxa"/>
            <w:shd w:val="clear" w:color="auto" w:fill="auto"/>
          </w:tcPr>
          <w:p w14:paraId="229AD09C" w14:textId="77777777" w:rsidR="008928B6" w:rsidRPr="001D0170" w:rsidRDefault="008928B6" w:rsidP="00B56AD3">
            <w:pPr>
              <w:rPr>
                <w:rFonts w:cs="Arial"/>
                <w:sz w:val="18"/>
                <w:szCs w:val="16"/>
              </w:rPr>
            </w:pPr>
            <w:r w:rsidRPr="001D0170">
              <w:rPr>
                <w:rFonts w:cs="Arial"/>
                <w:sz w:val="18"/>
                <w:szCs w:val="16"/>
              </w:rPr>
              <w:t>Lenox</w:t>
            </w:r>
          </w:p>
        </w:tc>
        <w:tc>
          <w:tcPr>
            <w:tcW w:w="1440" w:type="dxa"/>
            <w:tcBorders>
              <w:top w:val="nil"/>
              <w:left w:val="single" w:sz="4" w:space="0" w:color="auto"/>
              <w:bottom w:val="single" w:sz="4" w:space="0" w:color="auto"/>
              <w:right w:val="single" w:sz="4" w:space="0" w:color="auto"/>
            </w:tcBorders>
            <w:shd w:val="clear" w:color="000000" w:fill="FFFFFF"/>
          </w:tcPr>
          <w:p w14:paraId="2841B3EB"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7B9FFE3F" w14:textId="77777777" w:rsidR="008928B6" w:rsidRPr="008B47E9" w:rsidRDefault="008928B6" w:rsidP="008928B6">
            <w:pPr>
              <w:jc w:val="center"/>
              <w:rPr>
                <w:rFonts w:cs="Arial"/>
                <w:color w:val="000000"/>
                <w:sz w:val="18"/>
                <w:szCs w:val="18"/>
              </w:rPr>
            </w:pPr>
            <w:r w:rsidRPr="008B47E9">
              <w:rPr>
                <w:rFonts w:cs="Arial"/>
                <w:color w:val="000000"/>
                <w:sz w:val="18"/>
                <w:szCs w:val="18"/>
              </w:rPr>
              <w:t>17</w:t>
            </w:r>
          </w:p>
        </w:tc>
        <w:tc>
          <w:tcPr>
            <w:tcW w:w="1890" w:type="dxa"/>
            <w:tcBorders>
              <w:top w:val="nil"/>
              <w:left w:val="nil"/>
              <w:bottom w:val="single" w:sz="4" w:space="0" w:color="auto"/>
              <w:right w:val="single" w:sz="4" w:space="0" w:color="auto"/>
            </w:tcBorders>
            <w:shd w:val="clear" w:color="000000" w:fill="FFFFFF"/>
          </w:tcPr>
          <w:p w14:paraId="43E99E1A"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74631A31"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8F0C656"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BE16ED8" w14:textId="77777777" w:rsidTr="00C92172">
        <w:tc>
          <w:tcPr>
            <w:tcW w:w="2610" w:type="dxa"/>
            <w:shd w:val="clear" w:color="auto" w:fill="auto"/>
          </w:tcPr>
          <w:p w14:paraId="50505FC2" w14:textId="77777777" w:rsidR="008928B6" w:rsidRPr="001D0170" w:rsidRDefault="008928B6" w:rsidP="00B56AD3">
            <w:pPr>
              <w:rPr>
                <w:rFonts w:cs="Arial"/>
                <w:sz w:val="18"/>
                <w:szCs w:val="16"/>
              </w:rPr>
            </w:pPr>
            <w:r w:rsidRPr="001D0170">
              <w:rPr>
                <w:rFonts w:cs="Arial"/>
                <w:sz w:val="18"/>
                <w:szCs w:val="16"/>
              </w:rPr>
              <w:t>Leominster</w:t>
            </w:r>
          </w:p>
        </w:tc>
        <w:tc>
          <w:tcPr>
            <w:tcW w:w="1440" w:type="dxa"/>
            <w:tcBorders>
              <w:top w:val="nil"/>
              <w:left w:val="single" w:sz="4" w:space="0" w:color="auto"/>
              <w:bottom w:val="single" w:sz="4" w:space="0" w:color="auto"/>
              <w:right w:val="single" w:sz="4" w:space="0" w:color="auto"/>
            </w:tcBorders>
            <w:shd w:val="clear" w:color="000000" w:fill="FFFFFF"/>
          </w:tcPr>
          <w:p w14:paraId="36766F77" w14:textId="77777777" w:rsidR="008928B6" w:rsidRPr="008B47E9" w:rsidRDefault="008928B6" w:rsidP="008928B6">
            <w:pPr>
              <w:jc w:val="center"/>
              <w:rPr>
                <w:rFonts w:cs="Arial"/>
                <w:color w:val="000000"/>
                <w:sz w:val="18"/>
                <w:szCs w:val="18"/>
              </w:rPr>
            </w:pPr>
            <w:r w:rsidRPr="008B47E9">
              <w:rPr>
                <w:rFonts w:cs="Arial"/>
                <w:color w:val="000000"/>
                <w:sz w:val="18"/>
                <w:szCs w:val="18"/>
              </w:rPr>
              <w:t>568</w:t>
            </w:r>
          </w:p>
        </w:tc>
        <w:tc>
          <w:tcPr>
            <w:tcW w:w="1170" w:type="dxa"/>
            <w:tcBorders>
              <w:top w:val="nil"/>
              <w:left w:val="nil"/>
              <w:bottom w:val="single" w:sz="4" w:space="0" w:color="auto"/>
              <w:right w:val="single" w:sz="4" w:space="0" w:color="auto"/>
            </w:tcBorders>
            <w:shd w:val="clear" w:color="000000" w:fill="FFFFFF"/>
          </w:tcPr>
          <w:p w14:paraId="789F07D6" w14:textId="77777777" w:rsidR="008928B6" w:rsidRPr="008B47E9" w:rsidRDefault="008928B6" w:rsidP="008928B6">
            <w:pPr>
              <w:jc w:val="center"/>
              <w:rPr>
                <w:rFonts w:cs="Arial"/>
                <w:color w:val="000000"/>
                <w:sz w:val="18"/>
                <w:szCs w:val="18"/>
              </w:rPr>
            </w:pPr>
            <w:r w:rsidRPr="008B47E9">
              <w:rPr>
                <w:rFonts w:cs="Arial"/>
                <w:color w:val="000000"/>
                <w:sz w:val="18"/>
                <w:szCs w:val="18"/>
              </w:rPr>
              <w:t>422</w:t>
            </w:r>
          </w:p>
        </w:tc>
        <w:tc>
          <w:tcPr>
            <w:tcW w:w="1890" w:type="dxa"/>
            <w:tcBorders>
              <w:top w:val="nil"/>
              <w:left w:val="nil"/>
              <w:bottom w:val="single" w:sz="4" w:space="0" w:color="auto"/>
              <w:right w:val="single" w:sz="4" w:space="0" w:color="auto"/>
            </w:tcBorders>
            <w:shd w:val="clear" w:color="000000" w:fill="FFFFFF"/>
          </w:tcPr>
          <w:p w14:paraId="07FC9442" w14:textId="77777777" w:rsidR="008928B6" w:rsidRDefault="008928B6" w:rsidP="008928B6">
            <w:pPr>
              <w:jc w:val="center"/>
              <w:rPr>
                <w:rFonts w:cs="Arial"/>
                <w:color w:val="000000"/>
                <w:sz w:val="18"/>
                <w:szCs w:val="18"/>
              </w:rPr>
            </w:pPr>
            <w:r>
              <w:rPr>
                <w:rFonts w:cs="Arial"/>
                <w:color w:val="000000"/>
                <w:sz w:val="18"/>
                <w:szCs w:val="18"/>
              </w:rPr>
              <w:t>19</w:t>
            </w:r>
          </w:p>
        </w:tc>
        <w:tc>
          <w:tcPr>
            <w:tcW w:w="1260" w:type="dxa"/>
            <w:tcBorders>
              <w:top w:val="nil"/>
              <w:left w:val="nil"/>
              <w:bottom w:val="single" w:sz="4" w:space="0" w:color="auto"/>
              <w:right w:val="single" w:sz="4" w:space="0" w:color="auto"/>
            </w:tcBorders>
            <w:shd w:val="clear" w:color="000000" w:fill="FFFFFF"/>
          </w:tcPr>
          <w:p w14:paraId="7FD050A9" w14:textId="77777777" w:rsidR="008928B6" w:rsidRDefault="008928B6" w:rsidP="008928B6">
            <w:pPr>
              <w:jc w:val="center"/>
              <w:rPr>
                <w:rFonts w:cs="Arial"/>
                <w:color w:val="000000"/>
                <w:sz w:val="18"/>
                <w:szCs w:val="18"/>
              </w:rPr>
            </w:pPr>
            <w:r>
              <w:rPr>
                <w:rFonts w:cs="Arial"/>
                <w:color w:val="000000"/>
                <w:sz w:val="18"/>
                <w:szCs w:val="18"/>
              </w:rPr>
              <w:t>27</w:t>
            </w:r>
          </w:p>
        </w:tc>
        <w:tc>
          <w:tcPr>
            <w:tcW w:w="1530" w:type="dxa"/>
            <w:tcBorders>
              <w:top w:val="nil"/>
              <w:left w:val="nil"/>
              <w:bottom w:val="single" w:sz="4" w:space="0" w:color="auto"/>
              <w:right w:val="single" w:sz="4" w:space="0" w:color="auto"/>
            </w:tcBorders>
            <w:shd w:val="clear" w:color="000000" w:fill="FFFFFF"/>
          </w:tcPr>
          <w:p w14:paraId="75B3556F" w14:textId="77777777" w:rsidR="008928B6" w:rsidRDefault="008928B6" w:rsidP="008928B6">
            <w:pPr>
              <w:jc w:val="center"/>
              <w:rPr>
                <w:rFonts w:cs="Arial"/>
                <w:color w:val="000000"/>
                <w:sz w:val="18"/>
                <w:szCs w:val="18"/>
              </w:rPr>
            </w:pPr>
            <w:r>
              <w:rPr>
                <w:rFonts w:cs="Arial"/>
                <w:color w:val="000000"/>
                <w:sz w:val="18"/>
                <w:szCs w:val="18"/>
              </w:rPr>
              <w:t>16</w:t>
            </w:r>
          </w:p>
        </w:tc>
      </w:tr>
      <w:tr w:rsidR="008928B6" w:rsidRPr="005922DF" w14:paraId="5AB3D52B" w14:textId="77777777" w:rsidTr="00C92172">
        <w:tc>
          <w:tcPr>
            <w:tcW w:w="2610" w:type="dxa"/>
            <w:shd w:val="clear" w:color="auto" w:fill="auto"/>
          </w:tcPr>
          <w:p w14:paraId="1266477D" w14:textId="77777777" w:rsidR="008928B6" w:rsidRPr="001D0170" w:rsidRDefault="008928B6" w:rsidP="00B56AD3">
            <w:pPr>
              <w:rPr>
                <w:rFonts w:cs="Arial"/>
                <w:sz w:val="18"/>
                <w:szCs w:val="16"/>
              </w:rPr>
            </w:pPr>
            <w:r w:rsidRPr="001D0170">
              <w:rPr>
                <w:rFonts w:cs="Arial"/>
                <w:sz w:val="18"/>
                <w:szCs w:val="16"/>
              </w:rPr>
              <w:t>Leverett</w:t>
            </w:r>
          </w:p>
        </w:tc>
        <w:tc>
          <w:tcPr>
            <w:tcW w:w="1440" w:type="dxa"/>
            <w:tcBorders>
              <w:top w:val="nil"/>
              <w:left w:val="single" w:sz="4" w:space="0" w:color="auto"/>
              <w:bottom w:val="single" w:sz="4" w:space="0" w:color="auto"/>
              <w:right w:val="single" w:sz="4" w:space="0" w:color="auto"/>
            </w:tcBorders>
            <w:shd w:val="clear" w:color="000000" w:fill="FFFFFF"/>
          </w:tcPr>
          <w:p w14:paraId="78D132FD"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0C9E170A" w14:textId="77777777" w:rsidR="008928B6" w:rsidRPr="008B47E9" w:rsidRDefault="008928B6" w:rsidP="008928B6">
            <w:pPr>
              <w:jc w:val="center"/>
              <w:rPr>
                <w:rFonts w:cs="Arial"/>
                <w:color w:val="000000"/>
                <w:sz w:val="18"/>
                <w:szCs w:val="18"/>
              </w:rPr>
            </w:pPr>
            <w:r w:rsidRPr="008B47E9">
              <w:rPr>
                <w:rFonts w:cs="Arial"/>
                <w:color w:val="000000"/>
                <w:sz w:val="18"/>
                <w:szCs w:val="18"/>
              </w:rPr>
              <w:t>17</w:t>
            </w:r>
          </w:p>
        </w:tc>
        <w:tc>
          <w:tcPr>
            <w:tcW w:w="1890" w:type="dxa"/>
            <w:tcBorders>
              <w:top w:val="nil"/>
              <w:left w:val="nil"/>
              <w:bottom w:val="single" w:sz="4" w:space="0" w:color="auto"/>
              <w:right w:val="single" w:sz="4" w:space="0" w:color="auto"/>
            </w:tcBorders>
            <w:shd w:val="clear" w:color="000000" w:fill="FFFFFF"/>
          </w:tcPr>
          <w:p w14:paraId="27E68951"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22EA21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20E53DB"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AE1E7EE" w14:textId="77777777" w:rsidTr="00C92172">
        <w:tc>
          <w:tcPr>
            <w:tcW w:w="2610" w:type="dxa"/>
            <w:shd w:val="clear" w:color="auto" w:fill="auto"/>
          </w:tcPr>
          <w:p w14:paraId="4005BFF1" w14:textId="77777777" w:rsidR="008928B6" w:rsidRPr="001D0170" w:rsidRDefault="008928B6" w:rsidP="00B56AD3">
            <w:pPr>
              <w:rPr>
                <w:rFonts w:cs="Arial"/>
                <w:sz w:val="18"/>
                <w:szCs w:val="16"/>
              </w:rPr>
            </w:pPr>
            <w:r w:rsidRPr="001D0170">
              <w:rPr>
                <w:rFonts w:cs="Arial"/>
                <w:sz w:val="18"/>
                <w:szCs w:val="16"/>
              </w:rPr>
              <w:t>Lexington</w:t>
            </w:r>
          </w:p>
        </w:tc>
        <w:tc>
          <w:tcPr>
            <w:tcW w:w="1440" w:type="dxa"/>
            <w:tcBorders>
              <w:top w:val="nil"/>
              <w:left w:val="single" w:sz="4" w:space="0" w:color="auto"/>
              <w:bottom w:val="single" w:sz="4" w:space="0" w:color="auto"/>
              <w:right w:val="single" w:sz="4" w:space="0" w:color="auto"/>
            </w:tcBorders>
            <w:shd w:val="clear" w:color="000000" w:fill="FFFFFF"/>
          </w:tcPr>
          <w:p w14:paraId="37A15AEA"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4299F18" w14:textId="77777777" w:rsidR="008928B6" w:rsidRPr="008B47E9" w:rsidRDefault="008928B6" w:rsidP="008928B6">
            <w:pPr>
              <w:jc w:val="center"/>
              <w:rPr>
                <w:rFonts w:cs="Arial"/>
                <w:color w:val="000000"/>
                <w:sz w:val="18"/>
                <w:szCs w:val="18"/>
              </w:rPr>
            </w:pPr>
            <w:r w:rsidRPr="008B47E9">
              <w:rPr>
                <w:rFonts w:cs="Arial"/>
                <w:color w:val="000000"/>
                <w:sz w:val="18"/>
                <w:szCs w:val="18"/>
              </w:rPr>
              <w:t>147</w:t>
            </w:r>
          </w:p>
        </w:tc>
        <w:tc>
          <w:tcPr>
            <w:tcW w:w="1890" w:type="dxa"/>
            <w:tcBorders>
              <w:top w:val="nil"/>
              <w:left w:val="nil"/>
              <w:bottom w:val="single" w:sz="4" w:space="0" w:color="auto"/>
              <w:right w:val="single" w:sz="4" w:space="0" w:color="auto"/>
            </w:tcBorders>
            <w:shd w:val="clear" w:color="000000" w:fill="FFFFFF"/>
          </w:tcPr>
          <w:p w14:paraId="0BC93EA1" w14:textId="77777777" w:rsidR="008928B6" w:rsidRDefault="008928B6" w:rsidP="008928B6">
            <w:pPr>
              <w:jc w:val="center"/>
              <w:rPr>
                <w:rFonts w:cs="Arial"/>
                <w:color w:val="000000"/>
                <w:sz w:val="18"/>
                <w:szCs w:val="18"/>
              </w:rPr>
            </w:pPr>
            <w:r>
              <w:rPr>
                <w:rFonts w:cs="Arial"/>
                <w:color w:val="000000"/>
                <w:sz w:val="18"/>
                <w:szCs w:val="18"/>
              </w:rPr>
              <w:t>13</w:t>
            </w:r>
          </w:p>
        </w:tc>
        <w:tc>
          <w:tcPr>
            <w:tcW w:w="1260" w:type="dxa"/>
            <w:tcBorders>
              <w:top w:val="nil"/>
              <w:left w:val="nil"/>
              <w:bottom w:val="single" w:sz="4" w:space="0" w:color="auto"/>
              <w:right w:val="single" w:sz="4" w:space="0" w:color="auto"/>
            </w:tcBorders>
            <w:shd w:val="clear" w:color="000000" w:fill="FFFFFF"/>
          </w:tcPr>
          <w:p w14:paraId="427450F9"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035339ED"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31C9DB7" w14:textId="77777777" w:rsidTr="00C92172">
        <w:tc>
          <w:tcPr>
            <w:tcW w:w="2610" w:type="dxa"/>
            <w:shd w:val="clear" w:color="auto" w:fill="auto"/>
          </w:tcPr>
          <w:p w14:paraId="378B5D18" w14:textId="77777777" w:rsidR="008928B6" w:rsidRPr="001D0170" w:rsidRDefault="008928B6" w:rsidP="00B56AD3">
            <w:pPr>
              <w:rPr>
                <w:rFonts w:cs="Arial"/>
                <w:sz w:val="18"/>
                <w:szCs w:val="16"/>
              </w:rPr>
            </w:pPr>
            <w:r w:rsidRPr="001D0170">
              <w:rPr>
                <w:rFonts w:cs="Arial"/>
                <w:sz w:val="18"/>
                <w:szCs w:val="16"/>
              </w:rPr>
              <w:t>Leyden</w:t>
            </w:r>
          </w:p>
        </w:tc>
        <w:tc>
          <w:tcPr>
            <w:tcW w:w="1440" w:type="dxa"/>
            <w:tcBorders>
              <w:top w:val="nil"/>
              <w:left w:val="single" w:sz="4" w:space="0" w:color="auto"/>
              <w:bottom w:val="single" w:sz="4" w:space="0" w:color="auto"/>
              <w:right w:val="single" w:sz="4" w:space="0" w:color="auto"/>
            </w:tcBorders>
            <w:shd w:val="clear" w:color="000000" w:fill="FFFFFF"/>
          </w:tcPr>
          <w:p w14:paraId="787F4512"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589BE32" w14:textId="77777777" w:rsidR="008928B6" w:rsidRPr="008B47E9" w:rsidRDefault="008928B6" w:rsidP="008928B6">
            <w:pPr>
              <w:jc w:val="center"/>
              <w:rPr>
                <w:rFonts w:cs="Arial"/>
                <w:color w:val="000000"/>
                <w:sz w:val="18"/>
                <w:szCs w:val="18"/>
              </w:rPr>
            </w:pPr>
            <w:r w:rsidRPr="008B47E9">
              <w:rPr>
                <w:rFonts w:cs="Arial"/>
                <w:color w:val="000000"/>
                <w:sz w:val="18"/>
                <w:szCs w:val="18"/>
              </w:rPr>
              <w:t>7</w:t>
            </w:r>
          </w:p>
        </w:tc>
        <w:tc>
          <w:tcPr>
            <w:tcW w:w="1890" w:type="dxa"/>
            <w:tcBorders>
              <w:top w:val="nil"/>
              <w:left w:val="nil"/>
              <w:bottom w:val="single" w:sz="4" w:space="0" w:color="auto"/>
              <w:right w:val="single" w:sz="4" w:space="0" w:color="auto"/>
            </w:tcBorders>
            <w:shd w:val="clear" w:color="000000" w:fill="FFFFFF"/>
          </w:tcPr>
          <w:p w14:paraId="50526B57"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04ECC705"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A9BB93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6F2AF57" w14:textId="77777777" w:rsidTr="00C92172">
        <w:tc>
          <w:tcPr>
            <w:tcW w:w="2610" w:type="dxa"/>
            <w:shd w:val="clear" w:color="auto" w:fill="auto"/>
          </w:tcPr>
          <w:p w14:paraId="4BDB3432" w14:textId="77777777" w:rsidR="008928B6" w:rsidRPr="001D0170" w:rsidRDefault="008928B6" w:rsidP="00B56AD3">
            <w:pPr>
              <w:rPr>
                <w:rFonts w:cs="Arial"/>
                <w:sz w:val="18"/>
                <w:szCs w:val="16"/>
              </w:rPr>
            </w:pPr>
            <w:r w:rsidRPr="001D0170">
              <w:rPr>
                <w:rFonts w:cs="Arial"/>
                <w:sz w:val="18"/>
                <w:szCs w:val="16"/>
              </w:rPr>
              <w:t>Lincoln</w:t>
            </w:r>
          </w:p>
        </w:tc>
        <w:tc>
          <w:tcPr>
            <w:tcW w:w="1440" w:type="dxa"/>
            <w:tcBorders>
              <w:top w:val="nil"/>
              <w:left w:val="single" w:sz="4" w:space="0" w:color="auto"/>
              <w:bottom w:val="single" w:sz="4" w:space="0" w:color="auto"/>
              <w:right w:val="single" w:sz="4" w:space="0" w:color="auto"/>
            </w:tcBorders>
            <w:shd w:val="clear" w:color="000000" w:fill="FFFFFF"/>
          </w:tcPr>
          <w:p w14:paraId="336E3D47"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2731A1D7" w14:textId="77777777" w:rsidR="008928B6" w:rsidRPr="008B47E9" w:rsidRDefault="008928B6" w:rsidP="008928B6">
            <w:pPr>
              <w:jc w:val="center"/>
              <w:rPr>
                <w:rFonts w:cs="Arial"/>
                <w:color w:val="000000"/>
                <w:sz w:val="18"/>
                <w:szCs w:val="18"/>
              </w:rPr>
            </w:pPr>
            <w:r w:rsidRPr="008B47E9">
              <w:rPr>
                <w:rFonts w:cs="Arial"/>
                <w:color w:val="000000"/>
                <w:sz w:val="18"/>
                <w:szCs w:val="18"/>
              </w:rPr>
              <w:t>80</w:t>
            </w:r>
          </w:p>
        </w:tc>
        <w:tc>
          <w:tcPr>
            <w:tcW w:w="1890" w:type="dxa"/>
            <w:tcBorders>
              <w:top w:val="nil"/>
              <w:left w:val="nil"/>
              <w:bottom w:val="single" w:sz="4" w:space="0" w:color="auto"/>
              <w:right w:val="single" w:sz="4" w:space="0" w:color="auto"/>
            </w:tcBorders>
            <w:shd w:val="clear" w:color="000000" w:fill="FFFFFF"/>
          </w:tcPr>
          <w:p w14:paraId="361A6ECD"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F198311"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00C5FFCB"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4F97726" w14:textId="77777777" w:rsidTr="00C92172">
        <w:tc>
          <w:tcPr>
            <w:tcW w:w="2610" w:type="dxa"/>
            <w:shd w:val="clear" w:color="auto" w:fill="auto"/>
          </w:tcPr>
          <w:p w14:paraId="673D76F8" w14:textId="77777777" w:rsidR="008928B6" w:rsidRPr="001D0170" w:rsidRDefault="008928B6" w:rsidP="00B56AD3">
            <w:pPr>
              <w:rPr>
                <w:rFonts w:cs="Arial"/>
                <w:sz w:val="18"/>
                <w:szCs w:val="16"/>
              </w:rPr>
            </w:pPr>
            <w:r w:rsidRPr="001D0170">
              <w:rPr>
                <w:rFonts w:cs="Arial"/>
                <w:sz w:val="18"/>
                <w:szCs w:val="16"/>
              </w:rPr>
              <w:t>Littleton</w:t>
            </w:r>
          </w:p>
        </w:tc>
        <w:tc>
          <w:tcPr>
            <w:tcW w:w="1440" w:type="dxa"/>
            <w:tcBorders>
              <w:top w:val="nil"/>
              <w:left w:val="single" w:sz="4" w:space="0" w:color="auto"/>
              <w:bottom w:val="single" w:sz="4" w:space="0" w:color="auto"/>
              <w:right w:val="single" w:sz="4" w:space="0" w:color="auto"/>
            </w:tcBorders>
            <w:shd w:val="clear" w:color="000000" w:fill="FFFFFF"/>
          </w:tcPr>
          <w:p w14:paraId="3C09EFA5"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643B67D4" w14:textId="77777777" w:rsidR="008928B6" w:rsidRPr="008B47E9" w:rsidRDefault="008928B6" w:rsidP="008928B6">
            <w:pPr>
              <w:jc w:val="center"/>
              <w:rPr>
                <w:rFonts w:cs="Arial"/>
                <w:color w:val="000000"/>
                <w:sz w:val="18"/>
                <w:szCs w:val="18"/>
              </w:rPr>
            </w:pPr>
            <w:r w:rsidRPr="008B47E9">
              <w:rPr>
                <w:rFonts w:cs="Arial"/>
                <w:color w:val="000000"/>
                <w:sz w:val="18"/>
                <w:szCs w:val="18"/>
              </w:rPr>
              <w:t>85</w:t>
            </w:r>
          </w:p>
        </w:tc>
        <w:tc>
          <w:tcPr>
            <w:tcW w:w="1890" w:type="dxa"/>
            <w:tcBorders>
              <w:top w:val="nil"/>
              <w:left w:val="nil"/>
              <w:bottom w:val="single" w:sz="4" w:space="0" w:color="auto"/>
              <w:right w:val="single" w:sz="4" w:space="0" w:color="auto"/>
            </w:tcBorders>
            <w:shd w:val="clear" w:color="000000" w:fill="FFFFFF"/>
          </w:tcPr>
          <w:p w14:paraId="560B1684"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26BB261"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78A6E05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355681F" w14:textId="77777777" w:rsidTr="00C92172">
        <w:tc>
          <w:tcPr>
            <w:tcW w:w="2610" w:type="dxa"/>
            <w:shd w:val="clear" w:color="auto" w:fill="auto"/>
          </w:tcPr>
          <w:p w14:paraId="615CBBDA" w14:textId="77777777" w:rsidR="008928B6" w:rsidRPr="001D0170" w:rsidRDefault="008928B6" w:rsidP="00B56AD3">
            <w:pPr>
              <w:rPr>
                <w:rFonts w:cs="Arial"/>
                <w:sz w:val="18"/>
                <w:szCs w:val="16"/>
              </w:rPr>
            </w:pPr>
            <w:r w:rsidRPr="001D0170">
              <w:rPr>
                <w:rFonts w:cs="Arial"/>
                <w:sz w:val="18"/>
                <w:szCs w:val="16"/>
              </w:rPr>
              <w:t>Longmeadow</w:t>
            </w:r>
          </w:p>
        </w:tc>
        <w:tc>
          <w:tcPr>
            <w:tcW w:w="1440" w:type="dxa"/>
            <w:tcBorders>
              <w:top w:val="nil"/>
              <w:left w:val="single" w:sz="4" w:space="0" w:color="auto"/>
              <w:bottom w:val="single" w:sz="4" w:space="0" w:color="auto"/>
              <w:right w:val="single" w:sz="4" w:space="0" w:color="auto"/>
            </w:tcBorders>
            <w:shd w:val="clear" w:color="000000" w:fill="FFFFFF"/>
          </w:tcPr>
          <w:p w14:paraId="3D9F8C3D" w14:textId="77777777" w:rsidR="008928B6" w:rsidRPr="008B47E9" w:rsidRDefault="008928B6" w:rsidP="008928B6">
            <w:pPr>
              <w:jc w:val="center"/>
              <w:rPr>
                <w:rFonts w:cs="Arial"/>
                <w:color w:val="000000"/>
                <w:sz w:val="18"/>
                <w:szCs w:val="18"/>
              </w:rPr>
            </w:pPr>
            <w:r w:rsidRPr="008B47E9">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2CD3C52C" w14:textId="77777777" w:rsidR="008928B6" w:rsidRPr="008B47E9" w:rsidRDefault="008928B6" w:rsidP="008928B6">
            <w:pPr>
              <w:jc w:val="center"/>
              <w:rPr>
                <w:rFonts w:cs="Arial"/>
                <w:color w:val="000000"/>
                <w:sz w:val="18"/>
                <w:szCs w:val="18"/>
              </w:rPr>
            </w:pPr>
            <w:r w:rsidRPr="008B47E9">
              <w:rPr>
                <w:rFonts w:cs="Arial"/>
                <w:color w:val="000000"/>
                <w:sz w:val="18"/>
                <w:szCs w:val="18"/>
              </w:rPr>
              <w:t>118</w:t>
            </w:r>
          </w:p>
        </w:tc>
        <w:tc>
          <w:tcPr>
            <w:tcW w:w="1890" w:type="dxa"/>
            <w:tcBorders>
              <w:top w:val="nil"/>
              <w:left w:val="nil"/>
              <w:bottom w:val="single" w:sz="4" w:space="0" w:color="auto"/>
              <w:right w:val="single" w:sz="4" w:space="0" w:color="auto"/>
            </w:tcBorders>
            <w:shd w:val="clear" w:color="000000" w:fill="FFFFFF"/>
          </w:tcPr>
          <w:p w14:paraId="533FE7A0" w14:textId="77777777" w:rsidR="008928B6" w:rsidRDefault="008928B6" w:rsidP="008928B6">
            <w:pPr>
              <w:jc w:val="center"/>
              <w:rPr>
                <w:rFonts w:cs="Arial"/>
                <w:color w:val="000000"/>
                <w:sz w:val="18"/>
                <w:szCs w:val="18"/>
              </w:rPr>
            </w:pPr>
            <w:r>
              <w:rPr>
                <w:rFonts w:cs="Arial"/>
                <w:color w:val="000000"/>
                <w:sz w:val="18"/>
                <w:szCs w:val="18"/>
              </w:rPr>
              <w:t>12</w:t>
            </w:r>
          </w:p>
        </w:tc>
        <w:tc>
          <w:tcPr>
            <w:tcW w:w="1260" w:type="dxa"/>
            <w:tcBorders>
              <w:top w:val="nil"/>
              <w:left w:val="nil"/>
              <w:bottom w:val="single" w:sz="4" w:space="0" w:color="auto"/>
              <w:right w:val="single" w:sz="4" w:space="0" w:color="auto"/>
            </w:tcBorders>
            <w:shd w:val="clear" w:color="000000" w:fill="FFFFFF"/>
          </w:tcPr>
          <w:p w14:paraId="55A5B945" w14:textId="77777777" w:rsidR="008928B6" w:rsidRDefault="008928B6" w:rsidP="008928B6">
            <w:pPr>
              <w:jc w:val="center"/>
              <w:rPr>
                <w:rFonts w:cs="Arial"/>
                <w:color w:val="000000"/>
                <w:sz w:val="18"/>
                <w:szCs w:val="18"/>
              </w:rPr>
            </w:pPr>
            <w:r>
              <w:rPr>
                <w:rFonts w:cs="Arial"/>
                <w:color w:val="000000"/>
                <w:sz w:val="18"/>
                <w:szCs w:val="18"/>
              </w:rPr>
              <w:t>17</w:t>
            </w:r>
          </w:p>
        </w:tc>
        <w:tc>
          <w:tcPr>
            <w:tcW w:w="1530" w:type="dxa"/>
            <w:tcBorders>
              <w:top w:val="nil"/>
              <w:left w:val="nil"/>
              <w:bottom w:val="single" w:sz="4" w:space="0" w:color="auto"/>
              <w:right w:val="single" w:sz="4" w:space="0" w:color="auto"/>
            </w:tcBorders>
            <w:shd w:val="clear" w:color="000000" w:fill="FFFFFF"/>
          </w:tcPr>
          <w:p w14:paraId="51C1653B"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3EDCD6F" w14:textId="77777777" w:rsidTr="00C92172">
        <w:tc>
          <w:tcPr>
            <w:tcW w:w="2610" w:type="dxa"/>
            <w:shd w:val="clear" w:color="auto" w:fill="auto"/>
          </w:tcPr>
          <w:p w14:paraId="7E881F03" w14:textId="77777777" w:rsidR="008928B6" w:rsidRPr="001D0170" w:rsidRDefault="008928B6" w:rsidP="00B56AD3">
            <w:pPr>
              <w:rPr>
                <w:rFonts w:cs="Arial"/>
                <w:sz w:val="18"/>
                <w:szCs w:val="16"/>
              </w:rPr>
            </w:pPr>
            <w:r w:rsidRPr="001D0170">
              <w:rPr>
                <w:rFonts w:cs="Arial"/>
                <w:sz w:val="18"/>
                <w:szCs w:val="16"/>
              </w:rPr>
              <w:t>Lowell</w:t>
            </w:r>
          </w:p>
        </w:tc>
        <w:tc>
          <w:tcPr>
            <w:tcW w:w="1440" w:type="dxa"/>
            <w:tcBorders>
              <w:top w:val="nil"/>
              <w:left w:val="single" w:sz="4" w:space="0" w:color="auto"/>
              <w:bottom w:val="single" w:sz="4" w:space="0" w:color="auto"/>
              <w:right w:val="single" w:sz="4" w:space="0" w:color="auto"/>
            </w:tcBorders>
            <w:shd w:val="clear" w:color="000000" w:fill="FFFFFF"/>
          </w:tcPr>
          <w:p w14:paraId="471AA74F"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r w:rsidR="008B47E9" w:rsidRPr="008B47E9">
              <w:rPr>
                <w:rFonts w:cs="Arial"/>
                <w:color w:val="000000"/>
                <w:sz w:val="18"/>
                <w:szCs w:val="18"/>
              </w:rPr>
              <w:t>,</w:t>
            </w:r>
            <w:r w:rsidRPr="008B47E9">
              <w:rPr>
                <w:rFonts w:cs="Arial"/>
                <w:color w:val="000000"/>
                <w:sz w:val="18"/>
                <w:szCs w:val="18"/>
              </w:rPr>
              <w:t>178</w:t>
            </w:r>
          </w:p>
        </w:tc>
        <w:tc>
          <w:tcPr>
            <w:tcW w:w="1170" w:type="dxa"/>
            <w:tcBorders>
              <w:top w:val="nil"/>
              <w:left w:val="nil"/>
              <w:bottom w:val="single" w:sz="4" w:space="0" w:color="auto"/>
              <w:right w:val="single" w:sz="4" w:space="0" w:color="auto"/>
            </w:tcBorders>
            <w:shd w:val="clear" w:color="000000" w:fill="FFFFFF"/>
          </w:tcPr>
          <w:p w14:paraId="64915DC9"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473</w:t>
            </w:r>
          </w:p>
        </w:tc>
        <w:tc>
          <w:tcPr>
            <w:tcW w:w="1890" w:type="dxa"/>
            <w:tcBorders>
              <w:top w:val="nil"/>
              <w:left w:val="nil"/>
              <w:bottom w:val="single" w:sz="4" w:space="0" w:color="auto"/>
              <w:right w:val="single" w:sz="4" w:space="0" w:color="auto"/>
            </w:tcBorders>
            <w:shd w:val="clear" w:color="000000" w:fill="FFFFFF"/>
          </w:tcPr>
          <w:p w14:paraId="37C7CAED" w14:textId="77777777" w:rsidR="008928B6" w:rsidRDefault="008928B6" w:rsidP="008928B6">
            <w:pPr>
              <w:jc w:val="center"/>
              <w:rPr>
                <w:rFonts w:cs="Arial"/>
                <w:color w:val="000000"/>
                <w:sz w:val="18"/>
                <w:szCs w:val="18"/>
              </w:rPr>
            </w:pPr>
            <w:r>
              <w:rPr>
                <w:rFonts w:cs="Arial"/>
                <w:color w:val="000000"/>
                <w:sz w:val="18"/>
                <w:szCs w:val="18"/>
              </w:rPr>
              <w:t>141</w:t>
            </w:r>
          </w:p>
        </w:tc>
        <w:tc>
          <w:tcPr>
            <w:tcW w:w="1260" w:type="dxa"/>
            <w:tcBorders>
              <w:top w:val="nil"/>
              <w:left w:val="nil"/>
              <w:bottom w:val="single" w:sz="4" w:space="0" w:color="auto"/>
              <w:right w:val="single" w:sz="4" w:space="0" w:color="auto"/>
            </w:tcBorders>
            <w:shd w:val="clear" w:color="000000" w:fill="FFFFFF"/>
          </w:tcPr>
          <w:p w14:paraId="06C0B6F3" w14:textId="77777777" w:rsidR="008928B6" w:rsidRDefault="008928B6" w:rsidP="008928B6">
            <w:pPr>
              <w:jc w:val="center"/>
              <w:rPr>
                <w:rFonts w:cs="Arial"/>
                <w:color w:val="000000"/>
                <w:sz w:val="18"/>
                <w:szCs w:val="18"/>
              </w:rPr>
            </w:pPr>
            <w:r>
              <w:rPr>
                <w:rFonts w:cs="Arial"/>
                <w:color w:val="000000"/>
                <w:sz w:val="18"/>
                <w:szCs w:val="18"/>
              </w:rPr>
              <w:t>148</w:t>
            </w:r>
          </w:p>
        </w:tc>
        <w:tc>
          <w:tcPr>
            <w:tcW w:w="1530" w:type="dxa"/>
            <w:tcBorders>
              <w:top w:val="nil"/>
              <w:left w:val="nil"/>
              <w:bottom w:val="single" w:sz="4" w:space="0" w:color="auto"/>
              <w:right w:val="single" w:sz="4" w:space="0" w:color="auto"/>
            </w:tcBorders>
            <w:shd w:val="clear" w:color="000000" w:fill="FFFFFF"/>
          </w:tcPr>
          <w:p w14:paraId="2A373B61" w14:textId="77777777" w:rsidR="008928B6" w:rsidRDefault="008928B6" w:rsidP="008928B6">
            <w:pPr>
              <w:jc w:val="center"/>
              <w:rPr>
                <w:rFonts w:cs="Arial"/>
                <w:color w:val="000000"/>
                <w:sz w:val="18"/>
                <w:szCs w:val="18"/>
              </w:rPr>
            </w:pPr>
            <w:r>
              <w:rPr>
                <w:rFonts w:cs="Arial"/>
                <w:color w:val="000000"/>
                <w:sz w:val="18"/>
                <w:szCs w:val="18"/>
              </w:rPr>
              <w:t>53</w:t>
            </w:r>
          </w:p>
        </w:tc>
      </w:tr>
      <w:tr w:rsidR="008928B6" w:rsidRPr="005922DF" w14:paraId="471B8B2F" w14:textId="77777777" w:rsidTr="00C92172">
        <w:tc>
          <w:tcPr>
            <w:tcW w:w="2610" w:type="dxa"/>
            <w:shd w:val="clear" w:color="auto" w:fill="auto"/>
          </w:tcPr>
          <w:p w14:paraId="74EEE2F4" w14:textId="77777777" w:rsidR="008928B6" w:rsidRPr="001D0170" w:rsidRDefault="008928B6" w:rsidP="00B56AD3">
            <w:pPr>
              <w:rPr>
                <w:rFonts w:cs="Arial"/>
                <w:sz w:val="18"/>
                <w:szCs w:val="16"/>
              </w:rPr>
            </w:pPr>
            <w:r w:rsidRPr="001D0170">
              <w:rPr>
                <w:rFonts w:cs="Arial"/>
                <w:sz w:val="18"/>
                <w:szCs w:val="16"/>
              </w:rPr>
              <w:t>Ludlow</w:t>
            </w:r>
          </w:p>
        </w:tc>
        <w:tc>
          <w:tcPr>
            <w:tcW w:w="1440" w:type="dxa"/>
            <w:tcBorders>
              <w:top w:val="nil"/>
              <w:left w:val="single" w:sz="4" w:space="0" w:color="auto"/>
              <w:bottom w:val="single" w:sz="4" w:space="0" w:color="auto"/>
              <w:right w:val="single" w:sz="4" w:space="0" w:color="auto"/>
            </w:tcBorders>
            <w:shd w:val="clear" w:color="000000" w:fill="FFFFFF"/>
          </w:tcPr>
          <w:p w14:paraId="0B859D5C"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FF2897F" w14:textId="77777777" w:rsidR="008928B6" w:rsidRPr="008B47E9" w:rsidRDefault="008928B6" w:rsidP="008928B6">
            <w:pPr>
              <w:jc w:val="center"/>
              <w:rPr>
                <w:rFonts w:cs="Arial"/>
                <w:color w:val="000000"/>
                <w:sz w:val="18"/>
                <w:szCs w:val="18"/>
              </w:rPr>
            </w:pPr>
            <w:r w:rsidRPr="008B47E9">
              <w:rPr>
                <w:rFonts w:cs="Arial"/>
                <w:color w:val="000000"/>
                <w:sz w:val="18"/>
                <w:szCs w:val="18"/>
              </w:rPr>
              <w:t>155</w:t>
            </w:r>
          </w:p>
        </w:tc>
        <w:tc>
          <w:tcPr>
            <w:tcW w:w="1890" w:type="dxa"/>
            <w:tcBorders>
              <w:top w:val="nil"/>
              <w:left w:val="nil"/>
              <w:bottom w:val="single" w:sz="4" w:space="0" w:color="auto"/>
              <w:right w:val="single" w:sz="4" w:space="0" w:color="auto"/>
            </w:tcBorders>
            <w:shd w:val="clear" w:color="000000" w:fill="FFFFFF"/>
          </w:tcPr>
          <w:p w14:paraId="36919405" w14:textId="77777777" w:rsidR="008928B6" w:rsidRDefault="008928B6" w:rsidP="008928B6">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09E85737" w14:textId="77777777" w:rsidR="008928B6" w:rsidRDefault="008928B6" w:rsidP="008928B6">
            <w:pPr>
              <w:jc w:val="center"/>
              <w:rPr>
                <w:rFonts w:cs="Arial"/>
                <w:color w:val="000000"/>
                <w:sz w:val="18"/>
                <w:szCs w:val="18"/>
              </w:rPr>
            </w:pPr>
            <w:r>
              <w:rPr>
                <w:rFonts w:cs="Arial"/>
                <w:color w:val="000000"/>
                <w:sz w:val="18"/>
                <w:szCs w:val="18"/>
              </w:rPr>
              <w:t>17</w:t>
            </w:r>
          </w:p>
        </w:tc>
        <w:tc>
          <w:tcPr>
            <w:tcW w:w="1530" w:type="dxa"/>
            <w:tcBorders>
              <w:top w:val="nil"/>
              <w:left w:val="nil"/>
              <w:bottom w:val="single" w:sz="4" w:space="0" w:color="auto"/>
              <w:right w:val="single" w:sz="4" w:space="0" w:color="auto"/>
            </w:tcBorders>
            <w:shd w:val="clear" w:color="000000" w:fill="FFFFFF"/>
          </w:tcPr>
          <w:p w14:paraId="316692D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C911ED3" w14:textId="77777777" w:rsidTr="00C92172">
        <w:tc>
          <w:tcPr>
            <w:tcW w:w="2610" w:type="dxa"/>
            <w:shd w:val="clear" w:color="auto" w:fill="auto"/>
          </w:tcPr>
          <w:p w14:paraId="06B75E73" w14:textId="77777777" w:rsidR="008928B6" w:rsidRPr="001D0170" w:rsidRDefault="008928B6" w:rsidP="00B56AD3">
            <w:pPr>
              <w:rPr>
                <w:rFonts w:cs="Arial"/>
                <w:sz w:val="18"/>
                <w:szCs w:val="16"/>
              </w:rPr>
            </w:pPr>
            <w:r w:rsidRPr="001D0170">
              <w:rPr>
                <w:rFonts w:cs="Arial"/>
                <w:sz w:val="18"/>
                <w:szCs w:val="16"/>
              </w:rPr>
              <w:t>Lunenburg</w:t>
            </w:r>
          </w:p>
        </w:tc>
        <w:tc>
          <w:tcPr>
            <w:tcW w:w="1440" w:type="dxa"/>
            <w:tcBorders>
              <w:top w:val="nil"/>
              <w:left w:val="single" w:sz="4" w:space="0" w:color="auto"/>
              <w:bottom w:val="single" w:sz="4" w:space="0" w:color="auto"/>
              <w:right w:val="single" w:sz="4" w:space="0" w:color="auto"/>
            </w:tcBorders>
            <w:shd w:val="clear" w:color="000000" w:fill="FFFFFF"/>
          </w:tcPr>
          <w:p w14:paraId="43AF031F"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C178F95" w14:textId="77777777" w:rsidR="008928B6" w:rsidRPr="008B47E9" w:rsidRDefault="008928B6" w:rsidP="008928B6">
            <w:pPr>
              <w:jc w:val="center"/>
              <w:rPr>
                <w:rFonts w:cs="Arial"/>
                <w:color w:val="000000"/>
                <w:sz w:val="18"/>
                <w:szCs w:val="18"/>
              </w:rPr>
            </w:pPr>
            <w:r w:rsidRPr="008B47E9">
              <w:rPr>
                <w:rFonts w:cs="Arial"/>
                <w:color w:val="000000"/>
                <w:sz w:val="18"/>
                <w:szCs w:val="18"/>
              </w:rPr>
              <w:t>113</w:t>
            </w:r>
          </w:p>
        </w:tc>
        <w:tc>
          <w:tcPr>
            <w:tcW w:w="1890" w:type="dxa"/>
            <w:tcBorders>
              <w:top w:val="nil"/>
              <w:left w:val="nil"/>
              <w:bottom w:val="single" w:sz="4" w:space="0" w:color="auto"/>
              <w:right w:val="single" w:sz="4" w:space="0" w:color="auto"/>
            </w:tcBorders>
            <w:shd w:val="clear" w:color="000000" w:fill="FFFFFF"/>
          </w:tcPr>
          <w:p w14:paraId="1EEC205F"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63A29CCC" w14:textId="77777777" w:rsidR="008928B6" w:rsidRDefault="008928B6" w:rsidP="008928B6">
            <w:pPr>
              <w:jc w:val="center"/>
              <w:rPr>
                <w:rFonts w:cs="Arial"/>
                <w:color w:val="000000"/>
                <w:sz w:val="18"/>
                <w:szCs w:val="18"/>
              </w:rPr>
            </w:pPr>
            <w:r>
              <w:rPr>
                <w:rFonts w:cs="Arial"/>
                <w:color w:val="000000"/>
                <w:sz w:val="18"/>
                <w:szCs w:val="18"/>
              </w:rPr>
              <w:t>13</w:t>
            </w:r>
          </w:p>
        </w:tc>
        <w:tc>
          <w:tcPr>
            <w:tcW w:w="1530" w:type="dxa"/>
            <w:tcBorders>
              <w:top w:val="nil"/>
              <w:left w:val="nil"/>
              <w:bottom w:val="single" w:sz="4" w:space="0" w:color="auto"/>
              <w:right w:val="single" w:sz="4" w:space="0" w:color="auto"/>
            </w:tcBorders>
            <w:shd w:val="clear" w:color="000000" w:fill="FFFFFF"/>
          </w:tcPr>
          <w:p w14:paraId="70663877"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06D7081" w14:textId="77777777" w:rsidTr="00C92172">
        <w:tc>
          <w:tcPr>
            <w:tcW w:w="2610" w:type="dxa"/>
            <w:shd w:val="clear" w:color="auto" w:fill="auto"/>
          </w:tcPr>
          <w:p w14:paraId="06584638" w14:textId="77777777" w:rsidR="008928B6" w:rsidRPr="001D0170" w:rsidRDefault="008928B6" w:rsidP="00B56AD3">
            <w:pPr>
              <w:rPr>
                <w:rFonts w:cs="Arial"/>
                <w:sz w:val="18"/>
                <w:szCs w:val="16"/>
              </w:rPr>
            </w:pPr>
            <w:r w:rsidRPr="001D0170">
              <w:rPr>
                <w:rFonts w:cs="Arial"/>
                <w:sz w:val="18"/>
                <w:szCs w:val="16"/>
              </w:rPr>
              <w:t>Lynn</w:t>
            </w:r>
          </w:p>
        </w:tc>
        <w:tc>
          <w:tcPr>
            <w:tcW w:w="1440" w:type="dxa"/>
            <w:tcBorders>
              <w:top w:val="nil"/>
              <w:left w:val="single" w:sz="4" w:space="0" w:color="auto"/>
              <w:bottom w:val="single" w:sz="4" w:space="0" w:color="auto"/>
              <w:right w:val="single" w:sz="4" w:space="0" w:color="auto"/>
            </w:tcBorders>
            <w:shd w:val="clear" w:color="000000" w:fill="FFFFFF"/>
          </w:tcPr>
          <w:p w14:paraId="038A835A" w14:textId="77777777" w:rsidR="008928B6" w:rsidRPr="008B47E9" w:rsidRDefault="008928B6" w:rsidP="008928B6">
            <w:pPr>
              <w:jc w:val="center"/>
              <w:rPr>
                <w:rFonts w:cs="Arial"/>
                <w:color w:val="000000"/>
                <w:sz w:val="18"/>
                <w:szCs w:val="18"/>
              </w:rPr>
            </w:pPr>
            <w:r w:rsidRPr="008B47E9">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73DDBF3A"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508</w:t>
            </w:r>
          </w:p>
        </w:tc>
        <w:tc>
          <w:tcPr>
            <w:tcW w:w="1890" w:type="dxa"/>
            <w:tcBorders>
              <w:top w:val="nil"/>
              <w:left w:val="nil"/>
              <w:bottom w:val="single" w:sz="4" w:space="0" w:color="auto"/>
              <w:right w:val="single" w:sz="4" w:space="0" w:color="auto"/>
            </w:tcBorders>
            <w:shd w:val="clear" w:color="000000" w:fill="FFFFFF"/>
          </w:tcPr>
          <w:p w14:paraId="1CFE025E" w14:textId="77777777" w:rsidR="008928B6" w:rsidRDefault="008928B6" w:rsidP="008928B6">
            <w:pPr>
              <w:jc w:val="center"/>
              <w:rPr>
                <w:rFonts w:cs="Arial"/>
                <w:color w:val="000000"/>
                <w:sz w:val="18"/>
                <w:szCs w:val="18"/>
              </w:rPr>
            </w:pPr>
            <w:r>
              <w:rPr>
                <w:rFonts w:cs="Arial"/>
                <w:color w:val="000000"/>
                <w:sz w:val="18"/>
                <w:szCs w:val="18"/>
              </w:rPr>
              <w:t>145</w:t>
            </w:r>
          </w:p>
        </w:tc>
        <w:tc>
          <w:tcPr>
            <w:tcW w:w="1260" w:type="dxa"/>
            <w:tcBorders>
              <w:top w:val="nil"/>
              <w:left w:val="nil"/>
              <w:bottom w:val="single" w:sz="4" w:space="0" w:color="auto"/>
              <w:right w:val="single" w:sz="4" w:space="0" w:color="auto"/>
            </w:tcBorders>
            <w:shd w:val="clear" w:color="000000" w:fill="FFFFFF"/>
          </w:tcPr>
          <w:p w14:paraId="57AD9202" w14:textId="77777777" w:rsidR="008928B6" w:rsidRDefault="008928B6" w:rsidP="008928B6">
            <w:pPr>
              <w:jc w:val="center"/>
              <w:rPr>
                <w:rFonts w:cs="Arial"/>
                <w:color w:val="000000"/>
                <w:sz w:val="18"/>
                <w:szCs w:val="18"/>
              </w:rPr>
            </w:pPr>
            <w:r>
              <w:rPr>
                <w:rFonts w:cs="Arial"/>
                <w:color w:val="000000"/>
                <w:sz w:val="18"/>
                <w:szCs w:val="18"/>
              </w:rPr>
              <w:t>150</w:t>
            </w:r>
          </w:p>
        </w:tc>
        <w:tc>
          <w:tcPr>
            <w:tcW w:w="1530" w:type="dxa"/>
            <w:tcBorders>
              <w:top w:val="nil"/>
              <w:left w:val="nil"/>
              <w:bottom w:val="single" w:sz="4" w:space="0" w:color="auto"/>
              <w:right w:val="single" w:sz="4" w:space="0" w:color="auto"/>
            </w:tcBorders>
            <w:shd w:val="clear" w:color="000000" w:fill="FFFFFF"/>
          </w:tcPr>
          <w:p w14:paraId="38C749F8" w14:textId="77777777" w:rsidR="008928B6" w:rsidRDefault="008928B6" w:rsidP="008928B6">
            <w:pPr>
              <w:jc w:val="center"/>
              <w:rPr>
                <w:rFonts w:cs="Arial"/>
                <w:color w:val="000000"/>
                <w:sz w:val="18"/>
                <w:szCs w:val="18"/>
              </w:rPr>
            </w:pPr>
            <w:r>
              <w:rPr>
                <w:rFonts w:cs="Arial"/>
                <w:color w:val="000000"/>
                <w:sz w:val="18"/>
                <w:szCs w:val="18"/>
              </w:rPr>
              <w:t>74</w:t>
            </w:r>
          </w:p>
        </w:tc>
      </w:tr>
      <w:tr w:rsidR="008928B6" w:rsidRPr="005922DF" w14:paraId="68B7F514" w14:textId="77777777" w:rsidTr="00C92172">
        <w:tc>
          <w:tcPr>
            <w:tcW w:w="2610" w:type="dxa"/>
            <w:shd w:val="clear" w:color="auto" w:fill="auto"/>
          </w:tcPr>
          <w:p w14:paraId="1181F4A9" w14:textId="77777777" w:rsidR="008928B6" w:rsidRPr="001D0170" w:rsidRDefault="008928B6" w:rsidP="00B56AD3">
            <w:pPr>
              <w:rPr>
                <w:rFonts w:cs="Arial"/>
                <w:sz w:val="18"/>
                <w:szCs w:val="16"/>
              </w:rPr>
            </w:pPr>
            <w:r w:rsidRPr="001D0170">
              <w:rPr>
                <w:rFonts w:cs="Arial"/>
                <w:sz w:val="18"/>
                <w:szCs w:val="16"/>
              </w:rPr>
              <w:t>Lynnfield</w:t>
            </w:r>
          </w:p>
        </w:tc>
        <w:tc>
          <w:tcPr>
            <w:tcW w:w="1440" w:type="dxa"/>
            <w:tcBorders>
              <w:top w:val="nil"/>
              <w:left w:val="single" w:sz="4" w:space="0" w:color="auto"/>
              <w:bottom w:val="single" w:sz="4" w:space="0" w:color="auto"/>
              <w:right w:val="single" w:sz="4" w:space="0" w:color="auto"/>
            </w:tcBorders>
            <w:shd w:val="clear" w:color="000000" w:fill="FFFFFF"/>
          </w:tcPr>
          <w:p w14:paraId="4193AB2C"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91A7E2A" w14:textId="77777777" w:rsidR="008928B6" w:rsidRPr="008B47E9" w:rsidRDefault="008928B6" w:rsidP="008928B6">
            <w:pPr>
              <w:jc w:val="center"/>
              <w:rPr>
                <w:rFonts w:cs="Arial"/>
                <w:color w:val="000000"/>
                <w:sz w:val="18"/>
                <w:szCs w:val="18"/>
              </w:rPr>
            </w:pPr>
            <w:r w:rsidRPr="008B47E9">
              <w:rPr>
                <w:rFonts w:cs="Arial"/>
                <w:color w:val="000000"/>
                <w:sz w:val="18"/>
                <w:szCs w:val="18"/>
              </w:rPr>
              <w:t>132</w:t>
            </w:r>
          </w:p>
        </w:tc>
        <w:tc>
          <w:tcPr>
            <w:tcW w:w="1890" w:type="dxa"/>
            <w:tcBorders>
              <w:top w:val="nil"/>
              <w:left w:val="nil"/>
              <w:bottom w:val="single" w:sz="4" w:space="0" w:color="auto"/>
              <w:right w:val="single" w:sz="4" w:space="0" w:color="auto"/>
            </w:tcBorders>
            <w:shd w:val="clear" w:color="000000" w:fill="FFFFFF"/>
          </w:tcPr>
          <w:p w14:paraId="68670086"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528C0AC4"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6185E53B"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137E2D9" w14:textId="77777777" w:rsidTr="00C92172">
        <w:tc>
          <w:tcPr>
            <w:tcW w:w="2610" w:type="dxa"/>
            <w:shd w:val="clear" w:color="auto" w:fill="auto"/>
          </w:tcPr>
          <w:p w14:paraId="7441E8A3" w14:textId="77777777" w:rsidR="008928B6" w:rsidRPr="001D0170" w:rsidRDefault="008928B6" w:rsidP="00B56AD3">
            <w:pPr>
              <w:rPr>
                <w:rFonts w:cs="Arial"/>
                <w:sz w:val="18"/>
                <w:szCs w:val="16"/>
              </w:rPr>
            </w:pPr>
            <w:r w:rsidRPr="001D0170">
              <w:rPr>
                <w:rFonts w:cs="Arial"/>
                <w:sz w:val="18"/>
                <w:szCs w:val="16"/>
              </w:rPr>
              <w:t>Malden</w:t>
            </w:r>
          </w:p>
        </w:tc>
        <w:tc>
          <w:tcPr>
            <w:tcW w:w="1440" w:type="dxa"/>
            <w:tcBorders>
              <w:top w:val="nil"/>
              <w:left w:val="single" w:sz="4" w:space="0" w:color="auto"/>
              <w:bottom w:val="single" w:sz="4" w:space="0" w:color="auto"/>
              <w:right w:val="single" w:sz="4" w:space="0" w:color="auto"/>
            </w:tcBorders>
            <w:shd w:val="clear" w:color="000000" w:fill="FFFFFF"/>
          </w:tcPr>
          <w:p w14:paraId="1F86B665"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E0FF9DD" w14:textId="77777777" w:rsidR="008928B6" w:rsidRPr="008B47E9" w:rsidRDefault="008928B6" w:rsidP="008928B6">
            <w:pPr>
              <w:jc w:val="center"/>
              <w:rPr>
                <w:rFonts w:cs="Arial"/>
                <w:color w:val="000000"/>
                <w:sz w:val="18"/>
                <w:szCs w:val="18"/>
              </w:rPr>
            </w:pPr>
            <w:r w:rsidRPr="008B47E9">
              <w:rPr>
                <w:rFonts w:cs="Arial"/>
                <w:color w:val="000000"/>
                <w:sz w:val="18"/>
                <w:szCs w:val="18"/>
              </w:rPr>
              <w:t>825</w:t>
            </w:r>
          </w:p>
        </w:tc>
        <w:tc>
          <w:tcPr>
            <w:tcW w:w="1890" w:type="dxa"/>
            <w:tcBorders>
              <w:top w:val="nil"/>
              <w:left w:val="nil"/>
              <w:bottom w:val="single" w:sz="4" w:space="0" w:color="auto"/>
              <w:right w:val="single" w:sz="4" w:space="0" w:color="auto"/>
            </w:tcBorders>
            <w:shd w:val="clear" w:color="000000" w:fill="FFFFFF"/>
          </w:tcPr>
          <w:p w14:paraId="15F15D78" w14:textId="77777777" w:rsidR="008928B6" w:rsidRDefault="008928B6" w:rsidP="008928B6">
            <w:pPr>
              <w:jc w:val="center"/>
              <w:rPr>
                <w:rFonts w:cs="Arial"/>
                <w:color w:val="000000"/>
                <w:sz w:val="18"/>
                <w:szCs w:val="18"/>
              </w:rPr>
            </w:pPr>
            <w:r>
              <w:rPr>
                <w:rFonts w:cs="Arial"/>
                <w:color w:val="000000"/>
                <w:sz w:val="18"/>
                <w:szCs w:val="18"/>
              </w:rPr>
              <w:t>68</w:t>
            </w:r>
          </w:p>
        </w:tc>
        <w:tc>
          <w:tcPr>
            <w:tcW w:w="1260" w:type="dxa"/>
            <w:tcBorders>
              <w:top w:val="nil"/>
              <w:left w:val="nil"/>
              <w:bottom w:val="single" w:sz="4" w:space="0" w:color="auto"/>
              <w:right w:val="single" w:sz="4" w:space="0" w:color="auto"/>
            </w:tcBorders>
            <w:shd w:val="clear" w:color="000000" w:fill="FFFFFF"/>
          </w:tcPr>
          <w:p w14:paraId="679B7153" w14:textId="77777777" w:rsidR="008928B6" w:rsidRDefault="008928B6" w:rsidP="008928B6">
            <w:pPr>
              <w:jc w:val="center"/>
              <w:rPr>
                <w:rFonts w:cs="Arial"/>
                <w:color w:val="000000"/>
                <w:sz w:val="18"/>
                <w:szCs w:val="18"/>
              </w:rPr>
            </w:pPr>
            <w:r>
              <w:rPr>
                <w:rFonts w:cs="Arial"/>
                <w:color w:val="000000"/>
                <w:sz w:val="18"/>
                <w:szCs w:val="18"/>
              </w:rPr>
              <w:t>62</w:t>
            </w:r>
          </w:p>
        </w:tc>
        <w:tc>
          <w:tcPr>
            <w:tcW w:w="1530" w:type="dxa"/>
            <w:tcBorders>
              <w:top w:val="nil"/>
              <w:left w:val="nil"/>
              <w:bottom w:val="single" w:sz="4" w:space="0" w:color="auto"/>
              <w:right w:val="single" w:sz="4" w:space="0" w:color="auto"/>
            </w:tcBorders>
            <w:shd w:val="clear" w:color="000000" w:fill="FFFFFF"/>
          </w:tcPr>
          <w:p w14:paraId="515767D9" w14:textId="77777777" w:rsidR="008928B6" w:rsidRDefault="008928B6" w:rsidP="008928B6">
            <w:pPr>
              <w:jc w:val="center"/>
              <w:rPr>
                <w:rFonts w:cs="Arial"/>
                <w:color w:val="000000"/>
                <w:sz w:val="18"/>
                <w:szCs w:val="18"/>
              </w:rPr>
            </w:pPr>
            <w:r>
              <w:rPr>
                <w:rFonts w:cs="Arial"/>
                <w:color w:val="000000"/>
                <w:sz w:val="18"/>
                <w:szCs w:val="18"/>
              </w:rPr>
              <w:t>11</w:t>
            </w:r>
          </w:p>
        </w:tc>
      </w:tr>
      <w:tr w:rsidR="008928B6" w:rsidRPr="005922DF" w14:paraId="37F39A0C" w14:textId="77777777" w:rsidTr="00C92172">
        <w:tc>
          <w:tcPr>
            <w:tcW w:w="2610" w:type="dxa"/>
            <w:shd w:val="clear" w:color="auto" w:fill="auto"/>
          </w:tcPr>
          <w:p w14:paraId="780671B3" w14:textId="77777777" w:rsidR="008928B6" w:rsidRPr="001D0170" w:rsidRDefault="008928B6" w:rsidP="00B56AD3">
            <w:pPr>
              <w:rPr>
                <w:rFonts w:cs="Arial"/>
                <w:sz w:val="18"/>
                <w:szCs w:val="16"/>
              </w:rPr>
            </w:pPr>
            <w:r w:rsidRPr="001D0170">
              <w:rPr>
                <w:rFonts w:cs="Arial"/>
                <w:sz w:val="18"/>
                <w:szCs w:val="16"/>
              </w:rPr>
              <w:t>Manchester</w:t>
            </w:r>
          </w:p>
        </w:tc>
        <w:tc>
          <w:tcPr>
            <w:tcW w:w="1440" w:type="dxa"/>
            <w:tcBorders>
              <w:top w:val="nil"/>
              <w:left w:val="single" w:sz="4" w:space="0" w:color="auto"/>
              <w:bottom w:val="single" w:sz="4" w:space="0" w:color="auto"/>
              <w:right w:val="single" w:sz="4" w:space="0" w:color="auto"/>
            </w:tcBorders>
            <w:shd w:val="clear" w:color="000000" w:fill="FFFFFF"/>
          </w:tcPr>
          <w:p w14:paraId="2A44DC2F"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EBFD02A" w14:textId="77777777" w:rsidR="008928B6" w:rsidRPr="008B47E9" w:rsidRDefault="008928B6" w:rsidP="008928B6">
            <w:pPr>
              <w:jc w:val="center"/>
              <w:rPr>
                <w:rFonts w:cs="Arial"/>
                <w:color w:val="000000"/>
                <w:sz w:val="18"/>
                <w:szCs w:val="18"/>
              </w:rPr>
            </w:pPr>
            <w:r w:rsidRPr="008B47E9">
              <w:rPr>
                <w:rFonts w:cs="Arial"/>
                <w:color w:val="000000"/>
                <w:sz w:val="18"/>
                <w:szCs w:val="18"/>
              </w:rPr>
              <w:t>19</w:t>
            </w:r>
          </w:p>
        </w:tc>
        <w:tc>
          <w:tcPr>
            <w:tcW w:w="1890" w:type="dxa"/>
            <w:tcBorders>
              <w:top w:val="nil"/>
              <w:left w:val="nil"/>
              <w:bottom w:val="single" w:sz="4" w:space="0" w:color="auto"/>
              <w:right w:val="single" w:sz="4" w:space="0" w:color="auto"/>
            </w:tcBorders>
            <w:shd w:val="clear" w:color="000000" w:fill="FFFFFF"/>
          </w:tcPr>
          <w:p w14:paraId="0FA1B3FA"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498233B2"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305FE2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EB315FF" w14:textId="77777777" w:rsidTr="00C92172">
        <w:tc>
          <w:tcPr>
            <w:tcW w:w="2610" w:type="dxa"/>
            <w:shd w:val="clear" w:color="auto" w:fill="auto"/>
          </w:tcPr>
          <w:p w14:paraId="17699893" w14:textId="77777777" w:rsidR="008928B6" w:rsidRPr="001D0170" w:rsidRDefault="008928B6" w:rsidP="00B56AD3">
            <w:pPr>
              <w:rPr>
                <w:rFonts w:cs="Arial"/>
                <w:sz w:val="18"/>
                <w:szCs w:val="16"/>
              </w:rPr>
            </w:pPr>
            <w:r w:rsidRPr="001D0170">
              <w:rPr>
                <w:rFonts w:cs="Arial"/>
                <w:sz w:val="18"/>
                <w:szCs w:val="16"/>
              </w:rPr>
              <w:t>Mansfield</w:t>
            </w:r>
          </w:p>
        </w:tc>
        <w:tc>
          <w:tcPr>
            <w:tcW w:w="1440" w:type="dxa"/>
            <w:tcBorders>
              <w:top w:val="nil"/>
              <w:left w:val="single" w:sz="4" w:space="0" w:color="auto"/>
              <w:bottom w:val="single" w:sz="4" w:space="0" w:color="auto"/>
              <w:right w:val="single" w:sz="4" w:space="0" w:color="auto"/>
            </w:tcBorders>
            <w:shd w:val="clear" w:color="000000" w:fill="FFFFFF"/>
          </w:tcPr>
          <w:p w14:paraId="490F0D8D"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187C55E" w14:textId="77777777" w:rsidR="008928B6" w:rsidRPr="008B47E9" w:rsidRDefault="008928B6" w:rsidP="008928B6">
            <w:pPr>
              <w:jc w:val="center"/>
              <w:rPr>
                <w:rFonts w:cs="Arial"/>
                <w:color w:val="000000"/>
                <w:sz w:val="18"/>
                <w:szCs w:val="18"/>
              </w:rPr>
            </w:pPr>
            <w:r w:rsidRPr="008B47E9">
              <w:rPr>
                <w:rFonts w:cs="Arial"/>
                <w:color w:val="000000"/>
                <w:sz w:val="18"/>
                <w:szCs w:val="18"/>
              </w:rPr>
              <w:t>195</w:t>
            </w:r>
          </w:p>
        </w:tc>
        <w:tc>
          <w:tcPr>
            <w:tcW w:w="1890" w:type="dxa"/>
            <w:tcBorders>
              <w:top w:val="nil"/>
              <w:left w:val="nil"/>
              <w:bottom w:val="single" w:sz="4" w:space="0" w:color="auto"/>
              <w:right w:val="single" w:sz="4" w:space="0" w:color="auto"/>
            </w:tcBorders>
            <w:shd w:val="clear" w:color="000000" w:fill="FFFFFF"/>
          </w:tcPr>
          <w:p w14:paraId="30AB9D9C"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42CA4A2E" w14:textId="77777777" w:rsidR="008928B6" w:rsidRDefault="008928B6" w:rsidP="008928B6">
            <w:pPr>
              <w:jc w:val="center"/>
              <w:rPr>
                <w:rFonts w:cs="Arial"/>
                <w:color w:val="000000"/>
                <w:sz w:val="18"/>
                <w:szCs w:val="18"/>
              </w:rPr>
            </w:pPr>
            <w:r>
              <w:rPr>
                <w:rFonts w:cs="Arial"/>
                <w:color w:val="000000"/>
                <w:sz w:val="18"/>
                <w:szCs w:val="18"/>
              </w:rPr>
              <w:t>14</w:t>
            </w:r>
          </w:p>
        </w:tc>
        <w:tc>
          <w:tcPr>
            <w:tcW w:w="1530" w:type="dxa"/>
            <w:tcBorders>
              <w:top w:val="nil"/>
              <w:left w:val="nil"/>
              <w:bottom w:val="single" w:sz="4" w:space="0" w:color="auto"/>
              <w:right w:val="single" w:sz="4" w:space="0" w:color="auto"/>
            </w:tcBorders>
            <w:shd w:val="clear" w:color="000000" w:fill="FFFFFF"/>
          </w:tcPr>
          <w:p w14:paraId="658C9EC0"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E4229F5" w14:textId="77777777" w:rsidTr="00C92172">
        <w:tc>
          <w:tcPr>
            <w:tcW w:w="2610" w:type="dxa"/>
            <w:shd w:val="clear" w:color="auto" w:fill="auto"/>
          </w:tcPr>
          <w:p w14:paraId="175FC735" w14:textId="77777777" w:rsidR="008928B6" w:rsidRPr="001D0170" w:rsidRDefault="008928B6" w:rsidP="00B56AD3">
            <w:pPr>
              <w:rPr>
                <w:rFonts w:cs="Arial"/>
                <w:sz w:val="18"/>
                <w:szCs w:val="16"/>
              </w:rPr>
            </w:pPr>
            <w:r w:rsidRPr="001D0170">
              <w:rPr>
                <w:rFonts w:cs="Arial"/>
                <w:sz w:val="18"/>
                <w:szCs w:val="16"/>
              </w:rPr>
              <w:t>Marblehead</w:t>
            </w:r>
          </w:p>
        </w:tc>
        <w:tc>
          <w:tcPr>
            <w:tcW w:w="1440" w:type="dxa"/>
            <w:tcBorders>
              <w:top w:val="nil"/>
              <w:left w:val="single" w:sz="4" w:space="0" w:color="auto"/>
              <w:bottom w:val="single" w:sz="4" w:space="0" w:color="auto"/>
              <w:right w:val="single" w:sz="4" w:space="0" w:color="auto"/>
            </w:tcBorders>
            <w:shd w:val="clear" w:color="000000" w:fill="FFFFFF"/>
          </w:tcPr>
          <w:p w14:paraId="506A017D"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DC7EBF5" w14:textId="77777777" w:rsidR="008928B6" w:rsidRPr="008B47E9" w:rsidRDefault="008928B6" w:rsidP="008928B6">
            <w:pPr>
              <w:jc w:val="center"/>
              <w:rPr>
                <w:rFonts w:cs="Arial"/>
                <w:color w:val="000000"/>
                <w:sz w:val="18"/>
                <w:szCs w:val="18"/>
              </w:rPr>
            </w:pPr>
            <w:r w:rsidRPr="008B47E9">
              <w:rPr>
                <w:rFonts w:cs="Arial"/>
                <w:color w:val="000000"/>
                <w:sz w:val="18"/>
                <w:szCs w:val="18"/>
              </w:rPr>
              <w:t>134</w:t>
            </w:r>
          </w:p>
        </w:tc>
        <w:tc>
          <w:tcPr>
            <w:tcW w:w="1890" w:type="dxa"/>
            <w:tcBorders>
              <w:top w:val="nil"/>
              <w:left w:val="nil"/>
              <w:bottom w:val="single" w:sz="4" w:space="0" w:color="auto"/>
              <w:right w:val="single" w:sz="4" w:space="0" w:color="auto"/>
            </w:tcBorders>
            <w:shd w:val="clear" w:color="000000" w:fill="FFFFFF"/>
          </w:tcPr>
          <w:p w14:paraId="49B3DDC9" w14:textId="77777777" w:rsidR="008928B6" w:rsidRDefault="008928B6" w:rsidP="008928B6">
            <w:pPr>
              <w:jc w:val="center"/>
              <w:rPr>
                <w:rFonts w:cs="Arial"/>
                <w:color w:val="000000"/>
                <w:sz w:val="18"/>
                <w:szCs w:val="18"/>
              </w:rPr>
            </w:pPr>
            <w:r>
              <w:rPr>
                <w:rFonts w:cs="Arial"/>
                <w:color w:val="000000"/>
                <w:sz w:val="18"/>
                <w:szCs w:val="18"/>
              </w:rPr>
              <w:t>18</w:t>
            </w:r>
          </w:p>
        </w:tc>
        <w:tc>
          <w:tcPr>
            <w:tcW w:w="1260" w:type="dxa"/>
            <w:tcBorders>
              <w:top w:val="nil"/>
              <w:left w:val="nil"/>
              <w:bottom w:val="single" w:sz="4" w:space="0" w:color="auto"/>
              <w:right w:val="single" w:sz="4" w:space="0" w:color="auto"/>
            </w:tcBorders>
            <w:shd w:val="clear" w:color="000000" w:fill="FFFFFF"/>
          </w:tcPr>
          <w:p w14:paraId="14504250" w14:textId="77777777" w:rsidR="008928B6" w:rsidRDefault="008928B6" w:rsidP="008928B6">
            <w:pPr>
              <w:jc w:val="center"/>
              <w:rPr>
                <w:rFonts w:cs="Arial"/>
                <w:color w:val="000000"/>
                <w:sz w:val="18"/>
                <w:szCs w:val="18"/>
              </w:rPr>
            </w:pPr>
            <w:r>
              <w:rPr>
                <w:rFonts w:cs="Arial"/>
                <w:color w:val="000000"/>
                <w:sz w:val="18"/>
                <w:szCs w:val="18"/>
              </w:rPr>
              <w:t>17</w:t>
            </w:r>
          </w:p>
        </w:tc>
        <w:tc>
          <w:tcPr>
            <w:tcW w:w="1530" w:type="dxa"/>
            <w:tcBorders>
              <w:top w:val="nil"/>
              <w:left w:val="nil"/>
              <w:bottom w:val="single" w:sz="4" w:space="0" w:color="auto"/>
              <w:right w:val="single" w:sz="4" w:space="0" w:color="auto"/>
            </w:tcBorders>
            <w:shd w:val="clear" w:color="000000" w:fill="FFFFFF"/>
          </w:tcPr>
          <w:p w14:paraId="660CA5D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B4A51D7" w14:textId="77777777" w:rsidTr="00C92172">
        <w:tc>
          <w:tcPr>
            <w:tcW w:w="2610" w:type="dxa"/>
            <w:shd w:val="clear" w:color="auto" w:fill="auto"/>
          </w:tcPr>
          <w:p w14:paraId="1B50461E" w14:textId="77777777" w:rsidR="008928B6" w:rsidRPr="001D0170" w:rsidRDefault="008928B6" w:rsidP="00B56AD3">
            <w:pPr>
              <w:rPr>
                <w:rFonts w:cs="Arial"/>
                <w:sz w:val="18"/>
                <w:szCs w:val="16"/>
              </w:rPr>
            </w:pPr>
            <w:r w:rsidRPr="001D0170">
              <w:rPr>
                <w:rFonts w:cs="Arial"/>
                <w:sz w:val="18"/>
                <w:szCs w:val="16"/>
              </w:rPr>
              <w:t>Marion</w:t>
            </w:r>
          </w:p>
        </w:tc>
        <w:tc>
          <w:tcPr>
            <w:tcW w:w="1440" w:type="dxa"/>
            <w:tcBorders>
              <w:top w:val="nil"/>
              <w:left w:val="single" w:sz="4" w:space="0" w:color="auto"/>
              <w:bottom w:val="single" w:sz="4" w:space="0" w:color="auto"/>
              <w:right w:val="single" w:sz="4" w:space="0" w:color="auto"/>
            </w:tcBorders>
            <w:shd w:val="clear" w:color="000000" w:fill="FFFFFF"/>
          </w:tcPr>
          <w:p w14:paraId="719EA385"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DF40F1D" w14:textId="77777777" w:rsidR="008928B6" w:rsidRPr="008B47E9" w:rsidRDefault="008928B6" w:rsidP="008928B6">
            <w:pPr>
              <w:jc w:val="center"/>
              <w:rPr>
                <w:rFonts w:cs="Arial"/>
                <w:color w:val="000000"/>
                <w:sz w:val="18"/>
                <w:szCs w:val="18"/>
              </w:rPr>
            </w:pPr>
            <w:r w:rsidRPr="008B47E9">
              <w:rPr>
                <w:rFonts w:cs="Arial"/>
                <w:color w:val="000000"/>
                <w:sz w:val="18"/>
                <w:szCs w:val="18"/>
              </w:rPr>
              <w:t>36</w:t>
            </w:r>
          </w:p>
        </w:tc>
        <w:tc>
          <w:tcPr>
            <w:tcW w:w="1890" w:type="dxa"/>
            <w:tcBorders>
              <w:top w:val="nil"/>
              <w:left w:val="nil"/>
              <w:bottom w:val="single" w:sz="4" w:space="0" w:color="auto"/>
              <w:right w:val="single" w:sz="4" w:space="0" w:color="auto"/>
            </w:tcBorders>
            <w:shd w:val="clear" w:color="000000" w:fill="FFFFFF"/>
          </w:tcPr>
          <w:p w14:paraId="46F4B7A8"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5368611"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7C2127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1C1E131" w14:textId="77777777" w:rsidTr="00C92172">
        <w:tc>
          <w:tcPr>
            <w:tcW w:w="2610" w:type="dxa"/>
            <w:shd w:val="clear" w:color="auto" w:fill="auto"/>
          </w:tcPr>
          <w:p w14:paraId="2D328850" w14:textId="77777777" w:rsidR="008928B6" w:rsidRPr="001D0170" w:rsidRDefault="008928B6" w:rsidP="00B56AD3">
            <w:pPr>
              <w:rPr>
                <w:rFonts w:cs="Arial"/>
                <w:sz w:val="18"/>
                <w:szCs w:val="16"/>
              </w:rPr>
            </w:pPr>
            <w:r w:rsidRPr="001D0170">
              <w:rPr>
                <w:rFonts w:cs="Arial"/>
                <w:sz w:val="18"/>
                <w:szCs w:val="16"/>
              </w:rPr>
              <w:t>Marlborough</w:t>
            </w:r>
          </w:p>
        </w:tc>
        <w:tc>
          <w:tcPr>
            <w:tcW w:w="1440" w:type="dxa"/>
            <w:tcBorders>
              <w:top w:val="nil"/>
              <w:left w:val="single" w:sz="4" w:space="0" w:color="auto"/>
              <w:bottom w:val="single" w:sz="4" w:space="0" w:color="auto"/>
              <w:right w:val="single" w:sz="4" w:space="0" w:color="auto"/>
            </w:tcBorders>
            <w:shd w:val="clear" w:color="000000" w:fill="FFFFFF"/>
          </w:tcPr>
          <w:p w14:paraId="06A42B6D"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3229736" w14:textId="77777777" w:rsidR="008928B6" w:rsidRPr="008B47E9" w:rsidRDefault="008928B6" w:rsidP="008928B6">
            <w:pPr>
              <w:jc w:val="center"/>
              <w:rPr>
                <w:rFonts w:cs="Arial"/>
                <w:color w:val="000000"/>
                <w:sz w:val="18"/>
                <w:szCs w:val="18"/>
              </w:rPr>
            </w:pPr>
            <w:r w:rsidRPr="008B47E9">
              <w:rPr>
                <w:rFonts w:cs="Arial"/>
                <w:color w:val="000000"/>
                <w:sz w:val="18"/>
                <w:szCs w:val="18"/>
              </w:rPr>
              <w:t>496</w:t>
            </w:r>
          </w:p>
        </w:tc>
        <w:tc>
          <w:tcPr>
            <w:tcW w:w="1890" w:type="dxa"/>
            <w:tcBorders>
              <w:top w:val="nil"/>
              <w:left w:val="nil"/>
              <w:bottom w:val="single" w:sz="4" w:space="0" w:color="auto"/>
              <w:right w:val="single" w:sz="4" w:space="0" w:color="auto"/>
            </w:tcBorders>
            <w:shd w:val="clear" w:color="000000" w:fill="FFFFFF"/>
          </w:tcPr>
          <w:p w14:paraId="410FEFAC" w14:textId="77777777" w:rsidR="008928B6" w:rsidRDefault="008928B6" w:rsidP="008928B6">
            <w:pPr>
              <w:jc w:val="center"/>
              <w:rPr>
                <w:rFonts w:cs="Arial"/>
                <w:color w:val="000000"/>
                <w:sz w:val="18"/>
                <w:szCs w:val="18"/>
              </w:rPr>
            </w:pPr>
            <w:r>
              <w:rPr>
                <w:rFonts w:cs="Arial"/>
                <w:color w:val="000000"/>
                <w:sz w:val="18"/>
                <w:szCs w:val="18"/>
              </w:rPr>
              <w:t>45</w:t>
            </w:r>
          </w:p>
        </w:tc>
        <w:tc>
          <w:tcPr>
            <w:tcW w:w="1260" w:type="dxa"/>
            <w:tcBorders>
              <w:top w:val="nil"/>
              <w:left w:val="nil"/>
              <w:bottom w:val="single" w:sz="4" w:space="0" w:color="auto"/>
              <w:right w:val="single" w:sz="4" w:space="0" w:color="auto"/>
            </w:tcBorders>
            <w:shd w:val="clear" w:color="000000" w:fill="FFFFFF"/>
          </w:tcPr>
          <w:p w14:paraId="1B6A7965" w14:textId="77777777" w:rsidR="008928B6" w:rsidRDefault="008928B6" w:rsidP="008928B6">
            <w:pPr>
              <w:jc w:val="center"/>
              <w:rPr>
                <w:rFonts w:cs="Arial"/>
                <w:color w:val="000000"/>
                <w:sz w:val="18"/>
                <w:szCs w:val="18"/>
              </w:rPr>
            </w:pPr>
            <w:r>
              <w:rPr>
                <w:rFonts w:cs="Arial"/>
                <w:color w:val="000000"/>
                <w:sz w:val="18"/>
                <w:szCs w:val="18"/>
              </w:rPr>
              <w:t>51</w:t>
            </w:r>
          </w:p>
        </w:tc>
        <w:tc>
          <w:tcPr>
            <w:tcW w:w="1530" w:type="dxa"/>
            <w:tcBorders>
              <w:top w:val="nil"/>
              <w:left w:val="nil"/>
              <w:bottom w:val="single" w:sz="4" w:space="0" w:color="auto"/>
              <w:right w:val="single" w:sz="4" w:space="0" w:color="auto"/>
            </w:tcBorders>
            <w:shd w:val="clear" w:color="000000" w:fill="FFFFFF"/>
          </w:tcPr>
          <w:p w14:paraId="5EBFDE59" w14:textId="77777777" w:rsidR="008928B6" w:rsidRDefault="008928B6" w:rsidP="008928B6">
            <w:pPr>
              <w:jc w:val="center"/>
              <w:rPr>
                <w:rFonts w:cs="Arial"/>
                <w:color w:val="000000"/>
                <w:sz w:val="18"/>
                <w:szCs w:val="18"/>
              </w:rPr>
            </w:pPr>
            <w:r>
              <w:rPr>
                <w:rFonts w:cs="Arial"/>
                <w:color w:val="000000"/>
                <w:sz w:val="18"/>
                <w:szCs w:val="18"/>
              </w:rPr>
              <w:t>13</w:t>
            </w:r>
          </w:p>
        </w:tc>
      </w:tr>
      <w:tr w:rsidR="008928B6" w:rsidRPr="005922DF" w14:paraId="2CC02BFF" w14:textId="77777777" w:rsidTr="00C92172">
        <w:tc>
          <w:tcPr>
            <w:tcW w:w="2610" w:type="dxa"/>
            <w:shd w:val="clear" w:color="auto" w:fill="auto"/>
          </w:tcPr>
          <w:p w14:paraId="05E8B4A6" w14:textId="77777777" w:rsidR="008928B6" w:rsidRPr="001D0170" w:rsidRDefault="008928B6" w:rsidP="00B56AD3">
            <w:pPr>
              <w:rPr>
                <w:rFonts w:cs="Arial"/>
                <w:sz w:val="18"/>
                <w:szCs w:val="16"/>
              </w:rPr>
            </w:pPr>
            <w:r w:rsidRPr="001D0170">
              <w:rPr>
                <w:rFonts w:cs="Arial"/>
                <w:sz w:val="18"/>
                <w:szCs w:val="16"/>
              </w:rPr>
              <w:t>Marshfield</w:t>
            </w:r>
          </w:p>
        </w:tc>
        <w:tc>
          <w:tcPr>
            <w:tcW w:w="1440" w:type="dxa"/>
            <w:tcBorders>
              <w:top w:val="nil"/>
              <w:left w:val="single" w:sz="4" w:space="0" w:color="auto"/>
              <w:bottom w:val="single" w:sz="4" w:space="0" w:color="auto"/>
              <w:right w:val="single" w:sz="4" w:space="0" w:color="auto"/>
            </w:tcBorders>
            <w:shd w:val="clear" w:color="000000" w:fill="FFFFFF"/>
          </w:tcPr>
          <w:p w14:paraId="4B66FF5A"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95EEF42" w14:textId="77777777" w:rsidR="008928B6" w:rsidRPr="008B47E9" w:rsidRDefault="008928B6" w:rsidP="008928B6">
            <w:pPr>
              <w:jc w:val="center"/>
              <w:rPr>
                <w:rFonts w:cs="Arial"/>
                <w:color w:val="000000"/>
                <w:sz w:val="18"/>
                <w:szCs w:val="18"/>
              </w:rPr>
            </w:pPr>
            <w:r w:rsidRPr="008B47E9">
              <w:rPr>
                <w:rFonts w:cs="Arial"/>
                <w:color w:val="000000"/>
                <w:sz w:val="18"/>
                <w:szCs w:val="18"/>
              </w:rPr>
              <w:t>215</w:t>
            </w:r>
          </w:p>
        </w:tc>
        <w:tc>
          <w:tcPr>
            <w:tcW w:w="1890" w:type="dxa"/>
            <w:tcBorders>
              <w:top w:val="nil"/>
              <w:left w:val="nil"/>
              <w:bottom w:val="single" w:sz="4" w:space="0" w:color="auto"/>
              <w:right w:val="single" w:sz="4" w:space="0" w:color="auto"/>
            </w:tcBorders>
            <w:shd w:val="clear" w:color="000000" w:fill="FFFFFF"/>
          </w:tcPr>
          <w:p w14:paraId="5A0DA425" w14:textId="77777777" w:rsidR="008928B6" w:rsidRDefault="008928B6" w:rsidP="008928B6">
            <w:pPr>
              <w:jc w:val="center"/>
              <w:rPr>
                <w:rFonts w:cs="Arial"/>
                <w:color w:val="000000"/>
                <w:sz w:val="18"/>
                <w:szCs w:val="18"/>
              </w:rPr>
            </w:pPr>
            <w:r>
              <w:rPr>
                <w:rFonts w:cs="Arial"/>
                <w:color w:val="000000"/>
                <w:sz w:val="18"/>
                <w:szCs w:val="18"/>
              </w:rPr>
              <w:t>13</w:t>
            </w:r>
          </w:p>
        </w:tc>
        <w:tc>
          <w:tcPr>
            <w:tcW w:w="1260" w:type="dxa"/>
            <w:tcBorders>
              <w:top w:val="nil"/>
              <w:left w:val="nil"/>
              <w:bottom w:val="single" w:sz="4" w:space="0" w:color="auto"/>
              <w:right w:val="single" w:sz="4" w:space="0" w:color="auto"/>
            </w:tcBorders>
            <w:shd w:val="clear" w:color="000000" w:fill="FFFFFF"/>
          </w:tcPr>
          <w:p w14:paraId="585F123B" w14:textId="77777777" w:rsidR="008928B6" w:rsidRDefault="008928B6" w:rsidP="008928B6">
            <w:pPr>
              <w:jc w:val="center"/>
              <w:rPr>
                <w:rFonts w:cs="Arial"/>
                <w:color w:val="000000"/>
                <w:sz w:val="18"/>
                <w:szCs w:val="18"/>
              </w:rPr>
            </w:pPr>
            <w:r>
              <w:rPr>
                <w:rFonts w:cs="Arial"/>
                <w:color w:val="000000"/>
                <w:sz w:val="18"/>
                <w:szCs w:val="18"/>
              </w:rPr>
              <w:t>17</w:t>
            </w:r>
          </w:p>
        </w:tc>
        <w:tc>
          <w:tcPr>
            <w:tcW w:w="1530" w:type="dxa"/>
            <w:tcBorders>
              <w:top w:val="nil"/>
              <w:left w:val="nil"/>
              <w:bottom w:val="single" w:sz="4" w:space="0" w:color="auto"/>
              <w:right w:val="single" w:sz="4" w:space="0" w:color="auto"/>
            </w:tcBorders>
            <w:shd w:val="clear" w:color="000000" w:fill="FFFFFF"/>
          </w:tcPr>
          <w:p w14:paraId="524B45C3"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184A704" w14:textId="77777777" w:rsidTr="00C92172">
        <w:tc>
          <w:tcPr>
            <w:tcW w:w="2610" w:type="dxa"/>
            <w:shd w:val="clear" w:color="auto" w:fill="auto"/>
          </w:tcPr>
          <w:p w14:paraId="6364AD87" w14:textId="77777777" w:rsidR="008928B6" w:rsidRPr="001D0170" w:rsidRDefault="008928B6" w:rsidP="00B56AD3">
            <w:pPr>
              <w:rPr>
                <w:rFonts w:cs="Arial"/>
                <w:sz w:val="18"/>
                <w:szCs w:val="16"/>
              </w:rPr>
            </w:pPr>
            <w:r w:rsidRPr="001D0170">
              <w:rPr>
                <w:rFonts w:cs="Arial"/>
                <w:sz w:val="18"/>
                <w:szCs w:val="16"/>
              </w:rPr>
              <w:t>Mashpee</w:t>
            </w:r>
          </w:p>
        </w:tc>
        <w:tc>
          <w:tcPr>
            <w:tcW w:w="1440" w:type="dxa"/>
            <w:tcBorders>
              <w:top w:val="nil"/>
              <w:left w:val="single" w:sz="4" w:space="0" w:color="auto"/>
              <w:bottom w:val="single" w:sz="4" w:space="0" w:color="auto"/>
              <w:right w:val="single" w:sz="4" w:space="0" w:color="auto"/>
            </w:tcBorders>
            <w:shd w:val="clear" w:color="000000" w:fill="FFFFFF"/>
          </w:tcPr>
          <w:p w14:paraId="2861F05B"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04EA481" w14:textId="77777777" w:rsidR="008928B6" w:rsidRPr="008B47E9" w:rsidRDefault="008928B6" w:rsidP="008928B6">
            <w:pPr>
              <w:jc w:val="center"/>
              <w:rPr>
                <w:rFonts w:cs="Arial"/>
                <w:color w:val="000000"/>
                <w:sz w:val="18"/>
                <w:szCs w:val="18"/>
              </w:rPr>
            </w:pPr>
            <w:r w:rsidRPr="008B47E9">
              <w:rPr>
                <w:rFonts w:cs="Arial"/>
                <w:color w:val="000000"/>
                <w:sz w:val="18"/>
                <w:szCs w:val="18"/>
              </w:rPr>
              <w:t>107</w:t>
            </w:r>
          </w:p>
        </w:tc>
        <w:tc>
          <w:tcPr>
            <w:tcW w:w="1890" w:type="dxa"/>
            <w:tcBorders>
              <w:top w:val="nil"/>
              <w:left w:val="nil"/>
              <w:bottom w:val="single" w:sz="4" w:space="0" w:color="auto"/>
              <w:right w:val="single" w:sz="4" w:space="0" w:color="auto"/>
            </w:tcBorders>
            <w:shd w:val="clear" w:color="000000" w:fill="FFFFFF"/>
          </w:tcPr>
          <w:p w14:paraId="7409D3B5" w14:textId="77777777" w:rsidR="008928B6" w:rsidRDefault="008928B6" w:rsidP="008928B6">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380BC7B5" w14:textId="77777777" w:rsidR="008928B6" w:rsidRDefault="008928B6" w:rsidP="008928B6">
            <w:pPr>
              <w:jc w:val="center"/>
              <w:rPr>
                <w:rFonts w:cs="Arial"/>
                <w:color w:val="000000"/>
                <w:sz w:val="18"/>
                <w:szCs w:val="18"/>
              </w:rPr>
            </w:pPr>
            <w:r>
              <w:rPr>
                <w:rFonts w:cs="Arial"/>
                <w:color w:val="000000"/>
                <w:sz w:val="18"/>
                <w:szCs w:val="18"/>
              </w:rPr>
              <w:t>13</w:t>
            </w:r>
          </w:p>
        </w:tc>
        <w:tc>
          <w:tcPr>
            <w:tcW w:w="1530" w:type="dxa"/>
            <w:tcBorders>
              <w:top w:val="nil"/>
              <w:left w:val="nil"/>
              <w:bottom w:val="single" w:sz="4" w:space="0" w:color="auto"/>
              <w:right w:val="single" w:sz="4" w:space="0" w:color="auto"/>
            </w:tcBorders>
            <w:shd w:val="clear" w:color="000000" w:fill="FFFFFF"/>
          </w:tcPr>
          <w:p w14:paraId="36F93575"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A39D4DB" w14:textId="77777777" w:rsidTr="00C92172">
        <w:tc>
          <w:tcPr>
            <w:tcW w:w="2610" w:type="dxa"/>
            <w:shd w:val="clear" w:color="auto" w:fill="auto"/>
          </w:tcPr>
          <w:p w14:paraId="2908124E" w14:textId="77777777" w:rsidR="008928B6" w:rsidRPr="001D0170" w:rsidRDefault="008928B6" w:rsidP="00B56AD3">
            <w:pPr>
              <w:rPr>
                <w:rFonts w:cs="Arial"/>
                <w:sz w:val="18"/>
                <w:szCs w:val="16"/>
              </w:rPr>
            </w:pPr>
            <w:r w:rsidRPr="001D0170">
              <w:rPr>
                <w:rFonts w:cs="Arial"/>
                <w:sz w:val="18"/>
                <w:szCs w:val="16"/>
              </w:rPr>
              <w:t>Mattapoisett</w:t>
            </w:r>
          </w:p>
        </w:tc>
        <w:tc>
          <w:tcPr>
            <w:tcW w:w="1440" w:type="dxa"/>
            <w:tcBorders>
              <w:top w:val="nil"/>
              <w:left w:val="single" w:sz="4" w:space="0" w:color="auto"/>
              <w:bottom w:val="single" w:sz="4" w:space="0" w:color="auto"/>
              <w:right w:val="single" w:sz="4" w:space="0" w:color="auto"/>
            </w:tcBorders>
            <w:shd w:val="clear" w:color="000000" w:fill="FFFFFF"/>
          </w:tcPr>
          <w:p w14:paraId="35B3099C"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0848641" w14:textId="77777777" w:rsidR="008928B6" w:rsidRPr="008B47E9" w:rsidRDefault="008928B6" w:rsidP="008928B6">
            <w:pPr>
              <w:jc w:val="center"/>
              <w:rPr>
                <w:rFonts w:cs="Arial"/>
                <w:color w:val="000000"/>
                <w:sz w:val="18"/>
                <w:szCs w:val="18"/>
              </w:rPr>
            </w:pPr>
            <w:r w:rsidRPr="008B47E9">
              <w:rPr>
                <w:rFonts w:cs="Arial"/>
                <w:color w:val="000000"/>
                <w:sz w:val="18"/>
                <w:szCs w:val="18"/>
              </w:rPr>
              <w:t>30</w:t>
            </w:r>
          </w:p>
        </w:tc>
        <w:tc>
          <w:tcPr>
            <w:tcW w:w="1890" w:type="dxa"/>
            <w:tcBorders>
              <w:top w:val="nil"/>
              <w:left w:val="nil"/>
              <w:bottom w:val="single" w:sz="4" w:space="0" w:color="auto"/>
              <w:right w:val="single" w:sz="4" w:space="0" w:color="auto"/>
            </w:tcBorders>
            <w:shd w:val="clear" w:color="000000" w:fill="FFFFFF"/>
          </w:tcPr>
          <w:p w14:paraId="671F4A9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67E9BE4"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22F4369"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B0DC827" w14:textId="77777777" w:rsidTr="00C92172">
        <w:tc>
          <w:tcPr>
            <w:tcW w:w="2610" w:type="dxa"/>
            <w:shd w:val="clear" w:color="auto" w:fill="auto"/>
          </w:tcPr>
          <w:p w14:paraId="77A7BADC" w14:textId="77777777" w:rsidR="008928B6" w:rsidRPr="001D0170" w:rsidRDefault="008928B6" w:rsidP="00B56AD3">
            <w:pPr>
              <w:rPr>
                <w:rFonts w:cs="Arial"/>
                <w:sz w:val="18"/>
                <w:szCs w:val="16"/>
              </w:rPr>
            </w:pPr>
            <w:r w:rsidRPr="001D0170">
              <w:rPr>
                <w:rFonts w:cs="Arial"/>
                <w:sz w:val="18"/>
                <w:szCs w:val="16"/>
              </w:rPr>
              <w:t>Maynard</w:t>
            </w:r>
          </w:p>
        </w:tc>
        <w:tc>
          <w:tcPr>
            <w:tcW w:w="1440" w:type="dxa"/>
            <w:tcBorders>
              <w:top w:val="nil"/>
              <w:left w:val="single" w:sz="4" w:space="0" w:color="auto"/>
              <w:bottom w:val="single" w:sz="4" w:space="0" w:color="auto"/>
              <w:right w:val="single" w:sz="4" w:space="0" w:color="auto"/>
            </w:tcBorders>
            <w:shd w:val="clear" w:color="000000" w:fill="FFFFFF"/>
          </w:tcPr>
          <w:p w14:paraId="78B879F0" w14:textId="77777777" w:rsidR="008928B6" w:rsidRPr="008B47E9" w:rsidRDefault="008928B6" w:rsidP="008928B6">
            <w:pPr>
              <w:jc w:val="center"/>
              <w:rPr>
                <w:rFonts w:cs="Arial"/>
                <w:color w:val="000000"/>
                <w:sz w:val="18"/>
                <w:szCs w:val="18"/>
              </w:rPr>
            </w:pPr>
            <w:r w:rsidRPr="008B47E9">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582ADB4E" w14:textId="77777777" w:rsidR="008928B6" w:rsidRPr="008B47E9" w:rsidRDefault="008928B6" w:rsidP="008928B6">
            <w:pPr>
              <w:jc w:val="center"/>
              <w:rPr>
                <w:rFonts w:cs="Arial"/>
                <w:color w:val="000000"/>
                <w:sz w:val="18"/>
                <w:szCs w:val="18"/>
              </w:rPr>
            </w:pPr>
            <w:r w:rsidRPr="008B47E9">
              <w:rPr>
                <w:rFonts w:cs="Arial"/>
                <w:color w:val="000000"/>
                <w:sz w:val="18"/>
                <w:szCs w:val="18"/>
              </w:rPr>
              <w:t>111</w:t>
            </w:r>
          </w:p>
        </w:tc>
        <w:tc>
          <w:tcPr>
            <w:tcW w:w="1890" w:type="dxa"/>
            <w:tcBorders>
              <w:top w:val="nil"/>
              <w:left w:val="nil"/>
              <w:bottom w:val="single" w:sz="4" w:space="0" w:color="auto"/>
              <w:right w:val="single" w:sz="4" w:space="0" w:color="auto"/>
            </w:tcBorders>
            <w:shd w:val="clear" w:color="000000" w:fill="FFFFFF"/>
          </w:tcPr>
          <w:p w14:paraId="7F2C278F"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5BF68C30" w14:textId="77777777" w:rsidR="008928B6" w:rsidRDefault="008928B6" w:rsidP="008928B6">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1C6CF55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693E212" w14:textId="77777777" w:rsidTr="00C92172">
        <w:tc>
          <w:tcPr>
            <w:tcW w:w="2610" w:type="dxa"/>
            <w:shd w:val="clear" w:color="auto" w:fill="auto"/>
          </w:tcPr>
          <w:p w14:paraId="7AC45210" w14:textId="77777777" w:rsidR="008928B6" w:rsidRPr="001D0170" w:rsidRDefault="008928B6" w:rsidP="00B56AD3">
            <w:pPr>
              <w:rPr>
                <w:rFonts w:cs="Arial"/>
                <w:sz w:val="18"/>
                <w:szCs w:val="16"/>
              </w:rPr>
            </w:pPr>
            <w:r w:rsidRPr="001D0170">
              <w:rPr>
                <w:rFonts w:cs="Arial"/>
                <w:sz w:val="18"/>
                <w:szCs w:val="16"/>
              </w:rPr>
              <w:t>Medfield</w:t>
            </w:r>
          </w:p>
        </w:tc>
        <w:tc>
          <w:tcPr>
            <w:tcW w:w="1440" w:type="dxa"/>
            <w:tcBorders>
              <w:top w:val="nil"/>
              <w:left w:val="single" w:sz="4" w:space="0" w:color="auto"/>
              <w:bottom w:val="single" w:sz="4" w:space="0" w:color="auto"/>
              <w:right w:val="single" w:sz="4" w:space="0" w:color="auto"/>
            </w:tcBorders>
            <w:shd w:val="clear" w:color="000000" w:fill="FFFFFF"/>
          </w:tcPr>
          <w:p w14:paraId="588D1E1B"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38C8DA09" w14:textId="77777777" w:rsidR="008928B6" w:rsidRPr="008B47E9" w:rsidRDefault="008928B6" w:rsidP="008928B6">
            <w:pPr>
              <w:jc w:val="center"/>
              <w:rPr>
                <w:rFonts w:cs="Arial"/>
                <w:color w:val="000000"/>
                <w:sz w:val="18"/>
                <w:szCs w:val="18"/>
              </w:rPr>
            </w:pPr>
            <w:r w:rsidRPr="008B47E9">
              <w:rPr>
                <w:rFonts w:cs="Arial"/>
                <w:color w:val="000000"/>
                <w:sz w:val="18"/>
                <w:szCs w:val="18"/>
              </w:rPr>
              <w:t>110</w:t>
            </w:r>
          </w:p>
        </w:tc>
        <w:tc>
          <w:tcPr>
            <w:tcW w:w="1890" w:type="dxa"/>
            <w:tcBorders>
              <w:top w:val="nil"/>
              <w:left w:val="nil"/>
              <w:bottom w:val="single" w:sz="4" w:space="0" w:color="auto"/>
              <w:right w:val="single" w:sz="4" w:space="0" w:color="auto"/>
            </w:tcBorders>
            <w:shd w:val="clear" w:color="000000" w:fill="FFFFFF"/>
          </w:tcPr>
          <w:p w14:paraId="0C615826"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0D7F6B38"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6C410CC5"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D90F18F" w14:textId="77777777" w:rsidTr="00C92172">
        <w:tc>
          <w:tcPr>
            <w:tcW w:w="2610" w:type="dxa"/>
            <w:shd w:val="clear" w:color="auto" w:fill="auto"/>
          </w:tcPr>
          <w:p w14:paraId="425493CC" w14:textId="77777777" w:rsidR="008928B6" w:rsidRPr="001D0170" w:rsidRDefault="008928B6" w:rsidP="00B56AD3">
            <w:pPr>
              <w:rPr>
                <w:rFonts w:cs="Arial"/>
                <w:sz w:val="18"/>
                <w:szCs w:val="16"/>
              </w:rPr>
            </w:pPr>
            <w:r w:rsidRPr="001D0170">
              <w:rPr>
                <w:rFonts w:cs="Arial"/>
                <w:sz w:val="18"/>
                <w:szCs w:val="16"/>
              </w:rPr>
              <w:t>Medford</w:t>
            </w:r>
          </w:p>
        </w:tc>
        <w:tc>
          <w:tcPr>
            <w:tcW w:w="1440" w:type="dxa"/>
            <w:tcBorders>
              <w:top w:val="nil"/>
              <w:left w:val="single" w:sz="4" w:space="0" w:color="auto"/>
              <w:bottom w:val="single" w:sz="4" w:space="0" w:color="auto"/>
              <w:right w:val="single" w:sz="4" w:space="0" w:color="auto"/>
            </w:tcBorders>
            <w:shd w:val="clear" w:color="000000" w:fill="FFFFFF"/>
          </w:tcPr>
          <w:p w14:paraId="41B6C8FC" w14:textId="77777777" w:rsidR="008928B6" w:rsidRPr="008B47E9" w:rsidRDefault="008928B6" w:rsidP="008928B6">
            <w:pPr>
              <w:jc w:val="center"/>
              <w:rPr>
                <w:rFonts w:cs="Arial"/>
                <w:color w:val="000000"/>
                <w:sz w:val="18"/>
                <w:szCs w:val="18"/>
              </w:rPr>
            </w:pPr>
            <w:r w:rsidRPr="008B47E9">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1C493727" w14:textId="77777777" w:rsidR="008928B6" w:rsidRPr="008B47E9" w:rsidRDefault="008928B6" w:rsidP="008928B6">
            <w:pPr>
              <w:jc w:val="center"/>
              <w:rPr>
                <w:rFonts w:cs="Arial"/>
                <w:color w:val="000000"/>
                <w:sz w:val="18"/>
                <w:szCs w:val="18"/>
              </w:rPr>
            </w:pPr>
            <w:r w:rsidRPr="008B47E9">
              <w:rPr>
                <w:rFonts w:cs="Arial"/>
                <w:color w:val="000000"/>
                <w:sz w:val="18"/>
                <w:szCs w:val="18"/>
              </w:rPr>
              <w:t>625</w:t>
            </w:r>
          </w:p>
        </w:tc>
        <w:tc>
          <w:tcPr>
            <w:tcW w:w="1890" w:type="dxa"/>
            <w:tcBorders>
              <w:top w:val="nil"/>
              <w:left w:val="nil"/>
              <w:bottom w:val="single" w:sz="4" w:space="0" w:color="auto"/>
              <w:right w:val="single" w:sz="4" w:space="0" w:color="auto"/>
            </w:tcBorders>
            <w:shd w:val="clear" w:color="000000" w:fill="FFFFFF"/>
          </w:tcPr>
          <w:p w14:paraId="3FD59135" w14:textId="77777777" w:rsidR="008928B6" w:rsidRDefault="008928B6" w:rsidP="008928B6">
            <w:pPr>
              <w:jc w:val="center"/>
              <w:rPr>
                <w:rFonts w:cs="Arial"/>
                <w:color w:val="000000"/>
                <w:sz w:val="18"/>
                <w:szCs w:val="18"/>
              </w:rPr>
            </w:pPr>
            <w:r>
              <w:rPr>
                <w:rFonts w:cs="Arial"/>
                <w:color w:val="000000"/>
                <w:sz w:val="18"/>
                <w:szCs w:val="18"/>
              </w:rPr>
              <w:t>34</w:t>
            </w:r>
          </w:p>
        </w:tc>
        <w:tc>
          <w:tcPr>
            <w:tcW w:w="1260" w:type="dxa"/>
            <w:tcBorders>
              <w:top w:val="nil"/>
              <w:left w:val="nil"/>
              <w:bottom w:val="single" w:sz="4" w:space="0" w:color="auto"/>
              <w:right w:val="single" w:sz="4" w:space="0" w:color="auto"/>
            </w:tcBorders>
            <w:shd w:val="clear" w:color="000000" w:fill="FFFFFF"/>
          </w:tcPr>
          <w:p w14:paraId="7F308760" w14:textId="77777777" w:rsidR="008928B6" w:rsidRDefault="008928B6" w:rsidP="008928B6">
            <w:pPr>
              <w:jc w:val="center"/>
              <w:rPr>
                <w:rFonts w:cs="Arial"/>
                <w:color w:val="000000"/>
                <w:sz w:val="18"/>
                <w:szCs w:val="18"/>
              </w:rPr>
            </w:pPr>
            <w:r>
              <w:rPr>
                <w:rFonts w:cs="Arial"/>
                <w:color w:val="000000"/>
                <w:sz w:val="18"/>
                <w:szCs w:val="18"/>
              </w:rPr>
              <w:t>39</w:t>
            </w:r>
          </w:p>
        </w:tc>
        <w:tc>
          <w:tcPr>
            <w:tcW w:w="1530" w:type="dxa"/>
            <w:tcBorders>
              <w:top w:val="nil"/>
              <w:left w:val="nil"/>
              <w:bottom w:val="single" w:sz="4" w:space="0" w:color="auto"/>
              <w:right w:val="single" w:sz="4" w:space="0" w:color="auto"/>
            </w:tcBorders>
            <w:shd w:val="clear" w:color="000000" w:fill="FFFFFF"/>
          </w:tcPr>
          <w:p w14:paraId="03C66803"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724F06C" w14:textId="77777777" w:rsidTr="00C92172">
        <w:tc>
          <w:tcPr>
            <w:tcW w:w="2610" w:type="dxa"/>
            <w:shd w:val="clear" w:color="auto" w:fill="auto"/>
          </w:tcPr>
          <w:p w14:paraId="6C8FFD2C" w14:textId="77777777" w:rsidR="008928B6" w:rsidRPr="001D0170" w:rsidRDefault="008928B6" w:rsidP="00B56AD3">
            <w:pPr>
              <w:rPr>
                <w:rFonts w:cs="Arial"/>
                <w:sz w:val="18"/>
                <w:szCs w:val="16"/>
              </w:rPr>
            </w:pPr>
            <w:r w:rsidRPr="001D0170">
              <w:rPr>
                <w:rFonts w:cs="Arial"/>
                <w:sz w:val="18"/>
                <w:szCs w:val="16"/>
              </w:rPr>
              <w:t>Medway</w:t>
            </w:r>
          </w:p>
        </w:tc>
        <w:tc>
          <w:tcPr>
            <w:tcW w:w="1440" w:type="dxa"/>
            <w:tcBorders>
              <w:top w:val="nil"/>
              <w:left w:val="single" w:sz="4" w:space="0" w:color="auto"/>
              <w:bottom w:val="single" w:sz="4" w:space="0" w:color="auto"/>
              <w:right w:val="single" w:sz="4" w:space="0" w:color="auto"/>
            </w:tcBorders>
            <w:shd w:val="clear" w:color="000000" w:fill="FFFFFF"/>
          </w:tcPr>
          <w:p w14:paraId="6AF0757F"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5D8745C" w14:textId="77777777" w:rsidR="008928B6" w:rsidRPr="008B47E9" w:rsidRDefault="008928B6" w:rsidP="008928B6">
            <w:pPr>
              <w:jc w:val="center"/>
              <w:rPr>
                <w:rFonts w:cs="Arial"/>
                <w:color w:val="000000"/>
                <w:sz w:val="18"/>
                <w:szCs w:val="18"/>
              </w:rPr>
            </w:pPr>
            <w:r w:rsidRPr="008B47E9">
              <w:rPr>
                <w:rFonts w:cs="Arial"/>
                <w:color w:val="000000"/>
                <w:sz w:val="18"/>
                <w:szCs w:val="18"/>
              </w:rPr>
              <w:t>120</w:t>
            </w:r>
          </w:p>
        </w:tc>
        <w:tc>
          <w:tcPr>
            <w:tcW w:w="1890" w:type="dxa"/>
            <w:tcBorders>
              <w:top w:val="nil"/>
              <w:left w:val="nil"/>
              <w:bottom w:val="single" w:sz="4" w:space="0" w:color="auto"/>
              <w:right w:val="single" w:sz="4" w:space="0" w:color="auto"/>
            </w:tcBorders>
            <w:shd w:val="clear" w:color="000000" w:fill="FFFFFF"/>
          </w:tcPr>
          <w:p w14:paraId="7BF4C48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825ABAA"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58379390"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A8C525B" w14:textId="77777777" w:rsidTr="00C92172">
        <w:tc>
          <w:tcPr>
            <w:tcW w:w="2610" w:type="dxa"/>
            <w:shd w:val="clear" w:color="auto" w:fill="auto"/>
          </w:tcPr>
          <w:p w14:paraId="0F285BC5" w14:textId="77777777" w:rsidR="008928B6" w:rsidRPr="001D0170" w:rsidRDefault="008928B6" w:rsidP="00B56AD3">
            <w:pPr>
              <w:rPr>
                <w:rFonts w:cs="Arial"/>
                <w:sz w:val="18"/>
                <w:szCs w:val="16"/>
              </w:rPr>
            </w:pPr>
            <w:r w:rsidRPr="001D0170">
              <w:rPr>
                <w:rFonts w:cs="Arial"/>
                <w:sz w:val="18"/>
                <w:szCs w:val="16"/>
              </w:rPr>
              <w:t>Melrose</w:t>
            </w:r>
          </w:p>
        </w:tc>
        <w:tc>
          <w:tcPr>
            <w:tcW w:w="1440" w:type="dxa"/>
            <w:tcBorders>
              <w:top w:val="nil"/>
              <w:left w:val="single" w:sz="4" w:space="0" w:color="auto"/>
              <w:bottom w:val="single" w:sz="4" w:space="0" w:color="auto"/>
              <w:right w:val="single" w:sz="4" w:space="0" w:color="auto"/>
            </w:tcBorders>
            <w:shd w:val="clear" w:color="000000" w:fill="FFFFFF"/>
          </w:tcPr>
          <w:p w14:paraId="1A5543B3" w14:textId="77777777" w:rsidR="008928B6" w:rsidRPr="008B47E9" w:rsidRDefault="008928B6" w:rsidP="008928B6">
            <w:pPr>
              <w:jc w:val="center"/>
              <w:rPr>
                <w:rFonts w:cs="Arial"/>
                <w:color w:val="000000"/>
                <w:sz w:val="18"/>
                <w:szCs w:val="18"/>
              </w:rPr>
            </w:pPr>
            <w:r w:rsidRPr="008B47E9">
              <w:rPr>
                <w:rFonts w:cs="Arial"/>
                <w:color w:val="000000"/>
                <w:sz w:val="18"/>
                <w:szCs w:val="18"/>
              </w:rPr>
              <w:t>798</w:t>
            </w:r>
          </w:p>
        </w:tc>
        <w:tc>
          <w:tcPr>
            <w:tcW w:w="1170" w:type="dxa"/>
            <w:tcBorders>
              <w:top w:val="nil"/>
              <w:left w:val="nil"/>
              <w:bottom w:val="single" w:sz="4" w:space="0" w:color="auto"/>
              <w:right w:val="single" w:sz="4" w:space="0" w:color="auto"/>
            </w:tcBorders>
            <w:shd w:val="clear" w:color="000000" w:fill="FFFFFF"/>
          </w:tcPr>
          <w:p w14:paraId="5412E72B" w14:textId="77777777" w:rsidR="008928B6" w:rsidRPr="008B47E9" w:rsidRDefault="008928B6" w:rsidP="008928B6">
            <w:pPr>
              <w:jc w:val="center"/>
              <w:rPr>
                <w:rFonts w:cs="Arial"/>
                <w:color w:val="000000"/>
                <w:sz w:val="18"/>
                <w:szCs w:val="18"/>
              </w:rPr>
            </w:pPr>
            <w:r w:rsidRPr="008B47E9">
              <w:rPr>
                <w:rFonts w:cs="Arial"/>
                <w:color w:val="000000"/>
                <w:sz w:val="18"/>
                <w:szCs w:val="18"/>
              </w:rPr>
              <w:t>358</w:t>
            </w:r>
          </w:p>
        </w:tc>
        <w:tc>
          <w:tcPr>
            <w:tcW w:w="1890" w:type="dxa"/>
            <w:tcBorders>
              <w:top w:val="nil"/>
              <w:left w:val="nil"/>
              <w:bottom w:val="single" w:sz="4" w:space="0" w:color="auto"/>
              <w:right w:val="single" w:sz="4" w:space="0" w:color="auto"/>
            </w:tcBorders>
            <w:shd w:val="clear" w:color="000000" w:fill="FFFFFF"/>
          </w:tcPr>
          <w:p w14:paraId="743B3ED9" w14:textId="77777777" w:rsidR="008928B6" w:rsidRDefault="008928B6" w:rsidP="008928B6">
            <w:pPr>
              <w:jc w:val="center"/>
              <w:rPr>
                <w:rFonts w:cs="Arial"/>
                <w:color w:val="000000"/>
                <w:sz w:val="18"/>
                <w:szCs w:val="18"/>
              </w:rPr>
            </w:pPr>
            <w:r>
              <w:rPr>
                <w:rFonts w:cs="Arial"/>
                <w:color w:val="000000"/>
                <w:sz w:val="18"/>
                <w:szCs w:val="18"/>
              </w:rPr>
              <w:t>17</w:t>
            </w:r>
          </w:p>
        </w:tc>
        <w:tc>
          <w:tcPr>
            <w:tcW w:w="1260" w:type="dxa"/>
            <w:tcBorders>
              <w:top w:val="nil"/>
              <w:left w:val="nil"/>
              <w:bottom w:val="single" w:sz="4" w:space="0" w:color="auto"/>
              <w:right w:val="single" w:sz="4" w:space="0" w:color="auto"/>
            </w:tcBorders>
            <w:shd w:val="clear" w:color="000000" w:fill="FFFFFF"/>
          </w:tcPr>
          <w:p w14:paraId="1FE7100F" w14:textId="77777777" w:rsidR="008928B6" w:rsidRDefault="008928B6" w:rsidP="008928B6">
            <w:pPr>
              <w:jc w:val="center"/>
              <w:rPr>
                <w:rFonts w:cs="Arial"/>
                <w:color w:val="000000"/>
                <w:sz w:val="18"/>
                <w:szCs w:val="18"/>
              </w:rPr>
            </w:pPr>
            <w:r>
              <w:rPr>
                <w:rFonts w:cs="Arial"/>
                <w:color w:val="000000"/>
                <w:sz w:val="18"/>
                <w:szCs w:val="18"/>
              </w:rPr>
              <w:t>20</w:t>
            </w:r>
          </w:p>
        </w:tc>
        <w:tc>
          <w:tcPr>
            <w:tcW w:w="1530" w:type="dxa"/>
            <w:tcBorders>
              <w:top w:val="nil"/>
              <w:left w:val="nil"/>
              <w:bottom w:val="single" w:sz="4" w:space="0" w:color="auto"/>
              <w:right w:val="single" w:sz="4" w:space="0" w:color="auto"/>
            </w:tcBorders>
            <w:shd w:val="clear" w:color="000000" w:fill="FFFFFF"/>
          </w:tcPr>
          <w:p w14:paraId="7E5FC16C"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B08DFD4" w14:textId="77777777" w:rsidTr="00C92172">
        <w:tc>
          <w:tcPr>
            <w:tcW w:w="2610" w:type="dxa"/>
            <w:shd w:val="clear" w:color="auto" w:fill="auto"/>
          </w:tcPr>
          <w:p w14:paraId="34404C4B" w14:textId="77777777" w:rsidR="008928B6" w:rsidRPr="001D0170" w:rsidRDefault="008928B6" w:rsidP="00B56AD3">
            <w:pPr>
              <w:rPr>
                <w:rFonts w:cs="Arial"/>
                <w:sz w:val="18"/>
                <w:szCs w:val="16"/>
              </w:rPr>
            </w:pPr>
            <w:r w:rsidRPr="001D0170">
              <w:rPr>
                <w:rFonts w:cs="Arial"/>
                <w:sz w:val="18"/>
                <w:szCs w:val="16"/>
              </w:rPr>
              <w:t>Mendon</w:t>
            </w:r>
          </w:p>
        </w:tc>
        <w:tc>
          <w:tcPr>
            <w:tcW w:w="1440" w:type="dxa"/>
            <w:tcBorders>
              <w:top w:val="nil"/>
              <w:left w:val="single" w:sz="4" w:space="0" w:color="auto"/>
              <w:bottom w:val="single" w:sz="4" w:space="0" w:color="auto"/>
              <w:right w:val="single" w:sz="4" w:space="0" w:color="auto"/>
            </w:tcBorders>
            <w:shd w:val="clear" w:color="000000" w:fill="FFFFFF"/>
          </w:tcPr>
          <w:p w14:paraId="21BBADEB"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380BCD97" w14:textId="77777777" w:rsidR="008928B6" w:rsidRPr="008B47E9" w:rsidRDefault="008928B6" w:rsidP="008928B6">
            <w:pPr>
              <w:jc w:val="center"/>
              <w:rPr>
                <w:rFonts w:cs="Arial"/>
                <w:color w:val="000000"/>
                <w:sz w:val="18"/>
                <w:szCs w:val="18"/>
              </w:rPr>
            </w:pPr>
            <w:r w:rsidRPr="008B47E9">
              <w:rPr>
                <w:rFonts w:cs="Arial"/>
                <w:color w:val="000000"/>
                <w:sz w:val="18"/>
                <w:szCs w:val="18"/>
              </w:rPr>
              <w:t>45</w:t>
            </w:r>
          </w:p>
        </w:tc>
        <w:tc>
          <w:tcPr>
            <w:tcW w:w="1890" w:type="dxa"/>
            <w:tcBorders>
              <w:top w:val="nil"/>
              <w:left w:val="nil"/>
              <w:bottom w:val="single" w:sz="4" w:space="0" w:color="auto"/>
              <w:right w:val="single" w:sz="4" w:space="0" w:color="auto"/>
            </w:tcBorders>
            <w:shd w:val="clear" w:color="000000" w:fill="FFFFFF"/>
          </w:tcPr>
          <w:p w14:paraId="37DADCB1"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2514D0A"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405513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7DF77F6" w14:textId="77777777" w:rsidTr="00C92172">
        <w:tc>
          <w:tcPr>
            <w:tcW w:w="2610" w:type="dxa"/>
            <w:shd w:val="clear" w:color="auto" w:fill="auto"/>
          </w:tcPr>
          <w:p w14:paraId="5E7F9ABC" w14:textId="77777777" w:rsidR="008928B6" w:rsidRPr="001D0170" w:rsidRDefault="008928B6" w:rsidP="00B56AD3">
            <w:pPr>
              <w:rPr>
                <w:rFonts w:cs="Arial"/>
                <w:sz w:val="18"/>
                <w:szCs w:val="16"/>
              </w:rPr>
            </w:pPr>
            <w:r w:rsidRPr="001D0170">
              <w:rPr>
                <w:rFonts w:cs="Arial"/>
                <w:sz w:val="18"/>
                <w:szCs w:val="16"/>
              </w:rPr>
              <w:t>Merrimac</w:t>
            </w:r>
          </w:p>
        </w:tc>
        <w:tc>
          <w:tcPr>
            <w:tcW w:w="1440" w:type="dxa"/>
            <w:tcBorders>
              <w:top w:val="nil"/>
              <w:left w:val="single" w:sz="4" w:space="0" w:color="auto"/>
              <w:bottom w:val="single" w:sz="4" w:space="0" w:color="auto"/>
              <w:right w:val="single" w:sz="4" w:space="0" w:color="auto"/>
            </w:tcBorders>
            <w:shd w:val="clear" w:color="000000" w:fill="FFFFFF"/>
          </w:tcPr>
          <w:p w14:paraId="60600C84"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FCD0535" w14:textId="77777777" w:rsidR="008928B6" w:rsidRPr="008B47E9" w:rsidRDefault="008928B6" w:rsidP="008928B6">
            <w:pPr>
              <w:jc w:val="center"/>
              <w:rPr>
                <w:rFonts w:cs="Arial"/>
                <w:color w:val="000000"/>
                <w:sz w:val="18"/>
                <w:szCs w:val="18"/>
              </w:rPr>
            </w:pPr>
            <w:r w:rsidRPr="008B47E9">
              <w:rPr>
                <w:rFonts w:cs="Arial"/>
                <w:color w:val="000000"/>
                <w:sz w:val="18"/>
                <w:szCs w:val="18"/>
              </w:rPr>
              <w:t>51</w:t>
            </w:r>
          </w:p>
        </w:tc>
        <w:tc>
          <w:tcPr>
            <w:tcW w:w="1890" w:type="dxa"/>
            <w:tcBorders>
              <w:top w:val="nil"/>
              <w:left w:val="nil"/>
              <w:bottom w:val="single" w:sz="4" w:space="0" w:color="auto"/>
              <w:right w:val="single" w:sz="4" w:space="0" w:color="auto"/>
            </w:tcBorders>
            <w:shd w:val="clear" w:color="000000" w:fill="FFFFFF"/>
          </w:tcPr>
          <w:p w14:paraId="574DB99D"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BD6A36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5448CCA3"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1EA151B" w14:textId="77777777" w:rsidTr="00C92172">
        <w:tc>
          <w:tcPr>
            <w:tcW w:w="2610" w:type="dxa"/>
            <w:shd w:val="clear" w:color="auto" w:fill="auto"/>
          </w:tcPr>
          <w:p w14:paraId="2309DDAE" w14:textId="77777777" w:rsidR="008928B6" w:rsidRPr="001D0170" w:rsidRDefault="008928B6" w:rsidP="00B56AD3">
            <w:pPr>
              <w:rPr>
                <w:rFonts w:cs="Arial"/>
                <w:sz w:val="18"/>
                <w:szCs w:val="16"/>
              </w:rPr>
            </w:pPr>
            <w:r w:rsidRPr="001D0170">
              <w:rPr>
                <w:rFonts w:cs="Arial"/>
                <w:sz w:val="18"/>
                <w:szCs w:val="16"/>
              </w:rPr>
              <w:t>Methuen</w:t>
            </w:r>
          </w:p>
        </w:tc>
        <w:tc>
          <w:tcPr>
            <w:tcW w:w="1440" w:type="dxa"/>
            <w:tcBorders>
              <w:top w:val="nil"/>
              <w:left w:val="single" w:sz="4" w:space="0" w:color="auto"/>
              <w:bottom w:val="single" w:sz="4" w:space="0" w:color="auto"/>
              <w:right w:val="single" w:sz="4" w:space="0" w:color="auto"/>
            </w:tcBorders>
            <w:shd w:val="clear" w:color="000000" w:fill="FFFFFF"/>
          </w:tcPr>
          <w:p w14:paraId="4C8A105C"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030</w:t>
            </w:r>
          </w:p>
        </w:tc>
        <w:tc>
          <w:tcPr>
            <w:tcW w:w="1170" w:type="dxa"/>
            <w:tcBorders>
              <w:top w:val="nil"/>
              <w:left w:val="nil"/>
              <w:bottom w:val="single" w:sz="4" w:space="0" w:color="auto"/>
              <w:right w:val="single" w:sz="4" w:space="0" w:color="auto"/>
            </w:tcBorders>
            <w:shd w:val="clear" w:color="000000" w:fill="FFFFFF"/>
          </w:tcPr>
          <w:p w14:paraId="67A28371" w14:textId="77777777" w:rsidR="008928B6" w:rsidRPr="008B47E9" w:rsidRDefault="008928B6" w:rsidP="008928B6">
            <w:pPr>
              <w:jc w:val="center"/>
              <w:rPr>
                <w:rFonts w:cs="Arial"/>
                <w:color w:val="000000"/>
                <w:sz w:val="18"/>
                <w:szCs w:val="18"/>
              </w:rPr>
            </w:pPr>
            <w:r w:rsidRPr="008B47E9">
              <w:rPr>
                <w:rFonts w:cs="Arial"/>
                <w:color w:val="000000"/>
                <w:sz w:val="18"/>
                <w:szCs w:val="18"/>
              </w:rPr>
              <w:t>537</w:t>
            </w:r>
          </w:p>
        </w:tc>
        <w:tc>
          <w:tcPr>
            <w:tcW w:w="1890" w:type="dxa"/>
            <w:tcBorders>
              <w:top w:val="nil"/>
              <w:left w:val="nil"/>
              <w:bottom w:val="single" w:sz="4" w:space="0" w:color="auto"/>
              <w:right w:val="single" w:sz="4" w:space="0" w:color="auto"/>
            </w:tcBorders>
            <w:shd w:val="clear" w:color="000000" w:fill="FFFFFF"/>
          </w:tcPr>
          <w:p w14:paraId="60998713" w14:textId="77777777" w:rsidR="008928B6" w:rsidRDefault="008928B6" w:rsidP="008928B6">
            <w:pPr>
              <w:jc w:val="center"/>
              <w:rPr>
                <w:rFonts w:cs="Arial"/>
                <w:color w:val="000000"/>
                <w:sz w:val="18"/>
                <w:szCs w:val="18"/>
              </w:rPr>
            </w:pPr>
            <w:r>
              <w:rPr>
                <w:rFonts w:cs="Arial"/>
                <w:color w:val="000000"/>
                <w:sz w:val="18"/>
                <w:szCs w:val="18"/>
              </w:rPr>
              <w:t>46</w:t>
            </w:r>
          </w:p>
        </w:tc>
        <w:tc>
          <w:tcPr>
            <w:tcW w:w="1260" w:type="dxa"/>
            <w:tcBorders>
              <w:top w:val="nil"/>
              <w:left w:val="nil"/>
              <w:bottom w:val="single" w:sz="4" w:space="0" w:color="auto"/>
              <w:right w:val="single" w:sz="4" w:space="0" w:color="auto"/>
            </w:tcBorders>
            <w:shd w:val="clear" w:color="000000" w:fill="FFFFFF"/>
          </w:tcPr>
          <w:p w14:paraId="7CDFDBDC" w14:textId="77777777" w:rsidR="008928B6" w:rsidRDefault="008928B6" w:rsidP="008928B6">
            <w:pPr>
              <w:jc w:val="center"/>
              <w:rPr>
                <w:rFonts w:cs="Arial"/>
                <w:color w:val="000000"/>
                <w:sz w:val="18"/>
                <w:szCs w:val="18"/>
              </w:rPr>
            </w:pPr>
            <w:r>
              <w:rPr>
                <w:rFonts w:cs="Arial"/>
                <w:color w:val="000000"/>
                <w:sz w:val="18"/>
                <w:szCs w:val="18"/>
              </w:rPr>
              <w:t>50</w:t>
            </w:r>
          </w:p>
        </w:tc>
        <w:tc>
          <w:tcPr>
            <w:tcW w:w="1530" w:type="dxa"/>
            <w:tcBorders>
              <w:top w:val="nil"/>
              <w:left w:val="nil"/>
              <w:bottom w:val="single" w:sz="4" w:space="0" w:color="auto"/>
              <w:right w:val="single" w:sz="4" w:space="0" w:color="auto"/>
            </w:tcBorders>
            <w:shd w:val="clear" w:color="000000" w:fill="FFFFFF"/>
          </w:tcPr>
          <w:p w14:paraId="33027FB5" w14:textId="77777777" w:rsidR="008928B6" w:rsidRDefault="008928B6" w:rsidP="008928B6">
            <w:pPr>
              <w:jc w:val="center"/>
              <w:rPr>
                <w:rFonts w:cs="Arial"/>
                <w:color w:val="000000"/>
                <w:sz w:val="18"/>
                <w:szCs w:val="18"/>
              </w:rPr>
            </w:pPr>
            <w:r>
              <w:rPr>
                <w:rFonts w:cs="Arial"/>
                <w:color w:val="000000"/>
                <w:sz w:val="18"/>
                <w:szCs w:val="18"/>
              </w:rPr>
              <w:t>8</w:t>
            </w:r>
          </w:p>
        </w:tc>
      </w:tr>
      <w:tr w:rsidR="008928B6" w:rsidRPr="005922DF" w14:paraId="33AC4EB9" w14:textId="77777777" w:rsidTr="00C92172">
        <w:tc>
          <w:tcPr>
            <w:tcW w:w="2610" w:type="dxa"/>
            <w:shd w:val="clear" w:color="auto" w:fill="auto"/>
          </w:tcPr>
          <w:p w14:paraId="0C3851D4" w14:textId="77777777" w:rsidR="008928B6" w:rsidRPr="001D0170" w:rsidRDefault="008928B6" w:rsidP="00B56AD3">
            <w:pPr>
              <w:rPr>
                <w:rFonts w:cs="Arial"/>
                <w:sz w:val="18"/>
                <w:szCs w:val="16"/>
              </w:rPr>
            </w:pPr>
            <w:r w:rsidRPr="001D0170">
              <w:rPr>
                <w:rFonts w:cs="Arial"/>
                <w:sz w:val="18"/>
                <w:szCs w:val="16"/>
              </w:rPr>
              <w:t>Middleborough</w:t>
            </w:r>
          </w:p>
        </w:tc>
        <w:tc>
          <w:tcPr>
            <w:tcW w:w="1440" w:type="dxa"/>
            <w:tcBorders>
              <w:top w:val="nil"/>
              <w:left w:val="single" w:sz="4" w:space="0" w:color="auto"/>
              <w:bottom w:val="single" w:sz="4" w:space="0" w:color="auto"/>
              <w:right w:val="single" w:sz="4" w:space="0" w:color="auto"/>
            </w:tcBorders>
            <w:shd w:val="clear" w:color="000000" w:fill="FFFFFF"/>
          </w:tcPr>
          <w:p w14:paraId="67A7DB2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D8F4D4A" w14:textId="77777777" w:rsidR="008928B6" w:rsidRDefault="008928B6" w:rsidP="008928B6">
            <w:pPr>
              <w:jc w:val="center"/>
              <w:rPr>
                <w:rFonts w:cs="Arial"/>
                <w:color w:val="000000"/>
                <w:sz w:val="18"/>
                <w:szCs w:val="18"/>
              </w:rPr>
            </w:pPr>
            <w:r>
              <w:rPr>
                <w:rFonts w:cs="Arial"/>
                <w:color w:val="000000"/>
                <w:sz w:val="18"/>
                <w:szCs w:val="18"/>
              </w:rPr>
              <w:t>211</w:t>
            </w:r>
          </w:p>
        </w:tc>
        <w:tc>
          <w:tcPr>
            <w:tcW w:w="1890" w:type="dxa"/>
            <w:tcBorders>
              <w:top w:val="nil"/>
              <w:left w:val="nil"/>
              <w:bottom w:val="single" w:sz="4" w:space="0" w:color="auto"/>
              <w:right w:val="single" w:sz="4" w:space="0" w:color="auto"/>
            </w:tcBorders>
            <w:shd w:val="clear" w:color="000000" w:fill="FFFFFF"/>
          </w:tcPr>
          <w:p w14:paraId="6D94CA2D" w14:textId="77777777" w:rsidR="008928B6" w:rsidRDefault="008928B6" w:rsidP="008928B6">
            <w:pPr>
              <w:jc w:val="center"/>
              <w:rPr>
                <w:rFonts w:cs="Arial"/>
                <w:color w:val="000000"/>
                <w:sz w:val="18"/>
                <w:szCs w:val="18"/>
              </w:rPr>
            </w:pPr>
            <w:r>
              <w:rPr>
                <w:rFonts w:cs="Arial"/>
                <w:color w:val="000000"/>
                <w:sz w:val="18"/>
                <w:szCs w:val="18"/>
              </w:rPr>
              <w:t>15</w:t>
            </w:r>
          </w:p>
        </w:tc>
        <w:tc>
          <w:tcPr>
            <w:tcW w:w="1260" w:type="dxa"/>
            <w:tcBorders>
              <w:top w:val="nil"/>
              <w:left w:val="nil"/>
              <w:bottom w:val="single" w:sz="4" w:space="0" w:color="auto"/>
              <w:right w:val="single" w:sz="4" w:space="0" w:color="auto"/>
            </w:tcBorders>
            <w:shd w:val="clear" w:color="000000" w:fill="FFFFFF"/>
          </w:tcPr>
          <w:p w14:paraId="001D0654" w14:textId="77777777" w:rsidR="008928B6" w:rsidRDefault="008928B6" w:rsidP="008928B6">
            <w:pPr>
              <w:jc w:val="center"/>
              <w:rPr>
                <w:rFonts w:cs="Arial"/>
                <w:color w:val="000000"/>
                <w:sz w:val="18"/>
                <w:szCs w:val="18"/>
              </w:rPr>
            </w:pPr>
            <w:r>
              <w:rPr>
                <w:rFonts w:cs="Arial"/>
                <w:color w:val="000000"/>
                <w:sz w:val="18"/>
                <w:szCs w:val="18"/>
              </w:rPr>
              <w:t>22</w:t>
            </w:r>
          </w:p>
        </w:tc>
        <w:tc>
          <w:tcPr>
            <w:tcW w:w="1530" w:type="dxa"/>
            <w:tcBorders>
              <w:top w:val="nil"/>
              <w:left w:val="nil"/>
              <w:bottom w:val="single" w:sz="4" w:space="0" w:color="auto"/>
              <w:right w:val="single" w:sz="4" w:space="0" w:color="auto"/>
            </w:tcBorders>
            <w:shd w:val="clear" w:color="000000" w:fill="FFFFFF"/>
          </w:tcPr>
          <w:p w14:paraId="7488803B" w14:textId="77777777" w:rsidR="008928B6" w:rsidRDefault="008928B6" w:rsidP="008928B6">
            <w:pPr>
              <w:jc w:val="center"/>
              <w:rPr>
                <w:rFonts w:cs="Arial"/>
                <w:color w:val="000000"/>
                <w:sz w:val="18"/>
                <w:szCs w:val="18"/>
              </w:rPr>
            </w:pPr>
            <w:r>
              <w:rPr>
                <w:rFonts w:cs="Arial"/>
                <w:color w:val="000000"/>
                <w:sz w:val="18"/>
                <w:szCs w:val="18"/>
              </w:rPr>
              <w:t>5</w:t>
            </w:r>
          </w:p>
        </w:tc>
      </w:tr>
      <w:tr w:rsidR="008928B6" w:rsidRPr="005922DF" w14:paraId="2E736587" w14:textId="77777777" w:rsidTr="00C92172">
        <w:tc>
          <w:tcPr>
            <w:tcW w:w="2610" w:type="dxa"/>
            <w:shd w:val="clear" w:color="auto" w:fill="auto"/>
          </w:tcPr>
          <w:p w14:paraId="7454D7A9" w14:textId="77777777" w:rsidR="008928B6" w:rsidRPr="001D0170" w:rsidRDefault="008928B6" w:rsidP="00B56AD3">
            <w:pPr>
              <w:rPr>
                <w:rFonts w:cs="Arial"/>
                <w:sz w:val="18"/>
                <w:szCs w:val="16"/>
              </w:rPr>
            </w:pPr>
            <w:r w:rsidRPr="001D0170">
              <w:rPr>
                <w:rFonts w:cs="Arial"/>
                <w:sz w:val="18"/>
                <w:szCs w:val="16"/>
              </w:rPr>
              <w:t>Middlefield</w:t>
            </w:r>
          </w:p>
        </w:tc>
        <w:tc>
          <w:tcPr>
            <w:tcW w:w="1440" w:type="dxa"/>
            <w:tcBorders>
              <w:top w:val="nil"/>
              <w:left w:val="single" w:sz="4" w:space="0" w:color="auto"/>
              <w:bottom w:val="single" w:sz="4" w:space="0" w:color="auto"/>
              <w:right w:val="single" w:sz="4" w:space="0" w:color="auto"/>
            </w:tcBorders>
            <w:shd w:val="clear" w:color="000000" w:fill="FFFFFF"/>
          </w:tcPr>
          <w:p w14:paraId="75E26108"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8B16CD1" w14:textId="77777777" w:rsidR="008928B6" w:rsidRDefault="008928B6" w:rsidP="008928B6">
            <w:pPr>
              <w:jc w:val="center"/>
              <w:rPr>
                <w:rFonts w:cs="Arial"/>
                <w:color w:val="000000"/>
                <w:sz w:val="18"/>
                <w:szCs w:val="18"/>
              </w:rPr>
            </w:pPr>
            <w:r>
              <w:rPr>
                <w:rFonts w:cs="Arial"/>
                <w:color w:val="000000"/>
                <w:sz w:val="18"/>
                <w:szCs w:val="18"/>
              </w:rPr>
              <w:t>2</w:t>
            </w:r>
          </w:p>
        </w:tc>
        <w:tc>
          <w:tcPr>
            <w:tcW w:w="1890" w:type="dxa"/>
            <w:tcBorders>
              <w:top w:val="nil"/>
              <w:left w:val="nil"/>
              <w:bottom w:val="single" w:sz="4" w:space="0" w:color="auto"/>
              <w:right w:val="single" w:sz="4" w:space="0" w:color="auto"/>
            </w:tcBorders>
            <w:shd w:val="clear" w:color="000000" w:fill="FFFFFF"/>
          </w:tcPr>
          <w:p w14:paraId="19A8399D"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65B6EB8A"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576ED1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206BA72" w14:textId="77777777" w:rsidTr="00C92172">
        <w:tc>
          <w:tcPr>
            <w:tcW w:w="2610" w:type="dxa"/>
            <w:shd w:val="clear" w:color="auto" w:fill="auto"/>
          </w:tcPr>
          <w:p w14:paraId="1C0AA66A" w14:textId="77777777" w:rsidR="008928B6" w:rsidRPr="001D0170" w:rsidRDefault="008928B6" w:rsidP="00B56AD3">
            <w:pPr>
              <w:rPr>
                <w:rFonts w:cs="Arial"/>
                <w:sz w:val="18"/>
                <w:szCs w:val="16"/>
              </w:rPr>
            </w:pPr>
            <w:r w:rsidRPr="001D0170">
              <w:rPr>
                <w:rFonts w:cs="Arial"/>
                <w:sz w:val="18"/>
                <w:szCs w:val="16"/>
              </w:rPr>
              <w:t>Middleton</w:t>
            </w:r>
          </w:p>
        </w:tc>
        <w:tc>
          <w:tcPr>
            <w:tcW w:w="1440" w:type="dxa"/>
            <w:tcBorders>
              <w:top w:val="nil"/>
              <w:left w:val="single" w:sz="4" w:space="0" w:color="auto"/>
              <w:bottom w:val="single" w:sz="4" w:space="0" w:color="auto"/>
              <w:right w:val="single" w:sz="4" w:space="0" w:color="auto"/>
            </w:tcBorders>
            <w:shd w:val="clear" w:color="000000" w:fill="FFFFFF"/>
          </w:tcPr>
          <w:p w14:paraId="5F9EF71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07A0B3D" w14:textId="77777777" w:rsidR="008928B6" w:rsidRDefault="008928B6" w:rsidP="008928B6">
            <w:pPr>
              <w:jc w:val="center"/>
              <w:rPr>
                <w:rFonts w:cs="Arial"/>
                <w:color w:val="000000"/>
                <w:sz w:val="18"/>
                <w:szCs w:val="18"/>
              </w:rPr>
            </w:pPr>
            <w:r>
              <w:rPr>
                <w:rFonts w:cs="Arial"/>
                <w:color w:val="000000"/>
                <w:sz w:val="18"/>
                <w:szCs w:val="18"/>
              </w:rPr>
              <w:t>54</w:t>
            </w:r>
          </w:p>
        </w:tc>
        <w:tc>
          <w:tcPr>
            <w:tcW w:w="1890" w:type="dxa"/>
            <w:tcBorders>
              <w:top w:val="nil"/>
              <w:left w:val="nil"/>
              <w:bottom w:val="single" w:sz="4" w:space="0" w:color="auto"/>
              <w:right w:val="single" w:sz="4" w:space="0" w:color="auto"/>
            </w:tcBorders>
            <w:shd w:val="clear" w:color="000000" w:fill="FFFFFF"/>
          </w:tcPr>
          <w:p w14:paraId="150E13DB" w14:textId="77777777" w:rsidR="008928B6" w:rsidRDefault="008928B6" w:rsidP="008928B6">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581C733A"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567D5A86"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954F214" w14:textId="77777777" w:rsidTr="00C92172">
        <w:tc>
          <w:tcPr>
            <w:tcW w:w="2610" w:type="dxa"/>
            <w:shd w:val="clear" w:color="auto" w:fill="auto"/>
          </w:tcPr>
          <w:p w14:paraId="772B733D" w14:textId="77777777" w:rsidR="008928B6" w:rsidRPr="001D0170" w:rsidRDefault="008928B6" w:rsidP="00B56AD3">
            <w:pPr>
              <w:rPr>
                <w:rFonts w:cs="Arial"/>
                <w:sz w:val="18"/>
                <w:szCs w:val="16"/>
              </w:rPr>
            </w:pPr>
            <w:r w:rsidRPr="001D0170">
              <w:rPr>
                <w:rFonts w:cs="Arial"/>
                <w:sz w:val="18"/>
                <w:szCs w:val="16"/>
              </w:rPr>
              <w:t>Milford</w:t>
            </w:r>
          </w:p>
        </w:tc>
        <w:tc>
          <w:tcPr>
            <w:tcW w:w="1440" w:type="dxa"/>
            <w:tcBorders>
              <w:top w:val="nil"/>
              <w:left w:val="single" w:sz="4" w:space="0" w:color="auto"/>
              <w:bottom w:val="single" w:sz="4" w:space="0" w:color="auto"/>
              <w:right w:val="single" w:sz="4" w:space="0" w:color="auto"/>
            </w:tcBorders>
            <w:shd w:val="clear" w:color="000000" w:fill="FFFFFF"/>
          </w:tcPr>
          <w:p w14:paraId="58F0E478" w14:textId="77777777" w:rsidR="008928B6" w:rsidRDefault="008928B6" w:rsidP="008928B6">
            <w:pPr>
              <w:jc w:val="center"/>
              <w:rPr>
                <w:rFonts w:cs="Arial"/>
                <w:color w:val="000000"/>
                <w:sz w:val="18"/>
                <w:szCs w:val="18"/>
              </w:rPr>
            </w:pPr>
            <w:r>
              <w:rPr>
                <w:rFonts w:cs="Arial"/>
                <w:color w:val="000000"/>
                <w:sz w:val="18"/>
                <w:szCs w:val="18"/>
              </w:rPr>
              <w:t>894</w:t>
            </w:r>
          </w:p>
        </w:tc>
        <w:tc>
          <w:tcPr>
            <w:tcW w:w="1170" w:type="dxa"/>
            <w:tcBorders>
              <w:top w:val="nil"/>
              <w:left w:val="nil"/>
              <w:bottom w:val="single" w:sz="4" w:space="0" w:color="auto"/>
              <w:right w:val="single" w:sz="4" w:space="0" w:color="auto"/>
            </w:tcBorders>
            <w:shd w:val="clear" w:color="000000" w:fill="FFFFFF"/>
          </w:tcPr>
          <w:p w14:paraId="2C79AC6E" w14:textId="77777777" w:rsidR="008928B6" w:rsidRDefault="008928B6" w:rsidP="008928B6">
            <w:pPr>
              <w:jc w:val="center"/>
              <w:rPr>
                <w:rFonts w:cs="Arial"/>
                <w:color w:val="000000"/>
                <w:sz w:val="18"/>
                <w:szCs w:val="18"/>
              </w:rPr>
            </w:pPr>
            <w:r>
              <w:rPr>
                <w:rFonts w:cs="Arial"/>
                <w:color w:val="000000"/>
                <w:sz w:val="18"/>
                <w:szCs w:val="18"/>
              </w:rPr>
              <w:t>351</w:t>
            </w:r>
          </w:p>
        </w:tc>
        <w:tc>
          <w:tcPr>
            <w:tcW w:w="1890" w:type="dxa"/>
            <w:tcBorders>
              <w:top w:val="nil"/>
              <w:left w:val="nil"/>
              <w:bottom w:val="single" w:sz="4" w:space="0" w:color="auto"/>
              <w:right w:val="single" w:sz="4" w:space="0" w:color="auto"/>
            </w:tcBorders>
            <w:shd w:val="clear" w:color="000000" w:fill="FFFFFF"/>
          </w:tcPr>
          <w:p w14:paraId="52D8D3D2" w14:textId="77777777" w:rsidR="008928B6" w:rsidRDefault="008928B6" w:rsidP="008928B6">
            <w:pPr>
              <w:jc w:val="center"/>
              <w:rPr>
                <w:rFonts w:cs="Arial"/>
                <w:color w:val="000000"/>
                <w:sz w:val="18"/>
                <w:szCs w:val="18"/>
              </w:rPr>
            </w:pPr>
            <w:r>
              <w:rPr>
                <w:rFonts w:cs="Arial"/>
                <w:color w:val="000000"/>
                <w:sz w:val="18"/>
                <w:szCs w:val="18"/>
              </w:rPr>
              <w:t>22</w:t>
            </w:r>
          </w:p>
        </w:tc>
        <w:tc>
          <w:tcPr>
            <w:tcW w:w="1260" w:type="dxa"/>
            <w:tcBorders>
              <w:top w:val="nil"/>
              <w:left w:val="nil"/>
              <w:bottom w:val="single" w:sz="4" w:space="0" w:color="auto"/>
              <w:right w:val="single" w:sz="4" w:space="0" w:color="auto"/>
            </w:tcBorders>
            <w:shd w:val="clear" w:color="000000" w:fill="FFFFFF"/>
          </w:tcPr>
          <w:p w14:paraId="634313A7" w14:textId="77777777" w:rsidR="008928B6" w:rsidRDefault="008928B6" w:rsidP="008928B6">
            <w:pPr>
              <w:jc w:val="center"/>
              <w:rPr>
                <w:rFonts w:cs="Arial"/>
                <w:color w:val="000000"/>
                <w:sz w:val="18"/>
                <w:szCs w:val="18"/>
              </w:rPr>
            </w:pPr>
            <w:r>
              <w:rPr>
                <w:rFonts w:cs="Arial"/>
                <w:color w:val="000000"/>
                <w:sz w:val="18"/>
                <w:szCs w:val="18"/>
              </w:rPr>
              <w:t>29</w:t>
            </w:r>
          </w:p>
        </w:tc>
        <w:tc>
          <w:tcPr>
            <w:tcW w:w="1530" w:type="dxa"/>
            <w:tcBorders>
              <w:top w:val="nil"/>
              <w:left w:val="nil"/>
              <w:bottom w:val="single" w:sz="4" w:space="0" w:color="auto"/>
              <w:right w:val="single" w:sz="4" w:space="0" w:color="auto"/>
            </w:tcBorders>
            <w:shd w:val="clear" w:color="000000" w:fill="FFFFFF"/>
          </w:tcPr>
          <w:p w14:paraId="1F55CAE2" w14:textId="77777777" w:rsidR="008928B6" w:rsidRDefault="008928B6" w:rsidP="008928B6">
            <w:pPr>
              <w:jc w:val="center"/>
              <w:rPr>
                <w:rFonts w:cs="Arial"/>
                <w:color w:val="000000"/>
                <w:sz w:val="18"/>
                <w:szCs w:val="18"/>
              </w:rPr>
            </w:pPr>
            <w:r>
              <w:rPr>
                <w:rFonts w:cs="Arial"/>
                <w:color w:val="000000"/>
                <w:sz w:val="18"/>
                <w:szCs w:val="18"/>
              </w:rPr>
              <w:t>14</w:t>
            </w:r>
          </w:p>
        </w:tc>
      </w:tr>
      <w:tr w:rsidR="008928B6" w:rsidRPr="005922DF" w14:paraId="65D95215" w14:textId="77777777" w:rsidTr="00C92172">
        <w:tc>
          <w:tcPr>
            <w:tcW w:w="2610" w:type="dxa"/>
            <w:shd w:val="clear" w:color="auto" w:fill="auto"/>
          </w:tcPr>
          <w:p w14:paraId="0AD7C907" w14:textId="77777777" w:rsidR="008928B6" w:rsidRPr="001D0170" w:rsidRDefault="008928B6" w:rsidP="00B56AD3">
            <w:pPr>
              <w:rPr>
                <w:rFonts w:cs="Arial"/>
                <w:sz w:val="18"/>
                <w:szCs w:val="16"/>
              </w:rPr>
            </w:pPr>
            <w:r w:rsidRPr="001D0170">
              <w:rPr>
                <w:rFonts w:cs="Arial"/>
                <w:sz w:val="18"/>
                <w:szCs w:val="16"/>
              </w:rPr>
              <w:t>Millbury</w:t>
            </w:r>
          </w:p>
        </w:tc>
        <w:tc>
          <w:tcPr>
            <w:tcW w:w="1440" w:type="dxa"/>
            <w:tcBorders>
              <w:top w:val="nil"/>
              <w:left w:val="single" w:sz="4" w:space="0" w:color="auto"/>
              <w:bottom w:val="single" w:sz="4" w:space="0" w:color="auto"/>
              <w:right w:val="single" w:sz="4" w:space="0" w:color="auto"/>
            </w:tcBorders>
            <w:shd w:val="clear" w:color="000000" w:fill="FFFFFF"/>
          </w:tcPr>
          <w:p w14:paraId="1347CA44" w14:textId="77777777" w:rsidR="008928B6" w:rsidRDefault="008928B6" w:rsidP="008928B6">
            <w:pPr>
              <w:jc w:val="center"/>
              <w:rPr>
                <w:rFonts w:cs="Arial"/>
                <w:color w:val="000000"/>
                <w:sz w:val="18"/>
                <w:szCs w:val="18"/>
              </w:rPr>
            </w:pPr>
            <w:r>
              <w:rPr>
                <w:rFonts w:cs="Arial"/>
                <w:color w:val="000000"/>
                <w:sz w:val="18"/>
                <w:szCs w:val="18"/>
              </w:rPr>
              <w:t>6</w:t>
            </w:r>
          </w:p>
        </w:tc>
        <w:tc>
          <w:tcPr>
            <w:tcW w:w="1170" w:type="dxa"/>
            <w:tcBorders>
              <w:top w:val="nil"/>
              <w:left w:val="nil"/>
              <w:bottom w:val="single" w:sz="4" w:space="0" w:color="auto"/>
              <w:right w:val="single" w:sz="4" w:space="0" w:color="auto"/>
            </w:tcBorders>
            <w:shd w:val="clear" w:color="000000" w:fill="FFFFFF"/>
          </w:tcPr>
          <w:p w14:paraId="4427596F" w14:textId="77777777" w:rsidR="008928B6" w:rsidRDefault="008928B6" w:rsidP="008928B6">
            <w:pPr>
              <w:jc w:val="center"/>
              <w:rPr>
                <w:rFonts w:cs="Arial"/>
                <w:color w:val="000000"/>
                <w:sz w:val="18"/>
                <w:szCs w:val="18"/>
              </w:rPr>
            </w:pPr>
            <w:r>
              <w:rPr>
                <w:rFonts w:cs="Arial"/>
                <w:color w:val="000000"/>
                <w:sz w:val="18"/>
                <w:szCs w:val="18"/>
              </w:rPr>
              <w:t>114</w:t>
            </w:r>
          </w:p>
        </w:tc>
        <w:tc>
          <w:tcPr>
            <w:tcW w:w="1890" w:type="dxa"/>
            <w:tcBorders>
              <w:top w:val="nil"/>
              <w:left w:val="nil"/>
              <w:bottom w:val="single" w:sz="4" w:space="0" w:color="auto"/>
              <w:right w:val="single" w:sz="4" w:space="0" w:color="auto"/>
            </w:tcBorders>
            <w:shd w:val="clear" w:color="000000" w:fill="FFFFFF"/>
          </w:tcPr>
          <w:p w14:paraId="349EE326" w14:textId="77777777" w:rsidR="008928B6" w:rsidRDefault="008928B6" w:rsidP="008928B6">
            <w:pPr>
              <w:jc w:val="center"/>
              <w:rPr>
                <w:rFonts w:cs="Arial"/>
                <w:color w:val="000000"/>
                <w:sz w:val="18"/>
                <w:szCs w:val="18"/>
              </w:rPr>
            </w:pPr>
            <w:r>
              <w:rPr>
                <w:rFonts w:cs="Arial"/>
                <w:color w:val="000000"/>
                <w:sz w:val="18"/>
                <w:szCs w:val="18"/>
              </w:rPr>
              <w:t>13</w:t>
            </w:r>
          </w:p>
        </w:tc>
        <w:tc>
          <w:tcPr>
            <w:tcW w:w="1260" w:type="dxa"/>
            <w:tcBorders>
              <w:top w:val="nil"/>
              <w:left w:val="nil"/>
              <w:bottom w:val="single" w:sz="4" w:space="0" w:color="auto"/>
              <w:right w:val="single" w:sz="4" w:space="0" w:color="auto"/>
            </w:tcBorders>
            <w:shd w:val="clear" w:color="000000" w:fill="FFFFFF"/>
          </w:tcPr>
          <w:p w14:paraId="4E7CEAE4" w14:textId="77777777" w:rsidR="008928B6" w:rsidRDefault="008928B6" w:rsidP="008928B6">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294C0E9C"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965648A" w14:textId="77777777" w:rsidTr="00C92172">
        <w:tc>
          <w:tcPr>
            <w:tcW w:w="2610" w:type="dxa"/>
            <w:shd w:val="clear" w:color="auto" w:fill="auto"/>
          </w:tcPr>
          <w:p w14:paraId="5D2EE08B" w14:textId="77777777" w:rsidR="008928B6" w:rsidRPr="001D0170" w:rsidRDefault="008928B6" w:rsidP="00B56AD3">
            <w:pPr>
              <w:rPr>
                <w:rFonts w:cs="Arial"/>
                <w:sz w:val="18"/>
                <w:szCs w:val="16"/>
              </w:rPr>
            </w:pPr>
            <w:r w:rsidRPr="001D0170">
              <w:rPr>
                <w:rFonts w:cs="Arial"/>
                <w:sz w:val="18"/>
                <w:szCs w:val="16"/>
              </w:rPr>
              <w:t>Millis</w:t>
            </w:r>
          </w:p>
        </w:tc>
        <w:tc>
          <w:tcPr>
            <w:tcW w:w="1440" w:type="dxa"/>
            <w:tcBorders>
              <w:top w:val="nil"/>
              <w:left w:val="single" w:sz="4" w:space="0" w:color="auto"/>
              <w:bottom w:val="single" w:sz="4" w:space="0" w:color="auto"/>
              <w:right w:val="single" w:sz="4" w:space="0" w:color="auto"/>
            </w:tcBorders>
            <w:shd w:val="clear" w:color="000000" w:fill="FFFFFF"/>
          </w:tcPr>
          <w:p w14:paraId="6A692A6E" w14:textId="77777777" w:rsidR="008928B6" w:rsidRDefault="008928B6" w:rsidP="008928B6">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5F8DBA6A" w14:textId="77777777" w:rsidR="008928B6" w:rsidRDefault="008928B6" w:rsidP="008928B6">
            <w:pPr>
              <w:jc w:val="center"/>
              <w:rPr>
                <w:rFonts w:cs="Arial"/>
                <w:color w:val="000000"/>
                <w:sz w:val="18"/>
                <w:szCs w:val="18"/>
              </w:rPr>
            </w:pPr>
            <w:r>
              <w:rPr>
                <w:rFonts w:cs="Arial"/>
                <w:color w:val="000000"/>
                <w:sz w:val="18"/>
                <w:szCs w:val="18"/>
              </w:rPr>
              <w:t>81</w:t>
            </w:r>
          </w:p>
        </w:tc>
        <w:tc>
          <w:tcPr>
            <w:tcW w:w="1890" w:type="dxa"/>
            <w:tcBorders>
              <w:top w:val="nil"/>
              <w:left w:val="nil"/>
              <w:bottom w:val="single" w:sz="4" w:space="0" w:color="auto"/>
              <w:right w:val="single" w:sz="4" w:space="0" w:color="auto"/>
            </w:tcBorders>
            <w:shd w:val="clear" w:color="000000" w:fill="FFFFFF"/>
          </w:tcPr>
          <w:p w14:paraId="5B356965"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2B192F52"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0039184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6D19999" w14:textId="77777777" w:rsidTr="00C92172">
        <w:tc>
          <w:tcPr>
            <w:tcW w:w="2610" w:type="dxa"/>
            <w:shd w:val="clear" w:color="auto" w:fill="auto"/>
          </w:tcPr>
          <w:p w14:paraId="31CEC891" w14:textId="77777777" w:rsidR="008928B6" w:rsidRPr="001D0170" w:rsidRDefault="008928B6" w:rsidP="00B56AD3">
            <w:pPr>
              <w:rPr>
                <w:rFonts w:cs="Arial"/>
                <w:sz w:val="18"/>
                <w:szCs w:val="16"/>
              </w:rPr>
            </w:pPr>
            <w:r w:rsidRPr="001D0170">
              <w:rPr>
                <w:rFonts w:cs="Arial"/>
                <w:sz w:val="18"/>
                <w:szCs w:val="16"/>
              </w:rPr>
              <w:t>Millville</w:t>
            </w:r>
          </w:p>
        </w:tc>
        <w:tc>
          <w:tcPr>
            <w:tcW w:w="1440" w:type="dxa"/>
            <w:tcBorders>
              <w:top w:val="nil"/>
              <w:left w:val="single" w:sz="4" w:space="0" w:color="auto"/>
              <w:bottom w:val="single" w:sz="4" w:space="0" w:color="auto"/>
              <w:right w:val="single" w:sz="4" w:space="0" w:color="auto"/>
            </w:tcBorders>
            <w:shd w:val="clear" w:color="000000" w:fill="FFFFFF"/>
          </w:tcPr>
          <w:p w14:paraId="64F14102"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657DDDE" w14:textId="77777777" w:rsidR="008928B6" w:rsidRDefault="008928B6" w:rsidP="008928B6">
            <w:pPr>
              <w:jc w:val="center"/>
              <w:rPr>
                <w:rFonts w:cs="Arial"/>
                <w:color w:val="000000"/>
                <w:sz w:val="18"/>
                <w:szCs w:val="18"/>
              </w:rPr>
            </w:pPr>
            <w:r>
              <w:rPr>
                <w:rFonts w:cs="Arial"/>
                <w:color w:val="000000"/>
                <w:sz w:val="18"/>
                <w:szCs w:val="18"/>
              </w:rPr>
              <w:t>27</w:t>
            </w:r>
          </w:p>
        </w:tc>
        <w:tc>
          <w:tcPr>
            <w:tcW w:w="1890" w:type="dxa"/>
            <w:tcBorders>
              <w:top w:val="nil"/>
              <w:left w:val="nil"/>
              <w:bottom w:val="single" w:sz="4" w:space="0" w:color="auto"/>
              <w:right w:val="single" w:sz="4" w:space="0" w:color="auto"/>
            </w:tcBorders>
            <w:shd w:val="clear" w:color="000000" w:fill="FFFFFF"/>
          </w:tcPr>
          <w:p w14:paraId="43E755F4"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CD95659"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58D24C9A"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A9536EB" w14:textId="77777777" w:rsidTr="00C92172">
        <w:tc>
          <w:tcPr>
            <w:tcW w:w="2610" w:type="dxa"/>
            <w:shd w:val="clear" w:color="auto" w:fill="auto"/>
          </w:tcPr>
          <w:p w14:paraId="01FE3A68" w14:textId="77777777" w:rsidR="008928B6" w:rsidRPr="001D0170" w:rsidRDefault="008928B6" w:rsidP="00B56AD3">
            <w:pPr>
              <w:rPr>
                <w:rFonts w:cs="Arial"/>
                <w:sz w:val="18"/>
                <w:szCs w:val="16"/>
              </w:rPr>
            </w:pPr>
            <w:r w:rsidRPr="001D0170">
              <w:rPr>
                <w:rFonts w:cs="Arial"/>
                <w:sz w:val="18"/>
                <w:szCs w:val="16"/>
              </w:rPr>
              <w:t>Milton</w:t>
            </w:r>
          </w:p>
        </w:tc>
        <w:tc>
          <w:tcPr>
            <w:tcW w:w="1440" w:type="dxa"/>
            <w:tcBorders>
              <w:top w:val="nil"/>
              <w:left w:val="single" w:sz="4" w:space="0" w:color="auto"/>
              <w:bottom w:val="single" w:sz="4" w:space="0" w:color="auto"/>
              <w:right w:val="single" w:sz="4" w:space="0" w:color="auto"/>
            </w:tcBorders>
            <w:shd w:val="clear" w:color="000000" w:fill="FFFFFF"/>
          </w:tcPr>
          <w:p w14:paraId="111367A0" w14:textId="77777777" w:rsidR="008928B6" w:rsidRDefault="008928B6" w:rsidP="008928B6">
            <w:pPr>
              <w:jc w:val="center"/>
              <w:rPr>
                <w:rFonts w:cs="Arial"/>
                <w:color w:val="000000"/>
                <w:sz w:val="18"/>
                <w:szCs w:val="18"/>
              </w:rPr>
            </w:pPr>
            <w:r>
              <w:rPr>
                <w:rFonts w:cs="Arial"/>
                <w:color w:val="000000"/>
                <w:sz w:val="18"/>
                <w:szCs w:val="18"/>
              </w:rPr>
              <w:t>6</w:t>
            </w:r>
          </w:p>
        </w:tc>
        <w:tc>
          <w:tcPr>
            <w:tcW w:w="1170" w:type="dxa"/>
            <w:tcBorders>
              <w:top w:val="nil"/>
              <w:left w:val="nil"/>
              <w:bottom w:val="single" w:sz="4" w:space="0" w:color="auto"/>
              <w:right w:val="single" w:sz="4" w:space="0" w:color="auto"/>
            </w:tcBorders>
            <w:shd w:val="clear" w:color="000000" w:fill="FFFFFF"/>
          </w:tcPr>
          <w:p w14:paraId="307B0F50" w14:textId="77777777" w:rsidR="008928B6" w:rsidRDefault="008928B6" w:rsidP="008928B6">
            <w:pPr>
              <w:jc w:val="center"/>
              <w:rPr>
                <w:rFonts w:cs="Arial"/>
                <w:color w:val="000000"/>
                <w:sz w:val="18"/>
                <w:szCs w:val="18"/>
              </w:rPr>
            </w:pPr>
            <w:r>
              <w:rPr>
                <w:rFonts w:cs="Arial"/>
                <w:color w:val="000000"/>
                <w:sz w:val="18"/>
                <w:szCs w:val="18"/>
              </w:rPr>
              <w:t>291</w:t>
            </w:r>
          </w:p>
        </w:tc>
        <w:tc>
          <w:tcPr>
            <w:tcW w:w="1890" w:type="dxa"/>
            <w:tcBorders>
              <w:top w:val="nil"/>
              <w:left w:val="nil"/>
              <w:bottom w:val="single" w:sz="4" w:space="0" w:color="auto"/>
              <w:right w:val="single" w:sz="4" w:space="0" w:color="auto"/>
            </w:tcBorders>
            <w:shd w:val="clear" w:color="000000" w:fill="FFFFFF"/>
          </w:tcPr>
          <w:p w14:paraId="7C0744A7" w14:textId="77777777" w:rsidR="008928B6" w:rsidRDefault="008928B6" w:rsidP="008928B6">
            <w:pPr>
              <w:jc w:val="center"/>
              <w:rPr>
                <w:rFonts w:cs="Arial"/>
                <w:color w:val="000000"/>
                <w:sz w:val="18"/>
                <w:szCs w:val="18"/>
              </w:rPr>
            </w:pPr>
            <w:r>
              <w:rPr>
                <w:rFonts w:cs="Arial"/>
                <w:color w:val="000000"/>
                <w:sz w:val="18"/>
                <w:szCs w:val="18"/>
              </w:rPr>
              <w:t>20</w:t>
            </w:r>
          </w:p>
        </w:tc>
        <w:tc>
          <w:tcPr>
            <w:tcW w:w="1260" w:type="dxa"/>
            <w:tcBorders>
              <w:top w:val="nil"/>
              <w:left w:val="nil"/>
              <w:bottom w:val="single" w:sz="4" w:space="0" w:color="auto"/>
              <w:right w:val="single" w:sz="4" w:space="0" w:color="auto"/>
            </w:tcBorders>
            <w:shd w:val="clear" w:color="000000" w:fill="FFFFFF"/>
          </w:tcPr>
          <w:p w14:paraId="3DE1BDA5" w14:textId="77777777" w:rsidR="008928B6" w:rsidRDefault="008928B6" w:rsidP="008928B6">
            <w:pPr>
              <w:jc w:val="center"/>
              <w:rPr>
                <w:rFonts w:cs="Arial"/>
                <w:color w:val="000000"/>
                <w:sz w:val="18"/>
                <w:szCs w:val="18"/>
              </w:rPr>
            </w:pPr>
            <w:r>
              <w:rPr>
                <w:rFonts w:cs="Arial"/>
                <w:color w:val="000000"/>
                <w:sz w:val="18"/>
                <w:szCs w:val="18"/>
              </w:rPr>
              <w:t>27</w:t>
            </w:r>
          </w:p>
        </w:tc>
        <w:tc>
          <w:tcPr>
            <w:tcW w:w="1530" w:type="dxa"/>
            <w:tcBorders>
              <w:top w:val="nil"/>
              <w:left w:val="nil"/>
              <w:bottom w:val="single" w:sz="4" w:space="0" w:color="auto"/>
              <w:right w:val="single" w:sz="4" w:space="0" w:color="auto"/>
            </w:tcBorders>
            <w:shd w:val="clear" w:color="000000" w:fill="FFFFFF"/>
          </w:tcPr>
          <w:p w14:paraId="183529E7"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0E48926" w14:textId="77777777" w:rsidTr="00C92172">
        <w:tc>
          <w:tcPr>
            <w:tcW w:w="2610" w:type="dxa"/>
            <w:shd w:val="clear" w:color="auto" w:fill="auto"/>
          </w:tcPr>
          <w:p w14:paraId="5968B175" w14:textId="77777777" w:rsidR="008928B6" w:rsidRPr="001D0170" w:rsidRDefault="008928B6" w:rsidP="00B56AD3">
            <w:pPr>
              <w:rPr>
                <w:rFonts w:cs="Arial"/>
                <w:sz w:val="18"/>
                <w:szCs w:val="16"/>
              </w:rPr>
            </w:pPr>
            <w:r w:rsidRPr="001D0170">
              <w:rPr>
                <w:rFonts w:cs="Arial"/>
                <w:sz w:val="18"/>
                <w:szCs w:val="16"/>
              </w:rPr>
              <w:t>Monroe</w:t>
            </w:r>
          </w:p>
        </w:tc>
        <w:tc>
          <w:tcPr>
            <w:tcW w:w="1440" w:type="dxa"/>
            <w:tcBorders>
              <w:top w:val="nil"/>
              <w:left w:val="single" w:sz="4" w:space="0" w:color="auto"/>
              <w:bottom w:val="single" w:sz="4" w:space="0" w:color="auto"/>
              <w:right w:val="single" w:sz="4" w:space="0" w:color="auto"/>
            </w:tcBorders>
            <w:shd w:val="clear" w:color="000000" w:fill="FFFFFF"/>
          </w:tcPr>
          <w:p w14:paraId="206CB869"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5EB64FF" w14:textId="77777777" w:rsidR="008928B6" w:rsidRDefault="008928B6" w:rsidP="008928B6">
            <w:pPr>
              <w:jc w:val="center"/>
              <w:rPr>
                <w:rFonts w:cs="Arial"/>
                <w:color w:val="000000"/>
                <w:sz w:val="18"/>
                <w:szCs w:val="18"/>
              </w:rPr>
            </w:pPr>
            <w:r>
              <w:rPr>
                <w:rFonts w:cs="Arial"/>
                <w:color w:val="000000"/>
                <w:sz w:val="18"/>
                <w:szCs w:val="18"/>
              </w:rPr>
              <w:t>2</w:t>
            </w:r>
          </w:p>
        </w:tc>
        <w:tc>
          <w:tcPr>
            <w:tcW w:w="1890" w:type="dxa"/>
            <w:tcBorders>
              <w:top w:val="nil"/>
              <w:left w:val="nil"/>
              <w:bottom w:val="single" w:sz="4" w:space="0" w:color="auto"/>
              <w:right w:val="single" w:sz="4" w:space="0" w:color="auto"/>
            </w:tcBorders>
            <w:shd w:val="clear" w:color="000000" w:fill="FFFFFF"/>
          </w:tcPr>
          <w:p w14:paraId="328E3DBD"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5E350DB"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4CA1A93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6F41484" w14:textId="77777777" w:rsidTr="00C92172">
        <w:tc>
          <w:tcPr>
            <w:tcW w:w="2610" w:type="dxa"/>
            <w:shd w:val="clear" w:color="auto" w:fill="auto"/>
          </w:tcPr>
          <w:p w14:paraId="0A6E7A88" w14:textId="77777777" w:rsidR="008928B6" w:rsidRPr="001D0170" w:rsidRDefault="008928B6" w:rsidP="00B56AD3">
            <w:pPr>
              <w:rPr>
                <w:rFonts w:cs="Arial"/>
                <w:sz w:val="18"/>
                <w:szCs w:val="16"/>
              </w:rPr>
            </w:pPr>
            <w:r w:rsidRPr="001D0170">
              <w:rPr>
                <w:rFonts w:cs="Arial"/>
                <w:sz w:val="18"/>
                <w:szCs w:val="16"/>
              </w:rPr>
              <w:t>Monson</w:t>
            </w:r>
          </w:p>
        </w:tc>
        <w:tc>
          <w:tcPr>
            <w:tcW w:w="1440" w:type="dxa"/>
            <w:tcBorders>
              <w:top w:val="nil"/>
              <w:left w:val="single" w:sz="4" w:space="0" w:color="auto"/>
              <w:bottom w:val="single" w:sz="4" w:space="0" w:color="auto"/>
              <w:right w:val="single" w:sz="4" w:space="0" w:color="auto"/>
            </w:tcBorders>
            <w:shd w:val="clear" w:color="000000" w:fill="FFFFFF"/>
          </w:tcPr>
          <w:p w14:paraId="4B5F7378"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7DDA80C" w14:textId="77777777" w:rsidR="008928B6" w:rsidRDefault="008928B6" w:rsidP="008928B6">
            <w:pPr>
              <w:jc w:val="center"/>
              <w:rPr>
                <w:rFonts w:cs="Arial"/>
                <w:color w:val="000000"/>
                <w:sz w:val="18"/>
                <w:szCs w:val="18"/>
              </w:rPr>
            </w:pPr>
            <w:r>
              <w:rPr>
                <w:rFonts w:cs="Arial"/>
                <w:color w:val="000000"/>
                <w:sz w:val="18"/>
                <w:szCs w:val="18"/>
              </w:rPr>
              <w:t>44</w:t>
            </w:r>
          </w:p>
        </w:tc>
        <w:tc>
          <w:tcPr>
            <w:tcW w:w="1890" w:type="dxa"/>
            <w:tcBorders>
              <w:top w:val="nil"/>
              <w:left w:val="nil"/>
              <w:bottom w:val="single" w:sz="4" w:space="0" w:color="auto"/>
              <w:right w:val="single" w:sz="4" w:space="0" w:color="auto"/>
            </w:tcBorders>
            <w:shd w:val="clear" w:color="000000" w:fill="FFFFFF"/>
          </w:tcPr>
          <w:p w14:paraId="7D84ABF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5C57014"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2699132"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1398C59" w14:textId="77777777" w:rsidTr="00C92172">
        <w:tc>
          <w:tcPr>
            <w:tcW w:w="2610" w:type="dxa"/>
            <w:shd w:val="clear" w:color="auto" w:fill="auto"/>
          </w:tcPr>
          <w:p w14:paraId="5CC3CE43" w14:textId="77777777" w:rsidR="008928B6" w:rsidRPr="001D0170" w:rsidRDefault="008928B6" w:rsidP="00B56AD3">
            <w:pPr>
              <w:rPr>
                <w:rFonts w:cs="Arial"/>
                <w:sz w:val="18"/>
                <w:szCs w:val="16"/>
              </w:rPr>
            </w:pPr>
            <w:r w:rsidRPr="001D0170">
              <w:rPr>
                <w:rFonts w:cs="Arial"/>
                <w:sz w:val="18"/>
                <w:szCs w:val="16"/>
              </w:rPr>
              <w:t>Montague</w:t>
            </w:r>
          </w:p>
        </w:tc>
        <w:tc>
          <w:tcPr>
            <w:tcW w:w="1440" w:type="dxa"/>
            <w:tcBorders>
              <w:top w:val="nil"/>
              <w:left w:val="single" w:sz="4" w:space="0" w:color="auto"/>
              <w:bottom w:val="single" w:sz="4" w:space="0" w:color="auto"/>
              <w:right w:val="single" w:sz="4" w:space="0" w:color="auto"/>
            </w:tcBorders>
            <w:shd w:val="clear" w:color="000000" w:fill="FFFFFF"/>
          </w:tcPr>
          <w:p w14:paraId="5ECCD706"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7361F697" w14:textId="77777777" w:rsidR="008928B6" w:rsidRDefault="008928B6" w:rsidP="008928B6">
            <w:pPr>
              <w:jc w:val="center"/>
              <w:rPr>
                <w:rFonts w:cs="Arial"/>
                <w:color w:val="000000"/>
                <w:sz w:val="18"/>
                <w:szCs w:val="18"/>
              </w:rPr>
            </w:pPr>
            <w:r>
              <w:rPr>
                <w:rFonts w:cs="Arial"/>
                <w:color w:val="000000"/>
                <w:sz w:val="18"/>
                <w:szCs w:val="18"/>
              </w:rPr>
              <w:t>66</w:t>
            </w:r>
          </w:p>
        </w:tc>
        <w:tc>
          <w:tcPr>
            <w:tcW w:w="1890" w:type="dxa"/>
            <w:tcBorders>
              <w:top w:val="nil"/>
              <w:left w:val="nil"/>
              <w:bottom w:val="single" w:sz="4" w:space="0" w:color="auto"/>
              <w:right w:val="single" w:sz="4" w:space="0" w:color="auto"/>
            </w:tcBorders>
            <w:shd w:val="clear" w:color="000000" w:fill="FFFFFF"/>
          </w:tcPr>
          <w:p w14:paraId="103DF0E6"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334F6CB7" w14:textId="77777777" w:rsidR="008928B6" w:rsidRDefault="008928B6" w:rsidP="008928B6">
            <w:pPr>
              <w:jc w:val="center"/>
              <w:rPr>
                <w:rFonts w:cs="Arial"/>
                <w:color w:val="000000"/>
                <w:sz w:val="18"/>
                <w:szCs w:val="18"/>
              </w:rPr>
            </w:pPr>
            <w:r>
              <w:rPr>
                <w:rFonts w:cs="Arial"/>
                <w:color w:val="000000"/>
                <w:sz w:val="18"/>
                <w:szCs w:val="18"/>
              </w:rPr>
              <w:t>7</w:t>
            </w:r>
          </w:p>
        </w:tc>
        <w:tc>
          <w:tcPr>
            <w:tcW w:w="1530" w:type="dxa"/>
            <w:tcBorders>
              <w:top w:val="nil"/>
              <w:left w:val="nil"/>
              <w:bottom w:val="single" w:sz="4" w:space="0" w:color="auto"/>
              <w:right w:val="single" w:sz="4" w:space="0" w:color="auto"/>
            </w:tcBorders>
            <w:shd w:val="clear" w:color="000000" w:fill="FFFFFF"/>
          </w:tcPr>
          <w:p w14:paraId="090A7510" w14:textId="77777777" w:rsidR="008928B6" w:rsidRDefault="008928B6" w:rsidP="008928B6">
            <w:pPr>
              <w:jc w:val="center"/>
              <w:rPr>
                <w:rFonts w:cs="Arial"/>
                <w:color w:val="000000"/>
                <w:sz w:val="18"/>
                <w:szCs w:val="18"/>
              </w:rPr>
            </w:pPr>
            <w:r>
              <w:rPr>
                <w:rFonts w:cs="Arial"/>
                <w:color w:val="000000"/>
                <w:sz w:val="18"/>
                <w:szCs w:val="18"/>
              </w:rPr>
              <w:t>5</w:t>
            </w:r>
          </w:p>
        </w:tc>
      </w:tr>
      <w:tr w:rsidR="008928B6" w:rsidRPr="005922DF" w14:paraId="5FE307C7" w14:textId="77777777" w:rsidTr="00C92172">
        <w:tc>
          <w:tcPr>
            <w:tcW w:w="2610" w:type="dxa"/>
            <w:shd w:val="clear" w:color="auto" w:fill="auto"/>
          </w:tcPr>
          <w:p w14:paraId="47CA329C" w14:textId="77777777" w:rsidR="008928B6" w:rsidRPr="001D0170" w:rsidRDefault="008928B6" w:rsidP="00B56AD3">
            <w:pPr>
              <w:rPr>
                <w:rFonts w:cs="Arial"/>
                <w:sz w:val="18"/>
                <w:szCs w:val="16"/>
              </w:rPr>
            </w:pPr>
            <w:r w:rsidRPr="001D0170">
              <w:rPr>
                <w:rFonts w:cs="Arial"/>
                <w:sz w:val="18"/>
                <w:szCs w:val="16"/>
              </w:rPr>
              <w:t>Monterey</w:t>
            </w:r>
          </w:p>
        </w:tc>
        <w:tc>
          <w:tcPr>
            <w:tcW w:w="1440" w:type="dxa"/>
            <w:tcBorders>
              <w:top w:val="nil"/>
              <w:left w:val="single" w:sz="4" w:space="0" w:color="auto"/>
              <w:bottom w:val="single" w:sz="4" w:space="0" w:color="auto"/>
              <w:right w:val="single" w:sz="4" w:space="0" w:color="auto"/>
            </w:tcBorders>
            <w:shd w:val="clear" w:color="000000" w:fill="FFFFFF"/>
          </w:tcPr>
          <w:p w14:paraId="33046350"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A62C955" w14:textId="77777777" w:rsidR="008928B6" w:rsidRDefault="008928B6" w:rsidP="008928B6">
            <w:pPr>
              <w:jc w:val="center"/>
              <w:rPr>
                <w:rFonts w:cs="Arial"/>
                <w:color w:val="000000"/>
                <w:sz w:val="18"/>
                <w:szCs w:val="18"/>
              </w:rPr>
            </w:pPr>
            <w:r>
              <w:rPr>
                <w:rFonts w:cs="Arial"/>
                <w:color w:val="000000"/>
                <w:sz w:val="18"/>
                <w:szCs w:val="18"/>
              </w:rPr>
              <w:t>4</w:t>
            </w:r>
          </w:p>
        </w:tc>
        <w:tc>
          <w:tcPr>
            <w:tcW w:w="1890" w:type="dxa"/>
            <w:tcBorders>
              <w:top w:val="nil"/>
              <w:left w:val="nil"/>
              <w:bottom w:val="single" w:sz="4" w:space="0" w:color="auto"/>
              <w:right w:val="single" w:sz="4" w:space="0" w:color="auto"/>
            </w:tcBorders>
            <w:shd w:val="clear" w:color="000000" w:fill="FFFFFF"/>
          </w:tcPr>
          <w:p w14:paraId="4AD2907A"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0AFD86EB"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B2D9CB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102C6CE" w14:textId="77777777" w:rsidTr="00C92172">
        <w:tc>
          <w:tcPr>
            <w:tcW w:w="2610" w:type="dxa"/>
            <w:shd w:val="clear" w:color="auto" w:fill="auto"/>
          </w:tcPr>
          <w:p w14:paraId="23AE4692" w14:textId="77777777" w:rsidR="008928B6" w:rsidRPr="001D0170" w:rsidRDefault="008928B6" w:rsidP="00B56AD3">
            <w:pPr>
              <w:rPr>
                <w:rFonts w:cs="Arial"/>
                <w:sz w:val="18"/>
                <w:szCs w:val="16"/>
              </w:rPr>
            </w:pPr>
            <w:r w:rsidRPr="001D0170">
              <w:rPr>
                <w:rFonts w:cs="Arial"/>
                <w:sz w:val="18"/>
                <w:szCs w:val="16"/>
              </w:rPr>
              <w:t>Montgomery</w:t>
            </w:r>
          </w:p>
        </w:tc>
        <w:tc>
          <w:tcPr>
            <w:tcW w:w="1440" w:type="dxa"/>
            <w:tcBorders>
              <w:top w:val="nil"/>
              <w:left w:val="single" w:sz="4" w:space="0" w:color="auto"/>
              <w:bottom w:val="single" w:sz="4" w:space="0" w:color="auto"/>
              <w:right w:val="single" w:sz="4" w:space="0" w:color="auto"/>
            </w:tcBorders>
            <w:shd w:val="clear" w:color="000000" w:fill="FFFFFF"/>
          </w:tcPr>
          <w:p w14:paraId="6FD60A61"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159260D" w14:textId="77777777" w:rsidR="008928B6" w:rsidRDefault="008928B6" w:rsidP="008928B6">
            <w:pPr>
              <w:jc w:val="center"/>
              <w:rPr>
                <w:rFonts w:cs="Arial"/>
                <w:color w:val="000000"/>
                <w:sz w:val="18"/>
                <w:szCs w:val="18"/>
              </w:rPr>
            </w:pPr>
            <w:r>
              <w:rPr>
                <w:rFonts w:cs="Arial"/>
                <w:color w:val="000000"/>
                <w:sz w:val="18"/>
                <w:szCs w:val="18"/>
              </w:rPr>
              <w:t>8</w:t>
            </w:r>
          </w:p>
        </w:tc>
        <w:tc>
          <w:tcPr>
            <w:tcW w:w="1890" w:type="dxa"/>
            <w:tcBorders>
              <w:top w:val="nil"/>
              <w:left w:val="nil"/>
              <w:bottom w:val="single" w:sz="4" w:space="0" w:color="auto"/>
              <w:right w:val="single" w:sz="4" w:space="0" w:color="auto"/>
            </w:tcBorders>
            <w:shd w:val="clear" w:color="000000" w:fill="FFFFFF"/>
          </w:tcPr>
          <w:p w14:paraId="5415691C"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46E2D57"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21CE439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46BF2CE" w14:textId="77777777" w:rsidTr="00C92172">
        <w:tc>
          <w:tcPr>
            <w:tcW w:w="2610" w:type="dxa"/>
            <w:shd w:val="clear" w:color="auto" w:fill="auto"/>
          </w:tcPr>
          <w:p w14:paraId="629177FE" w14:textId="77777777" w:rsidR="008928B6" w:rsidRPr="001D0170" w:rsidRDefault="008928B6" w:rsidP="00B56AD3">
            <w:pPr>
              <w:rPr>
                <w:rFonts w:cs="Arial"/>
                <w:sz w:val="18"/>
                <w:szCs w:val="16"/>
              </w:rPr>
            </w:pPr>
            <w:r w:rsidRPr="001D0170">
              <w:rPr>
                <w:rFonts w:cs="Arial"/>
                <w:sz w:val="18"/>
                <w:szCs w:val="16"/>
              </w:rPr>
              <w:t>Mount Washington</w:t>
            </w:r>
          </w:p>
        </w:tc>
        <w:tc>
          <w:tcPr>
            <w:tcW w:w="1440" w:type="dxa"/>
            <w:tcBorders>
              <w:top w:val="nil"/>
              <w:left w:val="single" w:sz="4" w:space="0" w:color="auto"/>
              <w:bottom w:val="single" w:sz="4" w:space="0" w:color="auto"/>
              <w:right w:val="single" w:sz="4" w:space="0" w:color="auto"/>
            </w:tcBorders>
            <w:shd w:val="clear" w:color="000000" w:fill="FFFFFF"/>
          </w:tcPr>
          <w:p w14:paraId="01B53D18"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0F57D4A" w14:textId="77777777" w:rsidR="008928B6" w:rsidRDefault="008928B6" w:rsidP="008928B6">
            <w:pPr>
              <w:jc w:val="center"/>
              <w:rPr>
                <w:rFonts w:cs="Arial"/>
                <w:color w:val="000000"/>
                <w:sz w:val="18"/>
                <w:szCs w:val="18"/>
              </w:rPr>
            </w:pPr>
            <w:r>
              <w:rPr>
                <w:rFonts w:cs="Arial"/>
                <w:color w:val="000000"/>
                <w:sz w:val="18"/>
                <w:szCs w:val="18"/>
              </w:rPr>
              <w:t>1</w:t>
            </w:r>
          </w:p>
        </w:tc>
        <w:tc>
          <w:tcPr>
            <w:tcW w:w="1890" w:type="dxa"/>
            <w:tcBorders>
              <w:top w:val="nil"/>
              <w:left w:val="nil"/>
              <w:bottom w:val="single" w:sz="4" w:space="0" w:color="auto"/>
              <w:right w:val="single" w:sz="4" w:space="0" w:color="auto"/>
            </w:tcBorders>
            <w:shd w:val="clear" w:color="000000" w:fill="FFFFFF"/>
          </w:tcPr>
          <w:p w14:paraId="04D442E0"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E163E53"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1661E3C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D79EDBD" w14:textId="77777777" w:rsidTr="00C92172">
        <w:tc>
          <w:tcPr>
            <w:tcW w:w="2610" w:type="dxa"/>
            <w:shd w:val="clear" w:color="auto" w:fill="auto"/>
          </w:tcPr>
          <w:p w14:paraId="7C4E946F" w14:textId="77777777" w:rsidR="008928B6" w:rsidRPr="001D0170" w:rsidRDefault="008928B6" w:rsidP="00B56AD3">
            <w:pPr>
              <w:rPr>
                <w:rFonts w:cs="Arial"/>
                <w:sz w:val="18"/>
                <w:szCs w:val="16"/>
              </w:rPr>
            </w:pPr>
            <w:r w:rsidRPr="001D0170">
              <w:rPr>
                <w:rFonts w:cs="Arial"/>
                <w:sz w:val="18"/>
                <w:szCs w:val="16"/>
              </w:rPr>
              <w:t>Nahant</w:t>
            </w:r>
          </w:p>
        </w:tc>
        <w:tc>
          <w:tcPr>
            <w:tcW w:w="1440" w:type="dxa"/>
            <w:tcBorders>
              <w:top w:val="nil"/>
              <w:left w:val="single" w:sz="4" w:space="0" w:color="auto"/>
              <w:bottom w:val="single" w:sz="4" w:space="0" w:color="auto"/>
              <w:right w:val="single" w:sz="4" w:space="0" w:color="auto"/>
            </w:tcBorders>
            <w:shd w:val="clear" w:color="000000" w:fill="FFFFFF"/>
          </w:tcPr>
          <w:p w14:paraId="6DA1711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57C687A" w14:textId="77777777" w:rsidR="008928B6" w:rsidRDefault="008928B6" w:rsidP="008928B6">
            <w:pPr>
              <w:jc w:val="center"/>
              <w:rPr>
                <w:rFonts w:cs="Arial"/>
                <w:color w:val="000000"/>
                <w:sz w:val="18"/>
                <w:szCs w:val="18"/>
              </w:rPr>
            </w:pPr>
            <w:r>
              <w:rPr>
                <w:rFonts w:cs="Arial"/>
                <w:color w:val="000000"/>
                <w:sz w:val="18"/>
                <w:szCs w:val="18"/>
              </w:rPr>
              <w:t>14</w:t>
            </w:r>
          </w:p>
        </w:tc>
        <w:tc>
          <w:tcPr>
            <w:tcW w:w="1890" w:type="dxa"/>
            <w:tcBorders>
              <w:top w:val="nil"/>
              <w:left w:val="nil"/>
              <w:bottom w:val="single" w:sz="4" w:space="0" w:color="auto"/>
              <w:right w:val="single" w:sz="4" w:space="0" w:color="auto"/>
            </w:tcBorders>
            <w:shd w:val="clear" w:color="000000" w:fill="FFFFFF"/>
          </w:tcPr>
          <w:p w14:paraId="70C10A87"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8BDC0B3"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2965CFB"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A79640C" w14:textId="77777777" w:rsidTr="00C92172">
        <w:tc>
          <w:tcPr>
            <w:tcW w:w="2610" w:type="dxa"/>
            <w:shd w:val="clear" w:color="auto" w:fill="auto"/>
          </w:tcPr>
          <w:p w14:paraId="09A23C5D" w14:textId="77777777" w:rsidR="008928B6" w:rsidRPr="001D0170" w:rsidRDefault="008928B6" w:rsidP="00B56AD3">
            <w:pPr>
              <w:rPr>
                <w:rFonts w:cs="Arial"/>
                <w:sz w:val="18"/>
                <w:szCs w:val="16"/>
              </w:rPr>
            </w:pPr>
            <w:r w:rsidRPr="001D0170">
              <w:rPr>
                <w:rFonts w:cs="Arial"/>
                <w:sz w:val="18"/>
                <w:szCs w:val="16"/>
              </w:rPr>
              <w:t>Nantucket</w:t>
            </w:r>
          </w:p>
        </w:tc>
        <w:tc>
          <w:tcPr>
            <w:tcW w:w="1440" w:type="dxa"/>
            <w:tcBorders>
              <w:top w:val="nil"/>
              <w:left w:val="single" w:sz="4" w:space="0" w:color="auto"/>
              <w:bottom w:val="single" w:sz="4" w:space="0" w:color="auto"/>
              <w:right w:val="single" w:sz="4" w:space="0" w:color="auto"/>
            </w:tcBorders>
            <w:shd w:val="clear" w:color="000000" w:fill="FFFFFF"/>
          </w:tcPr>
          <w:p w14:paraId="2FF260F3" w14:textId="77777777" w:rsidR="008928B6" w:rsidRDefault="008928B6" w:rsidP="008928B6">
            <w:pPr>
              <w:jc w:val="center"/>
              <w:rPr>
                <w:rFonts w:cs="Arial"/>
                <w:color w:val="000000"/>
                <w:sz w:val="18"/>
                <w:szCs w:val="18"/>
              </w:rPr>
            </w:pPr>
            <w:r>
              <w:rPr>
                <w:rFonts w:cs="Arial"/>
                <w:color w:val="000000"/>
                <w:sz w:val="18"/>
                <w:szCs w:val="18"/>
              </w:rPr>
              <w:t>124</w:t>
            </w:r>
          </w:p>
        </w:tc>
        <w:tc>
          <w:tcPr>
            <w:tcW w:w="1170" w:type="dxa"/>
            <w:tcBorders>
              <w:top w:val="nil"/>
              <w:left w:val="nil"/>
              <w:bottom w:val="single" w:sz="4" w:space="0" w:color="auto"/>
              <w:right w:val="single" w:sz="4" w:space="0" w:color="auto"/>
            </w:tcBorders>
            <w:shd w:val="clear" w:color="000000" w:fill="FFFFFF"/>
          </w:tcPr>
          <w:p w14:paraId="007E27B8" w14:textId="77777777" w:rsidR="008928B6" w:rsidRDefault="008928B6" w:rsidP="008928B6">
            <w:pPr>
              <w:jc w:val="center"/>
              <w:rPr>
                <w:rFonts w:cs="Arial"/>
                <w:color w:val="000000"/>
                <w:sz w:val="18"/>
                <w:szCs w:val="18"/>
              </w:rPr>
            </w:pPr>
            <w:r>
              <w:rPr>
                <w:rFonts w:cs="Arial"/>
                <w:color w:val="000000"/>
                <w:sz w:val="18"/>
                <w:szCs w:val="18"/>
              </w:rPr>
              <w:t>137</w:t>
            </w:r>
          </w:p>
        </w:tc>
        <w:tc>
          <w:tcPr>
            <w:tcW w:w="1890" w:type="dxa"/>
            <w:tcBorders>
              <w:top w:val="nil"/>
              <w:left w:val="nil"/>
              <w:bottom w:val="single" w:sz="4" w:space="0" w:color="auto"/>
              <w:right w:val="single" w:sz="4" w:space="0" w:color="auto"/>
            </w:tcBorders>
            <w:shd w:val="clear" w:color="000000" w:fill="FFFFFF"/>
          </w:tcPr>
          <w:p w14:paraId="02C65E5E"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0F1EE92F" w14:textId="77777777" w:rsidR="008928B6" w:rsidRDefault="008928B6" w:rsidP="008928B6">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2FE4756B"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5F08125" w14:textId="77777777" w:rsidTr="00C92172">
        <w:tc>
          <w:tcPr>
            <w:tcW w:w="2610" w:type="dxa"/>
            <w:shd w:val="clear" w:color="auto" w:fill="auto"/>
          </w:tcPr>
          <w:p w14:paraId="4DFFFE35" w14:textId="77777777" w:rsidR="008928B6" w:rsidRPr="001D0170" w:rsidRDefault="008928B6" w:rsidP="00B56AD3">
            <w:pPr>
              <w:rPr>
                <w:rFonts w:cs="Arial"/>
                <w:sz w:val="18"/>
                <w:szCs w:val="16"/>
              </w:rPr>
            </w:pPr>
            <w:r w:rsidRPr="001D0170">
              <w:rPr>
                <w:rFonts w:cs="Arial"/>
                <w:sz w:val="18"/>
                <w:szCs w:val="16"/>
              </w:rPr>
              <w:t>Natick</w:t>
            </w:r>
          </w:p>
        </w:tc>
        <w:tc>
          <w:tcPr>
            <w:tcW w:w="1440" w:type="dxa"/>
            <w:tcBorders>
              <w:top w:val="nil"/>
              <w:left w:val="single" w:sz="4" w:space="0" w:color="auto"/>
              <w:bottom w:val="single" w:sz="4" w:space="0" w:color="auto"/>
              <w:right w:val="single" w:sz="4" w:space="0" w:color="auto"/>
            </w:tcBorders>
            <w:shd w:val="clear" w:color="000000" w:fill="FFFFFF"/>
          </w:tcPr>
          <w:p w14:paraId="70C81151"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464D3701" w14:textId="77777777" w:rsidR="008928B6" w:rsidRDefault="008928B6" w:rsidP="008928B6">
            <w:pPr>
              <w:jc w:val="center"/>
              <w:rPr>
                <w:rFonts w:cs="Arial"/>
                <w:color w:val="000000"/>
                <w:sz w:val="18"/>
                <w:szCs w:val="18"/>
              </w:rPr>
            </w:pPr>
            <w:r>
              <w:rPr>
                <w:rFonts w:cs="Arial"/>
                <w:color w:val="000000"/>
                <w:sz w:val="18"/>
                <w:szCs w:val="18"/>
              </w:rPr>
              <w:t>397</w:t>
            </w:r>
          </w:p>
        </w:tc>
        <w:tc>
          <w:tcPr>
            <w:tcW w:w="1890" w:type="dxa"/>
            <w:tcBorders>
              <w:top w:val="nil"/>
              <w:left w:val="nil"/>
              <w:bottom w:val="single" w:sz="4" w:space="0" w:color="auto"/>
              <w:right w:val="single" w:sz="4" w:space="0" w:color="auto"/>
            </w:tcBorders>
            <w:shd w:val="clear" w:color="000000" w:fill="FFFFFF"/>
          </w:tcPr>
          <w:p w14:paraId="1B43EE78" w14:textId="77777777" w:rsidR="008928B6" w:rsidRDefault="008928B6" w:rsidP="008928B6">
            <w:pPr>
              <w:jc w:val="center"/>
              <w:rPr>
                <w:rFonts w:cs="Arial"/>
                <w:color w:val="000000"/>
                <w:sz w:val="18"/>
                <w:szCs w:val="18"/>
              </w:rPr>
            </w:pPr>
            <w:r>
              <w:rPr>
                <w:rFonts w:cs="Arial"/>
                <w:color w:val="000000"/>
                <w:sz w:val="18"/>
                <w:szCs w:val="18"/>
              </w:rPr>
              <w:t>30</w:t>
            </w:r>
          </w:p>
        </w:tc>
        <w:tc>
          <w:tcPr>
            <w:tcW w:w="1260" w:type="dxa"/>
            <w:tcBorders>
              <w:top w:val="nil"/>
              <w:left w:val="nil"/>
              <w:bottom w:val="single" w:sz="4" w:space="0" w:color="auto"/>
              <w:right w:val="single" w:sz="4" w:space="0" w:color="auto"/>
            </w:tcBorders>
            <w:shd w:val="clear" w:color="000000" w:fill="FFFFFF"/>
          </w:tcPr>
          <w:p w14:paraId="1820218D" w14:textId="77777777" w:rsidR="008928B6" w:rsidRDefault="008928B6" w:rsidP="008928B6">
            <w:pPr>
              <w:jc w:val="center"/>
              <w:rPr>
                <w:rFonts w:cs="Arial"/>
                <w:color w:val="000000"/>
                <w:sz w:val="18"/>
                <w:szCs w:val="18"/>
              </w:rPr>
            </w:pPr>
            <w:r>
              <w:rPr>
                <w:rFonts w:cs="Arial"/>
                <w:color w:val="000000"/>
                <w:sz w:val="18"/>
                <w:szCs w:val="18"/>
              </w:rPr>
              <w:t>38</w:t>
            </w:r>
          </w:p>
        </w:tc>
        <w:tc>
          <w:tcPr>
            <w:tcW w:w="1530" w:type="dxa"/>
            <w:tcBorders>
              <w:top w:val="nil"/>
              <w:left w:val="nil"/>
              <w:bottom w:val="single" w:sz="4" w:space="0" w:color="auto"/>
              <w:right w:val="single" w:sz="4" w:space="0" w:color="auto"/>
            </w:tcBorders>
            <w:shd w:val="clear" w:color="000000" w:fill="FFFFFF"/>
          </w:tcPr>
          <w:p w14:paraId="23B3DB4B"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DBE941E" w14:textId="77777777" w:rsidTr="00C92172">
        <w:tc>
          <w:tcPr>
            <w:tcW w:w="2610" w:type="dxa"/>
            <w:shd w:val="clear" w:color="auto" w:fill="auto"/>
          </w:tcPr>
          <w:p w14:paraId="36974B6C" w14:textId="77777777" w:rsidR="008928B6" w:rsidRPr="001D0170" w:rsidRDefault="008928B6" w:rsidP="00B56AD3">
            <w:pPr>
              <w:rPr>
                <w:rFonts w:cs="Arial"/>
                <w:sz w:val="18"/>
                <w:szCs w:val="16"/>
              </w:rPr>
            </w:pPr>
            <w:r>
              <w:rPr>
                <w:rFonts w:cs="Arial"/>
                <w:noProof/>
                <w:color w:val="000000"/>
                <w:sz w:val="18"/>
                <w:szCs w:val="18"/>
              </w:rPr>
              <w:lastRenderedPageBreak/>
              <mc:AlternateContent>
                <mc:Choice Requires="wps">
                  <w:drawing>
                    <wp:anchor distT="0" distB="0" distL="114300" distR="114300" simplePos="0" relativeHeight="251700736" behindDoc="0" locked="0" layoutInCell="1" allowOverlap="1" wp14:anchorId="64CA55ED" wp14:editId="66E6EFB2">
                      <wp:simplePos x="0" y="0"/>
                      <wp:positionH relativeFrom="column">
                        <wp:posOffset>517525</wp:posOffset>
                      </wp:positionH>
                      <wp:positionV relativeFrom="paragraph">
                        <wp:posOffset>-1336040</wp:posOffset>
                      </wp:positionV>
                      <wp:extent cx="5102225" cy="435610"/>
                      <wp:effectExtent l="0" t="0" r="0" b="0"/>
                      <wp:wrapNone/>
                      <wp:docPr id="598" name="Text Box 5280" descr="P10133C1209T23TB6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A2C53" w14:textId="77777777" w:rsidR="00C02D33" w:rsidRPr="005922DF" w:rsidRDefault="00C02D33" w:rsidP="00ED69EB">
                                  <w:pPr>
                                    <w:pStyle w:val="Caption"/>
                                    <w:keepNext/>
                                    <w:jc w:val="center"/>
                                    <w:outlineLvl w:val="1"/>
                                    <w:rPr>
                                      <w:rFonts w:cs="Arial"/>
                                      <w:sz w:val="22"/>
                                      <w:szCs w:val="22"/>
                                    </w:rPr>
                                  </w:pPr>
                                  <w:bookmarkStart w:id="201" w:name="_Toc512238975"/>
                                  <w:bookmarkStart w:id="202" w:name="_Toc17193925"/>
                                  <w:bookmarkStart w:id="203" w:name="_Toc17196536"/>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201"/>
                                  <w:bookmarkEnd w:id="202"/>
                                  <w:bookmarkEnd w:id="203"/>
                                  <w:r w:rsidRPr="005922DF">
                                    <w:rPr>
                                      <w:rFonts w:cs="Arial"/>
                                      <w:sz w:val="22"/>
                                      <w:szCs w:val="22"/>
                                    </w:rPr>
                                    <w:t>201</w:t>
                                  </w:r>
                                  <w:r>
                                    <w:rPr>
                                      <w:rFonts w:cs="Arial"/>
                                      <w:sz w:val="22"/>
                                      <w:szCs w:val="22"/>
                                    </w:rPr>
                                    <w:t>9</w:t>
                                  </w:r>
                                </w:p>
                                <w:p w14:paraId="5543532E" w14:textId="77777777" w:rsidR="00C02D33" w:rsidRDefault="00C02D33" w:rsidP="00ED69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A55ED" id="Text Box 5280" o:spid="_x0000_s1068" type="#_x0000_t202" alt="P10133C1209T23TB68#y1" style="position:absolute;margin-left:40.75pt;margin-top:-105.2pt;width:401.75pt;height:34.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" stroked="f">
                      <v:textbox>
                        <w:txbxContent>
                          <w:p w14:paraId="64BA2C53" w14:textId="77777777" w:rsidR="00C02D33" w:rsidRPr="005922DF" w:rsidRDefault="00C02D33" w:rsidP="00ED69EB">
                            <w:pPr>
                              <w:pStyle w:val="Caption"/>
                              <w:keepNext/>
                              <w:jc w:val="center"/>
                              <w:outlineLvl w:val="1"/>
                              <w:rPr>
                                <w:rFonts w:cs="Arial"/>
                                <w:sz w:val="22"/>
                                <w:szCs w:val="22"/>
                              </w:rPr>
                            </w:pPr>
                            <w:bookmarkStart w:id="204" w:name="_Toc512238975"/>
                            <w:bookmarkStart w:id="205" w:name="_Toc17193925"/>
                            <w:bookmarkStart w:id="206" w:name="_Toc17196536"/>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204"/>
                            <w:bookmarkEnd w:id="205"/>
                            <w:bookmarkEnd w:id="206"/>
                            <w:r w:rsidRPr="005922DF">
                              <w:rPr>
                                <w:rFonts w:cs="Arial"/>
                                <w:sz w:val="22"/>
                                <w:szCs w:val="22"/>
                              </w:rPr>
                              <w:t>201</w:t>
                            </w:r>
                            <w:r>
                              <w:rPr>
                                <w:rFonts w:cs="Arial"/>
                                <w:sz w:val="22"/>
                                <w:szCs w:val="22"/>
                              </w:rPr>
                              <w:t>9</w:t>
                            </w:r>
                          </w:p>
                          <w:p w14:paraId="5543532E" w14:textId="77777777" w:rsidR="00C02D33" w:rsidRDefault="00C02D33" w:rsidP="00ED69EB"/>
                        </w:txbxContent>
                      </v:textbox>
                    </v:shape>
                  </w:pict>
                </mc:Fallback>
              </mc:AlternateContent>
            </w:r>
            <w:r w:rsidRPr="001D0170">
              <w:rPr>
                <w:rFonts w:cs="Arial"/>
                <w:sz w:val="18"/>
                <w:szCs w:val="16"/>
              </w:rPr>
              <w:t>Needham</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535460C" w14:textId="77777777" w:rsidR="008928B6" w:rsidRDefault="008928B6" w:rsidP="008928B6">
            <w:pPr>
              <w:jc w:val="center"/>
              <w:rPr>
                <w:rFonts w:cs="Arial"/>
                <w:color w:val="000000"/>
                <w:sz w:val="18"/>
                <w:szCs w:val="18"/>
              </w:rPr>
            </w:pPr>
            <w:r>
              <w:rPr>
                <w:rFonts w:cs="Arial"/>
                <w:color w:val="000000"/>
                <w:sz w:val="18"/>
                <w:szCs w:val="18"/>
              </w:rPr>
              <w:t>4</w:t>
            </w:r>
          </w:p>
        </w:tc>
        <w:tc>
          <w:tcPr>
            <w:tcW w:w="1170" w:type="dxa"/>
            <w:tcBorders>
              <w:top w:val="single" w:sz="4" w:space="0" w:color="auto"/>
              <w:left w:val="nil"/>
              <w:bottom w:val="single" w:sz="4" w:space="0" w:color="auto"/>
              <w:right w:val="single" w:sz="4" w:space="0" w:color="auto"/>
            </w:tcBorders>
            <w:shd w:val="clear" w:color="000000" w:fill="FFFFFF"/>
          </w:tcPr>
          <w:p w14:paraId="47CD3611" w14:textId="77777777" w:rsidR="008928B6" w:rsidRDefault="008928B6" w:rsidP="008928B6">
            <w:pPr>
              <w:jc w:val="center"/>
              <w:rPr>
                <w:rFonts w:cs="Arial"/>
                <w:color w:val="000000"/>
                <w:sz w:val="18"/>
                <w:szCs w:val="18"/>
              </w:rPr>
            </w:pPr>
            <w:r>
              <w:rPr>
                <w:rFonts w:cs="Arial"/>
                <w:color w:val="000000"/>
                <w:sz w:val="18"/>
                <w:szCs w:val="18"/>
              </w:rPr>
              <w:t>291</w:t>
            </w:r>
          </w:p>
        </w:tc>
        <w:tc>
          <w:tcPr>
            <w:tcW w:w="1890" w:type="dxa"/>
            <w:tcBorders>
              <w:top w:val="single" w:sz="4" w:space="0" w:color="auto"/>
              <w:left w:val="nil"/>
              <w:bottom w:val="single" w:sz="4" w:space="0" w:color="auto"/>
              <w:right w:val="single" w:sz="4" w:space="0" w:color="auto"/>
            </w:tcBorders>
            <w:shd w:val="clear" w:color="000000" w:fill="FFFFFF"/>
          </w:tcPr>
          <w:p w14:paraId="269FFFBF" w14:textId="77777777" w:rsidR="008928B6" w:rsidRDefault="008928B6" w:rsidP="008928B6">
            <w:pPr>
              <w:jc w:val="center"/>
              <w:rPr>
                <w:rFonts w:cs="Arial"/>
                <w:color w:val="000000"/>
                <w:sz w:val="18"/>
                <w:szCs w:val="18"/>
              </w:rPr>
            </w:pPr>
            <w:r>
              <w:rPr>
                <w:rFonts w:cs="Arial"/>
                <w:color w:val="000000"/>
                <w:sz w:val="18"/>
                <w:szCs w:val="18"/>
              </w:rPr>
              <w:t>16</w:t>
            </w:r>
          </w:p>
        </w:tc>
        <w:tc>
          <w:tcPr>
            <w:tcW w:w="1260" w:type="dxa"/>
            <w:tcBorders>
              <w:top w:val="single" w:sz="4" w:space="0" w:color="auto"/>
              <w:left w:val="nil"/>
              <w:bottom w:val="single" w:sz="4" w:space="0" w:color="auto"/>
              <w:right w:val="single" w:sz="4" w:space="0" w:color="auto"/>
            </w:tcBorders>
            <w:shd w:val="clear" w:color="000000" w:fill="FFFFFF"/>
          </w:tcPr>
          <w:p w14:paraId="6323067F" w14:textId="77777777" w:rsidR="008928B6" w:rsidRDefault="008928B6" w:rsidP="008928B6">
            <w:pPr>
              <w:jc w:val="center"/>
              <w:rPr>
                <w:rFonts w:cs="Arial"/>
                <w:color w:val="000000"/>
                <w:sz w:val="18"/>
                <w:szCs w:val="18"/>
              </w:rPr>
            </w:pPr>
            <w:r>
              <w:rPr>
                <w:rFonts w:cs="Arial"/>
                <w:color w:val="000000"/>
                <w:sz w:val="18"/>
                <w:szCs w:val="18"/>
              </w:rPr>
              <w:t>24</w:t>
            </w:r>
          </w:p>
        </w:tc>
        <w:tc>
          <w:tcPr>
            <w:tcW w:w="1530" w:type="dxa"/>
            <w:tcBorders>
              <w:top w:val="single" w:sz="4" w:space="0" w:color="auto"/>
              <w:left w:val="nil"/>
              <w:bottom w:val="single" w:sz="4" w:space="0" w:color="auto"/>
              <w:right w:val="single" w:sz="4" w:space="0" w:color="auto"/>
            </w:tcBorders>
            <w:shd w:val="clear" w:color="000000" w:fill="FFFFFF"/>
          </w:tcPr>
          <w:p w14:paraId="51BD143F"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2A6C280" w14:textId="77777777" w:rsidTr="00C92172">
        <w:tc>
          <w:tcPr>
            <w:tcW w:w="2610" w:type="dxa"/>
            <w:shd w:val="clear" w:color="auto" w:fill="auto"/>
          </w:tcPr>
          <w:p w14:paraId="73453DEE" w14:textId="77777777" w:rsidR="008928B6" w:rsidRPr="001D0170" w:rsidRDefault="008928B6" w:rsidP="00B56AD3">
            <w:pPr>
              <w:rPr>
                <w:rFonts w:cs="Arial"/>
                <w:sz w:val="18"/>
                <w:szCs w:val="16"/>
              </w:rPr>
            </w:pPr>
            <w:r w:rsidRPr="001D0170">
              <w:rPr>
                <w:rFonts w:cs="Arial"/>
                <w:sz w:val="18"/>
                <w:szCs w:val="16"/>
              </w:rPr>
              <w:t>New Ashford</w:t>
            </w:r>
          </w:p>
        </w:tc>
        <w:tc>
          <w:tcPr>
            <w:tcW w:w="1440" w:type="dxa"/>
            <w:tcBorders>
              <w:top w:val="nil"/>
              <w:left w:val="single" w:sz="4" w:space="0" w:color="auto"/>
              <w:bottom w:val="single" w:sz="4" w:space="0" w:color="auto"/>
              <w:right w:val="single" w:sz="4" w:space="0" w:color="auto"/>
            </w:tcBorders>
            <w:shd w:val="clear" w:color="000000" w:fill="FFFFFF"/>
          </w:tcPr>
          <w:p w14:paraId="4265B70A"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32BE3E8" w14:textId="77777777" w:rsidR="008928B6" w:rsidRDefault="008928B6" w:rsidP="008928B6">
            <w:pPr>
              <w:jc w:val="center"/>
              <w:rPr>
                <w:rFonts w:cs="Arial"/>
                <w:color w:val="000000"/>
                <w:sz w:val="18"/>
                <w:szCs w:val="18"/>
              </w:rPr>
            </w:pPr>
            <w:r>
              <w:rPr>
                <w:rFonts w:cs="Arial"/>
                <w:color w:val="000000"/>
                <w:sz w:val="18"/>
                <w:szCs w:val="18"/>
              </w:rPr>
              <w:t>1</w:t>
            </w:r>
          </w:p>
        </w:tc>
        <w:tc>
          <w:tcPr>
            <w:tcW w:w="1890" w:type="dxa"/>
            <w:tcBorders>
              <w:top w:val="nil"/>
              <w:left w:val="nil"/>
              <w:bottom w:val="single" w:sz="4" w:space="0" w:color="auto"/>
              <w:right w:val="single" w:sz="4" w:space="0" w:color="auto"/>
            </w:tcBorders>
            <w:shd w:val="clear" w:color="000000" w:fill="FFFFFF"/>
          </w:tcPr>
          <w:p w14:paraId="55D31CFD"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1F0BEA5B"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272A73BC"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B5BBA91" w14:textId="77777777" w:rsidTr="00C92172">
        <w:tc>
          <w:tcPr>
            <w:tcW w:w="2610" w:type="dxa"/>
            <w:shd w:val="clear" w:color="auto" w:fill="auto"/>
          </w:tcPr>
          <w:p w14:paraId="72805BC0" w14:textId="77777777" w:rsidR="008928B6" w:rsidRPr="001D0170" w:rsidRDefault="008928B6" w:rsidP="00B56AD3">
            <w:pPr>
              <w:rPr>
                <w:rFonts w:cs="Arial"/>
                <w:sz w:val="18"/>
                <w:szCs w:val="16"/>
              </w:rPr>
            </w:pPr>
            <w:r w:rsidRPr="001D0170">
              <w:rPr>
                <w:rFonts w:cs="Arial"/>
                <w:sz w:val="18"/>
                <w:szCs w:val="16"/>
              </w:rPr>
              <w:t>New Bedford</w:t>
            </w:r>
          </w:p>
        </w:tc>
        <w:tc>
          <w:tcPr>
            <w:tcW w:w="1440" w:type="dxa"/>
            <w:tcBorders>
              <w:top w:val="nil"/>
              <w:left w:val="single" w:sz="4" w:space="0" w:color="auto"/>
              <w:bottom w:val="single" w:sz="4" w:space="0" w:color="auto"/>
              <w:right w:val="single" w:sz="4" w:space="0" w:color="auto"/>
            </w:tcBorders>
            <w:shd w:val="clear" w:color="000000" w:fill="FFFFFF"/>
          </w:tcPr>
          <w:p w14:paraId="414CB7E1"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524</w:t>
            </w:r>
          </w:p>
        </w:tc>
        <w:tc>
          <w:tcPr>
            <w:tcW w:w="1170" w:type="dxa"/>
            <w:tcBorders>
              <w:top w:val="nil"/>
              <w:left w:val="nil"/>
              <w:bottom w:val="single" w:sz="4" w:space="0" w:color="auto"/>
              <w:right w:val="single" w:sz="4" w:space="0" w:color="auto"/>
            </w:tcBorders>
            <w:shd w:val="clear" w:color="000000" w:fill="FFFFFF"/>
          </w:tcPr>
          <w:p w14:paraId="37371891"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211</w:t>
            </w:r>
          </w:p>
        </w:tc>
        <w:tc>
          <w:tcPr>
            <w:tcW w:w="1890" w:type="dxa"/>
            <w:tcBorders>
              <w:top w:val="nil"/>
              <w:left w:val="nil"/>
              <w:bottom w:val="single" w:sz="4" w:space="0" w:color="auto"/>
              <w:right w:val="single" w:sz="4" w:space="0" w:color="auto"/>
            </w:tcBorders>
            <w:shd w:val="clear" w:color="000000" w:fill="FFFFFF"/>
          </w:tcPr>
          <w:p w14:paraId="57B646BF" w14:textId="77777777" w:rsidR="008928B6" w:rsidRDefault="008928B6" w:rsidP="008928B6">
            <w:pPr>
              <w:jc w:val="center"/>
              <w:rPr>
                <w:rFonts w:cs="Arial"/>
                <w:color w:val="000000"/>
                <w:sz w:val="18"/>
                <w:szCs w:val="18"/>
              </w:rPr>
            </w:pPr>
            <w:r>
              <w:rPr>
                <w:rFonts w:cs="Arial"/>
                <w:color w:val="000000"/>
                <w:sz w:val="18"/>
                <w:szCs w:val="18"/>
              </w:rPr>
              <w:t>120</w:t>
            </w:r>
          </w:p>
        </w:tc>
        <w:tc>
          <w:tcPr>
            <w:tcW w:w="1260" w:type="dxa"/>
            <w:tcBorders>
              <w:top w:val="nil"/>
              <w:left w:val="nil"/>
              <w:bottom w:val="single" w:sz="4" w:space="0" w:color="auto"/>
              <w:right w:val="single" w:sz="4" w:space="0" w:color="auto"/>
            </w:tcBorders>
            <w:shd w:val="clear" w:color="000000" w:fill="FFFFFF"/>
          </w:tcPr>
          <w:p w14:paraId="06C4DF96" w14:textId="77777777" w:rsidR="008928B6" w:rsidRDefault="008928B6" w:rsidP="008928B6">
            <w:pPr>
              <w:jc w:val="center"/>
              <w:rPr>
                <w:rFonts w:cs="Arial"/>
                <w:color w:val="000000"/>
                <w:sz w:val="18"/>
                <w:szCs w:val="18"/>
              </w:rPr>
            </w:pPr>
            <w:r>
              <w:rPr>
                <w:rFonts w:cs="Arial"/>
                <w:color w:val="000000"/>
                <w:sz w:val="18"/>
                <w:szCs w:val="18"/>
              </w:rPr>
              <w:t>118</w:t>
            </w:r>
          </w:p>
        </w:tc>
        <w:tc>
          <w:tcPr>
            <w:tcW w:w="1530" w:type="dxa"/>
            <w:tcBorders>
              <w:top w:val="nil"/>
              <w:left w:val="nil"/>
              <w:bottom w:val="single" w:sz="4" w:space="0" w:color="auto"/>
              <w:right w:val="single" w:sz="4" w:space="0" w:color="auto"/>
            </w:tcBorders>
            <w:shd w:val="clear" w:color="000000" w:fill="FFFFFF"/>
          </w:tcPr>
          <w:p w14:paraId="49C23AEF" w14:textId="77777777" w:rsidR="008928B6" w:rsidRDefault="008928B6" w:rsidP="008928B6">
            <w:pPr>
              <w:jc w:val="center"/>
              <w:rPr>
                <w:rFonts w:cs="Arial"/>
                <w:color w:val="000000"/>
                <w:sz w:val="18"/>
                <w:szCs w:val="18"/>
              </w:rPr>
            </w:pPr>
            <w:r>
              <w:rPr>
                <w:rFonts w:cs="Arial"/>
                <w:color w:val="000000"/>
                <w:sz w:val="18"/>
                <w:szCs w:val="18"/>
              </w:rPr>
              <w:t>81</w:t>
            </w:r>
          </w:p>
        </w:tc>
      </w:tr>
      <w:tr w:rsidR="008928B6" w:rsidRPr="005922DF" w14:paraId="60F83381" w14:textId="77777777" w:rsidTr="00C92172">
        <w:tc>
          <w:tcPr>
            <w:tcW w:w="2610" w:type="dxa"/>
            <w:shd w:val="clear" w:color="auto" w:fill="auto"/>
          </w:tcPr>
          <w:p w14:paraId="49111B0D" w14:textId="77777777" w:rsidR="008928B6" w:rsidRPr="001D0170" w:rsidRDefault="008928B6" w:rsidP="00B56AD3">
            <w:pPr>
              <w:rPr>
                <w:rFonts w:cs="Arial"/>
                <w:sz w:val="18"/>
                <w:szCs w:val="16"/>
              </w:rPr>
            </w:pPr>
            <w:r w:rsidRPr="001D0170">
              <w:rPr>
                <w:rFonts w:cs="Arial"/>
                <w:sz w:val="18"/>
                <w:szCs w:val="16"/>
              </w:rPr>
              <w:t>New Braintree</w:t>
            </w:r>
          </w:p>
        </w:tc>
        <w:tc>
          <w:tcPr>
            <w:tcW w:w="1440" w:type="dxa"/>
            <w:tcBorders>
              <w:top w:val="nil"/>
              <w:left w:val="single" w:sz="4" w:space="0" w:color="auto"/>
              <w:bottom w:val="single" w:sz="4" w:space="0" w:color="auto"/>
              <w:right w:val="single" w:sz="4" w:space="0" w:color="auto"/>
            </w:tcBorders>
            <w:shd w:val="clear" w:color="000000" w:fill="FFFFFF"/>
          </w:tcPr>
          <w:p w14:paraId="30479B6A"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621F53E" w14:textId="77777777" w:rsidR="008928B6" w:rsidRPr="008B47E9" w:rsidRDefault="008928B6" w:rsidP="008928B6">
            <w:pPr>
              <w:jc w:val="center"/>
              <w:rPr>
                <w:rFonts w:cs="Arial"/>
                <w:color w:val="000000"/>
                <w:sz w:val="18"/>
                <w:szCs w:val="18"/>
              </w:rPr>
            </w:pPr>
            <w:r w:rsidRPr="008B47E9">
              <w:rPr>
                <w:rFonts w:cs="Arial"/>
                <w:color w:val="000000"/>
                <w:sz w:val="18"/>
                <w:szCs w:val="18"/>
              </w:rPr>
              <w:t>12</w:t>
            </w:r>
          </w:p>
        </w:tc>
        <w:tc>
          <w:tcPr>
            <w:tcW w:w="1890" w:type="dxa"/>
            <w:tcBorders>
              <w:top w:val="nil"/>
              <w:left w:val="nil"/>
              <w:bottom w:val="single" w:sz="4" w:space="0" w:color="auto"/>
              <w:right w:val="single" w:sz="4" w:space="0" w:color="auto"/>
            </w:tcBorders>
            <w:shd w:val="clear" w:color="000000" w:fill="FFFFFF"/>
          </w:tcPr>
          <w:p w14:paraId="1FCA2D28"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A332502"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71F9087"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F180D9E" w14:textId="77777777" w:rsidTr="00C92172">
        <w:tc>
          <w:tcPr>
            <w:tcW w:w="2610" w:type="dxa"/>
            <w:shd w:val="clear" w:color="auto" w:fill="auto"/>
          </w:tcPr>
          <w:p w14:paraId="2CDCB900" w14:textId="77777777" w:rsidR="008928B6" w:rsidRPr="001D0170" w:rsidRDefault="008928B6" w:rsidP="00B56AD3">
            <w:pPr>
              <w:rPr>
                <w:rFonts w:cs="Arial"/>
                <w:sz w:val="18"/>
                <w:szCs w:val="16"/>
              </w:rPr>
            </w:pPr>
            <w:r w:rsidRPr="001D0170">
              <w:rPr>
                <w:rFonts w:cs="Arial"/>
                <w:sz w:val="18"/>
                <w:szCs w:val="16"/>
              </w:rPr>
              <w:t>New Marlborough</w:t>
            </w:r>
          </w:p>
        </w:tc>
        <w:tc>
          <w:tcPr>
            <w:tcW w:w="1440" w:type="dxa"/>
            <w:tcBorders>
              <w:top w:val="nil"/>
              <w:left w:val="single" w:sz="4" w:space="0" w:color="auto"/>
              <w:bottom w:val="single" w:sz="4" w:space="0" w:color="auto"/>
              <w:right w:val="single" w:sz="4" w:space="0" w:color="auto"/>
            </w:tcBorders>
            <w:shd w:val="clear" w:color="000000" w:fill="FFFFFF"/>
          </w:tcPr>
          <w:p w14:paraId="2AB20660"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AAB4E65" w14:textId="77777777" w:rsidR="008928B6" w:rsidRPr="008B47E9" w:rsidRDefault="008928B6" w:rsidP="008928B6">
            <w:pPr>
              <w:jc w:val="center"/>
              <w:rPr>
                <w:rFonts w:cs="Arial"/>
                <w:color w:val="000000"/>
                <w:sz w:val="18"/>
                <w:szCs w:val="18"/>
              </w:rPr>
            </w:pPr>
            <w:r w:rsidRPr="008B47E9">
              <w:rPr>
                <w:rFonts w:cs="Arial"/>
                <w:color w:val="000000"/>
                <w:sz w:val="18"/>
                <w:szCs w:val="18"/>
              </w:rPr>
              <w:t>10</w:t>
            </w:r>
          </w:p>
        </w:tc>
        <w:tc>
          <w:tcPr>
            <w:tcW w:w="1890" w:type="dxa"/>
            <w:tcBorders>
              <w:top w:val="nil"/>
              <w:left w:val="nil"/>
              <w:bottom w:val="single" w:sz="4" w:space="0" w:color="auto"/>
              <w:right w:val="single" w:sz="4" w:space="0" w:color="auto"/>
            </w:tcBorders>
            <w:shd w:val="clear" w:color="000000" w:fill="FFFFFF"/>
          </w:tcPr>
          <w:p w14:paraId="68EB3109"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1C516E4"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210BDC8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8DD3CC3" w14:textId="77777777" w:rsidTr="00C92172">
        <w:tc>
          <w:tcPr>
            <w:tcW w:w="2610" w:type="dxa"/>
            <w:shd w:val="clear" w:color="auto" w:fill="auto"/>
          </w:tcPr>
          <w:p w14:paraId="38CF59CA" w14:textId="77777777" w:rsidR="008928B6" w:rsidRPr="001D0170" w:rsidRDefault="008928B6" w:rsidP="00B56AD3">
            <w:pPr>
              <w:rPr>
                <w:rFonts w:cs="Arial"/>
                <w:sz w:val="18"/>
                <w:szCs w:val="16"/>
              </w:rPr>
            </w:pPr>
            <w:r w:rsidRPr="001D0170">
              <w:rPr>
                <w:rFonts w:cs="Arial"/>
                <w:sz w:val="18"/>
                <w:szCs w:val="16"/>
              </w:rPr>
              <w:t>New Salem</w:t>
            </w:r>
          </w:p>
        </w:tc>
        <w:tc>
          <w:tcPr>
            <w:tcW w:w="1440" w:type="dxa"/>
            <w:tcBorders>
              <w:top w:val="nil"/>
              <w:left w:val="single" w:sz="4" w:space="0" w:color="auto"/>
              <w:bottom w:val="single" w:sz="4" w:space="0" w:color="auto"/>
              <w:right w:val="single" w:sz="4" w:space="0" w:color="auto"/>
            </w:tcBorders>
            <w:shd w:val="clear" w:color="000000" w:fill="FFFFFF"/>
          </w:tcPr>
          <w:p w14:paraId="05B469BC"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549127B" w14:textId="77777777" w:rsidR="008928B6" w:rsidRPr="008B47E9" w:rsidRDefault="008928B6" w:rsidP="008928B6">
            <w:pPr>
              <w:jc w:val="center"/>
              <w:rPr>
                <w:rFonts w:cs="Arial"/>
                <w:color w:val="000000"/>
                <w:sz w:val="18"/>
                <w:szCs w:val="18"/>
              </w:rPr>
            </w:pPr>
            <w:r w:rsidRPr="008B47E9">
              <w:rPr>
                <w:rFonts w:cs="Arial"/>
                <w:color w:val="000000"/>
                <w:sz w:val="18"/>
                <w:szCs w:val="18"/>
              </w:rPr>
              <w:t>5</w:t>
            </w:r>
          </w:p>
        </w:tc>
        <w:tc>
          <w:tcPr>
            <w:tcW w:w="1890" w:type="dxa"/>
            <w:tcBorders>
              <w:top w:val="nil"/>
              <w:left w:val="nil"/>
              <w:bottom w:val="single" w:sz="4" w:space="0" w:color="auto"/>
              <w:right w:val="single" w:sz="4" w:space="0" w:color="auto"/>
            </w:tcBorders>
            <w:shd w:val="clear" w:color="000000" w:fill="FFFFFF"/>
          </w:tcPr>
          <w:p w14:paraId="0F56F9F0"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16BF2C67"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F17387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ACE0952" w14:textId="77777777" w:rsidTr="00C92172">
        <w:tc>
          <w:tcPr>
            <w:tcW w:w="2610" w:type="dxa"/>
            <w:shd w:val="clear" w:color="auto" w:fill="auto"/>
          </w:tcPr>
          <w:p w14:paraId="5A70EC64" w14:textId="77777777" w:rsidR="008928B6" w:rsidRPr="001D0170" w:rsidRDefault="008928B6" w:rsidP="00B56AD3">
            <w:pPr>
              <w:rPr>
                <w:rFonts w:cs="Arial"/>
                <w:sz w:val="18"/>
                <w:szCs w:val="16"/>
              </w:rPr>
            </w:pPr>
            <w:r w:rsidRPr="001D0170">
              <w:rPr>
                <w:rFonts w:cs="Arial"/>
                <w:sz w:val="18"/>
                <w:szCs w:val="16"/>
              </w:rPr>
              <w:t>Newbury</w:t>
            </w:r>
          </w:p>
        </w:tc>
        <w:tc>
          <w:tcPr>
            <w:tcW w:w="1440" w:type="dxa"/>
            <w:tcBorders>
              <w:top w:val="nil"/>
              <w:left w:val="single" w:sz="4" w:space="0" w:color="auto"/>
              <w:bottom w:val="single" w:sz="4" w:space="0" w:color="auto"/>
              <w:right w:val="single" w:sz="4" w:space="0" w:color="auto"/>
            </w:tcBorders>
            <w:shd w:val="clear" w:color="000000" w:fill="FFFFFF"/>
          </w:tcPr>
          <w:p w14:paraId="3929935E"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B074B3A" w14:textId="77777777" w:rsidR="008928B6" w:rsidRPr="008B47E9" w:rsidRDefault="008928B6" w:rsidP="008928B6">
            <w:pPr>
              <w:jc w:val="center"/>
              <w:rPr>
                <w:rFonts w:cs="Arial"/>
                <w:color w:val="000000"/>
                <w:sz w:val="18"/>
                <w:szCs w:val="18"/>
              </w:rPr>
            </w:pPr>
            <w:r w:rsidRPr="008B47E9">
              <w:rPr>
                <w:rFonts w:cs="Arial"/>
                <w:color w:val="000000"/>
                <w:sz w:val="18"/>
                <w:szCs w:val="18"/>
              </w:rPr>
              <w:t>49</w:t>
            </w:r>
          </w:p>
        </w:tc>
        <w:tc>
          <w:tcPr>
            <w:tcW w:w="1890" w:type="dxa"/>
            <w:tcBorders>
              <w:top w:val="nil"/>
              <w:left w:val="nil"/>
              <w:bottom w:val="single" w:sz="4" w:space="0" w:color="auto"/>
              <w:right w:val="single" w:sz="4" w:space="0" w:color="auto"/>
            </w:tcBorders>
            <w:shd w:val="clear" w:color="000000" w:fill="FFFFFF"/>
          </w:tcPr>
          <w:p w14:paraId="31DDADE3"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064B1B0"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520166B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5C20526" w14:textId="77777777" w:rsidTr="00C92172">
        <w:tc>
          <w:tcPr>
            <w:tcW w:w="2610" w:type="dxa"/>
            <w:shd w:val="clear" w:color="auto" w:fill="auto"/>
          </w:tcPr>
          <w:p w14:paraId="6D4840EA" w14:textId="77777777" w:rsidR="008928B6" w:rsidRPr="001D0170" w:rsidRDefault="008928B6" w:rsidP="00B56AD3">
            <w:pPr>
              <w:rPr>
                <w:rFonts w:cs="Arial"/>
                <w:sz w:val="18"/>
                <w:szCs w:val="16"/>
              </w:rPr>
            </w:pPr>
            <w:r w:rsidRPr="001D0170">
              <w:rPr>
                <w:rFonts w:cs="Arial"/>
                <w:sz w:val="18"/>
                <w:szCs w:val="16"/>
              </w:rPr>
              <w:t>Newburyport</w:t>
            </w:r>
          </w:p>
        </w:tc>
        <w:tc>
          <w:tcPr>
            <w:tcW w:w="1440" w:type="dxa"/>
            <w:tcBorders>
              <w:top w:val="nil"/>
              <w:left w:val="single" w:sz="4" w:space="0" w:color="auto"/>
              <w:bottom w:val="single" w:sz="4" w:space="0" w:color="auto"/>
              <w:right w:val="single" w:sz="4" w:space="0" w:color="auto"/>
            </w:tcBorders>
            <w:shd w:val="clear" w:color="000000" w:fill="FFFFFF"/>
          </w:tcPr>
          <w:p w14:paraId="07EF3EB5" w14:textId="77777777" w:rsidR="008928B6" w:rsidRPr="008B47E9" w:rsidRDefault="008928B6" w:rsidP="008928B6">
            <w:pPr>
              <w:jc w:val="center"/>
              <w:rPr>
                <w:rFonts w:cs="Arial"/>
                <w:color w:val="000000"/>
                <w:sz w:val="18"/>
                <w:szCs w:val="18"/>
              </w:rPr>
            </w:pPr>
            <w:r w:rsidRPr="008B47E9">
              <w:rPr>
                <w:rFonts w:cs="Arial"/>
                <w:color w:val="000000"/>
                <w:sz w:val="18"/>
                <w:szCs w:val="18"/>
              </w:rPr>
              <w:t>637</w:t>
            </w:r>
          </w:p>
        </w:tc>
        <w:tc>
          <w:tcPr>
            <w:tcW w:w="1170" w:type="dxa"/>
            <w:tcBorders>
              <w:top w:val="nil"/>
              <w:left w:val="nil"/>
              <w:bottom w:val="single" w:sz="4" w:space="0" w:color="auto"/>
              <w:right w:val="single" w:sz="4" w:space="0" w:color="auto"/>
            </w:tcBorders>
            <w:shd w:val="clear" w:color="000000" w:fill="FFFFFF"/>
          </w:tcPr>
          <w:p w14:paraId="0045563D" w14:textId="77777777" w:rsidR="008928B6" w:rsidRPr="008B47E9" w:rsidRDefault="008928B6" w:rsidP="008928B6">
            <w:pPr>
              <w:jc w:val="center"/>
              <w:rPr>
                <w:rFonts w:cs="Arial"/>
                <w:color w:val="000000"/>
                <w:sz w:val="18"/>
                <w:szCs w:val="18"/>
              </w:rPr>
            </w:pPr>
            <w:r w:rsidRPr="008B47E9">
              <w:rPr>
                <w:rFonts w:cs="Arial"/>
                <w:color w:val="000000"/>
                <w:sz w:val="18"/>
                <w:szCs w:val="18"/>
              </w:rPr>
              <w:t>110</w:t>
            </w:r>
          </w:p>
        </w:tc>
        <w:tc>
          <w:tcPr>
            <w:tcW w:w="1890" w:type="dxa"/>
            <w:tcBorders>
              <w:top w:val="nil"/>
              <w:left w:val="nil"/>
              <w:bottom w:val="single" w:sz="4" w:space="0" w:color="auto"/>
              <w:right w:val="single" w:sz="4" w:space="0" w:color="auto"/>
            </w:tcBorders>
            <w:shd w:val="clear" w:color="000000" w:fill="FFFFFF"/>
          </w:tcPr>
          <w:p w14:paraId="7F0A0346" w14:textId="77777777" w:rsidR="008928B6" w:rsidRDefault="008928B6" w:rsidP="008928B6">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3E2C9F93"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50F2981A"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F3EA2E8" w14:textId="77777777" w:rsidTr="00C92172">
        <w:tc>
          <w:tcPr>
            <w:tcW w:w="2610" w:type="dxa"/>
            <w:shd w:val="clear" w:color="auto" w:fill="auto"/>
          </w:tcPr>
          <w:p w14:paraId="7F4C4543" w14:textId="77777777" w:rsidR="008928B6" w:rsidRPr="001D0170" w:rsidRDefault="008928B6" w:rsidP="00B56AD3">
            <w:pPr>
              <w:rPr>
                <w:rFonts w:cs="Arial"/>
                <w:sz w:val="18"/>
                <w:szCs w:val="16"/>
              </w:rPr>
            </w:pPr>
            <w:r w:rsidRPr="001D0170">
              <w:rPr>
                <w:rFonts w:cs="Arial"/>
                <w:sz w:val="18"/>
                <w:szCs w:val="16"/>
              </w:rPr>
              <w:t>Newton</w:t>
            </w:r>
          </w:p>
        </w:tc>
        <w:tc>
          <w:tcPr>
            <w:tcW w:w="1440" w:type="dxa"/>
            <w:tcBorders>
              <w:top w:val="nil"/>
              <w:left w:val="single" w:sz="4" w:space="0" w:color="auto"/>
              <w:bottom w:val="single" w:sz="4" w:space="0" w:color="auto"/>
              <w:right w:val="single" w:sz="4" w:space="0" w:color="auto"/>
            </w:tcBorders>
            <w:shd w:val="clear" w:color="000000" w:fill="FFFFFF"/>
          </w:tcPr>
          <w:p w14:paraId="2C0A1FF7" w14:textId="77777777" w:rsidR="008928B6" w:rsidRPr="008B47E9" w:rsidRDefault="008928B6" w:rsidP="008928B6">
            <w:pPr>
              <w:jc w:val="center"/>
              <w:rPr>
                <w:rFonts w:cs="Arial"/>
                <w:color w:val="000000"/>
                <w:sz w:val="18"/>
                <w:szCs w:val="18"/>
              </w:rPr>
            </w:pPr>
            <w:r w:rsidRPr="008B47E9">
              <w:rPr>
                <w:rFonts w:cs="Arial"/>
                <w:color w:val="000000"/>
                <w:sz w:val="18"/>
                <w:szCs w:val="18"/>
              </w:rPr>
              <w:t>3</w:t>
            </w:r>
            <w:r w:rsidR="008B47E9" w:rsidRPr="008B47E9">
              <w:rPr>
                <w:rFonts w:cs="Arial"/>
                <w:color w:val="000000"/>
                <w:sz w:val="18"/>
                <w:szCs w:val="18"/>
              </w:rPr>
              <w:t>,</w:t>
            </w:r>
            <w:r w:rsidRPr="008B47E9">
              <w:rPr>
                <w:rFonts w:cs="Arial"/>
                <w:color w:val="000000"/>
                <w:sz w:val="18"/>
                <w:szCs w:val="18"/>
              </w:rPr>
              <w:t>748</w:t>
            </w:r>
          </w:p>
        </w:tc>
        <w:tc>
          <w:tcPr>
            <w:tcW w:w="1170" w:type="dxa"/>
            <w:tcBorders>
              <w:top w:val="nil"/>
              <w:left w:val="nil"/>
              <w:bottom w:val="single" w:sz="4" w:space="0" w:color="auto"/>
              <w:right w:val="single" w:sz="4" w:space="0" w:color="auto"/>
            </w:tcBorders>
            <w:shd w:val="clear" w:color="000000" w:fill="FFFFFF"/>
          </w:tcPr>
          <w:p w14:paraId="1B790DB1" w14:textId="77777777" w:rsidR="008928B6" w:rsidRPr="008B47E9" w:rsidRDefault="008928B6" w:rsidP="008928B6">
            <w:pPr>
              <w:jc w:val="center"/>
              <w:rPr>
                <w:rFonts w:cs="Arial"/>
                <w:color w:val="000000"/>
                <w:sz w:val="18"/>
                <w:szCs w:val="18"/>
              </w:rPr>
            </w:pPr>
            <w:r w:rsidRPr="008B47E9">
              <w:rPr>
                <w:rFonts w:cs="Arial"/>
                <w:color w:val="000000"/>
                <w:sz w:val="18"/>
                <w:szCs w:val="18"/>
              </w:rPr>
              <w:t>580</w:t>
            </w:r>
          </w:p>
        </w:tc>
        <w:tc>
          <w:tcPr>
            <w:tcW w:w="1890" w:type="dxa"/>
            <w:tcBorders>
              <w:top w:val="nil"/>
              <w:left w:val="nil"/>
              <w:bottom w:val="single" w:sz="4" w:space="0" w:color="auto"/>
              <w:right w:val="single" w:sz="4" w:space="0" w:color="auto"/>
            </w:tcBorders>
            <w:shd w:val="clear" w:color="000000" w:fill="FFFFFF"/>
          </w:tcPr>
          <w:p w14:paraId="0E0EF34E" w14:textId="77777777" w:rsidR="008928B6" w:rsidRDefault="008928B6" w:rsidP="008928B6">
            <w:pPr>
              <w:jc w:val="center"/>
              <w:rPr>
                <w:rFonts w:cs="Arial"/>
                <w:color w:val="000000"/>
                <w:sz w:val="18"/>
                <w:szCs w:val="18"/>
              </w:rPr>
            </w:pPr>
            <w:r>
              <w:rPr>
                <w:rFonts w:cs="Arial"/>
                <w:color w:val="000000"/>
                <w:sz w:val="18"/>
                <w:szCs w:val="18"/>
              </w:rPr>
              <w:t>26</w:t>
            </w:r>
          </w:p>
        </w:tc>
        <w:tc>
          <w:tcPr>
            <w:tcW w:w="1260" w:type="dxa"/>
            <w:tcBorders>
              <w:top w:val="nil"/>
              <w:left w:val="nil"/>
              <w:bottom w:val="single" w:sz="4" w:space="0" w:color="auto"/>
              <w:right w:val="single" w:sz="4" w:space="0" w:color="auto"/>
            </w:tcBorders>
            <w:shd w:val="clear" w:color="000000" w:fill="FFFFFF"/>
          </w:tcPr>
          <w:p w14:paraId="6E98AD0F" w14:textId="77777777" w:rsidR="008928B6" w:rsidRDefault="008928B6" w:rsidP="008928B6">
            <w:pPr>
              <w:jc w:val="center"/>
              <w:rPr>
                <w:rFonts w:cs="Arial"/>
                <w:color w:val="000000"/>
                <w:sz w:val="18"/>
                <w:szCs w:val="18"/>
              </w:rPr>
            </w:pPr>
            <w:r>
              <w:rPr>
                <w:rFonts w:cs="Arial"/>
                <w:color w:val="000000"/>
                <w:sz w:val="18"/>
                <w:szCs w:val="18"/>
              </w:rPr>
              <w:t>37</w:t>
            </w:r>
          </w:p>
        </w:tc>
        <w:tc>
          <w:tcPr>
            <w:tcW w:w="1530" w:type="dxa"/>
            <w:tcBorders>
              <w:top w:val="nil"/>
              <w:left w:val="nil"/>
              <w:bottom w:val="single" w:sz="4" w:space="0" w:color="auto"/>
              <w:right w:val="single" w:sz="4" w:space="0" w:color="auto"/>
            </w:tcBorders>
            <w:shd w:val="clear" w:color="000000" w:fill="FFFFFF"/>
          </w:tcPr>
          <w:p w14:paraId="7233FB5A"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5DED287" w14:textId="77777777" w:rsidTr="00C92172">
        <w:tc>
          <w:tcPr>
            <w:tcW w:w="2610" w:type="dxa"/>
            <w:shd w:val="clear" w:color="auto" w:fill="auto"/>
          </w:tcPr>
          <w:p w14:paraId="30FC77D2" w14:textId="77777777" w:rsidR="008928B6" w:rsidRPr="001D0170" w:rsidRDefault="008928B6" w:rsidP="00B56AD3">
            <w:pPr>
              <w:rPr>
                <w:rFonts w:cs="Arial"/>
                <w:sz w:val="18"/>
                <w:szCs w:val="16"/>
              </w:rPr>
            </w:pPr>
            <w:r w:rsidRPr="001D0170">
              <w:rPr>
                <w:rFonts w:cs="Arial"/>
                <w:sz w:val="18"/>
                <w:szCs w:val="16"/>
              </w:rPr>
              <w:t>Norfolk</w:t>
            </w:r>
          </w:p>
        </w:tc>
        <w:tc>
          <w:tcPr>
            <w:tcW w:w="1440" w:type="dxa"/>
            <w:tcBorders>
              <w:top w:val="nil"/>
              <w:left w:val="single" w:sz="4" w:space="0" w:color="auto"/>
              <w:bottom w:val="single" w:sz="4" w:space="0" w:color="auto"/>
              <w:right w:val="single" w:sz="4" w:space="0" w:color="auto"/>
            </w:tcBorders>
            <w:shd w:val="clear" w:color="000000" w:fill="FFFFFF"/>
          </w:tcPr>
          <w:p w14:paraId="608D8F73"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31C518A7" w14:textId="77777777" w:rsidR="008928B6" w:rsidRDefault="008928B6" w:rsidP="008928B6">
            <w:pPr>
              <w:jc w:val="center"/>
              <w:rPr>
                <w:rFonts w:cs="Arial"/>
                <w:color w:val="000000"/>
                <w:sz w:val="18"/>
                <w:szCs w:val="18"/>
              </w:rPr>
            </w:pPr>
            <w:r>
              <w:rPr>
                <w:rFonts w:cs="Arial"/>
                <w:color w:val="000000"/>
                <w:sz w:val="18"/>
                <w:szCs w:val="18"/>
              </w:rPr>
              <w:t>109</w:t>
            </w:r>
          </w:p>
        </w:tc>
        <w:tc>
          <w:tcPr>
            <w:tcW w:w="1890" w:type="dxa"/>
            <w:tcBorders>
              <w:top w:val="nil"/>
              <w:left w:val="nil"/>
              <w:bottom w:val="single" w:sz="4" w:space="0" w:color="auto"/>
              <w:right w:val="single" w:sz="4" w:space="0" w:color="auto"/>
            </w:tcBorders>
            <w:shd w:val="clear" w:color="000000" w:fill="FFFFFF"/>
          </w:tcPr>
          <w:p w14:paraId="714F8B64"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13A37B89" w14:textId="77777777" w:rsidR="008928B6" w:rsidRDefault="008928B6" w:rsidP="008928B6">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01C6E22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E218827" w14:textId="77777777" w:rsidTr="00C92172">
        <w:tc>
          <w:tcPr>
            <w:tcW w:w="2610" w:type="dxa"/>
            <w:shd w:val="clear" w:color="auto" w:fill="auto"/>
          </w:tcPr>
          <w:p w14:paraId="103F4F27" w14:textId="77777777" w:rsidR="008928B6" w:rsidRPr="001D0170" w:rsidRDefault="008928B6" w:rsidP="00B56AD3">
            <w:pPr>
              <w:rPr>
                <w:rFonts w:cs="Arial"/>
                <w:sz w:val="18"/>
                <w:szCs w:val="16"/>
              </w:rPr>
            </w:pPr>
            <w:r w:rsidRPr="001D0170">
              <w:rPr>
                <w:rFonts w:cs="Arial"/>
                <w:sz w:val="18"/>
                <w:szCs w:val="16"/>
              </w:rPr>
              <w:t>North Adams</w:t>
            </w:r>
          </w:p>
        </w:tc>
        <w:tc>
          <w:tcPr>
            <w:tcW w:w="1440" w:type="dxa"/>
            <w:tcBorders>
              <w:top w:val="nil"/>
              <w:left w:val="single" w:sz="4" w:space="0" w:color="auto"/>
              <w:bottom w:val="single" w:sz="4" w:space="0" w:color="auto"/>
              <w:right w:val="single" w:sz="4" w:space="0" w:color="auto"/>
            </w:tcBorders>
            <w:shd w:val="clear" w:color="000000" w:fill="FFFFFF"/>
          </w:tcPr>
          <w:p w14:paraId="67CC47EF"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2F08194" w14:textId="77777777" w:rsidR="008928B6" w:rsidRDefault="008928B6" w:rsidP="008928B6">
            <w:pPr>
              <w:jc w:val="center"/>
              <w:rPr>
                <w:rFonts w:cs="Arial"/>
                <w:color w:val="000000"/>
                <w:sz w:val="18"/>
                <w:szCs w:val="18"/>
              </w:rPr>
            </w:pPr>
            <w:r>
              <w:rPr>
                <w:rFonts w:cs="Arial"/>
                <w:color w:val="000000"/>
                <w:sz w:val="18"/>
                <w:szCs w:val="18"/>
              </w:rPr>
              <w:t>95</w:t>
            </w:r>
          </w:p>
        </w:tc>
        <w:tc>
          <w:tcPr>
            <w:tcW w:w="1890" w:type="dxa"/>
            <w:tcBorders>
              <w:top w:val="nil"/>
              <w:left w:val="nil"/>
              <w:bottom w:val="single" w:sz="4" w:space="0" w:color="auto"/>
              <w:right w:val="single" w:sz="4" w:space="0" w:color="auto"/>
            </w:tcBorders>
            <w:shd w:val="clear" w:color="000000" w:fill="FFFFFF"/>
          </w:tcPr>
          <w:p w14:paraId="7FA7D7DD" w14:textId="77777777" w:rsidR="008928B6" w:rsidRDefault="008928B6" w:rsidP="008928B6">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651135F7"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60502829" w14:textId="77777777" w:rsidR="008928B6" w:rsidRDefault="008928B6" w:rsidP="008928B6">
            <w:pPr>
              <w:jc w:val="center"/>
              <w:rPr>
                <w:rFonts w:cs="Arial"/>
                <w:color w:val="000000"/>
                <w:sz w:val="18"/>
                <w:szCs w:val="18"/>
              </w:rPr>
            </w:pPr>
            <w:r>
              <w:rPr>
                <w:rFonts w:cs="Arial"/>
                <w:color w:val="000000"/>
                <w:sz w:val="18"/>
                <w:szCs w:val="18"/>
              </w:rPr>
              <w:t>5</w:t>
            </w:r>
          </w:p>
        </w:tc>
      </w:tr>
      <w:tr w:rsidR="008928B6" w:rsidRPr="005922DF" w14:paraId="7912DFEC" w14:textId="77777777" w:rsidTr="00C92172">
        <w:tc>
          <w:tcPr>
            <w:tcW w:w="2610" w:type="dxa"/>
            <w:shd w:val="clear" w:color="auto" w:fill="auto"/>
          </w:tcPr>
          <w:p w14:paraId="67714982" w14:textId="77777777" w:rsidR="008928B6" w:rsidRPr="001D0170" w:rsidRDefault="008928B6" w:rsidP="00B56AD3">
            <w:pPr>
              <w:rPr>
                <w:rFonts w:cs="Arial"/>
                <w:sz w:val="18"/>
                <w:szCs w:val="16"/>
              </w:rPr>
            </w:pPr>
            <w:r w:rsidRPr="001D0170">
              <w:rPr>
                <w:rFonts w:cs="Arial"/>
                <w:sz w:val="18"/>
                <w:szCs w:val="16"/>
              </w:rPr>
              <w:t>North Andover</w:t>
            </w:r>
          </w:p>
        </w:tc>
        <w:tc>
          <w:tcPr>
            <w:tcW w:w="1440" w:type="dxa"/>
            <w:tcBorders>
              <w:top w:val="nil"/>
              <w:left w:val="single" w:sz="4" w:space="0" w:color="auto"/>
              <w:bottom w:val="single" w:sz="4" w:space="0" w:color="auto"/>
              <w:right w:val="single" w:sz="4" w:space="0" w:color="auto"/>
            </w:tcBorders>
            <w:shd w:val="clear" w:color="000000" w:fill="FFFFFF"/>
          </w:tcPr>
          <w:p w14:paraId="001DFE7C"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19B890FF" w14:textId="77777777" w:rsidR="008928B6" w:rsidRDefault="008928B6" w:rsidP="008928B6">
            <w:pPr>
              <w:jc w:val="center"/>
              <w:rPr>
                <w:rFonts w:cs="Arial"/>
                <w:color w:val="000000"/>
                <w:sz w:val="18"/>
                <w:szCs w:val="18"/>
              </w:rPr>
            </w:pPr>
            <w:r>
              <w:rPr>
                <w:rFonts w:cs="Arial"/>
                <w:color w:val="000000"/>
                <w:sz w:val="18"/>
                <w:szCs w:val="18"/>
              </w:rPr>
              <w:t>277</w:t>
            </w:r>
          </w:p>
        </w:tc>
        <w:tc>
          <w:tcPr>
            <w:tcW w:w="1890" w:type="dxa"/>
            <w:tcBorders>
              <w:top w:val="nil"/>
              <w:left w:val="nil"/>
              <w:bottom w:val="single" w:sz="4" w:space="0" w:color="auto"/>
              <w:right w:val="single" w:sz="4" w:space="0" w:color="auto"/>
            </w:tcBorders>
            <w:shd w:val="clear" w:color="000000" w:fill="FFFFFF"/>
          </w:tcPr>
          <w:p w14:paraId="589F5816" w14:textId="77777777" w:rsidR="008928B6" w:rsidRDefault="008928B6" w:rsidP="008928B6">
            <w:pPr>
              <w:jc w:val="center"/>
              <w:rPr>
                <w:rFonts w:cs="Arial"/>
                <w:color w:val="000000"/>
                <w:sz w:val="18"/>
                <w:szCs w:val="18"/>
              </w:rPr>
            </w:pPr>
            <w:r>
              <w:rPr>
                <w:rFonts w:cs="Arial"/>
                <w:color w:val="000000"/>
                <w:sz w:val="18"/>
                <w:szCs w:val="18"/>
              </w:rPr>
              <w:t>15</w:t>
            </w:r>
          </w:p>
        </w:tc>
        <w:tc>
          <w:tcPr>
            <w:tcW w:w="1260" w:type="dxa"/>
            <w:tcBorders>
              <w:top w:val="nil"/>
              <w:left w:val="nil"/>
              <w:bottom w:val="single" w:sz="4" w:space="0" w:color="auto"/>
              <w:right w:val="single" w:sz="4" w:space="0" w:color="auto"/>
            </w:tcBorders>
            <w:shd w:val="clear" w:color="000000" w:fill="FFFFFF"/>
          </w:tcPr>
          <w:p w14:paraId="740316D7" w14:textId="77777777" w:rsidR="008928B6" w:rsidRDefault="008928B6" w:rsidP="008928B6">
            <w:pPr>
              <w:jc w:val="center"/>
              <w:rPr>
                <w:rFonts w:cs="Arial"/>
                <w:color w:val="000000"/>
                <w:sz w:val="18"/>
                <w:szCs w:val="18"/>
              </w:rPr>
            </w:pPr>
            <w:r>
              <w:rPr>
                <w:rFonts w:cs="Arial"/>
                <w:color w:val="000000"/>
                <w:sz w:val="18"/>
                <w:szCs w:val="18"/>
              </w:rPr>
              <w:t>23</w:t>
            </w:r>
          </w:p>
        </w:tc>
        <w:tc>
          <w:tcPr>
            <w:tcW w:w="1530" w:type="dxa"/>
            <w:tcBorders>
              <w:top w:val="nil"/>
              <w:left w:val="nil"/>
              <w:bottom w:val="single" w:sz="4" w:space="0" w:color="auto"/>
              <w:right w:val="single" w:sz="4" w:space="0" w:color="auto"/>
            </w:tcBorders>
            <w:shd w:val="clear" w:color="000000" w:fill="FFFFFF"/>
          </w:tcPr>
          <w:p w14:paraId="35903A2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F743B75" w14:textId="77777777" w:rsidTr="00C92172">
        <w:tc>
          <w:tcPr>
            <w:tcW w:w="2610" w:type="dxa"/>
            <w:shd w:val="clear" w:color="auto" w:fill="auto"/>
          </w:tcPr>
          <w:p w14:paraId="64255C11" w14:textId="77777777" w:rsidR="008928B6" w:rsidRPr="001D0170" w:rsidRDefault="008928B6" w:rsidP="00B56AD3">
            <w:pPr>
              <w:rPr>
                <w:rFonts w:cs="Arial"/>
                <w:sz w:val="18"/>
                <w:szCs w:val="16"/>
              </w:rPr>
            </w:pPr>
            <w:r w:rsidRPr="001D0170">
              <w:rPr>
                <w:rFonts w:cs="Arial"/>
                <w:sz w:val="18"/>
                <w:szCs w:val="16"/>
              </w:rPr>
              <w:t>North Attleboro</w:t>
            </w:r>
            <w:r>
              <w:rPr>
                <w:rFonts w:cs="Arial"/>
                <w:sz w:val="18"/>
                <w:szCs w:val="16"/>
              </w:rPr>
              <w:t>ugh</w:t>
            </w:r>
          </w:p>
        </w:tc>
        <w:tc>
          <w:tcPr>
            <w:tcW w:w="1440" w:type="dxa"/>
            <w:tcBorders>
              <w:top w:val="nil"/>
              <w:left w:val="single" w:sz="4" w:space="0" w:color="auto"/>
              <w:bottom w:val="single" w:sz="4" w:space="0" w:color="auto"/>
              <w:right w:val="single" w:sz="4" w:space="0" w:color="auto"/>
            </w:tcBorders>
            <w:shd w:val="clear" w:color="000000" w:fill="FFFFFF"/>
          </w:tcPr>
          <w:p w14:paraId="0849D16B"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12F3B62A" w14:textId="77777777" w:rsidR="008928B6" w:rsidRDefault="008928B6" w:rsidP="008928B6">
            <w:pPr>
              <w:jc w:val="center"/>
              <w:rPr>
                <w:rFonts w:cs="Arial"/>
                <w:color w:val="000000"/>
                <w:sz w:val="18"/>
                <w:szCs w:val="18"/>
              </w:rPr>
            </w:pPr>
            <w:r>
              <w:rPr>
                <w:rFonts w:cs="Arial"/>
                <w:color w:val="000000"/>
                <w:sz w:val="18"/>
                <w:szCs w:val="18"/>
              </w:rPr>
              <w:t>275</w:t>
            </w:r>
          </w:p>
        </w:tc>
        <w:tc>
          <w:tcPr>
            <w:tcW w:w="1890" w:type="dxa"/>
            <w:tcBorders>
              <w:top w:val="nil"/>
              <w:left w:val="nil"/>
              <w:bottom w:val="single" w:sz="4" w:space="0" w:color="auto"/>
              <w:right w:val="single" w:sz="4" w:space="0" w:color="auto"/>
            </w:tcBorders>
            <w:shd w:val="clear" w:color="000000" w:fill="FFFFFF"/>
          </w:tcPr>
          <w:p w14:paraId="2AA016E4" w14:textId="77777777" w:rsidR="008928B6" w:rsidRDefault="008928B6" w:rsidP="008928B6">
            <w:pPr>
              <w:jc w:val="center"/>
              <w:rPr>
                <w:rFonts w:cs="Arial"/>
                <w:color w:val="000000"/>
                <w:sz w:val="18"/>
                <w:szCs w:val="18"/>
              </w:rPr>
            </w:pPr>
            <w:r>
              <w:rPr>
                <w:rFonts w:cs="Arial"/>
                <w:color w:val="000000"/>
                <w:sz w:val="18"/>
                <w:szCs w:val="18"/>
              </w:rPr>
              <w:t>22</w:t>
            </w:r>
          </w:p>
        </w:tc>
        <w:tc>
          <w:tcPr>
            <w:tcW w:w="1260" w:type="dxa"/>
            <w:tcBorders>
              <w:top w:val="nil"/>
              <w:left w:val="nil"/>
              <w:bottom w:val="single" w:sz="4" w:space="0" w:color="auto"/>
              <w:right w:val="single" w:sz="4" w:space="0" w:color="auto"/>
            </w:tcBorders>
            <w:shd w:val="clear" w:color="000000" w:fill="FFFFFF"/>
          </w:tcPr>
          <w:p w14:paraId="5A9AF40E" w14:textId="77777777" w:rsidR="008928B6" w:rsidRDefault="008928B6" w:rsidP="008928B6">
            <w:pPr>
              <w:jc w:val="center"/>
              <w:rPr>
                <w:rFonts w:cs="Arial"/>
                <w:color w:val="000000"/>
                <w:sz w:val="18"/>
                <w:szCs w:val="18"/>
              </w:rPr>
            </w:pPr>
            <w:r>
              <w:rPr>
                <w:rFonts w:cs="Arial"/>
                <w:color w:val="000000"/>
                <w:sz w:val="18"/>
                <w:szCs w:val="18"/>
              </w:rPr>
              <w:t>20</w:t>
            </w:r>
          </w:p>
        </w:tc>
        <w:tc>
          <w:tcPr>
            <w:tcW w:w="1530" w:type="dxa"/>
            <w:tcBorders>
              <w:top w:val="nil"/>
              <w:left w:val="nil"/>
              <w:bottom w:val="single" w:sz="4" w:space="0" w:color="auto"/>
              <w:right w:val="single" w:sz="4" w:space="0" w:color="auto"/>
            </w:tcBorders>
            <w:shd w:val="clear" w:color="000000" w:fill="FFFFFF"/>
          </w:tcPr>
          <w:p w14:paraId="0591A50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5906977" w14:textId="77777777" w:rsidTr="00C92172">
        <w:tc>
          <w:tcPr>
            <w:tcW w:w="2610" w:type="dxa"/>
            <w:shd w:val="clear" w:color="auto" w:fill="auto"/>
          </w:tcPr>
          <w:p w14:paraId="6919C966" w14:textId="77777777" w:rsidR="008928B6" w:rsidRPr="001D0170" w:rsidRDefault="008928B6" w:rsidP="00B56AD3">
            <w:pPr>
              <w:rPr>
                <w:rFonts w:cs="Arial"/>
                <w:sz w:val="18"/>
                <w:szCs w:val="16"/>
              </w:rPr>
            </w:pPr>
            <w:r w:rsidRPr="001D0170">
              <w:rPr>
                <w:rFonts w:cs="Arial"/>
                <w:sz w:val="18"/>
                <w:szCs w:val="16"/>
              </w:rPr>
              <w:t>North Brookfield</w:t>
            </w:r>
          </w:p>
        </w:tc>
        <w:tc>
          <w:tcPr>
            <w:tcW w:w="1440" w:type="dxa"/>
            <w:tcBorders>
              <w:top w:val="nil"/>
              <w:left w:val="single" w:sz="4" w:space="0" w:color="auto"/>
              <w:bottom w:val="single" w:sz="4" w:space="0" w:color="auto"/>
              <w:right w:val="single" w:sz="4" w:space="0" w:color="auto"/>
            </w:tcBorders>
            <w:shd w:val="clear" w:color="000000" w:fill="FFFFFF"/>
          </w:tcPr>
          <w:p w14:paraId="1D503C5A"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A280A8F" w14:textId="77777777" w:rsidR="008928B6" w:rsidRDefault="008928B6" w:rsidP="008928B6">
            <w:pPr>
              <w:jc w:val="center"/>
              <w:rPr>
                <w:rFonts w:cs="Arial"/>
                <w:color w:val="000000"/>
                <w:sz w:val="18"/>
                <w:szCs w:val="18"/>
              </w:rPr>
            </w:pPr>
            <w:r>
              <w:rPr>
                <w:rFonts w:cs="Arial"/>
                <w:color w:val="000000"/>
                <w:sz w:val="18"/>
                <w:szCs w:val="18"/>
              </w:rPr>
              <w:t>44</w:t>
            </w:r>
          </w:p>
        </w:tc>
        <w:tc>
          <w:tcPr>
            <w:tcW w:w="1890" w:type="dxa"/>
            <w:tcBorders>
              <w:top w:val="nil"/>
              <w:left w:val="nil"/>
              <w:bottom w:val="single" w:sz="4" w:space="0" w:color="auto"/>
              <w:right w:val="single" w:sz="4" w:space="0" w:color="auto"/>
            </w:tcBorders>
            <w:shd w:val="clear" w:color="000000" w:fill="FFFFFF"/>
          </w:tcPr>
          <w:p w14:paraId="5D29DCD3"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A09726E"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777AF64"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401865F" w14:textId="77777777" w:rsidTr="00C92172">
        <w:tc>
          <w:tcPr>
            <w:tcW w:w="2610" w:type="dxa"/>
            <w:shd w:val="clear" w:color="auto" w:fill="auto"/>
          </w:tcPr>
          <w:p w14:paraId="202AE7C7" w14:textId="77777777" w:rsidR="008928B6" w:rsidRPr="001D0170" w:rsidRDefault="008928B6" w:rsidP="00B56AD3">
            <w:pPr>
              <w:rPr>
                <w:rFonts w:cs="Arial"/>
                <w:sz w:val="18"/>
                <w:szCs w:val="16"/>
              </w:rPr>
            </w:pPr>
            <w:r w:rsidRPr="001D0170">
              <w:rPr>
                <w:rFonts w:cs="Arial"/>
                <w:sz w:val="18"/>
                <w:szCs w:val="16"/>
              </w:rPr>
              <w:t>North Reading</w:t>
            </w:r>
          </w:p>
        </w:tc>
        <w:tc>
          <w:tcPr>
            <w:tcW w:w="1440" w:type="dxa"/>
            <w:tcBorders>
              <w:top w:val="nil"/>
              <w:left w:val="single" w:sz="4" w:space="0" w:color="auto"/>
              <w:bottom w:val="single" w:sz="4" w:space="0" w:color="auto"/>
              <w:right w:val="single" w:sz="4" w:space="0" w:color="auto"/>
            </w:tcBorders>
            <w:shd w:val="clear" w:color="000000" w:fill="FFFFFF"/>
          </w:tcPr>
          <w:p w14:paraId="290A8633"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13CB2241" w14:textId="77777777" w:rsidR="008928B6" w:rsidRDefault="008928B6" w:rsidP="008928B6">
            <w:pPr>
              <w:jc w:val="center"/>
              <w:rPr>
                <w:rFonts w:cs="Arial"/>
                <w:color w:val="000000"/>
                <w:sz w:val="18"/>
                <w:szCs w:val="18"/>
              </w:rPr>
            </w:pPr>
            <w:r>
              <w:rPr>
                <w:rFonts w:cs="Arial"/>
                <w:color w:val="000000"/>
                <w:sz w:val="18"/>
                <w:szCs w:val="18"/>
              </w:rPr>
              <w:t>152</w:t>
            </w:r>
          </w:p>
        </w:tc>
        <w:tc>
          <w:tcPr>
            <w:tcW w:w="1890" w:type="dxa"/>
            <w:tcBorders>
              <w:top w:val="nil"/>
              <w:left w:val="nil"/>
              <w:bottom w:val="single" w:sz="4" w:space="0" w:color="auto"/>
              <w:right w:val="single" w:sz="4" w:space="0" w:color="auto"/>
            </w:tcBorders>
            <w:shd w:val="clear" w:color="000000" w:fill="FFFFFF"/>
          </w:tcPr>
          <w:p w14:paraId="72EDD547"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291BF171" w14:textId="77777777" w:rsidR="008928B6" w:rsidRDefault="008928B6" w:rsidP="008928B6">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300A3E37"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29B80B4" w14:textId="77777777" w:rsidTr="00C92172">
        <w:tc>
          <w:tcPr>
            <w:tcW w:w="2610" w:type="dxa"/>
            <w:shd w:val="clear" w:color="auto" w:fill="auto"/>
          </w:tcPr>
          <w:p w14:paraId="198C9B71" w14:textId="77777777" w:rsidR="008928B6" w:rsidRPr="001D0170" w:rsidRDefault="008928B6" w:rsidP="00B56AD3">
            <w:pPr>
              <w:rPr>
                <w:rFonts w:cs="Arial"/>
                <w:sz w:val="18"/>
                <w:szCs w:val="16"/>
              </w:rPr>
            </w:pPr>
            <w:r w:rsidRPr="001D0170">
              <w:rPr>
                <w:rFonts w:cs="Arial"/>
                <w:sz w:val="18"/>
                <w:szCs w:val="16"/>
              </w:rPr>
              <w:t>Northampton</w:t>
            </w:r>
          </w:p>
        </w:tc>
        <w:tc>
          <w:tcPr>
            <w:tcW w:w="1440" w:type="dxa"/>
            <w:tcBorders>
              <w:top w:val="nil"/>
              <w:left w:val="single" w:sz="4" w:space="0" w:color="auto"/>
              <w:bottom w:val="single" w:sz="4" w:space="0" w:color="auto"/>
              <w:right w:val="single" w:sz="4" w:space="0" w:color="auto"/>
            </w:tcBorders>
            <w:shd w:val="clear" w:color="000000" w:fill="FFFFFF"/>
          </w:tcPr>
          <w:p w14:paraId="423408FB" w14:textId="77777777" w:rsidR="008928B6" w:rsidRDefault="008928B6" w:rsidP="008928B6">
            <w:pPr>
              <w:jc w:val="center"/>
              <w:rPr>
                <w:rFonts w:cs="Arial"/>
                <w:color w:val="000000"/>
                <w:sz w:val="18"/>
                <w:szCs w:val="18"/>
              </w:rPr>
            </w:pPr>
            <w:r>
              <w:rPr>
                <w:rFonts w:cs="Arial"/>
                <w:color w:val="000000"/>
                <w:sz w:val="18"/>
                <w:szCs w:val="18"/>
              </w:rPr>
              <w:t>566</w:t>
            </w:r>
          </w:p>
        </w:tc>
        <w:tc>
          <w:tcPr>
            <w:tcW w:w="1170" w:type="dxa"/>
            <w:tcBorders>
              <w:top w:val="nil"/>
              <w:left w:val="nil"/>
              <w:bottom w:val="single" w:sz="4" w:space="0" w:color="auto"/>
              <w:right w:val="single" w:sz="4" w:space="0" w:color="auto"/>
            </w:tcBorders>
            <w:shd w:val="clear" w:color="000000" w:fill="FFFFFF"/>
          </w:tcPr>
          <w:p w14:paraId="6149513C" w14:textId="77777777" w:rsidR="008928B6" w:rsidRDefault="008928B6" w:rsidP="008928B6">
            <w:pPr>
              <w:jc w:val="center"/>
              <w:rPr>
                <w:rFonts w:cs="Arial"/>
                <w:color w:val="000000"/>
                <w:sz w:val="18"/>
                <w:szCs w:val="18"/>
              </w:rPr>
            </w:pPr>
            <w:r>
              <w:rPr>
                <w:rFonts w:cs="Arial"/>
                <w:color w:val="000000"/>
                <w:sz w:val="18"/>
                <w:szCs w:val="18"/>
              </w:rPr>
              <w:t>150</w:t>
            </w:r>
          </w:p>
        </w:tc>
        <w:tc>
          <w:tcPr>
            <w:tcW w:w="1890" w:type="dxa"/>
            <w:tcBorders>
              <w:top w:val="nil"/>
              <w:left w:val="nil"/>
              <w:bottom w:val="single" w:sz="4" w:space="0" w:color="auto"/>
              <w:right w:val="single" w:sz="4" w:space="0" w:color="auto"/>
            </w:tcBorders>
            <w:shd w:val="clear" w:color="000000" w:fill="FFFFFF"/>
          </w:tcPr>
          <w:p w14:paraId="54BE52A6" w14:textId="77777777" w:rsidR="008928B6" w:rsidRDefault="008928B6" w:rsidP="008928B6">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24757AB4" w14:textId="77777777" w:rsidR="008928B6" w:rsidRDefault="008928B6" w:rsidP="008928B6">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49F1216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06498BC" w14:textId="77777777" w:rsidTr="00C92172">
        <w:tc>
          <w:tcPr>
            <w:tcW w:w="2610" w:type="dxa"/>
            <w:shd w:val="clear" w:color="auto" w:fill="auto"/>
          </w:tcPr>
          <w:p w14:paraId="62A53EC6" w14:textId="77777777" w:rsidR="008928B6" w:rsidRPr="001D0170" w:rsidRDefault="008928B6" w:rsidP="00B56AD3">
            <w:pPr>
              <w:rPr>
                <w:rFonts w:cs="Arial"/>
                <w:sz w:val="18"/>
                <w:szCs w:val="16"/>
              </w:rPr>
            </w:pPr>
            <w:r w:rsidRPr="001D0170">
              <w:rPr>
                <w:rFonts w:cs="Arial"/>
                <w:sz w:val="18"/>
                <w:szCs w:val="16"/>
              </w:rPr>
              <w:t>Northborough</w:t>
            </w:r>
          </w:p>
        </w:tc>
        <w:tc>
          <w:tcPr>
            <w:tcW w:w="1440" w:type="dxa"/>
            <w:tcBorders>
              <w:top w:val="nil"/>
              <w:left w:val="single" w:sz="4" w:space="0" w:color="auto"/>
              <w:bottom w:val="single" w:sz="4" w:space="0" w:color="auto"/>
              <w:right w:val="single" w:sz="4" w:space="0" w:color="auto"/>
            </w:tcBorders>
            <w:shd w:val="clear" w:color="000000" w:fill="FFFFFF"/>
          </w:tcPr>
          <w:p w14:paraId="78661369"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7F03890B" w14:textId="77777777" w:rsidR="008928B6" w:rsidRDefault="008928B6" w:rsidP="008928B6">
            <w:pPr>
              <w:jc w:val="center"/>
              <w:rPr>
                <w:rFonts w:cs="Arial"/>
                <w:color w:val="000000"/>
                <w:sz w:val="18"/>
                <w:szCs w:val="18"/>
              </w:rPr>
            </w:pPr>
            <w:r>
              <w:rPr>
                <w:rFonts w:cs="Arial"/>
                <w:color w:val="000000"/>
                <w:sz w:val="18"/>
                <w:szCs w:val="18"/>
              </w:rPr>
              <w:t>134</w:t>
            </w:r>
          </w:p>
        </w:tc>
        <w:tc>
          <w:tcPr>
            <w:tcW w:w="1890" w:type="dxa"/>
            <w:tcBorders>
              <w:top w:val="nil"/>
              <w:left w:val="nil"/>
              <w:bottom w:val="single" w:sz="4" w:space="0" w:color="auto"/>
              <w:right w:val="single" w:sz="4" w:space="0" w:color="auto"/>
            </w:tcBorders>
            <w:shd w:val="clear" w:color="000000" w:fill="FFFFFF"/>
          </w:tcPr>
          <w:p w14:paraId="45AD6C66"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29245335"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7198DD09"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AF3C87C" w14:textId="77777777" w:rsidTr="00C92172">
        <w:tc>
          <w:tcPr>
            <w:tcW w:w="2610" w:type="dxa"/>
            <w:shd w:val="clear" w:color="auto" w:fill="auto"/>
          </w:tcPr>
          <w:p w14:paraId="7E441E83" w14:textId="77777777" w:rsidR="008928B6" w:rsidRPr="001D0170" w:rsidRDefault="008928B6" w:rsidP="00B56AD3">
            <w:pPr>
              <w:rPr>
                <w:rFonts w:cs="Arial"/>
                <w:sz w:val="18"/>
                <w:szCs w:val="16"/>
              </w:rPr>
            </w:pPr>
            <w:r w:rsidRPr="001D0170">
              <w:rPr>
                <w:rFonts w:cs="Arial"/>
                <w:sz w:val="18"/>
                <w:szCs w:val="16"/>
              </w:rPr>
              <w:t>Northbridge</w:t>
            </w:r>
          </w:p>
        </w:tc>
        <w:tc>
          <w:tcPr>
            <w:tcW w:w="1440" w:type="dxa"/>
            <w:tcBorders>
              <w:top w:val="nil"/>
              <w:left w:val="single" w:sz="4" w:space="0" w:color="auto"/>
              <w:bottom w:val="single" w:sz="4" w:space="0" w:color="auto"/>
              <w:right w:val="single" w:sz="4" w:space="0" w:color="auto"/>
            </w:tcBorders>
            <w:shd w:val="clear" w:color="000000" w:fill="FFFFFF"/>
          </w:tcPr>
          <w:p w14:paraId="16538CF7"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1E539F7F" w14:textId="77777777" w:rsidR="008928B6" w:rsidRDefault="008928B6" w:rsidP="008928B6">
            <w:pPr>
              <w:jc w:val="center"/>
              <w:rPr>
                <w:rFonts w:cs="Arial"/>
                <w:color w:val="000000"/>
                <w:sz w:val="18"/>
                <w:szCs w:val="18"/>
              </w:rPr>
            </w:pPr>
            <w:r>
              <w:rPr>
                <w:rFonts w:cs="Arial"/>
                <w:color w:val="000000"/>
                <w:sz w:val="18"/>
                <w:szCs w:val="18"/>
              </w:rPr>
              <w:t>131</w:t>
            </w:r>
          </w:p>
        </w:tc>
        <w:tc>
          <w:tcPr>
            <w:tcW w:w="1890" w:type="dxa"/>
            <w:tcBorders>
              <w:top w:val="nil"/>
              <w:left w:val="nil"/>
              <w:bottom w:val="single" w:sz="4" w:space="0" w:color="auto"/>
              <w:right w:val="single" w:sz="4" w:space="0" w:color="auto"/>
            </w:tcBorders>
            <w:shd w:val="clear" w:color="000000" w:fill="FFFFFF"/>
          </w:tcPr>
          <w:p w14:paraId="091A94B8" w14:textId="77777777" w:rsidR="008928B6" w:rsidRDefault="008928B6" w:rsidP="008928B6">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5BC8188E" w14:textId="77777777" w:rsidR="008928B6" w:rsidRDefault="008928B6" w:rsidP="008928B6">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2662E4E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313D10B" w14:textId="77777777" w:rsidTr="00C92172">
        <w:tc>
          <w:tcPr>
            <w:tcW w:w="2610" w:type="dxa"/>
            <w:shd w:val="clear" w:color="auto" w:fill="auto"/>
          </w:tcPr>
          <w:p w14:paraId="355F05BA" w14:textId="77777777" w:rsidR="008928B6" w:rsidRPr="001D0170" w:rsidRDefault="008928B6" w:rsidP="00B56AD3">
            <w:pPr>
              <w:rPr>
                <w:rFonts w:cs="Arial"/>
                <w:sz w:val="18"/>
                <w:szCs w:val="16"/>
              </w:rPr>
            </w:pPr>
            <w:r w:rsidRPr="001D0170">
              <w:rPr>
                <w:rFonts w:cs="Arial"/>
                <w:sz w:val="18"/>
                <w:szCs w:val="16"/>
              </w:rPr>
              <w:t>Northfield</w:t>
            </w:r>
          </w:p>
        </w:tc>
        <w:tc>
          <w:tcPr>
            <w:tcW w:w="1440" w:type="dxa"/>
            <w:tcBorders>
              <w:top w:val="nil"/>
              <w:left w:val="single" w:sz="4" w:space="0" w:color="auto"/>
              <w:bottom w:val="single" w:sz="4" w:space="0" w:color="auto"/>
              <w:right w:val="single" w:sz="4" w:space="0" w:color="auto"/>
            </w:tcBorders>
            <w:shd w:val="clear" w:color="000000" w:fill="FFFFFF"/>
          </w:tcPr>
          <w:p w14:paraId="196B91C1"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EC36324" w14:textId="77777777" w:rsidR="008928B6" w:rsidRDefault="008928B6" w:rsidP="008928B6">
            <w:pPr>
              <w:jc w:val="center"/>
              <w:rPr>
                <w:rFonts w:cs="Arial"/>
                <w:color w:val="000000"/>
                <w:sz w:val="18"/>
                <w:szCs w:val="18"/>
              </w:rPr>
            </w:pPr>
            <w:r>
              <w:rPr>
                <w:rFonts w:cs="Arial"/>
                <w:color w:val="000000"/>
                <w:sz w:val="18"/>
                <w:szCs w:val="18"/>
              </w:rPr>
              <w:t>27</w:t>
            </w:r>
          </w:p>
        </w:tc>
        <w:tc>
          <w:tcPr>
            <w:tcW w:w="1890" w:type="dxa"/>
            <w:tcBorders>
              <w:top w:val="nil"/>
              <w:left w:val="nil"/>
              <w:bottom w:val="single" w:sz="4" w:space="0" w:color="auto"/>
              <w:right w:val="single" w:sz="4" w:space="0" w:color="auto"/>
            </w:tcBorders>
            <w:shd w:val="clear" w:color="000000" w:fill="FFFFFF"/>
          </w:tcPr>
          <w:p w14:paraId="38BF479A"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D2AAB86"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902FF9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71C86AC" w14:textId="77777777" w:rsidTr="00C92172">
        <w:tc>
          <w:tcPr>
            <w:tcW w:w="2610" w:type="dxa"/>
            <w:shd w:val="clear" w:color="auto" w:fill="auto"/>
          </w:tcPr>
          <w:p w14:paraId="3A476BA3" w14:textId="77777777" w:rsidR="008928B6" w:rsidRPr="001D0170" w:rsidRDefault="008928B6" w:rsidP="00B56AD3">
            <w:pPr>
              <w:rPr>
                <w:rFonts w:cs="Arial"/>
                <w:sz w:val="18"/>
                <w:szCs w:val="16"/>
              </w:rPr>
            </w:pPr>
            <w:r w:rsidRPr="001D0170">
              <w:rPr>
                <w:rFonts w:cs="Arial"/>
                <w:sz w:val="18"/>
                <w:szCs w:val="16"/>
              </w:rPr>
              <w:t>Norton</w:t>
            </w:r>
          </w:p>
        </w:tc>
        <w:tc>
          <w:tcPr>
            <w:tcW w:w="1440" w:type="dxa"/>
            <w:tcBorders>
              <w:top w:val="nil"/>
              <w:left w:val="single" w:sz="4" w:space="0" w:color="auto"/>
              <w:bottom w:val="single" w:sz="4" w:space="0" w:color="auto"/>
              <w:right w:val="single" w:sz="4" w:space="0" w:color="auto"/>
            </w:tcBorders>
            <w:shd w:val="clear" w:color="000000" w:fill="FFFFFF"/>
          </w:tcPr>
          <w:p w14:paraId="60F9217B"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508660A5" w14:textId="77777777" w:rsidR="008928B6" w:rsidRDefault="008928B6" w:rsidP="008928B6">
            <w:pPr>
              <w:jc w:val="center"/>
              <w:rPr>
                <w:rFonts w:cs="Arial"/>
                <w:color w:val="000000"/>
                <w:sz w:val="18"/>
                <w:szCs w:val="18"/>
              </w:rPr>
            </w:pPr>
            <w:r>
              <w:rPr>
                <w:rFonts w:cs="Arial"/>
                <w:color w:val="000000"/>
                <w:sz w:val="18"/>
                <w:szCs w:val="18"/>
              </w:rPr>
              <w:t>141</w:t>
            </w:r>
          </w:p>
        </w:tc>
        <w:tc>
          <w:tcPr>
            <w:tcW w:w="1890" w:type="dxa"/>
            <w:tcBorders>
              <w:top w:val="nil"/>
              <w:left w:val="nil"/>
              <w:bottom w:val="single" w:sz="4" w:space="0" w:color="auto"/>
              <w:right w:val="single" w:sz="4" w:space="0" w:color="auto"/>
            </w:tcBorders>
            <w:shd w:val="clear" w:color="000000" w:fill="FFFFFF"/>
          </w:tcPr>
          <w:p w14:paraId="4E368889" w14:textId="77777777" w:rsidR="008928B6" w:rsidRDefault="008928B6" w:rsidP="008928B6">
            <w:pPr>
              <w:jc w:val="center"/>
              <w:rPr>
                <w:rFonts w:cs="Arial"/>
                <w:color w:val="000000"/>
                <w:sz w:val="18"/>
                <w:szCs w:val="18"/>
              </w:rPr>
            </w:pPr>
            <w:r>
              <w:rPr>
                <w:rFonts w:cs="Arial"/>
                <w:color w:val="000000"/>
                <w:sz w:val="18"/>
                <w:szCs w:val="18"/>
              </w:rPr>
              <w:t>13</w:t>
            </w:r>
          </w:p>
        </w:tc>
        <w:tc>
          <w:tcPr>
            <w:tcW w:w="1260" w:type="dxa"/>
            <w:tcBorders>
              <w:top w:val="nil"/>
              <w:left w:val="nil"/>
              <w:bottom w:val="single" w:sz="4" w:space="0" w:color="auto"/>
              <w:right w:val="single" w:sz="4" w:space="0" w:color="auto"/>
            </w:tcBorders>
            <w:shd w:val="clear" w:color="000000" w:fill="FFFFFF"/>
          </w:tcPr>
          <w:p w14:paraId="1D20CD82" w14:textId="77777777" w:rsidR="008928B6" w:rsidRDefault="008928B6" w:rsidP="008928B6">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0E78B09F"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22EEE92" w14:textId="77777777" w:rsidTr="00C92172">
        <w:tc>
          <w:tcPr>
            <w:tcW w:w="2610" w:type="dxa"/>
            <w:shd w:val="clear" w:color="auto" w:fill="auto"/>
          </w:tcPr>
          <w:p w14:paraId="2C675631" w14:textId="77777777" w:rsidR="008928B6" w:rsidRPr="001D0170" w:rsidRDefault="008928B6" w:rsidP="00B56AD3">
            <w:pPr>
              <w:rPr>
                <w:rFonts w:cs="Arial"/>
                <w:sz w:val="18"/>
                <w:szCs w:val="16"/>
              </w:rPr>
            </w:pPr>
            <w:r w:rsidRPr="001D0170">
              <w:rPr>
                <w:rFonts w:cs="Arial"/>
                <w:sz w:val="18"/>
                <w:szCs w:val="16"/>
              </w:rPr>
              <w:t>Norwell</w:t>
            </w:r>
          </w:p>
        </w:tc>
        <w:tc>
          <w:tcPr>
            <w:tcW w:w="1440" w:type="dxa"/>
            <w:tcBorders>
              <w:top w:val="nil"/>
              <w:left w:val="single" w:sz="4" w:space="0" w:color="auto"/>
              <w:bottom w:val="single" w:sz="4" w:space="0" w:color="auto"/>
              <w:right w:val="single" w:sz="4" w:space="0" w:color="auto"/>
            </w:tcBorders>
            <w:shd w:val="clear" w:color="000000" w:fill="FFFFFF"/>
          </w:tcPr>
          <w:p w14:paraId="13626A3F"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192C190" w14:textId="77777777" w:rsidR="008928B6" w:rsidRDefault="008928B6" w:rsidP="008928B6">
            <w:pPr>
              <w:jc w:val="center"/>
              <w:rPr>
                <w:rFonts w:cs="Arial"/>
                <w:color w:val="000000"/>
                <w:sz w:val="18"/>
                <w:szCs w:val="18"/>
              </w:rPr>
            </w:pPr>
            <w:r>
              <w:rPr>
                <w:rFonts w:cs="Arial"/>
                <w:color w:val="000000"/>
                <w:sz w:val="18"/>
                <w:szCs w:val="18"/>
              </w:rPr>
              <w:t>119</w:t>
            </w:r>
          </w:p>
        </w:tc>
        <w:tc>
          <w:tcPr>
            <w:tcW w:w="1890" w:type="dxa"/>
            <w:tcBorders>
              <w:top w:val="nil"/>
              <w:left w:val="nil"/>
              <w:bottom w:val="single" w:sz="4" w:space="0" w:color="auto"/>
              <w:right w:val="single" w:sz="4" w:space="0" w:color="auto"/>
            </w:tcBorders>
            <w:shd w:val="clear" w:color="000000" w:fill="FFFFFF"/>
          </w:tcPr>
          <w:p w14:paraId="36188083"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506FB34"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57DFDD0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703D7BD" w14:textId="77777777" w:rsidTr="00C92172">
        <w:tc>
          <w:tcPr>
            <w:tcW w:w="2610" w:type="dxa"/>
            <w:shd w:val="clear" w:color="auto" w:fill="auto"/>
          </w:tcPr>
          <w:p w14:paraId="1D832425" w14:textId="77777777" w:rsidR="008928B6" w:rsidRPr="001D0170" w:rsidRDefault="008928B6" w:rsidP="00B56AD3">
            <w:pPr>
              <w:rPr>
                <w:rFonts w:cs="Arial"/>
                <w:sz w:val="18"/>
                <w:szCs w:val="16"/>
              </w:rPr>
            </w:pPr>
            <w:r w:rsidRPr="001D0170">
              <w:rPr>
                <w:rFonts w:cs="Arial"/>
                <w:sz w:val="18"/>
                <w:szCs w:val="16"/>
              </w:rPr>
              <w:t>Norwood</w:t>
            </w:r>
          </w:p>
        </w:tc>
        <w:tc>
          <w:tcPr>
            <w:tcW w:w="1440" w:type="dxa"/>
            <w:tcBorders>
              <w:top w:val="nil"/>
              <w:left w:val="single" w:sz="4" w:space="0" w:color="auto"/>
              <w:bottom w:val="single" w:sz="4" w:space="0" w:color="auto"/>
              <w:right w:val="single" w:sz="4" w:space="0" w:color="auto"/>
            </w:tcBorders>
            <w:shd w:val="clear" w:color="000000" w:fill="FFFFFF"/>
          </w:tcPr>
          <w:p w14:paraId="4B0E4F65" w14:textId="77777777" w:rsidR="008928B6" w:rsidRDefault="008928B6" w:rsidP="008928B6">
            <w:pPr>
              <w:jc w:val="center"/>
              <w:rPr>
                <w:rFonts w:cs="Arial"/>
                <w:color w:val="000000"/>
                <w:sz w:val="18"/>
                <w:szCs w:val="18"/>
              </w:rPr>
            </w:pPr>
            <w:r>
              <w:rPr>
                <w:rFonts w:cs="Arial"/>
                <w:color w:val="000000"/>
                <w:sz w:val="18"/>
                <w:szCs w:val="18"/>
              </w:rPr>
              <w:t>428</w:t>
            </w:r>
          </w:p>
        </w:tc>
        <w:tc>
          <w:tcPr>
            <w:tcW w:w="1170" w:type="dxa"/>
            <w:tcBorders>
              <w:top w:val="nil"/>
              <w:left w:val="nil"/>
              <w:bottom w:val="single" w:sz="4" w:space="0" w:color="auto"/>
              <w:right w:val="single" w:sz="4" w:space="0" w:color="auto"/>
            </w:tcBorders>
            <w:shd w:val="clear" w:color="000000" w:fill="FFFFFF"/>
          </w:tcPr>
          <w:p w14:paraId="7F08B91E" w14:textId="77777777" w:rsidR="008928B6" w:rsidRDefault="008928B6" w:rsidP="008928B6">
            <w:pPr>
              <w:jc w:val="center"/>
              <w:rPr>
                <w:rFonts w:cs="Arial"/>
                <w:color w:val="000000"/>
                <w:sz w:val="18"/>
                <w:szCs w:val="18"/>
              </w:rPr>
            </w:pPr>
            <w:r>
              <w:rPr>
                <w:rFonts w:cs="Arial"/>
                <w:color w:val="000000"/>
                <w:sz w:val="18"/>
                <w:szCs w:val="18"/>
              </w:rPr>
              <w:t>371</w:t>
            </w:r>
          </w:p>
        </w:tc>
        <w:tc>
          <w:tcPr>
            <w:tcW w:w="1890" w:type="dxa"/>
            <w:tcBorders>
              <w:top w:val="nil"/>
              <w:left w:val="nil"/>
              <w:bottom w:val="single" w:sz="4" w:space="0" w:color="auto"/>
              <w:right w:val="single" w:sz="4" w:space="0" w:color="auto"/>
            </w:tcBorders>
            <w:shd w:val="clear" w:color="000000" w:fill="FFFFFF"/>
          </w:tcPr>
          <w:p w14:paraId="0CB2B587" w14:textId="77777777" w:rsidR="008928B6" w:rsidRDefault="008928B6" w:rsidP="008928B6">
            <w:pPr>
              <w:jc w:val="center"/>
              <w:rPr>
                <w:rFonts w:cs="Arial"/>
                <w:color w:val="000000"/>
                <w:sz w:val="18"/>
                <w:szCs w:val="18"/>
              </w:rPr>
            </w:pPr>
            <w:r>
              <w:rPr>
                <w:rFonts w:cs="Arial"/>
                <w:color w:val="000000"/>
                <w:sz w:val="18"/>
                <w:szCs w:val="18"/>
              </w:rPr>
              <w:t>23</w:t>
            </w:r>
          </w:p>
        </w:tc>
        <w:tc>
          <w:tcPr>
            <w:tcW w:w="1260" w:type="dxa"/>
            <w:tcBorders>
              <w:top w:val="nil"/>
              <w:left w:val="nil"/>
              <w:bottom w:val="single" w:sz="4" w:space="0" w:color="auto"/>
              <w:right w:val="single" w:sz="4" w:space="0" w:color="auto"/>
            </w:tcBorders>
            <w:shd w:val="clear" w:color="000000" w:fill="FFFFFF"/>
          </w:tcPr>
          <w:p w14:paraId="3EEAB8CF" w14:textId="77777777" w:rsidR="008928B6" w:rsidRDefault="008928B6" w:rsidP="008928B6">
            <w:pPr>
              <w:jc w:val="center"/>
              <w:rPr>
                <w:rFonts w:cs="Arial"/>
                <w:color w:val="000000"/>
                <w:sz w:val="18"/>
                <w:szCs w:val="18"/>
              </w:rPr>
            </w:pPr>
            <w:r>
              <w:rPr>
                <w:rFonts w:cs="Arial"/>
                <w:color w:val="000000"/>
                <w:sz w:val="18"/>
                <w:szCs w:val="18"/>
              </w:rPr>
              <w:t>25</w:t>
            </w:r>
          </w:p>
        </w:tc>
        <w:tc>
          <w:tcPr>
            <w:tcW w:w="1530" w:type="dxa"/>
            <w:tcBorders>
              <w:top w:val="nil"/>
              <w:left w:val="nil"/>
              <w:bottom w:val="single" w:sz="4" w:space="0" w:color="auto"/>
              <w:right w:val="single" w:sz="4" w:space="0" w:color="auto"/>
            </w:tcBorders>
            <w:shd w:val="clear" w:color="000000" w:fill="FFFFFF"/>
          </w:tcPr>
          <w:p w14:paraId="4DC0C2F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8DB0B91" w14:textId="77777777" w:rsidTr="00C92172">
        <w:tc>
          <w:tcPr>
            <w:tcW w:w="2610" w:type="dxa"/>
            <w:shd w:val="clear" w:color="auto" w:fill="auto"/>
          </w:tcPr>
          <w:p w14:paraId="69786A57" w14:textId="77777777" w:rsidR="008928B6" w:rsidRPr="001D0170" w:rsidRDefault="008928B6" w:rsidP="00B56AD3">
            <w:pPr>
              <w:rPr>
                <w:rFonts w:cs="Arial"/>
                <w:sz w:val="18"/>
                <w:szCs w:val="16"/>
              </w:rPr>
            </w:pPr>
            <w:r w:rsidRPr="001D0170">
              <w:rPr>
                <w:rFonts w:cs="Arial"/>
                <w:sz w:val="18"/>
                <w:szCs w:val="16"/>
              </w:rPr>
              <w:t>Oak Bluffs</w:t>
            </w:r>
          </w:p>
        </w:tc>
        <w:tc>
          <w:tcPr>
            <w:tcW w:w="1440" w:type="dxa"/>
            <w:tcBorders>
              <w:top w:val="nil"/>
              <w:left w:val="single" w:sz="4" w:space="0" w:color="auto"/>
              <w:bottom w:val="single" w:sz="4" w:space="0" w:color="auto"/>
              <w:right w:val="single" w:sz="4" w:space="0" w:color="auto"/>
            </w:tcBorders>
            <w:shd w:val="clear" w:color="000000" w:fill="FFFFFF"/>
          </w:tcPr>
          <w:p w14:paraId="4B946F09" w14:textId="77777777" w:rsidR="008928B6" w:rsidRDefault="008928B6" w:rsidP="008928B6">
            <w:pPr>
              <w:jc w:val="center"/>
              <w:rPr>
                <w:rFonts w:cs="Arial"/>
                <w:color w:val="000000"/>
                <w:sz w:val="18"/>
                <w:szCs w:val="18"/>
              </w:rPr>
            </w:pPr>
            <w:r>
              <w:rPr>
                <w:rFonts w:cs="Arial"/>
                <w:color w:val="000000"/>
                <w:sz w:val="18"/>
                <w:szCs w:val="18"/>
              </w:rPr>
              <w:t>150</w:t>
            </w:r>
          </w:p>
        </w:tc>
        <w:tc>
          <w:tcPr>
            <w:tcW w:w="1170" w:type="dxa"/>
            <w:tcBorders>
              <w:top w:val="nil"/>
              <w:left w:val="nil"/>
              <w:bottom w:val="single" w:sz="4" w:space="0" w:color="auto"/>
              <w:right w:val="single" w:sz="4" w:space="0" w:color="auto"/>
            </w:tcBorders>
            <w:shd w:val="clear" w:color="000000" w:fill="FFFFFF"/>
          </w:tcPr>
          <w:p w14:paraId="18748789" w14:textId="77777777" w:rsidR="008928B6" w:rsidRDefault="008928B6" w:rsidP="008928B6">
            <w:pPr>
              <w:jc w:val="center"/>
              <w:rPr>
                <w:rFonts w:cs="Arial"/>
                <w:color w:val="000000"/>
                <w:sz w:val="18"/>
                <w:szCs w:val="18"/>
              </w:rPr>
            </w:pPr>
            <w:r>
              <w:rPr>
                <w:rFonts w:cs="Arial"/>
                <w:color w:val="000000"/>
                <w:sz w:val="18"/>
                <w:szCs w:val="18"/>
              </w:rPr>
              <w:t>50</w:t>
            </w:r>
          </w:p>
        </w:tc>
        <w:tc>
          <w:tcPr>
            <w:tcW w:w="1890" w:type="dxa"/>
            <w:tcBorders>
              <w:top w:val="nil"/>
              <w:left w:val="nil"/>
              <w:bottom w:val="single" w:sz="4" w:space="0" w:color="auto"/>
              <w:right w:val="single" w:sz="4" w:space="0" w:color="auto"/>
            </w:tcBorders>
            <w:shd w:val="clear" w:color="000000" w:fill="FFFFFF"/>
          </w:tcPr>
          <w:p w14:paraId="49804F63"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A7260C8"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70F7ADFF"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7FAB29B" w14:textId="77777777" w:rsidTr="00C92172">
        <w:tc>
          <w:tcPr>
            <w:tcW w:w="2610" w:type="dxa"/>
            <w:shd w:val="clear" w:color="auto" w:fill="auto"/>
          </w:tcPr>
          <w:p w14:paraId="3657A44D" w14:textId="77777777" w:rsidR="008928B6" w:rsidRPr="001D0170" w:rsidRDefault="008928B6" w:rsidP="00B56AD3">
            <w:pPr>
              <w:rPr>
                <w:rFonts w:cs="Arial"/>
                <w:sz w:val="18"/>
                <w:szCs w:val="16"/>
              </w:rPr>
            </w:pPr>
            <w:r w:rsidRPr="001D0170">
              <w:rPr>
                <w:rFonts w:cs="Arial"/>
                <w:sz w:val="18"/>
                <w:szCs w:val="16"/>
              </w:rPr>
              <w:t>Oakham</w:t>
            </w:r>
          </w:p>
        </w:tc>
        <w:tc>
          <w:tcPr>
            <w:tcW w:w="1440" w:type="dxa"/>
            <w:tcBorders>
              <w:top w:val="nil"/>
              <w:left w:val="single" w:sz="4" w:space="0" w:color="auto"/>
              <w:bottom w:val="single" w:sz="4" w:space="0" w:color="auto"/>
              <w:right w:val="single" w:sz="4" w:space="0" w:color="auto"/>
            </w:tcBorders>
            <w:shd w:val="clear" w:color="000000" w:fill="FFFFFF"/>
          </w:tcPr>
          <w:p w14:paraId="5B46E3A8"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9987B06" w14:textId="77777777" w:rsidR="008928B6" w:rsidRDefault="008928B6" w:rsidP="008928B6">
            <w:pPr>
              <w:jc w:val="center"/>
              <w:rPr>
                <w:rFonts w:cs="Arial"/>
                <w:color w:val="000000"/>
                <w:sz w:val="18"/>
                <w:szCs w:val="18"/>
              </w:rPr>
            </w:pPr>
            <w:r>
              <w:rPr>
                <w:rFonts w:cs="Arial"/>
                <w:color w:val="000000"/>
                <w:sz w:val="18"/>
                <w:szCs w:val="18"/>
              </w:rPr>
              <w:t>14</w:t>
            </w:r>
          </w:p>
        </w:tc>
        <w:tc>
          <w:tcPr>
            <w:tcW w:w="1890" w:type="dxa"/>
            <w:tcBorders>
              <w:top w:val="nil"/>
              <w:left w:val="nil"/>
              <w:bottom w:val="single" w:sz="4" w:space="0" w:color="auto"/>
              <w:right w:val="single" w:sz="4" w:space="0" w:color="auto"/>
            </w:tcBorders>
            <w:shd w:val="clear" w:color="000000" w:fill="FFFFFF"/>
          </w:tcPr>
          <w:p w14:paraId="79B46A98"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196A4C1F"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1DF70154"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712C91A" w14:textId="77777777" w:rsidTr="00C92172">
        <w:tc>
          <w:tcPr>
            <w:tcW w:w="2610" w:type="dxa"/>
            <w:shd w:val="clear" w:color="auto" w:fill="auto"/>
          </w:tcPr>
          <w:p w14:paraId="57A2BBE6" w14:textId="77777777" w:rsidR="008928B6" w:rsidRPr="001D0170" w:rsidRDefault="008928B6" w:rsidP="00B56AD3">
            <w:pPr>
              <w:rPr>
                <w:rFonts w:cs="Arial"/>
                <w:sz w:val="18"/>
                <w:szCs w:val="16"/>
              </w:rPr>
            </w:pPr>
            <w:r w:rsidRPr="001D0170">
              <w:rPr>
                <w:rFonts w:cs="Arial"/>
                <w:sz w:val="18"/>
                <w:szCs w:val="16"/>
              </w:rPr>
              <w:t>Orange</w:t>
            </w:r>
          </w:p>
        </w:tc>
        <w:tc>
          <w:tcPr>
            <w:tcW w:w="1440" w:type="dxa"/>
            <w:tcBorders>
              <w:top w:val="nil"/>
              <w:left w:val="single" w:sz="4" w:space="0" w:color="auto"/>
              <w:bottom w:val="single" w:sz="4" w:space="0" w:color="auto"/>
              <w:right w:val="single" w:sz="4" w:space="0" w:color="auto"/>
            </w:tcBorders>
            <w:shd w:val="clear" w:color="000000" w:fill="FFFFFF"/>
          </w:tcPr>
          <w:p w14:paraId="190F4D5C"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B177DFD" w14:textId="77777777" w:rsidR="008928B6" w:rsidRDefault="008928B6" w:rsidP="008928B6">
            <w:pPr>
              <w:jc w:val="center"/>
              <w:rPr>
                <w:rFonts w:cs="Arial"/>
                <w:color w:val="000000"/>
                <w:sz w:val="18"/>
                <w:szCs w:val="18"/>
              </w:rPr>
            </w:pPr>
            <w:r>
              <w:rPr>
                <w:rFonts w:cs="Arial"/>
                <w:color w:val="000000"/>
                <w:sz w:val="18"/>
                <w:szCs w:val="18"/>
              </w:rPr>
              <w:t>53</w:t>
            </w:r>
          </w:p>
        </w:tc>
        <w:tc>
          <w:tcPr>
            <w:tcW w:w="1890" w:type="dxa"/>
            <w:tcBorders>
              <w:top w:val="nil"/>
              <w:left w:val="nil"/>
              <w:bottom w:val="single" w:sz="4" w:space="0" w:color="auto"/>
              <w:right w:val="single" w:sz="4" w:space="0" w:color="auto"/>
            </w:tcBorders>
            <w:shd w:val="clear" w:color="000000" w:fill="FFFFFF"/>
          </w:tcPr>
          <w:p w14:paraId="4F493C4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479998CD"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A87CEBB"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35D76D0" w14:textId="77777777" w:rsidTr="00C92172">
        <w:tc>
          <w:tcPr>
            <w:tcW w:w="2610" w:type="dxa"/>
            <w:shd w:val="clear" w:color="auto" w:fill="auto"/>
          </w:tcPr>
          <w:p w14:paraId="26B9DD3D" w14:textId="77777777" w:rsidR="008928B6" w:rsidRPr="001D0170" w:rsidRDefault="008928B6" w:rsidP="00B56AD3">
            <w:pPr>
              <w:rPr>
                <w:rFonts w:cs="Arial"/>
                <w:sz w:val="18"/>
                <w:szCs w:val="16"/>
              </w:rPr>
            </w:pPr>
            <w:r w:rsidRPr="001D0170">
              <w:rPr>
                <w:rFonts w:cs="Arial"/>
                <w:sz w:val="18"/>
                <w:szCs w:val="16"/>
              </w:rPr>
              <w:t>Orleans</w:t>
            </w:r>
          </w:p>
        </w:tc>
        <w:tc>
          <w:tcPr>
            <w:tcW w:w="1440" w:type="dxa"/>
            <w:tcBorders>
              <w:top w:val="nil"/>
              <w:left w:val="single" w:sz="4" w:space="0" w:color="auto"/>
              <w:bottom w:val="single" w:sz="4" w:space="0" w:color="auto"/>
              <w:right w:val="single" w:sz="4" w:space="0" w:color="auto"/>
            </w:tcBorders>
            <w:shd w:val="clear" w:color="000000" w:fill="FFFFFF"/>
          </w:tcPr>
          <w:p w14:paraId="43692B20"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4A84CC8" w14:textId="77777777" w:rsidR="008928B6" w:rsidRDefault="008928B6" w:rsidP="008928B6">
            <w:pPr>
              <w:jc w:val="center"/>
              <w:rPr>
                <w:rFonts w:cs="Arial"/>
                <w:color w:val="000000"/>
                <w:sz w:val="18"/>
                <w:szCs w:val="18"/>
              </w:rPr>
            </w:pPr>
            <w:r>
              <w:rPr>
                <w:rFonts w:cs="Arial"/>
                <w:color w:val="000000"/>
                <w:sz w:val="18"/>
                <w:szCs w:val="18"/>
              </w:rPr>
              <w:t>24</w:t>
            </w:r>
          </w:p>
        </w:tc>
        <w:tc>
          <w:tcPr>
            <w:tcW w:w="1890" w:type="dxa"/>
            <w:tcBorders>
              <w:top w:val="nil"/>
              <w:left w:val="nil"/>
              <w:bottom w:val="single" w:sz="4" w:space="0" w:color="auto"/>
              <w:right w:val="single" w:sz="4" w:space="0" w:color="auto"/>
            </w:tcBorders>
            <w:shd w:val="clear" w:color="000000" w:fill="FFFFFF"/>
          </w:tcPr>
          <w:p w14:paraId="37966C8C"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0CF132C"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31F506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9F6F38C" w14:textId="77777777" w:rsidTr="00C92172">
        <w:tc>
          <w:tcPr>
            <w:tcW w:w="2610" w:type="dxa"/>
            <w:shd w:val="clear" w:color="auto" w:fill="auto"/>
          </w:tcPr>
          <w:p w14:paraId="53A3BDC9" w14:textId="77777777" w:rsidR="008928B6" w:rsidRPr="001D0170" w:rsidRDefault="008928B6" w:rsidP="00B56AD3">
            <w:pPr>
              <w:rPr>
                <w:rFonts w:cs="Arial"/>
                <w:sz w:val="18"/>
                <w:szCs w:val="16"/>
              </w:rPr>
            </w:pPr>
            <w:r w:rsidRPr="001D0170">
              <w:rPr>
                <w:rFonts w:cs="Arial"/>
                <w:sz w:val="18"/>
                <w:szCs w:val="16"/>
              </w:rPr>
              <w:t>Otis</w:t>
            </w:r>
          </w:p>
        </w:tc>
        <w:tc>
          <w:tcPr>
            <w:tcW w:w="1440" w:type="dxa"/>
            <w:tcBorders>
              <w:top w:val="nil"/>
              <w:left w:val="single" w:sz="4" w:space="0" w:color="auto"/>
              <w:bottom w:val="single" w:sz="4" w:space="0" w:color="auto"/>
              <w:right w:val="single" w:sz="4" w:space="0" w:color="auto"/>
            </w:tcBorders>
            <w:shd w:val="clear" w:color="000000" w:fill="FFFFFF"/>
          </w:tcPr>
          <w:p w14:paraId="4BB4B903"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F2A7EA1" w14:textId="77777777" w:rsidR="008928B6" w:rsidRDefault="008928B6" w:rsidP="008928B6">
            <w:pPr>
              <w:jc w:val="center"/>
              <w:rPr>
                <w:rFonts w:cs="Arial"/>
                <w:color w:val="000000"/>
                <w:sz w:val="18"/>
                <w:szCs w:val="18"/>
              </w:rPr>
            </w:pPr>
            <w:r>
              <w:rPr>
                <w:rFonts w:cs="Arial"/>
                <w:color w:val="000000"/>
                <w:sz w:val="18"/>
                <w:szCs w:val="18"/>
              </w:rPr>
              <w:t>6</w:t>
            </w:r>
          </w:p>
        </w:tc>
        <w:tc>
          <w:tcPr>
            <w:tcW w:w="1890" w:type="dxa"/>
            <w:tcBorders>
              <w:top w:val="nil"/>
              <w:left w:val="nil"/>
              <w:bottom w:val="single" w:sz="4" w:space="0" w:color="auto"/>
              <w:right w:val="single" w:sz="4" w:space="0" w:color="auto"/>
            </w:tcBorders>
            <w:shd w:val="clear" w:color="000000" w:fill="FFFFFF"/>
          </w:tcPr>
          <w:p w14:paraId="4C48DED3"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29913B4"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595AC1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D4403BE" w14:textId="77777777" w:rsidTr="00C92172">
        <w:tc>
          <w:tcPr>
            <w:tcW w:w="2610" w:type="dxa"/>
            <w:shd w:val="clear" w:color="auto" w:fill="auto"/>
          </w:tcPr>
          <w:p w14:paraId="51EA26DD" w14:textId="77777777" w:rsidR="008928B6" w:rsidRPr="001D0170" w:rsidRDefault="008928B6" w:rsidP="00B56AD3">
            <w:pPr>
              <w:rPr>
                <w:rFonts w:cs="Arial"/>
                <w:sz w:val="18"/>
                <w:szCs w:val="16"/>
              </w:rPr>
            </w:pPr>
            <w:r w:rsidRPr="001D0170">
              <w:rPr>
                <w:rFonts w:cs="Arial"/>
                <w:sz w:val="18"/>
                <w:szCs w:val="16"/>
              </w:rPr>
              <w:t>Oxford</w:t>
            </w:r>
          </w:p>
        </w:tc>
        <w:tc>
          <w:tcPr>
            <w:tcW w:w="1440" w:type="dxa"/>
            <w:tcBorders>
              <w:top w:val="nil"/>
              <w:left w:val="single" w:sz="4" w:space="0" w:color="auto"/>
              <w:bottom w:val="single" w:sz="4" w:space="0" w:color="auto"/>
              <w:right w:val="single" w:sz="4" w:space="0" w:color="auto"/>
            </w:tcBorders>
            <w:shd w:val="clear" w:color="000000" w:fill="FFFFFF"/>
          </w:tcPr>
          <w:p w14:paraId="1EE1C06F"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5A01520" w14:textId="77777777" w:rsidR="008928B6" w:rsidRDefault="008928B6" w:rsidP="008928B6">
            <w:pPr>
              <w:jc w:val="center"/>
              <w:rPr>
                <w:rFonts w:cs="Arial"/>
                <w:color w:val="000000"/>
                <w:sz w:val="18"/>
                <w:szCs w:val="18"/>
              </w:rPr>
            </w:pPr>
            <w:r>
              <w:rPr>
                <w:rFonts w:cs="Arial"/>
                <w:color w:val="000000"/>
                <w:sz w:val="18"/>
                <w:szCs w:val="18"/>
              </w:rPr>
              <w:t>119</w:t>
            </w:r>
          </w:p>
        </w:tc>
        <w:tc>
          <w:tcPr>
            <w:tcW w:w="1890" w:type="dxa"/>
            <w:tcBorders>
              <w:top w:val="nil"/>
              <w:left w:val="nil"/>
              <w:bottom w:val="single" w:sz="4" w:space="0" w:color="auto"/>
              <w:right w:val="single" w:sz="4" w:space="0" w:color="auto"/>
            </w:tcBorders>
            <w:shd w:val="clear" w:color="000000" w:fill="FFFFFF"/>
          </w:tcPr>
          <w:p w14:paraId="79574C4E" w14:textId="77777777" w:rsidR="008928B6" w:rsidRDefault="008928B6" w:rsidP="008928B6">
            <w:pPr>
              <w:jc w:val="center"/>
              <w:rPr>
                <w:rFonts w:cs="Arial"/>
                <w:color w:val="000000"/>
                <w:sz w:val="18"/>
                <w:szCs w:val="18"/>
              </w:rPr>
            </w:pPr>
            <w:r>
              <w:rPr>
                <w:rFonts w:cs="Arial"/>
                <w:color w:val="000000"/>
                <w:sz w:val="18"/>
                <w:szCs w:val="18"/>
              </w:rPr>
              <w:t>17</w:t>
            </w:r>
          </w:p>
        </w:tc>
        <w:tc>
          <w:tcPr>
            <w:tcW w:w="1260" w:type="dxa"/>
            <w:tcBorders>
              <w:top w:val="nil"/>
              <w:left w:val="nil"/>
              <w:bottom w:val="single" w:sz="4" w:space="0" w:color="auto"/>
              <w:right w:val="single" w:sz="4" w:space="0" w:color="auto"/>
            </w:tcBorders>
            <w:shd w:val="clear" w:color="000000" w:fill="FFFFFF"/>
          </w:tcPr>
          <w:p w14:paraId="25174AD1" w14:textId="77777777" w:rsidR="008928B6" w:rsidRDefault="008928B6" w:rsidP="008928B6">
            <w:pPr>
              <w:jc w:val="center"/>
              <w:rPr>
                <w:rFonts w:cs="Arial"/>
                <w:color w:val="000000"/>
                <w:sz w:val="18"/>
                <w:szCs w:val="18"/>
              </w:rPr>
            </w:pPr>
            <w:r>
              <w:rPr>
                <w:rFonts w:cs="Arial"/>
                <w:color w:val="000000"/>
                <w:sz w:val="18"/>
                <w:szCs w:val="18"/>
              </w:rPr>
              <w:t>18</w:t>
            </w:r>
          </w:p>
        </w:tc>
        <w:tc>
          <w:tcPr>
            <w:tcW w:w="1530" w:type="dxa"/>
            <w:tcBorders>
              <w:top w:val="nil"/>
              <w:left w:val="nil"/>
              <w:bottom w:val="single" w:sz="4" w:space="0" w:color="auto"/>
              <w:right w:val="single" w:sz="4" w:space="0" w:color="auto"/>
            </w:tcBorders>
            <w:shd w:val="clear" w:color="000000" w:fill="FFFFFF"/>
          </w:tcPr>
          <w:p w14:paraId="099DFEC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5EB9553" w14:textId="77777777" w:rsidTr="00C92172">
        <w:tc>
          <w:tcPr>
            <w:tcW w:w="2610" w:type="dxa"/>
            <w:shd w:val="clear" w:color="auto" w:fill="auto"/>
          </w:tcPr>
          <w:p w14:paraId="055055A3" w14:textId="77777777" w:rsidR="008928B6" w:rsidRPr="001D0170" w:rsidRDefault="008928B6" w:rsidP="00B56AD3">
            <w:pPr>
              <w:rPr>
                <w:rFonts w:cs="Arial"/>
                <w:sz w:val="18"/>
                <w:szCs w:val="16"/>
              </w:rPr>
            </w:pPr>
            <w:r w:rsidRPr="001D0170">
              <w:rPr>
                <w:rFonts w:cs="Arial"/>
                <w:sz w:val="18"/>
                <w:szCs w:val="16"/>
              </w:rPr>
              <w:t>Palmer</w:t>
            </w:r>
          </w:p>
        </w:tc>
        <w:tc>
          <w:tcPr>
            <w:tcW w:w="1440" w:type="dxa"/>
            <w:tcBorders>
              <w:top w:val="nil"/>
              <w:left w:val="single" w:sz="4" w:space="0" w:color="auto"/>
              <w:bottom w:val="single" w:sz="4" w:space="0" w:color="auto"/>
              <w:right w:val="single" w:sz="4" w:space="0" w:color="auto"/>
            </w:tcBorders>
            <w:shd w:val="clear" w:color="000000" w:fill="FFFFFF"/>
          </w:tcPr>
          <w:p w14:paraId="75F1F7DF"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EBF25EA" w14:textId="77777777" w:rsidR="008928B6" w:rsidRDefault="008928B6" w:rsidP="008928B6">
            <w:pPr>
              <w:jc w:val="center"/>
              <w:rPr>
                <w:rFonts w:cs="Arial"/>
                <w:color w:val="000000"/>
                <w:sz w:val="18"/>
                <w:szCs w:val="18"/>
              </w:rPr>
            </w:pPr>
            <w:r>
              <w:rPr>
                <w:rFonts w:cs="Arial"/>
                <w:color w:val="000000"/>
                <w:sz w:val="18"/>
                <w:szCs w:val="18"/>
              </w:rPr>
              <w:t>110</w:t>
            </w:r>
          </w:p>
        </w:tc>
        <w:tc>
          <w:tcPr>
            <w:tcW w:w="1890" w:type="dxa"/>
            <w:tcBorders>
              <w:top w:val="nil"/>
              <w:left w:val="nil"/>
              <w:bottom w:val="single" w:sz="4" w:space="0" w:color="auto"/>
              <w:right w:val="single" w:sz="4" w:space="0" w:color="auto"/>
            </w:tcBorders>
            <w:shd w:val="clear" w:color="000000" w:fill="FFFFFF"/>
          </w:tcPr>
          <w:p w14:paraId="661E5E3E"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612615E"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7A2E1BC0"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E89120A" w14:textId="77777777" w:rsidTr="00C92172">
        <w:tc>
          <w:tcPr>
            <w:tcW w:w="2610" w:type="dxa"/>
            <w:shd w:val="clear" w:color="auto" w:fill="auto"/>
          </w:tcPr>
          <w:p w14:paraId="49CC85AA" w14:textId="77777777" w:rsidR="008928B6" w:rsidRPr="001D0170" w:rsidRDefault="008928B6" w:rsidP="00B56AD3">
            <w:pPr>
              <w:rPr>
                <w:rFonts w:cs="Arial"/>
                <w:sz w:val="18"/>
                <w:szCs w:val="16"/>
              </w:rPr>
            </w:pPr>
            <w:r w:rsidRPr="001D0170">
              <w:rPr>
                <w:rFonts w:cs="Arial"/>
                <w:sz w:val="18"/>
                <w:szCs w:val="16"/>
              </w:rPr>
              <w:t>Paxton</w:t>
            </w:r>
          </w:p>
        </w:tc>
        <w:tc>
          <w:tcPr>
            <w:tcW w:w="1440" w:type="dxa"/>
            <w:tcBorders>
              <w:top w:val="nil"/>
              <w:left w:val="single" w:sz="4" w:space="0" w:color="auto"/>
              <w:bottom w:val="single" w:sz="4" w:space="0" w:color="auto"/>
              <w:right w:val="single" w:sz="4" w:space="0" w:color="auto"/>
            </w:tcBorders>
            <w:shd w:val="clear" w:color="000000" w:fill="FFFFFF"/>
          </w:tcPr>
          <w:p w14:paraId="4630B5E8"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5BF5561" w14:textId="77777777" w:rsidR="008928B6" w:rsidRDefault="008928B6" w:rsidP="008928B6">
            <w:pPr>
              <w:jc w:val="center"/>
              <w:rPr>
                <w:rFonts w:cs="Arial"/>
                <w:color w:val="000000"/>
                <w:sz w:val="18"/>
                <w:szCs w:val="18"/>
              </w:rPr>
            </w:pPr>
            <w:r>
              <w:rPr>
                <w:rFonts w:cs="Arial"/>
                <w:color w:val="000000"/>
                <w:sz w:val="18"/>
                <w:szCs w:val="18"/>
              </w:rPr>
              <w:t>38</w:t>
            </w:r>
          </w:p>
        </w:tc>
        <w:tc>
          <w:tcPr>
            <w:tcW w:w="1890" w:type="dxa"/>
            <w:tcBorders>
              <w:top w:val="nil"/>
              <w:left w:val="nil"/>
              <w:bottom w:val="single" w:sz="4" w:space="0" w:color="auto"/>
              <w:right w:val="single" w:sz="4" w:space="0" w:color="auto"/>
            </w:tcBorders>
            <w:shd w:val="clear" w:color="000000" w:fill="FFFFFF"/>
          </w:tcPr>
          <w:p w14:paraId="283B4AB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5AF596E"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30694D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74B2495" w14:textId="77777777" w:rsidTr="00C92172">
        <w:tc>
          <w:tcPr>
            <w:tcW w:w="2610" w:type="dxa"/>
            <w:shd w:val="clear" w:color="auto" w:fill="auto"/>
          </w:tcPr>
          <w:p w14:paraId="0B85CEDF" w14:textId="77777777" w:rsidR="008928B6" w:rsidRPr="001D0170" w:rsidRDefault="008928B6" w:rsidP="00B56AD3">
            <w:pPr>
              <w:rPr>
                <w:rFonts w:cs="Arial"/>
                <w:sz w:val="18"/>
                <w:szCs w:val="16"/>
              </w:rPr>
            </w:pPr>
            <w:r w:rsidRPr="001D0170">
              <w:rPr>
                <w:rFonts w:cs="Arial"/>
                <w:sz w:val="18"/>
                <w:szCs w:val="16"/>
              </w:rPr>
              <w:t>Peabody</w:t>
            </w:r>
          </w:p>
        </w:tc>
        <w:tc>
          <w:tcPr>
            <w:tcW w:w="1440" w:type="dxa"/>
            <w:tcBorders>
              <w:top w:val="nil"/>
              <w:left w:val="single" w:sz="4" w:space="0" w:color="auto"/>
              <w:bottom w:val="single" w:sz="4" w:space="0" w:color="auto"/>
              <w:right w:val="single" w:sz="4" w:space="0" w:color="auto"/>
            </w:tcBorders>
            <w:shd w:val="clear" w:color="000000" w:fill="FFFFFF"/>
          </w:tcPr>
          <w:p w14:paraId="275DEE32"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987BBF2" w14:textId="77777777" w:rsidR="008928B6" w:rsidRDefault="008928B6" w:rsidP="008928B6">
            <w:pPr>
              <w:jc w:val="center"/>
              <w:rPr>
                <w:rFonts w:cs="Arial"/>
                <w:color w:val="000000"/>
                <w:sz w:val="18"/>
                <w:szCs w:val="18"/>
              </w:rPr>
            </w:pPr>
            <w:r>
              <w:rPr>
                <w:rFonts w:cs="Arial"/>
                <w:color w:val="000000"/>
                <w:sz w:val="18"/>
                <w:szCs w:val="18"/>
              </w:rPr>
              <w:t>554</w:t>
            </w:r>
          </w:p>
        </w:tc>
        <w:tc>
          <w:tcPr>
            <w:tcW w:w="1890" w:type="dxa"/>
            <w:tcBorders>
              <w:top w:val="nil"/>
              <w:left w:val="nil"/>
              <w:bottom w:val="single" w:sz="4" w:space="0" w:color="auto"/>
              <w:right w:val="single" w:sz="4" w:space="0" w:color="auto"/>
            </w:tcBorders>
            <w:shd w:val="clear" w:color="000000" w:fill="FFFFFF"/>
          </w:tcPr>
          <w:p w14:paraId="47420D34" w14:textId="77777777" w:rsidR="008928B6" w:rsidRDefault="008928B6" w:rsidP="008928B6">
            <w:pPr>
              <w:jc w:val="center"/>
              <w:rPr>
                <w:rFonts w:cs="Arial"/>
                <w:color w:val="000000"/>
                <w:sz w:val="18"/>
                <w:szCs w:val="18"/>
              </w:rPr>
            </w:pPr>
            <w:r>
              <w:rPr>
                <w:rFonts w:cs="Arial"/>
                <w:color w:val="000000"/>
                <w:sz w:val="18"/>
                <w:szCs w:val="18"/>
              </w:rPr>
              <w:t>34</w:t>
            </w:r>
          </w:p>
        </w:tc>
        <w:tc>
          <w:tcPr>
            <w:tcW w:w="1260" w:type="dxa"/>
            <w:tcBorders>
              <w:top w:val="nil"/>
              <w:left w:val="nil"/>
              <w:bottom w:val="single" w:sz="4" w:space="0" w:color="auto"/>
              <w:right w:val="single" w:sz="4" w:space="0" w:color="auto"/>
            </w:tcBorders>
            <w:shd w:val="clear" w:color="000000" w:fill="FFFFFF"/>
          </w:tcPr>
          <w:p w14:paraId="4C015902" w14:textId="77777777" w:rsidR="008928B6" w:rsidRDefault="008928B6" w:rsidP="008928B6">
            <w:pPr>
              <w:jc w:val="center"/>
              <w:rPr>
                <w:rFonts w:cs="Arial"/>
                <w:color w:val="000000"/>
                <w:sz w:val="18"/>
                <w:szCs w:val="18"/>
              </w:rPr>
            </w:pPr>
            <w:r>
              <w:rPr>
                <w:rFonts w:cs="Arial"/>
                <w:color w:val="000000"/>
                <w:sz w:val="18"/>
                <w:szCs w:val="18"/>
              </w:rPr>
              <w:t>46</w:t>
            </w:r>
          </w:p>
        </w:tc>
        <w:tc>
          <w:tcPr>
            <w:tcW w:w="1530" w:type="dxa"/>
            <w:tcBorders>
              <w:top w:val="nil"/>
              <w:left w:val="nil"/>
              <w:bottom w:val="single" w:sz="4" w:space="0" w:color="auto"/>
              <w:right w:val="single" w:sz="4" w:space="0" w:color="auto"/>
            </w:tcBorders>
            <w:shd w:val="clear" w:color="000000" w:fill="FFFFFF"/>
          </w:tcPr>
          <w:p w14:paraId="6AC088C0" w14:textId="77777777" w:rsidR="008928B6" w:rsidRDefault="008928B6" w:rsidP="008928B6">
            <w:pPr>
              <w:jc w:val="center"/>
              <w:rPr>
                <w:rFonts w:cs="Arial"/>
                <w:color w:val="000000"/>
                <w:sz w:val="18"/>
                <w:szCs w:val="18"/>
              </w:rPr>
            </w:pPr>
            <w:r>
              <w:rPr>
                <w:rFonts w:cs="Arial"/>
                <w:color w:val="000000"/>
                <w:sz w:val="18"/>
                <w:szCs w:val="18"/>
              </w:rPr>
              <w:t>5</w:t>
            </w:r>
          </w:p>
        </w:tc>
      </w:tr>
      <w:tr w:rsidR="008928B6" w:rsidRPr="005922DF" w14:paraId="060811F2" w14:textId="77777777" w:rsidTr="00C92172">
        <w:tc>
          <w:tcPr>
            <w:tcW w:w="2610" w:type="dxa"/>
            <w:shd w:val="clear" w:color="auto" w:fill="auto"/>
          </w:tcPr>
          <w:p w14:paraId="18C76B7B" w14:textId="77777777" w:rsidR="008928B6" w:rsidRPr="001D0170" w:rsidRDefault="008928B6" w:rsidP="00B56AD3">
            <w:pPr>
              <w:rPr>
                <w:rFonts w:cs="Arial"/>
                <w:sz w:val="18"/>
                <w:szCs w:val="16"/>
              </w:rPr>
            </w:pPr>
            <w:r w:rsidRPr="001D0170">
              <w:rPr>
                <w:rFonts w:cs="Arial"/>
                <w:sz w:val="18"/>
                <w:szCs w:val="16"/>
              </w:rPr>
              <w:t>Pelham</w:t>
            </w:r>
          </w:p>
        </w:tc>
        <w:tc>
          <w:tcPr>
            <w:tcW w:w="1440" w:type="dxa"/>
            <w:tcBorders>
              <w:top w:val="nil"/>
              <w:left w:val="single" w:sz="4" w:space="0" w:color="auto"/>
              <w:bottom w:val="single" w:sz="4" w:space="0" w:color="auto"/>
              <w:right w:val="single" w:sz="4" w:space="0" w:color="auto"/>
            </w:tcBorders>
            <w:shd w:val="clear" w:color="000000" w:fill="FFFFFF"/>
          </w:tcPr>
          <w:p w14:paraId="35731132"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A6777E5" w14:textId="77777777" w:rsidR="008928B6" w:rsidRDefault="008928B6" w:rsidP="008928B6">
            <w:pPr>
              <w:jc w:val="center"/>
              <w:rPr>
                <w:rFonts w:cs="Arial"/>
                <w:color w:val="000000"/>
                <w:sz w:val="18"/>
                <w:szCs w:val="18"/>
              </w:rPr>
            </w:pPr>
            <w:r>
              <w:rPr>
                <w:rFonts w:cs="Arial"/>
                <w:color w:val="000000"/>
                <w:sz w:val="18"/>
                <w:szCs w:val="18"/>
              </w:rPr>
              <w:t>5</w:t>
            </w:r>
          </w:p>
        </w:tc>
        <w:tc>
          <w:tcPr>
            <w:tcW w:w="1890" w:type="dxa"/>
            <w:tcBorders>
              <w:top w:val="nil"/>
              <w:left w:val="nil"/>
              <w:bottom w:val="single" w:sz="4" w:space="0" w:color="auto"/>
              <w:right w:val="single" w:sz="4" w:space="0" w:color="auto"/>
            </w:tcBorders>
            <w:shd w:val="clear" w:color="000000" w:fill="FFFFFF"/>
          </w:tcPr>
          <w:p w14:paraId="0E6F3FAC"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CEA54CB"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24C3C92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97D67B5" w14:textId="77777777" w:rsidTr="00C92172">
        <w:tc>
          <w:tcPr>
            <w:tcW w:w="2610" w:type="dxa"/>
            <w:shd w:val="clear" w:color="auto" w:fill="auto"/>
          </w:tcPr>
          <w:p w14:paraId="7EA5164D" w14:textId="77777777" w:rsidR="008928B6" w:rsidRPr="001D0170" w:rsidRDefault="008928B6" w:rsidP="00B56AD3">
            <w:pPr>
              <w:rPr>
                <w:rFonts w:cs="Arial"/>
                <w:sz w:val="18"/>
                <w:szCs w:val="16"/>
              </w:rPr>
            </w:pPr>
            <w:r w:rsidRPr="001D0170">
              <w:rPr>
                <w:rFonts w:cs="Arial"/>
                <w:sz w:val="18"/>
                <w:szCs w:val="16"/>
              </w:rPr>
              <w:t>Pembroke</w:t>
            </w:r>
          </w:p>
        </w:tc>
        <w:tc>
          <w:tcPr>
            <w:tcW w:w="1440" w:type="dxa"/>
            <w:tcBorders>
              <w:top w:val="nil"/>
              <w:left w:val="single" w:sz="4" w:space="0" w:color="auto"/>
              <w:bottom w:val="single" w:sz="4" w:space="0" w:color="auto"/>
              <w:right w:val="single" w:sz="4" w:space="0" w:color="auto"/>
            </w:tcBorders>
            <w:shd w:val="clear" w:color="000000" w:fill="FFFFFF"/>
          </w:tcPr>
          <w:p w14:paraId="1E557A51"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0423018" w14:textId="77777777" w:rsidR="008928B6" w:rsidRDefault="008928B6" w:rsidP="008928B6">
            <w:pPr>
              <w:jc w:val="center"/>
              <w:rPr>
                <w:rFonts w:cs="Arial"/>
                <w:color w:val="000000"/>
                <w:sz w:val="18"/>
                <w:szCs w:val="18"/>
              </w:rPr>
            </w:pPr>
            <w:r>
              <w:rPr>
                <w:rFonts w:cs="Arial"/>
                <w:color w:val="000000"/>
                <w:sz w:val="18"/>
                <w:szCs w:val="18"/>
              </w:rPr>
              <w:t>163</w:t>
            </w:r>
          </w:p>
        </w:tc>
        <w:tc>
          <w:tcPr>
            <w:tcW w:w="1890" w:type="dxa"/>
            <w:tcBorders>
              <w:top w:val="nil"/>
              <w:left w:val="nil"/>
              <w:bottom w:val="single" w:sz="4" w:space="0" w:color="auto"/>
              <w:right w:val="single" w:sz="4" w:space="0" w:color="auto"/>
            </w:tcBorders>
            <w:shd w:val="clear" w:color="000000" w:fill="FFFFFF"/>
          </w:tcPr>
          <w:p w14:paraId="163BEB2D" w14:textId="77777777" w:rsidR="008928B6" w:rsidRDefault="008928B6" w:rsidP="008928B6">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13B9EAC0"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5E6F939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C4FBFD9" w14:textId="77777777" w:rsidTr="00C92172">
        <w:tc>
          <w:tcPr>
            <w:tcW w:w="2610" w:type="dxa"/>
            <w:shd w:val="clear" w:color="auto" w:fill="auto"/>
          </w:tcPr>
          <w:p w14:paraId="5B008DE1" w14:textId="77777777" w:rsidR="008928B6" w:rsidRPr="001D0170" w:rsidRDefault="008928B6" w:rsidP="00B56AD3">
            <w:pPr>
              <w:rPr>
                <w:rFonts w:cs="Arial"/>
                <w:sz w:val="18"/>
                <w:szCs w:val="16"/>
              </w:rPr>
            </w:pPr>
            <w:r w:rsidRPr="001D0170">
              <w:rPr>
                <w:rFonts w:cs="Arial"/>
                <w:sz w:val="18"/>
                <w:szCs w:val="16"/>
              </w:rPr>
              <w:t>Pepperell</w:t>
            </w:r>
          </w:p>
        </w:tc>
        <w:tc>
          <w:tcPr>
            <w:tcW w:w="1440" w:type="dxa"/>
            <w:tcBorders>
              <w:top w:val="nil"/>
              <w:left w:val="single" w:sz="4" w:space="0" w:color="auto"/>
              <w:bottom w:val="single" w:sz="4" w:space="0" w:color="auto"/>
              <w:right w:val="single" w:sz="4" w:space="0" w:color="auto"/>
            </w:tcBorders>
            <w:shd w:val="clear" w:color="000000" w:fill="FFFFFF"/>
          </w:tcPr>
          <w:p w14:paraId="3F4FC5C8"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726369B6" w14:textId="77777777" w:rsidR="008928B6" w:rsidRDefault="008928B6" w:rsidP="008928B6">
            <w:pPr>
              <w:jc w:val="center"/>
              <w:rPr>
                <w:rFonts w:cs="Arial"/>
                <w:color w:val="000000"/>
                <w:sz w:val="18"/>
                <w:szCs w:val="18"/>
              </w:rPr>
            </w:pPr>
            <w:r>
              <w:rPr>
                <w:rFonts w:cs="Arial"/>
                <w:color w:val="000000"/>
                <w:sz w:val="18"/>
                <w:szCs w:val="18"/>
              </w:rPr>
              <w:t>108</w:t>
            </w:r>
          </w:p>
        </w:tc>
        <w:tc>
          <w:tcPr>
            <w:tcW w:w="1890" w:type="dxa"/>
            <w:tcBorders>
              <w:top w:val="nil"/>
              <w:left w:val="nil"/>
              <w:bottom w:val="single" w:sz="4" w:space="0" w:color="auto"/>
              <w:right w:val="single" w:sz="4" w:space="0" w:color="auto"/>
            </w:tcBorders>
            <w:shd w:val="clear" w:color="000000" w:fill="FFFFFF"/>
          </w:tcPr>
          <w:p w14:paraId="6ADB6612"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7DE7C396" w14:textId="77777777" w:rsidR="008928B6" w:rsidRDefault="008928B6" w:rsidP="008928B6">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3F4745DB"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D6F2E3D" w14:textId="77777777" w:rsidTr="00C92172">
        <w:tc>
          <w:tcPr>
            <w:tcW w:w="2610" w:type="dxa"/>
            <w:shd w:val="clear" w:color="auto" w:fill="auto"/>
          </w:tcPr>
          <w:p w14:paraId="0A7FA0C8" w14:textId="77777777" w:rsidR="008928B6" w:rsidRPr="001D0170" w:rsidRDefault="008928B6" w:rsidP="00B56AD3">
            <w:pPr>
              <w:rPr>
                <w:rFonts w:cs="Arial"/>
                <w:sz w:val="18"/>
                <w:szCs w:val="16"/>
              </w:rPr>
            </w:pPr>
            <w:r w:rsidRPr="001D0170">
              <w:rPr>
                <w:rFonts w:cs="Arial"/>
                <w:sz w:val="18"/>
                <w:szCs w:val="16"/>
              </w:rPr>
              <w:t>Peru</w:t>
            </w:r>
          </w:p>
        </w:tc>
        <w:tc>
          <w:tcPr>
            <w:tcW w:w="1440" w:type="dxa"/>
            <w:tcBorders>
              <w:top w:val="nil"/>
              <w:left w:val="single" w:sz="4" w:space="0" w:color="auto"/>
              <w:bottom w:val="single" w:sz="4" w:space="0" w:color="auto"/>
              <w:right w:val="single" w:sz="4" w:space="0" w:color="auto"/>
            </w:tcBorders>
            <w:shd w:val="clear" w:color="000000" w:fill="FFFFFF"/>
          </w:tcPr>
          <w:p w14:paraId="5D47CDEE"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6B402EC" w14:textId="77777777" w:rsidR="008928B6" w:rsidRDefault="008928B6" w:rsidP="008928B6">
            <w:pPr>
              <w:jc w:val="center"/>
              <w:rPr>
                <w:rFonts w:cs="Arial"/>
                <w:color w:val="000000"/>
                <w:sz w:val="18"/>
                <w:szCs w:val="18"/>
              </w:rPr>
            </w:pPr>
            <w:r>
              <w:rPr>
                <w:rFonts w:cs="Arial"/>
                <w:color w:val="000000"/>
                <w:sz w:val="18"/>
                <w:szCs w:val="18"/>
              </w:rPr>
              <w:t>6</w:t>
            </w:r>
          </w:p>
        </w:tc>
        <w:tc>
          <w:tcPr>
            <w:tcW w:w="1890" w:type="dxa"/>
            <w:tcBorders>
              <w:top w:val="nil"/>
              <w:left w:val="nil"/>
              <w:bottom w:val="single" w:sz="4" w:space="0" w:color="auto"/>
              <w:right w:val="single" w:sz="4" w:space="0" w:color="auto"/>
            </w:tcBorders>
            <w:shd w:val="clear" w:color="000000" w:fill="FFFFFF"/>
          </w:tcPr>
          <w:p w14:paraId="62E0DAF1"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673C4D21"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F67D55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5E9E947" w14:textId="77777777" w:rsidTr="00C92172">
        <w:tc>
          <w:tcPr>
            <w:tcW w:w="2610" w:type="dxa"/>
            <w:shd w:val="clear" w:color="auto" w:fill="auto"/>
          </w:tcPr>
          <w:p w14:paraId="4D4D9B46" w14:textId="77777777" w:rsidR="008928B6" w:rsidRPr="001D0170" w:rsidRDefault="008928B6" w:rsidP="00B56AD3">
            <w:pPr>
              <w:rPr>
                <w:rFonts w:cs="Arial"/>
                <w:sz w:val="18"/>
                <w:szCs w:val="16"/>
              </w:rPr>
            </w:pPr>
            <w:r w:rsidRPr="001D0170">
              <w:rPr>
                <w:rFonts w:cs="Arial"/>
                <w:sz w:val="18"/>
                <w:szCs w:val="16"/>
              </w:rPr>
              <w:t>Petersham</w:t>
            </w:r>
          </w:p>
        </w:tc>
        <w:tc>
          <w:tcPr>
            <w:tcW w:w="1440" w:type="dxa"/>
            <w:tcBorders>
              <w:top w:val="nil"/>
              <w:left w:val="single" w:sz="4" w:space="0" w:color="auto"/>
              <w:bottom w:val="single" w:sz="4" w:space="0" w:color="auto"/>
              <w:right w:val="single" w:sz="4" w:space="0" w:color="auto"/>
            </w:tcBorders>
            <w:shd w:val="clear" w:color="000000" w:fill="FFFFFF"/>
          </w:tcPr>
          <w:p w14:paraId="354AA05A"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AF660F5" w14:textId="77777777" w:rsidR="008928B6" w:rsidRDefault="008928B6" w:rsidP="008928B6">
            <w:pPr>
              <w:jc w:val="center"/>
              <w:rPr>
                <w:rFonts w:cs="Arial"/>
                <w:color w:val="000000"/>
                <w:sz w:val="18"/>
                <w:szCs w:val="18"/>
              </w:rPr>
            </w:pPr>
            <w:r>
              <w:rPr>
                <w:rFonts w:cs="Arial"/>
                <w:color w:val="000000"/>
                <w:sz w:val="18"/>
                <w:szCs w:val="18"/>
              </w:rPr>
              <w:t>8</w:t>
            </w:r>
          </w:p>
        </w:tc>
        <w:tc>
          <w:tcPr>
            <w:tcW w:w="1890" w:type="dxa"/>
            <w:tcBorders>
              <w:top w:val="nil"/>
              <w:left w:val="nil"/>
              <w:bottom w:val="single" w:sz="4" w:space="0" w:color="auto"/>
              <w:right w:val="single" w:sz="4" w:space="0" w:color="auto"/>
            </w:tcBorders>
            <w:shd w:val="clear" w:color="000000" w:fill="FFFFFF"/>
          </w:tcPr>
          <w:p w14:paraId="28F25CB0"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4DAA2ED"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2A959E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31E510E" w14:textId="77777777" w:rsidTr="00C92172">
        <w:tc>
          <w:tcPr>
            <w:tcW w:w="2610" w:type="dxa"/>
            <w:shd w:val="clear" w:color="auto" w:fill="auto"/>
          </w:tcPr>
          <w:p w14:paraId="69A708C8" w14:textId="77777777" w:rsidR="008928B6" w:rsidRPr="001D0170" w:rsidRDefault="008928B6" w:rsidP="00B56AD3">
            <w:pPr>
              <w:rPr>
                <w:rFonts w:cs="Arial"/>
                <w:sz w:val="18"/>
                <w:szCs w:val="16"/>
              </w:rPr>
            </w:pPr>
            <w:r w:rsidRPr="001D0170">
              <w:rPr>
                <w:rFonts w:cs="Arial"/>
                <w:sz w:val="18"/>
                <w:szCs w:val="16"/>
              </w:rPr>
              <w:t>Phillipston</w:t>
            </w:r>
          </w:p>
        </w:tc>
        <w:tc>
          <w:tcPr>
            <w:tcW w:w="1440" w:type="dxa"/>
            <w:tcBorders>
              <w:top w:val="nil"/>
              <w:left w:val="single" w:sz="4" w:space="0" w:color="auto"/>
              <w:bottom w:val="single" w:sz="4" w:space="0" w:color="auto"/>
              <w:right w:val="single" w:sz="4" w:space="0" w:color="auto"/>
            </w:tcBorders>
            <w:shd w:val="clear" w:color="000000" w:fill="FFFFFF"/>
          </w:tcPr>
          <w:p w14:paraId="4808D625"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160C1C17" w14:textId="77777777" w:rsidR="008928B6" w:rsidRDefault="008928B6" w:rsidP="008928B6">
            <w:pPr>
              <w:jc w:val="center"/>
              <w:rPr>
                <w:rFonts w:cs="Arial"/>
                <w:color w:val="000000"/>
                <w:sz w:val="18"/>
                <w:szCs w:val="18"/>
              </w:rPr>
            </w:pPr>
            <w:r>
              <w:rPr>
                <w:rFonts w:cs="Arial"/>
                <w:color w:val="000000"/>
                <w:sz w:val="18"/>
                <w:szCs w:val="18"/>
              </w:rPr>
              <w:t>15</w:t>
            </w:r>
          </w:p>
        </w:tc>
        <w:tc>
          <w:tcPr>
            <w:tcW w:w="1890" w:type="dxa"/>
            <w:tcBorders>
              <w:top w:val="nil"/>
              <w:left w:val="nil"/>
              <w:bottom w:val="single" w:sz="4" w:space="0" w:color="auto"/>
              <w:right w:val="single" w:sz="4" w:space="0" w:color="auto"/>
            </w:tcBorders>
            <w:shd w:val="clear" w:color="000000" w:fill="FFFFFF"/>
          </w:tcPr>
          <w:p w14:paraId="699E5F3E"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7BB8B2E6"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77B4188A"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3B40674" w14:textId="77777777" w:rsidTr="00C92172">
        <w:tc>
          <w:tcPr>
            <w:tcW w:w="2610" w:type="dxa"/>
            <w:shd w:val="clear" w:color="auto" w:fill="auto"/>
          </w:tcPr>
          <w:p w14:paraId="4D1867B8" w14:textId="77777777" w:rsidR="008928B6" w:rsidRPr="001D0170" w:rsidRDefault="008928B6" w:rsidP="00B56AD3">
            <w:pPr>
              <w:rPr>
                <w:rFonts w:cs="Arial"/>
                <w:sz w:val="18"/>
                <w:szCs w:val="16"/>
              </w:rPr>
            </w:pPr>
            <w:r w:rsidRPr="001D0170">
              <w:rPr>
                <w:rFonts w:cs="Arial"/>
                <w:sz w:val="18"/>
                <w:szCs w:val="16"/>
              </w:rPr>
              <w:t>Pittsfield</w:t>
            </w:r>
          </w:p>
        </w:tc>
        <w:tc>
          <w:tcPr>
            <w:tcW w:w="1440" w:type="dxa"/>
            <w:tcBorders>
              <w:top w:val="nil"/>
              <w:left w:val="single" w:sz="4" w:space="0" w:color="auto"/>
              <w:bottom w:val="single" w:sz="4" w:space="0" w:color="auto"/>
              <w:right w:val="single" w:sz="4" w:space="0" w:color="auto"/>
            </w:tcBorders>
            <w:shd w:val="clear" w:color="000000" w:fill="FFFFFF"/>
          </w:tcPr>
          <w:p w14:paraId="3C4FCB52" w14:textId="77777777" w:rsidR="008928B6" w:rsidRDefault="008928B6" w:rsidP="008928B6">
            <w:pPr>
              <w:jc w:val="center"/>
              <w:rPr>
                <w:rFonts w:cs="Arial"/>
                <w:color w:val="000000"/>
                <w:sz w:val="18"/>
                <w:szCs w:val="18"/>
              </w:rPr>
            </w:pPr>
            <w:r>
              <w:rPr>
                <w:rFonts w:cs="Arial"/>
                <w:color w:val="000000"/>
                <w:sz w:val="18"/>
                <w:szCs w:val="18"/>
              </w:rPr>
              <w:t>626</w:t>
            </w:r>
          </w:p>
        </w:tc>
        <w:tc>
          <w:tcPr>
            <w:tcW w:w="1170" w:type="dxa"/>
            <w:tcBorders>
              <w:top w:val="nil"/>
              <w:left w:val="nil"/>
              <w:bottom w:val="single" w:sz="4" w:space="0" w:color="auto"/>
              <w:right w:val="single" w:sz="4" w:space="0" w:color="auto"/>
            </w:tcBorders>
            <w:shd w:val="clear" w:color="000000" w:fill="FFFFFF"/>
          </w:tcPr>
          <w:p w14:paraId="5C37DB95" w14:textId="77777777" w:rsidR="008928B6" w:rsidRDefault="008928B6" w:rsidP="008928B6">
            <w:pPr>
              <w:jc w:val="center"/>
              <w:rPr>
                <w:rFonts w:cs="Arial"/>
                <w:color w:val="000000"/>
                <w:sz w:val="18"/>
                <w:szCs w:val="18"/>
              </w:rPr>
            </w:pPr>
            <w:r>
              <w:rPr>
                <w:rFonts w:cs="Arial"/>
                <w:color w:val="000000"/>
                <w:sz w:val="18"/>
                <w:szCs w:val="18"/>
              </w:rPr>
              <w:t>419</w:t>
            </w:r>
          </w:p>
        </w:tc>
        <w:tc>
          <w:tcPr>
            <w:tcW w:w="1890" w:type="dxa"/>
            <w:tcBorders>
              <w:top w:val="nil"/>
              <w:left w:val="nil"/>
              <w:bottom w:val="single" w:sz="4" w:space="0" w:color="auto"/>
              <w:right w:val="single" w:sz="4" w:space="0" w:color="auto"/>
            </w:tcBorders>
            <w:shd w:val="clear" w:color="000000" w:fill="FFFFFF"/>
          </w:tcPr>
          <w:p w14:paraId="65EFD851" w14:textId="77777777" w:rsidR="008928B6" w:rsidRDefault="008928B6" w:rsidP="008928B6">
            <w:pPr>
              <w:jc w:val="center"/>
              <w:rPr>
                <w:rFonts w:cs="Arial"/>
                <w:color w:val="000000"/>
                <w:sz w:val="18"/>
                <w:szCs w:val="18"/>
              </w:rPr>
            </w:pPr>
            <w:r>
              <w:rPr>
                <w:rFonts w:cs="Arial"/>
                <w:color w:val="000000"/>
                <w:sz w:val="18"/>
                <w:szCs w:val="18"/>
              </w:rPr>
              <w:t>47</w:t>
            </w:r>
          </w:p>
        </w:tc>
        <w:tc>
          <w:tcPr>
            <w:tcW w:w="1260" w:type="dxa"/>
            <w:tcBorders>
              <w:top w:val="nil"/>
              <w:left w:val="nil"/>
              <w:bottom w:val="single" w:sz="4" w:space="0" w:color="auto"/>
              <w:right w:val="single" w:sz="4" w:space="0" w:color="auto"/>
            </w:tcBorders>
            <w:shd w:val="clear" w:color="000000" w:fill="FFFFFF"/>
          </w:tcPr>
          <w:p w14:paraId="3D4A7890" w14:textId="77777777" w:rsidR="008928B6" w:rsidRDefault="008928B6" w:rsidP="008928B6">
            <w:pPr>
              <w:jc w:val="center"/>
              <w:rPr>
                <w:rFonts w:cs="Arial"/>
                <w:color w:val="000000"/>
                <w:sz w:val="18"/>
                <w:szCs w:val="18"/>
              </w:rPr>
            </w:pPr>
            <w:r>
              <w:rPr>
                <w:rFonts w:cs="Arial"/>
                <w:color w:val="000000"/>
                <w:sz w:val="18"/>
                <w:szCs w:val="18"/>
              </w:rPr>
              <w:t>50</w:t>
            </w:r>
          </w:p>
        </w:tc>
        <w:tc>
          <w:tcPr>
            <w:tcW w:w="1530" w:type="dxa"/>
            <w:tcBorders>
              <w:top w:val="nil"/>
              <w:left w:val="nil"/>
              <w:bottom w:val="single" w:sz="4" w:space="0" w:color="auto"/>
              <w:right w:val="single" w:sz="4" w:space="0" w:color="auto"/>
            </w:tcBorders>
            <w:shd w:val="clear" w:color="000000" w:fill="FFFFFF"/>
          </w:tcPr>
          <w:p w14:paraId="6CFFFDAF" w14:textId="77777777" w:rsidR="008928B6" w:rsidRDefault="008928B6" w:rsidP="008928B6">
            <w:pPr>
              <w:jc w:val="center"/>
              <w:rPr>
                <w:rFonts w:cs="Arial"/>
                <w:color w:val="000000"/>
                <w:sz w:val="18"/>
                <w:szCs w:val="18"/>
              </w:rPr>
            </w:pPr>
            <w:r>
              <w:rPr>
                <w:rFonts w:cs="Arial"/>
                <w:color w:val="000000"/>
                <w:sz w:val="18"/>
                <w:szCs w:val="18"/>
              </w:rPr>
              <w:t>11</w:t>
            </w:r>
          </w:p>
        </w:tc>
      </w:tr>
      <w:tr w:rsidR="008928B6" w:rsidRPr="005922DF" w14:paraId="1A33EBE6" w14:textId="77777777" w:rsidTr="00C92172">
        <w:tc>
          <w:tcPr>
            <w:tcW w:w="2610" w:type="dxa"/>
            <w:shd w:val="clear" w:color="auto" w:fill="auto"/>
          </w:tcPr>
          <w:p w14:paraId="1C686EED" w14:textId="77777777" w:rsidR="008928B6" w:rsidRPr="001D0170" w:rsidRDefault="008928B6" w:rsidP="00B56AD3">
            <w:pPr>
              <w:rPr>
                <w:rFonts w:cs="Arial"/>
                <w:sz w:val="18"/>
                <w:szCs w:val="16"/>
              </w:rPr>
            </w:pPr>
            <w:r w:rsidRPr="001D0170">
              <w:rPr>
                <w:rFonts w:cs="Arial"/>
                <w:sz w:val="18"/>
                <w:szCs w:val="16"/>
              </w:rPr>
              <w:t>Plainfield</w:t>
            </w:r>
          </w:p>
        </w:tc>
        <w:tc>
          <w:tcPr>
            <w:tcW w:w="1440" w:type="dxa"/>
            <w:tcBorders>
              <w:top w:val="nil"/>
              <w:left w:val="single" w:sz="4" w:space="0" w:color="auto"/>
              <w:bottom w:val="single" w:sz="4" w:space="0" w:color="auto"/>
              <w:right w:val="single" w:sz="4" w:space="0" w:color="auto"/>
            </w:tcBorders>
            <w:shd w:val="clear" w:color="000000" w:fill="FFFFFF"/>
          </w:tcPr>
          <w:p w14:paraId="6D744B51"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17A5EBC" w14:textId="77777777" w:rsidR="008928B6" w:rsidRDefault="008928B6" w:rsidP="008928B6">
            <w:pPr>
              <w:jc w:val="center"/>
              <w:rPr>
                <w:rFonts w:cs="Arial"/>
                <w:color w:val="000000"/>
                <w:sz w:val="18"/>
                <w:szCs w:val="18"/>
              </w:rPr>
            </w:pPr>
            <w:r>
              <w:rPr>
                <w:rFonts w:cs="Arial"/>
                <w:color w:val="000000"/>
                <w:sz w:val="18"/>
                <w:szCs w:val="18"/>
              </w:rPr>
              <w:t>5</w:t>
            </w:r>
          </w:p>
        </w:tc>
        <w:tc>
          <w:tcPr>
            <w:tcW w:w="1890" w:type="dxa"/>
            <w:tcBorders>
              <w:top w:val="nil"/>
              <w:left w:val="nil"/>
              <w:bottom w:val="single" w:sz="4" w:space="0" w:color="auto"/>
              <w:right w:val="single" w:sz="4" w:space="0" w:color="auto"/>
            </w:tcBorders>
            <w:shd w:val="clear" w:color="000000" w:fill="FFFFFF"/>
          </w:tcPr>
          <w:p w14:paraId="6E9112F5"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4E9137D7"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418103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A337797" w14:textId="77777777" w:rsidTr="00C92172">
        <w:tc>
          <w:tcPr>
            <w:tcW w:w="2610" w:type="dxa"/>
            <w:shd w:val="clear" w:color="auto" w:fill="auto"/>
          </w:tcPr>
          <w:p w14:paraId="54ED9412" w14:textId="77777777" w:rsidR="008928B6" w:rsidRPr="001D0170" w:rsidRDefault="008928B6" w:rsidP="00B56AD3">
            <w:pPr>
              <w:rPr>
                <w:rFonts w:cs="Arial"/>
                <w:sz w:val="18"/>
                <w:szCs w:val="16"/>
              </w:rPr>
            </w:pPr>
            <w:r w:rsidRPr="001D0170">
              <w:rPr>
                <w:rFonts w:cs="Arial"/>
                <w:sz w:val="18"/>
                <w:szCs w:val="16"/>
              </w:rPr>
              <w:t>Plainville</w:t>
            </w:r>
          </w:p>
        </w:tc>
        <w:tc>
          <w:tcPr>
            <w:tcW w:w="1440" w:type="dxa"/>
            <w:tcBorders>
              <w:top w:val="nil"/>
              <w:left w:val="single" w:sz="4" w:space="0" w:color="auto"/>
              <w:bottom w:val="single" w:sz="4" w:space="0" w:color="auto"/>
              <w:right w:val="single" w:sz="4" w:space="0" w:color="auto"/>
            </w:tcBorders>
            <w:shd w:val="clear" w:color="000000" w:fill="FFFFFF"/>
          </w:tcPr>
          <w:p w14:paraId="39565540"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0114281" w14:textId="77777777" w:rsidR="008928B6" w:rsidRDefault="008928B6" w:rsidP="008928B6">
            <w:pPr>
              <w:jc w:val="center"/>
              <w:rPr>
                <w:rFonts w:cs="Arial"/>
                <w:color w:val="000000"/>
                <w:sz w:val="18"/>
                <w:szCs w:val="18"/>
              </w:rPr>
            </w:pPr>
            <w:r>
              <w:rPr>
                <w:rFonts w:cs="Arial"/>
                <w:color w:val="000000"/>
                <w:sz w:val="18"/>
                <w:szCs w:val="18"/>
              </w:rPr>
              <w:t>82</w:t>
            </w:r>
          </w:p>
        </w:tc>
        <w:tc>
          <w:tcPr>
            <w:tcW w:w="1890" w:type="dxa"/>
            <w:tcBorders>
              <w:top w:val="nil"/>
              <w:left w:val="nil"/>
              <w:bottom w:val="single" w:sz="4" w:space="0" w:color="auto"/>
              <w:right w:val="single" w:sz="4" w:space="0" w:color="auto"/>
            </w:tcBorders>
            <w:shd w:val="clear" w:color="000000" w:fill="FFFFFF"/>
          </w:tcPr>
          <w:p w14:paraId="713128ED"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05FBF2AE"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D99A3F3"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745ACCB" w14:textId="77777777" w:rsidTr="00C92172">
        <w:tc>
          <w:tcPr>
            <w:tcW w:w="2610" w:type="dxa"/>
            <w:shd w:val="clear" w:color="auto" w:fill="auto"/>
          </w:tcPr>
          <w:p w14:paraId="237FE5A7" w14:textId="77777777" w:rsidR="008928B6" w:rsidRPr="001D0170" w:rsidRDefault="008928B6" w:rsidP="00B56AD3">
            <w:pPr>
              <w:rPr>
                <w:rFonts w:cs="Arial"/>
                <w:sz w:val="18"/>
                <w:szCs w:val="16"/>
              </w:rPr>
            </w:pPr>
            <w:r w:rsidRPr="001D0170">
              <w:rPr>
                <w:rFonts w:cs="Arial"/>
                <w:sz w:val="18"/>
                <w:szCs w:val="16"/>
              </w:rPr>
              <w:t>Plymouth</w:t>
            </w:r>
          </w:p>
        </w:tc>
        <w:tc>
          <w:tcPr>
            <w:tcW w:w="1440" w:type="dxa"/>
            <w:tcBorders>
              <w:top w:val="nil"/>
              <w:left w:val="single" w:sz="4" w:space="0" w:color="auto"/>
              <w:bottom w:val="single" w:sz="4" w:space="0" w:color="auto"/>
              <w:right w:val="single" w:sz="4" w:space="0" w:color="auto"/>
            </w:tcBorders>
            <w:shd w:val="clear" w:color="000000" w:fill="FFFFFF"/>
          </w:tcPr>
          <w:p w14:paraId="7C99ECA4" w14:textId="77777777" w:rsidR="008928B6" w:rsidRDefault="008928B6" w:rsidP="008928B6">
            <w:pPr>
              <w:jc w:val="center"/>
              <w:rPr>
                <w:rFonts w:cs="Arial"/>
                <w:color w:val="000000"/>
                <w:sz w:val="18"/>
                <w:szCs w:val="18"/>
              </w:rPr>
            </w:pPr>
            <w:r>
              <w:rPr>
                <w:rFonts w:cs="Arial"/>
                <w:color w:val="000000"/>
                <w:sz w:val="18"/>
                <w:szCs w:val="18"/>
              </w:rPr>
              <w:t>815</w:t>
            </w:r>
          </w:p>
        </w:tc>
        <w:tc>
          <w:tcPr>
            <w:tcW w:w="1170" w:type="dxa"/>
            <w:tcBorders>
              <w:top w:val="nil"/>
              <w:left w:val="nil"/>
              <w:bottom w:val="single" w:sz="4" w:space="0" w:color="auto"/>
              <w:right w:val="single" w:sz="4" w:space="0" w:color="auto"/>
            </w:tcBorders>
            <w:shd w:val="clear" w:color="000000" w:fill="FFFFFF"/>
          </w:tcPr>
          <w:p w14:paraId="38183987" w14:textId="77777777" w:rsidR="008928B6" w:rsidRDefault="008928B6" w:rsidP="008928B6">
            <w:pPr>
              <w:jc w:val="center"/>
              <w:rPr>
                <w:rFonts w:cs="Arial"/>
                <w:color w:val="000000"/>
                <w:sz w:val="18"/>
                <w:szCs w:val="18"/>
              </w:rPr>
            </w:pPr>
            <w:r>
              <w:rPr>
                <w:rFonts w:cs="Arial"/>
                <w:color w:val="000000"/>
                <w:sz w:val="18"/>
                <w:szCs w:val="18"/>
              </w:rPr>
              <w:t>541</w:t>
            </w:r>
          </w:p>
        </w:tc>
        <w:tc>
          <w:tcPr>
            <w:tcW w:w="1890" w:type="dxa"/>
            <w:tcBorders>
              <w:top w:val="nil"/>
              <w:left w:val="nil"/>
              <w:bottom w:val="single" w:sz="4" w:space="0" w:color="auto"/>
              <w:right w:val="single" w:sz="4" w:space="0" w:color="auto"/>
            </w:tcBorders>
            <w:shd w:val="clear" w:color="000000" w:fill="FFFFFF"/>
          </w:tcPr>
          <w:p w14:paraId="1463C3E4" w14:textId="77777777" w:rsidR="008928B6" w:rsidRDefault="008928B6" w:rsidP="008928B6">
            <w:pPr>
              <w:jc w:val="center"/>
              <w:rPr>
                <w:rFonts w:cs="Arial"/>
                <w:color w:val="000000"/>
                <w:sz w:val="18"/>
                <w:szCs w:val="18"/>
              </w:rPr>
            </w:pPr>
            <w:r>
              <w:rPr>
                <w:rFonts w:cs="Arial"/>
                <w:color w:val="000000"/>
                <w:sz w:val="18"/>
                <w:szCs w:val="18"/>
              </w:rPr>
              <w:t>42</w:t>
            </w:r>
          </w:p>
        </w:tc>
        <w:tc>
          <w:tcPr>
            <w:tcW w:w="1260" w:type="dxa"/>
            <w:tcBorders>
              <w:top w:val="nil"/>
              <w:left w:val="nil"/>
              <w:bottom w:val="single" w:sz="4" w:space="0" w:color="auto"/>
              <w:right w:val="single" w:sz="4" w:space="0" w:color="auto"/>
            </w:tcBorders>
            <w:shd w:val="clear" w:color="000000" w:fill="FFFFFF"/>
          </w:tcPr>
          <w:p w14:paraId="525EBF1E" w14:textId="77777777" w:rsidR="008928B6" w:rsidRDefault="008928B6" w:rsidP="008928B6">
            <w:pPr>
              <w:jc w:val="center"/>
              <w:rPr>
                <w:rFonts w:cs="Arial"/>
                <w:color w:val="000000"/>
                <w:sz w:val="18"/>
                <w:szCs w:val="18"/>
              </w:rPr>
            </w:pPr>
            <w:r>
              <w:rPr>
                <w:rFonts w:cs="Arial"/>
                <w:color w:val="000000"/>
                <w:sz w:val="18"/>
                <w:szCs w:val="18"/>
              </w:rPr>
              <w:t>62</w:t>
            </w:r>
          </w:p>
        </w:tc>
        <w:tc>
          <w:tcPr>
            <w:tcW w:w="1530" w:type="dxa"/>
            <w:tcBorders>
              <w:top w:val="nil"/>
              <w:left w:val="nil"/>
              <w:bottom w:val="single" w:sz="4" w:space="0" w:color="auto"/>
              <w:right w:val="single" w:sz="4" w:space="0" w:color="auto"/>
            </w:tcBorders>
            <w:shd w:val="clear" w:color="000000" w:fill="FFFFFF"/>
          </w:tcPr>
          <w:p w14:paraId="17D6D212"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1A31E3F" w14:textId="77777777" w:rsidTr="00C92172">
        <w:tc>
          <w:tcPr>
            <w:tcW w:w="2610" w:type="dxa"/>
            <w:shd w:val="clear" w:color="auto" w:fill="auto"/>
          </w:tcPr>
          <w:p w14:paraId="3702C0B0" w14:textId="77777777" w:rsidR="008928B6" w:rsidRPr="001D0170" w:rsidRDefault="008928B6" w:rsidP="00B56AD3">
            <w:pPr>
              <w:rPr>
                <w:rFonts w:cs="Arial"/>
                <w:sz w:val="18"/>
                <w:szCs w:val="16"/>
              </w:rPr>
            </w:pPr>
            <w:r w:rsidRPr="001D0170">
              <w:rPr>
                <w:rFonts w:cs="Arial"/>
                <w:sz w:val="18"/>
                <w:szCs w:val="16"/>
              </w:rPr>
              <w:t>Plympton</w:t>
            </w:r>
          </w:p>
        </w:tc>
        <w:tc>
          <w:tcPr>
            <w:tcW w:w="1440" w:type="dxa"/>
            <w:tcBorders>
              <w:top w:val="nil"/>
              <w:left w:val="single" w:sz="4" w:space="0" w:color="auto"/>
              <w:bottom w:val="single" w:sz="4" w:space="0" w:color="auto"/>
              <w:right w:val="single" w:sz="4" w:space="0" w:color="auto"/>
            </w:tcBorders>
            <w:shd w:val="clear" w:color="000000" w:fill="FFFFFF"/>
          </w:tcPr>
          <w:p w14:paraId="7FA6EAB6"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18752F6" w14:textId="77777777" w:rsidR="008928B6" w:rsidRDefault="008928B6" w:rsidP="008928B6">
            <w:pPr>
              <w:jc w:val="center"/>
              <w:rPr>
                <w:rFonts w:cs="Arial"/>
                <w:color w:val="000000"/>
                <w:sz w:val="18"/>
                <w:szCs w:val="18"/>
              </w:rPr>
            </w:pPr>
            <w:r>
              <w:rPr>
                <w:rFonts w:cs="Arial"/>
                <w:color w:val="000000"/>
                <w:sz w:val="18"/>
                <w:szCs w:val="18"/>
              </w:rPr>
              <w:t>28</w:t>
            </w:r>
          </w:p>
        </w:tc>
        <w:tc>
          <w:tcPr>
            <w:tcW w:w="1890" w:type="dxa"/>
            <w:tcBorders>
              <w:top w:val="nil"/>
              <w:left w:val="nil"/>
              <w:bottom w:val="single" w:sz="4" w:space="0" w:color="auto"/>
              <w:right w:val="single" w:sz="4" w:space="0" w:color="auto"/>
            </w:tcBorders>
            <w:shd w:val="clear" w:color="000000" w:fill="FFFFFF"/>
          </w:tcPr>
          <w:p w14:paraId="7F86712B"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3B07B9A"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4829BE4"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04B8177" w14:textId="77777777" w:rsidTr="00C92172">
        <w:tc>
          <w:tcPr>
            <w:tcW w:w="2610" w:type="dxa"/>
            <w:shd w:val="clear" w:color="auto" w:fill="auto"/>
          </w:tcPr>
          <w:p w14:paraId="09CC1502" w14:textId="77777777" w:rsidR="008928B6" w:rsidRPr="001D0170" w:rsidRDefault="008928B6" w:rsidP="00B56AD3">
            <w:pPr>
              <w:rPr>
                <w:rFonts w:cs="Arial"/>
                <w:sz w:val="18"/>
                <w:szCs w:val="16"/>
              </w:rPr>
            </w:pPr>
            <w:r w:rsidRPr="001D0170">
              <w:rPr>
                <w:rFonts w:cs="Arial"/>
                <w:sz w:val="18"/>
                <w:szCs w:val="16"/>
              </w:rPr>
              <w:t>Princeton</w:t>
            </w:r>
          </w:p>
        </w:tc>
        <w:tc>
          <w:tcPr>
            <w:tcW w:w="1440" w:type="dxa"/>
            <w:tcBorders>
              <w:top w:val="nil"/>
              <w:left w:val="single" w:sz="4" w:space="0" w:color="auto"/>
              <w:bottom w:val="single" w:sz="4" w:space="0" w:color="auto"/>
              <w:right w:val="single" w:sz="4" w:space="0" w:color="auto"/>
            </w:tcBorders>
            <w:shd w:val="clear" w:color="000000" w:fill="FFFFFF"/>
          </w:tcPr>
          <w:p w14:paraId="754E9117"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221155E" w14:textId="77777777" w:rsidR="008928B6" w:rsidRDefault="008928B6" w:rsidP="008928B6">
            <w:pPr>
              <w:jc w:val="center"/>
              <w:rPr>
                <w:rFonts w:cs="Arial"/>
                <w:color w:val="000000"/>
                <w:sz w:val="18"/>
                <w:szCs w:val="18"/>
              </w:rPr>
            </w:pPr>
            <w:r>
              <w:rPr>
                <w:rFonts w:cs="Arial"/>
                <w:color w:val="000000"/>
                <w:sz w:val="18"/>
                <w:szCs w:val="18"/>
              </w:rPr>
              <w:t>22</w:t>
            </w:r>
          </w:p>
        </w:tc>
        <w:tc>
          <w:tcPr>
            <w:tcW w:w="1890" w:type="dxa"/>
            <w:tcBorders>
              <w:top w:val="nil"/>
              <w:left w:val="nil"/>
              <w:bottom w:val="single" w:sz="4" w:space="0" w:color="auto"/>
              <w:right w:val="single" w:sz="4" w:space="0" w:color="auto"/>
            </w:tcBorders>
            <w:shd w:val="clear" w:color="000000" w:fill="FFFFFF"/>
          </w:tcPr>
          <w:p w14:paraId="2A3D9449"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76E85E5"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6135FB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4E8F35E0" w14:textId="77777777" w:rsidTr="00C92172">
        <w:tc>
          <w:tcPr>
            <w:tcW w:w="2610" w:type="dxa"/>
            <w:shd w:val="clear" w:color="auto" w:fill="auto"/>
          </w:tcPr>
          <w:p w14:paraId="5BB27C7C" w14:textId="77777777" w:rsidR="008928B6" w:rsidRPr="001D0170" w:rsidRDefault="008928B6" w:rsidP="00B56AD3">
            <w:pPr>
              <w:rPr>
                <w:rFonts w:cs="Arial"/>
                <w:sz w:val="18"/>
                <w:szCs w:val="16"/>
              </w:rPr>
            </w:pPr>
            <w:r w:rsidRPr="001D0170">
              <w:rPr>
                <w:rFonts w:cs="Arial"/>
                <w:sz w:val="18"/>
                <w:szCs w:val="16"/>
              </w:rPr>
              <w:t>Provincetown</w:t>
            </w:r>
          </w:p>
        </w:tc>
        <w:tc>
          <w:tcPr>
            <w:tcW w:w="1440" w:type="dxa"/>
            <w:tcBorders>
              <w:top w:val="nil"/>
              <w:left w:val="single" w:sz="4" w:space="0" w:color="auto"/>
              <w:bottom w:val="single" w:sz="4" w:space="0" w:color="auto"/>
              <w:right w:val="single" w:sz="4" w:space="0" w:color="auto"/>
            </w:tcBorders>
            <w:shd w:val="clear" w:color="000000" w:fill="FFFFFF"/>
          </w:tcPr>
          <w:p w14:paraId="695E7B1C"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8A5C7BF" w14:textId="77777777" w:rsidR="008928B6" w:rsidRDefault="008928B6" w:rsidP="008928B6">
            <w:pPr>
              <w:jc w:val="center"/>
              <w:rPr>
                <w:rFonts w:cs="Arial"/>
                <w:color w:val="000000"/>
                <w:sz w:val="18"/>
                <w:szCs w:val="18"/>
              </w:rPr>
            </w:pPr>
            <w:r>
              <w:rPr>
                <w:rFonts w:cs="Arial"/>
                <w:color w:val="000000"/>
                <w:sz w:val="18"/>
                <w:szCs w:val="18"/>
              </w:rPr>
              <w:t>10</w:t>
            </w:r>
          </w:p>
        </w:tc>
        <w:tc>
          <w:tcPr>
            <w:tcW w:w="1890" w:type="dxa"/>
            <w:tcBorders>
              <w:top w:val="nil"/>
              <w:left w:val="nil"/>
              <w:bottom w:val="single" w:sz="4" w:space="0" w:color="auto"/>
              <w:right w:val="single" w:sz="4" w:space="0" w:color="auto"/>
            </w:tcBorders>
            <w:shd w:val="clear" w:color="000000" w:fill="FFFFFF"/>
          </w:tcPr>
          <w:p w14:paraId="3AECDDC7"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C04EAA5"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53AA7D21"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5D863CB" w14:textId="77777777" w:rsidTr="00C92172">
        <w:tc>
          <w:tcPr>
            <w:tcW w:w="2610" w:type="dxa"/>
            <w:shd w:val="clear" w:color="auto" w:fill="auto"/>
          </w:tcPr>
          <w:p w14:paraId="6712B8E0" w14:textId="77777777" w:rsidR="008928B6" w:rsidRPr="001D0170" w:rsidRDefault="008928B6" w:rsidP="00B56AD3">
            <w:pPr>
              <w:rPr>
                <w:rFonts w:cs="Arial"/>
                <w:sz w:val="18"/>
                <w:szCs w:val="16"/>
              </w:rPr>
            </w:pPr>
            <w:r w:rsidRPr="001D0170">
              <w:rPr>
                <w:rFonts w:cs="Arial"/>
                <w:sz w:val="18"/>
                <w:szCs w:val="16"/>
              </w:rPr>
              <w:t>Quincy</w:t>
            </w:r>
          </w:p>
        </w:tc>
        <w:tc>
          <w:tcPr>
            <w:tcW w:w="1440" w:type="dxa"/>
            <w:tcBorders>
              <w:top w:val="nil"/>
              <w:left w:val="single" w:sz="4" w:space="0" w:color="auto"/>
              <w:bottom w:val="single" w:sz="4" w:space="0" w:color="auto"/>
              <w:right w:val="single" w:sz="4" w:space="0" w:color="auto"/>
            </w:tcBorders>
            <w:shd w:val="clear" w:color="000000" w:fill="FFFFFF"/>
          </w:tcPr>
          <w:p w14:paraId="544B55CC" w14:textId="77777777" w:rsidR="008928B6" w:rsidRDefault="008928B6" w:rsidP="008928B6">
            <w:pPr>
              <w:jc w:val="center"/>
              <w:rPr>
                <w:rFonts w:cs="Arial"/>
                <w:color w:val="000000"/>
                <w:sz w:val="18"/>
                <w:szCs w:val="18"/>
              </w:rPr>
            </w:pPr>
            <w:r>
              <w:rPr>
                <w:rFonts w:cs="Arial"/>
                <w:color w:val="000000"/>
                <w:sz w:val="18"/>
                <w:szCs w:val="18"/>
              </w:rPr>
              <w:t>6</w:t>
            </w:r>
          </w:p>
        </w:tc>
        <w:tc>
          <w:tcPr>
            <w:tcW w:w="1170" w:type="dxa"/>
            <w:tcBorders>
              <w:top w:val="nil"/>
              <w:left w:val="nil"/>
              <w:bottom w:val="single" w:sz="4" w:space="0" w:color="auto"/>
              <w:right w:val="single" w:sz="4" w:space="0" w:color="auto"/>
            </w:tcBorders>
            <w:shd w:val="clear" w:color="000000" w:fill="FFFFFF"/>
          </w:tcPr>
          <w:p w14:paraId="69274694" w14:textId="77777777" w:rsidR="008928B6"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157</w:t>
            </w:r>
          </w:p>
        </w:tc>
        <w:tc>
          <w:tcPr>
            <w:tcW w:w="1890" w:type="dxa"/>
            <w:tcBorders>
              <w:top w:val="nil"/>
              <w:left w:val="nil"/>
              <w:bottom w:val="single" w:sz="4" w:space="0" w:color="auto"/>
              <w:right w:val="single" w:sz="4" w:space="0" w:color="auto"/>
            </w:tcBorders>
            <w:shd w:val="clear" w:color="000000" w:fill="FFFFFF"/>
          </w:tcPr>
          <w:p w14:paraId="22CB82F2" w14:textId="77777777" w:rsidR="008928B6" w:rsidRDefault="008928B6" w:rsidP="008928B6">
            <w:pPr>
              <w:jc w:val="center"/>
              <w:rPr>
                <w:rFonts w:cs="Arial"/>
                <w:color w:val="000000"/>
                <w:sz w:val="18"/>
                <w:szCs w:val="18"/>
              </w:rPr>
            </w:pPr>
            <w:r>
              <w:rPr>
                <w:rFonts w:cs="Arial"/>
                <w:color w:val="000000"/>
                <w:sz w:val="18"/>
                <w:szCs w:val="18"/>
              </w:rPr>
              <w:t>72</w:t>
            </w:r>
          </w:p>
        </w:tc>
        <w:tc>
          <w:tcPr>
            <w:tcW w:w="1260" w:type="dxa"/>
            <w:tcBorders>
              <w:top w:val="nil"/>
              <w:left w:val="nil"/>
              <w:bottom w:val="single" w:sz="4" w:space="0" w:color="auto"/>
              <w:right w:val="single" w:sz="4" w:space="0" w:color="auto"/>
            </w:tcBorders>
            <w:shd w:val="clear" w:color="000000" w:fill="FFFFFF"/>
          </w:tcPr>
          <w:p w14:paraId="746B35F5" w14:textId="77777777" w:rsidR="008928B6" w:rsidRDefault="008928B6" w:rsidP="008928B6">
            <w:pPr>
              <w:jc w:val="center"/>
              <w:rPr>
                <w:rFonts w:cs="Arial"/>
                <w:color w:val="000000"/>
                <w:sz w:val="18"/>
                <w:szCs w:val="18"/>
              </w:rPr>
            </w:pPr>
            <w:r>
              <w:rPr>
                <w:rFonts w:cs="Arial"/>
                <w:color w:val="000000"/>
                <w:sz w:val="18"/>
                <w:szCs w:val="18"/>
              </w:rPr>
              <w:t>84</w:t>
            </w:r>
          </w:p>
        </w:tc>
        <w:tc>
          <w:tcPr>
            <w:tcW w:w="1530" w:type="dxa"/>
            <w:tcBorders>
              <w:top w:val="nil"/>
              <w:left w:val="nil"/>
              <w:bottom w:val="single" w:sz="4" w:space="0" w:color="auto"/>
              <w:right w:val="single" w:sz="4" w:space="0" w:color="auto"/>
            </w:tcBorders>
            <w:shd w:val="clear" w:color="000000" w:fill="FFFFFF"/>
          </w:tcPr>
          <w:p w14:paraId="5001F31C" w14:textId="77777777" w:rsidR="008928B6" w:rsidRDefault="008928B6" w:rsidP="008928B6">
            <w:pPr>
              <w:jc w:val="center"/>
              <w:rPr>
                <w:rFonts w:cs="Arial"/>
                <w:color w:val="000000"/>
                <w:sz w:val="18"/>
                <w:szCs w:val="18"/>
              </w:rPr>
            </w:pPr>
            <w:r>
              <w:rPr>
                <w:rFonts w:cs="Arial"/>
                <w:color w:val="000000"/>
                <w:sz w:val="18"/>
                <w:szCs w:val="18"/>
              </w:rPr>
              <w:t>5</w:t>
            </w:r>
          </w:p>
        </w:tc>
      </w:tr>
      <w:tr w:rsidR="008928B6" w:rsidRPr="005922DF" w14:paraId="0150BE3E" w14:textId="77777777" w:rsidTr="00C92172">
        <w:tc>
          <w:tcPr>
            <w:tcW w:w="2610" w:type="dxa"/>
            <w:shd w:val="clear" w:color="auto" w:fill="auto"/>
          </w:tcPr>
          <w:p w14:paraId="09794ECC" w14:textId="77777777" w:rsidR="008928B6" w:rsidRPr="001D0170" w:rsidRDefault="008928B6" w:rsidP="00B56AD3">
            <w:pPr>
              <w:rPr>
                <w:rFonts w:cs="Arial"/>
                <w:sz w:val="18"/>
                <w:szCs w:val="16"/>
              </w:rPr>
            </w:pPr>
            <w:r w:rsidRPr="001D0170">
              <w:rPr>
                <w:rFonts w:cs="Arial"/>
                <w:sz w:val="18"/>
                <w:szCs w:val="16"/>
              </w:rPr>
              <w:t>Randolph</w:t>
            </w:r>
          </w:p>
        </w:tc>
        <w:tc>
          <w:tcPr>
            <w:tcW w:w="1440" w:type="dxa"/>
            <w:tcBorders>
              <w:top w:val="nil"/>
              <w:left w:val="single" w:sz="4" w:space="0" w:color="auto"/>
              <w:bottom w:val="single" w:sz="4" w:space="0" w:color="auto"/>
              <w:right w:val="single" w:sz="4" w:space="0" w:color="auto"/>
            </w:tcBorders>
            <w:shd w:val="clear" w:color="000000" w:fill="FFFFFF"/>
          </w:tcPr>
          <w:p w14:paraId="0DD098E4"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16861FD3" w14:textId="77777777" w:rsidR="008928B6" w:rsidRDefault="008928B6" w:rsidP="008928B6">
            <w:pPr>
              <w:jc w:val="center"/>
              <w:rPr>
                <w:rFonts w:cs="Arial"/>
                <w:color w:val="000000"/>
                <w:sz w:val="18"/>
                <w:szCs w:val="18"/>
              </w:rPr>
            </w:pPr>
            <w:r>
              <w:rPr>
                <w:rFonts w:cs="Arial"/>
                <w:color w:val="000000"/>
                <w:sz w:val="18"/>
                <w:szCs w:val="18"/>
              </w:rPr>
              <w:t>377</w:t>
            </w:r>
          </w:p>
        </w:tc>
        <w:tc>
          <w:tcPr>
            <w:tcW w:w="1890" w:type="dxa"/>
            <w:tcBorders>
              <w:top w:val="nil"/>
              <w:left w:val="nil"/>
              <w:bottom w:val="single" w:sz="4" w:space="0" w:color="auto"/>
              <w:right w:val="single" w:sz="4" w:space="0" w:color="auto"/>
            </w:tcBorders>
            <w:shd w:val="clear" w:color="000000" w:fill="FFFFFF"/>
          </w:tcPr>
          <w:p w14:paraId="327F8F96" w14:textId="77777777" w:rsidR="008928B6" w:rsidRDefault="008928B6" w:rsidP="008928B6">
            <w:pPr>
              <w:jc w:val="center"/>
              <w:rPr>
                <w:rFonts w:cs="Arial"/>
                <w:color w:val="000000"/>
                <w:sz w:val="18"/>
                <w:szCs w:val="18"/>
              </w:rPr>
            </w:pPr>
            <w:r>
              <w:rPr>
                <w:rFonts w:cs="Arial"/>
                <w:color w:val="000000"/>
                <w:sz w:val="18"/>
                <w:szCs w:val="18"/>
              </w:rPr>
              <w:t>37</w:t>
            </w:r>
          </w:p>
        </w:tc>
        <w:tc>
          <w:tcPr>
            <w:tcW w:w="1260" w:type="dxa"/>
            <w:tcBorders>
              <w:top w:val="nil"/>
              <w:left w:val="nil"/>
              <w:bottom w:val="single" w:sz="4" w:space="0" w:color="auto"/>
              <w:right w:val="single" w:sz="4" w:space="0" w:color="auto"/>
            </w:tcBorders>
            <w:shd w:val="clear" w:color="000000" w:fill="FFFFFF"/>
          </w:tcPr>
          <w:p w14:paraId="62B42E3A" w14:textId="77777777" w:rsidR="008928B6" w:rsidRDefault="008928B6" w:rsidP="008928B6">
            <w:pPr>
              <w:jc w:val="center"/>
              <w:rPr>
                <w:rFonts w:cs="Arial"/>
                <w:color w:val="000000"/>
                <w:sz w:val="18"/>
                <w:szCs w:val="18"/>
              </w:rPr>
            </w:pPr>
            <w:r>
              <w:rPr>
                <w:rFonts w:cs="Arial"/>
                <w:color w:val="000000"/>
                <w:sz w:val="18"/>
                <w:szCs w:val="18"/>
              </w:rPr>
              <w:t>42</w:t>
            </w:r>
          </w:p>
        </w:tc>
        <w:tc>
          <w:tcPr>
            <w:tcW w:w="1530" w:type="dxa"/>
            <w:tcBorders>
              <w:top w:val="nil"/>
              <w:left w:val="nil"/>
              <w:bottom w:val="single" w:sz="4" w:space="0" w:color="auto"/>
              <w:right w:val="single" w:sz="4" w:space="0" w:color="auto"/>
            </w:tcBorders>
            <w:shd w:val="clear" w:color="000000" w:fill="FFFFFF"/>
          </w:tcPr>
          <w:p w14:paraId="355E64E0" w14:textId="77777777" w:rsidR="008928B6" w:rsidRDefault="008928B6" w:rsidP="008928B6">
            <w:pPr>
              <w:jc w:val="center"/>
              <w:rPr>
                <w:rFonts w:cs="Arial"/>
                <w:color w:val="000000"/>
                <w:sz w:val="18"/>
                <w:szCs w:val="18"/>
              </w:rPr>
            </w:pPr>
            <w:r>
              <w:rPr>
                <w:rFonts w:cs="Arial"/>
                <w:color w:val="000000"/>
                <w:sz w:val="18"/>
                <w:szCs w:val="18"/>
              </w:rPr>
              <w:t>8</w:t>
            </w:r>
          </w:p>
        </w:tc>
      </w:tr>
      <w:tr w:rsidR="008928B6" w:rsidRPr="005922DF" w14:paraId="2BDA6601" w14:textId="77777777" w:rsidTr="00C92172">
        <w:tc>
          <w:tcPr>
            <w:tcW w:w="2610" w:type="dxa"/>
            <w:shd w:val="clear" w:color="auto" w:fill="auto"/>
          </w:tcPr>
          <w:p w14:paraId="119F1456" w14:textId="77777777" w:rsidR="008928B6" w:rsidRPr="001D0170" w:rsidRDefault="008928B6" w:rsidP="00B56AD3">
            <w:pPr>
              <w:rPr>
                <w:rFonts w:cs="Arial"/>
                <w:sz w:val="18"/>
                <w:szCs w:val="16"/>
              </w:rPr>
            </w:pPr>
            <w:r w:rsidRPr="001D0170">
              <w:rPr>
                <w:rFonts w:cs="Arial"/>
                <w:sz w:val="18"/>
                <w:szCs w:val="16"/>
              </w:rPr>
              <w:t>Raynham</w:t>
            </w:r>
          </w:p>
        </w:tc>
        <w:tc>
          <w:tcPr>
            <w:tcW w:w="1440" w:type="dxa"/>
            <w:tcBorders>
              <w:top w:val="nil"/>
              <w:left w:val="single" w:sz="4" w:space="0" w:color="auto"/>
              <w:bottom w:val="single" w:sz="4" w:space="0" w:color="auto"/>
              <w:right w:val="single" w:sz="4" w:space="0" w:color="auto"/>
            </w:tcBorders>
            <w:shd w:val="clear" w:color="000000" w:fill="FFFFFF"/>
          </w:tcPr>
          <w:p w14:paraId="1EDBE97B"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598E889" w14:textId="77777777" w:rsidR="008928B6" w:rsidRDefault="008928B6" w:rsidP="008928B6">
            <w:pPr>
              <w:jc w:val="center"/>
              <w:rPr>
                <w:rFonts w:cs="Arial"/>
                <w:color w:val="000000"/>
                <w:sz w:val="18"/>
                <w:szCs w:val="18"/>
              </w:rPr>
            </w:pPr>
            <w:r>
              <w:rPr>
                <w:rFonts w:cs="Arial"/>
                <w:color w:val="000000"/>
                <w:sz w:val="18"/>
                <w:szCs w:val="18"/>
              </w:rPr>
              <w:t>137</w:t>
            </w:r>
          </w:p>
        </w:tc>
        <w:tc>
          <w:tcPr>
            <w:tcW w:w="1890" w:type="dxa"/>
            <w:tcBorders>
              <w:top w:val="nil"/>
              <w:left w:val="nil"/>
              <w:bottom w:val="single" w:sz="4" w:space="0" w:color="auto"/>
              <w:right w:val="single" w:sz="4" w:space="0" w:color="auto"/>
            </w:tcBorders>
            <w:shd w:val="clear" w:color="000000" w:fill="FFFFFF"/>
          </w:tcPr>
          <w:p w14:paraId="061DD7F5"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41F27765" w14:textId="77777777" w:rsidR="008928B6" w:rsidRDefault="008928B6" w:rsidP="008928B6">
            <w:pPr>
              <w:jc w:val="center"/>
              <w:rPr>
                <w:rFonts w:cs="Arial"/>
                <w:color w:val="000000"/>
                <w:sz w:val="18"/>
                <w:szCs w:val="18"/>
              </w:rPr>
            </w:pPr>
            <w:r>
              <w:rPr>
                <w:rFonts w:cs="Arial"/>
                <w:color w:val="000000"/>
                <w:sz w:val="18"/>
                <w:szCs w:val="18"/>
              </w:rPr>
              <w:t>14</w:t>
            </w:r>
          </w:p>
        </w:tc>
        <w:tc>
          <w:tcPr>
            <w:tcW w:w="1530" w:type="dxa"/>
            <w:tcBorders>
              <w:top w:val="nil"/>
              <w:left w:val="nil"/>
              <w:bottom w:val="single" w:sz="4" w:space="0" w:color="auto"/>
              <w:right w:val="single" w:sz="4" w:space="0" w:color="auto"/>
            </w:tcBorders>
            <w:shd w:val="clear" w:color="000000" w:fill="FFFFFF"/>
          </w:tcPr>
          <w:p w14:paraId="0DDB29AC"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D8A37BA" w14:textId="77777777" w:rsidTr="00C92172">
        <w:tc>
          <w:tcPr>
            <w:tcW w:w="2610" w:type="dxa"/>
            <w:shd w:val="clear" w:color="auto" w:fill="auto"/>
          </w:tcPr>
          <w:p w14:paraId="748808E1" w14:textId="77777777" w:rsidR="008928B6" w:rsidRPr="001D0170" w:rsidRDefault="008928B6" w:rsidP="00B56AD3">
            <w:pPr>
              <w:rPr>
                <w:rFonts w:cs="Arial"/>
                <w:sz w:val="18"/>
                <w:szCs w:val="16"/>
              </w:rPr>
            </w:pPr>
            <w:r w:rsidRPr="001D0170">
              <w:rPr>
                <w:rFonts w:cs="Arial"/>
                <w:sz w:val="18"/>
                <w:szCs w:val="16"/>
              </w:rPr>
              <w:t>Reading</w:t>
            </w:r>
          </w:p>
        </w:tc>
        <w:tc>
          <w:tcPr>
            <w:tcW w:w="1440" w:type="dxa"/>
            <w:tcBorders>
              <w:top w:val="nil"/>
              <w:left w:val="single" w:sz="4" w:space="0" w:color="auto"/>
              <w:bottom w:val="single" w:sz="4" w:space="0" w:color="auto"/>
              <w:right w:val="single" w:sz="4" w:space="0" w:color="auto"/>
            </w:tcBorders>
            <w:shd w:val="clear" w:color="000000" w:fill="FFFFFF"/>
          </w:tcPr>
          <w:p w14:paraId="21C99BBF"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E68B98A" w14:textId="77777777" w:rsidR="008928B6" w:rsidRDefault="008928B6" w:rsidP="008928B6">
            <w:pPr>
              <w:jc w:val="center"/>
              <w:rPr>
                <w:rFonts w:cs="Arial"/>
                <w:color w:val="000000"/>
                <w:sz w:val="18"/>
                <w:szCs w:val="18"/>
              </w:rPr>
            </w:pPr>
            <w:r>
              <w:rPr>
                <w:rFonts w:cs="Arial"/>
                <w:color w:val="000000"/>
                <w:sz w:val="18"/>
                <w:szCs w:val="18"/>
              </w:rPr>
              <w:t>252</w:t>
            </w:r>
          </w:p>
        </w:tc>
        <w:tc>
          <w:tcPr>
            <w:tcW w:w="1890" w:type="dxa"/>
            <w:tcBorders>
              <w:top w:val="nil"/>
              <w:left w:val="nil"/>
              <w:bottom w:val="single" w:sz="4" w:space="0" w:color="auto"/>
              <w:right w:val="single" w:sz="4" w:space="0" w:color="auto"/>
            </w:tcBorders>
            <w:shd w:val="clear" w:color="000000" w:fill="FFFFFF"/>
          </w:tcPr>
          <w:p w14:paraId="22A2C418"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594981D7" w14:textId="77777777" w:rsidR="008928B6" w:rsidRDefault="008928B6" w:rsidP="008928B6">
            <w:pPr>
              <w:jc w:val="center"/>
              <w:rPr>
                <w:rFonts w:cs="Arial"/>
                <w:color w:val="000000"/>
                <w:sz w:val="18"/>
                <w:szCs w:val="18"/>
              </w:rPr>
            </w:pPr>
            <w:r>
              <w:rPr>
                <w:rFonts w:cs="Arial"/>
                <w:color w:val="000000"/>
                <w:sz w:val="18"/>
                <w:szCs w:val="18"/>
              </w:rPr>
              <w:t>16</w:t>
            </w:r>
          </w:p>
        </w:tc>
        <w:tc>
          <w:tcPr>
            <w:tcW w:w="1530" w:type="dxa"/>
            <w:tcBorders>
              <w:top w:val="nil"/>
              <w:left w:val="nil"/>
              <w:bottom w:val="single" w:sz="4" w:space="0" w:color="auto"/>
              <w:right w:val="single" w:sz="4" w:space="0" w:color="auto"/>
            </w:tcBorders>
            <w:shd w:val="clear" w:color="000000" w:fill="FFFFFF"/>
          </w:tcPr>
          <w:p w14:paraId="74070CFD"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650A9CC" w14:textId="77777777" w:rsidTr="00C92172">
        <w:tc>
          <w:tcPr>
            <w:tcW w:w="2610" w:type="dxa"/>
            <w:shd w:val="clear" w:color="auto" w:fill="auto"/>
          </w:tcPr>
          <w:p w14:paraId="4A88B11D" w14:textId="77777777" w:rsidR="008928B6" w:rsidRPr="001D0170" w:rsidRDefault="008928B6" w:rsidP="00B56AD3">
            <w:pPr>
              <w:rPr>
                <w:rFonts w:cs="Arial"/>
                <w:sz w:val="18"/>
                <w:szCs w:val="16"/>
              </w:rPr>
            </w:pPr>
            <w:r w:rsidRPr="001D0170">
              <w:rPr>
                <w:rFonts w:cs="Arial"/>
                <w:sz w:val="18"/>
                <w:szCs w:val="16"/>
              </w:rPr>
              <w:t>Rehoboth</w:t>
            </w:r>
          </w:p>
        </w:tc>
        <w:tc>
          <w:tcPr>
            <w:tcW w:w="1440" w:type="dxa"/>
            <w:tcBorders>
              <w:top w:val="nil"/>
              <w:left w:val="single" w:sz="4" w:space="0" w:color="auto"/>
              <w:bottom w:val="single" w:sz="4" w:space="0" w:color="auto"/>
              <w:right w:val="single" w:sz="4" w:space="0" w:color="auto"/>
            </w:tcBorders>
            <w:shd w:val="clear" w:color="000000" w:fill="FFFFFF"/>
          </w:tcPr>
          <w:p w14:paraId="78FF7781"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7B98851F" w14:textId="77777777" w:rsidR="008928B6" w:rsidRDefault="008928B6" w:rsidP="008928B6">
            <w:pPr>
              <w:jc w:val="center"/>
              <w:rPr>
                <w:rFonts w:cs="Arial"/>
                <w:color w:val="000000"/>
                <w:sz w:val="18"/>
                <w:szCs w:val="18"/>
              </w:rPr>
            </w:pPr>
            <w:r>
              <w:rPr>
                <w:rFonts w:cs="Arial"/>
                <w:color w:val="000000"/>
                <w:sz w:val="18"/>
                <w:szCs w:val="18"/>
              </w:rPr>
              <w:t>98</w:t>
            </w:r>
          </w:p>
        </w:tc>
        <w:tc>
          <w:tcPr>
            <w:tcW w:w="1890" w:type="dxa"/>
            <w:tcBorders>
              <w:top w:val="nil"/>
              <w:left w:val="nil"/>
              <w:bottom w:val="single" w:sz="4" w:space="0" w:color="auto"/>
              <w:right w:val="single" w:sz="4" w:space="0" w:color="auto"/>
            </w:tcBorders>
            <w:shd w:val="clear" w:color="000000" w:fill="FFFFFF"/>
          </w:tcPr>
          <w:p w14:paraId="253800CE"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083B321"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77BE01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CBC1DF7" w14:textId="77777777" w:rsidTr="00C92172">
        <w:tc>
          <w:tcPr>
            <w:tcW w:w="2610" w:type="dxa"/>
            <w:shd w:val="clear" w:color="auto" w:fill="auto"/>
          </w:tcPr>
          <w:p w14:paraId="4F8ECFF9" w14:textId="77777777" w:rsidR="008928B6" w:rsidRPr="001D0170" w:rsidRDefault="008928B6" w:rsidP="00B56AD3">
            <w:pPr>
              <w:rPr>
                <w:rFonts w:cs="Arial"/>
                <w:sz w:val="18"/>
                <w:szCs w:val="16"/>
              </w:rPr>
            </w:pPr>
            <w:r w:rsidRPr="001D0170">
              <w:rPr>
                <w:rFonts w:cs="Arial"/>
                <w:sz w:val="18"/>
                <w:szCs w:val="16"/>
              </w:rPr>
              <w:t>Revere</w:t>
            </w:r>
          </w:p>
        </w:tc>
        <w:tc>
          <w:tcPr>
            <w:tcW w:w="1440" w:type="dxa"/>
            <w:tcBorders>
              <w:top w:val="nil"/>
              <w:left w:val="single" w:sz="4" w:space="0" w:color="auto"/>
              <w:bottom w:val="single" w:sz="4" w:space="0" w:color="auto"/>
              <w:right w:val="single" w:sz="4" w:space="0" w:color="auto"/>
            </w:tcBorders>
            <w:shd w:val="clear" w:color="000000" w:fill="FFFFFF"/>
          </w:tcPr>
          <w:p w14:paraId="34CD6DA2" w14:textId="77777777" w:rsidR="008928B6" w:rsidRDefault="008928B6" w:rsidP="008928B6">
            <w:pPr>
              <w:jc w:val="center"/>
              <w:rPr>
                <w:rFonts w:cs="Arial"/>
                <w:color w:val="000000"/>
                <w:sz w:val="18"/>
                <w:szCs w:val="18"/>
              </w:rPr>
            </w:pPr>
            <w:r>
              <w:rPr>
                <w:rFonts w:cs="Arial"/>
                <w:color w:val="000000"/>
                <w:sz w:val="18"/>
                <w:szCs w:val="18"/>
              </w:rPr>
              <w:t>4</w:t>
            </w:r>
          </w:p>
        </w:tc>
        <w:tc>
          <w:tcPr>
            <w:tcW w:w="1170" w:type="dxa"/>
            <w:tcBorders>
              <w:top w:val="nil"/>
              <w:left w:val="nil"/>
              <w:bottom w:val="single" w:sz="4" w:space="0" w:color="auto"/>
              <w:right w:val="single" w:sz="4" w:space="0" w:color="auto"/>
            </w:tcBorders>
            <w:shd w:val="clear" w:color="000000" w:fill="FFFFFF"/>
          </w:tcPr>
          <w:p w14:paraId="47F3A217" w14:textId="77777777" w:rsidR="008928B6" w:rsidRDefault="008928B6" w:rsidP="008928B6">
            <w:pPr>
              <w:jc w:val="center"/>
              <w:rPr>
                <w:rFonts w:cs="Arial"/>
                <w:color w:val="000000"/>
                <w:sz w:val="18"/>
                <w:szCs w:val="18"/>
              </w:rPr>
            </w:pPr>
            <w:r>
              <w:rPr>
                <w:rFonts w:cs="Arial"/>
                <w:color w:val="000000"/>
                <w:sz w:val="18"/>
                <w:szCs w:val="18"/>
              </w:rPr>
              <w:t>722</w:t>
            </w:r>
          </w:p>
        </w:tc>
        <w:tc>
          <w:tcPr>
            <w:tcW w:w="1890" w:type="dxa"/>
            <w:tcBorders>
              <w:top w:val="nil"/>
              <w:left w:val="nil"/>
              <w:bottom w:val="single" w:sz="4" w:space="0" w:color="auto"/>
              <w:right w:val="single" w:sz="4" w:space="0" w:color="auto"/>
            </w:tcBorders>
            <w:shd w:val="clear" w:color="000000" w:fill="FFFFFF"/>
          </w:tcPr>
          <w:p w14:paraId="689E15B5" w14:textId="77777777" w:rsidR="008928B6" w:rsidRDefault="008928B6" w:rsidP="008928B6">
            <w:pPr>
              <w:jc w:val="center"/>
              <w:rPr>
                <w:rFonts w:cs="Arial"/>
                <w:color w:val="000000"/>
                <w:sz w:val="18"/>
                <w:szCs w:val="18"/>
              </w:rPr>
            </w:pPr>
            <w:r>
              <w:rPr>
                <w:rFonts w:cs="Arial"/>
                <w:color w:val="000000"/>
                <w:sz w:val="18"/>
                <w:szCs w:val="18"/>
              </w:rPr>
              <w:t>55</w:t>
            </w:r>
          </w:p>
        </w:tc>
        <w:tc>
          <w:tcPr>
            <w:tcW w:w="1260" w:type="dxa"/>
            <w:tcBorders>
              <w:top w:val="nil"/>
              <w:left w:val="nil"/>
              <w:bottom w:val="single" w:sz="4" w:space="0" w:color="auto"/>
              <w:right w:val="single" w:sz="4" w:space="0" w:color="auto"/>
            </w:tcBorders>
            <w:shd w:val="clear" w:color="000000" w:fill="FFFFFF"/>
          </w:tcPr>
          <w:p w14:paraId="13B3BA4A" w14:textId="77777777" w:rsidR="008928B6" w:rsidRDefault="008928B6" w:rsidP="008928B6">
            <w:pPr>
              <w:jc w:val="center"/>
              <w:rPr>
                <w:rFonts w:cs="Arial"/>
                <w:color w:val="000000"/>
                <w:sz w:val="18"/>
                <w:szCs w:val="18"/>
              </w:rPr>
            </w:pPr>
            <w:r>
              <w:rPr>
                <w:rFonts w:cs="Arial"/>
                <w:color w:val="000000"/>
                <w:sz w:val="18"/>
                <w:szCs w:val="18"/>
              </w:rPr>
              <w:t>60</w:t>
            </w:r>
          </w:p>
        </w:tc>
        <w:tc>
          <w:tcPr>
            <w:tcW w:w="1530" w:type="dxa"/>
            <w:tcBorders>
              <w:top w:val="nil"/>
              <w:left w:val="nil"/>
              <w:bottom w:val="single" w:sz="4" w:space="0" w:color="auto"/>
              <w:right w:val="single" w:sz="4" w:space="0" w:color="auto"/>
            </w:tcBorders>
            <w:shd w:val="clear" w:color="000000" w:fill="FFFFFF"/>
          </w:tcPr>
          <w:p w14:paraId="70FE742F" w14:textId="77777777" w:rsidR="008928B6" w:rsidRDefault="008928B6" w:rsidP="008928B6">
            <w:pPr>
              <w:jc w:val="center"/>
              <w:rPr>
                <w:rFonts w:cs="Arial"/>
                <w:color w:val="000000"/>
                <w:sz w:val="18"/>
                <w:szCs w:val="18"/>
              </w:rPr>
            </w:pPr>
            <w:r>
              <w:rPr>
                <w:rFonts w:cs="Arial"/>
                <w:color w:val="000000"/>
                <w:sz w:val="18"/>
                <w:szCs w:val="18"/>
              </w:rPr>
              <w:t>15</w:t>
            </w:r>
          </w:p>
        </w:tc>
      </w:tr>
      <w:tr w:rsidR="008928B6" w:rsidRPr="005922DF" w14:paraId="67B830E6" w14:textId="77777777" w:rsidTr="00C92172">
        <w:tc>
          <w:tcPr>
            <w:tcW w:w="2610" w:type="dxa"/>
            <w:shd w:val="clear" w:color="auto" w:fill="auto"/>
          </w:tcPr>
          <w:p w14:paraId="07D68658" w14:textId="77777777" w:rsidR="008928B6" w:rsidRPr="001D0170" w:rsidRDefault="008928B6" w:rsidP="00B56AD3">
            <w:pPr>
              <w:rPr>
                <w:rFonts w:cs="Arial"/>
                <w:sz w:val="18"/>
                <w:szCs w:val="16"/>
              </w:rPr>
            </w:pPr>
            <w:r>
              <w:rPr>
                <w:rFonts w:cs="Arial"/>
                <w:noProof/>
                <w:color w:val="000000"/>
                <w:sz w:val="18"/>
                <w:szCs w:val="18"/>
              </w:rPr>
              <w:lastRenderedPageBreak/>
              <mc:AlternateContent>
                <mc:Choice Requires="wps">
                  <w:drawing>
                    <wp:anchor distT="0" distB="0" distL="114300" distR="114300" simplePos="0" relativeHeight="251702784" behindDoc="0" locked="0" layoutInCell="1" allowOverlap="1" wp14:anchorId="1ACC10BB" wp14:editId="44867FCB">
                      <wp:simplePos x="0" y="0"/>
                      <wp:positionH relativeFrom="column">
                        <wp:posOffset>546735</wp:posOffset>
                      </wp:positionH>
                      <wp:positionV relativeFrom="paragraph">
                        <wp:posOffset>-1343025</wp:posOffset>
                      </wp:positionV>
                      <wp:extent cx="5102225" cy="435610"/>
                      <wp:effectExtent l="0" t="0" r="0" b="0"/>
                      <wp:wrapNone/>
                      <wp:docPr id="597" name="Text Box 5281" descr="P10483C1509T23TB69#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DD40F" w14:textId="77777777" w:rsidR="00C02D33" w:rsidRPr="005922DF" w:rsidRDefault="00C02D33" w:rsidP="00ED69EB">
                                  <w:pPr>
                                    <w:pStyle w:val="Caption"/>
                                    <w:keepNext/>
                                    <w:jc w:val="center"/>
                                    <w:outlineLvl w:val="1"/>
                                    <w:rPr>
                                      <w:rFonts w:cs="Arial"/>
                                      <w:sz w:val="22"/>
                                      <w:szCs w:val="22"/>
                                    </w:rPr>
                                  </w:pPr>
                                  <w:bookmarkStart w:id="207" w:name="_Toc512238976"/>
                                  <w:bookmarkStart w:id="208" w:name="_Toc17193926"/>
                                  <w:bookmarkStart w:id="209" w:name="_Toc17196537"/>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207"/>
                                  <w:bookmarkEnd w:id="208"/>
                                  <w:bookmarkEnd w:id="209"/>
                                  <w:r w:rsidRPr="005922DF">
                                    <w:rPr>
                                      <w:rFonts w:cs="Arial"/>
                                      <w:sz w:val="22"/>
                                      <w:szCs w:val="22"/>
                                    </w:rPr>
                                    <w:t>201</w:t>
                                  </w:r>
                                  <w:r>
                                    <w:rPr>
                                      <w:rFonts w:cs="Arial"/>
                                      <w:sz w:val="22"/>
                                      <w:szCs w:val="22"/>
                                    </w:rPr>
                                    <w:t>9</w:t>
                                  </w:r>
                                </w:p>
                                <w:p w14:paraId="6BFD2D3F" w14:textId="77777777" w:rsidR="00C02D33" w:rsidRDefault="00C02D33" w:rsidP="00ED69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C10BB" id="Text Box 5281" o:spid="_x0000_s1069" type="#_x0000_t202" alt="P10483C1509T23TB69#y1" style="position:absolute;margin-left:43.05pt;margin-top:-105.75pt;width:401.75pt;height:34.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" stroked="f">
                      <v:textbox>
                        <w:txbxContent>
                          <w:p w14:paraId="713DD40F" w14:textId="77777777" w:rsidR="00C02D33" w:rsidRPr="005922DF" w:rsidRDefault="00C02D33" w:rsidP="00ED69EB">
                            <w:pPr>
                              <w:pStyle w:val="Caption"/>
                              <w:keepNext/>
                              <w:jc w:val="center"/>
                              <w:outlineLvl w:val="1"/>
                              <w:rPr>
                                <w:rFonts w:cs="Arial"/>
                                <w:sz w:val="22"/>
                                <w:szCs w:val="22"/>
                              </w:rPr>
                            </w:pPr>
                            <w:bookmarkStart w:id="210" w:name="_Toc512238976"/>
                            <w:bookmarkStart w:id="211" w:name="_Toc17193926"/>
                            <w:bookmarkStart w:id="212" w:name="_Toc17196537"/>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210"/>
                            <w:bookmarkEnd w:id="211"/>
                            <w:bookmarkEnd w:id="212"/>
                            <w:r w:rsidRPr="005922DF">
                              <w:rPr>
                                <w:rFonts w:cs="Arial"/>
                                <w:sz w:val="22"/>
                                <w:szCs w:val="22"/>
                              </w:rPr>
                              <w:t>201</w:t>
                            </w:r>
                            <w:r>
                              <w:rPr>
                                <w:rFonts w:cs="Arial"/>
                                <w:sz w:val="22"/>
                                <w:szCs w:val="22"/>
                              </w:rPr>
                              <w:t>9</w:t>
                            </w:r>
                          </w:p>
                          <w:p w14:paraId="6BFD2D3F" w14:textId="77777777" w:rsidR="00C02D33" w:rsidRDefault="00C02D33" w:rsidP="00ED69EB"/>
                        </w:txbxContent>
                      </v:textbox>
                    </v:shape>
                  </w:pict>
                </mc:Fallback>
              </mc:AlternateContent>
            </w:r>
            <w:r w:rsidRPr="001D0170">
              <w:rPr>
                <w:rFonts w:cs="Arial"/>
                <w:sz w:val="18"/>
                <w:szCs w:val="16"/>
              </w:rPr>
              <w:t>Richmond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BEC89F4"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single" w:sz="4" w:space="0" w:color="auto"/>
              <w:left w:val="nil"/>
              <w:bottom w:val="single" w:sz="4" w:space="0" w:color="auto"/>
              <w:right w:val="single" w:sz="4" w:space="0" w:color="auto"/>
            </w:tcBorders>
            <w:shd w:val="clear" w:color="000000" w:fill="FFFFFF"/>
          </w:tcPr>
          <w:p w14:paraId="4C752105" w14:textId="77777777" w:rsidR="008928B6" w:rsidRDefault="008928B6" w:rsidP="008928B6">
            <w:pPr>
              <w:jc w:val="center"/>
              <w:rPr>
                <w:rFonts w:cs="Arial"/>
                <w:color w:val="000000"/>
                <w:sz w:val="18"/>
                <w:szCs w:val="18"/>
              </w:rPr>
            </w:pPr>
            <w:r>
              <w:rPr>
                <w:rFonts w:cs="Arial"/>
                <w:color w:val="000000"/>
                <w:sz w:val="18"/>
                <w:szCs w:val="18"/>
              </w:rPr>
              <w:t>6</w:t>
            </w:r>
          </w:p>
        </w:tc>
        <w:tc>
          <w:tcPr>
            <w:tcW w:w="1890" w:type="dxa"/>
            <w:tcBorders>
              <w:top w:val="single" w:sz="4" w:space="0" w:color="auto"/>
              <w:left w:val="nil"/>
              <w:bottom w:val="single" w:sz="4" w:space="0" w:color="auto"/>
              <w:right w:val="single" w:sz="4" w:space="0" w:color="auto"/>
            </w:tcBorders>
            <w:shd w:val="clear" w:color="000000" w:fill="FFFFFF"/>
          </w:tcPr>
          <w:p w14:paraId="44808C51"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single" w:sz="4" w:space="0" w:color="auto"/>
              <w:left w:val="nil"/>
              <w:bottom w:val="single" w:sz="4" w:space="0" w:color="auto"/>
              <w:right w:val="single" w:sz="4" w:space="0" w:color="auto"/>
            </w:tcBorders>
            <w:shd w:val="clear" w:color="000000" w:fill="FFFFFF"/>
          </w:tcPr>
          <w:p w14:paraId="1293CE8E"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single" w:sz="4" w:space="0" w:color="auto"/>
              <w:left w:val="nil"/>
              <w:bottom w:val="single" w:sz="4" w:space="0" w:color="auto"/>
              <w:right w:val="single" w:sz="4" w:space="0" w:color="auto"/>
            </w:tcBorders>
            <w:shd w:val="clear" w:color="000000" w:fill="FFFFFF"/>
          </w:tcPr>
          <w:p w14:paraId="4B67C9D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E7772C3" w14:textId="77777777" w:rsidTr="00C92172">
        <w:tc>
          <w:tcPr>
            <w:tcW w:w="2610" w:type="dxa"/>
            <w:shd w:val="clear" w:color="auto" w:fill="auto"/>
          </w:tcPr>
          <w:p w14:paraId="2038CCEF" w14:textId="77777777" w:rsidR="008928B6" w:rsidRPr="001D0170" w:rsidRDefault="008928B6" w:rsidP="00B56AD3">
            <w:pPr>
              <w:rPr>
                <w:rFonts w:cs="Arial"/>
                <w:sz w:val="18"/>
                <w:szCs w:val="16"/>
              </w:rPr>
            </w:pPr>
            <w:r w:rsidRPr="001D0170">
              <w:rPr>
                <w:rFonts w:cs="Arial"/>
                <w:sz w:val="18"/>
                <w:szCs w:val="16"/>
              </w:rPr>
              <w:t>Rochester</w:t>
            </w:r>
          </w:p>
        </w:tc>
        <w:tc>
          <w:tcPr>
            <w:tcW w:w="1440" w:type="dxa"/>
            <w:tcBorders>
              <w:top w:val="nil"/>
              <w:left w:val="single" w:sz="4" w:space="0" w:color="auto"/>
              <w:bottom w:val="single" w:sz="4" w:space="0" w:color="auto"/>
              <w:right w:val="single" w:sz="4" w:space="0" w:color="auto"/>
            </w:tcBorders>
            <w:shd w:val="clear" w:color="000000" w:fill="FFFFFF"/>
          </w:tcPr>
          <w:p w14:paraId="3E1ABD73"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2E2A957" w14:textId="77777777" w:rsidR="008928B6" w:rsidRDefault="008928B6" w:rsidP="008928B6">
            <w:pPr>
              <w:jc w:val="center"/>
              <w:rPr>
                <w:rFonts w:cs="Arial"/>
                <w:color w:val="000000"/>
                <w:sz w:val="18"/>
                <w:szCs w:val="18"/>
              </w:rPr>
            </w:pPr>
            <w:r>
              <w:rPr>
                <w:rFonts w:cs="Arial"/>
                <w:color w:val="000000"/>
                <w:sz w:val="18"/>
                <w:szCs w:val="18"/>
              </w:rPr>
              <w:t>47</w:t>
            </w:r>
          </w:p>
        </w:tc>
        <w:tc>
          <w:tcPr>
            <w:tcW w:w="1890" w:type="dxa"/>
            <w:tcBorders>
              <w:top w:val="nil"/>
              <w:left w:val="nil"/>
              <w:bottom w:val="single" w:sz="4" w:space="0" w:color="auto"/>
              <w:right w:val="single" w:sz="4" w:space="0" w:color="auto"/>
            </w:tcBorders>
            <w:shd w:val="clear" w:color="000000" w:fill="FFFFFF"/>
          </w:tcPr>
          <w:p w14:paraId="6C8729CC"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85B63FC"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5176B2E"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11EF0429" w14:textId="77777777" w:rsidTr="00C92172">
        <w:tc>
          <w:tcPr>
            <w:tcW w:w="2610" w:type="dxa"/>
            <w:shd w:val="clear" w:color="auto" w:fill="auto"/>
          </w:tcPr>
          <w:p w14:paraId="777AA5BD" w14:textId="77777777" w:rsidR="008928B6" w:rsidRPr="001D0170" w:rsidRDefault="008928B6" w:rsidP="00B56AD3">
            <w:pPr>
              <w:rPr>
                <w:rFonts w:cs="Arial"/>
                <w:sz w:val="18"/>
                <w:szCs w:val="16"/>
              </w:rPr>
            </w:pPr>
            <w:r w:rsidRPr="001D0170">
              <w:rPr>
                <w:rFonts w:cs="Arial"/>
                <w:sz w:val="18"/>
                <w:szCs w:val="16"/>
              </w:rPr>
              <w:t>Rockland</w:t>
            </w:r>
          </w:p>
        </w:tc>
        <w:tc>
          <w:tcPr>
            <w:tcW w:w="1440" w:type="dxa"/>
            <w:tcBorders>
              <w:top w:val="nil"/>
              <w:left w:val="single" w:sz="4" w:space="0" w:color="auto"/>
              <w:bottom w:val="single" w:sz="4" w:space="0" w:color="auto"/>
              <w:right w:val="single" w:sz="4" w:space="0" w:color="auto"/>
            </w:tcBorders>
            <w:shd w:val="clear" w:color="000000" w:fill="FFFFFF"/>
          </w:tcPr>
          <w:p w14:paraId="37352A17"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D9C7386" w14:textId="77777777" w:rsidR="008928B6" w:rsidRDefault="008928B6" w:rsidP="008928B6">
            <w:pPr>
              <w:jc w:val="center"/>
              <w:rPr>
                <w:rFonts w:cs="Arial"/>
                <w:color w:val="000000"/>
                <w:sz w:val="18"/>
                <w:szCs w:val="18"/>
              </w:rPr>
            </w:pPr>
            <w:r>
              <w:rPr>
                <w:rFonts w:cs="Arial"/>
                <w:color w:val="000000"/>
                <w:sz w:val="18"/>
                <w:szCs w:val="18"/>
              </w:rPr>
              <w:t>189</w:t>
            </w:r>
          </w:p>
        </w:tc>
        <w:tc>
          <w:tcPr>
            <w:tcW w:w="1890" w:type="dxa"/>
            <w:tcBorders>
              <w:top w:val="nil"/>
              <w:left w:val="nil"/>
              <w:bottom w:val="single" w:sz="4" w:space="0" w:color="auto"/>
              <w:right w:val="single" w:sz="4" w:space="0" w:color="auto"/>
            </w:tcBorders>
            <w:shd w:val="clear" w:color="000000" w:fill="FFFFFF"/>
          </w:tcPr>
          <w:p w14:paraId="460893E0" w14:textId="77777777" w:rsidR="008928B6" w:rsidRDefault="008928B6" w:rsidP="008928B6">
            <w:pPr>
              <w:jc w:val="center"/>
              <w:rPr>
                <w:rFonts w:cs="Arial"/>
                <w:color w:val="000000"/>
                <w:sz w:val="18"/>
                <w:szCs w:val="18"/>
              </w:rPr>
            </w:pPr>
            <w:r>
              <w:rPr>
                <w:rFonts w:cs="Arial"/>
                <w:color w:val="000000"/>
                <w:sz w:val="18"/>
                <w:szCs w:val="18"/>
              </w:rPr>
              <w:t>17</w:t>
            </w:r>
          </w:p>
        </w:tc>
        <w:tc>
          <w:tcPr>
            <w:tcW w:w="1260" w:type="dxa"/>
            <w:tcBorders>
              <w:top w:val="nil"/>
              <w:left w:val="nil"/>
              <w:bottom w:val="single" w:sz="4" w:space="0" w:color="auto"/>
              <w:right w:val="single" w:sz="4" w:space="0" w:color="auto"/>
            </w:tcBorders>
            <w:shd w:val="clear" w:color="000000" w:fill="FFFFFF"/>
          </w:tcPr>
          <w:p w14:paraId="521DDB0E" w14:textId="77777777" w:rsidR="008928B6" w:rsidRDefault="008928B6" w:rsidP="008928B6">
            <w:pPr>
              <w:jc w:val="center"/>
              <w:rPr>
                <w:rFonts w:cs="Arial"/>
                <w:color w:val="000000"/>
                <w:sz w:val="18"/>
                <w:szCs w:val="18"/>
              </w:rPr>
            </w:pPr>
            <w:r>
              <w:rPr>
                <w:rFonts w:cs="Arial"/>
                <w:color w:val="000000"/>
                <w:sz w:val="18"/>
                <w:szCs w:val="18"/>
              </w:rPr>
              <w:t>17</w:t>
            </w:r>
          </w:p>
        </w:tc>
        <w:tc>
          <w:tcPr>
            <w:tcW w:w="1530" w:type="dxa"/>
            <w:tcBorders>
              <w:top w:val="nil"/>
              <w:left w:val="nil"/>
              <w:bottom w:val="single" w:sz="4" w:space="0" w:color="auto"/>
              <w:right w:val="single" w:sz="4" w:space="0" w:color="auto"/>
            </w:tcBorders>
            <w:shd w:val="clear" w:color="000000" w:fill="FFFFFF"/>
          </w:tcPr>
          <w:p w14:paraId="5E698A6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5251DD0" w14:textId="77777777" w:rsidTr="00C92172">
        <w:tc>
          <w:tcPr>
            <w:tcW w:w="2610" w:type="dxa"/>
            <w:shd w:val="clear" w:color="auto" w:fill="auto"/>
          </w:tcPr>
          <w:p w14:paraId="197F469A" w14:textId="77777777" w:rsidR="008928B6" w:rsidRPr="001D0170" w:rsidRDefault="008928B6" w:rsidP="00B56AD3">
            <w:pPr>
              <w:rPr>
                <w:rFonts w:cs="Arial"/>
                <w:sz w:val="18"/>
                <w:szCs w:val="16"/>
              </w:rPr>
            </w:pPr>
            <w:r w:rsidRPr="001D0170">
              <w:rPr>
                <w:rFonts w:cs="Arial"/>
                <w:sz w:val="18"/>
                <w:szCs w:val="16"/>
              </w:rPr>
              <w:t>Rockport</w:t>
            </w:r>
          </w:p>
        </w:tc>
        <w:tc>
          <w:tcPr>
            <w:tcW w:w="1440" w:type="dxa"/>
            <w:tcBorders>
              <w:top w:val="nil"/>
              <w:left w:val="single" w:sz="4" w:space="0" w:color="auto"/>
              <w:bottom w:val="single" w:sz="4" w:space="0" w:color="auto"/>
              <w:right w:val="single" w:sz="4" w:space="0" w:color="auto"/>
            </w:tcBorders>
            <w:shd w:val="clear" w:color="000000" w:fill="FFFFFF"/>
          </w:tcPr>
          <w:p w14:paraId="42C45424"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0DCCCE3" w14:textId="77777777" w:rsidR="008928B6" w:rsidRDefault="008928B6" w:rsidP="008928B6">
            <w:pPr>
              <w:jc w:val="center"/>
              <w:rPr>
                <w:rFonts w:cs="Arial"/>
                <w:color w:val="000000"/>
                <w:sz w:val="18"/>
                <w:szCs w:val="18"/>
              </w:rPr>
            </w:pPr>
            <w:r>
              <w:rPr>
                <w:rFonts w:cs="Arial"/>
                <w:color w:val="000000"/>
                <w:sz w:val="18"/>
                <w:szCs w:val="18"/>
              </w:rPr>
              <w:t>35</w:t>
            </w:r>
          </w:p>
        </w:tc>
        <w:tc>
          <w:tcPr>
            <w:tcW w:w="1890" w:type="dxa"/>
            <w:tcBorders>
              <w:top w:val="nil"/>
              <w:left w:val="nil"/>
              <w:bottom w:val="single" w:sz="4" w:space="0" w:color="auto"/>
              <w:right w:val="single" w:sz="4" w:space="0" w:color="auto"/>
            </w:tcBorders>
            <w:shd w:val="clear" w:color="000000" w:fill="FFFFFF"/>
          </w:tcPr>
          <w:p w14:paraId="31ACD1D8"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4DFB19D8"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51B58A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7D022D8" w14:textId="77777777" w:rsidTr="00C92172">
        <w:tc>
          <w:tcPr>
            <w:tcW w:w="2610" w:type="dxa"/>
            <w:shd w:val="clear" w:color="auto" w:fill="auto"/>
          </w:tcPr>
          <w:p w14:paraId="2BF5AD46" w14:textId="77777777" w:rsidR="008928B6" w:rsidRPr="001D0170" w:rsidRDefault="008928B6" w:rsidP="00B56AD3">
            <w:pPr>
              <w:rPr>
                <w:rFonts w:cs="Arial"/>
                <w:sz w:val="18"/>
                <w:szCs w:val="16"/>
              </w:rPr>
            </w:pPr>
            <w:r w:rsidRPr="001D0170">
              <w:rPr>
                <w:rFonts w:cs="Arial"/>
                <w:sz w:val="18"/>
                <w:szCs w:val="16"/>
              </w:rPr>
              <w:t>Rowe</w:t>
            </w:r>
          </w:p>
        </w:tc>
        <w:tc>
          <w:tcPr>
            <w:tcW w:w="1440" w:type="dxa"/>
            <w:tcBorders>
              <w:top w:val="nil"/>
              <w:left w:val="single" w:sz="4" w:space="0" w:color="auto"/>
              <w:bottom w:val="single" w:sz="4" w:space="0" w:color="auto"/>
              <w:right w:val="single" w:sz="4" w:space="0" w:color="auto"/>
            </w:tcBorders>
            <w:shd w:val="clear" w:color="000000" w:fill="FFFFFF"/>
          </w:tcPr>
          <w:p w14:paraId="0B0521E3"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EF1B191" w14:textId="77777777" w:rsidR="008928B6" w:rsidRDefault="008928B6" w:rsidP="008928B6">
            <w:pPr>
              <w:jc w:val="center"/>
              <w:rPr>
                <w:rFonts w:cs="Arial"/>
                <w:color w:val="000000"/>
                <w:sz w:val="18"/>
                <w:szCs w:val="18"/>
              </w:rPr>
            </w:pPr>
            <w:r>
              <w:rPr>
                <w:rFonts w:cs="Arial"/>
                <w:color w:val="000000"/>
                <w:sz w:val="18"/>
                <w:szCs w:val="18"/>
              </w:rPr>
              <w:t>0</w:t>
            </w:r>
          </w:p>
        </w:tc>
        <w:tc>
          <w:tcPr>
            <w:tcW w:w="1890" w:type="dxa"/>
            <w:tcBorders>
              <w:top w:val="nil"/>
              <w:left w:val="nil"/>
              <w:bottom w:val="single" w:sz="4" w:space="0" w:color="auto"/>
              <w:right w:val="single" w:sz="4" w:space="0" w:color="auto"/>
            </w:tcBorders>
            <w:shd w:val="clear" w:color="000000" w:fill="FFFFFF"/>
          </w:tcPr>
          <w:p w14:paraId="7935F90A"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69FEE05"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07AF32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02841E9" w14:textId="77777777" w:rsidTr="00C92172">
        <w:tc>
          <w:tcPr>
            <w:tcW w:w="2610" w:type="dxa"/>
            <w:shd w:val="clear" w:color="auto" w:fill="auto"/>
          </w:tcPr>
          <w:p w14:paraId="36D5B154" w14:textId="77777777" w:rsidR="008928B6" w:rsidRPr="001D0170" w:rsidRDefault="008928B6" w:rsidP="00B56AD3">
            <w:pPr>
              <w:rPr>
                <w:rFonts w:cs="Arial"/>
                <w:sz w:val="18"/>
                <w:szCs w:val="16"/>
              </w:rPr>
            </w:pPr>
            <w:r w:rsidRPr="001D0170">
              <w:rPr>
                <w:rFonts w:cs="Arial"/>
                <w:sz w:val="18"/>
                <w:szCs w:val="16"/>
              </w:rPr>
              <w:t>Rowley</w:t>
            </w:r>
          </w:p>
        </w:tc>
        <w:tc>
          <w:tcPr>
            <w:tcW w:w="1440" w:type="dxa"/>
            <w:tcBorders>
              <w:top w:val="nil"/>
              <w:left w:val="single" w:sz="4" w:space="0" w:color="auto"/>
              <w:bottom w:val="single" w:sz="4" w:space="0" w:color="auto"/>
              <w:right w:val="single" w:sz="4" w:space="0" w:color="auto"/>
            </w:tcBorders>
            <w:shd w:val="clear" w:color="000000" w:fill="FFFFFF"/>
          </w:tcPr>
          <w:p w14:paraId="3F00BCD5"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A58FEA3" w14:textId="77777777" w:rsidR="008928B6" w:rsidRDefault="008928B6" w:rsidP="008928B6">
            <w:pPr>
              <w:jc w:val="center"/>
              <w:rPr>
                <w:rFonts w:cs="Arial"/>
                <w:color w:val="000000"/>
                <w:sz w:val="18"/>
                <w:szCs w:val="18"/>
              </w:rPr>
            </w:pPr>
            <w:r>
              <w:rPr>
                <w:rFonts w:cs="Arial"/>
                <w:color w:val="000000"/>
                <w:sz w:val="18"/>
                <w:szCs w:val="18"/>
              </w:rPr>
              <w:t>49</w:t>
            </w:r>
          </w:p>
        </w:tc>
        <w:tc>
          <w:tcPr>
            <w:tcW w:w="1890" w:type="dxa"/>
            <w:tcBorders>
              <w:top w:val="nil"/>
              <w:left w:val="nil"/>
              <w:bottom w:val="single" w:sz="4" w:space="0" w:color="auto"/>
              <w:right w:val="single" w:sz="4" w:space="0" w:color="auto"/>
            </w:tcBorders>
            <w:shd w:val="clear" w:color="000000" w:fill="FFFFFF"/>
          </w:tcPr>
          <w:p w14:paraId="632D8316"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40AD4F5"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0E989F6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5C65956" w14:textId="77777777" w:rsidTr="00C92172">
        <w:tc>
          <w:tcPr>
            <w:tcW w:w="2610" w:type="dxa"/>
            <w:shd w:val="clear" w:color="auto" w:fill="auto"/>
          </w:tcPr>
          <w:p w14:paraId="7375350C" w14:textId="77777777" w:rsidR="008928B6" w:rsidRPr="001D0170" w:rsidRDefault="008928B6" w:rsidP="00B56AD3">
            <w:pPr>
              <w:rPr>
                <w:rFonts w:cs="Arial"/>
                <w:sz w:val="18"/>
                <w:szCs w:val="16"/>
              </w:rPr>
            </w:pPr>
            <w:r w:rsidRPr="001D0170">
              <w:rPr>
                <w:rFonts w:cs="Arial"/>
                <w:sz w:val="18"/>
                <w:szCs w:val="16"/>
              </w:rPr>
              <w:t>Royalston</w:t>
            </w:r>
          </w:p>
        </w:tc>
        <w:tc>
          <w:tcPr>
            <w:tcW w:w="1440" w:type="dxa"/>
            <w:tcBorders>
              <w:top w:val="nil"/>
              <w:left w:val="single" w:sz="4" w:space="0" w:color="auto"/>
              <w:bottom w:val="single" w:sz="4" w:space="0" w:color="auto"/>
              <w:right w:val="single" w:sz="4" w:space="0" w:color="auto"/>
            </w:tcBorders>
            <w:shd w:val="clear" w:color="000000" w:fill="FFFFFF"/>
          </w:tcPr>
          <w:p w14:paraId="72811068"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C5F5A25" w14:textId="77777777" w:rsidR="008928B6" w:rsidRDefault="008928B6" w:rsidP="008928B6">
            <w:pPr>
              <w:jc w:val="center"/>
              <w:rPr>
                <w:rFonts w:cs="Arial"/>
                <w:color w:val="000000"/>
                <w:sz w:val="18"/>
                <w:szCs w:val="18"/>
              </w:rPr>
            </w:pPr>
            <w:r>
              <w:rPr>
                <w:rFonts w:cs="Arial"/>
                <w:color w:val="000000"/>
                <w:sz w:val="18"/>
                <w:szCs w:val="18"/>
              </w:rPr>
              <w:t>13</w:t>
            </w:r>
          </w:p>
        </w:tc>
        <w:tc>
          <w:tcPr>
            <w:tcW w:w="1890" w:type="dxa"/>
            <w:tcBorders>
              <w:top w:val="nil"/>
              <w:left w:val="nil"/>
              <w:bottom w:val="single" w:sz="4" w:space="0" w:color="auto"/>
              <w:right w:val="single" w:sz="4" w:space="0" w:color="auto"/>
            </w:tcBorders>
            <w:shd w:val="clear" w:color="000000" w:fill="FFFFFF"/>
          </w:tcPr>
          <w:p w14:paraId="51121ABA"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E9830E1"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F98035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54BAE1D" w14:textId="77777777" w:rsidTr="00C92172">
        <w:tc>
          <w:tcPr>
            <w:tcW w:w="2610" w:type="dxa"/>
            <w:shd w:val="clear" w:color="auto" w:fill="auto"/>
          </w:tcPr>
          <w:p w14:paraId="155DFB9B" w14:textId="77777777" w:rsidR="008928B6" w:rsidRPr="001D0170" w:rsidRDefault="008928B6" w:rsidP="00B56AD3">
            <w:pPr>
              <w:rPr>
                <w:rFonts w:cs="Arial"/>
                <w:sz w:val="18"/>
                <w:szCs w:val="16"/>
              </w:rPr>
            </w:pPr>
            <w:r w:rsidRPr="001D0170">
              <w:rPr>
                <w:rFonts w:cs="Arial"/>
                <w:sz w:val="18"/>
                <w:szCs w:val="16"/>
              </w:rPr>
              <w:t>Russell</w:t>
            </w:r>
          </w:p>
        </w:tc>
        <w:tc>
          <w:tcPr>
            <w:tcW w:w="1440" w:type="dxa"/>
            <w:tcBorders>
              <w:top w:val="nil"/>
              <w:left w:val="single" w:sz="4" w:space="0" w:color="auto"/>
              <w:bottom w:val="single" w:sz="4" w:space="0" w:color="auto"/>
              <w:right w:val="single" w:sz="4" w:space="0" w:color="auto"/>
            </w:tcBorders>
            <w:shd w:val="clear" w:color="000000" w:fill="FFFFFF"/>
          </w:tcPr>
          <w:p w14:paraId="518A2819"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3C31292A" w14:textId="77777777" w:rsidR="008928B6" w:rsidRDefault="008928B6" w:rsidP="008928B6">
            <w:pPr>
              <w:jc w:val="center"/>
              <w:rPr>
                <w:rFonts w:cs="Arial"/>
                <w:color w:val="000000"/>
                <w:sz w:val="18"/>
                <w:szCs w:val="18"/>
              </w:rPr>
            </w:pPr>
            <w:r>
              <w:rPr>
                <w:rFonts w:cs="Arial"/>
                <w:color w:val="000000"/>
                <w:sz w:val="18"/>
                <w:szCs w:val="18"/>
              </w:rPr>
              <w:t>23</w:t>
            </w:r>
          </w:p>
        </w:tc>
        <w:tc>
          <w:tcPr>
            <w:tcW w:w="1890" w:type="dxa"/>
            <w:tcBorders>
              <w:top w:val="nil"/>
              <w:left w:val="nil"/>
              <w:bottom w:val="single" w:sz="4" w:space="0" w:color="auto"/>
              <w:right w:val="single" w:sz="4" w:space="0" w:color="auto"/>
            </w:tcBorders>
            <w:shd w:val="clear" w:color="000000" w:fill="FFFFFF"/>
          </w:tcPr>
          <w:p w14:paraId="4505012E"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6C0B2224"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229B68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E923443" w14:textId="77777777" w:rsidTr="00C92172">
        <w:tc>
          <w:tcPr>
            <w:tcW w:w="2610" w:type="dxa"/>
            <w:shd w:val="clear" w:color="auto" w:fill="auto"/>
          </w:tcPr>
          <w:p w14:paraId="13633EF2" w14:textId="77777777" w:rsidR="008928B6" w:rsidRPr="001D0170" w:rsidRDefault="008928B6" w:rsidP="00B56AD3">
            <w:pPr>
              <w:rPr>
                <w:rFonts w:cs="Arial"/>
                <w:sz w:val="18"/>
                <w:szCs w:val="16"/>
              </w:rPr>
            </w:pPr>
            <w:r w:rsidRPr="001D0170">
              <w:rPr>
                <w:rFonts w:cs="Arial"/>
                <w:sz w:val="18"/>
                <w:szCs w:val="16"/>
              </w:rPr>
              <w:t>Rutland</w:t>
            </w:r>
          </w:p>
        </w:tc>
        <w:tc>
          <w:tcPr>
            <w:tcW w:w="1440" w:type="dxa"/>
            <w:tcBorders>
              <w:top w:val="nil"/>
              <w:left w:val="single" w:sz="4" w:space="0" w:color="auto"/>
              <w:bottom w:val="single" w:sz="4" w:space="0" w:color="auto"/>
              <w:right w:val="single" w:sz="4" w:space="0" w:color="auto"/>
            </w:tcBorders>
            <w:shd w:val="clear" w:color="000000" w:fill="FFFFFF"/>
          </w:tcPr>
          <w:p w14:paraId="61727B11"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7FE81B01" w14:textId="77777777" w:rsidR="008928B6" w:rsidRDefault="008928B6" w:rsidP="008928B6">
            <w:pPr>
              <w:jc w:val="center"/>
              <w:rPr>
                <w:rFonts w:cs="Arial"/>
                <w:color w:val="000000"/>
                <w:sz w:val="18"/>
                <w:szCs w:val="18"/>
              </w:rPr>
            </w:pPr>
            <w:r>
              <w:rPr>
                <w:rFonts w:cs="Arial"/>
                <w:color w:val="000000"/>
                <w:sz w:val="18"/>
                <w:szCs w:val="18"/>
              </w:rPr>
              <w:t>85</w:t>
            </w:r>
          </w:p>
        </w:tc>
        <w:tc>
          <w:tcPr>
            <w:tcW w:w="1890" w:type="dxa"/>
            <w:tcBorders>
              <w:top w:val="nil"/>
              <w:left w:val="nil"/>
              <w:bottom w:val="single" w:sz="4" w:space="0" w:color="auto"/>
              <w:right w:val="single" w:sz="4" w:space="0" w:color="auto"/>
            </w:tcBorders>
            <w:shd w:val="clear" w:color="000000" w:fill="FFFFFF"/>
          </w:tcPr>
          <w:p w14:paraId="066101C8"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528E186B" w14:textId="77777777" w:rsidR="008928B6" w:rsidRDefault="008928B6" w:rsidP="008928B6">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304B94A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601EB43" w14:textId="77777777" w:rsidTr="00C92172">
        <w:tc>
          <w:tcPr>
            <w:tcW w:w="2610" w:type="dxa"/>
            <w:shd w:val="clear" w:color="auto" w:fill="auto"/>
          </w:tcPr>
          <w:p w14:paraId="29EBE2A1" w14:textId="77777777" w:rsidR="008928B6" w:rsidRPr="001D0170" w:rsidRDefault="008928B6" w:rsidP="00B56AD3">
            <w:pPr>
              <w:rPr>
                <w:rFonts w:cs="Arial"/>
                <w:sz w:val="18"/>
                <w:szCs w:val="16"/>
              </w:rPr>
            </w:pPr>
            <w:r w:rsidRPr="001D0170">
              <w:rPr>
                <w:rFonts w:cs="Arial"/>
                <w:sz w:val="18"/>
                <w:szCs w:val="16"/>
              </w:rPr>
              <w:t>Salem</w:t>
            </w:r>
          </w:p>
        </w:tc>
        <w:tc>
          <w:tcPr>
            <w:tcW w:w="1440" w:type="dxa"/>
            <w:tcBorders>
              <w:top w:val="nil"/>
              <w:left w:val="single" w:sz="4" w:space="0" w:color="auto"/>
              <w:bottom w:val="single" w:sz="4" w:space="0" w:color="auto"/>
              <w:right w:val="single" w:sz="4" w:space="0" w:color="auto"/>
            </w:tcBorders>
            <w:shd w:val="clear" w:color="000000" w:fill="FFFFFF"/>
          </w:tcPr>
          <w:p w14:paraId="596210BB"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r w:rsidR="008B47E9" w:rsidRPr="008B47E9">
              <w:rPr>
                <w:rFonts w:cs="Arial"/>
                <w:color w:val="000000"/>
                <w:sz w:val="18"/>
                <w:szCs w:val="18"/>
              </w:rPr>
              <w:t>,</w:t>
            </w:r>
            <w:r w:rsidRPr="008B47E9">
              <w:rPr>
                <w:rFonts w:cs="Arial"/>
                <w:color w:val="000000"/>
                <w:sz w:val="18"/>
                <w:szCs w:val="18"/>
              </w:rPr>
              <w:t>196</w:t>
            </w:r>
          </w:p>
        </w:tc>
        <w:tc>
          <w:tcPr>
            <w:tcW w:w="1170" w:type="dxa"/>
            <w:tcBorders>
              <w:top w:val="nil"/>
              <w:left w:val="nil"/>
              <w:bottom w:val="single" w:sz="4" w:space="0" w:color="auto"/>
              <w:right w:val="single" w:sz="4" w:space="0" w:color="auto"/>
            </w:tcBorders>
            <w:shd w:val="clear" w:color="000000" w:fill="FFFFFF"/>
          </w:tcPr>
          <w:p w14:paraId="2228B266" w14:textId="77777777" w:rsidR="008928B6" w:rsidRPr="008B47E9" w:rsidRDefault="008928B6" w:rsidP="008928B6">
            <w:pPr>
              <w:jc w:val="center"/>
              <w:rPr>
                <w:rFonts w:cs="Arial"/>
                <w:color w:val="000000"/>
                <w:sz w:val="18"/>
                <w:szCs w:val="18"/>
              </w:rPr>
            </w:pPr>
            <w:r w:rsidRPr="008B47E9">
              <w:rPr>
                <w:rFonts w:cs="Arial"/>
                <w:color w:val="000000"/>
                <w:sz w:val="18"/>
                <w:szCs w:val="18"/>
              </w:rPr>
              <w:t>457</w:t>
            </w:r>
          </w:p>
        </w:tc>
        <w:tc>
          <w:tcPr>
            <w:tcW w:w="1890" w:type="dxa"/>
            <w:tcBorders>
              <w:top w:val="nil"/>
              <w:left w:val="nil"/>
              <w:bottom w:val="single" w:sz="4" w:space="0" w:color="auto"/>
              <w:right w:val="single" w:sz="4" w:space="0" w:color="auto"/>
            </w:tcBorders>
            <w:shd w:val="clear" w:color="000000" w:fill="FFFFFF"/>
          </w:tcPr>
          <w:p w14:paraId="0E50AC14" w14:textId="77777777" w:rsidR="008928B6" w:rsidRDefault="008928B6" w:rsidP="008928B6">
            <w:pPr>
              <w:jc w:val="center"/>
              <w:rPr>
                <w:rFonts w:cs="Arial"/>
                <w:color w:val="000000"/>
                <w:sz w:val="18"/>
                <w:szCs w:val="18"/>
              </w:rPr>
            </w:pPr>
            <w:r>
              <w:rPr>
                <w:rFonts w:cs="Arial"/>
                <w:color w:val="000000"/>
                <w:sz w:val="18"/>
                <w:szCs w:val="18"/>
              </w:rPr>
              <w:t>39</w:t>
            </w:r>
          </w:p>
        </w:tc>
        <w:tc>
          <w:tcPr>
            <w:tcW w:w="1260" w:type="dxa"/>
            <w:tcBorders>
              <w:top w:val="nil"/>
              <w:left w:val="nil"/>
              <w:bottom w:val="single" w:sz="4" w:space="0" w:color="auto"/>
              <w:right w:val="single" w:sz="4" w:space="0" w:color="auto"/>
            </w:tcBorders>
            <w:shd w:val="clear" w:color="000000" w:fill="FFFFFF"/>
          </w:tcPr>
          <w:p w14:paraId="47E63782" w14:textId="77777777" w:rsidR="008928B6" w:rsidRDefault="008928B6" w:rsidP="008928B6">
            <w:pPr>
              <w:jc w:val="center"/>
              <w:rPr>
                <w:rFonts w:cs="Arial"/>
                <w:color w:val="000000"/>
                <w:sz w:val="18"/>
                <w:szCs w:val="18"/>
              </w:rPr>
            </w:pPr>
            <w:r>
              <w:rPr>
                <w:rFonts w:cs="Arial"/>
                <w:color w:val="000000"/>
                <w:sz w:val="18"/>
                <w:szCs w:val="18"/>
              </w:rPr>
              <w:t>45</w:t>
            </w:r>
          </w:p>
        </w:tc>
        <w:tc>
          <w:tcPr>
            <w:tcW w:w="1530" w:type="dxa"/>
            <w:tcBorders>
              <w:top w:val="nil"/>
              <w:left w:val="nil"/>
              <w:bottom w:val="single" w:sz="4" w:space="0" w:color="auto"/>
              <w:right w:val="single" w:sz="4" w:space="0" w:color="auto"/>
            </w:tcBorders>
            <w:shd w:val="clear" w:color="000000" w:fill="FFFFFF"/>
          </w:tcPr>
          <w:p w14:paraId="65EC5190" w14:textId="77777777" w:rsidR="008928B6" w:rsidRDefault="008928B6" w:rsidP="008928B6">
            <w:pPr>
              <w:jc w:val="center"/>
              <w:rPr>
                <w:rFonts w:cs="Arial"/>
                <w:color w:val="000000"/>
                <w:sz w:val="18"/>
                <w:szCs w:val="18"/>
              </w:rPr>
            </w:pPr>
            <w:r>
              <w:rPr>
                <w:rFonts w:cs="Arial"/>
                <w:color w:val="000000"/>
                <w:sz w:val="18"/>
                <w:szCs w:val="18"/>
              </w:rPr>
              <w:t>12</w:t>
            </w:r>
          </w:p>
        </w:tc>
      </w:tr>
      <w:tr w:rsidR="008928B6" w:rsidRPr="005922DF" w14:paraId="2BE69953" w14:textId="77777777" w:rsidTr="00C92172">
        <w:tc>
          <w:tcPr>
            <w:tcW w:w="2610" w:type="dxa"/>
            <w:shd w:val="clear" w:color="auto" w:fill="auto"/>
          </w:tcPr>
          <w:p w14:paraId="02AB3D0A" w14:textId="77777777" w:rsidR="008928B6" w:rsidRPr="001D0170" w:rsidRDefault="008928B6" w:rsidP="00B56AD3">
            <w:pPr>
              <w:rPr>
                <w:rFonts w:cs="Arial"/>
                <w:sz w:val="18"/>
                <w:szCs w:val="16"/>
              </w:rPr>
            </w:pPr>
            <w:r w:rsidRPr="001D0170">
              <w:rPr>
                <w:rFonts w:cs="Arial"/>
                <w:sz w:val="18"/>
                <w:szCs w:val="16"/>
              </w:rPr>
              <w:t>Salisbury</w:t>
            </w:r>
          </w:p>
        </w:tc>
        <w:tc>
          <w:tcPr>
            <w:tcW w:w="1440" w:type="dxa"/>
            <w:tcBorders>
              <w:top w:val="nil"/>
              <w:left w:val="single" w:sz="4" w:space="0" w:color="auto"/>
              <w:bottom w:val="single" w:sz="4" w:space="0" w:color="auto"/>
              <w:right w:val="single" w:sz="4" w:space="0" w:color="auto"/>
            </w:tcBorders>
            <w:shd w:val="clear" w:color="000000" w:fill="FFFFFF"/>
          </w:tcPr>
          <w:p w14:paraId="7E5157FC"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1A956F6" w14:textId="77777777" w:rsidR="008928B6" w:rsidRPr="008B47E9" w:rsidRDefault="008928B6" w:rsidP="008928B6">
            <w:pPr>
              <w:jc w:val="center"/>
              <w:rPr>
                <w:rFonts w:cs="Arial"/>
                <w:color w:val="000000"/>
                <w:sz w:val="18"/>
                <w:szCs w:val="18"/>
              </w:rPr>
            </w:pPr>
            <w:r w:rsidRPr="008B47E9">
              <w:rPr>
                <w:rFonts w:cs="Arial"/>
                <w:color w:val="000000"/>
                <w:sz w:val="18"/>
                <w:szCs w:val="18"/>
              </w:rPr>
              <w:t>60</w:t>
            </w:r>
          </w:p>
        </w:tc>
        <w:tc>
          <w:tcPr>
            <w:tcW w:w="1890" w:type="dxa"/>
            <w:tcBorders>
              <w:top w:val="nil"/>
              <w:left w:val="nil"/>
              <w:bottom w:val="single" w:sz="4" w:space="0" w:color="auto"/>
              <w:right w:val="single" w:sz="4" w:space="0" w:color="auto"/>
            </w:tcBorders>
            <w:shd w:val="clear" w:color="000000" w:fill="FFFFFF"/>
          </w:tcPr>
          <w:p w14:paraId="2879E1E0"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66DB254A" w14:textId="77777777" w:rsidR="008928B6" w:rsidRDefault="008928B6" w:rsidP="008928B6">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00327CB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FD786E5" w14:textId="77777777" w:rsidTr="00C92172">
        <w:tc>
          <w:tcPr>
            <w:tcW w:w="2610" w:type="dxa"/>
            <w:shd w:val="clear" w:color="auto" w:fill="auto"/>
          </w:tcPr>
          <w:p w14:paraId="4894C4C5" w14:textId="77777777" w:rsidR="008928B6" w:rsidRPr="001D0170" w:rsidRDefault="008928B6" w:rsidP="00B56AD3">
            <w:pPr>
              <w:rPr>
                <w:rFonts w:cs="Arial"/>
                <w:sz w:val="18"/>
                <w:szCs w:val="16"/>
              </w:rPr>
            </w:pPr>
            <w:r w:rsidRPr="001D0170">
              <w:rPr>
                <w:rFonts w:cs="Arial"/>
                <w:sz w:val="18"/>
                <w:szCs w:val="16"/>
              </w:rPr>
              <w:t>Sandisfield</w:t>
            </w:r>
          </w:p>
        </w:tc>
        <w:tc>
          <w:tcPr>
            <w:tcW w:w="1440" w:type="dxa"/>
            <w:tcBorders>
              <w:top w:val="nil"/>
              <w:left w:val="single" w:sz="4" w:space="0" w:color="auto"/>
              <w:bottom w:val="single" w:sz="4" w:space="0" w:color="auto"/>
              <w:right w:val="single" w:sz="4" w:space="0" w:color="auto"/>
            </w:tcBorders>
            <w:shd w:val="clear" w:color="000000" w:fill="FFFFFF"/>
          </w:tcPr>
          <w:p w14:paraId="0E4D8399"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EBE49BE" w14:textId="77777777" w:rsidR="008928B6" w:rsidRPr="008B47E9" w:rsidRDefault="008928B6" w:rsidP="008928B6">
            <w:pPr>
              <w:jc w:val="center"/>
              <w:rPr>
                <w:rFonts w:cs="Arial"/>
                <w:color w:val="000000"/>
                <w:sz w:val="18"/>
                <w:szCs w:val="18"/>
              </w:rPr>
            </w:pPr>
            <w:r w:rsidRPr="008B47E9">
              <w:rPr>
                <w:rFonts w:cs="Arial"/>
                <w:color w:val="000000"/>
                <w:sz w:val="18"/>
                <w:szCs w:val="18"/>
              </w:rPr>
              <w:t>4</w:t>
            </w:r>
          </w:p>
        </w:tc>
        <w:tc>
          <w:tcPr>
            <w:tcW w:w="1890" w:type="dxa"/>
            <w:tcBorders>
              <w:top w:val="nil"/>
              <w:left w:val="nil"/>
              <w:bottom w:val="single" w:sz="4" w:space="0" w:color="auto"/>
              <w:right w:val="single" w:sz="4" w:space="0" w:color="auto"/>
            </w:tcBorders>
            <w:shd w:val="clear" w:color="000000" w:fill="FFFFFF"/>
          </w:tcPr>
          <w:p w14:paraId="751FCA99"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FAC41D9"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E66FBD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3B29A40" w14:textId="77777777" w:rsidTr="00C92172">
        <w:tc>
          <w:tcPr>
            <w:tcW w:w="2610" w:type="dxa"/>
            <w:shd w:val="clear" w:color="auto" w:fill="auto"/>
          </w:tcPr>
          <w:p w14:paraId="0A5EF6B5" w14:textId="77777777" w:rsidR="008928B6" w:rsidRPr="001D0170" w:rsidRDefault="008928B6" w:rsidP="00B56AD3">
            <w:pPr>
              <w:rPr>
                <w:rFonts w:cs="Arial"/>
                <w:sz w:val="18"/>
                <w:szCs w:val="16"/>
              </w:rPr>
            </w:pPr>
            <w:r w:rsidRPr="001D0170">
              <w:rPr>
                <w:rFonts w:cs="Arial"/>
                <w:sz w:val="18"/>
                <w:szCs w:val="16"/>
              </w:rPr>
              <w:t>Sandwich</w:t>
            </w:r>
          </w:p>
        </w:tc>
        <w:tc>
          <w:tcPr>
            <w:tcW w:w="1440" w:type="dxa"/>
            <w:tcBorders>
              <w:top w:val="nil"/>
              <w:left w:val="single" w:sz="4" w:space="0" w:color="auto"/>
              <w:bottom w:val="single" w:sz="4" w:space="0" w:color="auto"/>
              <w:right w:val="single" w:sz="4" w:space="0" w:color="auto"/>
            </w:tcBorders>
            <w:shd w:val="clear" w:color="000000" w:fill="FFFFFF"/>
          </w:tcPr>
          <w:p w14:paraId="782B2670"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A6E88BB" w14:textId="77777777" w:rsidR="008928B6" w:rsidRPr="008B47E9" w:rsidRDefault="008928B6" w:rsidP="008928B6">
            <w:pPr>
              <w:jc w:val="center"/>
              <w:rPr>
                <w:rFonts w:cs="Arial"/>
                <w:color w:val="000000"/>
                <w:sz w:val="18"/>
                <w:szCs w:val="18"/>
              </w:rPr>
            </w:pPr>
            <w:r w:rsidRPr="008B47E9">
              <w:rPr>
                <w:rFonts w:cs="Arial"/>
                <w:color w:val="000000"/>
                <w:sz w:val="18"/>
                <w:szCs w:val="18"/>
              </w:rPr>
              <w:t>144</w:t>
            </w:r>
          </w:p>
        </w:tc>
        <w:tc>
          <w:tcPr>
            <w:tcW w:w="1890" w:type="dxa"/>
            <w:tcBorders>
              <w:top w:val="nil"/>
              <w:left w:val="nil"/>
              <w:bottom w:val="single" w:sz="4" w:space="0" w:color="auto"/>
              <w:right w:val="single" w:sz="4" w:space="0" w:color="auto"/>
            </w:tcBorders>
            <w:shd w:val="clear" w:color="000000" w:fill="FFFFFF"/>
          </w:tcPr>
          <w:p w14:paraId="6D803317"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6A34EC4B" w14:textId="77777777" w:rsidR="008928B6" w:rsidRDefault="008928B6" w:rsidP="008928B6">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0B59EBAA"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29BD327" w14:textId="77777777" w:rsidTr="00C92172">
        <w:tc>
          <w:tcPr>
            <w:tcW w:w="2610" w:type="dxa"/>
            <w:shd w:val="clear" w:color="auto" w:fill="auto"/>
          </w:tcPr>
          <w:p w14:paraId="45D43349" w14:textId="77777777" w:rsidR="008928B6" w:rsidRPr="001D0170" w:rsidRDefault="008928B6" w:rsidP="00B56AD3">
            <w:pPr>
              <w:rPr>
                <w:rFonts w:cs="Arial"/>
                <w:sz w:val="18"/>
                <w:szCs w:val="16"/>
              </w:rPr>
            </w:pPr>
            <w:r w:rsidRPr="001D0170">
              <w:rPr>
                <w:rFonts w:cs="Arial"/>
                <w:sz w:val="18"/>
                <w:szCs w:val="16"/>
              </w:rPr>
              <w:t>Saugus</w:t>
            </w:r>
          </w:p>
        </w:tc>
        <w:tc>
          <w:tcPr>
            <w:tcW w:w="1440" w:type="dxa"/>
            <w:tcBorders>
              <w:top w:val="nil"/>
              <w:left w:val="single" w:sz="4" w:space="0" w:color="auto"/>
              <w:bottom w:val="single" w:sz="4" w:space="0" w:color="auto"/>
              <w:right w:val="single" w:sz="4" w:space="0" w:color="auto"/>
            </w:tcBorders>
            <w:shd w:val="clear" w:color="000000" w:fill="FFFFFF"/>
          </w:tcPr>
          <w:p w14:paraId="78C04D89"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46B6EB1" w14:textId="77777777" w:rsidR="008928B6" w:rsidRPr="008B47E9" w:rsidRDefault="008928B6" w:rsidP="008928B6">
            <w:pPr>
              <w:jc w:val="center"/>
              <w:rPr>
                <w:rFonts w:cs="Arial"/>
                <w:color w:val="000000"/>
                <w:sz w:val="18"/>
                <w:szCs w:val="18"/>
              </w:rPr>
            </w:pPr>
            <w:r w:rsidRPr="008B47E9">
              <w:rPr>
                <w:rFonts w:cs="Arial"/>
                <w:color w:val="000000"/>
                <w:sz w:val="18"/>
                <w:szCs w:val="18"/>
              </w:rPr>
              <w:t>277</w:t>
            </w:r>
          </w:p>
        </w:tc>
        <w:tc>
          <w:tcPr>
            <w:tcW w:w="1890" w:type="dxa"/>
            <w:tcBorders>
              <w:top w:val="nil"/>
              <w:left w:val="nil"/>
              <w:bottom w:val="single" w:sz="4" w:space="0" w:color="auto"/>
              <w:right w:val="single" w:sz="4" w:space="0" w:color="auto"/>
            </w:tcBorders>
            <w:shd w:val="clear" w:color="000000" w:fill="FFFFFF"/>
          </w:tcPr>
          <w:p w14:paraId="288241C3" w14:textId="77777777" w:rsidR="008928B6" w:rsidRDefault="008928B6" w:rsidP="008928B6">
            <w:pPr>
              <w:jc w:val="center"/>
              <w:rPr>
                <w:rFonts w:cs="Arial"/>
                <w:color w:val="000000"/>
                <w:sz w:val="18"/>
                <w:szCs w:val="18"/>
              </w:rPr>
            </w:pPr>
            <w:r>
              <w:rPr>
                <w:rFonts w:cs="Arial"/>
                <w:color w:val="000000"/>
                <w:sz w:val="18"/>
                <w:szCs w:val="18"/>
              </w:rPr>
              <w:t>25</w:t>
            </w:r>
          </w:p>
        </w:tc>
        <w:tc>
          <w:tcPr>
            <w:tcW w:w="1260" w:type="dxa"/>
            <w:tcBorders>
              <w:top w:val="nil"/>
              <w:left w:val="nil"/>
              <w:bottom w:val="single" w:sz="4" w:space="0" w:color="auto"/>
              <w:right w:val="single" w:sz="4" w:space="0" w:color="auto"/>
            </w:tcBorders>
            <w:shd w:val="clear" w:color="000000" w:fill="FFFFFF"/>
          </w:tcPr>
          <w:p w14:paraId="282197EE" w14:textId="77777777" w:rsidR="008928B6" w:rsidRDefault="008928B6" w:rsidP="008928B6">
            <w:pPr>
              <w:jc w:val="center"/>
              <w:rPr>
                <w:rFonts w:cs="Arial"/>
                <w:color w:val="000000"/>
                <w:sz w:val="18"/>
                <w:szCs w:val="18"/>
              </w:rPr>
            </w:pPr>
            <w:r>
              <w:rPr>
                <w:rFonts w:cs="Arial"/>
                <w:color w:val="000000"/>
                <w:sz w:val="18"/>
                <w:szCs w:val="18"/>
              </w:rPr>
              <w:t>30</w:t>
            </w:r>
          </w:p>
        </w:tc>
        <w:tc>
          <w:tcPr>
            <w:tcW w:w="1530" w:type="dxa"/>
            <w:tcBorders>
              <w:top w:val="nil"/>
              <w:left w:val="nil"/>
              <w:bottom w:val="single" w:sz="4" w:space="0" w:color="auto"/>
              <w:right w:val="single" w:sz="4" w:space="0" w:color="auto"/>
            </w:tcBorders>
            <w:shd w:val="clear" w:color="000000" w:fill="FFFFFF"/>
          </w:tcPr>
          <w:p w14:paraId="2BCE40E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CB119CD" w14:textId="77777777" w:rsidTr="00C92172">
        <w:tc>
          <w:tcPr>
            <w:tcW w:w="2610" w:type="dxa"/>
            <w:shd w:val="clear" w:color="auto" w:fill="auto"/>
          </w:tcPr>
          <w:p w14:paraId="4F0049B9" w14:textId="77777777" w:rsidR="008928B6" w:rsidRPr="001D0170" w:rsidRDefault="008928B6" w:rsidP="00B56AD3">
            <w:pPr>
              <w:rPr>
                <w:rFonts w:cs="Arial"/>
                <w:sz w:val="18"/>
                <w:szCs w:val="16"/>
              </w:rPr>
            </w:pPr>
            <w:r w:rsidRPr="001D0170">
              <w:rPr>
                <w:rFonts w:cs="Arial"/>
                <w:sz w:val="18"/>
                <w:szCs w:val="16"/>
              </w:rPr>
              <w:t>Savoy</w:t>
            </w:r>
          </w:p>
        </w:tc>
        <w:tc>
          <w:tcPr>
            <w:tcW w:w="1440" w:type="dxa"/>
            <w:tcBorders>
              <w:top w:val="nil"/>
              <w:left w:val="single" w:sz="4" w:space="0" w:color="auto"/>
              <w:bottom w:val="single" w:sz="4" w:space="0" w:color="auto"/>
              <w:right w:val="single" w:sz="4" w:space="0" w:color="auto"/>
            </w:tcBorders>
            <w:shd w:val="clear" w:color="000000" w:fill="FFFFFF"/>
          </w:tcPr>
          <w:p w14:paraId="59190DC8"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313287C0" w14:textId="77777777" w:rsidR="008928B6" w:rsidRPr="008B47E9" w:rsidRDefault="008928B6" w:rsidP="008928B6">
            <w:pPr>
              <w:jc w:val="center"/>
              <w:rPr>
                <w:rFonts w:cs="Arial"/>
                <w:color w:val="000000"/>
                <w:sz w:val="18"/>
                <w:szCs w:val="18"/>
              </w:rPr>
            </w:pPr>
            <w:r w:rsidRPr="008B47E9">
              <w:rPr>
                <w:rFonts w:cs="Arial"/>
                <w:color w:val="000000"/>
                <w:sz w:val="18"/>
                <w:szCs w:val="18"/>
              </w:rPr>
              <w:t>6</w:t>
            </w:r>
          </w:p>
        </w:tc>
        <w:tc>
          <w:tcPr>
            <w:tcW w:w="1890" w:type="dxa"/>
            <w:tcBorders>
              <w:top w:val="nil"/>
              <w:left w:val="nil"/>
              <w:bottom w:val="single" w:sz="4" w:space="0" w:color="auto"/>
              <w:right w:val="single" w:sz="4" w:space="0" w:color="auto"/>
            </w:tcBorders>
            <w:shd w:val="clear" w:color="000000" w:fill="FFFFFF"/>
          </w:tcPr>
          <w:p w14:paraId="7A8E9F46"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4C81280E"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11EA8305"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777CAA6F" w14:textId="77777777" w:rsidTr="00C92172">
        <w:tc>
          <w:tcPr>
            <w:tcW w:w="2610" w:type="dxa"/>
            <w:shd w:val="clear" w:color="auto" w:fill="auto"/>
          </w:tcPr>
          <w:p w14:paraId="6137B625" w14:textId="77777777" w:rsidR="008928B6" w:rsidRPr="001D0170" w:rsidRDefault="008928B6" w:rsidP="00B56AD3">
            <w:pPr>
              <w:rPr>
                <w:rFonts w:cs="Arial"/>
                <w:sz w:val="18"/>
                <w:szCs w:val="16"/>
              </w:rPr>
            </w:pPr>
            <w:r w:rsidRPr="001D0170">
              <w:rPr>
                <w:rFonts w:cs="Arial"/>
                <w:sz w:val="18"/>
                <w:szCs w:val="16"/>
              </w:rPr>
              <w:t>Scituate</w:t>
            </w:r>
          </w:p>
        </w:tc>
        <w:tc>
          <w:tcPr>
            <w:tcW w:w="1440" w:type="dxa"/>
            <w:tcBorders>
              <w:top w:val="nil"/>
              <w:left w:val="single" w:sz="4" w:space="0" w:color="auto"/>
              <w:bottom w:val="single" w:sz="4" w:space="0" w:color="auto"/>
              <w:right w:val="single" w:sz="4" w:space="0" w:color="auto"/>
            </w:tcBorders>
            <w:shd w:val="clear" w:color="000000" w:fill="FFFFFF"/>
          </w:tcPr>
          <w:p w14:paraId="3153A034"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035C0E8" w14:textId="77777777" w:rsidR="008928B6" w:rsidRPr="008B47E9" w:rsidRDefault="008928B6" w:rsidP="008928B6">
            <w:pPr>
              <w:jc w:val="center"/>
              <w:rPr>
                <w:rFonts w:cs="Arial"/>
                <w:color w:val="000000"/>
                <w:sz w:val="18"/>
                <w:szCs w:val="18"/>
              </w:rPr>
            </w:pPr>
            <w:r w:rsidRPr="008B47E9">
              <w:rPr>
                <w:rFonts w:cs="Arial"/>
                <w:color w:val="000000"/>
                <w:sz w:val="18"/>
                <w:szCs w:val="18"/>
              </w:rPr>
              <w:t>169</w:t>
            </w:r>
          </w:p>
        </w:tc>
        <w:tc>
          <w:tcPr>
            <w:tcW w:w="1890" w:type="dxa"/>
            <w:tcBorders>
              <w:top w:val="nil"/>
              <w:left w:val="nil"/>
              <w:bottom w:val="single" w:sz="4" w:space="0" w:color="auto"/>
              <w:right w:val="single" w:sz="4" w:space="0" w:color="auto"/>
            </w:tcBorders>
            <w:shd w:val="clear" w:color="000000" w:fill="FFFFFF"/>
          </w:tcPr>
          <w:p w14:paraId="59367233" w14:textId="77777777" w:rsidR="008928B6" w:rsidRDefault="008928B6" w:rsidP="008928B6">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18C7FA5A" w14:textId="77777777" w:rsidR="008928B6" w:rsidRDefault="008928B6" w:rsidP="008928B6">
            <w:pPr>
              <w:jc w:val="center"/>
              <w:rPr>
                <w:rFonts w:cs="Arial"/>
                <w:color w:val="000000"/>
                <w:sz w:val="18"/>
                <w:szCs w:val="18"/>
              </w:rPr>
            </w:pPr>
            <w:r>
              <w:rPr>
                <w:rFonts w:cs="Arial"/>
                <w:color w:val="000000"/>
                <w:sz w:val="18"/>
                <w:szCs w:val="18"/>
              </w:rPr>
              <w:t>18</w:t>
            </w:r>
          </w:p>
        </w:tc>
        <w:tc>
          <w:tcPr>
            <w:tcW w:w="1530" w:type="dxa"/>
            <w:tcBorders>
              <w:top w:val="nil"/>
              <w:left w:val="nil"/>
              <w:bottom w:val="single" w:sz="4" w:space="0" w:color="auto"/>
              <w:right w:val="single" w:sz="4" w:space="0" w:color="auto"/>
            </w:tcBorders>
            <w:shd w:val="clear" w:color="000000" w:fill="FFFFFF"/>
          </w:tcPr>
          <w:p w14:paraId="4ADC10C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84C4CAC" w14:textId="77777777" w:rsidTr="00C92172">
        <w:tc>
          <w:tcPr>
            <w:tcW w:w="2610" w:type="dxa"/>
            <w:shd w:val="clear" w:color="auto" w:fill="auto"/>
          </w:tcPr>
          <w:p w14:paraId="04A3661B" w14:textId="77777777" w:rsidR="008928B6" w:rsidRPr="001D0170" w:rsidRDefault="008928B6" w:rsidP="00B56AD3">
            <w:pPr>
              <w:rPr>
                <w:rFonts w:cs="Arial"/>
                <w:sz w:val="18"/>
                <w:szCs w:val="16"/>
              </w:rPr>
            </w:pPr>
            <w:r w:rsidRPr="001D0170">
              <w:rPr>
                <w:rFonts w:cs="Arial"/>
                <w:sz w:val="18"/>
                <w:szCs w:val="16"/>
              </w:rPr>
              <w:t>Seekonk</w:t>
            </w:r>
          </w:p>
        </w:tc>
        <w:tc>
          <w:tcPr>
            <w:tcW w:w="1440" w:type="dxa"/>
            <w:tcBorders>
              <w:top w:val="nil"/>
              <w:left w:val="single" w:sz="4" w:space="0" w:color="auto"/>
              <w:bottom w:val="single" w:sz="4" w:space="0" w:color="auto"/>
              <w:right w:val="single" w:sz="4" w:space="0" w:color="auto"/>
            </w:tcBorders>
            <w:shd w:val="clear" w:color="000000" w:fill="FFFFFF"/>
          </w:tcPr>
          <w:p w14:paraId="0B90BE01"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AD5D593" w14:textId="77777777" w:rsidR="008928B6" w:rsidRPr="008B47E9" w:rsidRDefault="008928B6" w:rsidP="008928B6">
            <w:pPr>
              <w:jc w:val="center"/>
              <w:rPr>
                <w:rFonts w:cs="Arial"/>
                <w:color w:val="000000"/>
                <w:sz w:val="18"/>
                <w:szCs w:val="18"/>
              </w:rPr>
            </w:pPr>
            <w:r w:rsidRPr="008B47E9">
              <w:rPr>
                <w:rFonts w:cs="Arial"/>
                <w:color w:val="000000"/>
                <w:sz w:val="18"/>
                <w:szCs w:val="18"/>
              </w:rPr>
              <w:t>139</w:t>
            </w:r>
          </w:p>
        </w:tc>
        <w:tc>
          <w:tcPr>
            <w:tcW w:w="1890" w:type="dxa"/>
            <w:tcBorders>
              <w:top w:val="nil"/>
              <w:left w:val="nil"/>
              <w:bottom w:val="single" w:sz="4" w:space="0" w:color="auto"/>
              <w:right w:val="single" w:sz="4" w:space="0" w:color="auto"/>
            </w:tcBorders>
            <w:shd w:val="clear" w:color="000000" w:fill="FFFFFF"/>
          </w:tcPr>
          <w:p w14:paraId="086F3E80" w14:textId="77777777" w:rsidR="008928B6" w:rsidRDefault="008928B6" w:rsidP="008928B6">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2EBD5CAA" w14:textId="77777777" w:rsidR="008928B6" w:rsidRDefault="008928B6" w:rsidP="008928B6">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3198A706"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C28DC1D" w14:textId="77777777" w:rsidTr="00C92172">
        <w:tc>
          <w:tcPr>
            <w:tcW w:w="2610" w:type="dxa"/>
            <w:shd w:val="clear" w:color="auto" w:fill="auto"/>
          </w:tcPr>
          <w:p w14:paraId="322644DE" w14:textId="77777777" w:rsidR="008928B6" w:rsidRPr="001D0170" w:rsidRDefault="008928B6" w:rsidP="00B56AD3">
            <w:pPr>
              <w:rPr>
                <w:rFonts w:cs="Arial"/>
                <w:sz w:val="18"/>
                <w:szCs w:val="16"/>
              </w:rPr>
            </w:pPr>
            <w:r w:rsidRPr="001D0170">
              <w:rPr>
                <w:rFonts w:cs="Arial"/>
                <w:sz w:val="18"/>
                <w:szCs w:val="16"/>
              </w:rPr>
              <w:t>Sharon</w:t>
            </w:r>
          </w:p>
        </w:tc>
        <w:tc>
          <w:tcPr>
            <w:tcW w:w="1440" w:type="dxa"/>
            <w:tcBorders>
              <w:top w:val="nil"/>
              <w:left w:val="single" w:sz="4" w:space="0" w:color="auto"/>
              <w:bottom w:val="single" w:sz="4" w:space="0" w:color="auto"/>
              <w:right w:val="single" w:sz="4" w:space="0" w:color="auto"/>
            </w:tcBorders>
            <w:shd w:val="clear" w:color="000000" w:fill="FFFFFF"/>
          </w:tcPr>
          <w:p w14:paraId="012CBF16" w14:textId="77777777" w:rsidR="008928B6" w:rsidRPr="008B47E9" w:rsidRDefault="008928B6" w:rsidP="008928B6">
            <w:pPr>
              <w:jc w:val="center"/>
              <w:rPr>
                <w:rFonts w:cs="Arial"/>
                <w:color w:val="000000"/>
                <w:sz w:val="18"/>
                <w:szCs w:val="18"/>
              </w:rPr>
            </w:pPr>
            <w:r w:rsidRPr="008B47E9">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2CAB5894" w14:textId="77777777" w:rsidR="008928B6" w:rsidRPr="008B47E9" w:rsidRDefault="008928B6" w:rsidP="008928B6">
            <w:pPr>
              <w:jc w:val="center"/>
              <w:rPr>
                <w:rFonts w:cs="Arial"/>
                <w:color w:val="000000"/>
                <w:sz w:val="18"/>
                <w:szCs w:val="18"/>
              </w:rPr>
            </w:pPr>
            <w:r w:rsidRPr="008B47E9">
              <w:rPr>
                <w:rFonts w:cs="Arial"/>
                <w:color w:val="000000"/>
                <w:sz w:val="18"/>
                <w:szCs w:val="18"/>
              </w:rPr>
              <w:t>140</w:t>
            </w:r>
          </w:p>
        </w:tc>
        <w:tc>
          <w:tcPr>
            <w:tcW w:w="1890" w:type="dxa"/>
            <w:tcBorders>
              <w:top w:val="nil"/>
              <w:left w:val="nil"/>
              <w:bottom w:val="single" w:sz="4" w:space="0" w:color="auto"/>
              <w:right w:val="single" w:sz="4" w:space="0" w:color="auto"/>
            </w:tcBorders>
            <w:shd w:val="clear" w:color="000000" w:fill="FFFFFF"/>
          </w:tcPr>
          <w:p w14:paraId="4471F856" w14:textId="77777777" w:rsidR="008928B6" w:rsidRDefault="008928B6" w:rsidP="008928B6">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6350E706" w14:textId="77777777" w:rsidR="008928B6" w:rsidRDefault="008928B6" w:rsidP="008928B6">
            <w:pPr>
              <w:jc w:val="center"/>
              <w:rPr>
                <w:rFonts w:cs="Arial"/>
                <w:color w:val="000000"/>
                <w:sz w:val="18"/>
                <w:szCs w:val="18"/>
              </w:rPr>
            </w:pPr>
            <w:r>
              <w:rPr>
                <w:rFonts w:cs="Arial"/>
                <w:color w:val="000000"/>
                <w:sz w:val="18"/>
                <w:szCs w:val="18"/>
              </w:rPr>
              <w:t>16</w:t>
            </w:r>
          </w:p>
        </w:tc>
        <w:tc>
          <w:tcPr>
            <w:tcW w:w="1530" w:type="dxa"/>
            <w:tcBorders>
              <w:top w:val="nil"/>
              <w:left w:val="nil"/>
              <w:bottom w:val="single" w:sz="4" w:space="0" w:color="auto"/>
              <w:right w:val="single" w:sz="4" w:space="0" w:color="auto"/>
            </w:tcBorders>
            <w:shd w:val="clear" w:color="000000" w:fill="FFFFFF"/>
          </w:tcPr>
          <w:p w14:paraId="31BBC95E"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281216B1" w14:textId="77777777" w:rsidTr="00C92172">
        <w:tc>
          <w:tcPr>
            <w:tcW w:w="2610" w:type="dxa"/>
            <w:shd w:val="clear" w:color="auto" w:fill="auto"/>
          </w:tcPr>
          <w:p w14:paraId="16910A85" w14:textId="77777777" w:rsidR="008928B6" w:rsidRPr="001D0170" w:rsidRDefault="008928B6" w:rsidP="00B56AD3">
            <w:pPr>
              <w:rPr>
                <w:rFonts w:cs="Arial"/>
                <w:sz w:val="18"/>
                <w:szCs w:val="16"/>
              </w:rPr>
            </w:pPr>
            <w:r w:rsidRPr="001D0170">
              <w:rPr>
                <w:rFonts w:cs="Arial"/>
                <w:sz w:val="18"/>
                <w:szCs w:val="16"/>
              </w:rPr>
              <w:t>Sheffield</w:t>
            </w:r>
          </w:p>
        </w:tc>
        <w:tc>
          <w:tcPr>
            <w:tcW w:w="1440" w:type="dxa"/>
            <w:tcBorders>
              <w:top w:val="nil"/>
              <w:left w:val="single" w:sz="4" w:space="0" w:color="auto"/>
              <w:bottom w:val="single" w:sz="4" w:space="0" w:color="auto"/>
              <w:right w:val="single" w:sz="4" w:space="0" w:color="auto"/>
            </w:tcBorders>
            <w:shd w:val="clear" w:color="000000" w:fill="FFFFFF"/>
          </w:tcPr>
          <w:p w14:paraId="554D5CD1"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3EEA93A" w14:textId="77777777" w:rsidR="008928B6" w:rsidRPr="008B47E9" w:rsidRDefault="008928B6" w:rsidP="008928B6">
            <w:pPr>
              <w:jc w:val="center"/>
              <w:rPr>
                <w:rFonts w:cs="Arial"/>
                <w:color w:val="000000"/>
                <w:sz w:val="18"/>
                <w:szCs w:val="18"/>
              </w:rPr>
            </w:pPr>
            <w:r w:rsidRPr="008B47E9">
              <w:rPr>
                <w:rFonts w:cs="Arial"/>
                <w:color w:val="000000"/>
                <w:sz w:val="18"/>
                <w:szCs w:val="18"/>
              </w:rPr>
              <w:t>14</w:t>
            </w:r>
          </w:p>
        </w:tc>
        <w:tc>
          <w:tcPr>
            <w:tcW w:w="1890" w:type="dxa"/>
            <w:tcBorders>
              <w:top w:val="nil"/>
              <w:left w:val="nil"/>
              <w:bottom w:val="single" w:sz="4" w:space="0" w:color="auto"/>
              <w:right w:val="single" w:sz="4" w:space="0" w:color="auto"/>
            </w:tcBorders>
            <w:shd w:val="clear" w:color="000000" w:fill="FFFFFF"/>
          </w:tcPr>
          <w:p w14:paraId="45DECDBE"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0F87CA4B"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76851AC"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0B23179" w14:textId="77777777" w:rsidTr="00C92172">
        <w:tc>
          <w:tcPr>
            <w:tcW w:w="2610" w:type="dxa"/>
            <w:shd w:val="clear" w:color="auto" w:fill="auto"/>
          </w:tcPr>
          <w:p w14:paraId="58FD4AA8" w14:textId="77777777" w:rsidR="008928B6" w:rsidRPr="001D0170" w:rsidRDefault="008928B6" w:rsidP="00B56AD3">
            <w:pPr>
              <w:rPr>
                <w:rFonts w:cs="Arial"/>
                <w:sz w:val="18"/>
                <w:szCs w:val="16"/>
              </w:rPr>
            </w:pPr>
            <w:r w:rsidRPr="001D0170">
              <w:rPr>
                <w:rFonts w:cs="Arial"/>
                <w:sz w:val="18"/>
                <w:szCs w:val="16"/>
              </w:rPr>
              <w:t>Shelburne</w:t>
            </w:r>
          </w:p>
        </w:tc>
        <w:tc>
          <w:tcPr>
            <w:tcW w:w="1440" w:type="dxa"/>
            <w:tcBorders>
              <w:top w:val="nil"/>
              <w:left w:val="single" w:sz="4" w:space="0" w:color="auto"/>
              <w:bottom w:val="single" w:sz="4" w:space="0" w:color="auto"/>
              <w:right w:val="single" w:sz="4" w:space="0" w:color="auto"/>
            </w:tcBorders>
            <w:shd w:val="clear" w:color="000000" w:fill="FFFFFF"/>
          </w:tcPr>
          <w:p w14:paraId="0825FE61"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49C7F91" w14:textId="77777777" w:rsidR="008928B6" w:rsidRPr="008B47E9" w:rsidRDefault="008928B6" w:rsidP="008928B6">
            <w:pPr>
              <w:jc w:val="center"/>
              <w:rPr>
                <w:rFonts w:cs="Arial"/>
                <w:color w:val="000000"/>
                <w:sz w:val="18"/>
                <w:szCs w:val="18"/>
              </w:rPr>
            </w:pPr>
            <w:r w:rsidRPr="008B47E9">
              <w:rPr>
                <w:rFonts w:cs="Arial"/>
                <w:color w:val="000000"/>
                <w:sz w:val="18"/>
                <w:szCs w:val="18"/>
              </w:rPr>
              <w:t>8</w:t>
            </w:r>
          </w:p>
        </w:tc>
        <w:tc>
          <w:tcPr>
            <w:tcW w:w="1890" w:type="dxa"/>
            <w:tcBorders>
              <w:top w:val="nil"/>
              <w:left w:val="nil"/>
              <w:bottom w:val="single" w:sz="4" w:space="0" w:color="auto"/>
              <w:right w:val="single" w:sz="4" w:space="0" w:color="auto"/>
            </w:tcBorders>
            <w:shd w:val="clear" w:color="000000" w:fill="FFFFFF"/>
          </w:tcPr>
          <w:p w14:paraId="72D6BD95"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333EA27"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69AA98BB"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8E5CB25" w14:textId="77777777" w:rsidTr="00C92172">
        <w:tc>
          <w:tcPr>
            <w:tcW w:w="2610" w:type="dxa"/>
            <w:shd w:val="clear" w:color="auto" w:fill="auto"/>
          </w:tcPr>
          <w:p w14:paraId="5F20CC3E" w14:textId="77777777" w:rsidR="008928B6" w:rsidRPr="001D0170" w:rsidRDefault="008928B6" w:rsidP="00B56AD3">
            <w:pPr>
              <w:rPr>
                <w:rFonts w:cs="Arial"/>
                <w:sz w:val="18"/>
                <w:szCs w:val="16"/>
              </w:rPr>
            </w:pPr>
            <w:r w:rsidRPr="001D0170">
              <w:rPr>
                <w:rFonts w:cs="Arial"/>
                <w:sz w:val="18"/>
                <w:szCs w:val="16"/>
              </w:rPr>
              <w:t>Sherborn</w:t>
            </w:r>
          </w:p>
        </w:tc>
        <w:tc>
          <w:tcPr>
            <w:tcW w:w="1440" w:type="dxa"/>
            <w:tcBorders>
              <w:top w:val="nil"/>
              <w:left w:val="single" w:sz="4" w:space="0" w:color="auto"/>
              <w:bottom w:val="single" w:sz="4" w:space="0" w:color="auto"/>
              <w:right w:val="single" w:sz="4" w:space="0" w:color="auto"/>
            </w:tcBorders>
            <w:shd w:val="clear" w:color="000000" w:fill="FFFFFF"/>
          </w:tcPr>
          <w:p w14:paraId="084845D6"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7ABD804" w14:textId="77777777" w:rsidR="008928B6" w:rsidRPr="008B47E9" w:rsidRDefault="008928B6" w:rsidP="008928B6">
            <w:pPr>
              <w:jc w:val="center"/>
              <w:rPr>
                <w:rFonts w:cs="Arial"/>
                <w:color w:val="000000"/>
                <w:sz w:val="18"/>
                <w:szCs w:val="18"/>
              </w:rPr>
            </w:pPr>
            <w:r w:rsidRPr="008B47E9">
              <w:rPr>
                <w:rFonts w:cs="Arial"/>
                <w:color w:val="000000"/>
                <w:sz w:val="18"/>
                <w:szCs w:val="18"/>
              </w:rPr>
              <w:t>33</w:t>
            </w:r>
          </w:p>
        </w:tc>
        <w:tc>
          <w:tcPr>
            <w:tcW w:w="1890" w:type="dxa"/>
            <w:tcBorders>
              <w:top w:val="nil"/>
              <w:left w:val="nil"/>
              <w:bottom w:val="single" w:sz="4" w:space="0" w:color="auto"/>
              <w:right w:val="single" w:sz="4" w:space="0" w:color="auto"/>
            </w:tcBorders>
            <w:shd w:val="clear" w:color="000000" w:fill="FFFFFF"/>
          </w:tcPr>
          <w:p w14:paraId="768AF0E9"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4B490438"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B33AFA3"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EE5F6DB" w14:textId="77777777" w:rsidTr="00C92172">
        <w:tc>
          <w:tcPr>
            <w:tcW w:w="2610" w:type="dxa"/>
            <w:shd w:val="clear" w:color="auto" w:fill="auto"/>
          </w:tcPr>
          <w:p w14:paraId="42AF167E" w14:textId="77777777" w:rsidR="008928B6" w:rsidRPr="001D0170" w:rsidRDefault="008928B6" w:rsidP="00B56AD3">
            <w:pPr>
              <w:rPr>
                <w:rFonts w:cs="Arial"/>
                <w:sz w:val="18"/>
                <w:szCs w:val="16"/>
              </w:rPr>
            </w:pPr>
            <w:r w:rsidRPr="001D0170">
              <w:rPr>
                <w:rFonts w:cs="Arial"/>
                <w:sz w:val="18"/>
                <w:szCs w:val="16"/>
              </w:rPr>
              <w:t>Shirley</w:t>
            </w:r>
          </w:p>
        </w:tc>
        <w:tc>
          <w:tcPr>
            <w:tcW w:w="1440" w:type="dxa"/>
            <w:tcBorders>
              <w:top w:val="nil"/>
              <w:left w:val="single" w:sz="4" w:space="0" w:color="auto"/>
              <w:bottom w:val="single" w:sz="4" w:space="0" w:color="auto"/>
              <w:right w:val="single" w:sz="4" w:space="0" w:color="auto"/>
            </w:tcBorders>
            <w:shd w:val="clear" w:color="000000" w:fill="FFFFFF"/>
          </w:tcPr>
          <w:p w14:paraId="51FEC7A0"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363D1586" w14:textId="77777777" w:rsidR="008928B6" w:rsidRPr="008B47E9" w:rsidRDefault="008928B6" w:rsidP="008928B6">
            <w:pPr>
              <w:jc w:val="center"/>
              <w:rPr>
                <w:rFonts w:cs="Arial"/>
                <w:color w:val="000000"/>
                <w:sz w:val="18"/>
                <w:szCs w:val="18"/>
              </w:rPr>
            </w:pPr>
            <w:r w:rsidRPr="008B47E9">
              <w:rPr>
                <w:rFonts w:cs="Arial"/>
                <w:color w:val="000000"/>
                <w:sz w:val="18"/>
                <w:szCs w:val="18"/>
              </w:rPr>
              <w:t>67</w:t>
            </w:r>
          </w:p>
        </w:tc>
        <w:tc>
          <w:tcPr>
            <w:tcW w:w="1890" w:type="dxa"/>
            <w:tcBorders>
              <w:top w:val="nil"/>
              <w:left w:val="nil"/>
              <w:bottom w:val="single" w:sz="4" w:space="0" w:color="auto"/>
              <w:right w:val="single" w:sz="4" w:space="0" w:color="auto"/>
            </w:tcBorders>
            <w:shd w:val="clear" w:color="000000" w:fill="FFFFFF"/>
          </w:tcPr>
          <w:p w14:paraId="606F8BB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24F1996"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F9554E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0F64C7B" w14:textId="77777777" w:rsidTr="00C92172">
        <w:tc>
          <w:tcPr>
            <w:tcW w:w="2610" w:type="dxa"/>
            <w:shd w:val="clear" w:color="auto" w:fill="auto"/>
          </w:tcPr>
          <w:p w14:paraId="173C1577" w14:textId="77777777" w:rsidR="008928B6" w:rsidRPr="001D0170" w:rsidRDefault="008928B6" w:rsidP="00B56AD3">
            <w:pPr>
              <w:rPr>
                <w:rFonts w:cs="Arial"/>
                <w:sz w:val="18"/>
                <w:szCs w:val="16"/>
              </w:rPr>
            </w:pPr>
            <w:r w:rsidRPr="001D0170">
              <w:rPr>
                <w:rFonts w:cs="Arial"/>
                <w:sz w:val="18"/>
                <w:szCs w:val="16"/>
              </w:rPr>
              <w:t>Shrewsbury</w:t>
            </w:r>
          </w:p>
        </w:tc>
        <w:tc>
          <w:tcPr>
            <w:tcW w:w="1440" w:type="dxa"/>
            <w:tcBorders>
              <w:top w:val="nil"/>
              <w:left w:val="single" w:sz="4" w:space="0" w:color="auto"/>
              <w:bottom w:val="single" w:sz="4" w:space="0" w:color="auto"/>
              <w:right w:val="single" w:sz="4" w:space="0" w:color="auto"/>
            </w:tcBorders>
            <w:shd w:val="clear" w:color="000000" w:fill="FFFFFF"/>
          </w:tcPr>
          <w:p w14:paraId="77102AE7"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424AD45B" w14:textId="77777777" w:rsidR="008928B6" w:rsidRPr="008B47E9" w:rsidRDefault="008928B6" w:rsidP="008928B6">
            <w:pPr>
              <w:jc w:val="center"/>
              <w:rPr>
                <w:rFonts w:cs="Arial"/>
                <w:color w:val="000000"/>
                <w:sz w:val="18"/>
                <w:szCs w:val="18"/>
              </w:rPr>
            </w:pPr>
            <w:r w:rsidRPr="008B47E9">
              <w:rPr>
                <w:rFonts w:cs="Arial"/>
                <w:color w:val="000000"/>
                <w:sz w:val="18"/>
                <w:szCs w:val="18"/>
              </w:rPr>
              <w:t>354</w:t>
            </w:r>
          </w:p>
        </w:tc>
        <w:tc>
          <w:tcPr>
            <w:tcW w:w="1890" w:type="dxa"/>
            <w:tcBorders>
              <w:top w:val="nil"/>
              <w:left w:val="nil"/>
              <w:bottom w:val="single" w:sz="4" w:space="0" w:color="auto"/>
              <w:right w:val="single" w:sz="4" w:space="0" w:color="auto"/>
            </w:tcBorders>
            <w:shd w:val="clear" w:color="000000" w:fill="FFFFFF"/>
          </w:tcPr>
          <w:p w14:paraId="4BC18B63" w14:textId="77777777" w:rsidR="008928B6" w:rsidRDefault="008928B6" w:rsidP="008928B6">
            <w:pPr>
              <w:jc w:val="center"/>
              <w:rPr>
                <w:rFonts w:cs="Arial"/>
                <w:color w:val="000000"/>
                <w:sz w:val="18"/>
                <w:szCs w:val="18"/>
              </w:rPr>
            </w:pPr>
            <w:r>
              <w:rPr>
                <w:rFonts w:cs="Arial"/>
                <w:color w:val="000000"/>
                <w:sz w:val="18"/>
                <w:szCs w:val="18"/>
              </w:rPr>
              <w:t>29</w:t>
            </w:r>
          </w:p>
        </w:tc>
        <w:tc>
          <w:tcPr>
            <w:tcW w:w="1260" w:type="dxa"/>
            <w:tcBorders>
              <w:top w:val="nil"/>
              <w:left w:val="nil"/>
              <w:bottom w:val="single" w:sz="4" w:space="0" w:color="auto"/>
              <w:right w:val="single" w:sz="4" w:space="0" w:color="auto"/>
            </w:tcBorders>
            <w:shd w:val="clear" w:color="000000" w:fill="FFFFFF"/>
          </w:tcPr>
          <w:p w14:paraId="5B0D371F" w14:textId="77777777" w:rsidR="008928B6" w:rsidRDefault="008928B6" w:rsidP="008928B6">
            <w:pPr>
              <w:jc w:val="center"/>
              <w:rPr>
                <w:rFonts w:cs="Arial"/>
                <w:color w:val="000000"/>
                <w:sz w:val="18"/>
                <w:szCs w:val="18"/>
              </w:rPr>
            </w:pPr>
            <w:r>
              <w:rPr>
                <w:rFonts w:cs="Arial"/>
                <w:color w:val="000000"/>
                <w:sz w:val="18"/>
                <w:szCs w:val="18"/>
              </w:rPr>
              <w:t>20</w:t>
            </w:r>
          </w:p>
        </w:tc>
        <w:tc>
          <w:tcPr>
            <w:tcW w:w="1530" w:type="dxa"/>
            <w:tcBorders>
              <w:top w:val="nil"/>
              <w:left w:val="nil"/>
              <w:bottom w:val="single" w:sz="4" w:space="0" w:color="auto"/>
              <w:right w:val="single" w:sz="4" w:space="0" w:color="auto"/>
            </w:tcBorders>
            <w:shd w:val="clear" w:color="000000" w:fill="FFFFFF"/>
          </w:tcPr>
          <w:p w14:paraId="25087828"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F002807" w14:textId="77777777" w:rsidTr="00C92172">
        <w:tc>
          <w:tcPr>
            <w:tcW w:w="2610" w:type="dxa"/>
            <w:shd w:val="clear" w:color="auto" w:fill="auto"/>
          </w:tcPr>
          <w:p w14:paraId="13E0DC22" w14:textId="77777777" w:rsidR="008928B6" w:rsidRPr="001D0170" w:rsidRDefault="008928B6" w:rsidP="00B56AD3">
            <w:pPr>
              <w:rPr>
                <w:rFonts w:cs="Arial"/>
                <w:sz w:val="18"/>
                <w:szCs w:val="16"/>
              </w:rPr>
            </w:pPr>
            <w:r w:rsidRPr="001D0170">
              <w:rPr>
                <w:rFonts w:cs="Arial"/>
                <w:sz w:val="18"/>
                <w:szCs w:val="16"/>
              </w:rPr>
              <w:t>Shutesbury</w:t>
            </w:r>
          </w:p>
        </w:tc>
        <w:tc>
          <w:tcPr>
            <w:tcW w:w="1440" w:type="dxa"/>
            <w:tcBorders>
              <w:top w:val="nil"/>
              <w:left w:val="single" w:sz="4" w:space="0" w:color="auto"/>
              <w:bottom w:val="single" w:sz="4" w:space="0" w:color="auto"/>
              <w:right w:val="single" w:sz="4" w:space="0" w:color="auto"/>
            </w:tcBorders>
            <w:shd w:val="clear" w:color="000000" w:fill="FFFFFF"/>
          </w:tcPr>
          <w:p w14:paraId="3469C8D6"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94A9454" w14:textId="77777777" w:rsidR="008928B6" w:rsidRPr="008B47E9" w:rsidRDefault="008928B6" w:rsidP="008928B6">
            <w:pPr>
              <w:jc w:val="center"/>
              <w:rPr>
                <w:rFonts w:cs="Arial"/>
                <w:color w:val="000000"/>
                <w:sz w:val="18"/>
                <w:szCs w:val="18"/>
              </w:rPr>
            </w:pPr>
            <w:r w:rsidRPr="008B47E9">
              <w:rPr>
                <w:rFonts w:cs="Arial"/>
                <w:color w:val="000000"/>
                <w:sz w:val="18"/>
                <w:szCs w:val="18"/>
              </w:rPr>
              <w:t>12</w:t>
            </w:r>
          </w:p>
        </w:tc>
        <w:tc>
          <w:tcPr>
            <w:tcW w:w="1890" w:type="dxa"/>
            <w:tcBorders>
              <w:top w:val="nil"/>
              <w:left w:val="nil"/>
              <w:bottom w:val="single" w:sz="4" w:space="0" w:color="auto"/>
              <w:right w:val="single" w:sz="4" w:space="0" w:color="auto"/>
            </w:tcBorders>
            <w:shd w:val="clear" w:color="000000" w:fill="FFFFFF"/>
          </w:tcPr>
          <w:p w14:paraId="1D294B83"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44290C5"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18B8A78A"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33E940F" w14:textId="77777777" w:rsidTr="00C92172">
        <w:tc>
          <w:tcPr>
            <w:tcW w:w="2610" w:type="dxa"/>
            <w:shd w:val="clear" w:color="auto" w:fill="auto"/>
          </w:tcPr>
          <w:p w14:paraId="440C9F03" w14:textId="77777777" w:rsidR="008928B6" w:rsidRPr="001D0170" w:rsidRDefault="008928B6" w:rsidP="00B56AD3">
            <w:pPr>
              <w:rPr>
                <w:rFonts w:cs="Arial"/>
                <w:sz w:val="18"/>
                <w:szCs w:val="16"/>
              </w:rPr>
            </w:pPr>
            <w:r w:rsidRPr="001D0170">
              <w:rPr>
                <w:rFonts w:cs="Arial"/>
                <w:sz w:val="18"/>
                <w:szCs w:val="16"/>
              </w:rPr>
              <w:t>Somerset</w:t>
            </w:r>
          </w:p>
        </w:tc>
        <w:tc>
          <w:tcPr>
            <w:tcW w:w="1440" w:type="dxa"/>
            <w:tcBorders>
              <w:top w:val="nil"/>
              <w:left w:val="single" w:sz="4" w:space="0" w:color="auto"/>
              <w:bottom w:val="single" w:sz="4" w:space="0" w:color="auto"/>
              <w:right w:val="single" w:sz="4" w:space="0" w:color="auto"/>
            </w:tcBorders>
            <w:shd w:val="clear" w:color="000000" w:fill="FFFFFF"/>
          </w:tcPr>
          <w:p w14:paraId="333D0358"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6B604DC" w14:textId="77777777" w:rsidR="008928B6" w:rsidRPr="008B47E9" w:rsidRDefault="008928B6" w:rsidP="008928B6">
            <w:pPr>
              <w:jc w:val="center"/>
              <w:rPr>
                <w:rFonts w:cs="Arial"/>
                <w:color w:val="000000"/>
                <w:sz w:val="18"/>
                <w:szCs w:val="18"/>
              </w:rPr>
            </w:pPr>
            <w:r w:rsidRPr="008B47E9">
              <w:rPr>
                <w:rFonts w:cs="Arial"/>
                <w:color w:val="000000"/>
                <w:sz w:val="18"/>
                <w:szCs w:val="18"/>
              </w:rPr>
              <w:t>146</w:t>
            </w:r>
          </w:p>
        </w:tc>
        <w:tc>
          <w:tcPr>
            <w:tcW w:w="1890" w:type="dxa"/>
            <w:tcBorders>
              <w:top w:val="nil"/>
              <w:left w:val="nil"/>
              <w:bottom w:val="single" w:sz="4" w:space="0" w:color="auto"/>
              <w:right w:val="single" w:sz="4" w:space="0" w:color="auto"/>
            </w:tcBorders>
            <w:shd w:val="clear" w:color="000000" w:fill="FFFFFF"/>
          </w:tcPr>
          <w:p w14:paraId="4FE5471C" w14:textId="77777777" w:rsidR="008928B6" w:rsidRDefault="008928B6" w:rsidP="008928B6">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29E5D92F" w14:textId="77777777" w:rsidR="008928B6" w:rsidRDefault="008928B6" w:rsidP="008928B6">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71C9BC0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8B471F9" w14:textId="77777777" w:rsidTr="00C92172">
        <w:tc>
          <w:tcPr>
            <w:tcW w:w="2610" w:type="dxa"/>
            <w:shd w:val="clear" w:color="auto" w:fill="auto"/>
          </w:tcPr>
          <w:p w14:paraId="72C2DCB0" w14:textId="77777777" w:rsidR="008928B6" w:rsidRPr="001D0170" w:rsidRDefault="008928B6" w:rsidP="00B56AD3">
            <w:pPr>
              <w:rPr>
                <w:rFonts w:cs="Arial"/>
                <w:sz w:val="18"/>
                <w:szCs w:val="16"/>
              </w:rPr>
            </w:pPr>
            <w:r w:rsidRPr="001D0170">
              <w:rPr>
                <w:rFonts w:cs="Arial"/>
                <w:sz w:val="18"/>
                <w:szCs w:val="16"/>
              </w:rPr>
              <w:t>Somerville</w:t>
            </w:r>
          </w:p>
        </w:tc>
        <w:tc>
          <w:tcPr>
            <w:tcW w:w="1440" w:type="dxa"/>
            <w:tcBorders>
              <w:top w:val="nil"/>
              <w:left w:val="single" w:sz="4" w:space="0" w:color="auto"/>
              <w:bottom w:val="single" w:sz="4" w:space="0" w:color="auto"/>
              <w:right w:val="single" w:sz="4" w:space="0" w:color="auto"/>
            </w:tcBorders>
            <w:shd w:val="clear" w:color="000000" w:fill="FFFFFF"/>
          </w:tcPr>
          <w:p w14:paraId="38993297" w14:textId="77777777" w:rsidR="008928B6" w:rsidRPr="008B47E9" w:rsidRDefault="008928B6" w:rsidP="008928B6">
            <w:pPr>
              <w:jc w:val="center"/>
              <w:rPr>
                <w:rFonts w:cs="Arial"/>
                <w:color w:val="000000"/>
                <w:sz w:val="18"/>
                <w:szCs w:val="18"/>
              </w:rPr>
            </w:pPr>
            <w:r w:rsidRPr="008B47E9">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68369EFF" w14:textId="77777777" w:rsidR="008928B6" w:rsidRPr="008B47E9" w:rsidRDefault="008928B6" w:rsidP="008928B6">
            <w:pPr>
              <w:jc w:val="center"/>
              <w:rPr>
                <w:rFonts w:cs="Arial"/>
                <w:color w:val="000000"/>
                <w:sz w:val="18"/>
                <w:szCs w:val="18"/>
              </w:rPr>
            </w:pPr>
            <w:r w:rsidRPr="008B47E9">
              <w:rPr>
                <w:rFonts w:cs="Arial"/>
                <w:color w:val="000000"/>
                <w:sz w:val="18"/>
                <w:szCs w:val="18"/>
              </w:rPr>
              <w:t>777</w:t>
            </w:r>
          </w:p>
        </w:tc>
        <w:tc>
          <w:tcPr>
            <w:tcW w:w="1890" w:type="dxa"/>
            <w:tcBorders>
              <w:top w:val="nil"/>
              <w:left w:val="nil"/>
              <w:bottom w:val="single" w:sz="4" w:space="0" w:color="auto"/>
              <w:right w:val="single" w:sz="4" w:space="0" w:color="auto"/>
            </w:tcBorders>
            <w:shd w:val="clear" w:color="000000" w:fill="FFFFFF"/>
          </w:tcPr>
          <w:p w14:paraId="127E9C2B" w14:textId="77777777" w:rsidR="008928B6" w:rsidRDefault="008928B6" w:rsidP="008928B6">
            <w:pPr>
              <w:jc w:val="center"/>
              <w:rPr>
                <w:rFonts w:cs="Arial"/>
                <w:color w:val="000000"/>
                <w:sz w:val="18"/>
                <w:szCs w:val="18"/>
              </w:rPr>
            </w:pPr>
            <w:r>
              <w:rPr>
                <w:rFonts w:cs="Arial"/>
                <w:color w:val="000000"/>
                <w:sz w:val="18"/>
                <w:szCs w:val="18"/>
              </w:rPr>
              <w:t>49</w:t>
            </w:r>
          </w:p>
        </w:tc>
        <w:tc>
          <w:tcPr>
            <w:tcW w:w="1260" w:type="dxa"/>
            <w:tcBorders>
              <w:top w:val="nil"/>
              <w:left w:val="nil"/>
              <w:bottom w:val="single" w:sz="4" w:space="0" w:color="auto"/>
              <w:right w:val="single" w:sz="4" w:space="0" w:color="auto"/>
            </w:tcBorders>
            <w:shd w:val="clear" w:color="000000" w:fill="FFFFFF"/>
          </w:tcPr>
          <w:p w14:paraId="1E39D6F2" w14:textId="77777777" w:rsidR="008928B6" w:rsidRDefault="008928B6" w:rsidP="008928B6">
            <w:pPr>
              <w:jc w:val="center"/>
              <w:rPr>
                <w:rFonts w:cs="Arial"/>
                <w:color w:val="000000"/>
                <w:sz w:val="18"/>
                <w:szCs w:val="18"/>
              </w:rPr>
            </w:pPr>
            <w:r>
              <w:rPr>
                <w:rFonts w:cs="Arial"/>
                <w:color w:val="000000"/>
                <w:sz w:val="18"/>
                <w:szCs w:val="18"/>
              </w:rPr>
              <w:t>63</w:t>
            </w:r>
          </w:p>
        </w:tc>
        <w:tc>
          <w:tcPr>
            <w:tcW w:w="1530" w:type="dxa"/>
            <w:tcBorders>
              <w:top w:val="nil"/>
              <w:left w:val="nil"/>
              <w:bottom w:val="single" w:sz="4" w:space="0" w:color="auto"/>
              <w:right w:val="single" w:sz="4" w:space="0" w:color="auto"/>
            </w:tcBorders>
            <w:shd w:val="clear" w:color="000000" w:fill="FFFFFF"/>
          </w:tcPr>
          <w:p w14:paraId="2BF7B3AB" w14:textId="77777777" w:rsidR="008928B6" w:rsidRDefault="008928B6" w:rsidP="008928B6">
            <w:pPr>
              <w:jc w:val="center"/>
              <w:rPr>
                <w:rFonts w:cs="Arial"/>
                <w:color w:val="000000"/>
                <w:sz w:val="18"/>
                <w:szCs w:val="18"/>
              </w:rPr>
            </w:pPr>
            <w:r>
              <w:rPr>
                <w:rFonts w:cs="Arial"/>
                <w:color w:val="000000"/>
                <w:sz w:val="18"/>
                <w:szCs w:val="18"/>
              </w:rPr>
              <w:t>6</w:t>
            </w:r>
          </w:p>
        </w:tc>
      </w:tr>
      <w:tr w:rsidR="008928B6" w:rsidRPr="005922DF" w14:paraId="114B92F8" w14:textId="77777777" w:rsidTr="00C92172">
        <w:tc>
          <w:tcPr>
            <w:tcW w:w="2610" w:type="dxa"/>
            <w:shd w:val="clear" w:color="auto" w:fill="auto"/>
          </w:tcPr>
          <w:p w14:paraId="1D8548E8" w14:textId="77777777" w:rsidR="008928B6" w:rsidRPr="001D0170" w:rsidRDefault="008928B6" w:rsidP="00B56AD3">
            <w:pPr>
              <w:rPr>
                <w:rFonts w:cs="Arial"/>
                <w:sz w:val="18"/>
                <w:szCs w:val="16"/>
              </w:rPr>
            </w:pPr>
            <w:r w:rsidRPr="001D0170">
              <w:rPr>
                <w:rFonts w:cs="Arial"/>
                <w:sz w:val="18"/>
                <w:szCs w:val="16"/>
              </w:rPr>
              <w:t>South Hadley</w:t>
            </w:r>
          </w:p>
        </w:tc>
        <w:tc>
          <w:tcPr>
            <w:tcW w:w="1440" w:type="dxa"/>
            <w:tcBorders>
              <w:top w:val="nil"/>
              <w:left w:val="single" w:sz="4" w:space="0" w:color="auto"/>
              <w:bottom w:val="single" w:sz="4" w:space="0" w:color="auto"/>
              <w:right w:val="single" w:sz="4" w:space="0" w:color="auto"/>
            </w:tcBorders>
            <w:shd w:val="clear" w:color="000000" w:fill="FFFFFF"/>
          </w:tcPr>
          <w:p w14:paraId="1D4AB1E4"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59747DA" w14:textId="77777777" w:rsidR="008928B6" w:rsidRPr="008B47E9" w:rsidRDefault="008928B6" w:rsidP="008928B6">
            <w:pPr>
              <w:jc w:val="center"/>
              <w:rPr>
                <w:rFonts w:cs="Arial"/>
                <w:color w:val="000000"/>
                <w:sz w:val="18"/>
                <w:szCs w:val="18"/>
              </w:rPr>
            </w:pPr>
            <w:r w:rsidRPr="008B47E9">
              <w:rPr>
                <w:rFonts w:cs="Arial"/>
                <w:color w:val="000000"/>
                <w:sz w:val="18"/>
                <w:szCs w:val="18"/>
              </w:rPr>
              <w:t>127</w:t>
            </w:r>
          </w:p>
        </w:tc>
        <w:tc>
          <w:tcPr>
            <w:tcW w:w="1890" w:type="dxa"/>
            <w:tcBorders>
              <w:top w:val="nil"/>
              <w:left w:val="nil"/>
              <w:bottom w:val="single" w:sz="4" w:space="0" w:color="auto"/>
              <w:right w:val="single" w:sz="4" w:space="0" w:color="auto"/>
            </w:tcBorders>
            <w:shd w:val="clear" w:color="000000" w:fill="FFFFFF"/>
          </w:tcPr>
          <w:p w14:paraId="27AC4FBD" w14:textId="77777777" w:rsidR="008928B6" w:rsidRDefault="008928B6" w:rsidP="008928B6">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187BBB76" w14:textId="77777777" w:rsidR="008928B6" w:rsidRDefault="008928B6" w:rsidP="008928B6">
            <w:pPr>
              <w:jc w:val="center"/>
              <w:rPr>
                <w:rFonts w:cs="Arial"/>
                <w:color w:val="000000"/>
                <w:sz w:val="18"/>
                <w:szCs w:val="18"/>
              </w:rPr>
            </w:pPr>
            <w:r>
              <w:rPr>
                <w:rFonts w:cs="Arial"/>
                <w:color w:val="000000"/>
                <w:sz w:val="18"/>
                <w:szCs w:val="18"/>
              </w:rPr>
              <w:t>14</w:t>
            </w:r>
          </w:p>
        </w:tc>
        <w:tc>
          <w:tcPr>
            <w:tcW w:w="1530" w:type="dxa"/>
            <w:tcBorders>
              <w:top w:val="nil"/>
              <w:left w:val="nil"/>
              <w:bottom w:val="single" w:sz="4" w:space="0" w:color="auto"/>
              <w:right w:val="single" w:sz="4" w:space="0" w:color="auto"/>
            </w:tcBorders>
            <w:shd w:val="clear" w:color="000000" w:fill="FFFFFF"/>
          </w:tcPr>
          <w:p w14:paraId="5DD36160"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9D34582" w14:textId="77777777" w:rsidTr="00C92172">
        <w:tc>
          <w:tcPr>
            <w:tcW w:w="2610" w:type="dxa"/>
            <w:shd w:val="clear" w:color="auto" w:fill="auto"/>
          </w:tcPr>
          <w:p w14:paraId="1B51E792" w14:textId="77777777" w:rsidR="008928B6" w:rsidRPr="001D0170" w:rsidRDefault="008928B6" w:rsidP="00B56AD3">
            <w:pPr>
              <w:rPr>
                <w:rFonts w:cs="Arial"/>
                <w:sz w:val="18"/>
                <w:szCs w:val="16"/>
              </w:rPr>
            </w:pPr>
            <w:r w:rsidRPr="001D0170">
              <w:rPr>
                <w:rFonts w:cs="Arial"/>
                <w:sz w:val="18"/>
                <w:szCs w:val="16"/>
              </w:rPr>
              <w:t>Southampton</w:t>
            </w:r>
          </w:p>
        </w:tc>
        <w:tc>
          <w:tcPr>
            <w:tcW w:w="1440" w:type="dxa"/>
            <w:tcBorders>
              <w:top w:val="nil"/>
              <w:left w:val="single" w:sz="4" w:space="0" w:color="auto"/>
              <w:bottom w:val="single" w:sz="4" w:space="0" w:color="auto"/>
              <w:right w:val="single" w:sz="4" w:space="0" w:color="auto"/>
            </w:tcBorders>
            <w:shd w:val="clear" w:color="000000" w:fill="FFFFFF"/>
          </w:tcPr>
          <w:p w14:paraId="302D9DB6"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61082881" w14:textId="77777777" w:rsidR="008928B6" w:rsidRPr="008B47E9" w:rsidRDefault="008928B6" w:rsidP="008928B6">
            <w:pPr>
              <w:jc w:val="center"/>
              <w:rPr>
                <w:rFonts w:cs="Arial"/>
                <w:color w:val="000000"/>
                <w:sz w:val="18"/>
                <w:szCs w:val="18"/>
              </w:rPr>
            </w:pPr>
            <w:r w:rsidRPr="008B47E9">
              <w:rPr>
                <w:rFonts w:cs="Arial"/>
                <w:color w:val="000000"/>
                <w:sz w:val="18"/>
                <w:szCs w:val="18"/>
              </w:rPr>
              <w:t>50</w:t>
            </w:r>
          </w:p>
        </w:tc>
        <w:tc>
          <w:tcPr>
            <w:tcW w:w="1890" w:type="dxa"/>
            <w:tcBorders>
              <w:top w:val="nil"/>
              <w:left w:val="nil"/>
              <w:bottom w:val="single" w:sz="4" w:space="0" w:color="auto"/>
              <w:right w:val="single" w:sz="4" w:space="0" w:color="auto"/>
            </w:tcBorders>
            <w:shd w:val="clear" w:color="000000" w:fill="FFFFFF"/>
          </w:tcPr>
          <w:p w14:paraId="1106D174"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4D9E1AE5"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57A8F2B"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94C35DC" w14:textId="77777777" w:rsidTr="00C92172">
        <w:tc>
          <w:tcPr>
            <w:tcW w:w="2610" w:type="dxa"/>
            <w:shd w:val="clear" w:color="auto" w:fill="auto"/>
          </w:tcPr>
          <w:p w14:paraId="091E3A63" w14:textId="77777777" w:rsidR="008928B6" w:rsidRPr="001D0170" w:rsidRDefault="008928B6" w:rsidP="00B56AD3">
            <w:pPr>
              <w:rPr>
                <w:rFonts w:cs="Arial"/>
                <w:sz w:val="18"/>
                <w:szCs w:val="16"/>
              </w:rPr>
            </w:pPr>
            <w:r w:rsidRPr="001D0170">
              <w:rPr>
                <w:rFonts w:cs="Arial"/>
                <w:sz w:val="18"/>
                <w:szCs w:val="16"/>
              </w:rPr>
              <w:t>Southborough</w:t>
            </w:r>
          </w:p>
        </w:tc>
        <w:tc>
          <w:tcPr>
            <w:tcW w:w="1440" w:type="dxa"/>
            <w:tcBorders>
              <w:top w:val="nil"/>
              <w:left w:val="single" w:sz="4" w:space="0" w:color="auto"/>
              <w:bottom w:val="single" w:sz="4" w:space="0" w:color="auto"/>
              <w:right w:val="single" w:sz="4" w:space="0" w:color="auto"/>
            </w:tcBorders>
            <w:shd w:val="clear" w:color="000000" w:fill="FFFFFF"/>
          </w:tcPr>
          <w:p w14:paraId="67B2973E" w14:textId="77777777" w:rsidR="008928B6" w:rsidRPr="008B47E9" w:rsidRDefault="008928B6" w:rsidP="008928B6">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96116F7" w14:textId="77777777" w:rsidR="008928B6" w:rsidRPr="008B47E9" w:rsidRDefault="008928B6" w:rsidP="008928B6">
            <w:pPr>
              <w:jc w:val="center"/>
              <w:rPr>
                <w:rFonts w:cs="Arial"/>
                <w:color w:val="000000"/>
                <w:sz w:val="18"/>
                <w:szCs w:val="18"/>
              </w:rPr>
            </w:pPr>
            <w:r w:rsidRPr="008B47E9">
              <w:rPr>
                <w:rFonts w:cs="Arial"/>
                <w:color w:val="000000"/>
                <w:sz w:val="18"/>
                <w:szCs w:val="18"/>
              </w:rPr>
              <w:t>100</w:t>
            </w:r>
          </w:p>
        </w:tc>
        <w:tc>
          <w:tcPr>
            <w:tcW w:w="1890" w:type="dxa"/>
            <w:tcBorders>
              <w:top w:val="nil"/>
              <w:left w:val="nil"/>
              <w:bottom w:val="single" w:sz="4" w:space="0" w:color="auto"/>
              <w:right w:val="single" w:sz="4" w:space="0" w:color="auto"/>
            </w:tcBorders>
            <w:shd w:val="clear" w:color="000000" w:fill="FFFFFF"/>
          </w:tcPr>
          <w:p w14:paraId="2CBADBB9"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78C0174"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7120904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4F601FD" w14:textId="77777777" w:rsidTr="00C92172">
        <w:tc>
          <w:tcPr>
            <w:tcW w:w="2610" w:type="dxa"/>
            <w:shd w:val="clear" w:color="auto" w:fill="auto"/>
          </w:tcPr>
          <w:p w14:paraId="4BBAFDC8" w14:textId="77777777" w:rsidR="008928B6" w:rsidRPr="001D0170" w:rsidRDefault="008928B6" w:rsidP="00B56AD3">
            <w:pPr>
              <w:rPr>
                <w:rFonts w:cs="Arial"/>
                <w:sz w:val="18"/>
                <w:szCs w:val="16"/>
              </w:rPr>
            </w:pPr>
            <w:r w:rsidRPr="001D0170">
              <w:rPr>
                <w:rFonts w:cs="Arial"/>
                <w:sz w:val="18"/>
                <w:szCs w:val="16"/>
              </w:rPr>
              <w:t>Southbridge</w:t>
            </w:r>
          </w:p>
        </w:tc>
        <w:tc>
          <w:tcPr>
            <w:tcW w:w="1440" w:type="dxa"/>
            <w:tcBorders>
              <w:top w:val="nil"/>
              <w:left w:val="single" w:sz="4" w:space="0" w:color="auto"/>
              <w:bottom w:val="single" w:sz="4" w:space="0" w:color="auto"/>
              <w:right w:val="single" w:sz="4" w:space="0" w:color="auto"/>
            </w:tcBorders>
            <w:shd w:val="clear" w:color="000000" w:fill="FFFFFF"/>
          </w:tcPr>
          <w:p w14:paraId="5FA6B8B9"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A096D99" w14:textId="77777777" w:rsidR="008928B6" w:rsidRPr="008B47E9" w:rsidRDefault="008928B6" w:rsidP="008928B6">
            <w:pPr>
              <w:jc w:val="center"/>
              <w:rPr>
                <w:rFonts w:cs="Arial"/>
                <w:color w:val="000000"/>
                <w:sz w:val="18"/>
                <w:szCs w:val="18"/>
              </w:rPr>
            </w:pPr>
            <w:r w:rsidRPr="008B47E9">
              <w:rPr>
                <w:rFonts w:cs="Arial"/>
                <w:color w:val="000000"/>
                <w:sz w:val="18"/>
                <w:szCs w:val="18"/>
              </w:rPr>
              <w:t>203</w:t>
            </w:r>
          </w:p>
        </w:tc>
        <w:tc>
          <w:tcPr>
            <w:tcW w:w="1890" w:type="dxa"/>
            <w:tcBorders>
              <w:top w:val="nil"/>
              <w:left w:val="nil"/>
              <w:bottom w:val="single" w:sz="4" w:space="0" w:color="auto"/>
              <w:right w:val="single" w:sz="4" w:space="0" w:color="auto"/>
            </w:tcBorders>
            <w:shd w:val="clear" w:color="000000" w:fill="FFFFFF"/>
          </w:tcPr>
          <w:p w14:paraId="76BE38A2" w14:textId="77777777" w:rsidR="008928B6" w:rsidRDefault="008928B6" w:rsidP="008928B6">
            <w:pPr>
              <w:jc w:val="center"/>
              <w:rPr>
                <w:rFonts w:cs="Arial"/>
                <w:color w:val="000000"/>
                <w:sz w:val="18"/>
                <w:szCs w:val="18"/>
              </w:rPr>
            </w:pPr>
            <w:r>
              <w:rPr>
                <w:rFonts w:cs="Arial"/>
                <w:color w:val="000000"/>
                <w:sz w:val="18"/>
                <w:szCs w:val="18"/>
              </w:rPr>
              <w:t>17</w:t>
            </w:r>
          </w:p>
        </w:tc>
        <w:tc>
          <w:tcPr>
            <w:tcW w:w="1260" w:type="dxa"/>
            <w:tcBorders>
              <w:top w:val="nil"/>
              <w:left w:val="nil"/>
              <w:bottom w:val="single" w:sz="4" w:space="0" w:color="auto"/>
              <w:right w:val="single" w:sz="4" w:space="0" w:color="auto"/>
            </w:tcBorders>
            <w:shd w:val="clear" w:color="000000" w:fill="FFFFFF"/>
          </w:tcPr>
          <w:p w14:paraId="7A8F8593" w14:textId="77777777" w:rsidR="008928B6" w:rsidRDefault="008928B6" w:rsidP="008928B6">
            <w:pPr>
              <w:jc w:val="center"/>
              <w:rPr>
                <w:rFonts w:cs="Arial"/>
                <w:color w:val="000000"/>
                <w:sz w:val="18"/>
                <w:szCs w:val="18"/>
              </w:rPr>
            </w:pPr>
            <w:r>
              <w:rPr>
                <w:rFonts w:cs="Arial"/>
                <w:color w:val="000000"/>
                <w:sz w:val="18"/>
                <w:szCs w:val="18"/>
              </w:rPr>
              <w:t>23</w:t>
            </w:r>
          </w:p>
        </w:tc>
        <w:tc>
          <w:tcPr>
            <w:tcW w:w="1530" w:type="dxa"/>
            <w:tcBorders>
              <w:top w:val="nil"/>
              <w:left w:val="nil"/>
              <w:bottom w:val="single" w:sz="4" w:space="0" w:color="auto"/>
              <w:right w:val="single" w:sz="4" w:space="0" w:color="auto"/>
            </w:tcBorders>
            <w:shd w:val="clear" w:color="000000" w:fill="FFFFFF"/>
          </w:tcPr>
          <w:p w14:paraId="6F0459CD" w14:textId="77777777" w:rsidR="008928B6" w:rsidRDefault="008928B6" w:rsidP="008928B6">
            <w:pPr>
              <w:jc w:val="center"/>
              <w:rPr>
                <w:rFonts w:cs="Arial"/>
                <w:color w:val="000000"/>
                <w:sz w:val="18"/>
                <w:szCs w:val="18"/>
              </w:rPr>
            </w:pPr>
            <w:r>
              <w:rPr>
                <w:rFonts w:cs="Arial"/>
                <w:color w:val="000000"/>
                <w:sz w:val="18"/>
                <w:szCs w:val="18"/>
              </w:rPr>
              <w:t>8</w:t>
            </w:r>
          </w:p>
        </w:tc>
      </w:tr>
      <w:tr w:rsidR="008928B6" w:rsidRPr="005922DF" w14:paraId="4961EF9E" w14:textId="77777777" w:rsidTr="00C92172">
        <w:tc>
          <w:tcPr>
            <w:tcW w:w="2610" w:type="dxa"/>
            <w:shd w:val="clear" w:color="auto" w:fill="auto"/>
          </w:tcPr>
          <w:p w14:paraId="3CB70BC5" w14:textId="77777777" w:rsidR="008928B6" w:rsidRPr="001D0170" w:rsidRDefault="008928B6" w:rsidP="00B56AD3">
            <w:pPr>
              <w:rPr>
                <w:rFonts w:cs="Arial"/>
                <w:sz w:val="18"/>
                <w:szCs w:val="16"/>
              </w:rPr>
            </w:pPr>
            <w:r w:rsidRPr="001D0170">
              <w:rPr>
                <w:rFonts w:cs="Arial"/>
                <w:sz w:val="18"/>
                <w:szCs w:val="16"/>
              </w:rPr>
              <w:t>Southwick</w:t>
            </w:r>
          </w:p>
        </w:tc>
        <w:tc>
          <w:tcPr>
            <w:tcW w:w="1440" w:type="dxa"/>
            <w:tcBorders>
              <w:top w:val="nil"/>
              <w:left w:val="single" w:sz="4" w:space="0" w:color="auto"/>
              <w:bottom w:val="single" w:sz="4" w:space="0" w:color="auto"/>
              <w:right w:val="single" w:sz="4" w:space="0" w:color="auto"/>
            </w:tcBorders>
            <w:shd w:val="clear" w:color="000000" w:fill="FFFFFF"/>
          </w:tcPr>
          <w:p w14:paraId="554B5BA2"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707323D" w14:textId="77777777" w:rsidR="008928B6" w:rsidRPr="008B47E9" w:rsidRDefault="008928B6" w:rsidP="008928B6">
            <w:pPr>
              <w:jc w:val="center"/>
              <w:rPr>
                <w:rFonts w:cs="Arial"/>
                <w:color w:val="000000"/>
                <w:sz w:val="18"/>
                <w:szCs w:val="18"/>
              </w:rPr>
            </w:pPr>
            <w:r w:rsidRPr="008B47E9">
              <w:rPr>
                <w:rFonts w:cs="Arial"/>
                <w:color w:val="000000"/>
                <w:sz w:val="18"/>
                <w:szCs w:val="18"/>
              </w:rPr>
              <w:t>65</w:t>
            </w:r>
          </w:p>
        </w:tc>
        <w:tc>
          <w:tcPr>
            <w:tcW w:w="1890" w:type="dxa"/>
            <w:tcBorders>
              <w:top w:val="nil"/>
              <w:left w:val="nil"/>
              <w:bottom w:val="single" w:sz="4" w:space="0" w:color="auto"/>
              <w:right w:val="single" w:sz="4" w:space="0" w:color="auto"/>
            </w:tcBorders>
            <w:shd w:val="clear" w:color="000000" w:fill="FFFFFF"/>
          </w:tcPr>
          <w:p w14:paraId="7A1F2693"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817BC22"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61991906"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75EFFD84" w14:textId="77777777" w:rsidTr="00C92172">
        <w:tc>
          <w:tcPr>
            <w:tcW w:w="2610" w:type="dxa"/>
            <w:shd w:val="clear" w:color="auto" w:fill="auto"/>
          </w:tcPr>
          <w:p w14:paraId="4D326494" w14:textId="77777777" w:rsidR="008928B6" w:rsidRPr="001D0170" w:rsidRDefault="008928B6" w:rsidP="00B56AD3">
            <w:pPr>
              <w:rPr>
                <w:rFonts w:cs="Arial"/>
                <w:sz w:val="18"/>
                <w:szCs w:val="16"/>
              </w:rPr>
            </w:pPr>
            <w:r w:rsidRPr="001D0170">
              <w:rPr>
                <w:rFonts w:cs="Arial"/>
                <w:sz w:val="18"/>
                <w:szCs w:val="16"/>
              </w:rPr>
              <w:t>Spencer</w:t>
            </w:r>
          </w:p>
        </w:tc>
        <w:tc>
          <w:tcPr>
            <w:tcW w:w="1440" w:type="dxa"/>
            <w:tcBorders>
              <w:top w:val="nil"/>
              <w:left w:val="single" w:sz="4" w:space="0" w:color="auto"/>
              <w:bottom w:val="single" w:sz="4" w:space="0" w:color="auto"/>
              <w:right w:val="single" w:sz="4" w:space="0" w:color="auto"/>
            </w:tcBorders>
            <w:shd w:val="clear" w:color="000000" w:fill="FFFFFF"/>
          </w:tcPr>
          <w:p w14:paraId="214955FD" w14:textId="77777777" w:rsidR="008928B6" w:rsidRPr="008B47E9" w:rsidRDefault="008928B6" w:rsidP="008928B6">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57484AF" w14:textId="77777777" w:rsidR="008928B6" w:rsidRPr="008B47E9" w:rsidRDefault="008928B6" w:rsidP="008928B6">
            <w:pPr>
              <w:jc w:val="center"/>
              <w:rPr>
                <w:rFonts w:cs="Arial"/>
                <w:color w:val="000000"/>
                <w:sz w:val="18"/>
                <w:szCs w:val="18"/>
              </w:rPr>
            </w:pPr>
            <w:r w:rsidRPr="008B47E9">
              <w:rPr>
                <w:rFonts w:cs="Arial"/>
                <w:color w:val="000000"/>
                <w:sz w:val="18"/>
                <w:szCs w:val="18"/>
              </w:rPr>
              <w:t>111</w:t>
            </w:r>
          </w:p>
        </w:tc>
        <w:tc>
          <w:tcPr>
            <w:tcW w:w="1890" w:type="dxa"/>
            <w:tcBorders>
              <w:top w:val="nil"/>
              <w:left w:val="nil"/>
              <w:bottom w:val="single" w:sz="4" w:space="0" w:color="auto"/>
              <w:right w:val="single" w:sz="4" w:space="0" w:color="auto"/>
            </w:tcBorders>
            <w:shd w:val="clear" w:color="000000" w:fill="FFFFFF"/>
          </w:tcPr>
          <w:p w14:paraId="3212E2C6" w14:textId="77777777" w:rsidR="008928B6" w:rsidRDefault="008928B6" w:rsidP="008928B6">
            <w:pPr>
              <w:jc w:val="center"/>
              <w:rPr>
                <w:rFonts w:cs="Arial"/>
                <w:color w:val="000000"/>
                <w:sz w:val="18"/>
                <w:szCs w:val="18"/>
              </w:rPr>
            </w:pPr>
            <w:r>
              <w:rPr>
                <w:rFonts w:cs="Arial"/>
                <w:color w:val="000000"/>
                <w:sz w:val="18"/>
                <w:szCs w:val="18"/>
              </w:rPr>
              <w:t>12</w:t>
            </w:r>
          </w:p>
        </w:tc>
        <w:tc>
          <w:tcPr>
            <w:tcW w:w="1260" w:type="dxa"/>
            <w:tcBorders>
              <w:top w:val="nil"/>
              <w:left w:val="nil"/>
              <w:bottom w:val="single" w:sz="4" w:space="0" w:color="auto"/>
              <w:right w:val="single" w:sz="4" w:space="0" w:color="auto"/>
            </w:tcBorders>
            <w:shd w:val="clear" w:color="000000" w:fill="FFFFFF"/>
          </w:tcPr>
          <w:p w14:paraId="19929E6C" w14:textId="77777777" w:rsidR="008928B6" w:rsidRDefault="008928B6" w:rsidP="008928B6">
            <w:pPr>
              <w:jc w:val="center"/>
              <w:rPr>
                <w:rFonts w:cs="Arial"/>
                <w:color w:val="000000"/>
                <w:sz w:val="18"/>
                <w:szCs w:val="18"/>
              </w:rPr>
            </w:pPr>
            <w:r>
              <w:rPr>
                <w:rFonts w:cs="Arial"/>
                <w:color w:val="000000"/>
                <w:sz w:val="18"/>
                <w:szCs w:val="18"/>
              </w:rPr>
              <w:t>15</w:t>
            </w:r>
          </w:p>
        </w:tc>
        <w:tc>
          <w:tcPr>
            <w:tcW w:w="1530" w:type="dxa"/>
            <w:tcBorders>
              <w:top w:val="nil"/>
              <w:left w:val="nil"/>
              <w:bottom w:val="single" w:sz="4" w:space="0" w:color="auto"/>
              <w:right w:val="single" w:sz="4" w:space="0" w:color="auto"/>
            </w:tcBorders>
            <w:shd w:val="clear" w:color="000000" w:fill="FFFFFF"/>
          </w:tcPr>
          <w:p w14:paraId="28D45C9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5322751F" w14:textId="77777777" w:rsidTr="00C92172">
        <w:tc>
          <w:tcPr>
            <w:tcW w:w="2610" w:type="dxa"/>
            <w:shd w:val="clear" w:color="auto" w:fill="auto"/>
          </w:tcPr>
          <w:p w14:paraId="12DD9ECD" w14:textId="77777777" w:rsidR="008928B6" w:rsidRPr="001D0170" w:rsidRDefault="008928B6" w:rsidP="00B56AD3">
            <w:pPr>
              <w:rPr>
                <w:rFonts w:cs="Arial"/>
                <w:sz w:val="18"/>
                <w:szCs w:val="16"/>
              </w:rPr>
            </w:pPr>
            <w:r w:rsidRPr="001D0170">
              <w:rPr>
                <w:rFonts w:cs="Arial"/>
                <w:sz w:val="18"/>
                <w:szCs w:val="16"/>
              </w:rPr>
              <w:t>Springfield</w:t>
            </w:r>
          </w:p>
        </w:tc>
        <w:tc>
          <w:tcPr>
            <w:tcW w:w="1440" w:type="dxa"/>
            <w:tcBorders>
              <w:top w:val="nil"/>
              <w:left w:val="single" w:sz="4" w:space="0" w:color="auto"/>
              <w:bottom w:val="single" w:sz="4" w:space="0" w:color="auto"/>
              <w:right w:val="single" w:sz="4" w:space="0" w:color="auto"/>
            </w:tcBorders>
            <w:shd w:val="clear" w:color="000000" w:fill="FFFFFF"/>
          </w:tcPr>
          <w:p w14:paraId="5B21DD09" w14:textId="77777777" w:rsidR="008928B6" w:rsidRPr="008B47E9" w:rsidRDefault="008928B6" w:rsidP="008928B6">
            <w:pPr>
              <w:jc w:val="center"/>
              <w:rPr>
                <w:rFonts w:cs="Arial"/>
                <w:color w:val="000000"/>
                <w:sz w:val="18"/>
                <w:szCs w:val="18"/>
              </w:rPr>
            </w:pPr>
            <w:r w:rsidRPr="008B47E9">
              <w:rPr>
                <w:rFonts w:cs="Arial"/>
                <w:color w:val="000000"/>
                <w:sz w:val="18"/>
                <w:szCs w:val="18"/>
              </w:rPr>
              <w:t>5</w:t>
            </w:r>
            <w:r w:rsidR="008B47E9" w:rsidRPr="008B47E9">
              <w:rPr>
                <w:rFonts w:cs="Arial"/>
                <w:color w:val="000000"/>
                <w:sz w:val="18"/>
                <w:szCs w:val="18"/>
              </w:rPr>
              <w:t>,</w:t>
            </w:r>
            <w:r w:rsidRPr="008B47E9">
              <w:rPr>
                <w:rFonts w:cs="Arial"/>
                <w:color w:val="000000"/>
                <w:sz w:val="18"/>
                <w:szCs w:val="18"/>
              </w:rPr>
              <w:t>127</w:t>
            </w:r>
          </w:p>
        </w:tc>
        <w:tc>
          <w:tcPr>
            <w:tcW w:w="1170" w:type="dxa"/>
            <w:tcBorders>
              <w:top w:val="nil"/>
              <w:left w:val="nil"/>
              <w:bottom w:val="single" w:sz="4" w:space="0" w:color="auto"/>
              <w:right w:val="single" w:sz="4" w:space="0" w:color="auto"/>
            </w:tcBorders>
            <w:shd w:val="clear" w:color="000000" w:fill="FFFFFF"/>
          </w:tcPr>
          <w:p w14:paraId="3D2995CF" w14:textId="77777777" w:rsidR="008928B6" w:rsidRPr="008B47E9" w:rsidRDefault="008928B6" w:rsidP="008928B6">
            <w:pPr>
              <w:jc w:val="center"/>
              <w:rPr>
                <w:rFonts w:cs="Arial"/>
                <w:color w:val="000000"/>
                <w:sz w:val="18"/>
                <w:szCs w:val="18"/>
              </w:rPr>
            </w:pPr>
            <w:r w:rsidRPr="008B47E9">
              <w:rPr>
                <w:rFonts w:cs="Arial"/>
                <w:color w:val="000000"/>
                <w:sz w:val="18"/>
                <w:szCs w:val="18"/>
              </w:rPr>
              <w:t>2</w:t>
            </w:r>
            <w:r w:rsidR="008B47E9" w:rsidRPr="008B47E9">
              <w:rPr>
                <w:rFonts w:cs="Arial"/>
                <w:color w:val="000000"/>
                <w:sz w:val="18"/>
                <w:szCs w:val="18"/>
              </w:rPr>
              <w:t>,</w:t>
            </w:r>
            <w:r w:rsidRPr="008B47E9">
              <w:rPr>
                <w:rFonts w:cs="Arial"/>
                <w:color w:val="000000"/>
                <w:sz w:val="18"/>
                <w:szCs w:val="18"/>
              </w:rPr>
              <w:t>021</w:t>
            </w:r>
          </w:p>
        </w:tc>
        <w:tc>
          <w:tcPr>
            <w:tcW w:w="1890" w:type="dxa"/>
            <w:tcBorders>
              <w:top w:val="nil"/>
              <w:left w:val="nil"/>
              <w:bottom w:val="single" w:sz="4" w:space="0" w:color="auto"/>
              <w:right w:val="single" w:sz="4" w:space="0" w:color="auto"/>
            </w:tcBorders>
            <w:shd w:val="clear" w:color="000000" w:fill="FFFFFF"/>
          </w:tcPr>
          <w:p w14:paraId="7F65037B" w14:textId="77777777" w:rsidR="008928B6" w:rsidRDefault="008928B6" w:rsidP="008928B6">
            <w:pPr>
              <w:jc w:val="center"/>
              <w:rPr>
                <w:rFonts w:cs="Arial"/>
                <w:color w:val="000000"/>
                <w:sz w:val="18"/>
                <w:szCs w:val="18"/>
              </w:rPr>
            </w:pPr>
            <w:r>
              <w:rPr>
                <w:rFonts w:cs="Arial"/>
                <w:color w:val="000000"/>
                <w:sz w:val="18"/>
                <w:szCs w:val="18"/>
              </w:rPr>
              <w:t>225</w:t>
            </w:r>
          </w:p>
        </w:tc>
        <w:tc>
          <w:tcPr>
            <w:tcW w:w="1260" w:type="dxa"/>
            <w:tcBorders>
              <w:top w:val="nil"/>
              <w:left w:val="nil"/>
              <w:bottom w:val="single" w:sz="4" w:space="0" w:color="auto"/>
              <w:right w:val="single" w:sz="4" w:space="0" w:color="auto"/>
            </w:tcBorders>
            <w:shd w:val="clear" w:color="000000" w:fill="FFFFFF"/>
          </w:tcPr>
          <w:p w14:paraId="61438B5B" w14:textId="77777777" w:rsidR="008928B6" w:rsidRDefault="008928B6" w:rsidP="008928B6">
            <w:pPr>
              <w:jc w:val="center"/>
              <w:rPr>
                <w:rFonts w:cs="Arial"/>
                <w:color w:val="000000"/>
                <w:sz w:val="18"/>
                <w:szCs w:val="18"/>
              </w:rPr>
            </w:pPr>
            <w:r>
              <w:rPr>
                <w:rFonts w:cs="Arial"/>
                <w:color w:val="000000"/>
                <w:sz w:val="18"/>
                <w:szCs w:val="18"/>
              </w:rPr>
              <w:t>252</w:t>
            </w:r>
          </w:p>
        </w:tc>
        <w:tc>
          <w:tcPr>
            <w:tcW w:w="1530" w:type="dxa"/>
            <w:tcBorders>
              <w:top w:val="nil"/>
              <w:left w:val="nil"/>
              <w:bottom w:val="single" w:sz="4" w:space="0" w:color="auto"/>
              <w:right w:val="single" w:sz="4" w:space="0" w:color="auto"/>
            </w:tcBorders>
            <w:shd w:val="clear" w:color="000000" w:fill="FFFFFF"/>
          </w:tcPr>
          <w:p w14:paraId="7745FDB1" w14:textId="77777777" w:rsidR="008928B6" w:rsidRDefault="008928B6" w:rsidP="008928B6">
            <w:pPr>
              <w:jc w:val="center"/>
              <w:rPr>
                <w:rFonts w:cs="Arial"/>
                <w:color w:val="000000"/>
                <w:sz w:val="18"/>
                <w:szCs w:val="18"/>
              </w:rPr>
            </w:pPr>
            <w:r>
              <w:rPr>
                <w:rFonts w:cs="Arial"/>
                <w:color w:val="000000"/>
                <w:sz w:val="18"/>
                <w:szCs w:val="18"/>
              </w:rPr>
              <w:t>174</w:t>
            </w:r>
          </w:p>
        </w:tc>
      </w:tr>
      <w:tr w:rsidR="008928B6" w:rsidRPr="005922DF" w14:paraId="36AEFA45" w14:textId="77777777" w:rsidTr="00C92172">
        <w:tc>
          <w:tcPr>
            <w:tcW w:w="2610" w:type="dxa"/>
            <w:shd w:val="clear" w:color="auto" w:fill="auto"/>
          </w:tcPr>
          <w:p w14:paraId="6BF40FFC" w14:textId="77777777" w:rsidR="008928B6" w:rsidRPr="001D0170" w:rsidRDefault="008928B6" w:rsidP="00B56AD3">
            <w:pPr>
              <w:rPr>
                <w:rFonts w:cs="Arial"/>
                <w:sz w:val="18"/>
                <w:szCs w:val="16"/>
              </w:rPr>
            </w:pPr>
            <w:r w:rsidRPr="001D0170">
              <w:rPr>
                <w:rFonts w:cs="Arial"/>
                <w:sz w:val="18"/>
                <w:szCs w:val="16"/>
              </w:rPr>
              <w:t>Sterling</w:t>
            </w:r>
          </w:p>
        </w:tc>
        <w:tc>
          <w:tcPr>
            <w:tcW w:w="1440" w:type="dxa"/>
            <w:tcBorders>
              <w:top w:val="nil"/>
              <w:left w:val="single" w:sz="4" w:space="0" w:color="auto"/>
              <w:bottom w:val="single" w:sz="4" w:space="0" w:color="auto"/>
              <w:right w:val="single" w:sz="4" w:space="0" w:color="auto"/>
            </w:tcBorders>
            <w:shd w:val="clear" w:color="000000" w:fill="FFFFFF"/>
          </w:tcPr>
          <w:p w14:paraId="0D161BB4"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24318443" w14:textId="77777777" w:rsidR="008928B6" w:rsidRDefault="008928B6" w:rsidP="008928B6">
            <w:pPr>
              <w:jc w:val="center"/>
              <w:rPr>
                <w:rFonts w:cs="Arial"/>
                <w:color w:val="000000"/>
                <w:sz w:val="18"/>
                <w:szCs w:val="18"/>
              </w:rPr>
            </w:pPr>
            <w:r>
              <w:rPr>
                <w:rFonts w:cs="Arial"/>
                <w:color w:val="000000"/>
                <w:sz w:val="18"/>
                <w:szCs w:val="18"/>
              </w:rPr>
              <w:t>70</w:t>
            </w:r>
          </w:p>
        </w:tc>
        <w:tc>
          <w:tcPr>
            <w:tcW w:w="1890" w:type="dxa"/>
            <w:tcBorders>
              <w:top w:val="nil"/>
              <w:left w:val="nil"/>
              <w:bottom w:val="single" w:sz="4" w:space="0" w:color="auto"/>
              <w:right w:val="single" w:sz="4" w:space="0" w:color="auto"/>
            </w:tcBorders>
            <w:shd w:val="clear" w:color="000000" w:fill="FFFFFF"/>
          </w:tcPr>
          <w:p w14:paraId="1AABB6D7"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489207E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5472DA6"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B01BF58" w14:textId="77777777" w:rsidTr="00C92172">
        <w:tc>
          <w:tcPr>
            <w:tcW w:w="2610" w:type="dxa"/>
            <w:shd w:val="clear" w:color="auto" w:fill="auto"/>
          </w:tcPr>
          <w:p w14:paraId="71C3EF0C" w14:textId="77777777" w:rsidR="008928B6" w:rsidRPr="001D0170" w:rsidRDefault="008928B6" w:rsidP="00B56AD3">
            <w:pPr>
              <w:rPr>
                <w:rFonts w:cs="Arial"/>
                <w:sz w:val="18"/>
                <w:szCs w:val="16"/>
              </w:rPr>
            </w:pPr>
            <w:r w:rsidRPr="001D0170">
              <w:rPr>
                <w:rFonts w:cs="Arial"/>
                <w:sz w:val="18"/>
                <w:szCs w:val="16"/>
              </w:rPr>
              <w:t>Stockbridge</w:t>
            </w:r>
          </w:p>
        </w:tc>
        <w:tc>
          <w:tcPr>
            <w:tcW w:w="1440" w:type="dxa"/>
            <w:tcBorders>
              <w:top w:val="nil"/>
              <w:left w:val="single" w:sz="4" w:space="0" w:color="auto"/>
              <w:bottom w:val="single" w:sz="4" w:space="0" w:color="auto"/>
              <w:right w:val="single" w:sz="4" w:space="0" w:color="auto"/>
            </w:tcBorders>
            <w:shd w:val="clear" w:color="000000" w:fill="FFFFFF"/>
          </w:tcPr>
          <w:p w14:paraId="04B6923A"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B148014" w14:textId="77777777" w:rsidR="008928B6" w:rsidRDefault="008928B6" w:rsidP="008928B6">
            <w:pPr>
              <w:jc w:val="center"/>
              <w:rPr>
                <w:rFonts w:cs="Arial"/>
                <w:color w:val="000000"/>
                <w:sz w:val="18"/>
                <w:szCs w:val="18"/>
              </w:rPr>
            </w:pPr>
            <w:r>
              <w:rPr>
                <w:rFonts w:cs="Arial"/>
                <w:color w:val="000000"/>
                <w:sz w:val="18"/>
                <w:szCs w:val="18"/>
              </w:rPr>
              <w:t>6</w:t>
            </w:r>
          </w:p>
        </w:tc>
        <w:tc>
          <w:tcPr>
            <w:tcW w:w="1890" w:type="dxa"/>
            <w:tcBorders>
              <w:top w:val="nil"/>
              <w:left w:val="nil"/>
              <w:bottom w:val="single" w:sz="4" w:space="0" w:color="auto"/>
              <w:right w:val="single" w:sz="4" w:space="0" w:color="auto"/>
            </w:tcBorders>
            <w:shd w:val="clear" w:color="000000" w:fill="FFFFFF"/>
          </w:tcPr>
          <w:p w14:paraId="0C826446"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014D7F37"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51613C9"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0EDAE939" w14:textId="77777777" w:rsidTr="00C92172">
        <w:tc>
          <w:tcPr>
            <w:tcW w:w="2610" w:type="dxa"/>
            <w:shd w:val="clear" w:color="auto" w:fill="auto"/>
          </w:tcPr>
          <w:p w14:paraId="5D165039" w14:textId="77777777" w:rsidR="008928B6" w:rsidRPr="001D0170" w:rsidRDefault="008928B6" w:rsidP="00B56AD3">
            <w:pPr>
              <w:rPr>
                <w:rFonts w:cs="Arial"/>
                <w:sz w:val="18"/>
                <w:szCs w:val="16"/>
              </w:rPr>
            </w:pPr>
            <w:r w:rsidRPr="001D0170">
              <w:rPr>
                <w:rFonts w:cs="Arial"/>
                <w:sz w:val="18"/>
                <w:szCs w:val="16"/>
              </w:rPr>
              <w:t>Stoneham</w:t>
            </w:r>
          </w:p>
        </w:tc>
        <w:tc>
          <w:tcPr>
            <w:tcW w:w="1440" w:type="dxa"/>
            <w:tcBorders>
              <w:top w:val="nil"/>
              <w:left w:val="single" w:sz="4" w:space="0" w:color="auto"/>
              <w:bottom w:val="single" w:sz="4" w:space="0" w:color="auto"/>
              <w:right w:val="single" w:sz="4" w:space="0" w:color="auto"/>
            </w:tcBorders>
            <w:shd w:val="clear" w:color="000000" w:fill="FFFFFF"/>
          </w:tcPr>
          <w:p w14:paraId="3C107436" w14:textId="77777777" w:rsidR="008928B6" w:rsidRDefault="008928B6" w:rsidP="008928B6">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E470126" w14:textId="77777777" w:rsidR="008928B6" w:rsidRDefault="008928B6" w:rsidP="008928B6">
            <w:pPr>
              <w:jc w:val="center"/>
              <w:rPr>
                <w:rFonts w:cs="Arial"/>
                <w:color w:val="000000"/>
                <w:sz w:val="18"/>
                <w:szCs w:val="18"/>
              </w:rPr>
            </w:pPr>
            <w:r>
              <w:rPr>
                <w:rFonts w:cs="Arial"/>
                <w:color w:val="000000"/>
                <w:sz w:val="18"/>
                <w:szCs w:val="18"/>
              </w:rPr>
              <w:t>248</w:t>
            </w:r>
          </w:p>
        </w:tc>
        <w:tc>
          <w:tcPr>
            <w:tcW w:w="1890" w:type="dxa"/>
            <w:tcBorders>
              <w:top w:val="nil"/>
              <w:left w:val="nil"/>
              <w:bottom w:val="single" w:sz="4" w:space="0" w:color="auto"/>
              <w:right w:val="single" w:sz="4" w:space="0" w:color="auto"/>
            </w:tcBorders>
            <w:shd w:val="clear" w:color="000000" w:fill="FFFFFF"/>
          </w:tcPr>
          <w:p w14:paraId="6503FE39" w14:textId="77777777" w:rsidR="008928B6" w:rsidRDefault="008928B6" w:rsidP="008928B6">
            <w:pPr>
              <w:jc w:val="center"/>
              <w:rPr>
                <w:rFonts w:cs="Arial"/>
                <w:color w:val="000000"/>
                <w:sz w:val="18"/>
                <w:szCs w:val="18"/>
              </w:rPr>
            </w:pPr>
            <w:r>
              <w:rPr>
                <w:rFonts w:cs="Arial"/>
                <w:color w:val="000000"/>
                <w:sz w:val="18"/>
                <w:szCs w:val="18"/>
              </w:rPr>
              <w:t>15</w:t>
            </w:r>
          </w:p>
        </w:tc>
        <w:tc>
          <w:tcPr>
            <w:tcW w:w="1260" w:type="dxa"/>
            <w:tcBorders>
              <w:top w:val="nil"/>
              <w:left w:val="nil"/>
              <w:bottom w:val="single" w:sz="4" w:space="0" w:color="auto"/>
              <w:right w:val="single" w:sz="4" w:space="0" w:color="auto"/>
            </w:tcBorders>
            <w:shd w:val="clear" w:color="000000" w:fill="FFFFFF"/>
          </w:tcPr>
          <w:p w14:paraId="653CAE5E" w14:textId="77777777" w:rsidR="008928B6" w:rsidRDefault="008928B6" w:rsidP="008928B6">
            <w:pPr>
              <w:jc w:val="center"/>
              <w:rPr>
                <w:rFonts w:cs="Arial"/>
                <w:color w:val="000000"/>
                <w:sz w:val="18"/>
                <w:szCs w:val="18"/>
              </w:rPr>
            </w:pPr>
            <w:r>
              <w:rPr>
                <w:rFonts w:cs="Arial"/>
                <w:color w:val="000000"/>
                <w:sz w:val="18"/>
                <w:szCs w:val="18"/>
              </w:rPr>
              <w:t>20</w:t>
            </w:r>
          </w:p>
        </w:tc>
        <w:tc>
          <w:tcPr>
            <w:tcW w:w="1530" w:type="dxa"/>
            <w:tcBorders>
              <w:top w:val="nil"/>
              <w:left w:val="nil"/>
              <w:bottom w:val="single" w:sz="4" w:space="0" w:color="auto"/>
              <w:right w:val="single" w:sz="4" w:space="0" w:color="auto"/>
            </w:tcBorders>
            <w:shd w:val="clear" w:color="000000" w:fill="FFFFFF"/>
          </w:tcPr>
          <w:p w14:paraId="63FA27EF"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D102605" w14:textId="77777777" w:rsidTr="00C92172">
        <w:tc>
          <w:tcPr>
            <w:tcW w:w="2610" w:type="dxa"/>
            <w:shd w:val="clear" w:color="auto" w:fill="auto"/>
          </w:tcPr>
          <w:p w14:paraId="7F31EAAC" w14:textId="77777777" w:rsidR="008928B6" w:rsidRPr="001D0170" w:rsidRDefault="008928B6" w:rsidP="00B56AD3">
            <w:pPr>
              <w:rPr>
                <w:rFonts w:cs="Arial"/>
                <w:sz w:val="18"/>
                <w:szCs w:val="16"/>
              </w:rPr>
            </w:pPr>
            <w:r w:rsidRPr="001D0170">
              <w:rPr>
                <w:rFonts w:cs="Arial"/>
                <w:sz w:val="18"/>
                <w:szCs w:val="16"/>
              </w:rPr>
              <w:t>Stoughton</w:t>
            </w:r>
          </w:p>
        </w:tc>
        <w:tc>
          <w:tcPr>
            <w:tcW w:w="1440" w:type="dxa"/>
            <w:tcBorders>
              <w:top w:val="nil"/>
              <w:left w:val="single" w:sz="4" w:space="0" w:color="auto"/>
              <w:bottom w:val="single" w:sz="4" w:space="0" w:color="auto"/>
              <w:right w:val="single" w:sz="4" w:space="0" w:color="auto"/>
            </w:tcBorders>
            <w:shd w:val="clear" w:color="000000" w:fill="FFFFFF"/>
          </w:tcPr>
          <w:p w14:paraId="3904C6D0"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74BFCFF" w14:textId="77777777" w:rsidR="008928B6" w:rsidRDefault="008928B6" w:rsidP="008928B6">
            <w:pPr>
              <w:jc w:val="center"/>
              <w:rPr>
                <w:rFonts w:cs="Arial"/>
                <w:color w:val="000000"/>
                <w:sz w:val="18"/>
                <w:szCs w:val="18"/>
              </w:rPr>
            </w:pPr>
            <w:r>
              <w:rPr>
                <w:rFonts w:cs="Arial"/>
                <w:color w:val="000000"/>
                <w:sz w:val="18"/>
                <w:szCs w:val="18"/>
              </w:rPr>
              <w:t>319</w:t>
            </w:r>
          </w:p>
        </w:tc>
        <w:tc>
          <w:tcPr>
            <w:tcW w:w="1890" w:type="dxa"/>
            <w:tcBorders>
              <w:top w:val="nil"/>
              <w:left w:val="nil"/>
              <w:bottom w:val="single" w:sz="4" w:space="0" w:color="auto"/>
              <w:right w:val="single" w:sz="4" w:space="0" w:color="auto"/>
            </w:tcBorders>
            <w:shd w:val="clear" w:color="000000" w:fill="FFFFFF"/>
          </w:tcPr>
          <w:p w14:paraId="0935778A" w14:textId="77777777" w:rsidR="008928B6" w:rsidRDefault="008928B6" w:rsidP="008928B6">
            <w:pPr>
              <w:jc w:val="center"/>
              <w:rPr>
                <w:rFonts w:cs="Arial"/>
                <w:color w:val="000000"/>
                <w:sz w:val="18"/>
                <w:szCs w:val="18"/>
              </w:rPr>
            </w:pPr>
            <w:r>
              <w:rPr>
                <w:rFonts w:cs="Arial"/>
                <w:color w:val="000000"/>
                <w:sz w:val="18"/>
                <w:szCs w:val="18"/>
              </w:rPr>
              <w:t>30</w:t>
            </w:r>
          </w:p>
        </w:tc>
        <w:tc>
          <w:tcPr>
            <w:tcW w:w="1260" w:type="dxa"/>
            <w:tcBorders>
              <w:top w:val="nil"/>
              <w:left w:val="nil"/>
              <w:bottom w:val="single" w:sz="4" w:space="0" w:color="auto"/>
              <w:right w:val="single" w:sz="4" w:space="0" w:color="auto"/>
            </w:tcBorders>
            <w:shd w:val="clear" w:color="000000" w:fill="FFFFFF"/>
          </w:tcPr>
          <w:p w14:paraId="6337A5BF" w14:textId="77777777" w:rsidR="008928B6" w:rsidRDefault="008928B6" w:rsidP="008928B6">
            <w:pPr>
              <w:jc w:val="center"/>
              <w:rPr>
                <w:rFonts w:cs="Arial"/>
                <w:color w:val="000000"/>
                <w:sz w:val="18"/>
                <w:szCs w:val="18"/>
              </w:rPr>
            </w:pPr>
            <w:r>
              <w:rPr>
                <w:rFonts w:cs="Arial"/>
                <w:color w:val="000000"/>
                <w:sz w:val="18"/>
                <w:szCs w:val="18"/>
              </w:rPr>
              <w:t>38</w:t>
            </w:r>
          </w:p>
        </w:tc>
        <w:tc>
          <w:tcPr>
            <w:tcW w:w="1530" w:type="dxa"/>
            <w:tcBorders>
              <w:top w:val="nil"/>
              <w:left w:val="nil"/>
              <w:bottom w:val="single" w:sz="4" w:space="0" w:color="auto"/>
              <w:right w:val="single" w:sz="4" w:space="0" w:color="auto"/>
            </w:tcBorders>
            <w:shd w:val="clear" w:color="000000" w:fill="FFFFFF"/>
          </w:tcPr>
          <w:p w14:paraId="68DE8E90"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27B5DED9" w14:textId="77777777" w:rsidTr="00C92172">
        <w:tc>
          <w:tcPr>
            <w:tcW w:w="2610" w:type="dxa"/>
            <w:shd w:val="clear" w:color="auto" w:fill="auto"/>
          </w:tcPr>
          <w:p w14:paraId="2F8F6363" w14:textId="77777777" w:rsidR="008928B6" w:rsidRPr="001D0170" w:rsidRDefault="008928B6" w:rsidP="00B56AD3">
            <w:pPr>
              <w:rPr>
                <w:rFonts w:cs="Arial"/>
                <w:sz w:val="18"/>
                <w:szCs w:val="16"/>
              </w:rPr>
            </w:pPr>
            <w:r w:rsidRPr="001D0170">
              <w:rPr>
                <w:rFonts w:cs="Arial"/>
                <w:sz w:val="18"/>
                <w:szCs w:val="16"/>
              </w:rPr>
              <w:t>Stow</w:t>
            </w:r>
          </w:p>
        </w:tc>
        <w:tc>
          <w:tcPr>
            <w:tcW w:w="1440" w:type="dxa"/>
            <w:tcBorders>
              <w:top w:val="nil"/>
              <w:left w:val="single" w:sz="4" w:space="0" w:color="auto"/>
              <w:bottom w:val="single" w:sz="4" w:space="0" w:color="auto"/>
              <w:right w:val="single" w:sz="4" w:space="0" w:color="auto"/>
            </w:tcBorders>
            <w:shd w:val="clear" w:color="000000" w:fill="FFFFFF"/>
          </w:tcPr>
          <w:p w14:paraId="2AE49114"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D9E6404" w14:textId="77777777" w:rsidR="008928B6" w:rsidRDefault="008928B6" w:rsidP="008928B6">
            <w:pPr>
              <w:jc w:val="center"/>
              <w:rPr>
                <w:rFonts w:cs="Arial"/>
                <w:color w:val="000000"/>
                <w:sz w:val="18"/>
                <w:szCs w:val="18"/>
              </w:rPr>
            </w:pPr>
            <w:r>
              <w:rPr>
                <w:rFonts w:cs="Arial"/>
                <w:color w:val="000000"/>
                <w:sz w:val="18"/>
                <w:szCs w:val="18"/>
              </w:rPr>
              <w:t>43</w:t>
            </w:r>
          </w:p>
        </w:tc>
        <w:tc>
          <w:tcPr>
            <w:tcW w:w="1890" w:type="dxa"/>
            <w:tcBorders>
              <w:top w:val="nil"/>
              <w:left w:val="nil"/>
              <w:bottom w:val="single" w:sz="4" w:space="0" w:color="auto"/>
              <w:right w:val="single" w:sz="4" w:space="0" w:color="auto"/>
            </w:tcBorders>
            <w:shd w:val="clear" w:color="000000" w:fill="FFFFFF"/>
          </w:tcPr>
          <w:p w14:paraId="606FA652"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64C92D2"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32A965DF"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5EF3EE6" w14:textId="77777777" w:rsidTr="00C92172">
        <w:tc>
          <w:tcPr>
            <w:tcW w:w="2610" w:type="dxa"/>
            <w:shd w:val="clear" w:color="auto" w:fill="auto"/>
          </w:tcPr>
          <w:p w14:paraId="07330593" w14:textId="77777777" w:rsidR="008928B6" w:rsidRPr="001D0170" w:rsidRDefault="008928B6" w:rsidP="00B56AD3">
            <w:pPr>
              <w:rPr>
                <w:rFonts w:cs="Arial"/>
                <w:sz w:val="18"/>
                <w:szCs w:val="16"/>
              </w:rPr>
            </w:pPr>
            <w:r w:rsidRPr="001D0170">
              <w:rPr>
                <w:rFonts w:cs="Arial"/>
                <w:sz w:val="18"/>
                <w:szCs w:val="16"/>
              </w:rPr>
              <w:t>Sturbridge</w:t>
            </w:r>
          </w:p>
        </w:tc>
        <w:tc>
          <w:tcPr>
            <w:tcW w:w="1440" w:type="dxa"/>
            <w:tcBorders>
              <w:top w:val="nil"/>
              <w:left w:val="single" w:sz="4" w:space="0" w:color="auto"/>
              <w:bottom w:val="single" w:sz="4" w:space="0" w:color="auto"/>
              <w:right w:val="single" w:sz="4" w:space="0" w:color="auto"/>
            </w:tcBorders>
            <w:shd w:val="clear" w:color="000000" w:fill="FFFFFF"/>
          </w:tcPr>
          <w:p w14:paraId="4B698A9B"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AF72A9C" w14:textId="77777777" w:rsidR="008928B6" w:rsidRDefault="008928B6" w:rsidP="008928B6">
            <w:pPr>
              <w:jc w:val="center"/>
              <w:rPr>
                <w:rFonts w:cs="Arial"/>
                <w:color w:val="000000"/>
                <w:sz w:val="18"/>
                <w:szCs w:val="18"/>
              </w:rPr>
            </w:pPr>
            <w:r>
              <w:rPr>
                <w:rFonts w:cs="Arial"/>
                <w:color w:val="000000"/>
                <w:sz w:val="18"/>
                <w:szCs w:val="18"/>
              </w:rPr>
              <w:t>74</w:t>
            </w:r>
          </w:p>
        </w:tc>
        <w:tc>
          <w:tcPr>
            <w:tcW w:w="1890" w:type="dxa"/>
            <w:tcBorders>
              <w:top w:val="nil"/>
              <w:left w:val="nil"/>
              <w:bottom w:val="single" w:sz="4" w:space="0" w:color="auto"/>
              <w:right w:val="single" w:sz="4" w:space="0" w:color="auto"/>
            </w:tcBorders>
            <w:shd w:val="clear" w:color="000000" w:fill="FFFFFF"/>
          </w:tcPr>
          <w:p w14:paraId="672A7564" w14:textId="77777777" w:rsidR="008928B6" w:rsidRDefault="008928B6" w:rsidP="008928B6">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62E66B8C" w14:textId="77777777" w:rsidR="008928B6" w:rsidRDefault="008928B6" w:rsidP="008928B6">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3CB8BB1E"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7FAADFD" w14:textId="77777777" w:rsidTr="00C92172">
        <w:tc>
          <w:tcPr>
            <w:tcW w:w="2610" w:type="dxa"/>
            <w:shd w:val="clear" w:color="auto" w:fill="auto"/>
          </w:tcPr>
          <w:p w14:paraId="164CBE98" w14:textId="77777777" w:rsidR="008928B6" w:rsidRPr="001D0170" w:rsidRDefault="008928B6" w:rsidP="00B56AD3">
            <w:pPr>
              <w:rPr>
                <w:rFonts w:cs="Arial"/>
                <w:sz w:val="18"/>
                <w:szCs w:val="16"/>
              </w:rPr>
            </w:pPr>
            <w:r w:rsidRPr="001D0170">
              <w:rPr>
                <w:rFonts w:cs="Arial"/>
                <w:sz w:val="18"/>
                <w:szCs w:val="16"/>
              </w:rPr>
              <w:t>Sudbury</w:t>
            </w:r>
          </w:p>
        </w:tc>
        <w:tc>
          <w:tcPr>
            <w:tcW w:w="1440" w:type="dxa"/>
            <w:tcBorders>
              <w:top w:val="nil"/>
              <w:left w:val="single" w:sz="4" w:space="0" w:color="auto"/>
              <w:bottom w:val="single" w:sz="4" w:space="0" w:color="auto"/>
              <w:right w:val="single" w:sz="4" w:space="0" w:color="auto"/>
            </w:tcBorders>
            <w:shd w:val="clear" w:color="000000" w:fill="FFFFFF"/>
          </w:tcPr>
          <w:p w14:paraId="19389A2C" w14:textId="77777777" w:rsidR="008928B6" w:rsidRDefault="008928B6" w:rsidP="008928B6">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2B7F525E" w14:textId="77777777" w:rsidR="008928B6" w:rsidRDefault="008928B6" w:rsidP="008928B6">
            <w:pPr>
              <w:jc w:val="center"/>
              <w:rPr>
                <w:rFonts w:cs="Arial"/>
                <w:color w:val="000000"/>
                <w:sz w:val="18"/>
                <w:szCs w:val="18"/>
              </w:rPr>
            </w:pPr>
            <w:r>
              <w:rPr>
                <w:rFonts w:cs="Arial"/>
                <w:color w:val="000000"/>
                <w:sz w:val="18"/>
                <w:szCs w:val="18"/>
              </w:rPr>
              <w:t>144</w:t>
            </w:r>
          </w:p>
        </w:tc>
        <w:tc>
          <w:tcPr>
            <w:tcW w:w="1890" w:type="dxa"/>
            <w:tcBorders>
              <w:top w:val="nil"/>
              <w:left w:val="nil"/>
              <w:bottom w:val="single" w:sz="4" w:space="0" w:color="auto"/>
              <w:right w:val="single" w:sz="4" w:space="0" w:color="auto"/>
            </w:tcBorders>
            <w:shd w:val="clear" w:color="000000" w:fill="FFFFFF"/>
          </w:tcPr>
          <w:p w14:paraId="4E87A575" w14:textId="77777777" w:rsidR="008928B6" w:rsidRDefault="008928B6" w:rsidP="008928B6">
            <w:pPr>
              <w:jc w:val="center"/>
              <w:rPr>
                <w:rFonts w:cs="Arial"/>
                <w:color w:val="000000"/>
                <w:sz w:val="18"/>
                <w:szCs w:val="18"/>
              </w:rPr>
            </w:pPr>
            <w:r>
              <w:rPr>
                <w:rFonts w:cs="Arial"/>
                <w:color w:val="000000"/>
                <w:sz w:val="18"/>
                <w:szCs w:val="18"/>
              </w:rPr>
              <w:t>12</w:t>
            </w:r>
          </w:p>
        </w:tc>
        <w:tc>
          <w:tcPr>
            <w:tcW w:w="1260" w:type="dxa"/>
            <w:tcBorders>
              <w:top w:val="nil"/>
              <w:left w:val="nil"/>
              <w:bottom w:val="single" w:sz="4" w:space="0" w:color="auto"/>
              <w:right w:val="single" w:sz="4" w:space="0" w:color="auto"/>
            </w:tcBorders>
            <w:shd w:val="clear" w:color="000000" w:fill="FFFFFF"/>
          </w:tcPr>
          <w:p w14:paraId="44E35404" w14:textId="77777777" w:rsidR="008928B6" w:rsidRDefault="008928B6" w:rsidP="008928B6">
            <w:pPr>
              <w:jc w:val="center"/>
              <w:rPr>
                <w:rFonts w:cs="Arial"/>
                <w:color w:val="000000"/>
                <w:sz w:val="18"/>
                <w:szCs w:val="18"/>
              </w:rPr>
            </w:pPr>
            <w:r>
              <w:rPr>
                <w:rFonts w:cs="Arial"/>
                <w:color w:val="000000"/>
                <w:sz w:val="18"/>
                <w:szCs w:val="18"/>
              </w:rPr>
              <w:t>19</w:t>
            </w:r>
          </w:p>
        </w:tc>
        <w:tc>
          <w:tcPr>
            <w:tcW w:w="1530" w:type="dxa"/>
            <w:tcBorders>
              <w:top w:val="nil"/>
              <w:left w:val="nil"/>
              <w:bottom w:val="single" w:sz="4" w:space="0" w:color="auto"/>
              <w:right w:val="single" w:sz="4" w:space="0" w:color="auto"/>
            </w:tcBorders>
            <w:shd w:val="clear" w:color="000000" w:fill="FFFFFF"/>
          </w:tcPr>
          <w:p w14:paraId="601B077A"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3C1C76EC" w14:textId="77777777" w:rsidTr="00C92172">
        <w:tc>
          <w:tcPr>
            <w:tcW w:w="2610" w:type="dxa"/>
            <w:shd w:val="clear" w:color="auto" w:fill="auto"/>
          </w:tcPr>
          <w:p w14:paraId="36F16E25" w14:textId="77777777" w:rsidR="008928B6" w:rsidRPr="001D0170" w:rsidRDefault="008928B6" w:rsidP="00B56AD3">
            <w:pPr>
              <w:rPr>
                <w:rFonts w:cs="Arial"/>
                <w:sz w:val="18"/>
                <w:szCs w:val="16"/>
              </w:rPr>
            </w:pPr>
            <w:r w:rsidRPr="001D0170">
              <w:rPr>
                <w:rFonts w:cs="Arial"/>
                <w:sz w:val="18"/>
                <w:szCs w:val="16"/>
              </w:rPr>
              <w:t>Sunderland</w:t>
            </w:r>
          </w:p>
        </w:tc>
        <w:tc>
          <w:tcPr>
            <w:tcW w:w="1440" w:type="dxa"/>
            <w:tcBorders>
              <w:top w:val="nil"/>
              <w:left w:val="single" w:sz="4" w:space="0" w:color="auto"/>
              <w:bottom w:val="single" w:sz="4" w:space="0" w:color="auto"/>
              <w:right w:val="single" w:sz="4" w:space="0" w:color="auto"/>
            </w:tcBorders>
            <w:shd w:val="clear" w:color="000000" w:fill="FFFFFF"/>
          </w:tcPr>
          <w:p w14:paraId="671B53DC"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E6D17A2" w14:textId="77777777" w:rsidR="008928B6" w:rsidRDefault="008928B6" w:rsidP="008928B6">
            <w:pPr>
              <w:jc w:val="center"/>
              <w:rPr>
                <w:rFonts w:cs="Arial"/>
                <w:color w:val="000000"/>
                <w:sz w:val="18"/>
                <w:szCs w:val="18"/>
              </w:rPr>
            </w:pPr>
            <w:r>
              <w:rPr>
                <w:rFonts w:cs="Arial"/>
                <w:color w:val="000000"/>
                <w:sz w:val="18"/>
                <w:szCs w:val="18"/>
              </w:rPr>
              <w:t>14</w:t>
            </w:r>
          </w:p>
        </w:tc>
        <w:tc>
          <w:tcPr>
            <w:tcW w:w="1890" w:type="dxa"/>
            <w:tcBorders>
              <w:top w:val="nil"/>
              <w:left w:val="nil"/>
              <w:bottom w:val="single" w:sz="4" w:space="0" w:color="auto"/>
              <w:right w:val="single" w:sz="4" w:space="0" w:color="auto"/>
            </w:tcBorders>
            <w:shd w:val="clear" w:color="000000" w:fill="FFFFFF"/>
          </w:tcPr>
          <w:p w14:paraId="5A306D3A"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0EDB3FF0"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C3082F4"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4A50EF40" w14:textId="77777777" w:rsidTr="00C92172">
        <w:tc>
          <w:tcPr>
            <w:tcW w:w="2610" w:type="dxa"/>
            <w:shd w:val="clear" w:color="auto" w:fill="auto"/>
          </w:tcPr>
          <w:p w14:paraId="2B0B22FD" w14:textId="77777777" w:rsidR="008928B6" w:rsidRPr="001D0170" w:rsidRDefault="008928B6" w:rsidP="00B56AD3">
            <w:pPr>
              <w:rPr>
                <w:rFonts w:cs="Arial"/>
                <w:sz w:val="18"/>
                <w:szCs w:val="16"/>
              </w:rPr>
            </w:pPr>
            <w:r w:rsidRPr="001D0170">
              <w:rPr>
                <w:rFonts w:cs="Arial"/>
                <w:sz w:val="18"/>
                <w:szCs w:val="16"/>
              </w:rPr>
              <w:t>Sutton</w:t>
            </w:r>
          </w:p>
        </w:tc>
        <w:tc>
          <w:tcPr>
            <w:tcW w:w="1440" w:type="dxa"/>
            <w:tcBorders>
              <w:top w:val="nil"/>
              <w:left w:val="single" w:sz="4" w:space="0" w:color="auto"/>
              <w:bottom w:val="single" w:sz="4" w:space="0" w:color="auto"/>
              <w:right w:val="single" w:sz="4" w:space="0" w:color="auto"/>
            </w:tcBorders>
            <w:shd w:val="clear" w:color="000000" w:fill="FFFFFF"/>
          </w:tcPr>
          <w:p w14:paraId="654A02EC"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635F0EB8" w14:textId="77777777" w:rsidR="008928B6" w:rsidRDefault="008928B6" w:rsidP="008928B6">
            <w:pPr>
              <w:jc w:val="center"/>
              <w:rPr>
                <w:rFonts w:cs="Arial"/>
                <w:color w:val="000000"/>
                <w:sz w:val="18"/>
                <w:szCs w:val="18"/>
              </w:rPr>
            </w:pPr>
            <w:r>
              <w:rPr>
                <w:rFonts w:cs="Arial"/>
                <w:color w:val="000000"/>
                <w:sz w:val="18"/>
                <w:szCs w:val="18"/>
              </w:rPr>
              <w:t>75</w:t>
            </w:r>
          </w:p>
        </w:tc>
        <w:tc>
          <w:tcPr>
            <w:tcW w:w="1890" w:type="dxa"/>
            <w:tcBorders>
              <w:top w:val="nil"/>
              <w:left w:val="nil"/>
              <w:bottom w:val="single" w:sz="4" w:space="0" w:color="auto"/>
              <w:right w:val="single" w:sz="4" w:space="0" w:color="auto"/>
            </w:tcBorders>
            <w:shd w:val="clear" w:color="000000" w:fill="FFFFFF"/>
          </w:tcPr>
          <w:p w14:paraId="50C493C4"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065A7C3"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76E1AA5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1FEC4704" w14:textId="77777777" w:rsidTr="00C92172">
        <w:tc>
          <w:tcPr>
            <w:tcW w:w="2610" w:type="dxa"/>
            <w:shd w:val="clear" w:color="auto" w:fill="auto"/>
          </w:tcPr>
          <w:p w14:paraId="1DF738B4" w14:textId="77777777" w:rsidR="008928B6" w:rsidRPr="001D0170" w:rsidRDefault="008928B6" w:rsidP="00B56AD3">
            <w:pPr>
              <w:rPr>
                <w:rFonts w:cs="Arial"/>
                <w:sz w:val="18"/>
                <w:szCs w:val="16"/>
              </w:rPr>
            </w:pPr>
            <w:r w:rsidRPr="001D0170">
              <w:rPr>
                <w:rFonts w:cs="Arial"/>
                <w:sz w:val="18"/>
                <w:szCs w:val="16"/>
              </w:rPr>
              <w:t>Swampscott</w:t>
            </w:r>
          </w:p>
        </w:tc>
        <w:tc>
          <w:tcPr>
            <w:tcW w:w="1440" w:type="dxa"/>
            <w:tcBorders>
              <w:top w:val="nil"/>
              <w:left w:val="single" w:sz="4" w:space="0" w:color="auto"/>
              <w:bottom w:val="single" w:sz="4" w:space="0" w:color="auto"/>
              <w:right w:val="single" w:sz="4" w:space="0" w:color="auto"/>
            </w:tcBorders>
            <w:shd w:val="clear" w:color="000000" w:fill="FFFFFF"/>
          </w:tcPr>
          <w:p w14:paraId="30470BB0"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0981E8E" w14:textId="77777777" w:rsidR="008928B6" w:rsidRDefault="008928B6" w:rsidP="008928B6">
            <w:pPr>
              <w:jc w:val="center"/>
              <w:rPr>
                <w:rFonts w:cs="Arial"/>
                <w:color w:val="000000"/>
                <w:sz w:val="18"/>
                <w:szCs w:val="18"/>
              </w:rPr>
            </w:pPr>
            <w:r>
              <w:rPr>
                <w:rFonts w:cs="Arial"/>
                <w:color w:val="000000"/>
                <w:sz w:val="18"/>
                <w:szCs w:val="18"/>
              </w:rPr>
              <w:t>147</w:t>
            </w:r>
          </w:p>
        </w:tc>
        <w:tc>
          <w:tcPr>
            <w:tcW w:w="1890" w:type="dxa"/>
            <w:tcBorders>
              <w:top w:val="nil"/>
              <w:left w:val="nil"/>
              <w:bottom w:val="single" w:sz="4" w:space="0" w:color="auto"/>
              <w:right w:val="single" w:sz="4" w:space="0" w:color="auto"/>
            </w:tcBorders>
            <w:shd w:val="clear" w:color="000000" w:fill="FFFFFF"/>
          </w:tcPr>
          <w:p w14:paraId="56D8E93A" w14:textId="77777777" w:rsidR="008928B6" w:rsidRDefault="008928B6" w:rsidP="008928B6">
            <w:pPr>
              <w:jc w:val="center"/>
              <w:rPr>
                <w:rFonts w:cs="Arial"/>
                <w:color w:val="000000"/>
                <w:sz w:val="18"/>
                <w:szCs w:val="18"/>
              </w:rPr>
            </w:pPr>
            <w:r>
              <w:rPr>
                <w:rFonts w:cs="Arial"/>
                <w:color w:val="000000"/>
                <w:sz w:val="18"/>
                <w:szCs w:val="18"/>
              </w:rPr>
              <w:t>7</w:t>
            </w:r>
          </w:p>
        </w:tc>
        <w:tc>
          <w:tcPr>
            <w:tcW w:w="1260" w:type="dxa"/>
            <w:tcBorders>
              <w:top w:val="nil"/>
              <w:left w:val="nil"/>
              <w:bottom w:val="single" w:sz="4" w:space="0" w:color="auto"/>
              <w:right w:val="single" w:sz="4" w:space="0" w:color="auto"/>
            </w:tcBorders>
            <w:shd w:val="clear" w:color="000000" w:fill="FFFFFF"/>
          </w:tcPr>
          <w:p w14:paraId="5A784663" w14:textId="77777777" w:rsidR="008928B6" w:rsidRDefault="008928B6" w:rsidP="008928B6">
            <w:pPr>
              <w:jc w:val="center"/>
              <w:rPr>
                <w:rFonts w:cs="Arial"/>
                <w:color w:val="000000"/>
                <w:sz w:val="18"/>
                <w:szCs w:val="18"/>
              </w:rPr>
            </w:pPr>
            <w:r>
              <w:rPr>
                <w:rFonts w:cs="Arial"/>
                <w:color w:val="000000"/>
                <w:sz w:val="18"/>
                <w:szCs w:val="18"/>
              </w:rPr>
              <w:t>13</w:t>
            </w:r>
          </w:p>
        </w:tc>
        <w:tc>
          <w:tcPr>
            <w:tcW w:w="1530" w:type="dxa"/>
            <w:tcBorders>
              <w:top w:val="nil"/>
              <w:left w:val="nil"/>
              <w:bottom w:val="single" w:sz="4" w:space="0" w:color="auto"/>
              <w:right w:val="single" w:sz="4" w:space="0" w:color="auto"/>
            </w:tcBorders>
            <w:shd w:val="clear" w:color="000000" w:fill="FFFFFF"/>
          </w:tcPr>
          <w:p w14:paraId="53312885"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09DFF9D5" w14:textId="77777777" w:rsidTr="00C92172">
        <w:tc>
          <w:tcPr>
            <w:tcW w:w="2610" w:type="dxa"/>
            <w:shd w:val="clear" w:color="auto" w:fill="auto"/>
          </w:tcPr>
          <w:p w14:paraId="466D2FFB" w14:textId="77777777" w:rsidR="008928B6" w:rsidRPr="001D0170" w:rsidRDefault="008928B6" w:rsidP="00B56AD3">
            <w:pPr>
              <w:rPr>
                <w:rFonts w:cs="Arial"/>
                <w:sz w:val="18"/>
                <w:szCs w:val="16"/>
              </w:rPr>
            </w:pPr>
            <w:r w:rsidRPr="001D0170">
              <w:rPr>
                <w:rFonts w:cs="Arial"/>
                <w:sz w:val="18"/>
                <w:szCs w:val="16"/>
              </w:rPr>
              <w:t>Swansea</w:t>
            </w:r>
          </w:p>
        </w:tc>
        <w:tc>
          <w:tcPr>
            <w:tcW w:w="1440" w:type="dxa"/>
            <w:tcBorders>
              <w:top w:val="nil"/>
              <w:left w:val="single" w:sz="4" w:space="0" w:color="auto"/>
              <w:bottom w:val="single" w:sz="4" w:space="0" w:color="auto"/>
              <w:right w:val="single" w:sz="4" w:space="0" w:color="auto"/>
            </w:tcBorders>
            <w:shd w:val="clear" w:color="000000" w:fill="FFFFFF"/>
          </w:tcPr>
          <w:p w14:paraId="65D68D9E"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303D3A4" w14:textId="77777777" w:rsidR="008928B6" w:rsidRDefault="008928B6" w:rsidP="008928B6">
            <w:pPr>
              <w:jc w:val="center"/>
              <w:rPr>
                <w:rFonts w:cs="Arial"/>
                <w:color w:val="000000"/>
                <w:sz w:val="18"/>
                <w:szCs w:val="18"/>
              </w:rPr>
            </w:pPr>
            <w:r>
              <w:rPr>
                <w:rFonts w:cs="Arial"/>
                <w:color w:val="000000"/>
                <w:sz w:val="18"/>
                <w:szCs w:val="18"/>
              </w:rPr>
              <w:t>127</w:t>
            </w:r>
          </w:p>
        </w:tc>
        <w:tc>
          <w:tcPr>
            <w:tcW w:w="1890" w:type="dxa"/>
            <w:tcBorders>
              <w:top w:val="nil"/>
              <w:left w:val="nil"/>
              <w:bottom w:val="single" w:sz="4" w:space="0" w:color="auto"/>
              <w:right w:val="single" w:sz="4" w:space="0" w:color="auto"/>
            </w:tcBorders>
            <w:shd w:val="clear" w:color="000000" w:fill="FFFFFF"/>
          </w:tcPr>
          <w:p w14:paraId="74DB3455"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1873A787"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27EEA941"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63A1098E" w14:textId="77777777" w:rsidTr="00C92172">
        <w:tc>
          <w:tcPr>
            <w:tcW w:w="2610" w:type="dxa"/>
            <w:shd w:val="clear" w:color="auto" w:fill="auto"/>
          </w:tcPr>
          <w:p w14:paraId="70802456" w14:textId="77777777" w:rsidR="008928B6" w:rsidRPr="001D0170" w:rsidRDefault="008928B6" w:rsidP="00B56AD3">
            <w:pPr>
              <w:rPr>
                <w:rFonts w:cs="Arial"/>
                <w:sz w:val="18"/>
                <w:szCs w:val="16"/>
              </w:rPr>
            </w:pPr>
            <w:r w:rsidRPr="001D0170">
              <w:rPr>
                <w:rFonts w:cs="Arial"/>
                <w:sz w:val="18"/>
                <w:szCs w:val="16"/>
              </w:rPr>
              <w:t>Taunton</w:t>
            </w:r>
          </w:p>
        </w:tc>
        <w:tc>
          <w:tcPr>
            <w:tcW w:w="1440" w:type="dxa"/>
            <w:tcBorders>
              <w:top w:val="nil"/>
              <w:left w:val="single" w:sz="4" w:space="0" w:color="auto"/>
              <w:bottom w:val="single" w:sz="4" w:space="0" w:color="auto"/>
              <w:right w:val="single" w:sz="4" w:space="0" w:color="auto"/>
            </w:tcBorders>
            <w:shd w:val="clear" w:color="000000" w:fill="FFFFFF"/>
          </w:tcPr>
          <w:p w14:paraId="7EFEEDC6" w14:textId="77777777" w:rsidR="008928B6" w:rsidRDefault="008928B6" w:rsidP="008928B6">
            <w:pPr>
              <w:jc w:val="center"/>
              <w:rPr>
                <w:rFonts w:cs="Arial"/>
                <w:color w:val="000000"/>
                <w:sz w:val="18"/>
                <w:szCs w:val="18"/>
              </w:rPr>
            </w:pPr>
            <w:r>
              <w:rPr>
                <w:rFonts w:cs="Arial"/>
                <w:color w:val="000000"/>
                <w:sz w:val="18"/>
                <w:szCs w:val="18"/>
              </w:rPr>
              <w:t>5</w:t>
            </w:r>
          </w:p>
        </w:tc>
        <w:tc>
          <w:tcPr>
            <w:tcW w:w="1170" w:type="dxa"/>
            <w:tcBorders>
              <w:top w:val="nil"/>
              <w:left w:val="nil"/>
              <w:bottom w:val="single" w:sz="4" w:space="0" w:color="auto"/>
              <w:right w:val="single" w:sz="4" w:space="0" w:color="auto"/>
            </w:tcBorders>
            <w:shd w:val="clear" w:color="000000" w:fill="FFFFFF"/>
          </w:tcPr>
          <w:p w14:paraId="14F4D2EC" w14:textId="77777777" w:rsidR="008928B6" w:rsidRDefault="008928B6" w:rsidP="008928B6">
            <w:pPr>
              <w:jc w:val="center"/>
              <w:rPr>
                <w:rFonts w:cs="Arial"/>
                <w:color w:val="000000"/>
                <w:sz w:val="18"/>
                <w:szCs w:val="18"/>
              </w:rPr>
            </w:pPr>
            <w:r>
              <w:rPr>
                <w:rFonts w:cs="Arial"/>
                <w:color w:val="000000"/>
                <w:sz w:val="18"/>
                <w:szCs w:val="18"/>
              </w:rPr>
              <w:t>632</w:t>
            </w:r>
          </w:p>
        </w:tc>
        <w:tc>
          <w:tcPr>
            <w:tcW w:w="1890" w:type="dxa"/>
            <w:tcBorders>
              <w:top w:val="nil"/>
              <w:left w:val="nil"/>
              <w:bottom w:val="single" w:sz="4" w:space="0" w:color="auto"/>
              <w:right w:val="single" w:sz="4" w:space="0" w:color="auto"/>
            </w:tcBorders>
            <w:shd w:val="clear" w:color="000000" w:fill="FFFFFF"/>
          </w:tcPr>
          <w:p w14:paraId="0F4C634E" w14:textId="77777777" w:rsidR="008928B6" w:rsidRDefault="008928B6" w:rsidP="008928B6">
            <w:pPr>
              <w:jc w:val="center"/>
              <w:rPr>
                <w:rFonts w:cs="Arial"/>
                <w:color w:val="000000"/>
                <w:sz w:val="18"/>
                <w:szCs w:val="18"/>
              </w:rPr>
            </w:pPr>
            <w:r>
              <w:rPr>
                <w:rFonts w:cs="Arial"/>
                <w:color w:val="000000"/>
                <w:sz w:val="18"/>
                <w:szCs w:val="18"/>
              </w:rPr>
              <w:t>57</w:t>
            </w:r>
          </w:p>
        </w:tc>
        <w:tc>
          <w:tcPr>
            <w:tcW w:w="1260" w:type="dxa"/>
            <w:tcBorders>
              <w:top w:val="nil"/>
              <w:left w:val="nil"/>
              <w:bottom w:val="single" w:sz="4" w:space="0" w:color="auto"/>
              <w:right w:val="single" w:sz="4" w:space="0" w:color="auto"/>
            </w:tcBorders>
            <w:shd w:val="clear" w:color="000000" w:fill="FFFFFF"/>
          </w:tcPr>
          <w:p w14:paraId="008A6A53" w14:textId="77777777" w:rsidR="008928B6" w:rsidRDefault="008928B6" w:rsidP="008928B6">
            <w:pPr>
              <w:jc w:val="center"/>
              <w:rPr>
                <w:rFonts w:cs="Arial"/>
                <w:color w:val="000000"/>
                <w:sz w:val="18"/>
                <w:szCs w:val="18"/>
              </w:rPr>
            </w:pPr>
            <w:r>
              <w:rPr>
                <w:rFonts w:cs="Arial"/>
                <w:color w:val="000000"/>
                <w:sz w:val="18"/>
                <w:szCs w:val="18"/>
              </w:rPr>
              <w:t>61</w:t>
            </w:r>
          </w:p>
        </w:tc>
        <w:tc>
          <w:tcPr>
            <w:tcW w:w="1530" w:type="dxa"/>
            <w:tcBorders>
              <w:top w:val="nil"/>
              <w:left w:val="nil"/>
              <w:bottom w:val="single" w:sz="4" w:space="0" w:color="auto"/>
              <w:right w:val="single" w:sz="4" w:space="0" w:color="auto"/>
            </w:tcBorders>
            <w:shd w:val="clear" w:color="000000" w:fill="FFFFFF"/>
          </w:tcPr>
          <w:p w14:paraId="591DB476" w14:textId="77777777" w:rsidR="008928B6" w:rsidRDefault="008928B6" w:rsidP="008928B6">
            <w:pPr>
              <w:jc w:val="center"/>
              <w:rPr>
                <w:rFonts w:cs="Arial"/>
                <w:color w:val="000000"/>
                <w:sz w:val="18"/>
                <w:szCs w:val="18"/>
              </w:rPr>
            </w:pPr>
            <w:r>
              <w:rPr>
                <w:rFonts w:cs="Arial"/>
                <w:color w:val="000000"/>
                <w:sz w:val="18"/>
                <w:szCs w:val="18"/>
              </w:rPr>
              <w:t>17</w:t>
            </w:r>
          </w:p>
        </w:tc>
      </w:tr>
      <w:tr w:rsidR="008928B6" w:rsidRPr="005922DF" w14:paraId="66EFC42B" w14:textId="77777777" w:rsidTr="00C92172">
        <w:tc>
          <w:tcPr>
            <w:tcW w:w="2610" w:type="dxa"/>
            <w:shd w:val="clear" w:color="auto" w:fill="auto"/>
          </w:tcPr>
          <w:p w14:paraId="33F8671A" w14:textId="77777777" w:rsidR="008928B6" w:rsidRPr="001D0170" w:rsidRDefault="008928B6" w:rsidP="00B56AD3">
            <w:pPr>
              <w:rPr>
                <w:rFonts w:cs="Arial"/>
                <w:sz w:val="18"/>
                <w:szCs w:val="16"/>
              </w:rPr>
            </w:pPr>
            <w:r w:rsidRPr="001D0170">
              <w:rPr>
                <w:rFonts w:cs="Arial"/>
                <w:sz w:val="18"/>
                <w:szCs w:val="16"/>
              </w:rPr>
              <w:t>Templeton</w:t>
            </w:r>
          </w:p>
        </w:tc>
        <w:tc>
          <w:tcPr>
            <w:tcW w:w="1440" w:type="dxa"/>
            <w:tcBorders>
              <w:top w:val="nil"/>
              <w:left w:val="single" w:sz="4" w:space="0" w:color="auto"/>
              <w:bottom w:val="single" w:sz="4" w:space="0" w:color="auto"/>
              <w:right w:val="single" w:sz="4" w:space="0" w:color="auto"/>
            </w:tcBorders>
            <w:shd w:val="clear" w:color="000000" w:fill="FFFFFF"/>
          </w:tcPr>
          <w:p w14:paraId="5B98141B"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4482A78" w14:textId="77777777" w:rsidR="008928B6" w:rsidRDefault="008928B6" w:rsidP="008928B6">
            <w:pPr>
              <w:jc w:val="center"/>
              <w:rPr>
                <w:rFonts w:cs="Arial"/>
                <w:color w:val="000000"/>
                <w:sz w:val="18"/>
                <w:szCs w:val="18"/>
              </w:rPr>
            </w:pPr>
            <w:r>
              <w:rPr>
                <w:rFonts w:cs="Arial"/>
                <w:color w:val="000000"/>
                <w:sz w:val="18"/>
                <w:szCs w:val="18"/>
              </w:rPr>
              <w:t>73</w:t>
            </w:r>
          </w:p>
        </w:tc>
        <w:tc>
          <w:tcPr>
            <w:tcW w:w="1890" w:type="dxa"/>
            <w:tcBorders>
              <w:top w:val="nil"/>
              <w:left w:val="nil"/>
              <w:bottom w:val="single" w:sz="4" w:space="0" w:color="auto"/>
              <w:right w:val="single" w:sz="4" w:space="0" w:color="auto"/>
            </w:tcBorders>
            <w:shd w:val="clear" w:color="000000" w:fill="FFFFFF"/>
          </w:tcPr>
          <w:p w14:paraId="0F92358F"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71D5B14" w14:textId="77777777" w:rsidR="008928B6" w:rsidRDefault="008928B6" w:rsidP="008928B6">
            <w:pPr>
              <w:jc w:val="center"/>
              <w:rPr>
                <w:rFonts w:cs="Arial"/>
                <w:color w:val="000000"/>
                <w:sz w:val="18"/>
                <w:szCs w:val="18"/>
              </w:rPr>
            </w:pPr>
            <w:r>
              <w:rPr>
                <w:rFonts w:cs="Arial"/>
                <w:color w:val="000000"/>
                <w:sz w:val="18"/>
                <w:szCs w:val="18"/>
              </w:rPr>
              <w:t>6</w:t>
            </w:r>
          </w:p>
        </w:tc>
        <w:tc>
          <w:tcPr>
            <w:tcW w:w="1530" w:type="dxa"/>
            <w:tcBorders>
              <w:top w:val="nil"/>
              <w:left w:val="nil"/>
              <w:bottom w:val="single" w:sz="4" w:space="0" w:color="auto"/>
              <w:right w:val="single" w:sz="4" w:space="0" w:color="auto"/>
            </w:tcBorders>
            <w:shd w:val="clear" w:color="000000" w:fill="FFFFFF"/>
          </w:tcPr>
          <w:p w14:paraId="3C3C0DF2"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132D54E" w14:textId="77777777" w:rsidTr="00C92172">
        <w:tc>
          <w:tcPr>
            <w:tcW w:w="2610" w:type="dxa"/>
            <w:shd w:val="clear" w:color="auto" w:fill="auto"/>
          </w:tcPr>
          <w:p w14:paraId="17459BDC" w14:textId="77777777" w:rsidR="008928B6" w:rsidRPr="001D0170" w:rsidRDefault="008928B6" w:rsidP="00B56AD3">
            <w:pPr>
              <w:rPr>
                <w:rFonts w:cs="Arial"/>
                <w:sz w:val="18"/>
                <w:szCs w:val="16"/>
              </w:rPr>
            </w:pPr>
            <w:r w:rsidRPr="001D0170">
              <w:rPr>
                <w:rFonts w:cs="Arial"/>
                <w:sz w:val="18"/>
                <w:szCs w:val="16"/>
              </w:rPr>
              <w:t>Tewksbury</w:t>
            </w:r>
          </w:p>
        </w:tc>
        <w:tc>
          <w:tcPr>
            <w:tcW w:w="1440" w:type="dxa"/>
            <w:tcBorders>
              <w:top w:val="nil"/>
              <w:left w:val="single" w:sz="4" w:space="0" w:color="auto"/>
              <w:bottom w:val="single" w:sz="4" w:space="0" w:color="auto"/>
              <w:right w:val="single" w:sz="4" w:space="0" w:color="auto"/>
            </w:tcBorders>
            <w:shd w:val="clear" w:color="000000" w:fill="FFFFFF"/>
          </w:tcPr>
          <w:p w14:paraId="64791286"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3C88316" w14:textId="77777777" w:rsidR="008928B6" w:rsidRDefault="008928B6" w:rsidP="008928B6">
            <w:pPr>
              <w:jc w:val="center"/>
              <w:rPr>
                <w:rFonts w:cs="Arial"/>
                <w:color w:val="000000"/>
                <w:sz w:val="18"/>
                <w:szCs w:val="18"/>
              </w:rPr>
            </w:pPr>
            <w:r>
              <w:rPr>
                <w:rFonts w:cs="Arial"/>
                <w:color w:val="000000"/>
                <w:sz w:val="18"/>
                <w:szCs w:val="18"/>
              </w:rPr>
              <w:t>309</w:t>
            </w:r>
          </w:p>
        </w:tc>
        <w:tc>
          <w:tcPr>
            <w:tcW w:w="1890" w:type="dxa"/>
            <w:tcBorders>
              <w:top w:val="nil"/>
              <w:left w:val="nil"/>
              <w:bottom w:val="single" w:sz="4" w:space="0" w:color="auto"/>
              <w:right w:val="single" w:sz="4" w:space="0" w:color="auto"/>
            </w:tcBorders>
            <w:shd w:val="clear" w:color="000000" w:fill="FFFFFF"/>
          </w:tcPr>
          <w:p w14:paraId="0E59A5C2" w14:textId="77777777" w:rsidR="008928B6" w:rsidRDefault="008928B6" w:rsidP="008928B6">
            <w:pPr>
              <w:jc w:val="center"/>
              <w:rPr>
                <w:rFonts w:cs="Arial"/>
                <w:color w:val="000000"/>
                <w:sz w:val="18"/>
                <w:szCs w:val="18"/>
              </w:rPr>
            </w:pPr>
            <w:r>
              <w:rPr>
                <w:rFonts w:cs="Arial"/>
                <w:color w:val="000000"/>
                <w:sz w:val="18"/>
                <w:szCs w:val="18"/>
              </w:rPr>
              <w:t>22</w:t>
            </w:r>
          </w:p>
        </w:tc>
        <w:tc>
          <w:tcPr>
            <w:tcW w:w="1260" w:type="dxa"/>
            <w:tcBorders>
              <w:top w:val="nil"/>
              <w:left w:val="nil"/>
              <w:bottom w:val="single" w:sz="4" w:space="0" w:color="auto"/>
              <w:right w:val="single" w:sz="4" w:space="0" w:color="auto"/>
            </w:tcBorders>
            <w:shd w:val="clear" w:color="000000" w:fill="FFFFFF"/>
          </w:tcPr>
          <w:p w14:paraId="2038B0E3" w14:textId="77777777" w:rsidR="008928B6" w:rsidRDefault="008928B6" w:rsidP="008928B6">
            <w:pPr>
              <w:jc w:val="center"/>
              <w:rPr>
                <w:rFonts w:cs="Arial"/>
                <w:color w:val="000000"/>
                <w:sz w:val="18"/>
                <w:szCs w:val="18"/>
              </w:rPr>
            </w:pPr>
            <w:r>
              <w:rPr>
                <w:rFonts w:cs="Arial"/>
                <w:color w:val="000000"/>
                <w:sz w:val="18"/>
                <w:szCs w:val="18"/>
              </w:rPr>
              <w:t>20</w:t>
            </w:r>
          </w:p>
        </w:tc>
        <w:tc>
          <w:tcPr>
            <w:tcW w:w="1530" w:type="dxa"/>
            <w:tcBorders>
              <w:top w:val="nil"/>
              <w:left w:val="nil"/>
              <w:bottom w:val="single" w:sz="4" w:space="0" w:color="auto"/>
              <w:right w:val="single" w:sz="4" w:space="0" w:color="auto"/>
            </w:tcBorders>
            <w:shd w:val="clear" w:color="000000" w:fill="FFFFFF"/>
          </w:tcPr>
          <w:p w14:paraId="39E6AACA" w14:textId="77777777" w:rsidR="008928B6" w:rsidRDefault="008928B6" w:rsidP="008928B6">
            <w:pPr>
              <w:jc w:val="center"/>
              <w:rPr>
                <w:rFonts w:cs="Arial"/>
                <w:color w:val="000000"/>
                <w:sz w:val="18"/>
                <w:szCs w:val="18"/>
              </w:rPr>
            </w:pPr>
            <w:r>
              <w:rPr>
                <w:rFonts w:cs="Arial"/>
                <w:color w:val="000000"/>
                <w:sz w:val="18"/>
                <w:szCs w:val="18"/>
              </w:rPr>
              <w:t>--</w:t>
            </w:r>
          </w:p>
        </w:tc>
      </w:tr>
      <w:tr w:rsidR="008928B6" w:rsidRPr="005922DF" w14:paraId="32A565EB" w14:textId="77777777" w:rsidTr="00C92172">
        <w:tc>
          <w:tcPr>
            <w:tcW w:w="2610" w:type="dxa"/>
            <w:shd w:val="clear" w:color="auto" w:fill="auto"/>
          </w:tcPr>
          <w:p w14:paraId="762E0DF0" w14:textId="77777777" w:rsidR="008928B6" w:rsidRPr="001D0170" w:rsidRDefault="008928B6" w:rsidP="00B56AD3">
            <w:pPr>
              <w:rPr>
                <w:rFonts w:cs="Arial"/>
                <w:sz w:val="18"/>
                <w:szCs w:val="16"/>
              </w:rPr>
            </w:pPr>
            <w:r w:rsidRPr="001D0170">
              <w:rPr>
                <w:rFonts w:cs="Arial"/>
                <w:sz w:val="18"/>
                <w:szCs w:val="16"/>
              </w:rPr>
              <w:t>Tisbury</w:t>
            </w:r>
          </w:p>
        </w:tc>
        <w:tc>
          <w:tcPr>
            <w:tcW w:w="1440" w:type="dxa"/>
            <w:tcBorders>
              <w:top w:val="nil"/>
              <w:left w:val="single" w:sz="4" w:space="0" w:color="auto"/>
              <w:bottom w:val="single" w:sz="4" w:space="0" w:color="auto"/>
              <w:right w:val="single" w:sz="4" w:space="0" w:color="auto"/>
            </w:tcBorders>
            <w:shd w:val="clear" w:color="000000" w:fill="FFFFFF"/>
          </w:tcPr>
          <w:p w14:paraId="5FD9B303"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DB559A0" w14:textId="77777777" w:rsidR="008928B6" w:rsidRDefault="008928B6" w:rsidP="008928B6">
            <w:pPr>
              <w:jc w:val="center"/>
              <w:rPr>
                <w:rFonts w:cs="Arial"/>
                <w:color w:val="000000"/>
                <w:sz w:val="18"/>
                <w:szCs w:val="18"/>
              </w:rPr>
            </w:pPr>
            <w:r>
              <w:rPr>
                <w:rFonts w:cs="Arial"/>
                <w:color w:val="000000"/>
                <w:sz w:val="18"/>
                <w:szCs w:val="18"/>
              </w:rPr>
              <w:t>47</w:t>
            </w:r>
          </w:p>
        </w:tc>
        <w:tc>
          <w:tcPr>
            <w:tcW w:w="1890" w:type="dxa"/>
            <w:tcBorders>
              <w:top w:val="nil"/>
              <w:left w:val="nil"/>
              <w:bottom w:val="single" w:sz="4" w:space="0" w:color="auto"/>
              <w:right w:val="single" w:sz="4" w:space="0" w:color="auto"/>
            </w:tcBorders>
            <w:shd w:val="clear" w:color="000000" w:fill="FFFFFF"/>
          </w:tcPr>
          <w:p w14:paraId="713C194D"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9A3986F"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41B9EBD"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644BC8A8" w14:textId="77777777" w:rsidTr="00C92172">
        <w:tc>
          <w:tcPr>
            <w:tcW w:w="2610" w:type="dxa"/>
            <w:shd w:val="clear" w:color="auto" w:fill="auto"/>
          </w:tcPr>
          <w:p w14:paraId="0E43B720" w14:textId="77777777" w:rsidR="008928B6" w:rsidRPr="001D0170" w:rsidRDefault="008928B6" w:rsidP="00B56AD3">
            <w:pPr>
              <w:rPr>
                <w:rFonts w:cs="Arial"/>
                <w:sz w:val="18"/>
                <w:szCs w:val="16"/>
              </w:rPr>
            </w:pPr>
            <w:r w:rsidRPr="001D0170">
              <w:rPr>
                <w:rFonts w:cs="Arial"/>
                <w:sz w:val="18"/>
                <w:szCs w:val="16"/>
              </w:rPr>
              <w:t>Tolland</w:t>
            </w:r>
          </w:p>
        </w:tc>
        <w:tc>
          <w:tcPr>
            <w:tcW w:w="1440" w:type="dxa"/>
            <w:tcBorders>
              <w:top w:val="nil"/>
              <w:left w:val="single" w:sz="4" w:space="0" w:color="auto"/>
              <w:bottom w:val="single" w:sz="4" w:space="0" w:color="auto"/>
              <w:right w:val="single" w:sz="4" w:space="0" w:color="auto"/>
            </w:tcBorders>
            <w:shd w:val="clear" w:color="000000" w:fill="FFFFFF"/>
          </w:tcPr>
          <w:p w14:paraId="56D4F66E"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2FEAF74" w14:textId="77777777" w:rsidR="008928B6" w:rsidRDefault="008928B6" w:rsidP="008928B6">
            <w:pPr>
              <w:jc w:val="center"/>
              <w:rPr>
                <w:rFonts w:cs="Arial"/>
                <w:color w:val="000000"/>
                <w:sz w:val="18"/>
                <w:szCs w:val="18"/>
              </w:rPr>
            </w:pPr>
            <w:r>
              <w:rPr>
                <w:rFonts w:cs="Arial"/>
                <w:color w:val="000000"/>
                <w:sz w:val="18"/>
                <w:szCs w:val="18"/>
              </w:rPr>
              <w:t>1</w:t>
            </w:r>
          </w:p>
        </w:tc>
        <w:tc>
          <w:tcPr>
            <w:tcW w:w="1890" w:type="dxa"/>
            <w:tcBorders>
              <w:top w:val="nil"/>
              <w:left w:val="nil"/>
              <w:bottom w:val="single" w:sz="4" w:space="0" w:color="auto"/>
              <w:right w:val="single" w:sz="4" w:space="0" w:color="auto"/>
            </w:tcBorders>
            <w:shd w:val="clear" w:color="000000" w:fill="FFFFFF"/>
          </w:tcPr>
          <w:p w14:paraId="3F9DD8A5" w14:textId="77777777" w:rsidR="008928B6" w:rsidRDefault="008928B6" w:rsidP="008928B6">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58D142D" w14:textId="77777777" w:rsidR="008928B6" w:rsidRDefault="008928B6" w:rsidP="008928B6">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04BBAD8" w14:textId="77777777" w:rsidR="008928B6" w:rsidRDefault="008928B6" w:rsidP="008928B6">
            <w:pPr>
              <w:jc w:val="center"/>
              <w:rPr>
                <w:rFonts w:cs="Arial"/>
                <w:color w:val="000000"/>
                <w:sz w:val="18"/>
                <w:szCs w:val="18"/>
              </w:rPr>
            </w:pPr>
            <w:r>
              <w:rPr>
                <w:rFonts w:cs="Arial"/>
                <w:color w:val="000000"/>
                <w:sz w:val="18"/>
                <w:szCs w:val="18"/>
              </w:rPr>
              <w:t>0</w:t>
            </w:r>
          </w:p>
        </w:tc>
      </w:tr>
      <w:tr w:rsidR="008928B6" w:rsidRPr="005922DF" w14:paraId="52BD4A94" w14:textId="77777777" w:rsidTr="00C92172">
        <w:tc>
          <w:tcPr>
            <w:tcW w:w="2610" w:type="dxa"/>
            <w:shd w:val="clear" w:color="auto" w:fill="auto"/>
          </w:tcPr>
          <w:p w14:paraId="4A5DCD37" w14:textId="77777777" w:rsidR="008928B6" w:rsidRPr="001D0170" w:rsidRDefault="008928B6" w:rsidP="00B56AD3">
            <w:pPr>
              <w:rPr>
                <w:rFonts w:cs="Arial"/>
                <w:sz w:val="18"/>
                <w:szCs w:val="16"/>
              </w:rPr>
            </w:pPr>
            <w:r w:rsidRPr="001D0170">
              <w:rPr>
                <w:rFonts w:cs="Arial"/>
                <w:sz w:val="18"/>
                <w:szCs w:val="16"/>
              </w:rPr>
              <w:t>Topsfield</w:t>
            </w:r>
          </w:p>
        </w:tc>
        <w:tc>
          <w:tcPr>
            <w:tcW w:w="1440" w:type="dxa"/>
            <w:tcBorders>
              <w:top w:val="nil"/>
              <w:left w:val="single" w:sz="4" w:space="0" w:color="auto"/>
              <w:bottom w:val="single" w:sz="4" w:space="0" w:color="auto"/>
              <w:right w:val="single" w:sz="4" w:space="0" w:color="auto"/>
            </w:tcBorders>
            <w:shd w:val="clear" w:color="000000" w:fill="FFFFFF"/>
          </w:tcPr>
          <w:p w14:paraId="0B969E4F" w14:textId="77777777" w:rsidR="008928B6" w:rsidRDefault="008928B6" w:rsidP="008928B6">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C4402AF" w14:textId="77777777" w:rsidR="008928B6" w:rsidRDefault="008928B6" w:rsidP="008928B6">
            <w:pPr>
              <w:jc w:val="center"/>
              <w:rPr>
                <w:rFonts w:cs="Arial"/>
                <w:color w:val="000000"/>
                <w:sz w:val="18"/>
                <w:szCs w:val="18"/>
              </w:rPr>
            </w:pPr>
            <w:r>
              <w:rPr>
                <w:rFonts w:cs="Arial"/>
                <w:color w:val="000000"/>
                <w:sz w:val="18"/>
                <w:szCs w:val="18"/>
              </w:rPr>
              <w:t>35</w:t>
            </w:r>
          </w:p>
        </w:tc>
        <w:tc>
          <w:tcPr>
            <w:tcW w:w="1890" w:type="dxa"/>
            <w:tcBorders>
              <w:top w:val="nil"/>
              <w:left w:val="nil"/>
              <w:bottom w:val="single" w:sz="4" w:space="0" w:color="auto"/>
              <w:right w:val="single" w:sz="4" w:space="0" w:color="auto"/>
            </w:tcBorders>
            <w:shd w:val="clear" w:color="000000" w:fill="FFFFFF"/>
          </w:tcPr>
          <w:p w14:paraId="4827C013" w14:textId="77777777" w:rsidR="008928B6" w:rsidRDefault="008928B6" w:rsidP="008928B6">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38008433" w14:textId="77777777" w:rsidR="008928B6" w:rsidRDefault="008928B6" w:rsidP="008928B6">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6DC7691" w14:textId="77777777" w:rsidR="008928B6" w:rsidRDefault="008928B6" w:rsidP="008928B6">
            <w:pPr>
              <w:jc w:val="center"/>
              <w:rPr>
                <w:rFonts w:cs="Arial"/>
                <w:color w:val="000000"/>
                <w:sz w:val="18"/>
                <w:szCs w:val="18"/>
              </w:rPr>
            </w:pPr>
            <w:r>
              <w:rPr>
                <w:rFonts w:cs="Arial"/>
                <w:color w:val="000000"/>
                <w:sz w:val="18"/>
                <w:szCs w:val="18"/>
              </w:rPr>
              <w:t>0</w:t>
            </w:r>
          </w:p>
        </w:tc>
      </w:tr>
      <w:tr w:rsidR="005731C9" w:rsidRPr="005922DF" w14:paraId="382E4638" w14:textId="77777777" w:rsidTr="00C92172">
        <w:tc>
          <w:tcPr>
            <w:tcW w:w="2610" w:type="dxa"/>
            <w:shd w:val="clear" w:color="auto" w:fill="auto"/>
          </w:tcPr>
          <w:p w14:paraId="42E2E88E" w14:textId="77777777" w:rsidR="005731C9" w:rsidRPr="001D0170" w:rsidRDefault="005731C9" w:rsidP="00D87E04">
            <w:pPr>
              <w:rPr>
                <w:rFonts w:cs="Arial"/>
                <w:sz w:val="18"/>
                <w:szCs w:val="16"/>
              </w:rPr>
            </w:pPr>
            <w:r>
              <w:rPr>
                <w:rFonts w:cs="Arial"/>
                <w:noProof/>
                <w:color w:val="000000"/>
                <w:sz w:val="18"/>
                <w:szCs w:val="18"/>
              </w:rPr>
              <w:lastRenderedPageBreak/>
              <mc:AlternateContent>
                <mc:Choice Requires="wps">
                  <w:drawing>
                    <wp:anchor distT="0" distB="0" distL="114300" distR="114300" simplePos="0" relativeHeight="251704832" behindDoc="0" locked="0" layoutInCell="1" allowOverlap="1" wp14:anchorId="2629F589" wp14:editId="63B42D92">
                      <wp:simplePos x="0" y="0"/>
                      <wp:positionH relativeFrom="column">
                        <wp:posOffset>527685</wp:posOffset>
                      </wp:positionH>
                      <wp:positionV relativeFrom="paragraph">
                        <wp:posOffset>-1344295</wp:posOffset>
                      </wp:positionV>
                      <wp:extent cx="5102225" cy="435610"/>
                      <wp:effectExtent l="0" t="0" r="0" b="0"/>
                      <wp:wrapNone/>
                      <wp:docPr id="596" name="Text Box 5282" descr="P10833C1809T23TB70#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C48C4" w14:textId="77777777" w:rsidR="00C02D33" w:rsidRPr="005922DF" w:rsidRDefault="00C02D33" w:rsidP="00ED69EB">
                                  <w:pPr>
                                    <w:pStyle w:val="Caption"/>
                                    <w:keepNext/>
                                    <w:jc w:val="center"/>
                                    <w:outlineLvl w:val="1"/>
                                    <w:rPr>
                                      <w:rFonts w:cs="Arial"/>
                                      <w:sz w:val="22"/>
                                      <w:szCs w:val="22"/>
                                    </w:rPr>
                                  </w:pPr>
                                  <w:bookmarkStart w:id="213" w:name="_Toc512238977"/>
                                  <w:bookmarkStart w:id="214" w:name="_Toc17193927"/>
                                  <w:bookmarkStart w:id="215" w:name="_Toc17196538"/>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213"/>
                                  <w:bookmarkEnd w:id="214"/>
                                  <w:bookmarkEnd w:id="215"/>
                                  <w:r w:rsidRPr="005922DF">
                                    <w:rPr>
                                      <w:rFonts w:cs="Arial"/>
                                      <w:sz w:val="22"/>
                                      <w:szCs w:val="22"/>
                                    </w:rPr>
                                    <w:t>201</w:t>
                                  </w:r>
                                  <w:r>
                                    <w:rPr>
                                      <w:rFonts w:cs="Arial"/>
                                      <w:sz w:val="22"/>
                                      <w:szCs w:val="22"/>
                                    </w:rPr>
                                    <w:t>9</w:t>
                                  </w:r>
                                </w:p>
                                <w:p w14:paraId="0B80391C" w14:textId="77777777" w:rsidR="00C02D33" w:rsidRDefault="00C02D33" w:rsidP="00ED69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9F589" id="Text Box 5282" o:spid="_x0000_s1070" type="#_x0000_t202" alt="P10833C1809T23TB70#y1" style="position:absolute;margin-left:41.55pt;margin-top:-105.85pt;width:401.75pt;height:34.3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" stroked="f">
                      <v:textbox>
                        <w:txbxContent>
                          <w:p w14:paraId="0AFC48C4" w14:textId="77777777" w:rsidR="00C02D33" w:rsidRPr="005922DF" w:rsidRDefault="00C02D33" w:rsidP="00ED69EB">
                            <w:pPr>
                              <w:pStyle w:val="Caption"/>
                              <w:keepNext/>
                              <w:jc w:val="center"/>
                              <w:outlineLvl w:val="1"/>
                              <w:rPr>
                                <w:rFonts w:cs="Arial"/>
                                <w:sz w:val="22"/>
                                <w:szCs w:val="22"/>
                              </w:rPr>
                            </w:pPr>
                            <w:bookmarkStart w:id="216" w:name="_Toc512238977"/>
                            <w:bookmarkStart w:id="217" w:name="_Toc17193927"/>
                            <w:bookmarkStart w:id="218" w:name="_Toc17196538"/>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 xml:space="preserve">Massachusetts Municipalities: </w:t>
                            </w:r>
                            <w:bookmarkEnd w:id="216"/>
                            <w:bookmarkEnd w:id="217"/>
                            <w:bookmarkEnd w:id="218"/>
                            <w:r w:rsidRPr="005922DF">
                              <w:rPr>
                                <w:rFonts w:cs="Arial"/>
                                <w:sz w:val="22"/>
                                <w:szCs w:val="22"/>
                              </w:rPr>
                              <w:t>201</w:t>
                            </w:r>
                            <w:r>
                              <w:rPr>
                                <w:rFonts w:cs="Arial"/>
                                <w:sz w:val="22"/>
                                <w:szCs w:val="22"/>
                              </w:rPr>
                              <w:t>9</w:t>
                            </w:r>
                          </w:p>
                          <w:p w14:paraId="0B80391C" w14:textId="77777777" w:rsidR="00C02D33" w:rsidRDefault="00C02D33" w:rsidP="00ED69EB"/>
                        </w:txbxContent>
                      </v:textbox>
                    </v:shape>
                  </w:pict>
                </mc:Fallback>
              </mc:AlternateContent>
            </w:r>
            <w:r w:rsidRPr="001D0170">
              <w:rPr>
                <w:rFonts w:cs="Arial"/>
                <w:sz w:val="18"/>
                <w:szCs w:val="16"/>
              </w:rPr>
              <w:t>Townsend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60072CB"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single" w:sz="4" w:space="0" w:color="auto"/>
              <w:left w:val="nil"/>
              <w:bottom w:val="single" w:sz="4" w:space="0" w:color="auto"/>
              <w:right w:val="single" w:sz="4" w:space="0" w:color="auto"/>
            </w:tcBorders>
            <w:shd w:val="clear" w:color="000000" w:fill="FFFFFF"/>
          </w:tcPr>
          <w:p w14:paraId="2A409C1B" w14:textId="77777777" w:rsidR="005731C9" w:rsidRDefault="005731C9" w:rsidP="005731C9">
            <w:pPr>
              <w:jc w:val="center"/>
              <w:rPr>
                <w:rFonts w:cs="Arial"/>
                <w:color w:val="000000"/>
                <w:sz w:val="18"/>
                <w:szCs w:val="18"/>
              </w:rPr>
            </w:pPr>
            <w:r>
              <w:rPr>
                <w:rFonts w:cs="Arial"/>
                <w:color w:val="000000"/>
                <w:sz w:val="18"/>
                <w:szCs w:val="18"/>
              </w:rPr>
              <w:t>82</w:t>
            </w:r>
          </w:p>
        </w:tc>
        <w:tc>
          <w:tcPr>
            <w:tcW w:w="1890" w:type="dxa"/>
            <w:tcBorders>
              <w:top w:val="single" w:sz="4" w:space="0" w:color="auto"/>
              <w:left w:val="nil"/>
              <w:bottom w:val="single" w:sz="4" w:space="0" w:color="auto"/>
              <w:right w:val="single" w:sz="4" w:space="0" w:color="auto"/>
            </w:tcBorders>
            <w:shd w:val="clear" w:color="000000" w:fill="FFFFFF"/>
          </w:tcPr>
          <w:p w14:paraId="0BB180CB" w14:textId="77777777" w:rsidR="005731C9" w:rsidRDefault="005731C9" w:rsidP="005731C9">
            <w:pPr>
              <w:jc w:val="center"/>
              <w:rPr>
                <w:rFonts w:cs="Arial"/>
                <w:color w:val="000000"/>
                <w:sz w:val="18"/>
                <w:szCs w:val="18"/>
              </w:rPr>
            </w:pPr>
            <w:r>
              <w:rPr>
                <w:rFonts w:cs="Arial"/>
                <w:color w:val="000000"/>
                <w:sz w:val="18"/>
                <w:szCs w:val="18"/>
              </w:rPr>
              <w:t>9</w:t>
            </w:r>
          </w:p>
        </w:tc>
        <w:tc>
          <w:tcPr>
            <w:tcW w:w="1260" w:type="dxa"/>
            <w:tcBorders>
              <w:top w:val="single" w:sz="4" w:space="0" w:color="auto"/>
              <w:left w:val="nil"/>
              <w:bottom w:val="single" w:sz="4" w:space="0" w:color="auto"/>
              <w:right w:val="single" w:sz="4" w:space="0" w:color="auto"/>
            </w:tcBorders>
            <w:shd w:val="clear" w:color="000000" w:fill="FFFFFF"/>
          </w:tcPr>
          <w:p w14:paraId="33A69C13" w14:textId="77777777" w:rsidR="005731C9" w:rsidRDefault="005731C9" w:rsidP="005731C9">
            <w:pPr>
              <w:jc w:val="center"/>
              <w:rPr>
                <w:rFonts w:cs="Arial"/>
                <w:color w:val="000000"/>
                <w:sz w:val="18"/>
                <w:szCs w:val="18"/>
              </w:rPr>
            </w:pPr>
            <w:r>
              <w:rPr>
                <w:rFonts w:cs="Arial"/>
                <w:color w:val="000000"/>
                <w:sz w:val="18"/>
                <w:szCs w:val="18"/>
              </w:rPr>
              <w:t>15</w:t>
            </w:r>
          </w:p>
        </w:tc>
        <w:tc>
          <w:tcPr>
            <w:tcW w:w="1530" w:type="dxa"/>
            <w:tcBorders>
              <w:top w:val="single" w:sz="4" w:space="0" w:color="auto"/>
              <w:left w:val="nil"/>
              <w:bottom w:val="single" w:sz="4" w:space="0" w:color="auto"/>
              <w:right w:val="single" w:sz="4" w:space="0" w:color="auto"/>
            </w:tcBorders>
            <w:shd w:val="clear" w:color="000000" w:fill="FFFFFF"/>
          </w:tcPr>
          <w:p w14:paraId="19BE64D0"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66275F9D" w14:textId="77777777" w:rsidTr="00C92172">
        <w:tc>
          <w:tcPr>
            <w:tcW w:w="2610" w:type="dxa"/>
            <w:shd w:val="clear" w:color="auto" w:fill="auto"/>
          </w:tcPr>
          <w:p w14:paraId="6248B732" w14:textId="77777777" w:rsidR="005731C9" w:rsidRPr="001D0170" w:rsidRDefault="005731C9" w:rsidP="00D87E04">
            <w:pPr>
              <w:rPr>
                <w:rFonts w:cs="Arial"/>
                <w:sz w:val="18"/>
                <w:szCs w:val="16"/>
              </w:rPr>
            </w:pPr>
            <w:r w:rsidRPr="001D0170">
              <w:rPr>
                <w:rFonts w:cs="Arial"/>
                <w:sz w:val="18"/>
                <w:szCs w:val="16"/>
              </w:rPr>
              <w:t>Truro</w:t>
            </w:r>
          </w:p>
        </w:tc>
        <w:tc>
          <w:tcPr>
            <w:tcW w:w="1440" w:type="dxa"/>
            <w:tcBorders>
              <w:top w:val="nil"/>
              <w:left w:val="single" w:sz="4" w:space="0" w:color="auto"/>
              <w:bottom w:val="single" w:sz="4" w:space="0" w:color="auto"/>
              <w:right w:val="single" w:sz="4" w:space="0" w:color="auto"/>
            </w:tcBorders>
            <w:shd w:val="clear" w:color="000000" w:fill="FFFFFF"/>
          </w:tcPr>
          <w:p w14:paraId="1AA8E5BD"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C823EB4" w14:textId="77777777" w:rsidR="005731C9" w:rsidRDefault="005731C9" w:rsidP="005731C9">
            <w:pPr>
              <w:jc w:val="center"/>
              <w:rPr>
                <w:rFonts w:cs="Arial"/>
                <w:color w:val="000000"/>
                <w:sz w:val="18"/>
                <w:szCs w:val="18"/>
              </w:rPr>
            </w:pPr>
            <w:r>
              <w:rPr>
                <w:rFonts w:cs="Arial"/>
                <w:color w:val="000000"/>
                <w:sz w:val="18"/>
                <w:szCs w:val="18"/>
              </w:rPr>
              <w:t>10</w:t>
            </w:r>
          </w:p>
        </w:tc>
        <w:tc>
          <w:tcPr>
            <w:tcW w:w="1890" w:type="dxa"/>
            <w:tcBorders>
              <w:top w:val="nil"/>
              <w:left w:val="nil"/>
              <w:bottom w:val="single" w:sz="4" w:space="0" w:color="auto"/>
              <w:right w:val="single" w:sz="4" w:space="0" w:color="auto"/>
            </w:tcBorders>
            <w:shd w:val="clear" w:color="000000" w:fill="FFFFFF"/>
          </w:tcPr>
          <w:p w14:paraId="0BAC5E54" w14:textId="77777777" w:rsidR="005731C9" w:rsidRDefault="005731C9" w:rsidP="005731C9">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6EAB754F" w14:textId="77777777" w:rsidR="005731C9" w:rsidRDefault="005731C9" w:rsidP="005731C9">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2C04BC3"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0A08A045" w14:textId="77777777" w:rsidTr="00C92172">
        <w:tc>
          <w:tcPr>
            <w:tcW w:w="2610" w:type="dxa"/>
            <w:shd w:val="clear" w:color="auto" w:fill="auto"/>
          </w:tcPr>
          <w:p w14:paraId="0F8BF9D5" w14:textId="77777777" w:rsidR="005731C9" w:rsidRPr="001D0170" w:rsidRDefault="005731C9" w:rsidP="00D87E04">
            <w:pPr>
              <w:rPr>
                <w:rFonts w:cs="Arial"/>
                <w:sz w:val="18"/>
                <w:szCs w:val="16"/>
              </w:rPr>
            </w:pPr>
            <w:r w:rsidRPr="001D0170">
              <w:rPr>
                <w:rFonts w:cs="Arial"/>
                <w:sz w:val="18"/>
                <w:szCs w:val="16"/>
              </w:rPr>
              <w:t>Tyngsborough</w:t>
            </w:r>
          </w:p>
        </w:tc>
        <w:tc>
          <w:tcPr>
            <w:tcW w:w="1440" w:type="dxa"/>
            <w:tcBorders>
              <w:top w:val="nil"/>
              <w:left w:val="single" w:sz="4" w:space="0" w:color="auto"/>
              <w:bottom w:val="single" w:sz="4" w:space="0" w:color="auto"/>
              <w:right w:val="single" w:sz="4" w:space="0" w:color="auto"/>
            </w:tcBorders>
            <w:shd w:val="clear" w:color="000000" w:fill="FFFFFF"/>
          </w:tcPr>
          <w:p w14:paraId="07FC1428" w14:textId="77777777" w:rsidR="005731C9" w:rsidRDefault="005731C9" w:rsidP="005731C9">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6C9E09B6" w14:textId="77777777" w:rsidR="005731C9" w:rsidRDefault="005731C9" w:rsidP="005731C9">
            <w:pPr>
              <w:jc w:val="center"/>
              <w:rPr>
                <w:rFonts w:cs="Arial"/>
                <w:color w:val="000000"/>
                <w:sz w:val="18"/>
                <w:szCs w:val="18"/>
              </w:rPr>
            </w:pPr>
            <w:r>
              <w:rPr>
                <w:rFonts w:cs="Arial"/>
                <w:color w:val="000000"/>
                <w:sz w:val="18"/>
                <w:szCs w:val="18"/>
              </w:rPr>
              <w:t>114</w:t>
            </w:r>
          </w:p>
        </w:tc>
        <w:tc>
          <w:tcPr>
            <w:tcW w:w="1890" w:type="dxa"/>
            <w:tcBorders>
              <w:top w:val="nil"/>
              <w:left w:val="nil"/>
              <w:bottom w:val="single" w:sz="4" w:space="0" w:color="auto"/>
              <w:right w:val="single" w:sz="4" w:space="0" w:color="auto"/>
            </w:tcBorders>
            <w:shd w:val="clear" w:color="000000" w:fill="FFFFFF"/>
          </w:tcPr>
          <w:p w14:paraId="05E77A64" w14:textId="77777777" w:rsidR="005731C9" w:rsidRDefault="005731C9" w:rsidP="005731C9">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1C4EF7C4" w14:textId="77777777" w:rsidR="005731C9" w:rsidRDefault="005731C9" w:rsidP="005731C9">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1C83DED7"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71117E8E" w14:textId="77777777" w:rsidTr="00C92172">
        <w:tc>
          <w:tcPr>
            <w:tcW w:w="2610" w:type="dxa"/>
            <w:shd w:val="clear" w:color="auto" w:fill="auto"/>
          </w:tcPr>
          <w:p w14:paraId="07F93975" w14:textId="77777777" w:rsidR="005731C9" w:rsidRPr="001D0170" w:rsidRDefault="005731C9" w:rsidP="00D87E04">
            <w:pPr>
              <w:rPr>
                <w:rFonts w:cs="Arial"/>
                <w:sz w:val="18"/>
                <w:szCs w:val="16"/>
              </w:rPr>
            </w:pPr>
            <w:r w:rsidRPr="001D0170">
              <w:rPr>
                <w:rFonts w:cs="Arial"/>
                <w:sz w:val="18"/>
                <w:szCs w:val="16"/>
              </w:rPr>
              <w:t>Tyringham</w:t>
            </w:r>
          </w:p>
        </w:tc>
        <w:tc>
          <w:tcPr>
            <w:tcW w:w="1440" w:type="dxa"/>
            <w:tcBorders>
              <w:top w:val="nil"/>
              <w:left w:val="single" w:sz="4" w:space="0" w:color="auto"/>
              <w:bottom w:val="single" w:sz="4" w:space="0" w:color="auto"/>
              <w:right w:val="single" w:sz="4" w:space="0" w:color="auto"/>
            </w:tcBorders>
            <w:shd w:val="clear" w:color="000000" w:fill="FFFFFF"/>
          </w:tcPr>
          <w:p w14:paraId="7F1DEE6E"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A50E341" w14:textId="77777777" w:rsidR="005731C9" w:rsidRDefault="005731C9" w:rsidP="005731C9">
            <w:pPr>
              <w:jc w:val="center"/>
              <w:rPr>
                <w:rFonts w:cs="Arial"/>
                <w:color w:val="000000"/>
                <w:sz w:val="18"/>
                <w:szCs w:val="18"/>
              </w:rPr>
            </w:pPr>
            <w:r>
              <w:rPr>
                <w:rFonts w:cs="Arial"/>
                <w:color w:val="000000"/>
                <w:sz w:val="18"/>
                <w:szCs w:val="18"/>
              </w:rPr>
              <w:t>2</w:t>
            </w:r>
          </w:p>
        </w:tc>
        <w:tc>
          <w:tcPr>
            <w:tcW w:w="1890" w:type="dxa"/>
            <w:tcBorders>
              <w:top w:val="nil"/>
              <w:left w:val="nil"/>
              <w:bottom w:val="single" w:sz="4" w:space="0" w:color="auto"/>
              <w:right w:val="single" w:sz="4" w:space="0" w:color="auto"/>
            </w:tcBorders>
            <w:shd w:val="clear" w:color="000000" w:fill="FFFFFF"/>
          </w:tcPr>
          <w:p w14:paraId="4C2B00AA"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8C5619C"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73E6E12"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15629E32" w14:textId="77777777" w:rsidTr="00C92172">
        <w:tc>
          <w:tcPr>
            <w:tcW w:w="2610" w:type="dxa"/>
            <w:shd w:val="clear" w:color="auto" w:fill="auto"/>
          </w:tcPr>
          <w:p w14:paraId="4730FB81" w14:textId="77777777" w:rsidR="005731C9" w:rsidRPr="001D0170" w:rsidRDefault="005731C9" w:rsidP="00D87E04">
            <w:pPr>
              <w:rPr>
                <w:rFonts w:cs="Arial"/>
                <w:sz w:val="18"/>
                <w:szCs w:val="16"/>
              </w:rPr>
            </w:pPr>
            <w:r w:rsidRPr="001D0170">
              <w:rPr>
                <w:rFonts w:cs="Arial"/>
                <w:sz w:val="18"/>
                <w:szCs w:val="16"/>
              </w:rPr>
              <w:t>Upton</w:t>
            </w:r>
          </w:p>
        </w:tc>
        <w:tc>
          <w:tcPr>
            <w:tcW w:w="1440" w:type="dxa"/>
            <w:tcBorders>
              <w:top w:val="nil"/>
              <w:left w:val="single" w:sz="4" w:space="0" w:color="auto"/>
              <w:bottom w:val="single" w:sz="4" w:space="0" w:color="auto"/>
              <w:right w:val="single" w:sz="4" w:space="0" w:color="auto"/>
            </w:tcBorders>
            <w:shd w:val="clear" w:color="000000" w:fill="FFFFFF"/>
          </w:tcPr>
          <w:p w14:paraId="3D2D6FB0" w14:textId="77777777" w:rsidR="005731C9" w:rsidRDefault="005731C9" w:rsidP="005731C9">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13227507" w14:textId="77777777" w:rsidR="005731C9" w:rsidRDefault="005731C9" w:rsidP="005731C9">
            <w:pPr>
              <w:jc w:val="center"/>
              <w:rPr>
                <w:rFonts w:cs="Arial"/>
                <w:color w:val="000000"/>
                <w:sz w:val="18"/>
                <w:szCs w:val="18"/>
              </w:rPr>
            </w:pPr>
            <w:r>
              <w:rPr>
                <w:rFonts w:cs="Arial"/>
                <w:color w:val="000000"/>
                <w:sz w:val="18"/>
                <w:szCs w:val="18"/>
              </w:rPr>
              <w:t>85</w:t>
            </w:r>
          </w:p>
        </w:tc>
        <w:tc>
          <w:tcPr>
            <w:tcW w:w="1890" w:type="dxa"/>
            <w:tcBorders>
              <w:top w:val="nil"/>
              <w:left w:val="nil"/>
              <w:bottom w:val="single" w:sz="4" w:space="0" w:color="auto"/>
              <w:right w:val="single" w:sz="4" w:space="0" w:color="auto"/>
            </w:tcBorders>
            <w:shd w:val="clear" w:color="000000" w:fill="FFFFFF"/>
          </w:tcPr>
          <w:p w14:paraId="2BF048F6" w14:textId="77777777" w:rsidR="005731C9" w:rsidRDefault="005731C9" w:rsidP="005731C9">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3C2BE0C8" w14:textId="77777777" w:rsidR="005731C9" w:rsidRDefault="005731C9" w:rsidP="005731C9">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7A5B2335"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5296770D" w14:textId="77777777" w:rsidTr="00C92172">
        <w:tc>
          <w:tcPr>
            <w:tcW w:w="2610" w:type="dxa"/>
            <w:shd w:val="clear" w:color="auto" w:fill="auto"/>
          </w:tcPr>
          <w:p w14:paraId="035B940C" w14:textId="77777777" w:rsidR="005731C9" w:rsidRPr="001D0170" w:rsidRDefault="005731C9" w:rsidP="00D87E04">
            <w:pPr>
              <w:rPr>
                <w:rFonts w:cs="Arial"/>
                <w:sz w:val="18"/>
                <w:szCs w:val="16"/>
              </w:rPr>
            </w:pPr>
            <w:r w:rsidRPr="001D0170">
              <w:rPr>
                <w:rFonts w:cs="Arial"/>
                <w:sz w:val="18"/>
                <w:szCs w:val="16"/>
              </w:rPr>
              <w:t>Uxbridge</w:t>
            </w:r>
          </w:p>
        </w:tc>
        <w:tc>
          <w:tcPr>
            <w:tcW w:w="1440" w:type="dxa"/>
            <w:tcBorders>
              <w:top w:val="nil"/>
              <w:left w:val="single" w:sz="4" w:space="0" w:color="auto"/>
              <w:bottom w:val="single" w:sz="4" w:space="0" w:color="auto"/>
              <w:right w:val="single" w:sz="4" w:space="0" w:color="auto"/>
            </w:tcBorders>
            <w:shd w:val="clear" w:color="000000" w:fill="FFFFFF"/>
          </w:tcPr>
          <w:p w14:paraId="6B4B4675" w14:textId="77777777" w:rsidR="005731C9" w:rsidRDefault="005731C9" w:rsidP="005731C9">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41DAD5E3" w14:textId="77777777" w:rsidR="005731C9" w:rsidRDefault="005731C9" w:rsidP="005731C9">
            <w:pPr>
              <w:jc w:val="center"/>
              <w:rPr>
                <w:rFonts w:cs="Arial"/>
                <w:color w:val="000000"/>
                <w:sz w:val="18"/>
                <w:szCs w:val="18"/>
              </w:rPr>
            </w:pPr>
            <w:r>
              <w:rPr>
                <w:rFonts w:cs="Arial"/>
                <w:color w:val="000000"/>
                <w:sz w:val="18"/>
                <w:szCs w:val="18"/>
              </w:rPr>
              <w:t>116</w:t>
            </w:r>
          </w:p>
        </w:tc>
        <w:tc>
          <w:tcPr>
            <w:tcW w:w="1890" w:type="dxa"/>
            <w:tcBorders>
              <w:top w:val="nil"/>
              <w:left w:val="nil"/>
              <w:bottom w:val="single" w:sz="4" w:space="0" w:color="auto"/>
              <w:right w:val="single" w:sz="4" w:space="0" w:color="auto"/>
            </w:tcBorders>
            <w:shd w:val="clear" w:color="000000" w:fill="FFFFFF"/>
          </w:tcPr>
          <w:p w14:paraId="034C4826" w14:textId="77777777" w:rsidR="005731C9" w:rsidRDefault="005731C9" w:rsidP="005731C9">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207895C0" w14:textId="77777777" w:rsidR="005731C9" w:rsidRDefault="005731C9" w:rsidP="005731C9">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4D15A637"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0B688952" w14:textId="77777777" w:rsidTr="00C92172">
        <w:tc>
          <w:tcPr>
            <w:tcW w:w="2610" w:type="dxa"/>
            <w:shd w:val="clear" w:color="auto" w:fill="auto"/>
          </w:tcPr>
          <w:p w14:paraId="71621D37" w14:textId="77777777" w:rsidR="005731C9" w:rsidRPr="001D0170" w:rsidRDefault="005731C9" w:rsidP="00D87E04">
            <w:pPr>
              <w:rPr>
                <w:rFonts w:cs="Arial"/>
                <w:sz w:val="18"/>
                <w:szCs w:val="16"/>
              </w:rPr>
            </w:pPr>
            <w:r w:rsidRPr="001D0170">
              <w:rPr>
                <w:rFonts w:cs="Arial"/>
                <w:sz w:val="18"/>
                <w:szCs w:val="16"/>
              </w:rPr>
              <w:t>Wakefield</w:t>
            </w:r>
          </w:p>
        </w:tc>
        <w:tc>
          <w:tcPr>
            <w:tcW w:w="1440" w:type="dxa"/>
            <w:tcBorders>
              <w:top w:val="nil"/>
              <w:left w:val="single" w:sz="4" w:space="0" w:color="auto"/>
              <w:bottom w:val="single" w:sz="4" w:space="0" w:color="auto"/>
              <w:right w:val="single" w:sz="4" w:space="0" w:color="auto"/>
            </w:tcBorders>
            <w:shd w:val="clear" w:color="000000" w:fill="FFFFFF"/>
          </w:tcPr>
          <w:p w14:paraId="5C07AB9C"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D4F576A" w14:textId="77777777" w:rsidR="005731C9" w:rsidRDefault="005731C9" w:rsidP="005731C9">
            <w:pPr>
              <w:jc w:val="center"/>
              <w:rPr>
                <w:rFonts w:cs="Arial"/>
                <w:color w:val="000000"/>
                <w:sz w:val="18"/>
                <w:szCs w:val="18"/>
              </w:rPr>
            </w:pPr>
            <w:r>
              <w:rPr>
                <w:rFonts w:cs="Arial"/>
                <w:color w:val="000000"/>
                <w:sz w:val="18"/>
                <w:szCs w:val="18"/>
              </w:rPr>
              <w:t>332</w:t>
            </w:r>
          </w:p>
        </w:tc>
        <w:tc>
          <w:tcPr>
            <w:tcW w:w="1890" w:type="dxa"/>
            <w:tcBorders>
              <w:top w:val="nil"/>
              <w:left w:val="nil"/>
              <w:bottom w:val="single" w:sz="4" w:space="0" w:color="auto"/>
              <w:right w:val="single" w:sz="4" w:space="0" w:color="auto"/>
            </w:tcBorders>
            <w:shd w:val="clear" w:color="000000" w:fill="FFFFFF"/>
          </w:tcPr>
          <w:p w14:paraId="57D94BE2" w14:textId="77777777" w:rsidR="005731C9" w:rsidRDefault="005731C9" w:rsidP="005731C9">
            <w:pPr>
              <w:jc w:val="center"/>
              <w:rPr>
                <w:rFonts w:cs="Arial"/>
                <w:color w:val="000000"/>
                <w:sz w:val="18"/>
                <w:szCs w:val="18"/>
              </w:rPr>
            </w:pPr>
            <w:r>
              <w:rPr>
                <w:rFonts w:cs="Arial"/>
                <w:color w:val="000000"/>
                <w:sz w:val="18"/>
                <w:szCs w:val="18"/>
              </w:rPr>
              <w:t>14</w:t>
            </w:r>
          </w:p>
        </w:tc>
        <w:tc>
          <w:tcPr>
            <w:tcW w:w="1260" w:type="dxa"/>
            <w:tcBorders>
              <w:top w:val="nil"/>
              <w:left w:val="nil"/>
              <w:bottom w:val="single" w:sz="4" w:space="0" w:color="auto"/>
              <w:right w:val="single" w:sz="4" w:space="0" w:color="auto"/>
            </w:tcBorders>
            <w:shd w:val="clear" w:color="000000" w:fill="FFFFFF"/>
          </w:tcPr>
          <w:p w14:paraId="4640F6CA" w14:textId="77777777" w:rsidR="005731C9" w:rsidRDefault="005731C9" w:rsidP="005731C9">
            <w:pPr>
              <w:jc w:val="center"/>
              <w:rPr>
                <w:rFonts w:cs="Arial"/>
                <w:color w:val="000000"/>
                <w:sz w:val="18"/>
                <w:szCs w:val="18"/>
              </w:rPr>
            </w:pPr>
            <w:r>
              <w:rPr>
                <w:rFonts w:cs="Arial"/>
                <w:color w:val="000000"/>
                <w:sz w:val="18"/>
                <w:szCs w:val="18"/>
              </w:rPr>
              <w:t>20</w:t>
            </w:r>
          </w:p>
        </w:tc>
        <w:tc>
          <w:tcPr>
            <w:tcW w:w="1530" w:type="dxa"/>
            <w:tcBorders>
              <w:top w:val="nil"/>
              <w:left w:val="nil"/>
              <w:bottom w:val="single" w:sz="4" w:space="0" w:color="auto"/>
              <w:right w:val="single" w:sz="4" w:space="0" w:color="auto"/>
            </w:tcBorders>
            <w:shd w:val="clear" w:color="000000" w:fill="FFFFFF"/>
          </w:tcPr>
          <w:p w14:paraId="45488D7B"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42799202" w14:textId="77777777" w:rsidTr="00C92172">
        <w:tc>
          <w:tcPr>
            <w:tcW w:w="2610" w:type="dxa"/>
            <w:shd w:val="clear" w:color="auto" w:fill="auto"/>
          </w:tcPr>
          <w:p w14:paraId="4468B5E7" w14:textId="77777777" w:rsidR="005731C9" w:rsidRPr="001D0170" w:rsidRDefault="005731C9" w:rsidP="00D87E04">
            <w:pPr>
              <w:rPr>
                <w:rFonts w:cs="Arial"/>
                <w:sz w:val="18"/>
                <w:szCs w:val="16"/>
              </w:rPr>
            </w:pPr>
            <w:r w:rsidRPr="001D0170">
              <w:rPr>
                <w:rFonts w:cs="Arial"/>
                <w:sz w:val="18"/>
                <w:szCs w:val="16"/>
              </w:rPr>
              <w:t>Wales</w:t>
            </w:r>
          </w:p>
        </w:tc>
        <w:tc>
          <w:tcPr>
            <w:tcW w:w="1440" w:type="dxa"/>
            <w:tcBorders>
              <w:top w:val="nil"/>
              <w:left w:val="single" w:sz="4" w:space="0" w:color="auto"/>
              <w:bottom w:val="single" w:sz="4" w:space="0" w:color="auto"/>
              <w:right w:val="single" w:sz="4" w:space="0" w:color="auto"/>
            </w:tcBorders>
            <w:shd w:val="clear" w:color="000000" w:fill="FFFFFF"/>
          </w:tcPr>
          <w:p w14:paraId="001731B8" w14:textId="77777777" w:rsidR="005731C9" w:rsidRDefault="005731C9" w:rsidP="005731C9">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14DB084F" w14:textId="77777777" w:rsidR="005731C9" w:rsidRDefault="005731C9" w:rsidP="005731C9">
            <w:pPr>
              <w:jc w:val="center"/>
              <w:rPr>
                <w:rFonts w:cs="Arial"/>
                <w:color w:val="000000"/>
                <w:sz w:val="18"/>
                <w:szCs w:val="18"/>
              </w:rPr>
            </w:pPr>
            <w:r>
              <w:rPr>
                <w:rFonts w:cs="Arial"/>
                <w:color w:val="000000"/>
                <w:sz w:val="18"/>
                <w:szCs w:val="18"/>
              </w:rPr>
              <w:t>10</w:t>
            </w:r>
          </w:p>
        </w:tc>
        <w:tc>
          <w:tcPr>
            <w:tcW w:w="1890" w:type="dxa"/>
            <w:tcBorders>
              <w:top w:val="nil"/>
              <w:left w:val="nil"/>
              <w:bottom w:val="single" w:sz="4" w:space="0" w:color="auto"/>
              <w:right w:val="single" w:sz="4" w:space="0" w:color="auto"/>
            </w:tcBorders>
            <w:shd w:val="clear" w:color="000000" w:fill="FFFFFF"/>
          </w:tcPr>
          <w:p w14:paraId="31DA7579"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4D981FD"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475C7ECE"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7D4B3AC1" w14:textId="77777777" w:rsidTr="00C92172">
        <w:tc>
          <w:tcPr>
            <w:tcW w:w="2610" w:type="dxa"/>
            <w:shd w:val="clear" w:color="auto" w:fill="auto"/>
          </w:tcPr>
          <w:p w14:paraId="4CE32327" w14:textId="77777777" w:rsidR="005731C9" w:rsidRPr="001D0170" w:rsidRDefault="005731C9" w:rsidP="00D87E04">
            <w:pPr>
              <w:rPr>
                <w:rFonts w:cs="Arial"/>
                <w:sz w:val="18"/>
                <w:szCs w:val="16"/>
              </w:rPr>
            </w:pPr>
            <w:r w:rsidRPr="001D0170">
              <w:rPr>
                <w:rFonts w:cs="Arial"/>
                <w:sz w:val="18"/>
                <w:szCs w:val="16"/>
              </w:rPr>
              <w:t>Walpole</w:t>
            </w:r>
          </w:p>
        </w:tc>
        <w:tc>
          <w:tcPr>
            <w:tcW w:w="1440" w:type="dxa"/>
            <w:tcBorders>
              <w:top w:val="nil"/>
              <w:left w:val="single" w:sz="4" w:space="0" w:color="auto"/>
              <w:bottom w:val="single" w:sz="4" w:space="0" w:color="auto"/>
              <w:right w:val="single" w:sz="4" w:space="0" w:color="auto"/>
            </w:tcBorders>
            <w:shd w:val="clear" w:color="000000" w:fill="FFFFFF"/>
          </w:tcPr>
          <w:p w14:paraId="40C8737F" w14:textId="77777777" w:rsidR="005731C9" w:rsidRDefault="005731C9" w:rsidP="005731C9">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6503B14A" w14:textId="77777777" w:rsidR="005731C9" w:rsidRDefault="005731C9" w:rsidP="005731C9">
            <w:pPr>
              <w:jc w:val="center"/>
              <w:rPr>
                <w:rFonts w:cs="Arial"/>
                <w:color w:val="000000"/>
                <w:sz w:val="18"/>
                <w:szCs w:val="18"/>
              </w:rPr>
            </w:pPr>
            <w:r>
              <w:rPr>
                <w:rFonts w:cs="Arial"/>
                <w:color w:val="000000"/>
                <w:sz w:val="18"/>
                <w:szCs w:val="18"/>
              </w:rPr>
              <w:t>287</w:t>
            </w:r>
          </w:p>
        </w:tc>
        <w:tc>
          <w:tcPr>
            <w:tcW w:w="1890" w:type="dxa"/>
            <w:tcBorders>
              <w:top w:val="nil"/>
              <w:left w:val="nil"/>
              <w:bottom w:val="single" w:sz="4" w:space="0" w:color="auto"/>
              <w:right w:val="single" w:sz="4" w:space="0" w:color="auto"/>
            </w:tcBorders>
            <w:shd w:val="clear" w:color="000000" w:fill="FFFFFF"/>
          </w:tcPr>
          <w:p w14:paraId="59B56223" w14:textId="77777777" w:rsidR="005731C9" w:rsidRDefault="005731C9" w:rsidP="005731C9">
            <w:pPr>
              <w:jc w:val="center"/>
              <w:rPr>
                <w:rFonts w:cs="Arial"/>
                <w:color w:val="000000"/>
                <w:sz w:val="18"/>
                <w:szCs w:val="18"/>
              </w:rPr>
            </w:pPr>
            <w:r>
              <w:rPr>
                <w:rFonts w:cs="Arial"/>
                <w:color w:val="000000"/>
                <w:sz w:val="18"/>
                <w:szCs w:val="18"/>
              </w:rPr>
              <w:t>21</w:t>
            </w:r>
          </w:p>
        </w:tc>
        <w:tc>
          <w:tcPr>
            <w:tcW w:w="1260" w:type="dxa"/>
            <w:tcBorders>
              <w:top w:val="nil"/>
              <w:left w:val="nil"/>
              <w:bottom w:val="single" w:sz="4" w:space="0" w:color="auto"/>
              <w:right w:val="single" w:sz="4" w:space="0" w:color="auto"/>
            </w:tcBorders>
            <w:shd w:val="clear" w:color="000000" w:fill="FFFFFF"/>
          </w:tcPr>
          <w:p w14:paraId="1E82B507" w14:textId="77777777" w:rsidR="005731C9" w:rsidRDefault="005731C9" w:rsidP="005731C9">
            <w:pPr>
              <w:jc w:val="center"/>
              <w:rPr>
                <w:rFonts w:cs="Arial"/>
                <w:color w:val="000000"/>
                <w:sz w:val="18"/>
                <w:szCs w:val="18"/>
              </w:rPr>
            </w:pPr>
            <w:r>
              <w:rPr>
                <w:rFonts w:cs="Arial"/>
                <w:color w:val="000000"/>
                <w:sz w:val="18"/>
                <w:szCs w:val="18"/>
              </w:rPr>
              <w:t>29</w:t>
            </w:r>
          </w:p>
        </w:tc>
        <w:tc>
          <w:tcPr>
            <w:tcW w:w="1530" w:type="dxa"/>
            <w:tcBorders>
              <w:top w:val="nil"/>
              <w:left w:val="nil"/>
              <w:bottom w:val="single" w:sz="4" w:space="0" w:color="auto"/>
              <w:right w:val="single" w:sz="4" w:space="0" w:color="auto"/>
            </w:tcBorders>
            <w:shd w:val="clear" w:color="000000" w:fill="FFFFFF"/>
          </w:tcPr>
          <w:p w14:paraId="17679EFE"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4A49729B" w14:textId="77777777" w:rsidTr="00C92172">
        <w:tc>
          <w:tcPr>
            <w:tcW w:w="2610" w:type="dxa"/>
            <w:shd w:val="clear" w:color="auto" w:fill="auto"/>
          </w:tcPr>
          <w:p w14:paraId="4A19FF11" w14:textId="77777777" w:rsidR="005731C9" w:rsidRPr="001D0170" w:rsidRDefault="005731C9" w:rsidP="00D87E04">
            <w:pPr>
              <w:rPr>
                <w:rFonts w:cs="Arial"/>
                <w:sz w:val="18"/>
                <w:szCs w:val="16"/>
              </w:rPr>
            </w:pPr>
            <w:r w:rsidRPr="001D0170">
              <w:rPr>
                <w:rFonts w:cs="Arial"/>
                <w:sz w:val="18"/>
                <w:szCs w:val="16"/>
              </w:rPr>
              <w:t>Waltham</w:t>
            </w:r>
          </w:p>
        </w:tc>
        <w:tc>
          <w:tcPr>
            <w:tcW w:w="1440" w:type="dxa"/>
            <w:tcBorders>
              <w:top w:val="nil"/>
              <w:left w:val="single" w:sz="4" w:space="0" w:color="auto"/>
              <w:bottom w:val="single" w:sz="4" w:space="0" w:color="auto"/>
              <w:right w:val="single" w:sz="4" w:space="0" w:color="auto"/>
            </w:tcBorders>
            <w:shd w:val="clear" w:color="000000" w:fill="FFFFFF"/>
          </w:tcPr>
          <w:p w14:paraId="625AF9E1" w14:textId="77777777" w:rsidR="005731C9" w:rsidRDefault="005731C9" w:rsidP="005731C9">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7310A3F" w14:textId="77777777" w:rsidR="005731C9" w:rsidRDefault="005731C9" w:rsidP="005731C9">
            <w:pPr>
              <w:jc w:val="center"/>
              <w:rPr>
                <w:rFonts w:cs="Arial"/>
                <w:color w:val="000000"/>
                <w:sz w:val="18"/>
                <w:szCs w:val="18"/>
              </w:rPr>
            </w:pPr>
            <w:r>
              <w:rPr>
                <w:rFonts w:cs="Arial"/>
                <w:color w:val="000000"/>
                <w:sz w:val="18"/>
                <w:szCs w:val="18"/>
              </w:rPr>
              <w:t>751</w:t>
            </w:r>
          </w:p>
        </w:tc>
        <w:tc>
          <w:tcPr>
            <w:tcW w:w="1890" w:type="dxa"/>
            <w:tcBorders>
              <w:top w:val="nil"/>
              <w:left w:val="nil"/>
              <w:bottom w:val="single" w:sz="4" w:space="0" w:color="auto"/>
              <w:right w:val="single" w:sz="4" w:space="0" w:color="auto"/>
            </w:tcBorders>
            <w:shd w:val="clear" w:color="000000" w:fill="FFFFFF"/>
          </w:tcPr>
          <w:p w14:paraId="0F63071B" w14:textId="77777777" w:rsidR="005731C9" w:rsidRDefault="005731C9" w:rsidP="005731C9">
            <w:pPr>
              <w:jc w:val="center"/>
              <w:rPr>
                <w:rFonts w:cs="Arial"/>
                <w:color w:val="000000"/>
                <w:sz w:val="18"/>
                <w:szCs w:val="18"/>
              </w:rPr>
            </w:pPr>
            <w:r>
              <w:rPr>
                <w:rFonts w:cs="Arial"/>
                <w:color w:val="000000"/>
                <w:sz w:val="18"/>
                <w:szCs w:val="18"/>
              </w:rPr>
              <w:t>51</w:t>
            </w:r>
          </w:p>
        </w:tc>
        <w:tc>
          <w:tcPr>
            <w:tcW w:w="1260" w:type="dxa"/>
            <w:tcBorders>
              <w:top w:val="nil"/>
              <w:left w:val="nil"/>
              <w:bottom w:val="single" w:sz="4" w:space="0" w:color="auto"/>
              <w:right w:val="single" w:sz="4" w:space="0" w:color="auto"/>
            </w:tcBorders>
            <w:shd w:val="clear" w:color="000000" w:fill="FFFFFF"/>
          </w:tcPr>
          <w:p w14:paraId="65143FB8" w14:textId="77777777" w:rsidR="005731C9" w:rsidRDefault="005731C9" w:rsidP="005731C9">
            <w:pPr>
              <w:jc w:val="center"/>
              <w:rPr>
                <w:rFonts w:cs="Arial"/>
                <w:color w:val="000000"/>
                <w:sz w:val="18"/>
                <w:szCs w:val="18"/>
              </w:rPr>
            </w:pPr>
            <w:r>
              <w:rPr>
                <w:rFonts w:cs="Arial"/>
                <w:color w:val="000000"/>
                <w:sz w:val="18"/>
                <w:szCs w:val="18"/>
              </w:rPr>
              <w:t>58</w:t>
            </w:r>
          </w:p>
        </w:tc>
        <w:tc>
          <w:tcPr>
            <w:tcW w:w="1530" w:type="dxa"/>
            <w:tcBorders>
              <w:top w:val="nil"/>
              <w:left w:val="nil"/>
              <w:bottom w:val="single" w:sz="4" w:space="0" w:color="auto"/>
              <w:right w:val="single" w:sz="4" w:space="0" w:color="auto"/>
            </w:tcBorders>
            <w:shd w:val="clear" w:color="000000" w:fill="FFFFFF"/>
          </w:tcPr>
          <w:p w14:paraId="54DD566D" w14:textId="77777777" w:rsidR="005731C9" w:rsidRDefault="005731C9" w:rsidP="005731C9">
            <w:pPr>
              <w:jc w:val="center"/>
              <w:rPr>
                <w:rFonts w:cs="Arial"/>
                <w:color w:val="000000"/>
                <w:sz w:val="18"/>
                <w:szCs w:val="18"/>
              </w:rPr>
            </w:pPr>
            <w:r>
              <w:rPr>
                <w:rFonts w:cs="Arial"/>
                <w:color w:val="000000"/>
                <w:sz w:val="18"/>
                <w:szCs w:val="18"/>
              </w:rPr>
              <w:t>12</w:t>
            </w:r>
          </w:p>
        </w:tc>
      </w:tr>
      <w:tr w:rsidR="005731C9" w:rsidRPr="005922DF" w14:paraId="7CC9C794" w14:textId="77777777" w:rsidTr="00C92172">
        <w:tc>
          <w:tcPr>
            <w:tcW w:w="2610" w:type="dxa"/>
            <w:shd w:val="clear" w:color="auto" w:fill="auto"/>
          </w:tcPr>
          <w:p w14:paraId="7EBE8A6F" w14:textId="77777777" w:rsidR="005731C9" w:rsidRPr="001D0170" w:rsidRDefault="005731C9" w:rsidP="00D87E04">
            <w:pPr>
              <w:rPr>
                <w:rFonts w:cs="Arial"/>
                <w:sz w:val="18"/>
                <w:szCs w:val="16"/>
              </w:rPr>
            </w:pPr>
            <w:r w:rsidRPr="001D0170">
              <w:rPr>
                <w:rFonts w:cs="Arial"/>
                <w:sz w:val="18"/>
                <w:szCs w:val="16"/>
              </w:rPr>
              <w:t>Ware</w:t>
            </w:r>
          </w:p>
        </w:tc>
        <w:tc>
          <w:tcPr>
            <w:tcW w:w="1440" w:type="dxa"/>
            <w:tcBorders>
              <w:top w:val="nil"/>
              <w:left w:val="single" w:sz="4" w:space="0" w:color="auto"/>
              <w:bottom w:val="single" w:sz="4" w:space="0" w:color="auto"/>
              <w:right w:val="single" w:sz="4" w:space="0" w:color="auto"/>
            </w:tcBorders>
            <w:shd w:val="clear" w:color="000000" w:fill="FFFFFF"/>
          </w:tcPr>
          <w:p w14:paraId="6ED1B444" w14:textId="77777777" w:rsidR="005731C9" w:rsidRDefault="005731C9" w:rsidP="005731C9">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7DFD7CED" w14:textId="77777777" w:rsidR="005731C9" w:rsidRDefault="005731C9" w:rsidP="005731C9">
            <w:pPr>
              <w:jc w:val="center"/>
              <w:rPr>
                <w:rFonts w:cs="Arial"/>
                <w:color w:val="000000"/>
                <w:sz w:val="18"/>
                <w:szCs w:val="18"/>
              </w:rPr>
            </w:pPr>
            <w:r>
              <w:rPr>
                <w:rFonts w:cs="Arial"/>
                <w:color w:val="000000"/>
                <w:sz w:val="18"/>
                <w:szCs w:val="18"/>
              </w:rPr>
              <w:t>89</w:t>
            </w:r>
          </w:p>
        </w:tc>
        <w:tc>
          <w:tcPr>
            <w:tcW w:w="1890" w:type="dxa"/>
            <w:tcBorders>
              <w:top w:val="nil"/>
              <w:left w:val="nil"/>
              <w:bottom w:val="single" w:sz="4" w:space="0" w:color="auto"/>
              <w:right w:val="single" w:sz="4" w:space="0" w:color="auto"/>
            </w:tcBorders>
            <w:shd w:val="clear" w:color="000000" w:fill="FFFFFF"/>
          </w:tcPr>
          <w:p w14:paraId="00AE836B" w14:textId="77777777" w:rsidR="005731C9" w:rsidRDefault="005731C9" w:rsidP="005731C9">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41F441F7" w14:textId="77777777" w:rsidR="005731C9" w:rsidRDefault="005731C9" w:rsidP="005731C9">
            <w:pPr>
              <w:jc w:val="center"/>
              <w:rPr>
                <w:rFonts w:cs="Arial"/>
                <w:color w:val="000000"/>
                <w:sz w:val="18"/>
                <w:szCs w:val="18"/>
              </w:rPr>
            </w:pPr>
            <w:r>
              <w:rPr>
                <w:rFonts w:cs="Arial"/>
                <w:color w:val="000000"/>
                <w:sz w:val="18"/>
                <w:szCs w:val="18"/>
              </w:rPr>
              <w:t>9</w:t>
            </w:r>
          </w:p>
        </w:tc>
        <w:tc>
          <w:tcPr>
            <w:tcW w:w="1530" w:type="dxa"/>
            <w:tcBorders>
              <w:top w:val="nil"/>
              <w:left w:val="nil"/>
              <w:bottom w:val="single" w:sz="4" w:space="0" w:color="auto"/>
              <w:right w:val="single" w:sz="4" w:space="0" w:color="auto"/>
            </w:tcBorders>
            <w:shd w:val="clear" w:color="000000" w:fill="FFFFFF"/>
          </w:tcPr>
          <w:p w14:paraId="52936D02" w14:textId="77777777" w:rsidR="005731C9" w:rsidRDefault="005731C9" w:rsidP="005731C9">
            <w:pPr>
              <w:jc w:val="center"/>
              <w:rPr>
                <w:rFonts w:cs="Arial"/>
                <w:color w:val="000000"/>
                <w:sz w:val="18"/>
                <w:szCs w:val="18"/>
              </w:rPr>
            </w:pPr>
            <w:r>
              <w:rPr>
                <w:rFonts w:cs="Arial"/>
                <w:color w:val="000000"/>
                <w:sz w:val="18"/>
                <w:szCs w:val="18"/>
              </w:rPr>
              <w:t>7</w:t>
            </w:r>
          </w:p>
        </w:tc>
      </w:tr>
      <w:tr w:rsidR="005731C9" w:rsidRPr="005922DF" w14:paraId="705496DE" w14:textId="77777777" w:rsidTr="00C92172">
        <w:tc>
          <w:tcPr>
            <w:tcW w:w="2610" w:type="dxa"/>
            <w:shd w:val="clear" w:color="auto" w:fill="auto"/>
          </w:tcPr>
          <w:p w14:paraId="63FA8182" w14:textId="77777777" w:rsidR="005731C9" w:rsidRPr="001D0170" w:rsidRDefault="005731C9" w:rsidP="00D87E04">
            <w:pPr>
              <w:rPr>
                <w:rFonts w:cs="Arial"/>
                <w:sz w:val="18"/>
                <w:szCs w:val="16"/>
              </w:rPr>
            </w:pPr>
            <w:r w:rsidRPr="001D0170">
              <w:rPr>
                <w:rFonts w:cs="Arial"/>
                <w:sz w:val="18"/>
                <w:szCs w:val="16"/>
              </w:rPr>
              <w:t>Wareham</w:t>
            </w:r>
          </w:p>
        </w:tc>
        <w:tc>
          <w:tcPr>
            <w:tcW w:w="1440" w:type="dxa"/>
            <w:tcBorders>
              <w:top w:val="nil"/>
              <w:left w:val="single" w:sz="4" w:space="0" w:color="auto"/>
              <w:bottom w:val="single" w:sz="4" w:space="0" w:color="auto"/>
              <w:right w:val="single" w:sz="4" w:space="0" w:color="auto"/>
            </w:tcBorders>
            <w:shd w:val="clear" w:color="000000" w:fill="FFFFFF"/>
          </w:tcPr>
          <w:p w14:paraId="1C47451A" w14:textId="77777777" w:rsidR="005731C9" w:rsidRDefault="005731C9" w:rsidP="005731C9">
            <w:pPr>
              <w:jc w:val="center"/>
              <w:rPr>
                <w:rFonts w:cs="Arial"/>
                <w:color w:val="000000"/>
                <w:sz w:val="18"/>
                <w:szCs w:val="18"/>
              </w:rPr>
            </w:pPr>
            <w:r>
              <w:rPr>
                <w:rFonts w:cs="Arial"/>
                <w:color w:val="000000"/>
                <w:sz w:val="18"/>
                <w:szCs w:val="18"/>
              </w:rPr>
              <w:t>350</w:t>
            </w:r>
          </w:p>
        </w:tc>
        <w:tc>
          <w:tcPr>
            <w:tcW w:w="1170" w:type="dxa"/>
            <w:tcBorders>
              <w:top w:val="nil"/>
              <w:left w:val="nil"/>
              <w:bottom w:val="single" w:sz="4" w:space="0" w:color="auto"/>
              <w:right w:val="single" w:sz="4" w:space="0" w:color="auto"/>
            </w:tcBorders>
            <w:shd w:val="clear" w:color="000000" w:fill="FFFFFF"/>
          </w:tcPr>
          <w:p w14:paraId="7532A6FF" w14:textId="77777777" w:rsidR="005731C9" w:rsidRDefault="005731C9" w:rsidP="005731C9">
            <w:pPr>
              <w:jc w:val="center"/>
              <w:rPr>
                <w:rFonts w:cs="Arial"/>
                <w:color w:val="000000"/>
                <w:sz w:val="18"/>
                <w:szCs w:val="18"/>
              </w:rPr>
            </w:pPr>
            <w:r>
              <w:rPr>
                <w:rFonts w:cs="Arial"/>
                <w:color w:val="000000"/>
                <w:sz w:val="18"/>
                <w:szCs w:val="18"/>
              </w:rPr>
              <w:t>181</w:t>
            </w:r>
          </w:p>
        </w:tc>
        <w:tc>
          <w:tcPr>
            <w:tcW w:w="1890" w:type="dxa"/>
            <w:tcBorders>
              <w:top w:val="nil"/>
              <w:left w:val="nil"/>
              <w:bottom w:val="single" w:sz="4" w:space="0" w:color="auto"/>
              <w:right w:val="single" w:sz="4" w:space="0" w:color="auto"/>
            </w:tcBorders>
            <w:shd w:val="clear" w:color="000000" w:fill="FFFFFF"/>
          </w:tcPr>
          <w:p w14:paraId="333D7973" w14:textId="77777777" w:rsidR="005731C9" w:rsidRDefault="005731C9" w:rsidP="005731C9">
            <w:pPr>
              <w:jc w:val="center"/>
              <w:rPr>
                <w:rFonts w:cs="Arial"/>
                <w:color w:val="000000"/>
                <w:sz w:val="18"/>
                <w:szCs w:val="18"/>
              </w:rPr>
            </w:pPr>
            <w:r>
              <w:rPr>
                <w:rFonts w:cs="Arial"/>
                <w:color w:val="000000"/>
                <w:sz w:val="18"/>
                <w:szCs w:val="18"/>
              </w:rPr>
              <w:t>14</w:t>
            </w:r>
          </w:p>
        </w:tc>
        <w:tc>
          <w:tcPr>
            <w:tcW w:w="1260" w:type="dxa"/>
            <w:tcBorders>
              <w:top w:val="nil"/>
              <w:left w:val="nil"/>
              <w:bottom w:val="single" w:sz="4" w:space="0" w:color="auto"/>
              <w:right w:val="single" w:sz="4" w:space="0" w:color="auto"/>
            </w:tcBorders>
            <w:shd w:val="clear" w:color="000000" w:fill="FFFFFF"/>
          </w:tcPr>
          <w:p w14:paraId="58691182" w14:textId="77777777" w:rsidR="005731C9" w:rsidRDefault="005731C9" w:rsidP="005731C9">
            <w:pPr>
              <w:jc w:val="center"/>
              <w:rPr>
                <w:rFonts w:cs="Arial"/>
                <w:color w:val="000000"/>
                <w:sz w:val="18"/>
                <w:szCs w:val="18"/>
              </w:rPr>
            </w:pPr>
            <w:r>
              <w:rPr>
                <w:rFonts w:cs="Arial"/>
                <w:color w:val="000000"/>
                <w:sz w:val="18"/>
                <w:szCs w:val="18"/>
              </w:rPr>
              <w:t>16</w:t>
            </w:r>
          </w:p>
        </w:tc>
        <w:tc>
          <w:tcPr>
            <w:tcW w:w="1530" w:type="dxa"/>
            <w:tcBorders>
              <w:top w:val="nil"/>
              <w:left w:val="nil"/>
              <w:bottom w:val="single" w:sz="4" w:space="0" w:color="auto"/>
              <w:right w:val="single" w:sz="4" w:space="0" w:color="auto"/>
            </w:tcBorders>
            <w:shd w:val="clear" w:color="000000" w:fill="FFFFFF"/>
          </w:tcPr>
          <w:p w14:paraId="51D1952C"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3A9EA6EF" w14:textId="77777777" w:rsidTr="00C92172">
        <w:tc>
          <w:tcPr>
            <w:tcW w:w="2610" w:type="dxa"/>
            <w:shd w:val="clear" w:color="auto" w:fill="auto"/>
          </w:tcPr>
          <w:p w14:paraId="782CB356" w14:textId="77777777" w:rsidR="005731C9" w:rsidRPr="001D0170" w:rsidRDefault="005731C9" w:rsidP="00D87E04">
            <w:pPr>
              <w:rPr>
                <w:rFonts w:cs="Arial"/>
                <w:sz w:val="18"/>
                <w:szCs w:val="16"/>
              </w:rPr>
            </w:pPr>
            <w:r w:rsidRPr="001D0170">
              <w:rPr>
                <w:rFonts w:cs="Arial"/>
                <w:sz w:val="18"/>
                <w:szCs w:val="16"/>
              </w:rPr>
              <w:t>Warren</w:t>
            </w:r>
          </w:p>
        </w:tc>
        <w:tc>
          <w:tcPr>
            <w:tcW w:w="1440" w:type="dxa"/>
            <w:tcBorders>
              <w:top w:val="nil"/>
              <w:left w:val="single" w:sz="4" w:space="0" w:color="auto"/>
              <w:bottom w:val="single" w:sz="4" w:space="0" w:color="auto"/>
              <w:right w:val="single" w:sz="4" w:space="0" w:color="auto"/>
            </w:tcBorders>
            <w:shd w:val="clear" w:color="000000" w:fill="FFFFFF"/>
          </w:tcPr>
          <w:p w14:paraId="65E8F1A3"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48ADCBF" w14:textId="77777777" w:rsidR="005731C9" w:rsidRDefault="005731C9" w:rsidP="005731C9">
            <w:pPr>
              <w:jc w:val="center"/>
              <w:rPr>
                <w:rFonts w:cs="Arial"/>
                <w:color w:val="000000"/>
                <w:sz w:val="18"/>
                <w:szCs w:val="18"/>
              </w:rPr>
            </w:pPr>
            <w:r>
              <w:rPr>
                <w:rFonts w:cs="Arial"/>
                <w:color w:val="000000"/>
                <w:sz w:val="18"/>
                <w:szCs w:val="18"/>
              </w:rPr>
              <w:t>37</w:t>
            </w:r>
          </w:p>
        </w:tc>
        <w:tc>
          <w:tcPr>
            <w:tcW w:w="1890" w:type="dxa"/>
            <w:tcBorders>
              <w:top w:val="nil"/>
              <w:left w:val="nil"/>
              <w:bottom w:val="single" w:sz="4" w:space="0" w:color="auto"/>
              <w:right w:val="single" w:sz="4" w:space="0" w:color="auto"/>
            </w:tcBorders>
            <w:shd w:val="clear" w:color="000000" w:fill="FFFFFF"/>
          </w:tcPr>
          <w:p w14:paraId="4E435FC1" w14:textId="77777777" w:rsidR="005731C9" w:rsidRDefault="005731C9" w:rsidP="005731C9">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09BD5D30" w14:textId="77777777" w:rsidR="005731C9" w:rsidRDefault="005731C9" w:rsidP="005731C9">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0ACA765"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58CA538C" w14:textId="77777777" w:rsidTr="00C92172">
        <w:tc>
          <w:tcPr>
            <w:tcW w:w="2610" w:type="dxa"/>
            <w:shd w:val="clear" w:color="auto" w:fill="auto"/>
          </w:tcPr>
          <w:p w14:paraId="7376DF1C" w14:textId="77777777" w:rsidR="005731C9" w:rsidRPr="001D0170" w:rsidRDefault="005731C9" w:rsidP="00D87E04">
            <w:pPr>
              <w:rPr>
                <w:rFonts w:cs="Arial"/>
                <w:sz w:val="18"/>
                <w:szCs w:val="16"/>
              </w:rPr>
            </w:pPr>
            <w:r w:rsidRPr="001D0170">
              <w:rPr>
                <w:rFonts w:cs="Arial"/>
                <w:sz w:val="18"/>
                <w:szCs w:val="16"/>
              </w:rPr>
              <w:t>Warwick</w:t>
            </w:r>
          </w:p>
        </w:tc>
        <w:tc>
          <w:tcPr>
            <w:tcW w:w="1440" w:type="dxa"/>
            <w:tcBorders>
              <w:top w:val="nil"/>
              <w:left w:val="single" w:sz="4" w:space="0" w:color="auto"/>
              <w:bottom w:val="single" w:sz="4" w:space="0" w:color="auto"/>
              <w:right w:val="single" w:sz="4" w:space="0" w:color="auto"/>
            </w:tcBorders>
            <w:shd w:val="clear" w:color="000000" w:fill="FFFFFF"/>
          </w:tcPr>
          <w:p w14:paraId="325A2F88"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8DE3FB5" w14:textId="77777777" w:rsidR="005731C9" w:rsidRDefault="005731C9" w:rsidP="005731C9">
            <w:pPr>
              <w:jc w:val="center"/>
              <w:rPr>
                <w:rFonts w:cs="Arial"/>
                <w:color w:val="000000"/>
                <w:sz w:val="18"/>
                <w:szCs w:val="18"/>
              </w:rPr>
            </w:pPr>
            <w:r>
              <w:rPr>
                <w:rFonts w:cs="Arial"/>
                <w:color w:val="000000"/>
                <w:sz w:val="18"/>
                <w:szCs w:val="18"/>
              </w:rPr>
              <w:t>2</w:t>
            </w:r>
          </w:p>
        </w:tc>
        <w:tc>
          <w:tcPr>
            <w:tcW w:w="1890" w:type="dxa"/>
            <w:tcBorders>
              <w:top w:val="nil"/>
              <w:left w:val="nil"/>
              <w:bottom w:val="single" w:sz="4" w:space="0" w:color="auto"/>
              <w:right w:val="single" w:sz="4" w:space="0" w:color="auto"/>
            </w:tcBorders>
            <w:shd w:val="clear" w:color="000000" w:fill="FFFFFF"/>
          </w:tcPr>
          <w:p w14:paraId="113EF1A7"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36C9408D"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1BE337E"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4B056050" w14:textId="77777777" w:rsidTr="00C92172">
        <w:tc>
          <w:tcPr>
            <w:tcW w:w="2610" w:type="dxa"/>
            <w:shd w:val="clear" w:color="auto" w:fill="auto"/>
          </w:tcPr>
          <w:p w14:paraId="64F3F57A" w14:textId="77777777" w:rsidR="005731C9" w:rsidRPr="001D0170" w:rsidRDefault="005731C9" w:rsidP="00D87E04">
            <w:pPr>
              <w:rPr>
                <w:rFonts w:cs="Arial"/>
                <w:sz w:val="18"/>
                <w:szCs w:val="16"/>
              </w:rPr>
            </w:pPr>
            <w:r w:rsidRPr="001D0170">
              <w:rPr>
                <w:rFonts w:cs="Arial"/>
                <w:sz w:val="18"/>
                <w:szCs w:val="16"/>
              </w:rPr>
              <w:t>Washington</w:t>
            </w:r>
          </w:p>
        </w:tc>
        <w:tc>
          <w:tcPr>
            <w:tcW w:w="1440" w:type="dxa"/>
            <w:tcBorders>
              <w:top w:val="nil"/>
              <w:left w:val="single" w:sz="4" w:space="0" w:color="auto"/>
              <w:bottom w:val="single" w:sz="4" w:space="0" w:color="auto"/>
              <w:right w:val="single" w:sz="4" w:space="0" w:color="auto"/>
            </w:tcBorders>
            <w:shd w:val="clear" w:color="000000" w:fill="FFFFFF"/>
          </w:tcPr>
          <w:p w14:paraId="7E1D3E6E"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42F0FE7E" w14:textId="77777777" w:rsidR="005731C9" w:rsidRDefault="005731C9" w:rsidP="005731C9">
            <w:pPr>
              <w:jc w:val="center"/>
              <w:rPr>
                <w:rFonts w:cs="Arial"/>
                <w:color w:val="000000"/>
                <w:sz w:val="18"/>
                <w:szCs w:val="18"/>
              </w:rPr>
            </w:pPr>
            <w:r>
              <w:rPr>
                <w:rFonts w:cs="Arial"/>
                <w:color w:val="000000"/>
                <w:sz w:val="18"/>
                <w:szCs w:val="18"/>
              </w:rPr>
              <w:t>0</w:t>
            </w:r>
          </w:p>
        </w:tc>
        <w:tc>
          <w:tcPr>
            <w:tcW w:w="1890" w:type="dxa"/>
            <w:tcBorders>
              <w:top w:val="nil"/>
              <w:left w:val="nil"/>
              <w:bottom w:val="single" w:sz="4" w:space="0" w:color="auto"/>
              <w:right w:val="single" w:sz="4" w:space="0" w:color="auto"/>
            </w:tcBorders>
            <w:shd w:val="clear" w:color="000000" w:fill="FFFFFF"/>
          </w:tcPr>
          <w:p w14:paraId="325FFD6B"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789BCF3"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A229044"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448882E3" w14:textId="77777777" w:rsidTr="00C92172">
        <w:tc>
          <w:tcPr>
            <w:tcW w:w="2610" w:type="dxa"/>
            <w:shd w:val="clear" w:color="auto" w:fill="auto"/>
          </w:tcPr>
          <w:p w14:paraId="284CAE36" w14:textId="77777777" w:rsidR="005731C9" w:rsidRPr="001D0170" w:rsidRDefault="005731C9" w:rsidP="00D87E04">
            <w:pPr>
              <w:rPr>
                <w:rFonts w:cs="Arial"/>
                <w:sz w:val="18"/>
                <w:szCs w:val="16"/>
              </w:rPr>
            </w:pPr>
            <w:r w:rsidRPr="001D0170">
              <w:rPr>
                <w:rFonts w:cs="Arial"/>
                <w:sz w:val="18"/>
                <w:szCs w:val="16"/>
              </w:rPr>
              <w:t>Watertown</w:t>
            </w:r>
          </w:p>
        </w:tc>
        <w:tc>
          <w:tcPr>
            <w:tcW w:w="1440" w:type="dxa"/>
            <w:tcBorders>
              <w:top w:val="nil"/>
              <w:left w:val="single" w:sz="4" w:space="0" w:color="auto"/>
              <w:bottom w:val="single" w:sz="4" w:space="0" w:color="auto"/>
              <w:right w:val="single" w:sz="4" w:space="0" w:color="auto"/>
            </w:tcBorders>
            <w:shd w:val="clear" w:color="000000" w:fill="FFFFFF"/>
          </w:tcPr>
          <w:p w14:paraId="20C41C98" w14:textId="77777777" w:rsidR="005731C9" w:rsidRDefault="005731C9" w:rsidP="005731C9">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1E89B7EE" w14:textId="77777777" w:rsidR="005731C9" w:rsidRDefault="005731C9" w:rsidP="005731C9">
            <w:pPr>
              <w:jc w:val="center"/>
              <w:rPr>
                <w:rFonts w:cs="Arial"/>
                <w:color w:val="000000"/>
                <w:sz w:val="18"/>
                <w:szCs w:val="18"/>
              </w:rPr>
            </w:pPr>
            <w:r>
              <w:rPr>
                <w:rFonts w:cs="Arial"/>
                <w:color w:val="000000"/>
                <w:sz w:val="18"/>
                <w:szCs w:val="18"/>
              </w:rPr>
              <w:t>437</w:t>
            </w:r>
          </w:p>
        </w:tc>
        <w:tc>
          <w:tcPr>
            <w:tcW w:w="1890" w:type="dxa"/>
            <w:tcBorders>
              <w:top w:val="nil"/>
              <w:left w:val="nil"/>
              <w:bottom w:val="single" w:sz="4" w:space="0" w:color="auto"/>
              <w:right w:val="single" w:sz="4" w:space="0" w:color="auto"/>
            </w:tcBorders>
            <w:shd w:val="clear" w:color="000000" w:fill="FFFFFF"/>
          </w:tcPr>
          <w:p w14:paraId="2461EE98" w14:textId="77777777" w:rsidR="005731C9" w:rsidRDefault="005731C9" w:rsidP="005731C9">
            <w:pPr>
              <w:jc w:val="center"/>
              <w:rPr>
                <w:rFonts w:cs="Arial"/>
                <w:color w:val="000000"/>
                <w:sz w:val="18"/>
                <w:szCs w:val="18"/>
              </w:rPr>
            </w:pPr>
            <w:r>
              <w:rPr>
                <w:rFonts w:cs="Arial"/>
                <w:color w:val="000000"/>
                <w:sz w:val="18"/>
                <w:szCs w:val="18"/>
              </w:rPr>
              <w:t>23</w:t>
            </w:r>
          </w:p>
        </w:tc>
        <w:tc>
          <w:tcPr>
            <w:tcW w:w="1260" w:type="dxa"/>
            <w:tcBorders>
              <w:top w:val="nil"/>
              <w:left w:val="nil"/>
              <w:bottom w:val="single" w:sz="4" w:space="0" w:color="auto"/>
              <w:right w:val="single" w:sz="4" w:space="0" w:color="auto"/>
            </w:tcBorders>
            <w:shd w:val="clear" w:color="000000" w:fill="FFFFFF"/>
          </w:tcPr>
          <w:p w14:paraId="5C0AFB7C" w14:textId="77777777" w:rsidR="005731C9" w:rsidRDefault="005731C9" w:rsidP="005731C9">
            <w:pPr>
              <w:jc w:val="center"/>
              <w:rPr>
                <w:rFonts w:cs="Arial"/>
                <w:color w:val="000000"/>
                <w:sz w:val="18"/>
                <w:szCs w:val="18"/>
              </w:rPr>
            </w:pPr>
            <w:r>
              <w:rPr>
                <w:rFonts w:cs="Arial"/>
                <w:color w:val="000000"/>
                <w:sz w:val="18"/>
                <w:szCs w:val="18"/>
              </w:rPr>
              <w:t>28</w:t>
            </w:r>
          </w:p>
        </w:tc>
        <w:tc>
          <w:tcPr>
            <w:tcW w:w="1530" w:type="dxa"/>
            <w:tcBorders>
              <w:top w:val="nil"/>
              <w:left w:val="nil"/>
              <w:bottom w:val="single" w:sz="4" w:space="0" w:color="auto"/>
              <w:right w:val="single" w:sz="4" w:space="0" w:color="auto"/>
            </w:tcBorders>
            <w:shd w:val="clear" w:color="000000" w:fill="FFFFFF"/>
          </w:tcPr>
          <w:p w14:paraId="2C5E9BB7"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4928900C" w14:textId="77777777" w:rsidTr="00C92172">
        <w:tc>
          <w:tcPr>
            <w:tcW w:w="2610" w:type="dxa"/>
            <w:shd w:val="clear" w:color="auto" w:fill="auto"/>
          </w:tcPr>
          <w:p w14:paraId="44121C46" w14:textId="77777777" w:rsidR="005731C9" w:rsidRPr="001D0170" w:rsidRDefault="005731C9" w:rsidP="00D87E04">
            <w:pPr>
              <w:rPr>
                <w:rFonts w:cs="Arial"/>
                <w:sz w:val="18"/>
                <w:szCs w:val="16"/>
              </w:rPr>
            </w:pPr>
            <w:r w:rsidRPr="001D0170">
              <w:rPr>
                <w:rFonts w:cs="Arial"/>
                <w:sz w:val="18"/>
                <w:szCs w:val="16"/>
              </w:rPr>
              <w:t>Wayland</w:t>
            </w:r>
          </w:p>
        </w:tc>
        <w:tc>
          <w:tcPr>
            <w:tcW w:w="1440" w:type="dxa"/>
            <w:tcBorders>
              <w:top w:val="nil"/>
              <w:left w:val="single" w:sz="4" w:space="0" w:color="auto"/>
              <w:bottom w:val="single" w:sz="4" w:space="0" w:color="auto"/>
              <w:right w:val="single" w:sz="4" w:space="0" w:color="auto"/>
            </w:tcBorders>
            <w:shd w:val="clear" w:color="000000" w:fill="FFFFFF"/>
          </w:tcPr>
          <w:p w14:paraId="05D39328" w14:textId="77777777" w:rsidR="005731C9" w:rsidRDefault="005731C9" w:rsidP="005731C9">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20C12453" w14:textId="77777777" w:rsidR="005731C9" w:rsidRDefault="005731C9" w:rsidP="005731C9">
            <w:pPr>
              <w:jc w:val="center"/>
              <w:rPr>
                <w:rFonts w:cs="Arial"/>
                <w:color w:val="000000"/>
                <w:sz w:val="18"/>
                <w:szCs w:val="18"/>
              </w:rPr>
            </w:pPr>
            <w:r>
              <w:rPr>
                <w:rFonts w:cs="Arial"/>
                <w:color w:val="000000"/>
                <w:sz w:val="18"/>
                <w:szCs w:val="18"/>
              </w:rPr>
              <w:t>104</w:t>
            </w:r>
          </w:p>
        </w:tc>
        <w:tc>
          <w:tcPr>
            <w:tcW w:w="1890" w:type="dxa"/>
            <w:tcBorders>
              <w:top w:val="nil"/>
              <w:left w:val="nil"/>
              <w:bottom w:val="single" w:sz="4" w:space="0" w:color="auto"/>
              <w:right w:val="single" w:sz="4" w:space="0" w:color="auto"/>
            </w:tcBorders>
            <w:shd w:val="clear" w:color="000000" w:fill="FFFFFF"/>
          </w:tcPr>
          <w:p w14:paraId="2C9B3FDF" w14:textId="77777777" w:rsidR="005731C9" w:rsidRDefault="005731C9" w:rsidP="005731C9">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AEE1EEF" w14:textId="77777777" w:rsidR="005731C9" w:rsidRDefault="005731C9" w:rsidP="005731C9">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7C259741"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6E38FE0E" w14:textId="77777777" w:rsidTr="00C92172">
        <w:tc>
          <w:tcPr>
            <w:tcW w:w="2610" w:type="dxa"/>
            <w:shd w:val="clear" w:color="auto" w:fill="auto"/>
          </w:tcPr>
          <w:p w14:paraId="342B0AE1" w14:textId="77777777" w:rsidR="005731C9" w:rsidRPr="001D0170" w:rsidRDefault="005731C9" w:rsidP="00D87E04">
            <w:pPr>
              <w:rPr>
                <w:rFonts w:cs="Arial"/>
                <w:sz w:val="18"/>
                <w:szCs w:val="16"/>
              </w:rPr>
            </w:pPr>
            <w:r w:rsidRPr="001D0170">
              <w:rPr>
                <w:rFonts w:cs="Arial"/>
                <w:sz w:val="18"/>
                <w:szCs w:val="16"/>
              </w:rPr>
              <w:t>Webster</w:t>
            </w:r>
          </w:p>
        </w:tc>
        <w:tc>
          <w:tcPr>
            <w:tcW w:w="1440" w:type="dxa"/>
            <w:tcBorders>
              <w:top w:val="nil"/>
              <w:left w:val="single" w:sz="4" w:space="0" w:color="auto"/>
              <w:bottom w:val="single" w:sz="4" w:space="0" w:color="auto"/>
              <w:right w:val="single" w:sz="4" w:space="0" w:color="auto"/>
            </w:tcBorders>
            <w:shd w:val="clear" w:color="000000" w:fill="FFFFFF"/>
          </w:tcPr>
          <w:p w14:paraId="724D3081"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64AABBE" w14:textId="77777777" w:rsidR="005731C9" w:rsidRDefault="005731C9" w:rsidP="005731C9">
            <w:pPr>
              <w:jc w:val="center"/>
              <w:rPr>
                <w:rFonts w:cs="Arial"/>
                <w:color w:val="000000"/>
                <w:sz w:val="18"/>
                <w:szCs w:val="18"/>
              </w:rPr>
            </w:pPr>
            <w:r>
              <w:rPr>
                <w:rFonts w:cs="Arial"/>
                <w:color w:val="000000"/>
                <w:sz w:val="18"/>
                <w:szCs w:val="18"/>
              </w:rPr>
              <w:t>201</w:t>
            </w:r>
          </w:p>
        </w:tc>
        <w:tc>
          <w:tcPr>
            <w:tcW w:w="1890" w:type="dxa"/>
            <w:tcBorders>
              <w:top w:val="nil"/>
              <w:left w:val="nil"/>
              <w:bottom w:val="single" w:sz="4" w:space="0" w:color="auto"/>
              <w:right w:val="single" w:sz="4" w:space="0" w:color="auto"/>
            </w:tcBorders>
            <w:shd w:val="clear" w:color="000000" w:fill="FFFFFF"/>
          </w:tcPr>
          <w:p w14:paraId="49AB5AA2" w14:textId="77777777" w:rsidR="005731C9" w:rsidRDefault="005731C9" w:rsidP="005731C9">
            <w:pPr>
              <w:jc w:val="center"/>
              <w:rPr>
                <w:rFonts w:cs="Arial"/>
                <w:color w:val="000000"/>
                <w:sz w:val="18"/>
                <w:szCs w:val="18"/>
              </w:rPr>
            </w:pPr>
            <w:r>
              <w:rPr>
                <w:rFonts w:cs="Arial"/>
                <w:color w:val="000000"/>
                <w:sz w:val="18"/>
                <w:szCs w:val="18"/>
              </w:rPr>
              <w:t>12</w:t>
            </w:r>
          </w:p>
        </w:tc>
        <w:tc>
          <w:tcPr>
            <w:tcW w:w="1260" w:type="dxa"/>
            <w:tcBorders>
              <w:top w:val="nil"/>
              <w:left w:val="nil"/>
              <w:bottom w:val="single" w:sz="4" w:space="0" w:color="auto"/>
              <w:right w:val="single" w:sz="4" w:space="0" w:color="auto"/>
            </w:tcBorders>
            <w:shd w:val="clear" w:color="000000" w:fill="FFFFFF"/>
          </w:tcPr>
          <w:p w14:paraId="4DC0E50C" w14:textId="77777777" w:rsidR="005731C9" w:rsidRDefault="005731C9" w:rsidP="005731C9">
            <w:pPr>
              <w:jc w:val="center"/>
              <w:rPr>
                <w:rFonts w:cs="Arial"/>
                <w:color w:val="000000"/>
                <w:sz w:val="18"/>
                <w:szCs w:val="18"/>
              </w:rPr>
            </w:pPr>
            <w:r>
              <w:rPr>
                <w:rFonts w:cs="Arial"/>
                <w:color w:val="000000"/>
                <w:sz w:val="18"/>
                <w:szCs w:val="18"/>
              </w:rPr>
              <w:t>19</w:t>
            </w:r>
          </w:p>
        </w:tc>
        <w:tc>
          <w:tcPr>
            <w:tcW w:w="1530" w:type="dxa"/>
            <w:tcBorders>
              <w:top w:val="nil"/>
              <w:left w:val="nil"/>
              <w:bottom w:val="single" w:sz="4" w:space="0" w:color="auto"/>
              <w:right w:val="single" w:sz="4" w:space="0" w:color="auto"/>
            </w:tcBorders>
            <w:shd w:val="clear" w:color="000000" w:fill="FFFFFF"/>
          </w:tcPr>
          <w:p w14:paraId="7C1FE249" w14:textId="77777777" w:rsidR="005731C9" w:rsidRDefault="005731C9" w:rsidP="005731C9">
            <w:pPr>
              <w:jc w:val="center"/>
              <w:rPr>
                <w:rFonts w:cs="Arial"/>
                <w:color w:val="000000"/>
                <w:sz w:val="18"/>
                <w:szCs w:val="18"/>
              </w:rPr>
            </w:pPr>
            <w:r>
              <w:rPr>
                <w:rFonts w:cs="Arial"/>
                <w:color w:val="000000"/>
                <w:sz w:val="18"/>
                <w:szCs w:val="18"/>
              </w:rPr>
              <w:t>8</w:t>
            </w:r>
          </w:p>
        </w:tc>
      </w:tr>
      <w:tr w:rsidR="005731C9" w:rsidRPr="005922DF" w14:paraId="2DA3C0CB" w14:textId="77777777" w:rsidTr="00C92172">
        <w:tc>
          <w:tcPr>
            <w:tcW w:w="2610" w:type="dxa"/>
            <w:shd w:val="clear" w:color="auto" w:fill="auto"/>
          </w:tcPr>
          <w:p w14:paraId="1B7762E3" w14:textId="77777777" w:rsidR="005731C9" w:rsidRPr="001D0170" w:rsidRDefault="005731C9" w:rsidP="00D87E04">
            <w:pPr>
              <w:rPr>
                <w:rFonts w:cs="Arial"/>
                <w:sz w:val="18"/>
                <w:szCs w:val="16"/>
              </w:rPr>
            </w:pPr>
            <w:r w:rsidRPr="001D0170">
              <w:rPr>
                <w:rFonts w:cs="Arial"/>
                <w:sz w:val="18"/>
                <w:szCs w:val="16"/>
              </w:rPr>
              <w:t>Wellesley</w:t>
            </w:r>
          </w:p>
        </w:tc>
        <w:tc>
          <w:tcPr>
            <w:tcW w:w="1440" w:type="dxa"/>
            <w:tcBorders>
              <w:top w:val="nil"/>
              <w:left w:val="single" w:sz="4" w:space="0" w:color="auto"/>
              <w:bottom w:val="single" w:sz="4" w:space="0" w:color="auto"/>
              <w:right w:val="single" w:sz="4" w:space="0" w:color="auto"/>
            </w:tcBorders>
            <w:shd w:val="clear" w:color="000000" w:fill="FFFFFF"/>
          </w:tcPr>
          <w:p w14:paraId="4E19656C"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F54BA99" w14:textId="77777777" w:rsidR="005731C9" w:rsidRDefault="005731C9" w:rsidP="005731C9">
            <w:pPr>
              <w:jc w:val="center"/>
              <w:rPr>
                <w:rFonts w:cs="Arial"/>
                <w:color w:val="000000"/>
                <w:sz w:val="18"/>
                <w:szCs w:val="18"/>
              </w:rPr>
            </w:pPr>
            <w:r>
              <w:rPr>
                <w:rFonts w:cs="Arial"/>
                <w:color w:val="000000"/>
                <w:sz w:val="18"/>
                <w:szCs w:val="18"/>
              </w:rPr>
              <w:t>165</w:t>
            </w:r>
          </w:p>
        </w:tc>
        <w:tc>
          <w:tcPr>
            <w:tcW w:w="1890" w:type="dxa"/>
            <w:tcBorders>
              <w:top w:val="nil"/>
              <w:left w:val="nil"/>
              <w:bottom w:val="single" w:sz="4" w:space="0" w:color="auto"/>
              <w:right w:val="single" w:sz="4" w:space="0" w:color="auto"/>
            </w:tcBorders>
            <w:shd w:val="clear" w:color="000000" w:fill="FFFFFF"/>
          </w:tcPr>
          <w:p w14:paraId="30875BAC" w14:textId="77777777" w:rsidR="005731C9" w:rsidRDefault="005731C9" w:rsidP="005731C9">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53D49207" w14:textId="77777777" w:rsidR="005731C9" w:rsidRDefault="005731C9" w:rsidP="005731C9">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1CF2E765"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222CEA52" w14:textId="77777777" w:rsidTr="00C92172">
        <w:tc>
          <w:tcPr>
            <w:tcW w:w="2610" w:type="dxa"/>
            <w:shd w:val="clear" w:color="auto" w:fill="auto"/>
          </w:tcPr>
          <w:p w14:paraId="7E2800F0" w14:textId="77777777" w:rsidR="005731C9" w:rsidRPr="001D0170" w:rsidRDefault="005731C9" w:rsidP="00D87E04">
            <w:pPr>
              <w:rPr>
                <w:rFonts w:cs="Arial"/>
                <w:sz w:val="18"/>
                <w:szCs w:val="16"/>
              </w:rPr>
            </w:pPr>
            <w:r w:rsidRPr="001D0170">
              <w:rPr>
                <w:rFonts w:cs="Arial"/>
                <w:sz w:val="18"/>
                <w:szCs w:val="16"/>
              </w:rPr>
              <w:t>Wellfleet</w:t>
            </w:r>
          </w:p>
        </w:tc>
        <w:tc>
          <w:tcPr>
            <w:tcW w:w="1440" w:type="dxa"/>
            <w:tcBorders>
              <w:top w:val="nil"/>
              <w:left w:val="single" w:sz="4" w:space="0" w:color="auto"/>
              <w:bottom w:val="single" w:sz="4" w:space="0" w:color="auto"/>
              <w:right w:val="single" w:sz="4" w:space="0" w:color="auto"/>
            </w:tcBorders>
            <w:shd w:val="clear" w:color="000000" w:fill="FFFFFF"/>
          </w:tcPr>
          <w:p w14:paraId="5FB8E52E"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33D086D" w14:textId="77777777" w:rsidR="005731C9" w:rsidRDefault="005731C9" w:rsidP="005731C9">
            <w:pPr>
              <w:jc w:val="center"/>
              <w:rPr>
                <w:rFonts w:cs="Arial"/>
                <w:color w:val="000000"/>
                <w:sz w:val="18"/>
                <w:szCs w:val="18"/>
              </w:rPr>
            </w:pPr>
            <w:r>
              <w:rPr>
                <w:rFonts w:cs="Arial"/>
                <w:color w:val="000000"/>
                <w:sz w:val="18"/>
                <w:szCs w:val="18"/>
              </w:rPr>
              <w:t>12</w:t>
            </w:r>
          </w:p>
        </w:tc>
        <w:tc>
          <w:tcPr>
            <w:tcW w:w="1890" w:type="dxa"/>
            <w:tcBorders>
              <w:top w:val="nil"/>
              <w:left w:val="nil"/>
              <w:bottom w:val="single" w:sz="4" w:space="0" w:color="auto"/>
              <w:right w:val="single" w:sz="4" w:space="0" w:color="auto"/>
            </w:tcBorders>
            <w:shd w:val="clear" w:color="000000" w:fill="FFFFFF"/>
          </w:tcPr>
          <w:p w14:paraId="67791AF5"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C0C0F48"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65B314AC"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6B7A8F0F" w14:textId="77777777" w:rsidTr="00C92172">
        <w:tc>
          <w:tcPr>
            <w:tcW w:w="2610" w:type="dxa"/>
            <w:shd w:val="clear" w:color="auto" w:fill="auto"/>
          </w:tcPr>
          <w:p w14:paraId="30260B7B" w14:textId="77777777" w:rsidR="005731C9" w:rsidRPr="001D0170" w:rsidRDefault="005731C9" w:rsidP="00D87E04">
            <w:pPr>
              <w:rPr>
                <w:rFonts w:cs="Arial"/>
                <w:sz w:val="18"/>
                <w:szCs w:val="16"/>
              </w:rPr>
            </w:pPr>
            <w:r w:rsidRPr="001D0170">
              <w:rPr>
                <w:rFonts w:cs="Arial"/>
                <w:sz w:val="18"/>
                <w:szCs w:val="16"/>
              </w:rPr>
              <w:t>Wendell</w:t>
            </w:r>
          </w:p>
        </w:tc>
        <w:tc>
          <w:tcPr>
            <w:tcW w:w="1440" w:type="dxa"/>
            <w:tcBorders>
              <w:top w:val="nil"/>
              <w:left w:val="single" w:sz="4" w:space="0" w:color="auto"/>
              <w:bottom w:val="single" w:sz="4" w:space="0" w:color="auto"/>
              <w:right w:val="single" w:sz="4" w:space="0" w:color="auto"/>
            </w:tcBorders>
            <w:shd w:val="clear" w:color="000000" w:fill="FFFFFF"/>
          </w:tcPr>
          <w:p w14:paraId="3E93304C"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FB09972" w14:textId="77777777" w:rsidR="005731C9" w:rsidRDefault="005731C9" w:rsidP="005731C9">
            <w:pPr>
              <w:jc w:val="center"/>
              <w:rPr>
                <w:rFonts w:cs="Arial"/>
                <w:color w:val="000000"/>
                <w:sz w:val="18"/>
                <w:szCs w:val="18"/>
              </w:rPr>
            </w:pPr>
            <w:r>
              <w:rPr>
                <w:rFonts w:cs="Arial"/>
                <w:color w:val="000000"/>
                <w:sz w:val="18"/>
                <w:szCs w:val="18"/>
              </w:rPr>
              <w:t>2</w:t>
            </w:r>
          </w:p>
        </w:tc>
        <w:tc>
          <w:tcPr>
            <w:tcW w:w="1890" w:type="dxa"/>
            <w:tcBorders>
              <w:top w:val="nil"/>
              <w:left w:val="nil"/>
              <w:bottom w:val="single" w:sz="4" w:space="0" w:color="auto"/>
              <w:right w:val="single" w:sz="4" w:space="0" w:color="auto"/>
            </w:tcBorders>
            <w:shd w:val="clear" w:color="000000" w:fill="FFFFFF"/>
          </w:tcPr>
          <w:p w14:paraId="24FB68FB"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BF7325C"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553D0B5"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4F51F12B" w14:textId="77777777" w:rsidTr="00C92172">
        <w:tc>
          <w:tcPr>
            <w:tcW w:w="2610" w:type="dxa"/>
            <w:shd w:val="clear" w:color="auto" w:fill="auto"/>
          </w:tcPr>
          <w:p w14:paraId="57CF3473" w14:textId="77777777" w:rsidR="005731C9" w:rsidRPr="001D0170" w:rsidRDefault="005731C9" w:rsidP="00D87E04">
            <w:pPr>
              <w:rPr>
                <w:rFonts w:cs="Arial"/>
                <w:sz w:val="18"/>
                <w:szCs w:val="16"/>
              </w:rPr>
            </w:pPr>
            <w:r w:rsidRPr="001D0170">
              <w:rPr>
                <w:rFonts w:cs="Arial"/>
                <w:sz w:val="18"/>
                <w:szCs w:val="16"/>
              </w:rPr>
              <w:t>Wenham</w:t>
            </w:r>
          </w:p>
        </w:tc>
        <w:tc>
          <w:tcPr>
            <w:tcW w:w="1440" w:type="dxa"/>
            <w:tcBorders>
              <w:top w:val="nil"/>
              <w:left w:val="single" w:sz="4" w:space="0" w:color="auto"/>
              <w:bottom w:val="single" w:sz="4" w:space="0" w:color="auto"/>
              <w:right w:val="single" w:sz="4" w:space="0" w:color="auto"/>
            </w:tcBorders>
            <w:shd w:val="clear" w:color="000000" w:fill="FFFFFF"/>
          </w:tcPr>
          <w:p w14:paraId="431BFF50"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41E6A3E" w14:textId="77777777" w:rsidR="005731C9" w:rsidRDefault="005731C9" w:rsidP="005731C9">
            <w:pPr>
              <w:jc w:val="center"/>
              <w:rPr>
                <w:rFonts w:cs="Arial"/>
                <w:color w:val="000000"/>
                <w:sz w:val="18"/>
                <w:szCs w:val="18"/>
              </w:rPr>
            </w:pPr>
            <w:r>
              <w:rPr>
                <w:rFonts w:cs="Arial"/>
                <w:color w:val="000000"/>
                <w:sz w:val="18"/>
                <w:szCs w:val="18"/>
              </w:rPr>
              <w:t>29</w:t>
            </w:r>
          </w:p>
        </w:tc>
        <w:tc>
          <w:tcPr>
            <w:tcW w:w="1890" w:type="dxa"/>
            <w:tcBorders>
              <w:top w:val="nil"/>
              <w:left w:val="nil"/>
              <w:bottom w:val="single" w:sz="4" w:space="0" w:color="auto"/>
              <w:right w:val="single" w:sz="4" w:space="0" w:color="auto"/>
            </w:tcBorders>
            <w:shd w:val="clear" w:color="000000" w:fill="FFFFFF"/>
          </w:tcPr>
          <w:p w14:paraId="3DDE9F9F" w14:textId="77777777" w:rsidR="005731C9" w:rsidRDefault="005731C9" w:rsidP="005731C9">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209E5B19" w14:textId="77777777" w:rsidR="005731C9" w:rsidRDefault="005731C9" w:rsidP="005731C9">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76199ABB"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053403BE" w14:textId="77777777" w:rsidTr="00C92172">
        <w:tc>
          <w:tcPr>
            <w:tcW w:w="2610" w:type="dxa"/>
            <w:shd w:val="clear" w:color="auto" w:fill="auto"/>
          </w:tcPr>
          <w:p w14:paraId="159DD491" w14:textId="77777777" w:rsidR="005731C9" w:rsidRPr="001D0170" w:rsidRDefault="005731C9" w:rsidP="00D87E04">
            <w:pPr>
              <w:rPr>
                <w:rFonts w:cs="Arial"/>
                <w:sz w:val="18"/>
                <w:szCs w:val="16"/>
              </w:rPr>
            </w:pPr>
            <w:r w:rsidRPr="001D0170">
              <w:rPr>
                <w:rFonts w:cs="Arial"/>
                <w:sz w:val="18"/>
                <w:szCs w:val="16"/>
              </w:rPr>
              <w:t>West Boylston</w:t>
            </w:r>
          </w:p>
        </w:tc>
        <w:tc>
          <w:tcPr>
            <w:tcW w:w="1440" w:type="dxa"/>
            <w:tcBorders>
              <w:top w:val="nil"/>
              <w:left w:val="single" w:sz="4" w:space="0" w:color="auto"/>
              <w:bottom w:val="single" w:sz="4" w:space="0" w:color="auto"/>
              <w:right w:val="single" w:sz="4" w:space="0" w:color="auto"/>
            </w:tcBorders>
            <w:shd w:val="clear" w:color="000000" w:fill="FFFFFF"/>
          </w:tcPr>
          <w:p w14:paraId="62F07F43" w14:textId="77777777" w:rsidR="005731C9" w:rsidRDefault="005731C9" w:rsidP="005731C9">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3F4F1D35" w14:textId="77777777" w:rsidR="005731C9" w:rsidRDefault="005731C9" w:rsidP="005731C9">
            <w:pPr>
              <w:jc w:val="center"/>
              <w:rPr>
                <w:rFonts w:cs="Arial"/>
                <w:color w:val="000000"/>
                <w:sz w:val="18"/>
                <w:szCs w:val="18"/>
              </w:rPr>
            </w:pPr>
            <w:r>
              <w:rPr>
                <w:rFonts w:cs="Arial"/>
                <w:color w:val="000000"/>
                <w:sz w:val="18"/>
                <w:szCs w:val="18"/>
              </w:rPr>
              <w:t>76</w:t>
            </w:r>
          </w:p>
        </w:tc>
        <w:tc>
          <w:tcPr>
            <w:tcW w:w="1890" w:type="dxa"/>
            <w:tcBorders>
              <w:top w:val="nil"/>
              <w:left w:val="nil"/>
              <w:bottom w:val="single" w:sz="4" w:space="0" w:color="auto"/>
              <w:right w:val="single" w:sz="4" w:space="0" w:color="auto"/>
            </w:tcBorders>
            <w:shd w:val="clear" w:color="000000" w:fill="FFFFFF"/>
          </w:tcPr>
          <w:p w14:paraId="59205B5C" w14:textId="77777777" w:rsidR="005731C9" w:rsidRDefault="005731C9" w:rsidP="005731C9">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495DC1D9" w14:textId="77777777" w:rsidR="005731C9" w:rsidRDefault="005731C9" w:rsidP="005731C9">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2CE26B1D"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0B6D4A48" w14:textId="77777777" w:rsidTr="00C92172">
        <w:tc>
          <w:tcPr>
            <w:tcW w:w="2610" w:type="dxa"/>
            <w:shd w:val="clear" w:color="auto" w:fill="auto"/>
          </w:tcPr>
          <w:p w14:paraId="37803916" w14:textId="77777777" w:rsidR="005731C9" w:rsidRPr="001D0170" w:rsidRDefault="005731C9" w:rsidP="00D87E04">
            <w:pPr>
              <w:rPr>
                <w:rFonts w:cs="Arial"/>
                <w:sz w:val="18"/>
                <w:szCs w:val="16"/>
              </w:rPr>
            </w:pPr>
            <w:r w:rsidRPr="001D0170">
              <w:rPr>
                <w:rFonts w:cs="Arial"/>
                <w:sz w:val="18"/>
                <w:szCs w:val="16"/>
              </w:rPr>
              <w:t>West Bridgewater</w:t>
            </w:r>
          </w:p>
        </w:tc>
        <w:tc>
          <w:tcPr>
            <w:tcW w:w="1440" w:type="dxa"/>
            <w:tcBorders>
              <w:top w:val="nil"/>
              <w:left w:val="single" w:sz="4" w:space="0" w:color="auto"/>
              <w:bottom w:val="single" w:sz="4" w:space="0" w:color="auto"/>
              <w:right w:val="single" w:sz="4" w:space="0" w:color="auto"/>
            </w:tcBorders>
            <w:shd w:val="clear" w:color="000000" w:fill="FFFFFF"/>
          </w:tcPr>
          <w:p w14:paraId="4D1AC926"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17A38D93" w14:textId="77777777" w:rsidR="005731C9" w:rsidRDefault="005731C9" w:rsidP="005731C9">
            <w:pPr>
              <w:jc w:val="center"/>
              <w:rPr>
                <w:rFonts w:cs="Arial"/>
                <w:color w:val="000000"/>
                <w:sz w:val="18"/>
                <w:szCs w:val="18"/>
              </w:rPr>
            </w:pPr>
            <w:r>
              <w:rPr>
                <w:rFonts w:cs="Arial"/>
                <w:color w:val="000000"/>
                <w:sz w:val="18"/>
                <w:szCs w:val="18"/>
              </w:rPr>
              <w:t>77</w:t>
            </w:r>
          </w:p>
        </w:tc>
        <w:tc>
          <w:tcPr>
            <w:tcW w:w="1890" w:type="dxa"/>
            <w:tcBorders>
              <w:top w:val="nil"/>
              <w:left w:val="nil"/>
              <w:bottom w:val="single" w:sz="4" w:space="0" w:color="auto"/>
              <w:right w:val="single" w:sz="4" w:space="0" w:color="auto"/>
            </w:tcBorders>
            <w:shd w:val="clear" w:color="000000" w:fill="FFFFFF"/>
          </w:tcPr>
          <w:p w14:paraId="787B00EA" w14:textId="77777777" w:rsidR="005731C9" w:rsidRDefault="005731C9" w:rsidP="005731C9">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21DEF9E9" w14:textId="77777777" w:rsidR="005731C9" w:rsidRDefault="005731C9" w:rsidP="005731C9">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02261E83"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55802AFF" w14:textId="77777777" w:rsidTr="00C92172">
        <w:tc>
          <w:tcPr>
            <w:tcW w:w="2610" w:type="dxa"/>
            <w:shd w:val="clear" w:color="auto" w:fill="auto"/>
          </w:tcPr>
          <w:p w14:paraId="7AC75298" w14:textId="77777777" w:rsidR="005731C9" w:rsidRPr="001D0170" w:rsidRDefault="005731C9" w:rsidP="00D87E04">
            <w:pPr>
              <w:rPr>
                <w:rFonts w:cs="Arial"/>
                <w:sz w:val="18"/>
                <w:szCs w:val="16"/>
              </w:rPr>
            </w:pPr>
            <w:r w:rsidRPr="001D0170">
              <w:rPr>
                <w:rFonts w:cs="Arial"/>
                <w:sz w:val="18"/>
                <w:szCs w:val="16"/>
              </w:rPr>
              <w:t>West Brookfield</w:t>
            </w:r>
          </w:p>
        </w:tc>
        <w:tc>
          <w:tcPr>
            <w:tcW w:w="1440" w:type="dxa"/>
            <w:tcBorders>
              <w:top w:val="nil"/>
              <w:left w:val="single" w:sz="4" w:space="0" w:color="auto"/>
              <w:bottom w:val="single" w:sz="4" w:space="0" w:color="auto"/>
              <w:right w:val="single" w:sz="4" w:space="0" w:color="auto"/>
            </w:tcBorders>
            <w:shd w:val="clear" w:color="000000" w:fill="FFFFFF"/>
          </w:tcPr>
          <w:p w14:paraId="4BB88905"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16D6075" w14:textId="77777777" w:rsidR="005731C9" w:rsidRDefault="005731C9" w:rsidP="005731C9">
            <w:pPr>
              <w:jc w:val="center"/>
              <w:rPr>
                <w:rFonts w:cs="Arial"/>
                <w:color w:val="000000"/>
                <w:sz w:val="18"/>
                <w:szCs w:val="18"/>
              </w:rPr>
            </w:pPr>
            <w:r>
              <w:rPr>
                <w:rFonts w:cs="Arial"/>
                <w:color w:val="000000"/>
                <w:sz w:val="18"/>
                <w:szCs w:val="18"/>
              </w:rPr>
              <w:t>23</w:t>
            </w:r>
          </w:p>
        </w:tc>
        <w:tc>
          <w:tcPr>
            <w:tcW w:w="1890" w:type="dxa"/>
            <w:tcBorders>
              <w:top w:val="nil"/>
              <w:left w:val="nil"/>
              <w:bottom w:val="single" w:sz="4" w:space="0" w:color="auto"/>
              <w:right w:val="single" w:sz="4" w:space="0" w:color="auto"/>
            </w:tcBorders>
            <w:shd w:val="clear" w:color="000000" w:fill="FFFFFF"/>
          </w:tcPr>
          <w:p w14:paraId="5C1A2199"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7187D428"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2E2E537"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1F3259AB" w14:textId="77777777" w:rsidTr="00C92172">
        <w:tc>
          <w:tcPr>
            <w:tcW w:w="2610" w:type="dxa"/>
            <w:shd w:val="clear" w:color="auto" w:fill="auto"/>
          </w:tcPr>
          <w:p w14:paraId="30FE6570" w14:textId="77777777" w:rsidR="005731C9" w:rsidRPr="001D0170" w:rsidRDefault="005731C9" w:rsidP="00D87E04">
            <w:pPr>
              <w:rPr>
                <w:rFonts w:cs="Arial"/>
                <w:sz w:val="18"/>
                <w:szCs w:val="16"/>
              </w:rPr>
            </w:pPr>
            <w:r w:rsidRPr="001D0170">
              <w:rPr>
                <w:rFonts w:cs="Arial"/>
                <w:sz w:val="18"/>
                <w:szCs w:val="16"/>
              </w:rPr>
              <w:t>West Newbury</w:t>
            </w:r>
          </w:p>
        </w:tc>
        <w:tc>
          <w:tcPr>
            <w:tcW w:w="1440" w:type="dxa"/>
            <w:tcBorders>
              <w:top w:val="nil"/>
              <w:left w:val="single" w:sz="4" w:space="0" w:color="auto"/>
              <w:bottom w:val="single" w:sz="4" w:space="0" w:color="auto"/>
              <w:right w:val="single" w:sz="4" w:space="0" w:color="auto"/>
            </w:tcBorders>
            <w:shd w:val="clear" w:color="000000" w:fill="FFFFFF"/>
          </w:tcPr>
          <w:p w14:paraId="2A863A47"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A767F4B" w14:textId="77777777" w:rsidR="005731C9" w:rsidRDefault="005731C9" w:rsidP="005731C9">
            <w:pPr>
              <w:jc w:val="center"/>
              <w:rPr>
                <w:rFonts w:cs="Arial"/>
                <w:color w:val="000000"/>
                <w:sz w:val="18"/>
                <w:szCs w:val="18"/>
              </w:rPr>
            </w:pPr>
            <w:r>
              <w:rPr>
                <w:rFonts w:cs="Arial"/>
                <w:color w:val="000000"/>
                <w:sz w:val="18"/>
                <w:szCs w:val="18"/>
              </w:rPr>
              <w:t>25</w:t>
            </w:r>
          </w:p>
        </w:tc>
        <w:tc>
          <w:tcPr>
            <w:tcW w:w="1890" w:type="dxa"/>
            <w:tcBorders>
              <w:top w:val="nil"/>
              <w:left w:val="nil"/>
              <w:bottom w:val="single" w:sz="4" w:space="0" w:color="auto"/>
              <w:right w:val="single" w:sz="4" w:space="0" w:color="auto"/>
            </w:tcBorders>
            <w:shd w:val="clear" w:color="000000" w:fill="FFFFFF"/>
          </w:tcPr>
          <w:p w14:paraId="2EFE67B8" w14:textId="77777777" w:rsidR="005731C9" w:rsidRDefault="005731C9" w:rsidP="005731C9">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0DDC0E7"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063E4D91"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02621673" w14:textId="77777777" w:rsidTr="00C92172">
        <w:tc>
          <w:tcPr>
            <w:tcW w:w="2610" w:type="dxa"/>
            <w:shd w:val="clear" w:color="auto" w:fill="auto"/>
          </w:tcPr>
          <w:p w14:paraId="69A6AC1E" w14:textId="77777777" w:rsidR="005731C9" w:rsidRPr="001D0170" w:rsidRDefault="005731C9" w:rsidP="00D87E04">
            <w:pPr>
              <w:rPr>
                <w:rFonts w:cs="Arial"/>
                <w:sz w:val="18"/>
                <w:szCs w:val="16"/>
              </w:rPr>
            </w:pPr>
            <w:r w:rsidRPr="001D0170">
              <w:rPr>
                <w:rFonts w:cs="Arial"/>
                <w:sz w:val="18"/>
                <w:szCs w:val="16"/>
              </w:rPr>
              <w:t>West Springfield</w:t>
            </w:r>
          </w:p>
        </w:tc>
        <w:tc>
          <w:tcPr>
            <w:tcW w:w="1440" w:type="dxa"/>
            <w:tcBorders>
              <w:top w:val="nil"/>
              <w:left w:val="single" w:sz="4" w:space="0" w:color="auto"/>
              <w:bottom w:val="single" w:sz="4" w:space="0" w:color="auto"/>
              <w:right w:val="single" w:sz="4" w:space="0" w:color="auto"/>
            </w:tcBorders>
            <w:shd w:val="clear" w:color="000000" w:fill="FFFFFF"/>
          </w:tcPr>
          <w:p w14:paraId="3A25E12D" w14:textId="77777777" w:rsidR="005731C9" w:rsidRDefault="005731C9" w:rsidP="005731C9">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5A3C52DD" w14:textId="77777777" w:rsidR="005731C9" w:rsidRDefault="005731C9" w:rsidP="005731C9">
            <w:pPr>
              <w:jc w:val="center"/>
              <w:rPr>
                <w:rFonts w:cs="Arial"/>
                <w:color w:val="000000"/>
                <w:sz w:val="18"/>
                <w:szCs w:val="18"/>
              </w:rPr>
            </w:pPr>
            <w:r>
              <w:rPr>
                <w:rFonts w:cs="Arial"/>
                <w:color w:val="000000"/>
                <w:sz w:val="18"/>
                <w:szCs w:val="18"/>
              </w:rPr>
              <w:t>287</w:t>
            </w:r>
          </w:p>
        </w:tc>
        <w:tc>
          <w:tcPr>
            <w:tcW w:w="1890" w:type="dxa"/>
            <w:tcBorders>
              <w:top w:val="nil"/>
              <w:left w:val="nil"/>
              <w:bottom w:val="single" w:sz="4" w:space="0" w:color="auto"/>
              <w:right w:val="single" w:sz="4" w:space="0" w:color="auto"/>
            </w:tcBorders>
            <w:shd w:val="clear" w:color="000000" w:fill="FFFFFF"/>
          </w:tcPr>
          <w:p w14:paraId="5743C81E" w14:textId="77777777" w:rsidR="005731C9" w:rsidRDefault="005731C9" w:rsidP="005731C9">
            <w:pPr>
              <w:jc w:val="center"/>
              <w:rPr>
                <w:rFonts w:cs="Arial"/>
                <w:color w:val="000000"/>
                <w:sz w:val="18"/>
                <w:szCs w:val="18"/>
              </w:rPr>
            </w:pPr>
            <w:r>
              <w:rPr>
                <w:rFonts w:cs="Arial"/>
                <w:color w:val="000000"/>
                <w:sz w:val="18"/>
                <w:szCs w:val="18"/>
              </w:rPr>
              <w:t>17</w:t>
            </w:r>
          </w:p>
        </w:tc>
        <w:tc>
          <w:tcPr>
            <w:tcW w:w="1260" w:type="dxa"/>
            <w:tcBorders>
              <w:top w:val="nil"/>
              <w:left w:val="nil"/>
              <w:bottom w:val="single" w:sz="4" w:space="0" w:color="auto"/>
              <w:right w:val="single" w:sz="4" w:space="0" w:color="auto"/>
            </w:tcBorders>
            <w:shd w:val="clear" w:color="000000" w:fill="FFFFFF"/>
          </w:tcPr>
          <w:p w14:paraId="5E610CF3" w14:textId="77777777" w:rsidR="005731C9" w:rsidRDefault="005731C9" w:rsidP="005731C9">
            <w:pPr>
              <w:jc w:val="center"/>
              <w:rPr>
                <w:rFonts w:cs="Arial"/>
                <w:color w:val="000000"/>
                <w:sz w:val="18"/>
                <w:szCs w:val="18"/>
              </w:rPr>
            </w:pPr>
            <w:r>
              <w:rPr>
                <w:rFonts w:cs="Arial"/>
                <w:color w:val="000000"/>
                <w:sz w:val="18"/>
                <w:szCs w:val="18"/>
              </w:rPr>
              <w:t>26</w:t>
            </w:r>
          </w:p>
        </w:tc>
        <w:tc>
          <w:tcPr>
            <w:tcW w:w="1530" w:type="dxa"/>
            <w:tcBorders>
              <w:top w:val="nil"/>
              <w:left w:val="nil"/>
              <w:bottom w:val="single" w:sz="4" w:space="0" w:color="auto"/>
              <w:right w:val="single" w:sz="4" w:space="0" w:color="auto"/>
            </w:tcBorders>
            <w:shd w:val="clear" w:color="000000" w:fill="FFFFFF"/>
          </w:tcPr>
          <w:p w14:paraId="4C3AAF40" w14:textId="77777777" w:rsidR="005731C9" w:rsidRDefault="005731C9" w:rsidP="005731C9">
            <w:pPr>
              <w:jc w:val="center"/>
              <w:rPr>
                <w:rFonts w:cs="Arial"/>
                <w:color w:val="000000"/>
                <w:sz w:val="18"/>
                <w:szCs w:val="18"/>
              </w:rPr>
            </w:pPr>
            <w:r>
              <w:rPr>
                <w:rFonts w:cs="Arial"/>
                <w:color w:val="000000"/>
                <w:sz w:val="18"/>
                <w:szCs w:val="18"/>
              </w:rPr>
              <w:t>11</w:t>
            </w:r>
          </w:p>
        </w:tc>
      </w:tr>
      <w:tr w:rsidR="005731C9" w:rsidRPr="005922DF" w14:paraId="3E35CFD7" w14:textId="77777777" w:rsidTr="00C92172">
        <w:tc>
          <w:tcPr>
            <w:tcW w:w="2610" w:type="dxa"/>
            <w:shd w:val="clear" w:color="auto" w:fill="auto"/>
          </w:tcPr>
          <w:p w14:paraId="0803F859" w14:textId="77777777" w:rsidR="005731C9" w:rsidRPr="001D0170" w:rsidRDefault="005731C9" w:rsidP="00D87E04">
            <w:pPr>
              <w:rPr>
                <w:rFonts w:cs="Arial"/>
                <w:sz w:val="18"/>
                <w:szCs w:val="16"/>
              </w:rPr>
            </w:pPr>
            <w:r w:rsidRPr="001D0170">
              <w:rPr>
                <w:rFonts w:cs="Arial"/>
                <w:sz w:val="18"/>
                <w:szCs w:val="16"/>
              </w:rPr>
              <w:t>West Stockbridge</w:t>
            </w:r>
          </w:p>
        </w:tc>
        <w:tc>
          <w:tcPr>
            <w:tcW w:w="1440" w:type="dxa"/>
            <w:tcBorders>
              <w:top w:val="nil"/>
              <w:left w:val="single" w:sz="4" w:space="0" w:color="auto"/>
              <w:bottom w:val="single" w:sz="4" w:space="0" w:color="auto"/>
              <w:right w:val="single" w:sz="4" w:space="0" w:color="auto"/>
            </w:tcBorders>
            <w:shd w:val="clear" w:color="000000" w:fill="FFFFFF"/>
          </w:tcPr>
          <w:p w14:paraId="1B5B1526" w14:textId="77777777" w:rsidR="005731C9" w:rsidRDefault="005731C9" w:rsidP="005731C9">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104720B9" w14:textId="77777777" w:rsidR="005731C9" w:rsidRDefault="005731C9" w:rsidP="005731C9">
            <w:pPr>
              <w:jc w:val="center"/>
              <w:rPr>
                <w:rFonts w:cs="Arial"/>
                <w:color w:val="000000"/>
                <w:sz w:val="18"/>
                <w:szCs w:val="18"/>
              </w:rPr>
            </w:pPr>
            <w:r>
              <w:rPr>
                <w:rFonts w:cs="Arial"/>
                <w:color w:val="000000"/>
                <w:sz w:val="18"/>
                <w:szCs w:val="18"/>
              </w:rPr>
              <w:t>4</w:t>
            </w:r>
          </w:p>
        </w:tc>
        <w:tc>
          <w:tcPr>
            <w:tcW w:w="1890" w:type="dxa"/>
            <w:tcBorders>
              <w:top w:val="nil"/>
              <w:left w:val="nil"/>
              <w:bottom w:val="single" w:sz="4" w:space="0" w:color="auto"/>
              <w:right w:val="single" w:sz="4" w:space="0" w:color="auto"/>
            </w:tcBorders>
            <w:shd w:val="clear" w:color="000000" w:fill="FFFFFF"/>
          </w:tcPr>
          <w:p w14:paraId="13BF2034"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2643358F"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7B6A75CA"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0C50CDF3" w14:textId="77777777" w:rsidTr="00C92172">
        <w:tc>
          <w:tcPr>
            <w:tcW w:w="2610" w:type="dxa"/>
            <w:shd w:val="clear" w:color="auto" w:fill="auto"/>
          </w:tcPr>
          <w:p w14:paraId="31733A4E" w14:textId="77777777" w:rsidR="005731C9" w:rsidRPr="001D0170" w:rsidRDefault="005731C9" w:rsidP="00D87E04">
            <w:pPr>
              <w:rPr>
                <w:rFonts w:cs="Arial"/>
                <w:sz w:val="18"/>
                <w:szCs w:val="16"/>
              </w:rPr>
            </w:pPr>
            <w:r w:rsidRPr="001D0170">
              <w:rPr>
                <w:rFonts w:cs="Arial"/>
                <w:sz w:val="18"/>
                <w:szCs w:val="16"/>
              </w:rPr>
              <w:t>West Tisbury</w:t>
            </w:r>
          </w:p>
        </w:tc>
        <w:tc>
          <w:tcPr>
            <w:tcW w:w="1440" w:type="dxa"/>
            <w:tcBorders>
              <w:top w:val="nil"/>
              <w:left w:val="single" w:sz="4" w:space="0" w:color="auto"/>
              <w:bottom w:val="single" w:sz="4" w:space="0" w:color="auto"/>
              <w:right w:val="single" w:sz="4" w:space="0" w:color="auto"/>
            </w:tcBorders>
            <w:shd w:val="clear" w:color="000000" w:fill="FFFFFF"/>
          </w:tcPr>
          <w:p w14:paraId="2C909BF4" w14:textId="77777777" w:rsidR="005731C9" w:rsidRDefault="005731C9" w:rsidP="005731C9">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42BB9C68" w14:textId="77777777" w:rsidR="005731C9" w:rsidRDefault="005731C9" w:rsidP="005731C9">
            <w:pPr>
              <w:jc w:val="center"/>
              <w:rPr>
                <w:rFonts w:cs="Arial"/>
                <w:color w:val="000000"/>
                <w:sz w:val="18"/>
                <w:szCs w:val="18"/>
              </w:rPr>
            </w:pPr>
            <w:r>
              <w:rPr>
                <w:rFonts w:cs="Arial"/>
                <w:color w:val="000000"/>
                <w:sz w:val="18"/>
                <w:szCs w:val="18"/>
              </w:rPr>
              <w:t>25</w:t>
            </w:r>
          </w:p>
        </w:tc>
        <w:tc>
          <w:tcPr>
            <w:tcW w:w="1890" w:type="dxa"/>
            <w:tcBorders>
              <w:top w:val="nil"/>
              <w:left w:val="nil"/>
              <w:bottom w:val="single" w:sz="4" w:space="0" w:color="auto"/>
              <w:right w:val="single" w:sz="4" w:space="0" w:color="auto"/>
            </w:tcBorders>
            <w:shd w:val="clear" w:color="000000" w:fill="FFFFFF"/>
          </w:tcPr>
          <w:p w14:paraId="326C2789"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7A357FDE"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71776454"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0C939430" w14:textId="77777777" w:rsidTr="00C92172">
        <w:tc>
          <w:tcPr>
            <w:tcW w:w="2610" w:type="dxa"/>
            <w:shd w:val="clear" w:color="auto" w:fill="auto"/>
          </w:tcPr>
          <w:p w14:paraId="12F99841" w14:textId="77777777" w:rsidR="005731C9" w:rsidRPr="001D0170" w:rsidRDefault="005731C9" w:rsidP="00D87E04">
            <w:pPr>
              <w:rPr>
                <w:rFonts w:cs="Arial"/>
                <w:sz w:val="18"/>
                <w:szCs w:val="16"/>
              </w:rPr>
            </w:pPr>
            <w:r w:rsidRPr="001D0170">
              <w:rPr>
                <w:rFonts w:cs="Arial"/>
                <w:sz w:val="18"/>
                <w:szCs w:val="16"/>
              </w:rPr>
              <w:t>Westborough</w:t>
            </w:r>
          </w:p>
        </w:tc>
        <w:tc>
          <w:tcPr>
            <w:tcW w:w="1440" w:type="dxa"/>
            <w:tcBorders>
              <w:top w:val="nil"/>
              <w:left w:val="single" w:sz="4" w:space="0" w:color="auto"/>
              <w:bottom w:val="single" w:sz="4" w:space="0" w:color="auto"/>
              <w:right w:val="single" w:sz="4" w:space="0" w:color="auto"/>
            </w:tcBorders>
            <w:shd w:val="clear" w:color="000000" w:fill="FFFFFF"/>
          </w:tcPr>
          <w:p w14:paraId="0C52B934" w14:textId="77777777" w:rsidR="005731C9" w:rsidRDefault="005731C9" w:rsidP="005731C9">
            <w:pPr>
              <w:jc w:val="center"/>
              <w:rPr>
                <w:rFonts w:cs="Arial"/>
                <w:color w:val="000000"/>
                <w:sz w:val="18"/>
                <w:szCs w:val="18"/>
              </w:rPr>
            </w:pPr>
            <w:r>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C97AD39" w14:textId="77777777" w:rsidR="005731C9" w:rsidRDefault="005731C9" w:rsidP="005731C9">
            <w:pPr>
              <w:jc w:val="center"/>
              <w:rPr>
                <w:rFonts w:cs="Arial"/>
                <w:color w:val="000000"/>
                <w:sz w:val="18"/>
                <w:szCs w:val="18"/>
              </w:rPr>
            </w:pPr>
            <w:r>
              <w:rPr>
                <w:rFonts w:cs="Arial"/>
                <w:color w:val="000000"/>
                <w:sz w:val="18"/>
                <w:szCs w:val="18"/>
              </w:rPr>
              <w:t>191</w:t>
            </w:r>
          </w:p>
        </w:tc>
        <w:tc>
          <w:tcPr>
            <w:tcW w:w="1890" w:type="dxa"/>
            <w:tcBorders>
              <w:top w:val="nil"/>
              <w:left w:val="nil"/>
              <w:bottom w:val="single" w:sz="4" w:space="0" w:color="auto"/>
              <w:right w:val="single" w:sz="4" w:space="0" w:color="auto"/>
            </w:tcBorders>
            <w:shd w:val="clear" w:color="000000" w:fill="FFFFFF"/>
          </w:tcPr>
          <w:p w14:paraId="41DD396D" w14:textId="77777777" w:rsidR="005731C9" w:rsidRDefault="005731C9" w:rsidP="005731C9">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5EF0DCA4" w14:textId="77777777" w:rsidR="005731C9" w:rsidRDefault="005731C9" w:rsidP="005731C9">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594D7BCF" w14:textId="77777777" w:rsidR="005731C9" w:rsidRDefault="005731C9" w:rsidP="005731C9">
            <w:pPr>
              <w:jc w:val="center"/>
              <w:rPr>
                <w:rFonts w:cs="Arial"/>
                <w:color w:val="000000"/>
                <w:sz w:val="18"/>
                <w:szCs w:val="18"/>
              </w:rPr>
            </w:pPr>
            <w:r>
              <w:rPr>
                <w:rFonts w:cs="Arial"/>
                <w:color w:val="000000"/>
                <w:sz w:val="18"/>
                <w:szCs w:val="18"/>
              </w:rPr>
              <w:t>5</w:t>
            </w:r>
          </w:p>
        </w:tc>
      </w:tr>
      <w:tr w:rsidR="005731C9" w:rsidRPr="005922DF" w14:paraId="032BB7D1" w14:textId="77777777" w:rsidTr="00C92172">
        <w:tc>
          <w:tcPr>
            <w:tcW w:w="2610" w:type="dxa"/>
            <w:shd w:val="clear" w:color="auto" w:fill="auto"/>
          </w:tcPr>
          <w:p w14:paraId="14A89CB4" w14:textId="77777777" w:rsidR="005731C9" w:rsidRPr="001D0170" w:rsidRDefault="005731C9" w:rsidP="00D87E04">
            <w:pPr>
              <w:rPr>
                <w:rFonts w:cs="Arial"/>
                <w:sz w:val="18"/>
                <w:szCs w:val="16"/>
              </w:rPr>
            </w:pPr>
            <w:r w:rsidRPr="001D0170">
              <w:rPr>
                <w:rFonts w:cs="Arial"/>
                <w:sz w:val="18"/>
                <w:szCs w:val="16"/>
              </w:rPr>
              <w:t>Westfield</w:t>
            </w:r>
          </w:p>
        </w:tc>
        <w:tc>
          <w:tcPr>
            <w:tcW w:w="1440" w:type="dxa"/>
            <w:tcBorders>
              <w:top w:val="nil"/>
              <w:left w:val="single" w:sz="4" w:space="0" w:color="auto"/>
              <w:bottom w:val="single" w:sz="4" w:space="0" w:color="auto"/>
              <w:right w:val="single" w:sz="4" w:space="0" w:color="auto"/>
            </w:tcBorders>
            <w:shd w:val="clear" w:color="000000" w:fill="FFFFFF"/>
          </w:tcPr>
          <w:p w14:paraId="23905FC3"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4B6826B" w14:textId="77777777" w:rsidR="005731C9" w:rsidRDefault="005731C9" w:rsidP="005731C9">
            <w:pPr>
              <w:jc w:val="center"/>
              <w:rPr>
                <w:rFonts w:cs="Arial"/>
                <w:color w:val="000000"/>
                <w:sz w:val="18"/>
                <w:szCs w:val="18"/>
              </w:rPr>
            </w:pPr>
            <w:r>
              <w:rPr>
                <w:rFonts w:cs="Arial"/>
                <w:color w:val="000000"/>
                <w:sz w:val="18"/>
                <w:szCs w:val="18"/>
              </w:rPr>
              <w:t>321</w:t>
            </w:r>
          </w:p>
        </w:tc>
        <w:tc>
          <w:tcPr>
            <w:tcW w:w="1890" w:type="dxa"/>
            <w:tcBorders>
              <w:top w:val="nil"/>
              <w:left w:val="nil"/>
              <w:bottom w:val="single" w:sz="4" w:space="0" w:color="auto"/>
              <w:right w:val="single" w:sz="4" w:space="0" w:color="auto"/>
            </w:tcBorders>
            <w:shd w:val="clear" w:color="000000" w:fill="FFFFFF"/>
          </w:tcPr>
          <w:p w14:paraId="18B6471F" w14:textId="77777777" w:rsidR="005731C9" w:rsidRDefault="005731C9" w:rsidP="005731C9">
            <w:pPr>
              <w:jc w:val="center"/>
              <w:rPr>
                <w:rFonts w:cs="Arial"/>
                <w:color w:val="000000"/>
                <w:sz w:val="18"/>
                <w:szCs w:val="18"/>
              </w:rPr>
            </w:pPr>
            <w:r>
              <w:rPr>
                <w:rFonts w:cs="Arial"/>
                <w:color w:val="000000"/>
                <w:sz w:val="18"/>
                <w:szCs w:val="18"/>
              </w:rPr>
              <w:t>24</w:t>
            </w:r>
          </w:p>
        </w:tc>
        <w:tc>
          <w:tcPr>
            <w:tcW w:w="1260" w:type="dxa"/>
            <w:tcBorders>
              <w:top w:val="nil"/>
              <w:left w:val="nil"/>
              <w:bottom w:val="single" w:sz="4" w:space="0" w:color="auto"/>
              <w:right w:val="single" w:sz="4" w:space="0" w:color="auto"/>
            </w:tcBorders>
            <w:shd w:val="clear" w:color="000000" w:fill="FFFFFF"/>
          </w:tcPr>
          <w:p w14:paraId="23D33AAB" w14:textId="77777777" w:rsidR="005731C9" w:rsidRDefault="005731C9" w:rsidP="005731C9">
            <w:pPr>
              <w:jc w:val="center"/>
              <w:rPr>
                <w:rFonts w:cs="Arial"/>
                <w:color w:val="000000"/>
                <w:sz w:val="18"/>
                <w:szCs w:val="18"/>
              </w:rPr>
            </w:pPr>
            <w:r>
              <w:rPr>
                <w:rFonts w:cs="Arial"/>
                <w:color w:val="000000"/>
                <w:sz w:val="18"/>
                <w:szCs w:val="18"/>
              </w:rPr>
              <w:t>30</w:t>
            </w:r>
          </w:p>
        </w:tc>
        <w:tc>
          <w:tcPr>
            <w:tcW w:w="1530" w:type="dxa"/>
            <w:tcBorders>
              <w:top w:val="nil"/>
              <w:left w:val="nil"/>
              <w:bottom w:val="single" w:sz="4" w:space="0" w:color="auto"/>
              <w:right w:val="single" w:sz="4" w:space="0" w:color="auto"/>
            </w:tcBorders>
            <w:shd w:val="clear" w:color="000000" w:fill="FFFFFF"/>
          </w:tcPr>
          <w:p w14:paraId="797E73C1"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3FFF6FDF" w14:textId="77777777" w:rsidTr="00C92172">
        <w:tc>
          <w:tcPr>
            <w:tcW w:w="2610" w:type="dxa"/>
            <w:shd w:val="clear" w:color="auto" w:fill="auto"/>
          </w:tcPr>
          <w:p w14:paraId="3F37746A" w14:textId="77777777" w:rsidR="005731C9" w:rsidRPr="001D0170" w:rsidRDefault="005731C9" w:rsidP="00D87E04">
            <w:pPr>
              <w:rPr>
                <w:rFonts w:cs="Arial"/>
                <w:sz w:val="18"/>
                <w:szCs w:val="16"/>
              </w:rPr>
            </w:pPr>
            <w:r w:rsidRPr="001D0170">
              <w:rPr>
                <w:rFonts w:cs="Arial"/>
                <w:sz w:val="18"/>
                <w:szCs w:val="16"/>
              </w:rPr>
              <w:t>Westford</w:t>
            </w:r>
          </w:p>
        </w:tc>
        <w:tc>
          <w:tcPr>
            <w:tcW w:w="1440" w:type="dxa"/>
            <w:tcBorders>
              <w:top w:val="nil"/>
              <w:left w:val="single" w:sz="4" w:space="0" w:color="auto"/>
              <w:bottom w:val="single" w:sz="4" w:space="0" w:color="auto"/>
              <w:right w:val="single" w:sz="4" w:space="0" w:color="auto"/>
            </w:tcBorders>
            <w:shd w:val="clear" w:color="000000" w:fill="FFFFFF"/>
          </w:tcPr>
          <w:p w14:paraId="4D79D5C9"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60B513E" w14:textId="77777777" w:rsidR="005731C9" w:rsidRDefault="005731C9" w:rsidP="005731C9">
            <w:pPr>
              <w:jc w:val="center"/>
              <w:rPr>
                <w:rFonts w:cs="Arial"/>
                <w:color w:val="000000"/>
                <w:sz w:val="18"/>
                <w:szCs w:val="18"/>
              </w:rPr>
            </w:pPr>
            <w:r>
              <w:rPr>
                <w:rFonts w:cs="Arial"/>
                <w:color w:val="000000"/>
                <w:sz w:val="18"/>
                <w:szCs w:val="18"/>
              </w:rPr>
              <w:t>150</w:t>
            </w:r>
          </w:p>
        </w:tc>
        <w:tc>
          <w:tcPr>
            <w:tcW w:w="1890" w:type="dxa"/>
            <w:tcBorders>
              <w:top w:val="nil"/>
              <w:left w:val="nil"/>
              <w:bottom w:val="single" w:sz="4" w:space="0" w:color="auto"/>
              <w:right w:val="single" w:sz="4" w:space="0" w:color="auto"/>
            </w:tcBorders>
            <w:shd w:val="clear" w:color="000000" w:fill="FFFFFF"/>
          </w:tcPr>
          <w:p w14:paraId="0B388D78" w14:textId="77777777" w:rsidR="005731C9" w:rsidRDefault="005731C9" w:rsidP="005731C9">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1397F52F" w14:textId="77777777" w:rsidR="005731C9" w:rsidRDefault="005731C9" w:rsidP="005731C9">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47A5D594"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64B165EE" w14:textId="77777777" w:rsidTr="00C92172">
        <w:tc>
          <w:tcPr>
            <w:tcW w:w="2610" w:type="dxa"/>
            <w:shd w:val="clear" w:color="auto" w:fill="auto"/>
          </w:tcPr>
          <w:p w14:paraId="4573A770" w14:textId="77777777" w:rsidR="005731C9" w:rsidRPr="001D0170" w:rsidRDefault="005731C9" w:rsidP="00D87E04">
            <w:pPr>
              <w:rPr>
                <w:rFonts w:cs="Arial"/>
                <w:sz w:val="18"/>
                <w:szCs w:val="16"/>
              </w:rPr>
            </w:pPr>
            <w:r w:rsidRPr="001D0170">
              <w:rPr>
                <w:rFonts w:cs="Arial"/>
                <w:sz w:val="18"/>
                <w:szCs w:val="16"/>
              </w:rPr>
              <w:t>Westhampton</w:t>
            </w:r>
          </w:p>
        </w:tc>
        <w:tc>
          <w:tcPr>
            <w:tcW w:w="1440" w:type="dxa"/>
            <w:tcBorders>
              <w:top w:val="nil"/>
              <w:left w:val="single" w:sz="4" w:space="0" w:color="auto"/>
              <w:bottom w:val="single" w:sz="4" w:space="0" w:color="auto"/>
              <w:right w:val="single" w:sz="4" w:space="0" w:color="auto"/>
            </w:tcBorders>
            <w:shd w:val="clear" w:color="000000" w:fill="FFFFFF"/>
          </w:tcPr>
          <w:p w14:paraId="00EB3CF9"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B8EC24B" w14:textId="77777777" w:rsidR="005731C9" w:rsidRDefault="005731C9" w:rsidP="005731C9">
            <w:pPr>
              <w:jc w:val="center"/>
              <w:rPr>
                <w:rFonts w:cs="Arial"/>
                <w:color w:val="000000"/>
                <w:sz w:val="18"/>
                <w:szCs w:val="18"/>
              </w:rPr>
            </w:pPr>
            <w:r>
              <w:rPr>
                <w:rFonts w:cs="Arial"/>
                <w:color w:val="000000"/>
                <w:sz w:val="18"/>
                <w:szCs w:val="18"/>
              </w:rPr>
              <w:t>9</w:t>
            </w:r>
          </w:p>
        </w:tc>
        <w:tc>
          <w:tcPr>
            <w:tcW w:w="1890" w:type="dxa"/>
            <w:tcBorders>
              <w:top w:val="nil"/>
              <w:left w:val="nil"/>
              <w:bottom w:val="single" w:sz="4" w:space="0" w:color="auto"/>
              <w:right w:val="single" w:sz="4" w:space="0" w:color="auto"/>
            </w:tcBorders>
            <w:shd w:val="clear" w:color="000000" w:fill="FFFFFF"/>
          </w:tcPr>
          <w:p w14:paraId="0EC0AD0A"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10BB05E5"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71DDCA93"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14BE1EB4" w14:textId="77777777" w:rsidTr="00C92172">
        <w:tc>
          <w:tcPr>
            <w:tcW w:w="2610" w:type="dxa"/>
            <w:shd w:val="clear" w:color="auto" w:fill="auto"/>
          </w:tcPr>
          <w:p w14:paraId="04A05779" w14:textId="77777777" w:rsidR="005731C9" w:rsidRPr="001D0170" w:rsidRDefault="005731C9" w:rsidP="00D87E04">
            <w:pPr>
              <w:rPr>
                <w:rFonts w:cs="Arial"/>
                <w:sz w:val="18"/>
                <w:szCs w:val="16"/>
              </w:rPr>
            </w:pPr>
            <w:r w:rsidRPr="001D0170">
              <w:rPr>
                <w:rFonts w:cs="Arial"/>
                <w:sz w:val="18"/>
                <w:szCs w:val="16"/>
              </w:rPr>
              <w:t>Westminster</w:t>
            </w:r>
          </w:p>
        </w:tc>
        <w:tc>
          <w:tcPr>
            <w:tcW w:w="1440" w:type="dxa"/>
            <w:tcBorders>
              <w:top w:val="nil"/>
              <w:left w:val="single" w:sz="4" w:space="0" w:color="auto"/>
              <w:bottom w:val="single" w:sz="4" w:space="0" w:color="auto"/>
              <w:right w:val="single" w:sz="4" w:space="0" w:color="auto"/>
            </w:tcBorders>
            <w:shd w:val="clear" w:color="000000" w:fill="FFFFFF"/>
          </w:tcPr>
          <w:p w14:paraId="164861AD"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1D7DD78" w14:textId="77777777" w:rsidR="005731C9" w:rsidRDefault="005731C9" w:rsidP="005731C9">
            <w:pPr>
              <w:jc w:val="center"/>
              <w:rPr>
                <w:rFonts w:cs="Arial"/>
                <w:color w:val="000000"/>
                <w:sz w:val="18"/>
                <w:szCs w:val="18"/>
              </w:rPr>
            </w:pPr>
            <w:r>
              <w:rPr>
                <w:rFonts w:cs="Arial"/>
                <w:color w:val="000000"/>
                <w:sz w:val="18"/>
                <w:szCs w:val="18"/>
              </w:rPr>
              <w:t>84</w:t>
            </w:r>
          </w:p>
        </w:tc>
        <w:tc>
          <w:tcPr>
            <w:tcW w:w="1890" w:type="dxa"/>
            <w:tcBorders>
              <w:top w:val="nil"/>
              <w:left w:val="nil"/>
              <w:bottom w:val="single" w:sz="4" w:space="0" w:color="auto"/>
              <w:right w:val="single" w:sz="4" w:space="0" w:color="auto"/>
            </w:tcBorders>
            <w:shd w:val="clear" w:color="000000" w:fill="FFFFFF"/>
          </w:tcPr>
          <w:p w14:paraId="01584A92" w14:textId="77777777" w:rsidR="005731C9" w:rsidRDefault="005731C9" w:rsidP="005731C9">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33316DD3" w14:textId="77777777" w:rsidR="005731C9" w:rsidRDefault="005731C9" w:rsidP="005731C9">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0A4F06A2"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6FED875C" w14:textId="77777777" w:rsidTr="00C92172">
        <w:tc>
          <w:tcPr>
            <w:tcW w:w="2610" w:type="dxa"/>
            <w:shd w:val="clear" w:color="auto" w:fill="auto"/>
          </w:tcPr>
          <w:p w14:paraId="5CAC90CE" w14:textId="77777777" w:rsidR="005731C9" w:rsidRPr="001D0170" w:rsidRDefault="005731C9" w:rsidP="00D87E04">
            <w:pPr>
              <w:rPr>
                <w:rFonts w:cs="Arial"/>
                <w:sz w:val="18"/>
                <w:szCs w:val="16"/>
              </w:rPr>
            </w:pPr>
            <w:r w:rsidRPr="001D0170">
              <w:rPr>
                <w:rFonts w:cs="Arial"/>
                <w:sz w:val="18"/>
                <w:szCs w:val="16"/>
              </w:rPr>
              <w:t>Weston</w:t>
            </w:r>
          </w:p>
        </w:tc>
        <w:tc>
          <w:tcPr>
            <w:tcW w:w="1440" w:type="dxa"/>
            <w:tcBorders>
              <w:top w:val="nil"/>
              <w:left w:val="single" w:sz="4" w:space="0" w:color="auto"/>
              <w:bottom w:val="single" w:sz="4" w:space="0" w:color="auto"/>
              <w:right w:val="single" w:sz="4" w:space="0" w:color="auto"/>
            </w:tcBorders>
            <w:shd w:val="clear" w:color="000000" w:fill="FFFFFF"/>
          </w:tcPr>
          <w:p w14:paraId="633C13E0" w14:textId="77777777" w:rsidR="005731C9" w:rsidRDefault="005731C9" w:rsidP="005731C9">
            <w:pPr>
              <w:jc w:val="center"/>
              <w:rPr>
                <w:rFonts w:cs="Arial"/>
                <w:color w:val="000000"/>
                <w:sz w:val="18"/>
                <w:szCs w:val="18"/>
              </w:rPr>
            </w:pPr>
            <w:r>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12D3633A" w14:textId="77777777" w:rsidR="005731C9" w:rsidRDefault="005731C9" w:rsidP="005731C9">
            <w:pPr>
              <w:jc w:val="center"/>
              <w:rPr>
                <w:rFonts w:cs="Arial"/>
                <w:color w:val="000000"/>
                <w:sz w:val="18"/>
                <w:szCs w:val="18"/>
              </w:rPr>
            </w:pPr>
            <w:r>
              <w:rPr>
                <w:rFonts w:cs="Arial"/>
                <w:color w:val="000000"/>
                <w:sz w:val="18"/>
                <w:szCs w:val="18"/>
              </w:rPr>
              <w:t>63</w:t>
            </w:r>
          </w:p>
        </w:tc>
        <w:tc>
          <w:tcPr>
            <w:tcW w:w="1890" w:type="dxa"/>
            <w:tcBorders>
              <w:top w:val="nil"/>
              <w:left w:val="nil"/>
              <w:bottom w:val="single" w:sz="4" w:space="0" w:color="auto"/>
              <w:right w:val="single" w:sz="4" w:space="0" w:color="auto"/>
            </w:tcBorders>
            <w:shd w:val="clear" w:color="000000" w:fill="FFFFFF"/>
          </w:tcPr>
          <w:p w14:paraId="52925C4B" w14:textId="77777777" w:rsidR="005731C9" w:rsidRDefault="005731C9" w:rsidP="005731C9">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53EB9A3D" w14:textId="77777777" w:rsidR="005731C9" w:rsidRDefault="005731C9" w:rsidP="005731C9">
            <w:pPr>
              <w:jc w:val="center"/>
              <w:rPr>
                <w:rFonts w:cs="Arial"/>
                <w:color w:val="000000"/>
                <w:sz w:val="18"/>
                <w:szCs w:val="18"/>
              </w:rPr>
            </w:pPr>
            <w:r>
              <w:rPr>
                <w:rFonts w:cs="Arial"/>
                <w:color w:val="000000"/>
                <w:sz w:val="18"/>
                <w:szCs w:val="18"/>
              </w:rPr>
              <w:t>5</w:t>
            </w:r>
          </w:p>
        </w:tc>
        <w:tc>
          <w:tcPr>
            <w:tcW w:w="1530" w:type="dxa"/>
            <w:tcBorders>
              <w:top w:val="nil"/>
              <w:left w:val="nil"/>
              <w:bottom w:val="single" w:sz="4" w:space="0" w:color="auto"/>
              <w:right w:val="single" w:sz="4" w:space="0" w:color="auto"/>
            </w:tcBorders>
            <w:shd w:val="clear" w:color="000000" w:fill="FFFFFF"/>
          </w:tcPr>
          <w:p w14:paraId="1088ECB5"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67187839" w14:textId="77777777" w:rsidTr="00C92172">
        <w:tc>
          <w:tcPr>
            <w:tcW w:w="2610" w:type="dxa"/>
            <w:shd w:val="clear" w:color="auto" w:fill="auto"/>
          </w:tcPr>
          <w:p w14:paraId="066EC9B0" w14:textId="77777777" w:rsidR="005731C9" w:rsidRPr="001D0170" w:rsidRDefault="005731C9" w:rsidP="00D87E04">
            <w:pPr>
              <w:rPr>
                <w:rFonts w:cs="Arial"/>
                <w:sz w:val="18"/>
                <w:szCs w:val="16"/>
              </w:rPr>
            </w:pPr>
            <w:r w:rsidRPr="001D0170">
              <w:rPr>
                <w:rFonts w:cs="Arial"/>
                <w:sz w:val="18"/>
                <w:szCs w:val="16"/>
              </w:rPr>
              <w:t>Westport</w:t>
            </w:r>
          </w:p>
        </w:tc>
        <w:tc>
          <w:tcPr>
            <w:tcW w:w="1440" w:type="dxa"/>
            <w:tcBorders>
              <w:top w:val="nil"/>
              <w:left w:val="single" w:sz="4" w:space="0" w:color="auto"/>
              <w:bottom w:val="single" w:sz="4" w:space="0" w:color="auto"/>
              <w:right w:val="single" w:sz="4" w:space="0" w:color="auto"/>
            </w:tcBorders>
            <w:shd w:val="clear" w:color="000000" w:fill="FFFFFF"/>
          </w:tcPr>
          <w:p w14:paraId="633C22C0" w14:textId="77777777" w:rsidR="005731C9" w:rsidRDefault="005731C9" w:rsidP="005731C9">
            <w:pPr>
              <w:jc w:val="center"/>
              <w:rPr>
                <w:rFonts w:cs="Arial"/>
                <w:color w:val="000000"/>
                <w:sz w:val="18"/>
                <w:szCs w:val="18"/>
              </w:rPr>
            </w:pPr>
            <w:r>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150E1A56" w14:textId="77777777" w:rsidR="005731C9" w:rsidRDefault="005731C9" w:rsidP="005731C9">
            <w:pPr>
              <w:jc w:val="center"/>
              <w:rPr>
                <w:rFonts w:cs="Arial"/>
                <w:color w:val="000000"/>
                <w:sz w:val="18"/>
                <w:szCs w:val="18"/>
              </w:rPr>
            </w:pPr>
            <w:r>
              <w:rPr>
                <w:rFonts w:cs="Arial"/>
                <w:color w:val="000000"/>
                <w:sz w:val="18"/>
                <w:szCs w:val="18"/>
              </w:rPr>
              <w:t>110</w:t>
            </w:r>
          </w:p>
        </w:tc>
        <w:tc>
          <w:tcPr>
            <w:tcW w:w="1890" w:type="dxa"/>
            <w:tcBorders>
              <w:top w:val="nil"/>
              <w:left w:val="nil"/>
              <w:bottom w:val="single" w:sz="4" w:space="0" w:color="auto"/>
              <w:right w:val="single" w:sz="4" w:space="0" w:color="auto"/>
            </w:tcBorders>
            <w:shd w:val="clear" w:color="000000" w:fill="FFFFFF"/>
          </w:tcPr>
          <w:p w14:paraId="59150F03" w14:textId="77777777" w:rsidR="005731C9" w:rsidRDefault="005731C9" w:rsidP="005731C9">
            <w:pPr>
              <w:jc w:val="center"/>
              <w:rPr>
                <w:rFonts w:cs="Arial"/>
                <w:color w:val="000000"/>
                <w:sz w:val="18"/>
                <w:szCs w:val="18"/>
              </w:rPr>
            </w:pPr>
            <w:r>
              <w:rPr>
                <w:rFonts w:cs="Arial"/>
                <w:color w:val="000000"/>
                <w:sz w:val="18"/>
                <w:szCs w:val="18"/>
              </w:rPr>
              <w:t>14</w:t>
            </w:r>
          </w:p>
        </w:tc>
        <w:tc>
          <w:tcPr>
            <w:tcW w:w="1260" w:type="dxa"/>
            <w:tcBorders>
              <w:top w:val="nil"/>
              <w:left w:val="nil"/>
              <w:bottom w:val="single" w:sz="4" w:space="0" w:color="auto"/>
              <w:right w:val="single" w:sz="4" w:space="0" w:color="auto"/>
            </w:tcBorders>
            <w:shd w:val="clear" w:color="000000" w:fill="FFFFFF"/>
          </w:tcPr>
          <w:p w14:paraId="17EDC1A8" w14:textId="77777777" w:rsidR="005731C9" w:rsidRDefault="005731C9" w:rsidP="005731C9">
            <w:pPr>
              <w:jc w:val="center"/>
              <w:rPr>
                <w:rFonts w:cs="Arial"/>
                <w:color w:val="000000"/>
                <w:sz w:val="18"/>
                <w:szCs w:val="18"/>
              </w:rPr>
            </w:pPr>
            <w:r>
              <w:rPr>
                <w:rFonts w:cs="Arial"/>
                <w:color w:val="000000"/>
                <w:sz w:val="18"/>
                <w:szCs w:val="18"/>
              </w:rPr>
              <w:t>11</w:t>
            </w:r>
          </w:p>
        </w:tc>
        <w:tc>
          <w:tcPr>
            <w:tcW w:w="1530" w:type="dxa"/>
            <w:tcBorders>
              <w:top w:val="nil"/>
              <w:left w:val="nil"/>
              <w:bottom w:val="single" w:sz="4" w:space="0" w:color="auto"/>
              <w:right w:val="single" w:sz="4" w:space="0" w:color="auto"/>
            </w:tcBorders>
            <w:shd w:val="clear" w:color="000000" w:fill="FFFFFF"/>
          </w:tcPr>
          <w:p w14:paraId="172AFC29"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71CBA1FE" w14:textId="77777777" w:rsidTr="00C92172">
        <w:tc>
          <w:tcPr>
            <w:tcW w:w="2610" w:type="dxa"/>
            <w:shd w:val="clear" w:color="auto" w:fill="auto"/>
          </w:tcPr>
          <w:p w14:paraId="30C91FEA" w14:textId="77777777" w:rsidR="005731C9" w:rsidRPr="001D0170" w:rsidRDefault="005731C9" w:rsidP="00D87E04">
            <w:pPr>
              <w:rPr>
                <w:rFonts w:cs="Arial"/>
                <w:sz w:val="18"/>
                <w:szCs w:val="16"/>
              </w:rPr>
            </w:pPr>
            <w:r w:rsidRPr="001D0170">
              <w:rPr>
                <w:rFonts w:cs="Arial"/>
                <w:sz w:val="18"/>
                <w:szCs w:val="16"/>
              </w:rPr>
              <w:t>Westwood</w:t>
            </w:r>
          </w:p>
        </w:tc>
        <w:tc>
          <w:tcPr>
            <w:tcW w:w="1440" w:type="dxa"/>
            <w:tcBorders>
              <w:top w:val="nil"/>
              <w:left w:val="single" w:sz="4" w:space="0" w:color="auto"/>
              <w:bottom w:val="single" w:sz="4" w:space="0" w:color="auto"/>
              <w:right w:val="single" w:sz="4" w:space="0" w:color="auto"/>
            </w:tcBorders>
            <w:shd w:val="clear" w:color="000000" w:fill="FFFFFF"/>
          </w:tcPr>
          <w:p w14:paraId="2EDA1B7E"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005D6F31" w14:textId="77777777" w:rsidR="005731C9" w:rsidRDefault="005731C9" w:rsidP="005731C9">
            <w:pPr>
              <w:jc w:val="center"/>
              <w:rPr>
                <w:rFonts w:cs="Arial"/>
                <w:color w:val="000000"/>
                <w:sz w:val="18"/>
                <w:szCs w:val="18"/>
              </w:rPr>
            </w:pPr>
            <w:r>
              <w:rPr>
                <w:rFonts w:cs="Arial"/>
                <w:color w:val="000000"/>
                <w:sz w:val="18"/>
                <w:szCs w:val="18"/>
              </w:rPr>
              <w:t>130</w:t>
            </w:r>
          </w:p>
        </w:tc>
        <w:tc>
          <w:tcPr>
            <w:tcW w:w="1890" w:type="dxa"/>
            <w:tcBorders>
              <w:top w:val="nil"/>
              <w:left w:val="nil"/>
              <w:bottom w:val="single" w:sz="4" w:space="0" w:color="auto"/>
              <w:right w:val="single" w:sz="4" w:space="0" w:color="auto"/>
            </w:tcBorders>
            <w:shd w:val="clear" w:color="000000" w:fill="FFFFFF"/>
          </w:tcPr>
          <w:p w14:paraId="1B7F6A0B" w14:textId="77777777" w:rsidR="005731C9" w:rsidRDefault="005731C9" w:rsidP="005731C9">
            <w:pPr>
              <w:jc w:val="center"/>
              <w:rPr>
                <w:rFonts w:cs="Arial"/>
                <w:color w:val="000000"/>
                <w:sz w:val="18"/>
                <w:szCs w:val="18"/>
              </w:rPr>
            </w:pPr>
            <w:r>
              <w:rPr>
                <w:rFonts w:cs="Arial"/>
                <w:color w:val="000000"/>
                <w:sz w:val="18"/>
                <w:szCs w:val="18"/>
              </w:rPr>
              <w:t>9</w:t>
            </w:r>
          </w:p>
        </w:tc>
        <w:tc>
          <w:tcPr>
            <w:tcW w:w="1260" w:type="dxa"/>
            <w:tcBorders>
              <w:top w:val="nil"/>
              <w:left w:val="nil"/>
              <w:bottom w:val="single" w:sz="4" w:space="0" w:color="auto"/>
              <w:right w:val="single" w:sz="4" w:space="0" w:color="auto"/>
            </w:tcBorders>
            <w:shd w:val="clear" w:color="000000" w:fill="FFFFFF"/>
          </w:tcPr>
          <w:p w14:paraId="0213E72B" w14:textId="77777777" w:rsidR="005731C9" w:rsidRDefault="005731C9" w:rsidP="005731C9">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5097FCD7"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77F8FC6D" w14:textId="77777777" w:rsidTr="00C92172">
        <w:tc>
          <w:tcPr>
            <w:tcW w:w="2610" w:type="dxa"/>
            <w:shd w:val="clear" w:color="auto" w:fill="auto"/>
          </w:tcPr>
          <w:p w14:paraId="2C126E9B" w14:textId="77777777" w:rsidR="005731C9" w:rsidRPr="001D0170" w:rsidRDefault="005731C9" w:rsidP="00D87E04">
            <w:pPr>
              <w:rPr>
                <w:rFonts w:cs="Arial"/>
                <w:sz w:val="18"/>
                <w:szCs w:val="16"/>
              </w:rPr>
            </w:pPr>
            <w:r w:rsidRPr="001D0170">
              <w:rPr>
                <w:rFonts w:cs="Arial"/>
                <w:sz w:val="18"/>
                <w:szCs w:val="16"/>
              </w:rPr>
              <w:t>Weymouth</w:t>
            </w:r>
          </w:p>
        </w:tc>
        <w:tc>
          <w:tcPr>
            <w:tcW w:w="1440" w:type="dxa"/>
            <w:tcBorders>
              <w:top w:val="nil"/>
              <w:left w:val="single" w:sz="4" w:space="0" w:color="auto"/>
              <w:bottom w:val="single" w:sz="4" w:space="0" w:color="auto"/>
              <w:right w:val="single" w:sz="4" w:space="0" w:color="auto"/>
            </w:tcBorders>
            <w:shd w:val="clear" w:color="000000" w:fill="FFFFFF"/>
          </w:tcPr>
          <w:p w14:paraId="5A2A0859" w14:textId="77777777" w:rsidR="005731C9" w:rsidRPr="008B47E9" w:rsidRDefault="005731C9" w:rsidP="005731C9">
            <w:pPr>
              <w:jc w:val="center"/>
              <w:rPr>
                <w:rFonts w:cs="Arial"/>
                <w:color w:val="000000"/>
                <w:sz w:val="18"/>
                <w:szCs w:val="18"/>
              </w:rPr>
            </w:pPr>
            <w:r w:rsidRPr="008B47E9">
              <w:rPr>
                <w:rFonts w:cs="Arial"/>
                <w:color w:val="000000"/>
                <w:sz w:val="18"/>
                <w:szCs w:val="18"/>
              </w:rPr>
              <w:t>3</w:t>
            </w:r>
            <w:r w:rsidR="008B47E9" w:rsidRPr="008B47E9">
              <w:rPr>
                <w:rFonts w:cs="Arial"/>
                <w:color w:val="000000"/>
                <w:sz w:val="18"/>
                <w:szCs w:val="18"/>
              </w:rPr>
              <w:t>,</w:t>
            </w:r>
            <w:r w:rsidRPr="008B47E9">
              <w:rPr>
                <w:rFonts w:cs="Arial"/>
                <w:color w:val="000000"/>
                <w:sz w:val="18"/>
                <w:szCs w:val="18"/>
              </w:rPr>
              <w:t>092</w:t>
            </w:r>
          </w:p>
        </w:tc>
        <w:tc>
          <w:tcPr>
            <w:tcW w:w="1170" w:type="dxa"/>
            <w:tcBorders>
              <w:top w:val="nil"/>
              <w:left w:val="nil"/>
              <w:bottom w:val="single" w:sz="4" w:space="0" w:color="auto"/>
              <w:right w:val="single" w:sz="4" w:space="0" w:color="auto"/>
            </w:tcBorders>
            <w:shd w:val="clear" w:color="000000" w:fill="FFFFFF"/>
          </w:tcPr>
          <w:p w14:paraId="198F2895" w14:textId="77777777" w:rsidR="005731C9" w:rsidRPr="008B47E9" w:rsidRDefault="005731C9" w:rsidP="005731C9">
            <w:pPr>
              <w:jc w:val="center"/>
              <w:rPr>
                <w:rFonts w:cs="Arial"/>
                <w:color w:val="000000"/>
                <w:sz w:val="18"/>
                <w:szCs w:val="18"/>
              </w:rPr>
            </w:pPr>
            <w:r w:rsidRPr="008B47E9">
              <w:rPr>
                <w:rFonts w:cs="Arial"/>
                <w:color w:val="000000"/>
                <w:sz w:val="18"/>
                <w:szCs w:val="18"/>
              </w:rPr>
              <w:t>665</w:t>
            </w:r>
          </w:p>
        </w:tc>
        <w:tc>
          <w:tcPr>
            <w:tcW w:w="1890" w:type="dxa"/>
            <w:tcBorders>
              <w:top w:val="nil"/>
              <w:left w:val="nil"/>
              <w:bottom w:val="single" w:sz="4" w:space="0" w:color="auto"/>
              <w:right w:val="single" w:sz="4" w:space="0" w:color="auto"/>
            </w:tcBorders>
            <w:shd w:val="clear" w:color="000000" w:fill="FFFFFF"/>
          </w:tcPr>
          <w:p w14:paraId="2414A556" w14:textId="77777777" w:rsidR="005731C9" w:rsidRDefault="005731C9" w:rsidP="005731C9">
            <w:pPr>
              <w:jc w:val="center"/>
              <w:rPr>
                <w:rFonts w:cs="Arial"/>
                <w:color w:val="000000"/>
                <w:sz w:val="18"/>
                <w:szCs w:val="18"/>
              </w:rPr>
            </w:pPr>
            <w:r>
              <w:rPr>
                <w:rFonts w:cs="Arial"/>
                <w:color w:val="000000"/>
                <w:sz w:val="18"/>
                <w:szCs w:val="18"/>
              </w:rPr>
              <w:t>52</w:t>
            </w:r>
          </w:p>
        </w:tc>
        <w:tc>
          <w:tcPr>
            <w:tcW w:w="1260" w:type="dxa"/>
            <w:tcBorders>
              <w:top w:val="nil"/>
              <w:left w:val="nil"/>
              <w:bottom w:val="single" w:sz="4" w:space="0" w:color="auto"/>
              <w:right w:val="single" w:sz="4" w:space="0" w:color="auto"/>
            </w:tcBorders>
            <w:shd w:val="clear" w:color="000000" w:fill="FFFFFF"/>
          </w:tcPr>
          <w:p w14:paraId="4717997A" w14:textId="77777777" w:rsidR="005731C9" w:rsidRDefault="005731C9" w:rsidP="005731C9">
            <w:pPr>
              <w:jc w:val="center"/>
              <w:rPr>
                <w:rFonts w:cs="Arial"/>
                <w:color w:val="000000"/>
                <w:sz w:val="18"/>
                <w:szCs w:val="18"/>
              </w:rPr>
            </w:pPr>
            <w:r>
              <w:rPr>
                <w:rFonts w:cs="Arial"/>
                <w:color w:val="000000"/>
                <w:sz w:val="18"/>
                <w:szCs w:val="18"/>
              </w:rPr>
              <w:t>57</w:t>
            </w:r>
          </w:p>
        </w:tc>
        <w:tc>
          <w:tcPr>
            <w:tcW w:w="1530" w:type="dxa"/>
            <w:tcBorders>
              <w:top w:val="nil"/>
              <w:left w:val="nil"/>
              <w:bottom w:val="single" w:sz="4" w:space="0" w:color="auto"/>
              <w:right w:val="single" w:sz="4" w:space="0" w:color="auto"/>
            </w:tcBorders>
            <w:shd w:val="clear" w:color="000000" w:fill="FFFFFF"/>
          </w:tcPr>
          <w:p w14:paraId="6F67B0DD" w14:textId="77777777" w:rsidR="005731C9" w:rsidRDefault="005731C9" w:rsidP="005731C9">
            <w:pPr>
              <w:jc w:val="center"/>
              <w:rPr>
                <w:rFonts w:cs="Arial"/>
                <w:color w:val="000000"/>
                <w:sz w:val="18"/>
                <w:szCs w:val="18"/>
              </w:rPr>
            </w:pPr>
            <w:r>
              <w:rPr>
                <w:rFonts w:cs="Arial"/>
                <w:color w:val="000000"/>
                <w:sz w:val="18"/>
                <w:szCs w:val="18"/>
              </w:rPr>
              <w:t>8</w:t>
            </w:r>
          </w:p>
        </w:tc>
      </w:tr>
      <w:tr w:rsidR="005731C9" w:rsidRPr="005922DF" w14:paraId="6524E968" w14:textId="77777777" w:rsidTr="00C92172">
        <w:tc>
          <w:tcPr>
            <w:tcW w:w="2610" w:type="dxa"/>
            <w:shd w:val="clear" w:color="auto" w:fill="auto"/>
          </w:tcPr>
          <w:p w14:paraId="25F8E267" w14:textId="77777777" w:rsidR="005731C9" w:rsidRPr="001D0170" w:rsidRDefault="005731C9" w:rsidP="00D87E04">
            <w:pPr>
              <w:rPr>
                <w:rFonts w:cs="Arial"/>
                <w:sz w:val="18"/>
                <w:szCs w:val="16"/>
              </w:rPr>
            </w:pPr>
            <w:r w:rsidRPr="001D0170">
              <w:rPr>
                <w:rFonts w:cs="Arial"/>
                <w:sz w:val="18"/>
                <w:szCs w:val="16"/>
              </w:rPr>
              <w:t>Whately</w:t>
            </w:r>
          </w:p>
        </w:tc>
        <w:tc>
          <w:tcPr>
            <w:tcW w:w="1440" w:type="dxa"/>
            <w:tcBorders>
              <w:top w:val="nil"/>
              <w:left w:val="single" w:sz="4" w:space="0" w:color="auto"/>
              <w:bottom w:val="single" w:sz="4" w:space="0" w:color="auto"/>
              <w:right w:val="single" w:sz="4" w:space="0" w:color="auto"/>
            </w:tcBorders>
            <w:shd w:val="clear" w:color="000000" w:fill="FFFFFF"/>
          </w:tcPr>
          <w:p w14:paraId="5812462F" w14:textId="77777777" w:rsidR="005731C9" w:rsidRPr="008B47E9" w:rsidRDefault="005731C9" w:rsidP="005731C9">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501B5ED4" w14:textId="77777777" w:rsidR="005731C9" w:rsidRPr="008B47E9" w:rsidRDefault="005731C9" w:rsidP="005731C9">
            <w:pPr>
              <w:jc w:val="center"/>
              <w:rPr>
                <w:rFonts w:cs="Arial"/>
                <w:color w:val="000000"/>
                <w:sz w:val="18"/>
                <w:szCs w:val="18"/>
              </w:rPr>
            </w:pPr>
            <w:r w:rsidRPr="008B47E9">
              <w:rPr>
                <w:rFonts w:cs="Arial"/>
                <w:color w:val="000000"/>
                <w:sz w:val="18"/>
                <w:szCs w:val="18"/>
              </w:rPr>
              <w:t>14</w:t>
            </w:r>
          </w:p>
        </w:tc>
        <w:tc>
          <w:tcPr>
            <w:tcW w:w="1890" w:type="dxa"/>
            <w:tcBorders>
              <w:top w:val="nil"/>
              <w:left w:val="nil"/>
              <w:bottom w:val="single" w:sz="4" w:space="0" w:color="auto"/>
              <w:right w:val="single" w:sz="4" w:space="0" w:color="auto"/>
            </w:tcBorders>
            <w:shd w:val="clear" w:color="000000" w:fill="FFFFFF"/>
          </w:tcPr>
          <w:p w14:paraId="4511B81E"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3D12D37" w14:textId="77777777" w:rsidR="005731C9" w:rsidRDefault="005731C9" w:rsidP="005731C9">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1AC07A6A"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75B7CE9D" w14:textId="77777777" w:rsidTr="00C92172">
        <w:tc>
          <w:tcPr>
            <w:tcW w:w="2610" w:type="dxa"/>
            <w:shd w:val="clear" w:color="auto" w:fill="auto"/>
          </w:tcPr>
          <w:p w14:paraId="541B1DC3" w14:textId="77777777" w:rsidR="005731C9" w:rsidRPr="001D0170" w:rsidRDefault="005731C9" w:rsidP="00D87E04">
            <w:pPr>
              <w:rPr>
                <w:rFonts w:cs="Arial"/>
                <w:sz w:val="18"/>
                <w:szCs w:val="16"/>
              </w:rPr>
            </w:pPr>
            <w:r w:rsidRPr="001D0170">
              <w:rPr>
                <w:rFonts w:cs="Arial"/>
                <w:sz w:val="18"/>
                <w:szCs w:val="16"/>
              </w:rPr>
              <w:t>Whitman</w:t>
            </w:r>
          </w:p>
        </w:tc>
        <w:tc>
          <w:tcPr>
            <w:tcW w:w="1440" w:type="dxa"/>
            <w:tcBorders>
              <w:top w:val="nil"/>
              <w:left w:val="single" w:sz="4" w:space="0" w:color="auto"/>
              <w:bottom w:val="single" w:sz="4" w:space="0" w:color="auto"/>
              <w:right w:val="single" w:sz="4" w:space="0" w:color="auto"/>
            </w:tcBorders>
            <w:shd w:val="clear" w:color="000000" w:fill="FFFFFF"/>
          </w:tcPr>
          <w:p w14:paraId="2F5199A8" w14:textId="77777777" w:rsidR="005731C9" w:rsidRPr="008B47E9" w:rsidRDefault="005731C9" w:rsidP="005731C9">
            <w:pPr>
              <w:jc w:val="center"/>
              <w:rPr>
                <w:rFonts w:cs="Arial"/>
                <w:color w:val="000000"/>
                <w:sz w:val="18"/>
                <w:szCs w:val="18"/>
              </w:rPr>
            </w:pPr>
            <w:r w:rsidRPr="008B47E9">
              <w:rPr>
                <w:rFonts w:cs="Arial"/>
                <w:color w:val="000000"/>
                <w:sz w:val="18"/>
                <w:szCs w:val="18"/>
              </w:rPr>
              <w:t>3</w:t>
            </w:r>
          </w:p>
        </w:tc>
        <w:tc>
          <w:tcPr>
            <w:tcW w:w="1170" w:type="dxa"/>
            <w:tcBorders>
              <w:top w:val="nil"/>
              <w:left w:val="nil"/>
              <w:bottom w:val="single" w:sz="4" w:space="0" w:color="auto"/>
              <w:right w:val="single" w:sz="4" w:space="0" w:color="auto"/>
            </w:tcBorders>
            <w:shd w:val="clear" w:color="000000" w:fill="FFFFFF"/>
          </w:tcPr>
          <w:p w14:paraId="6880975F" w14:textId="77777777" w:rsidR="005731C9" w:rsidRPr="008B47E9" w:rsidRDefault="005731C9" w:rsidP="005731C9">
            <w:pPr>
              <w:jc w:val="center"/>
              <w:rPr>
                <w:rFonts w:cs="Arial"/>
                <w:color w:val="000000"/>
                <w:sz w:val="18"/>
                <w:szCs w:val="18"/>
              </w:rPr>
            </w:pPr>
            <w:r w:rsidRPr="008B47E9">
              <w:rPr>
                <w:rFonts w:cs="Arial"/>
                <w:color w:val="000000"/>
                <w:sz w:val="18"/>
                <w:szCs w:val="18"/>
              </w:rPr>
              <w:t>153</w:t>
            </w:r>
          </w:p>
        </w:tc>
        <w:tc>
          <w:tcPr>
            <w:tcW w:w="1890" w:type="dxa"/>
            <w:tcBorders>
              <w:top w:val="nil"/>
              <w:left w:val="nil"/>
              <w:bottom w:val="single" w:sz="4" w:space="0" w:color="auto"/>
              <w:right w:val="single" w:sz="4" w:space="0" w:color="auto"/>
            </w:tcBorders>
            <w:shd w:val="clear" w:color="000000" w:fill="FFFFFF"/>
          </w:tcPr>
          <w:p w14:paraId="283C1372" w14:textId="77777777" w:rsidR="005731C9" w:rsidRDefault="005731C9" w:rsidP="005731C9">
            <w:pPr>
              <w:jc w:val="center"/>
              <w:rPr>
                <w:rFonts w:cs="Arial"/>
                <w:color w:val="000000"/>
                <w:sz w:val="18"/>
                <w:szCs w:val="18"/>
              </w:rPr>
            </w:pPr>
            <w:r>
              <w:rPr>
                <w:rFonts w:cs="Arial"/>
                <w:color w:val="000000"/>
                <w:sz w:val="18"/>
                <w:szCs w:val="18"/>
              </w:rPr>
              <w:t>8</w:t>
            </w:r>
          </w:p>
        </w:tc>
        <w:tc>
          <w:tcPr>
            <w:tcW w:w="1260" w:type="dxa"/>
            <w:tcBorders>
              <w:top w:val="nil"/>
              <w:left w:val="nil"/>
              <w:bottom w:val="single" w:sz="4" w:space="0" w:color="auto"/>
              <w:right w:val="single" w:sz="4" w:space="0" w:color="auto"/>
            </w:tcBorders>
            <w:shd w:val="clear" w:color="000000" w:fill="FFFFFF"/>
          </w:tcPr>
          <w:p w14:paraId="23C2C087" w14:textId="77777777" w:rsidR="005731C9" w:rsidRDefault="005731C9" w:rsidP="005731C9">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0160B2CB"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20892824" w14:textId="77777777" w:rsidTr="00C92172">
        <w:tc>
          <w:tcPr>
            <w:tcW w:w="2610" w:type="dxa"/>
            <w:shd w:val="clear" w:color="auto" w:fill="auto"/>
          </w:tcPr>
          <w:p w14:paraId="277E5812" w14:textId="77777777" w:rsidR="005731C9" w:rsidRPr="001D0170" w:rsidRDefault="005731C9" w:rsidP="00D87E04">
            <w:pPr>
              <w:rPr>
                <w:rFonts w:cs="Arial"/>
                <w:sz w:val="18"/>
                <w:szCs w:val="16"/>
              </w:rPr>
            </w:pPr>
            <w:r w:rsidRPr="001D0170">
              <w:rPr>
                <w:rFonts w:cs="Arial"/>
                <w:sz w:val="18"/>
                <w:szCs w:val="16"/>
              </w:rPr>
              <w:t>Wilbraham</w:t>
            </w:r>
          </w:p>
        </w:tc>
        <w:tc>
          <w:tcPr>
            <w:tcW w:w="1440" w:type="dxa"/>
            <w:tcBorders>
              <w:top w:val="nil"/>
              <w:left w:val="single" w:sz="4" w:space="0" w:color="auto"/>
              <w:bottom w:val="single" w:sz="4" w:space="0" w:color="auto"/>
              <w:right w:val="single" w:sz="4" w:space="0" w:color="auto"/>
            </w:tcBorders>
            <w:shd w:val="clear" w:color="000000" w:fill="FFFFFF"/>
          </w:tcPr>
          <w:p w14:paraId="3505734C" w14:textId="77777777" w:rsidR="005731C9" w:rsidRPr="008B47E9" w:rsidRDefault="005731C9" w:rsidP="005731C9">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D24EC66" w14:textId="77777777" w:rsidR="005731C9" w:rsidRPr="008B47E9" w:rsidRDefault="005731C9" w:rsidP="005731C9">
            <w:pPr>
              <w:jc w:val="center"/>
              <w:rPr>
                <w:rFonts w:cs="Arial"/>
                <w:color w:val="000000"/>
                <w:sz w:val="18"/>
                <w:szCs w:val="18"/>
              </w:rPr>
            </w:pPr>
            <w:r w:rsidRPr="008B47E9">
              <w:rPr>
                <w:rFonts w:cs="Arial"/>
                <w:color w:val="000000"/>
                <w:sz w:val="18"/>
                <w:szCs w:val="18"/>
              </w:rPr>
              <w:t>101</w:t>
            </w:r>
          </w:p>
        </w:tc>
        <w:tc>
          <w:tcPr>
            <w:tcW w:w="1890" w:type="dxa"/>
            <w:tcBorders>
              <w:top w:val="nil"/>
              <w:left w:val="nil"/>
              <w:bottom w:val="single" w:sz="4" w:space="0" w:color="auto"/>
              <w:right w:val="single" w:sz="4" w:space="0" w:color="auto"/>
            </w:tcBorders>
            <w:shd w:val="clear" w:color="000000" w:fill="FFFFFF"/>
          </w:tcPr>
          <w:p w14:paraId="7C8DCAF6" w14:textId="77777777" w:rsidR="005731C9" w:rsidRDefault="005731C9" w:rsidP="005731C9">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66B02B43" w14:textId="77777777" w:rsidR="005731C9" w:rsidRDefault="005731C9" w:rsidP="005731C9">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0F7898C3"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6F2F612B" w14:textId="77777777" w:rsidTr="00C92172">
        <w:tc>
          <w:tcPr>
            <w:tcW w:w="2610" w:type="dxa"/>
            <w:shd w:val="clear" w:color="auto" w:fill="auto"/>
          </w:tcPr>
          <w:p w14:paraId="48D5A280" w14:textId="77777777" w:rsidR="005731C9" w:rsidRPr="001D0170" w:rsidRDefault="005731C9" w:rsidP="00D87E04">
            <w:pPr>
              <w:rPr>
                <w:rFonts w:cs="Arial"/>
                <w:sz w:val="18"/>
                <w:szCs w:val="16"/>
              </w:rPr>
            </w:pPr>
            <w:r w:rsidRPr="001D0170">
              <w:rPr>
                <w:rFonts w:cs="Arial"/>
                <w:sz w:val="18"/>
                <w:szCs w:val="16"/>
              </w:rPr>
              <w:t>Williamsburg</w:t>
            </w:r>
          </w:p>
        </w:tc>
        <w:tc>
          <w:tcPr>
            <w:tcW w:w="1440" w:type="dxa"/>
            <w:tcBorders>
              <w:top w:val="nil"/>
              <w:left w:val="single" w:sz="4" w:space="0" w:color="auto"/>
              <w:bottom w:val="single" w:sz="4" w:space="0" w:color="auto"/>
              <w:right w:val="single" w:sz="4" w:space="0" w:color="auto"/>
            </w:tcBorders>
            <w:shd w:val="clear" w:color="000000" w:fill="FFFFFF"/>
          </w:tcPr>
          <w:p w14:paraId="46C7F5E5" w14:textId="77777777" w:rsidR="005731C9" w:rsidRPr="008B47E9" w:rsidRDefault="005731C9" w:rsidP="005731C9">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00313387" w14:textId="77777777" w:rsidR="005731C9" w:rsidRPr="008B47E9" w:rsidRDefault="005731C9" w:rsidP="005731C9">
            <w:pPr>
              <w:jc w:val="center"/>
              <w:rPr>
                <w:rFonts w:cs="Arial"/>
                <w:color w:val="000000"/>
                <w:sz w:val="18"/>
                <w:szCs w:val="18"/>
              </w:rPr>
            </w:pPr>
            <w:r w:rsidRPr="008B47E9">
              <w:rPr>
                <w:rFonts w:cs="Arial"/>
                <w:color w:val="000000"/>
                <w:sz w:val="18"/>
                <w:szCs w:val="18"/>
              </w:rPr>
              <w:t>13</w:t>
            </w:r>
          </w:p>
        </w:tc>
        <w:tc>
          <w:tcPr>
            <w:tcW w:w="1890" w:type="dxa"/>
            <w:tcBorders>
              <w:top w:val="nil"/>
              <w:left w:val="nil"/>
              <w:bottom w:val="single" w:sz="4" w:space="0" w:color="auto"/>
              <w:right w:val="single" w:sz="4" w:space="0" w:color="auto"/>
            </w:tcBorders>
            <w:shd w:val="clear" w:color="000000" w:fill="FFFFFF"/>
          </w:tcPr>
          <w:p w14:paraId="7A9273A4"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5F6B6439"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35F0BA7F"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5B3F2E9A" w14:textId="77777777" w:rsidTr="00C92172">
        <w:tc>
          <w:tcPr>
            <w:tcW w:w="2610" w:type="dxa"/>
            <w:shd w:val="clear" w:color="auto" w:fill="auto"/>
          </w:tcPr>
          <w:p w14:paraId="07AF8FF5" w14:textId="77777777" w:rsidR="005731C9" w:rsidRPr="001D0170" w:rsidRDefault="005731C9" w:rsidP="00D87E04">
            <w:pPr>
              <w:rPr>
                <w:rFonts w:cs="Arial"/>
                <w:sz w:val="18"/>
                <w:szCs w:val="16"/>
              </w:rPr>
            </w:pPr>
            <w:r w:rsidRPr="001D0170">
              <w:rPr>
                <w:rFonts w:cs="Arial"/>
                <w:sz w:val="18"/>
                <w:szCs w:val="16"/>
              </w:rPr>
              <w:t>Williamstown</w:t>
            </w:r>
          </w:p>
        </w:tc>
        <w:tc>
          <w:tcPr>
            <w:tcW w:w="1440" w:type="dxa"/>
            <w:tcBorders>
              <w:top w:val="nil"/>
              <w:left w:val="single" w:sz="4" w:space="0" w:color="auto"/>
              <w:bottom w:val="single" w:sz="4" w:space="0" w:color="auto"/>
              <w:right w:val="single" w:sz="4" w:space="0" w:color="auto"/>
            </w:tcBorders>
            <w:shd w:val="clear" w:color="000000" w:fill="FFFFFF"/>
          </w:tcPr>
          <w:p w14:paraId="75325BAE" w14:textId="77777777" w:rsidR="005731C9" w:rsidRPr="008B47E9" w:rsidRDefault="005731C9" w:rsidP="005731C9">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27F40C76" w14:textId="77777777" w:rsidR="005731C9" w:rsidRPr="008B47E9" w:rsidRDefault="005731C9" w:rsidP="005731C9">
            <w:pPr>
              <w:jc w:val="center"/>
              <w:rPr>
                <w:rFonts w:cs="Arial"/>
                <w:color w:val="000000"/>
                <w:sz w:val="18"/>
                <w:szCs w:val="18"/>
              </w:rPr>
            </w:pPr>
            <w:r w:rsidRPr="008B47E9">
              <w:rPr>
                <w:rFonts w:cs="Arial"/>
                <w:color w:val="000000"/>
                <w:sz w:val="18"/>
                <w:szCs w:val="18"/>
              </w:rPr>
              <w:t>24</w:t>
            </w:r>
          </w:p>
        </w:tc>
        <w:tc>
          <w:tcPr>
            <w:tcW w:w="1890" w:type="dxa"/>
            <w:tcBorders>
              <w:top w:val="nil"/>
              <w:left w:val="nil"/>
              <w:bottom w:val="single" w:sz="4" w:space="0" w:color="auto"/>
              <w:right w:val="single" w:sz="4" w:space="0" w:color="auto"/>
            </w:tcBorders>
            <w:shd w:val="clear" w:color="000000" w:fill="FFFFFF"/>
          </w:tcPr>
          <w:p w14:paraId="588ED439" w14:textId="77777777" w:rsidR="005731C9" w:rsidRDefault="005731C9" w:rsidP="005731C9">
            <w:pPr>
              <w:jc w:val="center"/>
              <w:rPr>
                <w:rFonts w:cs="Arial"/>
                <w:color w:val="000000"/>
                <w:sz w:val="18"/>
                <w:szCs w:val="18"/>
              </w:rPr>
            </w:pPr>
            <w:r>
              <w:rPr>
                <w:rFonts w:cs="Arial"/>
                <w:color w:val="000000"/>
                <w:sz w:val="18"/>
                <w:szCs w:val="18"/>
              </w:rPr>
              <w:t>--</w:t>
            </w:r>
          </w:p>
        </w:tc>
        <w:tc>
          <w:tcPr>
            <w:tcW w:w="1260" w:type="dxa"/>
            <w:tcBorders>
              <w:top w:val="nil"/>
              <w:left w:val="nil"/>
              <w:bottom w:val="single" w:sz="4" w:space="0" w:color="auto"/>
              <w:right w:val="single" w:sz="4" w:space="0" w:color="auto"/>
            </w:tcBorders>
            <w:shd w:val="clear" w:color="000000" w:fill="FFFFFF"/>
          </w:tcPr>
          <w:p w14:paraId="7A7061E0" w14:textId="77777777" w:rsidR="005731C9" w:rsidRDefault="005731C9" w:rsidP="005731C9">
            <w:pPr>
              <w:jc w:val="center"/>
              <w:rPr>
                <w:rFonts w:cs="Arial"/>
                <w:color w:val="000000"/>
                <w:sz w:val="18"/>
                <w:szCs w:val="18"/>
              </w:rPr>
            </w:pPr>
            <w:r>
              <w:rPr>
                <w:rFonts w:cs="Arial"/>
                <w:color w:val="000000"/>
                <w:sz w:val="18"/>
                <w:szCs w:val="18"/>
              </w:rPr>
              <w:t>--</w:t>
            </w:r>
          </w:p>
        </w:tc>
        <w:tc>
          <w:tcPr>
            <w:tcW w:w="1530" w:type="dxa"/>
            <w:tcBorders>
              <w:top w:val="nil"/>
              <w:left w:val="nil"/>
              <w:bottom w:val="single" w:sz="4" w:space="0" w:color="auto"/>
              <w:right w:val="single" w:sz="4" w:space="0" w:color="auto"/>
            </w:tcBorders>
            <w:shd w:val="clear" w:color="000000" w:fill="FFFFFF"/>
          </w:tcPr>
          <w:p w14:paraId="4467C00B"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1BBE17B9" w14:textId="77777777" w:rsidTr="00C92172">
        <w:tc>
          <w:tcPr>
            <w:tcW w:w="2610" w:type="dxa"/>
            <w:shd w:val="clear" w:color="auto" w:fill="auto"/>
          </w:tcPr>
          <w:p w14:paraId="21EBA429" w14:textId="77777777" w:rsidR="005731C9" w:rsidRPr="001D0170" w:rsidRDefault="005731C9" w:rsidP="00D87E04">
            <w:pPr>
              <w:rPr>
                <w:rFonts w:cs="Arial"/>
                <w:sz w:val="18"/>
                <w:szCs w:val="16"/>
              </w:rPr>
            </w:pPr>
            <w:r w:rsidRPr="001D0170">
              <w:rPr>
                <w:rFonts w:cs="Arial"/>
                <w:sz w:val="18"/>
                <w:szCs w:val="16"/>
              </w:rPr>
              <w:t>Wilmington</w:t>
            </w:r>
          </w:p>
        </w:tc>
        <w:tc>
          <w:tcPr>
            <w:tcW w:w="1440" w:type="dxa"/>
            <w:tcBorders>
              <w:top w:val="nil"/>
              <w:left w:val="single" w:sz="4" w:space="0" w:color="auto"/>
              <w:bottom w:val="single" w:sz="4" w:space="0" w:color="auto"/>
              <w:right w:val="single" w:sz="4" w:space="0" w:color="auto"/>
            </w:tcBorders>
            <w:shd w:val="clear" w:color="000000" w:fill="FFFFFF"/>
          </w:tcPr>
          <w:p w14:paraId="6805870B" w14:textId="77777777" w:rsidR="005731C9" w:rsidRPr="008B47E9" w:rsidRDefault="005731C9" w:rsidP="005731C9">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71A9C25" w14:textId="77777777" w:rsidR="005731C9" w:rsidRPr="008B47E9" w:rsidRDefault="005731C9" w:rsidP="005731C9">
            <w:pPr>
              <w:jc w:val="center"/>
              <w:rPr>
                <w:rFonts w:cs="Arial"/>
                <w:color w:val="000000"/>
                <w:sz w:val="18"/>
                <w:szCs w:val="18"/>
              </w:rPr>
            </w:pPr>
            <w:r w:rsidRPr="008B47E9">
              <w:rPr>
                <w:rFonts w:cs="Arial"/>
                <w:color w:val="000000"/>
                <w:sz w:val="18"/>
                <w:szCs w:val="18"/>
              </w:rPr>
              <w:t>248</w:t>
            </w:r>
          </w:p>
        </w:tc>
        <w:tc>
          <w:tcPr>
            <w:tcW w:w="1890" w:type="dxa"/>
            <w:tcBorders>
              <w:top w:val="nil"/>
              <w:left w:val="nil"/>
              <w:bottom w:val="single" w:sz="4" w:space="0" w:color="auto"/>
              <w:right w:val="single" w:sz="4" w:space="0" w:color="auto"/>
            </w:tcBorders>
            <w:shd w:val="clear" w:color="000000" w:fill="FFFFFF"/>
          </w:tcPr>
          <w:p w14:paraId="12E5078B" w14:textId="77777777" w:rsidR="005731C9" w:rsidRDefault="005731C9" w:rsidP="005731C9">
            <w:pPr>
              <w:jc w:val="center"/>
              <w:rPr>
                <w:rFonts w:cs="Arial"/>
                <w:color w:val="000000"/>
                <w:sz w:val="18"/>
                <w:szCs w:val="18"/>
              </w:rPr>
            </w:pPr>
            <w:r>
              <w:rPr>
                <w:rFonts w:cs="Arial"/>
                <w:color w:val="000000"/>
                <w:sz w:val="18"/>
                <w:szCs w:val="18"/>
              </w:rPr>
              <w:t>15</w:t>
            </w:r>
          </w:p>
        </w:tc>
        <w:tc>
          <w:tcPr>
            <w:tcW w:w="1260" w:type="dxa"/>
            <w:tcBorders>
              <w:top w:val="nil"/>
              <w:left w:val="nil"/>
              <w:bottom w:val="single" w:sz="4" w:space="0" w:color="auto"/>
              <w:right w:val="single" w:sz="4" w:space="0" w:color="auto"/>
            </w:tcBorders>
            <w:shd w:val="clear" w:color="000000" w:fill="FFFFFF"/>
          </w:tcPr>
          <w:p w14:paraId="775F19A3" w14:textId="77777777" w:rsidR="005731C9" w:rsidRDefault="005731C9" w:rsidP="005731C9">
            <w:pPr>
              <w:jc w:val="center"/>
              <w:rPr>
                <w:rFonts w:cs="Arial"/>
                <w:color w:val="000000"/>
                <w:sz w:val="18"/>
                <w:szCs w:val="18"/>
              </w:rPr>
            </w:pPr>
            <w:r>
              <w:rPr>
                <w:rFonts w:cs="Arial"/>
                <w:color w:val="000000"/>
                <w:sz w:val="18"/>
                <w:szCs w:val="18"/>
              </w:rPr>
              <w:t>26</w:t>
            </w:r>
          </w:p>
        </w:tc>
        <w:tc>
          <w:tcPr>
            <w:tcW w:w="1530" w:type="dxa"/>
            <w:tcBorders>
              <w:top w:val="nil"/>
              <w:left w:val="nil"/>
              <w:bottom w:val="single" w:sz="4" w:space="0" w:color="auto"/>
              <w:right w:val="single" w:sz="4" w:space="0" w:color="auto"/>
            </w:tcBorders>
            <w:shd w:val="clear" w:color="000000" w:fill="FFFFFF"/>
          </w:tcPr>
          <w:p w14:paraId="1667809F"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18019D63" w14:textId="77777777" w:rsidTr="00C92172">
        <w:tc>
          <w:tcPr>
            <w:tcW w:w="2610" w:type="dxa"/>
            <w:shd w:val="clear" w:color="auto" w:fill="auto"/>
          </w:tcPr>
          <w:p w14:paraId="66A0E461" w14:textId="77777777" w:rsidR="005731C9" w:rsidRPr="001D0170" w:rsidRDefault="005731C9" w:rsidP="00D87E04">
            <w:pPr>
              <w:rPr>
                <w:rFonts w:cs="Arial"/>
                <w:sz w:val="18"/>
                <w:szCs w:val="16"/>
              </w:rPr>
            </w:pPr>
            <w:r w:rsidRPr="001D0170">
              <w:rPr>
                <w:rFonts w:cs="Arial"/>
                <w:sz w:val="18"/>
                <w:szCs w:val="16"/>
              </w:rPr>
              <w:t>Winchendon</w:t>
            </w:r>
          </w:p>
        </w:tc>
        <w:tc>
          <w:tcPr>
            <w:tcW w:w="1440" w:type="dxa"/>
            <w:tcBorders>
              <w:top w:val="nil"/>
              <w:left w:val="single" w:sz="4" w:space="0" w:color="auto"/>
              <w:bottom w:val="single" w:sz="4" w:space="0" w:color="auto"/>
              <w:right w:val="single" w:sz="4" w:space="0" w:color="auto"/>
            </w:tcBorders>
            <w:shd w:val="clear" w:color="000000" w:fill="FFFFFF"/>
          </w:tcPr>
          <w:p w14:paraId="456644B7" w14:textId="77777777" w:rsidR="005731C9" w:rsidRPr="008B47E9" w:rsidRDefault="005731C9" w:rsidP="005731C9">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7F66F466" w14:textId="77777777" w:rsidR="005731C9" w:rsidRPr="008B47E9" w:rsidRDefault="005731C9" w:rsidP="005731C9">
            <w:pPr>
              <w:jc w:val="center"/>
              <w:rPr>
                <w:rFonts w:cs="Arial"/>
                <w:color w:val="000000"/>
                <w:sz w:val="18"/>
                <w:szCs w:val="18"/>
              </w:rPr>
            </w:pPr>
            <w:r w:rsidRPr="008B47E9">
              <w:rPr>
                <w:rFonts w:cs="Arial"/>
                <w:color w:val="000000"/>
                <w:sz w:val="18"/>
                <w:szCs w:val="18"/>
              </w:rPr>
              <w:t>72</w:t>
            </w:r>
          </w:p>
        </w:tc>
        <w:tc>
          <w:tcPr>
            <w:tcW w:w="1890" w:type="dxa"/>
            <w:tcBorders>
              <w:top w:val="nil"/>
              <w:left w:val="nil"/>
              <w:bottom w:val="single" w:sz="4" w:space="0" w:color="auto"/>
              <w:right w:val="single" w:sz="4" w:space="0" w:color="auto"/>
            </w:tcBorders>
            <w:shd w:val="clear" w:color="000000" w:fill="FFFFFF"/>
          </w:tcPr>
          <w:p w14:paraId="2BBAD7AE" w14:textId="77777777" w:rsidR="005731C9" w:rsidRDefault="005731C9" w:rsidP="005731C9">
            <w:pPr>
              <w:jc w:val="center"/>
              <w:rPr>
                <w:rFonts w:cs="Arial"/>
                <w:color w:val="000000"/>
                <w:sz w:val="18"/>
                <w:szCs w:val="18"/>
              </w:rPr>
            </w:pPr>
            <w:r>
              <w:rPr>
                <w:rFonts w:cs="Arial"/>
                <w:color w:val="000000"/>
                <w:sz w:val="18"/>
                <w:szCs w:val="18"/>
              </w:rPr>
              <w:t>10</w:t>
            </w:r>
          </w:p>
        </w:tc>
        <w:tc>
          <w:tcPr>
            <w:tcW w:w="1260" w:type="dxa"/>
            <w:tcBorders>
              <w:top w:val="nil"/>
              <w:left w:val="nil"/>
              <w:bottom w:val="single" w:sz="4" w:space="0" w:color="auto"/>
              <w:right w:val="single" w:sz="4" w:space="0" w:color="auto"/>
            </w:tcBorders>
            <w:shd w:val="clear" w:color="000000" w:fill="FFFFFF"/>
          </w:tcPr>
          <w:p w14:paraId="39F0F3F8" w14:textId="77777777" w:rsidR="005731C9" w:rsidRDefault="005731C9" w:rsidP="005731C9">
            <w:pPr>
              <w:jc w:val="center"/>
              <w:rPr>
                <w:rFonts w:cs="Arial"/>
                <w:color w:val="000000"/>
                <w:sz w:val="18"/>
                <w:szCs w:val="18"/>
              </w:rPr>
            </w:pPr>
            <w:r>
              <w:rPr>
                <w:rFonts w:cs="Arial"/>
                <w:color w:val="000000"/>
                <w:sz w:val="18"/>
                <w:szCs w:val="18"/>
              </w:rPr>
              <w:t>10</w:t>
            </w:r>
          </w:p>
        </w:tc>
        <w:tc>
          <w:tcPr>
            <w:tcW w:w="1530" w:type="dxa"/>
            <w:tcBorders>
              <w:top w:val="nil"/>
              <w:left w:val="nil"/>
              <w:bottom w:val="single" w:sz="4" w:space="0" w:color="auto"/>
              <w:right w:val="single" w:sz="4" w:space="0" w:color="auto"/>
            </w:tcBorders>
            <w:shd w:val="clear" w:color="000000" w:fill="FFFFFF"/>
          </w:tcPr>
          <w:p w14:paraId="6BCC4F0D"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2A6D7F8D" w14:textId="77777777" w:rsidTr="00C92172">
        <w:tc>
          <w:tcPr>
            <w:tcW w:w="2610" w:type="dxa"/>
            <w:shd w:val="clear" w:color="auto" w:fill="auto"/>
          </w:tcPr>
          <w:p w14:paraId="10FF9597" w14:textId="77777777" w:rsidR="005731C9" w:rsidRPr="001D0170" w:rsidRDefault="005731C9" w:rsidP="00D87E04">
            <w:pPr>
              <w:rPr>
                <w:rFonts w:cs="Arial"/>
                <w:sz w:val="18"/>
                <w:szCs w:val="16"/>
              </w:rPr>
            </w:pPr>
            <w:r w:rsidRPr="001D0170">
              <w:rPr>
                <w:rFonts w:cs="Arial"/>
                <w:sz w:val="18"/>
                <w:szCs w:val="16"/>
              </w:rPr>
              <w:t>Winchester</w:t>
            </w:r>
          </w:p>
        </w:tc>
        <w:tc>
          <w:tcPr>
            <w:tcW w:w="1440" w:type="dxa"/>
            <w:tcBorders>
              <w:top w:val="nil"/>
              <w:left w:val="single" w:sz="4" w:space="0" w:color="auto"/>
              <w:bottom w:val="single" w:sz="4" w:space="0" w:color="auto"/>
              <w:right w:val="single" w:sz="4" w:space="0" w:color="auto"/>
            </w:tcBorders>
            <w:shd w:val="clear" w:color="000000" w:fill="FFFFFF"/>
          </w:tcPr>
          <w:p w14:paraId="381A854B" w14:textId="77777777" w:rsidR="005731C9" w:rsidRPr="008B47E9" w:rsidRDefault="005731C9" w:rsidP="005731C9">
            <w:pPr>
              <w:jc w:val="center"/>
              <w:rPr>
                <w:rFonts w:cs="Arial"/>
                <w:color w:val="000000"/>
                <w:sz w:val="18"/>
                <w:szCs w:val="18"/>
              </w:rPr>
            </w:pPr>
            <w:r w:rsidRPr="008B47E9">
              <w:rPr>
                <w:rFonts w:cs="Arial"/>
                <w:color w:val="000000"/>
                <w:sz w:val="18"/>
                <w:szCs w:val="18"/>
              </w:rPr>
              <w:t>2</w:t>
            </w:r>
            <w:r w:rsidR="008B47E9" w:rsidRPr="008B47E9">
              <w:rPr>
                <w:rFonts w:cs="Arial"/>
                <w:color w:val="000000"/>
                <w:sz w:val="18"/>
                <w:szCs w:val="18"/>
              </w:rPr>
              <w:t>,</w:t>
            </w:r>
            <w:r w:rsidRPr="008B47E9">
              <w:rPr>
                <w:rFonts w:cs="Arial"/>
                <w:color w:val="000000"/>
                <w:sz w:val="18"/>
                <w:szCs w:val="18"/>
              </w:rPr>
              <w:t>351</w:t>
            </w:r>
          </w:p>
        </w:tc>
        <w:tc>
          <w:tcPr>
            <w:tcW w:w="1170" w:type="dxa"/>
            <w:tcBorders>
              <w:top w:val="nil"/>
              <w:left w:val="nil"/>
              <w:bottom w:val="single" w:sz="4" w:space="0" w:color="auto"/>
              <w:right w:val="single" w:sz="4" w:space="0" w:color="auto"/>
            </w:tcBorders>
            <w:shd w:val="clear" w:color="000000" w:fill="FFFFFF"/>
          </w:tcPr>
          <w:p w14:paraId="6C785400" w14:textId="77777777" w:rsidR="005731C9" w:rsidRPr="008B47E9" w:rsidRDefault="005731C9" w:rsidP="005731C9">
            <w:pPr>
              <w:jc w:val="center"/>
              <w:rPr>
                <w:rFonts w:cs="Arial"/>
                <w:color w:val="000000"/>
                <w:sz w:val="18"/>
                <w:szCs w:val="18"/>
              </w:rPr>
            </w:pPr>
            <w:r w:rsidRPr="008B47E9">
              <w:rPr>
                <w:rFonts w:cs="Arial"/>
                <w:color w:val="000000"/>
                <w:sz w:val="18"/>
                <w:szCs w:val="18"/>
              </w:rPr>
              <w:t>177</w:t>
            </w:r>
          </w:p>
        </w:tc>
        <w:tc>
          <w:tcPr>
            <w:tcW w:w="1890" w:type="dxa"/>
            <w:tcBorders>
              <w:top w:val="nil"/>
              <w:left w:val="nil"/>
              <w:bottom w:val="single" w:sz="4" w:space="0" w:color="auto"/>
              <w:right w:val="single" w:sz="4" w:space="0" w:color="auto"/>
            </w:tcBorders>
            <w:shd w:val="clear" w:color="000000" w:fill="FFFFFF"/>
          </w:tcPr>
          <w:p w14:paraId="5F3B8852" w14:textId="77777777" w:rsidR="005731C9" w:rsidRDefault="005731C9" w:rsidP="005731C9">
            <w:pPr>
              <w:jc w:val="center"/>
              <w:rPr>
                <w:rFonts w:cs="Arial"/>
                <w:color w:val="000000"/>
                <w:sz w:val="18"/>
                <w:szCs w:val="18"/>
              </w:rPr>
            </w:pPr>
            <w:r>
              <w:rPr>
                <w:rFonts w:cs="Arial"/>
                <w:color w:val="000000"/>
                <w:sz w:val="18"/>
                <w:szCs w:val="18"/>
              </w:rPr>
              <w:t>11</w:t>
            </w:r>
          </w:p>
        </w:tc>
        <w:tc>
          <w:tcPr>
            <w:tcW w:w="1260" w:type="dxa"/>
            <w:tcBorders>
              <w:top w:val="nil"/>
              <w:left w:val="nil"/>
              <w:bottom w:val="single" w:sz="4" w:space="0" w:color="auto"/>
              <w:right w:val="single" w:sz="4" w:space="0" w:color="auto"/>
            </w:tcBorders>
            <w:shd w:val="clear" w:color="000000" w:fill="FFFFFF"/>
          </w:tcPr>
          <w:p w14:paraId="09E9A99A" w14:textId="77777777" w:rsidR="005731C9" w:rsidRDefault="005731C9" w:rsidP="005731C9">
            <w:pPr>
              <w:jc w:val="center"/>
              <w:rPr>
                <w:rFonts w:cs="Arial"/>
                <w:color w:val="000000"/>
                <w:sz w:val="18"/>
                <w:szCs w:val="18"/>
              </w:rPr>
            </w:pPr>
            <w:r>
              <w:rPr>
                <w:rFonts w:cs="Arial"/>
                <w:color w:val="000000"/>
                <w:sz w:val="18"/>
                <w:szCs w:val="18"/>
              </w:rPr>
              <w:t>12</w:t>
            </w:r>
          </w:p>
        </w:tc>
        <w:tc>
          <w:tcPr>
            <w:tcW w:w="1530" w:type="dxa"/>
            <w:tcBorders>
              <w:top w:val="nil"/>
              <w:left w:val="nil"/>
              <w:bottom w:val="single" w:sz="4" w:space="0" w:color="auto"/>
              <w:right w:val="single" w:sz="4" w:space="0" w:color="auto"/>
            </w:tcBorders>
            <w:shd w:val="clear" w:color="000000" w:fill="FFFFFF"/>
          </w:tcPr>
          <w:p w14:paraId="641C3D6E"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37700258" w14:textId="77777777" w:rsidTr="00C92172">
        <w:tc>
          <w:tcPr>
            <w:tcW w:w="2610" w:type="dxa"/>
            <w:shd w:val="clear" w:color="auto" w:fill="auto"/>
          </w:tcPr>
          <w:p w14:paraId="45C30EDA" w14:textId="77777777" w:rsidR="005731C9" w:rsidRPr="001D0170" w:rsidRDefault="005731C9" w:rsidP="00D87E04">
            <w:pPr>
              <w:rPr>
                <w:rFonts w:cs="Arial"/>
                <w:sz w:val="18"/>
                <w:szCs w:val="16"/>
              </w:rPr>
            </w:pPr>
            <w:r w:rsidRPr="001D0170">
              <w:rPr>
                <w:rFonts w:cs="Arial"/>
                <w:sz w:val="18"/>
                <w:szCs w:val="16"/>
              </w:rPr>
              <w:t>Windsor</w:t>
            </w:r>
          </w:p>
        </w:tc>
        <w:tc>
          <w:tcPr>
            <w:tcW w:w="1440" w:type="dxa"/>
            <w:tcBorders>
              <w:top w:val="nil"/>
              <w:left w:val="single" w:sz="4" w:space="0" w:color="auto"/>
              <w:bottom w:val="single" w:sz="4" w:space="0" w:color="auto"/>
              <w:right w:val="single" w:sz="4" w:space="0" w:color="auto"/>
            </w:tcBorders>
            <w:shd w:val="clear" w:color="000000" w:fill="FFFFFF"/>
          </w:tcPr>
          <w:p w14:paraId="671D97BC" w14:textId="77777777" w:rsidR="005731C9" w:rsidRPr="008B47E9" w:rsidRDefault="005731C9" w:rsidP="005731C9">
            <w:pPr>
              <w:jc w:val="center"/>
              <w:rPr>
                <w:rFonts w:cs="Arial"/>
                <w:color w:val="000000"/>
                <w:sz w:val="18"/>
                <w:szCs w:val="18"/>
              </w:rPr>
            </w:pPr>
            <w:r w:rsidRPr="008B47E9">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7552FFA1" w14:textId="77777777" w:rsidR="005731C9" w:rsidRPr="008B47E9" w:rsidRDefault="005731C9" w:rsidP="005731C9">
            <w:pPr>
              <w:jc w:val="center"/>
              <w:rPr>
                <w:rFonts w:cs="Arial"/>
                <w:color w:val="000000"/>
                <w:sz w:val="18"/>
                <w:szCs w:val="18"/>
              </w:rPr>
            </w:pPr>
            <w:r w:rsidRPr="008B47E9">
              <w:rPr>
                <w:rFonts w:cs="Arial"/>
                <w:color w:val="000000"/>
                <w:sz w:val="18"/>
                <w:szCs w:val="18"/>
              </w:rPr>
              <w:t>4</w:t>
            </w:r>
          </w:p>
        </w:tc>
        <w:tc>
          <w:tcPr>
            <w:tcW w:w="1890" w:type="dxa"/>
            <w:tcBorders>
              <w:top w:val="nil"/>
              <w:left w:val="nil"/>
              <w:bottom w:val="single" w:sz="4" w:space="0" w:color="auto"/>
              <w:right w:val="single" w:sz="4" w:space="0" w:color="auto"/>
            </w:tcBorders>
            <w:shd w:val="clear" w:color="000000" w:fill="FFFFFF"/>
          </w:tcPr>
          <w:p w14:paraId="0C25B8C1"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nil"/>
              <w:left w:val="nil"/>
              <w:bottom w:val="single" w:sz="4" w:space="0" w:color="auto"/>
              <w:right w:val="single" w:sz="4" w:space="0" w:color="auto"/>
            </w:tcBorders>
            <w:shd w:val="clear" w:color="000000" w:fill="FFFFFF"/>
          </w:tcPr>
          <w:p w14:paraId="1E2D81EE"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nil"/>
              <w:left w:val="nil"/>
              <w:bottom w:val="single" w:sz="4" w:space="0" w:color="auto"/>
              <w:right w:val="single" w:sz="4" w:space="0" w:color="auto"/>
            </w:tcBorders>
            <w:shd w:val="clear" w:color="000000" w:fill="FFFFFF"/>
          </w:tcPr>
          <w:p w14:paraId="52DE5BAE"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318C9B04" w14:textId="77777777" w:rsidTr="00C92172">
        <w:tc>
          <w:tcPr>
            <w:tcW w:w="2610" w:type="dxa"/>
            <w:shd w:val="clear" w:color="auto" w:fill="auto"/>
          </w:tcPr>
          <w:p w14:paraId="5F16C588" w14:textId="77777777" w:rsidR="005731C9" w:rsidRPr="001D0170" w:rsidRDefault="005731C9" w:rsidP="00D87E04">
            <w:pPr>
              <w:rPr>
                <w:rFonts w:cs="Arial"/>
                <w:sz w:val="18"/>
                <w:szCs w:val="16"/>
              </w:rPr>
            </w:pPr>
            <w:r w:rsidRPr="001D0170">
              <w:rPr>
                <w:rFonts w:cs="Arial"/>
                <w:sz w:val="18"/>
                <w:szCs w:val="16"/>
              </w:rPr>
              <w:t>Winthrop</w:t>
            </w:r>
          </w:p>
        </w:tc>
        <w:tc>
          <w:tcPr>
            <w:tcW w:w="1440" w:type="dxa"/>
            <w:tcBorders>
              <w:top w:val="nil"/>
              <w:left w:val="single" w:sz="4" w:space="0" w:color="auto"/>
              <w:bottom w:val="single" w:sz="4" w:space="0" w:color="auto"/>
              <w:right w:val="single" w:sz="4" w:space="0" w:color="auto"/>
            </w:tcBorders>
            <w:shd w:val="clear" w:color="000000" w:fill="FFFFFF"/>
          </w:tcPr>
          <w:p w14:paraId="07A4CAE6" w14:textId="77777777" w:rsidR="005731C9" w:rsidRPr="008B47E9" w:rsidRDefault="005731C9" w:rsidP="005731C9">
            <w:pPr>
              <w:jc w:val="center"/>
              <w:rPr>
                <w:rFonts w:cs="Arial"/>
                <w:color w:val="000000"/>
                <w:sz w:val="18"/>
                <w:szCs w:val="18"/>
              </w:rPr>
            </w:pPr>
            <w:r w:rsidRPr="008B47E9">
              <w:rPr>
                <w:rFonts w:cs="Arial"/>
                <w:color w:val="000000"/>
                <w:sz w:val="18"/>
                <w:szCs w:val="18"/>
              </w:rPr>
              <w:t>1</w:t>
            </w:r>
          </w:p>
        </w:tc>
        <w:tc>
          <w:tcPr>
            <w:tcW w:w="1170" w:type="dxa"/>
            <w:tcBorders>
              <w:top w:val="nil"/>
              <w:left w:val="nil"/>
              <w:bottom w:val="single" w:sz="4" w:space="0" w:color="auto"/>
              <w:right w:val="single" w:sz="4" w:space="0" w:color="auto"/>
            </w:tcBorders>
            <w:shd w:val="clear" w:color="000000" w:fill="FFFFFF"/>
          </w:tcPr>
          <w:p w14:paraId="5808A0E3" w14:textId="77777777" w:rsidR="005731C9" w:rsidRPr="008B47E9" w:rsidRDefault="005731C9" w:rsidP="005731C9">
            <w:pPr>
              <w:jc w:val="center"/>
              <w:rPr>
                <w:rFonts w:cs="Arial"/>
                <w:color w:val="000000"/>
                <w:sz w:val="18"/>
                <w:szCs w:val="18"/>
              </w:rPr>
            </w:pPr>
            <w:r w:rsidRPr="008B47E9">
              <w:rPr>
                <w:rFonts w:cs="Arial"/>
                <w:color w:val="000000"/>
                <w:sz w:val="18"/>
                <w:szCs w:val="18"/>
              </w:rPr>
              <w:t>181</w:t>
            </w:r>
          </w:p>
        </w:tc>
        <w:tc>
          <w:tcPr>
            <w:tcW w:w="1890" w:type="dxa"/>
            <w:tcBorders>
              <w:top w:val="nil"/>
              <w:left w:val="nil"/>
              <w:bottom w:val="single" w:sz="4" w:space="0" w:color="auto"/>
              <w:right w:val="single" w:sz="4" w:space="0" w:color="auto"/>
            </w:tcBorders>
            <w:shd w:val="clear" w:color="000000" w:fill="FFFFFF"/>
          </w:tcPr>
          <w:p w14:paraId="5E10FB4E" w14:textId="77777777" w:rsidR="005731C9" w:rsidRDefault="005731C9" w:rsidP="005731C9">
            <w:pPr>
              <w:jc w:val="center"/>
              <w:rPr>
                <w:rFonts w:cs="Arial"/>
                <w:color w:val="000000"/>
                <w:sz w:val="18"/>
                <w:szCs w:val="18"/>
              </w:rPr>
            </w:pPr>
            <w:r>
              <w:rPr>
                <w:rFonts w:cs="Arial"/>
                <w:color w:val="000000"/>
                <w:sz w:val="18"/>
                <w:szCs w:val="18"/>
              </w:rPr>
              <w:t>14</w:t>
            </w:r>
          </w:p>
        </w:tc>
        <w:tc>
          <w:tcPr>
            <w:tcW w:w="1260" w:type="dxa"/>
            <w:tcBorders>
              <w:top w:val="nil"/>
              <w:left w:val="nil"/>
              <w:bottom w:val="single" w:sz="4" w:space="0" w:color="auto"/>
              <w:right w:val="single" w:sz="4" w:space="0" w:color="auto"/>
            </w:tcBorders>
            <w:shd w:val="clear" w:color="000000" w:fill="FFFFFF"/>
          </w:tcPr>
          <w:p w14:paraId="4C85CD2E" w14:textId="77777777" w:rsidR="005731C9" w:rsidRDefault="005731C9" w:rsidP="005731C9">
            <w:pPr>
              <w:jc w:val="center"/>
              <w:rPr>
                <w:rFonts w:cs="Arial"/>
                <w:color w:val="000000"/>
                <w:sz w:val="18"/>
                <w:szCs w:val="18"/>
              </w:rPr>
            </w:pPr>
            <w:r>
              <w:rPr>
                <w:rFonts w:cs="Arial"/>
                <w:color w:val="000000"/>
                <w:sz w:val="18"/>
                <w:szCs w:val="18"/>
              </w:rPr>
              <w:t>19</w:t>
            </w:r>
          </w:p>
        </w:tc>
        <w:tc>
          <w:tcPr>
            <w:tcW w:w="1530" w:type="dxa"/>
            <w:tcBorders>
              <w:top w:val="nil"/>
              <w:left w:val="nil"/>
              <w:bottom w:val="single" w:sz="4" w:space="0" w:color="auto"/>
              <w:right w:val="single" w:sz="4" w:space="0" w:color="auto"/>
            </w:tcBorders>
            <w:shd w:val="clear" w:color="000000" w:fill="FFFFFF"/>
          </w:tcPr>
          <w:p w14:paraId="441D427D"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408B6952" w14:textId="77777777" w:rsidTr="00C92172">
        <w:tc>
          <w:tcPr>
            <w:tcW w:w="2610" w:type="dxa"/>
            <w:shd w:val="clear" w:color="auto" w:fill="auto"/>
          </w:tcPr>
          <w:p w14:paraId="7A23A79D" w14:textId="77777777" w:rsidR="005731C9" w:rsidRPr="001D0170" w:rsidRDefault="005731C9" w:rsidP="00D87E04">
            <w:pPr>
              <w:rPr>
                <w:rFonts w:cs="Arial"/>
                <w:sz w:val="18"/>
                <w:szCs w:val="16"/>
              </w:rPr>
            </w:pPr>
            <w:r w:rsidRPr="001D0170">
              <w:rPr>
                <w:rFonts w:cs="Arial"/>
                <w:sz w:val="18"/>
                <w:szCs w:val="16"/>
              </w:rPr>
              <w:t>Woburn</w:t>
            </w:r>
          </w:p>
        </w:tc>
        <w:tc>
          <w:tcPr>
            <w:tcW w:w="1440" w:type="dxa"/>
            <w:tcBorders>
              <w:top w:val="nil"/>
              <w:left w:val="single" w:sz="4" w:space="0" w:color="auto"/>
              <w:bottom w:val="single" w:sz="4" w:space="0" w:color="auto"/>
              <w:right w:val="single" w:sz="4" w:space="0" w:color="auto"/>
            </w:tcBorders>
            <w:shd w:val="clear" w:color="000000" w:fill="FFFFFF"/>
          </w:tcPr>
          <w:p w14:paraId="44E236F5" w14:textId="77777777" w:rsidR="005731C9" w:rsidRPr="008B47E9" w:rsidRDefault="005731C9" w:rsidP="005731C9">
            <w:pPr>
              <w:jc w:val="center"/>
              <w:rPr>
                <w:rFonts w:cs="Arial"/>
                <w:color w:val="000000"/>
                <w:sz w:val="18"/>
                <w:szCs w:val="18"/>
              </w:rPr>
            </w:pPr>
            <w:r w:rsidRPr="008B47E9">
              <w:rPr>
                <w:rFonts w:cs="Arial"/>
                <w:color w:val="000000"/>
                <w:sz w:val="18"/>
                <w:szCs w:val="18"/>
              </w:rPr>
              <w:t>2</w:t>
            </w:r>
          </w:p>
        </w:tc>
        <w:tc>
          <w:tcPr>
            <w:tcW w:w="1170" w:type="dxa"/>
            <w:tcBorders>
              <w:top w:val="nil"/>
              <w:left w:val="nil"/>
              <w:bottom w:val="single" w:sz="4" w:space="0" w:color="auto"/>
              <w:right w:val="single" w:sz="4" w:space="0" w:color="auto"/>
            </w:tcBorders>
            <w:shd w:val="clear" w:color="000000" w:fill="FFFFFF"/>
          </w:tcPr>
          <w:p w14:paraId="356337D6" w14:textId="77777777" w:rsidR="005731C9" w:rsidRPr="008B47E9" w:rsidRDefault="005731C9" w:rsidP="005731C9">
            <w:pPr>
              <w:jc w:val="center"/>
              <w:rPr>
                <w:rFonts w:cs="Arial"/>
                <w:color w:val="000000"/>
                <w:sz w:val="18"/>
                <w:szCs w:val="18"/>
              </w:rPr>
            </w:pPr>
            <w:r w:rsidRPr="008B47E9">
              <w:rPr>
                <w:rFonts w:cs="Arial"/>
                <w:color w:val="000000"/>
                <w:sz w:val="18"/>
                <w:szCs w:val="18"/>
              </w:rPr>
              <w:t>479</w:t>
            </w:r>
          </w:p>
        </w:tc>
        <w:tc>
          <w:tcPr>
            <w:tcW w:w="1890" w:type="dxa"/>
            <w:tcBorders>
              <w:top w:val="nil"/>
              <w:left w:val="nil"/>
              <w:bottom w:val="single" w:sz="4" w:space="0" w:color="auto"/>
              <w:right w:val="single" w:sz="4" w:space="0" w:color="auto"/>
            </w:tcBorders>
            <w:shd w:val="clear" w:color="000000" w:fill="FFFFFF"/>
          </w:tcPr>
          <w:p w14:paraId="3A61D69F" w14:textId="77777777" w:rsidR="005731C9" w:rsidRDefault="005731C9" w:rsidP="005731C9">
            <w:pPr>
              <w:jc w:val="center"/>
              <w:rPr>
                <w:rFonts w:cs="Arial"/>
                <w:color w:val="000000"/>
                <w:sz w:val="18"/>
                <w:szCs w:val="18"/>
              </w:rPr>
            </w:pPr>
            <w:r>
              <w:rPr>
                <w:rFonts w:cs="Arial"/>
                <w:color w:val="000000"/>
                <w:sz w:val="18"/>
                <w:szCs w:val="18"/>
              </w:rPr>
              <w:t>38</w:t>
            </w:r>
          </w:p>
        </w:tc>
        <w:tc>
          <w:tcPr>
            <w:tcW w:w="1260" w:type="dxa"/>
            <w:tcBorders>
              <w:top w:val="nil"/>
              <w:left w:val="nil"/>
              <w:bottom w:val="single" w:sz="4" w:space="0" w:color="auto"/>
              <w:right w:val="single" w:sz="4" w:space="0" w:color="auto"/>
            </w:tcBorders>
            <w:shd w:val="clear" w:color="000000" w:fill="FFFFFF"/>
          </w:tcPr>
          <w:p w14:paraId="56736F59" w14:textId="77777777" w:rsidR="005731C9" w:rsidRDefault="005731C9" w:rsidP="005731C9">
            <w:pPr>
              <w:jc w:val="center"/>
              <w:rPr>
                <w:rFonts w:cs="Arial"/>
                <w:color w:val="000000"/>
                <w:sz w:val="18"/>
                <w:szCs w:val="18"/>
              </w:rPr>
            </w:pPr>
            <w:r>
              <w:rPr>
                <w:rFonts w:cs="Arial"/>
                <w:color w:val="000000"/>
                <w:sz w:val="18"/>
                <w:szCs w:val="18"/>
              </w:rPr>
              <w:t>41</w:t>
            </w:r>
          </w:p>
        </w:tc>
        <w:tc>
          <w:tcPr>
            <w:tcW w:w="1530" w:type="dxa"/>
            <w:tcBorders>
              <w:top w:val="nil"/>
              <w:left w:val="nil"/>
              <w:bottom w:val="single" w:sz="4" w:space="0" w:color="auto"/>
              <w:right w:val="single" w:sz="4" w:space="0" w:color="auto"/>
            </w:tcBorders>
            <w:shd w:val="clear" w:color="000000" w:fill="FFFFFF"/>
          </w:tcPr>
          <w:p w14:paraId="25837E27" w14:textId="77777777" w:rsidR="005731C9" w:rsidRDefault="005731C9" w:rsidP="005731C9">
            <w:pPr>
              <w:jc w:val="center"/>
              <w:rPr>
                <w:rFonts w:cs="Arial"/>
                <w:color w:val="000000"/>
                <w:sz w:val="18"/>
                <w:szCs w:val="18"/>
              </w:rPr>
            </w:pPr>
            <w:r>
              <w:rPr>
                <w:rFonts w:cs="Arial"/>
                <w:color w:val="000000"/>
                <w:sz w:val="18"/>
                <w:szCs w:val="18"/>
              </w:rPr>
              <w:t>5</w:t>
            </w:r>
          </w:p>
        </w:tc>
      </w:tr>
      <w:tr w:rsidR="005731C9" w:rsidRPr="005922DF" w14:paraId="0A693EA5" w14:textId="77777777" w:rsidTr="00C92172">
        <w:tc>
          <w:tcPr>
            <w:tcW w:w="2610" w:type="dxa"/>
            <w:shd w:val="clear" w:color="auto" w:fill="auto"/>
          </w:tcPr>
          <w:p w14:paraId="3F544FBF" w14:textId="77777777" w:rsidR="005731C9" w:rsidRPr="001D0170" w:rsidRDefault="005731C9" w:rsidP="00D87E04">
            <w:pPr>
              <w:rPr>
                <w:rFonts w:cs="Arial"/>
                <w:sz w:val="18"/>
                <w:szCs w:val="16"/>
              </w:rPr>
            </w:pPr>
            <w:r w:rsidRPr="001D0170">
              <w:rPr>
                <w:rFonts w:cs="Arial"/>
                <w:sz w:val="18"/>
                <w:szCs w:val="16"/>
              </w:rPr>
              <w:t>Worcester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0842DE0" w14:textId="77777777" w:rsidR="005731C9" w:rsidRPr="008B47E9" w:rsidRDefault="005731C9" w:rsidP="005731C9">
            <w:pPr>
              <w:jc w:val="center"/>
              <w:rPr>
                <w:rFonts w:cs="Arial"/>
                <w:color w:val="000000"/>
                <w:sz w:val="18"/>
                <w:szCs w:val="18"/>
              </w:rPr>
            </w:pPr>
            <w:r w:rsidRPr="008B47E9">
              <w:rPr>
                <w:rFonts w:cs="Arial"/>
                <w:color w:val="000000"/>
                <w:sz w:val="18"/>
                <w:szCs w:val="18"/>
              </w:rPr>
              <w:t>6</w:t>
            </w:r>
            <w:r w:rsidR="008B47E9" w:rsidRPr="008B47E9">
              <w:rPr>
                <w:rFonts w:cs="Arial"/>
                <w:color w:val="000000"/>
                <w:sz w:val="18"/>
                <w:szCs w:val="18"/>
              </w:rPr>
              <w:t>,</w:t>
            </w:r>
            <w:r w:rsidRPr="008B47E9">
              <w:rPr>
                <w:rFonts w:cs="Arial"/>
                <w:color w:val="000000"/>
                <w:sz w:val="18"/>
                <w:szCs w:val="18"/>
              </w:rPr>
              <w:t>390</w:t>
            </w:r>
          </w:p>
        </w:tc>
        <w:tc>
          <w:tcPr>
            <w:tcW w:w="1170" w:type="dxa"/>
            <w:tcBorders>
              <w:top w:val="single" w:sz="4" w:space="0" w:color="auto"/>
              <w:left w:val="nil"/>
              <w:bottom w:val="single" w:sz="4" w:space="0" w:color="auto"/>
              <w:right w:val="single" w:sz="4" w:space="0" w:color="auto"/>
            </w:tcBorders>
            <w:shd w:val="clear" w:color="000000" w:fill="FFFFFF"/>
          </w:tcPr>
          <w:p w14:paraId="09E0BBE7" w14:textId="77777777" w:rsidR="005731C9" w:rsidRPr="008B47E9" w:rsidRDefault="005731C9" w:rsidP="005731C9">
            <w:pPr>
              <w:jc w:val="center"/>
              <w:rPr>
                <w:rFonts w:cs="Arial"/>
                <w:color w:val="000000"/>
                <w:sz w:val="18"/>
                <w:szCs w:val="18"/>
              </w:rPr>
            </w:pPr>
            <w:r w:rsidRPr="008B47E9">
              <w:rPr>
                <w:rFonts w:cs="Arial"/>
                <w:color w:val="000000"/>
                <w:sz w:val="18"/>
                <w:szCs w:val="18"/>
              </w:rPr>
              <w:t>2</w:t>
            </w:r>
            <w:r w:rsidR="008B47E9" w:rsidRPr="008B47E9">
              <w:rPr>
                <w:rFonts w:cs="Arial"/>
                <w:color w:val="000000"/>
                <w:sz w:val="18"/>
                <w:szCs w:val="18"/>
              </w:rPr>
              <w:t>,</w:t>
            </w:r>
            <w:r w:rsidRPr="008B47E9">
              <w:rPr>
                <w:rFonts w:cs="Arial"/>
                <w:color w:val="000000"/>
                <w:sz w:val="18"/>
                <w:szCs w:val="18"/>
              </w:rPr>
              <w:t>404</w:t>
            </w:r>
          </w:p>
        </w:tc>
        <w:tc>
          <w:tcPr>
            <w:tcW w:w="1890" w:type="dxa"/>
            <w:tcBorders>
              <w:top w:val="single" w:sz="4" w:space="0" w:color="auto"/>
              <w:left w:val="nil"/>
              <w:bottom w:val="single" w:sz="4" w:space="0" w:color="auto"/>
              <w:right w:val="single" w:sz="4" w:space="0" w:color="auto"/>
            </w:tcBorders>
            <w:shd w:val="clear" w:color="000000" w:fill="FFFFFF"/>
          </w:tcPr>
          <w:p w14:paraId="0D953203" w14:textId="77777777" w:rsidR="005731C9" w:rsidRDefault="005731C9" w:rsidP="005731C9">
            <w:pPr>
              <w:jc w:val="center"/>
              <w:rPr>
                <w:rFonts w:cs="Arial"/>
                <w:color w:val="000000"/>
                <w:sz w:val="18"/>
                <w:szCs w:val="18"/>
              </w:rPr>
            </w:pPr>
            <w:r>
              <w:rPr>
                <w:rFonts w:cs="Arial"/>
                <w:color w:val="000000"/>
                <w:sz w:val="18"/>
                <w:szCs w:val="18"/>
              </w:rPr>
              <w:t>209</w:t>
            </w:r>
          </w:p>
        </w:tc>
        <w:tc>
          <w:tcPr>
            <w:tcW w:w="1260" w:type="dxa"/>
            <w:tcBorders>
              <w:top w:val="single" w:sz="4" w:space="0" w:color="auto"/>
              <w:left w:val="nil"/>
              <w:bottom w:val="single" w:sz="4" w:space="0" w:color="auto"/>
              <w:right w:val="single" w:sz="4" w:space="0" w:color="auto"/>
            </w:tcBorders>
            <w:shd w:val="clear" w:color="000000" w:fill="FFFFFF"/>
          </w:tcPr>
          <w:p w14:paraId="2FAC4D32" w14:textId="77777777" w:rsidR="005731C9" w:rsidRDefault="005731C9" w:rsidP="005731C9">
            <w:pPr>
              <w:jc w:val="center"/>
              <w:rPr>
                <w:rFonts w:cs="Arial"/>
                <w:color w:val="000000"/>
                <w:sz w:val="18"/>
                <w:szCs w:val="18"/>
              </w:rPr>
            </w:pPr>
            <w:r>
              <w:rPr>
                <w:rFonts w:cs="Arial"/>
                <w:color w:val="000000"/>
                <w:sz w:val="18"/>
                <w:szCs w:val="18"/>
              </w:rPr>
              <w:t>246</w:t>
            </w:r>
          </w:p>
        </w:tc>
        <w:tc>
          <w:tcPr>
            <w:tcW w:w="1530" w:type="dxa"/>
            <w:tcBorders>
              <w:top w:val="single" w:sz="4" w:space="0" w:color="auto"/>
              <w:left w:val="nil"/>
              <w:bottom w:val="single" w:sz="4" w:space="0" w:color="auto"/>
              <w:right w:val="single" w:sz="4" w:space="0" w:color="auto"/>
            </w:tcBorders>
            <w:shd w:val="clear" w:color="000000" w:fill="FFFFFF"/>
          </w:tcPr>
          <w:p w14:paraId="001A422C" w14:textId="77777777" w:rsidR="005731C9" w:rsidRDefault="005731C9" w:rsidP="005731C9">
            <w:pPr>
              <w:jc w:val="center"/>
              <w:rPr>
                <w:rFonts w:cs="Arial"/>
                <w:color w:val="000000"/>
                <w:sz w:val="18"/>
                <w:szCs w:val="18"/>
              </w:rPr>
            </w:pPr>
            <w:r>
              <w:rPr>
                <w:rFonts w:cs="Arial"/>
                <w:color w:val="000000"/>
                <w:sz w:val="18"/>
                <w:szCs w:val="18"/>
              </w:rPr>
              <w:t>100</w:t>
            </w:r>
          </w:p>
        </w:tc>
      </w:tr>
      <w:tr w:rsidR="005731C9" w:rsidRPr="005922DF" w14:paraId="0C02F009" w14:textId="77777777" w:rsidTr="00954713">
        <w:tc>
          <w:tcPr>
            <w:tcW w:w="2610" w:type="dxa"/>
            <w:shd w:val="clear" w:color="auto" w:fill="auto"/>
          </w:tcPr>
          <w:p w14:paraId="0294FD50" w14:textId="77777777" w:rsidR="005731C9" w:rsidRPr="001D0170" w:rsidRDefault="00F1073A" w:rsidP="00D87E04">
            <w:pPr>
              <w:rPr>
                <w:rFonts w:cs="Arial"/>
                <w:sz w:val="18"/>
                <w:szCs w:val="16"/>
              </w:rPr>
            </w:pPr>
            <w:r w:rsidRPr="00F1073A">
              <w:rPr>
                <w:rFonts w:cs="Arial"/>
                <w:noProof/>
                <w:sz w:val="16"/>
                <w:szCs w:val="16"/>
              </w:rPr>
              <w:lastRenderedPageBreak/>
              <mc:AlternateContent>
                <mc:Choice Requires="wps">
                  <w:drawing>
                    <wp:anchor distT="0" distB="0" distL="114300" distR="114300" simplePos="0" relativeHeight="251720192" behindDoc="0" locked="0" layoutInCell="1" allowOverlap="1" wp14:anchorId="22245E65" wp14:editId="2EE4D5FD">
                      <wp:simplePos x="0" y="0"/>
                      <wp:positionH relativeFrom="column">
                        <wp:posOffset>514731</wp:posOffset>
                      </wp:positionH>
                      <wp:positionV relativeFrom="paragraph">
                        <wp:posOffset>-1328547</wp:posOffset>
                      </wp:positionV>
                      <wp:extent cx="5132705" cy="1403985"/>
                      <wp:effectExtent l="0" t="0" r="0" b="0"/>
                      <wp:wrapNone/>
                      <wp:docPr id="4789" name="Text Box 2" descr="P11183C2109T23TB7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1403985"/>
                              </a:xfrm>
                              <a:prstGeom prst="rect">
                                <a:avLst/>
                              </a:prstGeom>
                              <a:solidFill>
                                <a:srgbClr val="FFFFFF"/>
                              </a:solidFill>
                              <a:ln w="9525">
                                <a:noFill/>
                                <a:miter lim="800000"/>
                                <a:headEnd/>
                                <a:tailEnd/>
                              </a:ln>
                            </wps:spPr>
                            <wps:txbx>
                              <w:txbxContent>
                                <w:p w14:paraId="2AE065CA" w14:textId="77777777" w:rsidR="00C02D33" w:rsidRPr="00F1073A" w:rsidRDefault="00C02D33" w:rsidP="00F1073A">
                                  <w:pPr>
                                    <w:jc w:val="center"/>
                                    <w:rPr>
                                      <w:b/>
                                      <w:sz w:val="22"/>
                                    </w:rPr>
                                  </w:pPr>
                                  <w:r w:rsidRPr="00F1073A">
                                    <w:rPr>
                                      <w:b/>
                                      <w:sz w:val="22"/>
                                    </w:rPr>
                                    <w:t>Table 17 (cont’d). Birth Characteristics: Occurrence and Resident Births, Massachusetts Municipalities: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45E65" id="_x0000_s1071" type="#_x0000_t202" alt="P11183C2109T23TB74#y1" style="position:absolute;margin-left:40.55pt;margin-top:-104.6pt;width:404.15pt;height:110.55pt;z-index:25172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" stroked="f">
                      <v:textbox style="mso-fit-shape-to-text:t">
                        <w:txbxContent>
                          <w:p w14:paraId="2AE065CA" w14:textId="77777777" w:rsidR="00C02D33" w:rsidRPr="00F1073A" w:rsidRDefault="00C02D33" w:rsidP="00F1073A">
                            <w:pPr>
                              <w:jc w:val="center"/>
                              <w:rPr>
                                <w:b/>
                                <w:sz w:val="22"/>
                              </w:rPr>
                            </w:pPr>
                            <w:r w:rsidRPr="00F1073A">
                              <w:rPr>
                                <w:b/>
                                <w:sz w:val="22"/>
                              </w:rPr>
                              <w:t>Table 17 (cont’d). Birth Characteristics: Occurrence and Resident Births, Massachusetts Municipalities: 2019</w:t>
                            </w:r>
                          </w:p>
                        </w:txbxContent>
                      </v:textbox>
                    </v:shape>
                  </w:pict>
                </mc:Fallback>
              </mc:AlternateContent>
            </w:r>
            <w:r w:rsidR="005731C9" w:rsidRPr="001D0170">
              <w:rPr>
                <w:rFonts w:cs="Arial"/>
                <w:sz w:val="18"/>
                <w:szCs w:val="16"/>
              </w:rPr>
              <w:t>Worthington</w:t>
            </w:r>
          </w:p>
        </w:tc>
        <w:tc>
          <w:tcPr>
            <w:tcW w:w="1440" w:type="dxa"/>
            <w:tcBorders>
              <w:top w:val="single" w:sz="6" w:space="0" w:color="auto"/>
              <w:left w:val="single" w:sz="4" w:space="0" w:color="auto"/>
              <w:bottom w:val="single" w:sz="4" w:space="0" w:color="auto"/>
              <w:right w:val="single" w:sz="4" w:space="0" w:color="auto"/>
            </w:tcBorders>
            <w:shd w:val="clear" w:color="000000" w:fill="FFFFFF"/>
          </w:tcPr>
          <w:p w14:paraId="28C69EDA"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single" w:sz="6" w:space="0" w:color="auto"/>
              <w:left w:val="nil"/>
              <w:bottom w:val="single" w:sz="4" w:space="0" w:color="auto"/>
              <w:right w:val="single" w:sz="4" w:space="0" w:color="auto"/>
            </w:tcBorders>
            <w:shd w:val="clear" w:color="000000" w:fill="FFFFFF"/>
          </w:tcPr>
          <w:p w14:paraId="66C8CFA4" w14:textId="77777777" w:rsidR="005731C9" w:rsidRDefault="005731C9" w:rsidP="005731C9">
            <w:pPr>
              <w:jc w:val="center"/>
              <w:rPr>
                <w:rFonts w:cs="Arial"/>
                <w:color w:val="000000"/>
                <w:sz w:val="18"/>
                <w:szCs w:val="18"/>
              </w:rPr>
            </w:pPr>
            <w:r>
              <w:rPr>
                <w:rFonts w:cs="Arial"/>
                <w:color w:val="000000"/>
                <w:sz w:val="18"/>
                <w:szCs w:val="18"/>
              </w:rPr>
              <w:t>4</w:t>
            </w:r>
          </w:p>
        </w:tc>
        <w:tc>
          <w:tcPr>
            <w:tcW w:w="1890" w:type="dxa"/>
            <w:tcBorders>
              <w:top w:val="single" w:sz="6" w:space="0" w:color="auto"/>
              <w:left w:val="nil"/>
              <w:bottom w:val="single" w:sz="4" w:space="0" w:color="auto"/>
              <w:right w:val="single" w:sz="4" w:space="0" w:color="auto"/>
            </w:tcBorders>
            <w:shd w:val="clear" w:color="000000" w:fill="FFFFFF"/>
          </w:tcPr>
          <w:p w14:paraId="40D2A43D" w14:textId="77777777" w:rsidR="005731C9" w:rsidRDefault="005731C9" w:rsidP="005731C9">
            <w:pPr>
              <w:jc w:val="center"/>
              <w:rPr>
                <w:rFonts w:cs="Arial"/>
                <w:color w:val="000000"/>
                <w:sz w:val="18"/>
                <w:szCs w:val="18"/>
              </w:rPr>
            </w:pPr>
            <w:r>
              <w:rPr>
                <w:rFonts w:cs="Arial"/>
                <w:color w:val="000000"/>
                <w:sz w:val="18"/>
                <w:szCs w:val="18"/>
              </w:rPr>
              <w:t>0</w:t>
            </w:r>
          </w:p>
        </w:tc>
        <w:tc>
          <w:tcPr>
            <w:tcW w:w="1260" w:type="dxa"/>
            <w:tcBorders>
              <w:top w:val="single" w:sz="6" w:space="0" w:color="auto"/>
              <w:left w:val="nil"/>
              <w:bottom w:val="single" w:sz="4" w:space="0" w:color="auto"/>
              <w:right w:val="single" w:sz="4" w:space="0" w:color="auto"/>
            </w:tcBorders>
            <w:shd w:val="clear" w:color="000000" w:fill="FFFFFF"/>
          </w:tcPr>
          <w:p w14:paraId="6BF393F2" w14:textId="77777777" w:rsidR="005731C9" w:rsidRDefault="005731C9" w:rsidP="005731C9">
            <w:pPr>
              <w:jc w:val="center"/>
              <w:rPr>
                <w:rFonts w:cs="Arial"/>
                <w:color w:val="000000"/>
                <w:sz w:val="18"/>
                <w:szCs w:val="18"/>
              </w:rPr>
            </w:pPr>
            <w:r>
              <w:rPr>
                <w:rFonts w:cs="Arial"/>
                <w:color w:val="000000"/>
                <w:sz w:val="18"/>
                <w:szCs w:val="18"/>
              </w:rPr>
              <w:t>0</w:t>
            </w:r>
          </w:p>
        </w:tc>
        <w:tc>
          <w:tcPr>
            <w:tcW w:w="1530" w:type="dxa"/>
            <w:tcBorders>
              <w:top w:val="single" w:sz="6" w:space="0" w:color="auto"/>
              <w:left w:val="nil"/>
              <w:bottom w:val="single" w:sz="4" w:space="0" w:color="auto"/>
              <w:right w:val="single" w:sz="4" w:space="0" w:color="auto"/>
            </w:tcBorders>
            <w:shd w:val="clear" w:color="000000" w:fill="FFFFFF"/>
          </w:tcPr>
          <w:p w14:paraId="7A7F984E" w14:textId="77777777" w:rsidR="005731C9" w:rsidRDefault="005731C9" w:rsidP="005731C9">
            <w:pPr>
              <w:jc w:val="center"/>
              <w:rPr>
                <w:rFonts w:cs="Arial"/>
                <w:color w:val="000000"/>
                <w:sz w:val="18"/>
                <w:szCs w:val="18"/>
              </w:rPr>
            </w:pPr>
            <w:r>
              <w:rPr>
                <w:rFonts w:cs="Arial"/>
                <w:color w:val="000000"/>
                <w:sz w:val="18"/>
                <w:szCs w:val="18"/>
              </w:rPr>
              <w:t>0</w:t>
            </w:r>
          </w:p>
        </w:tc>
      </w:tr>
      <w:tr w:rsidR="005731C9" w:rsidRPr="005922DF" w14:paraId="6827030F" w14:textId="77777777" w:rsidTr="00C92172">
        <w:trPr>
          <w:trHeight w:val="70"/>
        </w:trPr>
        <w:tc>
          <w:tcPr>
            <w:tcW w:w="2610" w:type="dxa"/>
            <w:shd w:val="clear" w:color="auto" w:fill="auto"/>
          </w:tcPr>
          <w:p w14:paraId="67BF3AF2" w14:textId="77777777" w:rsidR="005731C9" w:rsidRPr="001D0170" w:rsidRDefault="005731C9" w:rsidP="00D87E04">
            <w:pPr>
              <w:rPr>
                <w:rFonts w:cs="Arial"/>
                <w:sz w:val="18"/>
                <w:szCs w:val="16"/>
              </w:rPr>
            </w:pPr>
            <w:r w:rsidRPr="001D0170">
              <w:rPr>
                <w:rFonts w:cs="Arial"/>
                <w:sz w:val="18"/>
                <w:szCs w:val="16"/>
              </w:rPr>
              <w:t>Wrentham</w:t>
            </w:r>
          </w:p>
        </w:tc>
        <w:tc>
          <w:tcPr>
            <w:tcW w:w="1440" w:type="dxa"/>
            <w:tcBorders>
              <w:top w:val="nil"/>
              <w:left w:val="single" w:sz="4" w:space="0" w:color="auto"/>
              <w:bottom w:val="single" w:sz="4" w:space="0" w:color="auto"/>
              <w:right w:val="single" w:sz="4" w:space="0" w:color="auto"/>
            </w:tcBorders>
            <w:shd w:val="clear" w:color="000000" w:fill="FFFFFF"/>
          </w:tcPr>
          <w:p w14:paraId="2E45402A"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1BB5477" w14:textId="77777777" w:rsidR="005731C9" w:rsidRDefault="005731C9" w:rsidP="005731C9">
            <w:pPr>
              <w:jc w:val="center"/>
              <w:rPr>
                <w:rFonts w:cs="Arial"/>
                <w:color w:val="000000"/>
                <w:sz w:val="18"/>
                <w:szCs w:val="18"/>
              </w:rPr>
            </w:pPr>
            <w:r>
              <w:rPr>
                <w:rFonts w:cs="Arial"/>
                <w:color w:val="000000"/>
                <w:sz w:val="18"/>
                <w:szCs w:val="18"/>
              </w:rPr>
              <w:t>101</w:t>
            </w:r>
          </w:p>
        </w:tc>
        <w:tc>
          <w:tcPr>
            <w:tcW w:w="1890" w:type="dxa"/>
            <w:tcBorders>
              <w:top w:val="nil"/>
              <w:left w:val="nil"/>
              <w:bottom w:val="single" w:sz="4" w:space="0" w:color="auto"/>
              <w:right w:val="single" w:sz="4" w:space="0" w:color="auto"/>
            </w:tcBorders>
            <w:shd w:val="clear" w:color="000000" w:fill="FFFFFF"/>
          </w:tcPr>
          <w:p w14:paraId="7AA41E76" w14:textId="77777777" w:rsidR="005731C9" w:rsidRDefault="005731C9" w:rsidP="005731C9">
            <w:pPr>
              <w:jc w:val="center"/>
              <w:rPr>
                <w:rFonts w:cs="Arial"/>
                <w:color w:val="000000"/>
                <w:sz w:val="18"/>
                <w:szCs w:val="18"/>
              </w:rPr>
            </w:pPr>
            <w:r>
              <w:rPr>
                <w:rFonts w:cs="Arial"/>
                <w:color w:val="000000"/>
                <w:sz w:val="18"/>
                <w:szCs w:val="18"/>
              </w:rPr>
              <w:t>6</w:t>
            </w:r>
          </w:p>
        </w:tc>
        <w:tc>
          <w:tcPr>
            <w:tcW w:w="1260" w:type="dxa"/>
            <w:tcBorders>
              <w:top w:val="nil"/>
              <w:left w:val="nil"/>
              <w:bottom w:val="single" w:sz="4" w:space="0" w:color="auto"/>
              <w:right w:val="single" w:sz="4" w:space="0" w:color="auto"/>
            </w:tcBorders>
            <w:shd w:val="clear" w:color="000000" w:fill="FFFFFF"/>
          </w:tcPr>
          <w:p w14:paraId="05318EC8" w14:textId="77777777" w:rsidR="005731C9" w:rsidRDefault="005731C9" w:rsidP="005731C9">
            <w:pPr>
              <w:jc w:val="center"/>
              <w:rPr>
                <w:rFonts w:cs="Arial"/>
                <w:color w:val="000000"/>
                <w:sz w:val="18"/>
                <w:szCs w:val="18"/>
              </w:rPr>
            </w:pPr>
            <w:r>
              <w:rPr>
                <w:rFonts w:cs="Arial"/>
                <w:color w:val="000000"/>
                <w:sz w:val="18"/>
                <w:szCs w:val="18"/>
              </w:rPr>
              <w:t>8</w:t>
            </w:r>
          </w:p>
        </w:tc>
        <w:tc>
          <w:tcPr>
            <w:tcW w:w="1530" w:type="dxa"/>
            <w:tcBorders>
              <w:top w:val="nil"/>
              <w:left w:val="nil"/>
              <w:bottom w:val="single" w:sz="4" w:space="0" w:color="auto"/>
              <w:right w:val="single" w:sz="4" w:space="0" w:color="auto"/>
            </w:tcBorders>
            <w:shd w:val="clear" w:color="000000" w:fill="FFFFFF"/>
          </w:tcPr>
          <w:p w14:paraId="593F3026" w14:textId="77777777" w:rsidR="005731C9" w:rsidRDefault="005731C9" w:rsidP="005731C9">
            <w:pPr>
              <w:jc w:val="center"/>
              <w:rPr>
                <w:rFonts w:cs="Arial"/>
                <w:color w:val="000000"/>
                <w:sz w:val="18"/>
                <w:szCs w:val="18"/>
              </w:rPr>
            </w:pPr>
            <w:r>
              <w:rPr>
                <w:rFonts w:cs="Arial"/>
                <w:color w:val="000000"/>
                <w:sz w:val="18"/>
                <w:szCs w:val="18"/>
              </w:rPr>
              <w:t>--</w:t>
            </w:r>
          </w:p>
        </w:tc>
      </w:tr>
      <w:tr w:rsidR="005731C9" w:rsidRPr="005922DF" w14:paraId="71CB98C2" w14:textId="77777777" w:rsidTr="00C92172">
        <w:tc>
          <w:tcPr>
            <w:tcW w:w="2610" w:type="dxa"/>
            <w:shd w:val="clear" w:color="auto" w:fill="auto"/>
          </w:tcPr>
          <w:p w14:paraId="3BAD4DD0" w14:textId="77777777" w:rsidR="005731C9" w:rsidRPr="001D0170" w:rsidRDefault="005731C9" w:rsidP="00D87E04">
            <w:pPr>
              <w:rPr>
                <w:rFonts w:cs="Arial"/>
                <w:sz w:val="18"/>
                <w:szCs w:val="16"/>
              </w:rPr>
            </w:pPr>
            <w:r w:rsidRPr="001D0170">
              <w:rPr>
                <w:rFonts w:cs="Arial"/>
                <w:sz w:val="18"/>
                <w:szCs w:val="16"/>
              </w:rPr>
              <w:t>Yarmouth</w:t>
            </w:r>
          </w:p>
        </w:tc>
        <w:tc>
          <w:tcPr>
            <w:tcW w:w="1440" w:type="dxa"/>
            <w:tcBorders>
              <w:top w:val="nil"/>
              <w:left w:val="single" w:sz="4" w:space="0" w:color="auto"/>
              <w:bottom w:val="single" w:sz="4" w:space="0" w:color="auto"/>
              <w:right w:val="single" w:sz="4" w:space="0" w:color="auto"/>
            </w:tcBorders>
            <w:shd w:val="clear" w:color="000000" w:fill="FFFFFF"/>
          </w:tcPr>
          <w:p w14:paraId="028EE59B" w14:textId="77777777" w:rsidR="005731C9" w:rsidRDefault="005731C9" w:rsidP="005731C9">
            <w:pPr>
              <w:jc w:val="center"/>
              <w:rPr>
                <w:rFonts w:cs="Arial"/>
                <w:color w:val="000000"/>
                <w:sz w:val="18"/>
                <w:szCs w:val="18"/>
              </w:rPr>
            </w:pPr>
            <w:r>
              <w:rPr>
                <w:rFonts w:cs="Arial"/>
                <w:color w:val="000000"/>
                <w:sz w:val="18"/>
                <w:szCs w:val="18"/>
              </w:rPr>
              <w:t>0</w:t>
            </w:r>
          </w:p>
        </w:tc>
        <w:tc>
          <w:tcPr>
            <w:tcW w:w="1170" w:type="dxa"/>
            <w:tcBorders>
              <w:top w:val="nil"/>
              <w:left w:val="nil"/>
              <w:bottom w:val="single" w:sz="4" w:space="0" w:color="auto"/>
              <w:right w:val="single" w:sz="4" w:space="0" w:color="auto"/>
            </w:tcBorders>
            <w:shd w:val="clear" w:color="000000" w:fill="FFFFFF"/>
          </w:tcPr>
          <w:p w14:paraId="3F0B11E6" w14:textId="77777777" w:rsidR="005731C9" w:rsidRDefault="005731C9" w:rsidP="005731C9">
            <w:pPr>
              <w:jc w:val="center"/>
              <w:rPr>
                <w:rFonts w:cs="Arial"/>
                <w:color w:val="000000"/>
                <w:sz w:val="18"/>
                <w:szCs w:val="18"/>
              </w:rPr>
            </w:pPr>
            <w:r>
              <w:rPr>
                <w:rFonts w:cs="Arial"/>
                <w:color w:val="000000"/>
                <w:sz w:val="18"/>
                <w:szCs w:val="18"/>
              </w:rPr>
              <w:t>157</w:t>
            </w:r>
          </w:p>
        </w:tc>
        <w:tc>
          <w:tcPr>
            <w:tcW w:w="1890" w:type="dxa"/>
            <w:tcBorders>
              <w:top w:val="nil"/>
              <w:left w:val="nil"/>
              <w:bottom w:val="single" w:sz="4" w:space="0" w:color="auto"/>
              <w:right w:val="single" w:sz="4" w:space="0" w:color="auto"/>
            </w:tcBorders>
            <w:shd w:val="clear" w:color="000000" w:fill="FFFFFF"/>
          </w:tcPr>
          <w:p w14:paraId="26BA6CF1" w14:textId="77777777" w:rsidR="005731C9" w:rsidRDefault="005731C9" w:rsidP="005731C9">
            <w:pPr>
              <w:jc w:val="center"/>
              <w:rPr>
                <w:rFonts w:cs="Arial"/>
                <w:color w:val="000000"/>
                <w:sz w:val="18"/>
                <w:szCs w:val="18"/>
              </w:rPr>
            </w:pPr>
            <w:r>
              <w:rPr>
                <w:rFonts w:cs="Arial"/>
                <w:color w:val="000000"/>
                <w:sz w:val="18"/>
                <w:szCs w:val="18"/>
              </w:rPr>
              <w:t>5</w:t>
            </w:r>
          </w:p>
        </w:tc>
        <w:tc>
          <w:tcPr>
            <w:tcW w:w="1260" w:type="dxa"/>
            <w:tcBorders>
              <w:top w:val="nil"/>
              <w:left w:val="nil"/>
              <w:bottom w:val="single" w:sz="4" w:space="0" w:color="auto"/>
              <w:right w:val="single" w:sz="4" w:space="0" w:color="auto"/>
            </w:tcBorders>
            <w:shd w:val="clear" w:color="000000" w:fill="FFFFFF"/>
          </w:tcPr>
          <w:p w14:paraId="58F20F7F" w14:textId="77777777" w:rsidR="005731C9" w:rsidRDefault="005731C9" w:rsidP="005731C9">
            <w:pPr>
              <w:jc w:val="center"/>
              <w:rPr>
                <w:rFonts w:cs="Arial"/>
                <w:color w:val="000000"/>
                <w:sz w:val="18"/>
                <w:szCs w:val="18"/>
              </w:rPr>
            </w:pPr>
            <w:r>
              <w:rPr>
                <w:rFonts w:cs="Arial"/>
                <w:color w:val="000000"/>
                <w:sz w:val="18"/>
                <w:szCs w:val="18"/>
              </w:rPr>
              <w:t>14</w:t>
            </w:r>
          </w:p>
        </w:tc>
        <w:tc>
          <w:tcPr>
            <w:tcW w:w="1530" w:type="dxa"/>
            <w:tcBorders>
              <w:top w:val="nil"/>
              <w:left w:val="nil"/>
              <w:bottom w:val="single" w:sz="4" w:space="0" w:color="auto"/>
              <w:right w:val="single" w:sz="4" w:space="0" w:color="auto"/>
            </w:tcBorders>
            <w:shd w:val="clear" w:color="000000" w:fill="FFFFFF"/>
          </w:tcPr>
          <w:p w14:paraId="594972F2" w14:textId="77777777" w:rsidR="005731C9" w:rsidRDefault="005731C9" w:rsidP="005731C9">
            <w:pPr>
              <w:jc w:val="center"/>
              <w:rPr>
                <w:rFonts w:cs="Arial"/>
                <w:color w:val="000000"/>
                <w:sz w:val="18"/>
                <w:szCs w:val="18"/>
              </w:rPr>
            </w:pPr>
            <w:r>
              <w:rPr>
                <w:rFonts w:cs="Arial"/>
                <w:color w:val="000000"/>
                <w:sz w:val="18"/>
                <w:szCs w:val="18"/>
              </w:rPr>
              <w:t>--</w:t>
            </w:r>
          </w:p>
        </w:tc>
      </w:tr>
      <w:tr w:rsidR="00F95B59" w:rsidRPr="005922DF" w14:paraId="2AA22CEB" w14:textId="77777777" w:rsidTr="00BD7918">
        <w:tc>
          <w:tcPr>
            <w:tcW w:w="9900" w:type="dxa"/>
            <w:gridSpan w:val="6"/>
            <w:tcBorders>
              <w:bottom w:val="single" w:sz="4" w:space="0" w:color="auto"/>
            </w:tcBorders>
            <w:shd w:val="clear" w:color="auto" w:fill="auto"/>
          </w:tcPr>
          <w:p w14:paraId="2AB04B6E" w14:textId="77777777" w:rsidR="00FB4A2F" w:rsidRDefault="00FB4A2F" w:rsidP="00E679EF">
            <w:pPr>
              <w:autoSpaceDE w:val="0"/>
              <w:autoSpaceDN w:val="0"/>
              <w:adjustRightInd w:val="0"/>
              <w:ind w:right="288"/>
              <w:rPr>
                <w:sz w:val="16"/>
                <w:szCs w:val="16"/>
              </w:rPr>
            </w:pPr>
          </w:p>
          <w:p w14:paraId="484A85AA" w14:textId="77777777" w:rsidR="00F95B59" w:rsidRPr="00442718" w:rsidRDefault="00F95B59" w:rsidP="00E679EF">
            <w:pPr>
              <w:autoSpaceDE w:val="0"/>
              <w:autoSpaceDN w:val="0"/>
              <w:adjustRightInd w:val="0"/>
              <w:ind w:right="288"/>
              <w:rPr>
                <w:sz w:val="16"/>
                <w:szCs w:val="16"/>
              </w:rPr>
            </w:pPr>
            <w:r w:rsidRPr="004D04B1">
              <w:rPr>
                <w:sz w:val="16"/>
                <w:szCs w:val="16"/>
              </w:rPr>
              <w:t>1. Births occurring in a geographical place (state, city/town) regardless of the residency of the mother.  2. Births to mothers who report their usual place of residence as a particular geographical place (state, or city/town</w:t>
            </w:r>
            <w:r>
              <w:rPr>
                <w:sz w:val="16"/>
                <w:szCs w:val="16"/>
              </w:rPr>
              <w:t>). See “Note to Readers” for more details.</w:t>
            </w:r>
          </w:p>
          <w:p w14:paraId="6DF6A844" w14:textId="77777777" w:rsidR="00F95B59" w:rsidRDefault="00F95B59" w:rsidP="00442718">
            <w:pPr>
              <w:autoSpaceDE w:val="0"/>
              <w:autoSpaceDN w:val="0"/>
              <w:adjustRightInd w:val="0"/>
              <w:ind w:right="288"/>
              <w:rPr>
                <w:rFonts w:cs="Arial"/>
                <w:sz w:val="16"/>
                <w:szCs w:val="16"/>
              </w:rPr>
            </w:pPr>
            <w:r>
              <w:rPr>
                <w:rFonts w:cs="Arial"/>
                <w:sz w:val="16"/>
                <w:szCs w:val="16"/>
              </w:rPr>
              <w:t xml:space="preserve">-- </w:t>
            </w:r>
            <w:r w:rsidRPr="004D04B1">
              <w:rPr>
                <w:rFonts w:cs="Arial"/>
                <w:sz w:val="16"/>
                <w:szCs w:val="16"/>
              </w:rPr>
              <w:t>Due to small numbers (n=1-4), exact count not provided.</w:t>
            </w:r>
            <w:r>
              <w:rPr>
                <w:rFonts w:cs="Arial"/>
                <w:sz w:val="16"/>
                <w:szCs w:val="16"/>
              </w:rPr>
              <w:t xml:space="preserve"> </w:t>
            </w:r>
          </w:p>
        </w:tc>
      </w:tr>
    </w:tbl>
    <w:p w14:paraId="2AA202B9" w14:textId="77777777" w:rsidR="00E679EF" w:rsidRPr="00C75D2D" w:rsidRDefault="00E679EF" w:rsidP="00E679EF">
      <w:pPr>
        <w:framePr w:w="13370" w:wrap="auto" w:hAnchor="text" w:x="1170"/>
        <w:ind w:right="864"/>
        <w:rPr>
          <w:b/>
          <w:sz w:val="16"/>
          <w:szCs w:val="16"/>
        </w:rPr>
        <w:sectPr w:rsidR="00E679EF" w:rsidRPr="00C75D2D" w:rsidSect="005D40FF">
          <w:headerReference w:type="default" r:id="rId46"/>
          <w:footerReference w:type="default" r:id="rId47"/>
          <w:footerReference w:type="first" r:id="rId48"/>
          <w:pgSz w:w="12240" w:h="15840" w:code="1"/>
          <w:pgMar w:top="1296" w:right="864" w:bottom="1440" w:left="1152" w:header="720" w:footer="720" w:gutter="0"/>
          <w:cols w:space="720"/>
        </w:sectPr>
      </w:pPr>
    </w:p>
    <w:bookmarkEnd w:id="1"/>
    <w:bookmarkEnd w:id="2"/>
    <w:bookmarkEnd w:id="3"/>
    <w:bookmarkEnd w:id="7"/>
    <w:bookmarkEnd w:id="8"/>
    <w:bookmarkEnd w:id="9"/>
    <w:p w14:paraId="244F3466" w14:textId="77777777" w:rsidR="00DB1D9E" w:rsidRDefault="00DB1D9E" w:rsidP="000204BE">
      <w:pPr>
        <w:rPr>
          <w:rFonts w:cs="Arial"/>
          <w:b/>
          <w:caps/>
          <w:sz w:val="24"/>
          <w:szCs w:val="24"/>
        </w:rPr>
      </w:pPr>
    </w:p>
    <w:p w14:paraId="0D99E195" w14:textId="77777777" w:rsidR="00DB1D9E" w:rsidRPr="00F972C5" w:rsidRDefault="006F3CBC" w:rsidP="00DB1D9E">
      <w:pPr>
        <w:spacing w:after="60"/>
        <w:rPr>
          <w:b/>
          <w:sz w:val="22"/>
        </w:rPr>
      </w:pPr>
      <w:r>
        <w:rPr>
          <w:noProof/>
        </w:rPr>
        <mc:AlternateContent>
          <mc:Choice Requires="wps">
            <w:drawing>
              <wp:anchor distT="0" distB="0" distL="114300" distR="114300" simplePos="0" relativeHeight="251651584" behindDoc="0" locked="0" layoutInCell="1" allowOverlap="1" wp14:anchorId="6320CA2D" wp14:editId="7BF90041">
                <wp:simplePos x="0" y="0"/>
                <wp:positionH relativeFrom="column">
                  <wp:posOffset>-74295</wp:posOffset>
                </wp:positionH>
                <wp:positionV relativeFrom="paragraph">
                  <wp:posOffset>-76835</wp:posOffset>
                </wp:positionV>
                <wp:extent cx="6629400" cy="4930775"/>
                <wp:effectExtent l="0" t="0" r="0" b="0"/>
                <wp:wrapNone/>
                <wp:docPr id="594" name="Rectangle 5098" descr="P11210#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930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6FE0" id="Rectangle 5098" o:spid="_x0000_s1026" alt="P11210#y1" style="position:absolute;margin-left:-5.85pt;margin-top:-6.05pt;width:522pt;height:38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" filled="f" strokeweight="2pt"/>
            </w:pict>
          </mc:Fallback>
        </mc:AlternateContent>
      </w:r>
    </w:p>
    <w:p w14:paraId="636FD144" w14:textId="77777777" w:rsidR="00DB1D9E" w:rsidRDefault="00DB1D9E" w:rsidP="00DB1D9E">
      <w:pPr>
        <w:pStyle w:val="Caption"/>
        <w:jc w:val="center"/>
        <w:outlineLvl w:val="1"/>
        <w:rPr>
          <w:sz w:val="22"/>
          <w:szCs w:val="22"/>
        </w:rPr>
      </w:pPr>
      <w:bookmarkStart w:id="219" w:name="_Toc388445362"/>
      <w:bookmarkStart w:id="220" w:name="_Toc17196540"/>
      <w:r w:rsidRPr="00BA6CBC">
        <w:rPr>
          <w:sz w:val="22"/>
          <w:szCs w:val="22"/>
        </w:rPr>
        <w:t>Table</w:t>
      </w:r>
      <w:r w:rsidR="001927E8">
        <w:rPr>
          <w:sz w:val="22"/>
          <w:szCs w:val="22"/>
        </w:rPr>
        <w:t xml:space="preserve"> 18</w:t>
      </w:r>
      <w:r w:rsidRPr="00BA6CBC">
        <w:rPr>
          <w:sz w:val="22"/>
          <w:szCs w:val="22"/>
        </w:rPr>
        <w:t xml:space="preserve">.  </w:t>
      </w:r>
      <w:r w:rsidRPr="00813E2E">
        <w:rPr>
          <w:sz w:val="22"/>
          <w:szCs w:val="22"/>
        </w:rPr>
        <w:t>Birth Characteristics:</w:t>
      </w:r>
      <w:r w:rsidR="00DF3D28">
        <w:rPr>
          <w:sz w:val="22"/>
          <w:szCs w:val="22"/>
        </w:rPr>
        <w:t xml:space="preserve"> Occurrence and Resident Births </w:t>
      </w:r>
      <w:r w:rsidRPr="00813E2E">
        <w:rPr>
          <w:sz w:val="22"/>
          <w:szCs w:val="22"/>
        </w:rPr>
        <w:t>by County,</w:t>
      </w:r>
      <w:r w:rsidR="00E560E7">
        <w:rPr>
          <w:sz w:val="22"/>
          <w:szCs w:val="22"/>
        </w:rPr>
        <w:t xml:space="preserve">               </w:t>
      </w:r>
      <w:r w:rsidRPr="00813E2E">
        <w:rPr>
          <w:sz w:val="22"/>
          <w:szCs w:val="22"/>
        </w:rPr>
        <w:t xml:space="preserve"> Massachusetts: </w:t>
      </w:r>
      <w:r>
        <w:rPr>
          <w:sz w:val="22"/>
          <w:szCs w:val="22"/>
        </w:rPr>
        <w:t>201</w:t>
      </w:r>
      <w:bookmarkEnd w:id="219"/>
      <w:bookmarkEnd w:id="220"/>
      <w:r w:rsidR="00F070AC">
        <w:rPr>
          <w:sz w:val="22"/>
          <w:szCs w:val="22"/>
        </w:rPr>
        <w:t>9</w:t>
      </w:r>
    </w:p>
    <w:p w14:paraId="53BC0A20" w14:textId="77777777" w:rsidR="00DB1D9E" w:rsidRPr="009A747B" w:rsidRDefault="00DB1D9E" w:rsidP="00DB1D9E"/>
    <w:tbl>
      <w:tblPr>
        <w:tblW w:w="10165" w:type="dxa"/>
        <w:tblLayout w:type="fixed"/>
        <w:tblLook w:val="01E0" w:firstRow="1" w:lastRow="1" w:firstColumn="1" w:lastColumn="1" w:noHBand="0" w:noVBand="0"/>
      </w:tblPr>
      <w:tblGrid>
        <w:gridCol w:w="2025"/>
        <w:gridCol w:w="1815"/>
        <w:gridCol w:w="1242"/>
        <w:gridCol w:w="1528"/>
        <w:gridCol w:w="1910"/>
        <w:gridCol w:w="1645"/>
      </w:tblGrid>
      <w:tr w:rsidR="00DB1D9E" w:rsidRPr="005E65B9" w14:paraId="000FBD1C" w14:textId="77777777" w:rsidTr="00B56AD3">
        <w:trPr>
          <w:trHeight w:val="688"/>
        </w:trPr>
        <w:tc>
          <w:tcPr>
            <w:tcW w:w="2025"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14:paraId="6FDD4118" w14:textId="77777777" w:rsidR="00DB1D9E" w:rsidRPr="005E65B9" w:rsidRDefault="00DB1D9E" w:rsidP="00F93840">
            <w:pPr>
              <w:spacing w:after="40"/>
              <w:rPr>
                <w:rFonts w:cs="Arial"/>
                <w:b/>
                <w:color w:val="000000"/>
              </w:rPr>
            </w:pPr>
            <w:r w:rsidRPr="005E65B9">
              <w:rPr>
                <w:rFonts w:cs="Arial"/>
                <w:b/>
                <w:color w:val="000000"/>
              </w:rPr>
              <w:t xml:space="preserve">County </w:t>
            </w:r>
          </w:p>
        </w:tc>
        <w:tc>
          <w:tcPr>
            <w:tcW w:w="1815"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14:paraId="16171CE6" w14:textId="77777777" w:rsidR="00DB1D9E" w:rsidRPr="005E65B9" w:rsidRDefault="00DB1D9E" w:rsidP="00E560E7">
            <w:pPr>
              <w:jc w:val="center"/>
              <w:rPr>
                <w:rFonts w:cs="Arial"/>
                <w:b/>
                <w:color w:val="000000"/>
              </w:rPr>
            </w:pPr>
            <w:r w:rsidRPr="005E65B9">
              <w:rPr>
                <w:rFonts w:cs="Arial"/>
                <w:b/>
                <w:color w:val="000000"/>
              </w:rPr>
              <w:t>Occurrence Births</w:t>
            </w:r>
            <w:r w:rsidRPr="005E65B9">
              <w:rPr>
                <w:rFonts w:cs="Arial"/>
                <w:b/>
                <w:color w:val="000000"/>
                <w:vertAlign w:val="superscript"/>
              </w:rPr>
              <w:t>1</w:t>
            </w:r>
          </w:p>
        </w:tc>
        <w:tc>
          <w:tcPr>
            <w:tcW w:w="1242" w:type="dxa"/>
            <w:tcBorders>
              <w:top w:val="single" w:sz="4" w:space="0" w:color="808080"/>
              <w:left w:val="single" w:sz="4" w:space="0" w:color="808080"/>
              <w:right w:val="single" w:sz="4" w:space="0" w:color="808080"/>
            </w:tcBorders>
          </w:tcPr>
          <w:p w14:paraId="0FBC5BAE" w14:textId="77777777" w:rsidR="00DB1D9E" w:rsidRPr="005E65B9" w:rsidRDefault="00DB1D9E" w:rsidP="00E560E7">
            <w:pPr>
              <w:jc w:val="center"/>
              <w:rPr>
                <w:rFonts w:cs="Arial"/>
                <w:b/>
                <w:color w:val="000000"/>
              </w:rPr>
            </w:pPr>
          </w:p>
        </w:tc>
        <w:tc>
          <w:tcPr>
            <w:tcW w:w="508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815D78F" w14:textId="77777777" w:rsidR="00DB1D9E" w:rsidRPr="005E65B9" w:rsidRDefault="00DB1D9E" w:rsidP="00E560E7">
            <w:pPr>
              <w:jc w:val="center"/>
              <w:rPr>
                <w:rFonts w:cs="Arial"/>
                <w:b/>
                <w:color w:val="000000"/>
              </w:rPr>
            </w:pPr>
          </w:p>
          <w:p w14:paraId="08FB6F61" w14:textId="77777777" w:rsidR="00DB1D9E" w:rsidRPr="005E65B9" w:rsidRDefault="00DB1D9E" w:rsidP="00E560E7">
            <w:pPr>
              <w:jc w:val="center"/>
              <w:rPr>
                <w:rFonts w:cs="Arial"/>
                <w:b/>
                <w:color w:val="000000"/>
                <w:vertAlign w:val="superscript"/>
              </w:rPr>
            </w:pPr>
            <w:r w:rsidRPr="005E65B9">
              <w:rPr>
                <w:rFonts w:cs="Arial"/>
                <w:b/>
                <w:color w:val="000000"/>
              </w:rPr>
              <w:t>Resident Births</w:t>
            </w:r>
            <w:r w:rsidRPr="005E65B9">
              <w:rPr>
                <w:rFonts w:cs="Arial"/>
                <w:b/>
                <w:color w:val="000000"/>
                <w:vertAlign w:val="superscript"/>
              </w:rPr>
              <w:t>2</w:t>
            </w:r>
          </w:p>
          <w:p w14:paraId="30EC9B54" w14:textId="77777777" w:rsidR="00DB1D9E" w:rsidRPr="005E65B9" w:rsidRDefault="00DB1D9E" w:rsidP="00E560E7">
            <w:pPr>
              <w:jc w:val="center"/>
              <w:rPr>
                <w:rFonts w:cs="Arial"/>
                <w:b/>
                <w:color w:val="000000"/>
              </w:rPr>
            </w:pPr>
          </w:p>
        </w:tc>
      </w:tr>
      <w:tr w:rsidR="00DB1D9E" w:rsidRPr="005E65B9" w14:paraId="343605E5" w14:textId="77777777" w:rsidTr="00B56AD3">
        <w:trPr>
          <w:trHeight w:val="613"/>
        </w:trPr>
        <w:tc>
          <w:tcPr>
            <w:tcW w:w="2025" w:type="dxa"/>
            <w:vMerge/>
            <w:tcBorders>
              <w:top w:val="single" w:sz="4" w:space="0" w:color="808080"/>
              <w:left w:val="single" w:sz="4" w:space="0" w:color="808080"/>
              <w:bottom w:val="single" w:sz="4" w:space="0" w:color="808080"/>
              <w:right w:val="single" w:sz="4" w:space="0" w:color="808080"/>
            </w:tcBorders>
            <w:shd w:val="clear" w:color="auto" w:fill="auto"/>
          </w:tcPr>
          <w:p w14:paraId="76D69B9B" w14:textId="77777777" w:rsidR="00DB1D9E" w:rsidRPr="005E65B9" w:rsidRDefault="00DB1D9E" w:rsidP="00F93840">
            <w:pPr>
              <w:ind w:right="864"/>
              <w:rPr>
                <w:rFonts w:cs="Arial"/>
                <w:b/>
                <w:sz w:val="34"/>
              </w:rPr>
            </w:pPr>
          </w:p>
        </w:tc>
        <w:tc>
          <w:tcPr>
            <w:tcW w:w="1815" w:type="dxa"/>
            <w:vMerge/>
            <w:tcBorders>
              <w:top w:val="single" w:sz="4" w:space="0" w:color="808080"/>
              <w:left w:val="single" w:sz="4" w:space="0" w:color="808080"/>
              <w:bottom w:val="single" w:sz="4" w:space="0" w:color="auto"/>
              <w:right w:val="single" w:sz="4" w:space="0" w:color="808080"/>
            </w:tcBorders>
            <w:shd w:val="clear" w:color="auto" w:fill="auto"/>
          </w:tcPr>
          <w:p w14:paraId="221C919B" w14:textId="77777777" w:rsidR="00DB1D9E" w:rsidRPr="005E65B9" w:rsidRDefault="00DB1D9E" w:rsidP="00E560E7">
            <w:pPr>
              <w:ind w:right="864"/>
              <w:jc w:val="center"/>
              <w:rPr>
                <w:rFonts w:cs="Arial"/>
                <w:b/>
                <w:sz w:val="34"/>
              </w:rPr>
            </w:pPr>
          </w:p>
        </w:tc>
        <w:tc>
          <w:tcPr>
            <w:tcW w:w="1242" w:type="dxa"/>
            <w:tcBorders>
              <w:left w:val="single" w:sz="4" w:space="0" w:color="808080"/>
              <w:bottom w:val="single" w:sz="4" w:space="0" w:color="auto"/>
              <w:right w:val="single" w:sz="4" w:space="0" w:color="808080"/>
            </w:tcBorders>
            <w:shd w:val="clear" w:color="auto" w:fill="auto"/>
          </w:tcPr>
          <w:p w14:paraId="3D0AB802" w14:textId="77777777" w:rsidR="00DB1D9E" w:rsidRPr="005E65B9" w:rsidRDefault="00DB1D9E" w:rsidP="00E560E7">
            <w:pPr>
              <w:jc w:val="center"/>
              <w:rPr>
                <w:rFonts w:cs="Arial"/>
                <w:b/>
                <w:sz w:val="34"/>
              </w:rPr>
            </w:pPr>
            <w:r w:rsidRPr="005E65B9">
              <w:rPr>
                <w:rFonts w:cs="Arial"/>
                <w:b/>
                <w:color w:val="000000"/>
              </w:rPr>
              <w:t>Number</w:t>
            </w:r>
            <w:r w:rsidR="00144660">
              <w:rPr>
                <w:rFonts w:cs="Arial"/>
                <w:b/>
                <w:color w:val="000000"/>
              </w:rPr>
              <w:t xml:space="preserve"> of Births</w:t>
            </w:r>
          </w:p>
        </w:tc>
        <w:tc>
          <w:tcPr>
            <w:tcW w:w="1528" w:type="dxa"/>
            <w:tcBorders>
              <w:top w:val="single" w:sz="4" w:space="0" w:color="808080"/>
              <w:left w:val="single" w:sz="4" w:space="0" w:color="808080"/>
              <w:bottom w:val="single" w:sz="4" w:space="0" w:color="auto"/>
              <w:right w:val="single" w:sz="4" w:space="0" w:color="808080"/>
            </w:tcBorders>
            <w:shd w:val="clear" w:color="auto" w:fill="auto"/>
          </w:tcPr>
          <w:p w14:paraId="5F41F041" w14:textId="77777777" w:rsidR="00DB1D9E" w:rsidRPr="005E65B9" w:rsidRDefault="00DB1D9E" w:rsidP="00E560E7">
            <w:pPr>
              <w:jc w:val="center"/>
              <w:rPr>
                <w:rFonts w:cs="Arial"/>
                <w:b/>
                <w:color w:val="000000"/>
              </w:rPr>
            </w:pPr>
            <w:r w:rsidRPr="005E65B9">
              <w:rPr>
                <w:rFonts w:cs="Arial"/>
                <w:b/>
                <w:color w:val="000000"/>
              </w:rPr>
              <w:t>Low Birthweight</w:t>
            </w:r>
            <w:r w:rsidRPr="005E65B9">
              <w:rPr>
                <w:rFonts w:cs="Arial"/>
                <w:b/>
                <w:color w:val="000000"/>
                <w:vertAlign w:val="superscript"/>
              </w:rPr>
              <w:t>3</w:t>
            </w:r>
          </w:p>
        </w:tc>
        <w:tc>
          <w:tcPr>
            <w:tcW w:w="1910" w:type="dxa"/>
            <w:tcBorders>
              <w:top w:val="single" w:sz="4" w:space="0" w:color="808080"/>
              <w:left w:val="single" w:sz="4" w:space="0" w:color="808080"/>
              <w:bottom w:val="single" w:sz="4" w:space="0" w:color="auto"/>
              <w:right w:val="single" w:sz="4" w:space="0" w:color="808080"/>
            </w:tcBorders>
          </w:tcPr>
          <w:p w14:paraId="7FAACB0C" w14:textId="77777777" w:rsidR="00DB1D9E" w:rsidRPr="00DB1D9E" w:rsidRDefault="00DB1D9E" w:rsidP="00E560E7">
            <w:pPr>
              <w:jc w:val="center"/>
              <w:rPr>
                <w:rFonts w:cs="Arial"/>
                <w:b/>
                <w:color w:val="000000"/>
                <w:vertAlign w:val="superscript"/>
              </w:rPr>
            </w:pPr>
            <w:r>
              <w:rPr>
                <w:rFonts w:cs="Arial"/>
                <w:b/>
                <w:color w:val="000000"/>
              </w:rPr>
              <w:t>Preterm</w:t>
            </w:r>
            <w:r>
              <w:rPr>
                <w:rFonts w:cs="Arial"/>
                <w:b/>
                <w:color w:val="000000"/>
                <w:vertAlign w:val="superscript"/>
              </w:rPr>
              <w:t>4</w:t>
            </w:r>
          </w:p>
        </w:tc>
        <w:tc>
          <w:tcPr>
            <w:tcW w:w="1645" w:type="dxa"/>
            <w:tcBorders>
              <w:top w:val="single" w:sz="4" w:space="0" w:color="808080"/>
              <w:left w:val="single" w:sz="4" w:space="0" w:color="808080"/>
              <w:bottom w:val="single" w:sz="4" w:space="0" w:color="auto"/>
              <w:right w:val="single" w:sz="4" w:space="0" w:color="808080"/>
            </w:tcBorders>
            <w:shd w:val="clear" w:color="auto" w:fill="auto"/>
          </w:tcPr>
          <w:p w14:paraId="563C789B" w14:textId="77777777" w:rsidR="00DB1D9E" w:rsidRPr="005E65B9" w:rsidRDefault="00DB1D9E" w:rsidP="00E560E7">
            <w:pPr>
              <w:jc w:val="center"/>
              <w:rPr>
                <w:rFonts w:cs="Arial"/>
                <w:b/>
                <w:color w:val="000000"/>
              </w:rPr>
            </w:pPr>
            <w:r w:rsidRPr="005E65B9">
              <w:rPr>
                <w:rFonts w:cs="Arial"/>
                <w:b/>
                <w:color w:val="000000"/>
              </w:rPr>
              <w:t>Teen Births</w:t>
            </w:r>
          </w:p>
          <w:p w14:paraId="68EBA5DA" w14:textId="77777777" w:rsidR="00DB1D9E" w:rsidRPr="005E65B9" w:rsidRDefault="00DB1D9E" w:rsidP="00E560E7">
            <w:pPr>
              <w:jc w:val="center"/>
              <w:rPr>
                <w:rFonts w:cs="Arial"/>
                <w:b/>
                <w:color w:val="000000"/>
              </w:rPr>
            </w:pPr>
            <w:r w:rsidRPr="005E65B9">
              <w:rPr>
                <w:rFonts w:cs="Arial"/>
                <w:b/>
                <w:color w:val="000000"/>
              </w:rPr>
              <w:t xml:space="preserve">(15-19 </w:t>
            </w:r>
            <w:r w:rsidR="002E01E8">
              <w:rPr>
                <w:rFonts w:cs="Arial"/>
                <w:b/>
                <w:color w:val="000000"/>
              </w:rPr>
              <w:t>Y</w:t>
            </w:r>
            <w:r w:rsidRPr="005E65B9">
              <w:rPr>
                <w:rFonts w:cs="Arial"/>
                <w:b/>
                <w:color w:val="000000"/>
              </w:rPr>
              <w:t>ears)</w:t>
            </w:r>
          </w:p>
          <w:p w14:paraId="33468A57" w14:textId="77777777" w:rsidR="00DB1D9E" w:rsidRPr="005E65B9" w:rsidRDefault="00DB1D9E" w:rsidP="00E560E7">
            <w:pPr>
              <w:jc w:val="center"/>
              <w:rPr>
                <w:rFonts w:cs="Arial"/>
                <w:b/>
                <w:color w:val="000000"/>
              </w:rPr>
            </w:pPr>
          </w:p>
        </w:tc>
      </w:tr>
      <w:tr w:rsidR="001B2114" w:rsidRPr="005E65B9" w14:paraId="79B1452F" w14:textId="77777777" w:rsidTr="00B56AD3">
        <w:trPr>
          <w:trHeight w:val="21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178CF750" w14:textId="77777777" w:rsidR="001B2114" w:rsidRPr="00DB1D9E" w:rsidRDefault="001B2114" w:rsidP="008A72C1">
            <w:pPr>
              <w:rPr>
                <w:rFonts w:cs="Arial"/>
                <w:b/>
                <w:sz w:val="18"/>
                <w:szCs w:val="18"/>
              </w:rPr>
            </w:pPr>
            <w:r w:rsidRPr="00DB1D9E">
              <w:rPr>
                <w:rFonts w:cs="Arial"/>
                <w:b/>
                <w:sz w:val="18"/>
                <w:szCs w:val="18"/>
              </w:rPr>
              <w:t>STATE TOTAL</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15F878BA" w14:textId="77777777" w:rsidR="001B2114" w:rsidRDefault="001B2114" w:rsidP="001B2114">
            <w:pPr>
              <w:jc w:val="center"/>
              <w:rPr>
                <w:rFonts w:cs="Arial"/>
                <w:b/>
                <w:bCs/>
                <w:sz w:val="18"/>
                <w:szCs w:val="18"/>
              </w:rPr>
            </w:pPr>
            <w:r>
              <w:rPr>
                <w:rFonts w:cs="Arial"/>
                <w:b/>
                <w:bCs/>
                <w:sz w:val="18"/>
                <w:szCs w:val="18"/>
              </w:rPr>
              <w:t>69,919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783C480A" w14:textId="77777777" w:rsidR="001B2114" w:rsidRDefault="001B2114" w:rsidP="001B2114">
            <w:pPr>
              <w:jc w:val="center"/>
              <w:rPr>
                <w:rFonts w:cs="Arial"/>
                <w:b/>
                <w:bCs/>
                <w:sz w:val="18"/>
                <w:szCs w:val="18"/>
              </w:rPr>
            </w:pPr>
            <w:r>
              <w:rPr>
                <w:rFonts w:cs="Arial"/>
                <w:b/>
                <w:bCs/>
                <w:sz w:val="18"/>
                <w:szCs w:val="18"/>
              </w:rPr>
              <w:t>69,117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3BA4AAFC" w14:textId="77777777" w:rsidR="001B2114" w:rsidRDefault="001B2114" w:rsidP="001B2114">
            <w:pPr>
              <w:jc w:val="center"/>
              <w:rPr>
                <w:rFonts w:cs="Arial"/>
                <w:b/>
                <w:bCs/>
                <w:sz w:val="18"/>
                <w:szCs w:val="18"/>
              </w:rPr>
            </w:pPr>
            <w:r>
              <w:rPr>
                <w:rFonts w:cs="Arial"/>
                <w:b/>
                <w:bCs/>
                <w:sz w:val="18"/>
                <w:szCs w:val="18"/>
              </w:rPr>
              <w:t>5,273</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3740490F" w14:textId="77777777" w:rsidR="001B2114" w:rsidRDefault="001B2114" w:rsidP="001B2114">
            <w:pPr>
              <w:jc w:val="center"/>
              <w:rPr>
                <w:rFonts w:cs="Arial"/>
                <w:b/>
                <w:bCs/>
                <w:sz w:val="18"/>
                <w:szCs w:val="18"/>
              </w:rPr>
            </w:pPr>
            <w:r>
              <w:rPr>
                <w:rFonts w:cs="Arial"/>
                <w:b/>
                <w:bCs/>
                <w:sz w:val="18"/>
                <w:szCs w:val="18"/>
              </w:rPr>
              <w:t>6,200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383F912D" w14:textId="77777777" w:rsidR="001B2114" w:rsidRDefault="001B2114" w:rsidP="001B2114">
            <w:pPr>
              <w:jc w:val="center"/>
              <w:rPr>
                <w:rFonts w:cs="Arial"/>
                <w:b/>
                <w:bCs/>
                <w:sz w:val="18"/>
                <w:szCs w:val="18"/>
              </w:rPr>
            </w:pPr>
            <w:r>
              <w:rPr>
                <w:rFonts w:cs="Arial"/>
                <w:b/>
                <w:bCs/>
                <w:sz w:val="18"/>
                <w:szCs w:val="18"/>
              </w:rPr>
              <w:t>1,538</w:t>
            </w:r>
          </w:p>
        </w:tc>
      </w:tr>
      <w:tr w:rsidR="001B2114" w:rsidRPr="005E65B9" w14:paraId="50E79A0C"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20B8141D" w14:textId="77777777" w:rsidR="001B2114" w:rsidRDefault="001B2114" w:rsidP="008A72C1">
            <w:pPr>
              <w:rPr>
                <w:rFonts w:cs="Arial"/>
                <w:sz w:val="18"/>
                <w:szCs w:val="18"/>
              </w:rPr>
            </w:pPr>
            <w:r>
              <w:rPr>
                <w:rFonts w:cs="Arial"/>
                <w:sz w:val="18"/>
                <w:szCs w:val="18"/>
              </w:rPr>
              <w:t>BARNSTABLE</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50E84FB6" w14:textId="77777777" w:rsidR="001B2114" w:rsidRDefault="001B2114" w:rsidP="001B2114">
            <w:pPr>
              <w:jc w:val="center"/>
              <w:rPr>
                <w:rFonts w:cs="Arial"/>
                <w:sz w:val="18"/>
                <w:szCs w:val="18"/>
              </w:rPr>
            </w:pPr>
            <w:r>
              <w:rPr>
                <w:rFonts w:cs="Arial"/>
                <w:sz w:val="18"/>
                <w:szCs w:val="18"/>
              </w:rPr>
              <w:t>1,121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7B46D547" w14:textId="77777777" w:rsidR="001B2114" w:rsidRDefault="001B2114" w:rsidP="001B2114">
            <w:pPr>
              <w:jc w:val="center"/>
              <w:rPr>
                <w:rFonts w:cs="Arial"/>
                <w:sz w:val="18"/>
                <w:szCs w:val="18"/>
              </w:rPr>
            </w:pPr>
            <w:r>
              <w:rPr>
                <w:rFonts w:cs="Arial"/>
                <w:sz w:val="18"/>
                <w:szCs w:val="18"/>
              </w:rPr>
              <w:t>1,474</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6770EEAA" w14:textId="77777777" w:rsidR="001B2114" w:rsidRDefault="001B2114" w:rsidP="001B2114">
            <w:pPr>
              <w:jc w:val="center"/>
              <w:rPr>
                <w:rFonts w:cs="Arial"/>
                <w:sz w:val="18"/>
                <w:szCs w:val="18"/>
              </w:rPr>
            </w:pPr>
            <w:r>
              <w:rPr>
                <w:rFonts w:cs="Arial"/>
                <w:sz w:val="18"/>
                <w:szCs w:val="18"/>
              </w:rPr>
              <w:t>77</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7280E2EB" w14:textId="77777777" w:rsidR="001B2114" w:rsidRDefault="001B2114" w:rsidP="001B2114">
            <w:pPr>
              <w:jc w:val="center"/>
              <w:rPr>
                <w:rFonts w:cs="Arial"/>
                <w:sz w:val="18"/>
                <w:szCs w:val="18"/>
              </w:rPr>
            </w:pPr>
            <w:r>
              <w:rPr>
                <w:rFonts w:cs="Arial"/>
                <w:sz w:val="18"/>
                <w:szCs w:val="18"/>
              </w:rPr>
              <w:t>117</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558E588A" w14:textId="77777777" w:rsidR="001B2114" w:rsidRDefault="001B2114" w:rsidP="001B2114">
            <w:pPr>
              <w:jc w:val="center"/>
              <w:rPr>
                <w:rFonts w:cs="Arial"/>
                <w:sz w:val="18"/>
                <w:szCs w:val="18"/>
              </w:rPr>
            </w:pPr>
            <w:r>
              <w:rPr>
                <w:rFonts w:cs="Arial"/>
                <w:sz w:val="18"/>
                <w:szCs w:val="18"/>
              </w:rPr>
              <w:t>21</w:t>
            </w:r>
          </w:p>
        </w:tc>
      </w:tr>
      <w:tr w:rsidR="001B2114" w:rsidRPr="005E65B9" w14:paraId="543A9512"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600D981F" w14:textId="77777777" w:rsidR="001B2114" w:rsidRDefault="001B2114" w:rsidP="008A72C1">
            <w:pPr>
              <w:rPr>
                <w:rFonts w:cs="Arial"/>
                <w:sz w:val="18"/>
                <w:szCs w:val="18"/>
              </w:rPr>
            </w:pPr>
            <w:r>
              <w:rPr>
                <w:rFonts w:cs="Arial"/>
                <w:sz w:val="18"/>
                <w:szCs w:val="18"/>
              </w:rPr>
              <w:t>BERKSHIRE</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0491CE55" w14:textId="77777777" w:rsidR="001B2114" w:rsidRDefault="001B2114" w:rsidP="001B2114">
            <w:pPr>
              <w:jc w:val="center"/>
              <w:rPr>
                <w:rFonts w:cs="Arial"/>
                <w:sz w:val="18"/>
                <w:szCs w:val="18"/>
              </w:rPr>
            </w:pPr>
            <w:r>
              <w:rPr>
                <w:rFonts w:cs="Arial"/>
                <w:sz w:val="18"/>
                <w:szCs w:val="18"/>
              </w:rPr>
              <w:t>782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68A54A06" w14:textId="77777777" w:rsidR="001B2114" w:rsidRDefault="001B2114" w:rsidP="001B2114">
            <w:pPr>
              <w:jc w:val="center"/>
              <w:rPr>
                <w:rFonts w:cs="Arial"/>
                <w:sz w:val="18"/>
                <w:szCs w:val="18"/>
              </w:rPr>
            </w:pPr>
            <w:r>
              <w:rPr>
                <w:rFonts w:cs="Arial"/>
                <w:sz w:val="18"/>
                <w:szCs w:val="18"/>
              </w:rPr>
              <w:t>887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2815BC65" w14:textId="77777777" w:rsidR="001B2114" w:rsidRDefault="001B2114" w:rsidP="001B2114">
            <w:pPr>
              <w:jc w:val="center"/>
              <w:rPr>
                <w:rFonts w:cs="Arial"/>
                <w:sz w:val="18"/>
                <w:szCs w:val="18"/>
              </w:rPr>
            </w:pPr>
            <w:r>
              <w:rPr>
                <w:rFonts w:cs="Arial"/>
                <w:sz w:val="18"/>
                <w:szCs w:val="18"/>
              </w:rPr>
              <w:t>83</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64E93DF7" w14:textId="77777777" w:rsidR="001B2114" w:rsidRDefault="001B2114" w:rsidP="001B2114">
            <w:pPr>
              <w:jc w:val="center"/>
              <w:rPr>
                <w:rFonts w:cs="Arial"/>
                <w:sz w:val="18"/>
                <w:szCs w:val="18"/>
              </w:rPr>
            </w:pPr>
            <w:r>
              <w:rPr>
                <w:rFonts w:cs="Arial"/>
                <w:sz w:val="18"/>
                <w:szCs w:val="18"/>
              </w:rPr>
              <w:t>90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62FB0D50" w14:textId="77777777" w:rsidR="001B2114" w:rsidRDefault="001B2114" w:rsidP="001B2114">
            <w:pPr>
              <w:jc w:val="center"/>
              <w:rPr>
                <w:rFonts w:cs="Arial"/>
                <w:sz w:val="18"/>
                <w:szCs w:val="18"/>
              </w:rPr>
            </w:pPr>
            <w:r>
              <w:rPr>
                <w:rFonts w:cs="Arial"/>
                <w:sz w:val="18"/>
                <w:szCs w:val="18"/>
              </w:rPr>
              <w:t>20</w:t>
            </w:r>
          </w:p>
        </w:tc>
      </w:tr>
      <w:tr w:rsidR="001B2114" w:rsidRPr="005E65B9" w14:paraId="02DFE00E"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6675B9AA" w14:textId="77777777" w:rsidR="001B2114" w:rsidRDefault="001B2114" w:rsidP="008A72C1">
            <w:pPr>
              <w:rPr>
                <w:rFonts w:cs="Arial"/>
                <w:sz w:val="18"/>
                <w:szCs w:val="18"/>
              </w:rPr>
            </w:pPr>
            <w:r>
              <w:rPr>
                <w:rFonts w:cs="Arial"/>
                <w:sz w:val="18"/>
                <w:szCs w:val="18"/>
              </w:rPr>
              <w:t>BRISTOL</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4D609EB3" w14:textId="77777777" w:rsidR="001B2114" w:rsidRDefault="001B2114" w:rsidP="001B2114">
            <w:pPr>
              <w:jc w:val="center"/>
              <w:rPr>
                <w:rFonts w:cs="Arial"/>
                <w:sz w:val="18"/>
                <w:szCs w:val="18"/>
              </w:rPr>
            </w:pPr>
            <w:r>
              <w:rPr>
                <w:rFonts w:cs="Arial"/>
                <w:sz w:val="18"/>
                <w:szCs w:val="18"/>
              </w:rPr>
              <w:t>3,626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0EB5211B" w14:textId="77777777" w:rsidR="001B2114" w:rsidRDefault="001B2114" w:rsidP="001B2114">
            <w:pPr>
              <w:jc w:val="center"/>
              <w:rPr>
                <w:rFonts w:cs="Arial"/>
                <w:sz w:val="18"/>
                <w:szCs w:val="18"/>
              </w:rPr>
            </w:pPr>
            <w:r>
              <w:rPr>
                <w:rFonts w:cs="Arial"/>
                <w:sz w:val="18"/>
                <w:szCs w:val="18"/>
              </w:rPr>
              <w:t>5,554</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55C3C7BF" w14:textId="77777777" w:rsidR="001B2114" w:rsidRDefault="001B2114" w:rsidP="001B2114">
            <w:pPr>
              <w:jc w:val="center"/>
              <w:rPr>
                <w:rFonts w:cs="Arial"/>
                <w:sz w:val="18"/>
                <w:szCs w:val="18"/>
              </w:rPr>
            </w:pPr>
            <w:r>
              <w:rPr>
                <w:rFonts w:cs="Arial"/>
                <w:sz w:val="18"/>
                <w:szCs w:val="18"/>
              </w:rPr>
              <w:t>437</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52D2DA67" w14:textId="77777777" w:rsidR="001B2114" w:rsidRDefault="001B2114" w:rsidP="001B2114">
            <w:pPr>
              <w:jc w:val="center"/>
              <w:rPr>
                <w:rFonts w:cs="Arial"/>
                <w:sz w:val="18"/>
                <w:szCs w:val="18"/>
              </w:rPr>
            </w:pPr>
            <w:r>
              <w:rPr>
                <w:rFonts w:cs="Arial"/>
                <w:sz w:val="18"/>
                <w:szCs w:val="18"/>
              </w:rPr>
              <w:t>456</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7E119075" w14:textId="77777777" w:rsidR="001B2114" w:rsidRDefault="001B2114" w:rsidP="001B2114">
            <w:pPr>
              <w:jc w:val="center"/>
              <w:rPr>
                <w:rFonts w:cs="Arial"/>
                <w:sz w:val="18"/>
                <w:szCs w:val="18"/>
              </w:rPr>
            </w:pPr>
            <w:r>
              <w:rPr>
                <w:rFonts w:cs="Arial"/>
                <w:sz w:val="18"/>
                <w:szCs w:val="18"/>
              </w:rPr>
              <w:t>184</w:t>
            </w:r>
          </w:p>
        </w:tc>
      </w:tr>
      <w:tr w:rsidR="001B2114" w:rsidRPr="005E65B9" w14:paraId="2BA41F29"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61A31CD3" w14:textId="77777777" w:rsidR="001B2114" w:rsidRDefault="001B2114" w:rsidP="008A72C1">
            <w:pPr>
              <w:rPr>
                <w:rFonts w:cs="Arial"/>
                <w:sz w:val="18"/>
                <w:szCs w:val="18"/>
              </w:rPr>
            </w:pPr>
            <w:r>
              <w:rPr>
                <w:rFonts w:cs="Arial"/>
                <w:sz w:val="18"/>
                <w:szCs w:val="18"/>
              </w:rPr>
              <w:t>DUKES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4995BD25" w14:textId="77777777" w:rsidR="001B2114" w:rsidRDefault="001B2114" w:rsidP="001B2114">
            <w:pPr>
              <w:jc w:val="center"/>
              <w:rPr>
                <w:rFonts w:cs="Arial"/>
                <w:sz w:val="18"/>
                <w:szCs w:val="18"/>
              </w:rPr>
            </w:pPr>
            <w:r>
              <w:rPr>
                <w:rFonts w:cs="Arial"/>
                <w:sz w:val="18"/>
                <w:szCs w:val="18"/>
              </w:rPr>
              <w:t>152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108613E7" w14:textId="77777777" w:rsidR="001B2114" w:rsidRDefault="001B2114" w:rsidP="001B2114">
            <w:pPr>
              <w:jc w:val="center"/>
              <w:rPr>
                <w:rFonts w:cs="Arial"/>
                <w:sz w:val="18"/>
                <w:szCs w:val="18"/>
              </w:rPr>
            </w:pPr>
            <w:r>
              <w:rPr>
                <w:rFonts w:cs="Arial"/>
                <w:sz w:val="18"/>
                <w:szCs w:val="18"/>
              </w:rPr>
              <w:t>186</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02B64822" w14:textId="77777777" w:rsidR="001B2114" w:rsidRDefault="001B2114" w:rsidP="001B2114">
            <w:pPr>
              <w:jc w:val="center"/>
              <w:rPr>
                <w:rFonts w:cs="Arial"/>
                <w:sz w:val="18"/>
                <w:szCs w:val="18"/>
              </w:rPr>
            </w:pPr>
            <w:r>
              <w:rPr>
                <w:rFonts w:cs="Arial"/>
                <w:sz w:val="18"/>
                <w:szCs w:val="18"/>
              </w:rPr>
              <w:t>5</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25F9F135" w14:textId="77777777" w:rsidR="001B2114" w:rsidRDefault="001B2114" w:rsidP="001B2114">
            <w:pPr>
              <w:jc w:val="center"/>
              <w:rPr>
                <w:rFonts w:cs="Arial"/>
                <w:sz w:val="18"/>
                <w:szCs w:val="18"/>
              </w:rPr>
            </w:pPr>
            <w:r>
              <w:rPr>
                <w:rFonts w:cs="Arial"/>
                <w:sz w:val="18"/>
                <w:szCs w:val="18"/>
              </w:rPr>
              <w:t>10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00A74238" w14:textId="77777777" w:rsidR="001B2114" w:rsidRDefault="001B2114" w:rsidP="001B2114">
            <w:pPr>
              <w:jc w:val="center"/>
              <w:rPr>
                <w:rFonts w:cs="Arial"/>
                <w:sz w:val="18"/>
                <w:szCs w:val="18"/>
              </w:rPr>
            </w:pPr>
            <w:r>
              <w:rPr>
                <w:rFonts w:cs="Arial"/>
                <w:sz w:val="18"/>
                <w:szCs w:val="18"/>
              </w:rPr>
              <w:t>--</w:t>
            </w:r>
          </w:p>
        </w:tc>
      </w:tr>
      <w:tr w:rsidR="001B2114" w:rsidRPr="005E65B9" w14:paraId="386D37D8"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524C1FF1" w14:textId="77777777" w:rsidR="001B2114" w:rsidRDefault="001B2114" w:rsidP="008A72C1">
            <w:pPr>
              <w:rPr>
                <w:rFonts w:cs="Arial"/>
                <w:sz w:val="18"/>
                <w:szCs w:val="18"/>
              </w:rPr>
            </w:pPr>
            <w:r>
              <w:rPr>
                <w:rFonts w:cs="Arial"/>
                <w:sz w:val="18"/>
                <w:szCs w:val="18"/>
              </w:rPr>
              <w:t>ESSEX</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4D7240CC" w14:textId="77777777" w:rsidR="001B2114" w:rsidRDefault="001B2114" w:rsidP="001B2114">
            <w:pPr>
              <w:jc w:val="center"/>
              <w:rPr>
                <w:rFonts w:cs="Arial"/>
                <w:sz w:val="18"/>
                <w:szCs w:val="18"/>
              </w:rPr>
            </w:pPr>
            <w:r>
              <w:rPr>
                <w:rFonts w:cs="Arial"/>
                <w:sz w:val="18"/>
                <w:szCs w:val="18"/>
              </w:rPr>
              <w:t>6,485</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332CA4FB" w14:textId="77777777" w:rsidR="001B2114" w:rsidRDefault="001B2114" w:rsidP="001B2114">
            <w:pPr>
              <w:jc w:val="center"/>
              <w:rPr>
                <w:rFonts w:cs="Arial"/>
                <w:sz w:val="18"/>
                <w:szCs w:val="18"/>
              </w:rPr>
            </w:pPr>
            <w:r>
              <w:rPr>
                <w:rFonts w:cs="Arial"/>
                <w:sz w:val="18"/>
                <w:szCs w:val="18"/>
              </w:rPr>
              <w:t>8,490</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52C206FA" w14:textId="77777777" w:rsidR="001B2114" w:rsidRDefault="001B2114" w:rsidP="001B2114">
            <w:pPr>
              <w:jc w:val="center"/>
              <w:rPr>
                <w:rFonts w:cs="Arial"/>
                <w:sz w:val="18"/>
                <w:szCs w:val="18"/>
              </w:rPr>
            </w:pPr>
            <w:r>
              <w:rPr>
                <w:rFonts w:cs="Arial"/>
                <w:sz w:val="18"/>
                <w:szCs w:val="18"/>
              </w:rPr>
              <w:t>679</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78927DD5" w14:textId="77777777" w:rsidR="001B2114" w:rsidRDefault="001B2114" w:rsidP="001B2114">
            <w:pPr>
              <w:jc w:val="center"/>
              <w:rPr>
                <w:rFonts w:cs="Arial"/>
                <w:sz w:val="18"/>
                <w:szCs w:val="18"/>
              </w:rPr>
            </w:pPr>
            <w:r>
              <w:rPr>
                <w:rFonts w:cs="Arial"/>
                <w:sz w:val="18"/>
                <w:szCs w:val="18"/>
              </w:rPr>
              <w:t>797</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26F24C7E" w14:textId="77777777" w:rsidR="001B2114" w:rsidRDefault="001B2114" w:rsidP="001B2114">
            <w:pPr>
              <w:jc w:val="center"/>
              <w:rPr>
                <w:rFonts w:cs="Arial"/>
                <w:sz w:val="18"/>
                <w:szCs w:val="18"/>
              </w:rPr>
            </w:pPr>
            <w:r>
              <w:rPr>
                <w:rFonts w:cs="Arial"/>
                <w:sz w:val="18"/>
                <w:szCs w:val="18"/>
              </w:rPr>
              <w:t>255</w:t>
            </w:r>
          </w:p>
        </w:tc>
      </w:tr>
      <w:tr w:rsidR="001B2114" w:rsidRPr="005E65B9" w14:paraId="48C1D2C8"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51042A8A" w14:textId="77777777" w:rsidR="001B2114" w:rsidRDefault="001B2114" w:rsidP="008A72C1">
            <w:pPr>
              <w:rPr>
                <w:rFonts w:cs="Arial"/>
                <w:sz w:val="18"/>
                <w:szCs w:val="18"/>
              </w:rPr>
            </w:pPr>
            <w:r>
              <w:rPr>
                <w:rFonts w:cs="Arial"/>
                <w:sz w:val="18"/>
                <w:szCs w:val="18"/>
              </w:rPr>
              <w:t>FRANKLIN</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27E0DE81" w14:textId="77777777" w:rsidR="001B2114" w:rsidRDefault="001B2114" w:rsidP="001B2114">
            <w:pPr>
              <w:jc w:val="center"/>
              <w:rPr>
                <w:rFonts w:cs="Arial"/>
                <w:sz w:val="18"/>
                <w:szCs w:val="18"/>
              </w:rPr>
            </w:pPr>
            <w:r>
              <w:rPr>
                <w:rFonts w:cs="Arial"/>
                <w:sz w:val="18"/>
                <w:szCs w:val="18"/>
              </w:rPr>
              <w:t>497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78C4C3B1" w14:textId="77777777" w:rsidR="001B2114" w:rsidRDefault="001B2114" w:rsidP="001B2114">
            <w:pPr>
              <w:jc w:val="center"/>
              <w:rPr>
                <w:rFonts w:cs="Arial"/>
                <w:sz w:val="18"/>
                <w:szCs w:val="18"/>
              </w:rPr>
            </w:pPr>
            <w:r>
              <w:rPr>
                <w:rFonts w:cs="Arial"/>
                <w:sz w:val="18"/>
                <w:szCs w:val="18"/>
              </w:rPr>
              <w:t>536</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2F944C6C" w14:textId="77777777" w:rsidR="001B2114" w:rsidRDefault="001B2114" w:rsidP="001B2114">
            <w:pPr>
              <w:jc w:val="center"/>
              <w:rPr>
                <w:rFonts w:cs="Arial"/>
                <w:sz w:val="18"/>
                <w:szCs w:val="18"/>
              </w:rPr>
            </w:pPr>
            <w:r>
              <w:rPr>
                <w:rFonts w:cs="Arial"/>
                <w:sz w:val="18"/>
                <w:szCs w:val="18"/>
              </w:rPr>
              <w:t>35</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67448D18" w14:textId="77777777" w:rsidR="001B2114" w:rsidRDefault="001B2114" w:rsidP="001B2114">
            <w:pPr>
              <w:jc w:val="center"/>
              <w:rPr>
                <w:rFonts w:cs="Arial"/>
                <w:sz w:val="18"/>
                <w:szCs w:val="18"/>
              </w:rPr>
            </w:pPr>
            <w:r>
              <w:rPr>
                <w:rFonts w:cs="Arial"/>
                <w:sz w:val="18"/>
                <w:szCs w:val="18"/>
              </w:rPr>
              <w:t>52</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4BE5C4F5" w14:textId="77777777" w:rsidR="001B2114" w:rsidRDefault="001B2114" w:rsidP="001B2114">
            <w:pPr>
              <w:jc w:val="center"/>
              <w:rPr>
                <w:rFonts w:cs="Arial"/>
                <w:sz w:val="18"/>
                <w:szCs w:val="18"/>
              </w:rPr>
            </w:pPr>
            <w:r>
              <w:rPr>
                <w:rFonts w:cs="Arial"/>
                <w:sz w:val="18"/>
                <w:szCs w:val="18"/>
              </w:rPr>
              <w:t>13</w:t>
            </w:r>
          </w:p>
        </w:tc>
      </w:tr>
      <w:tr w:rsidR="001B2114" w:rsidRPr="005E65B9" w14:paraId="2AF79ED3"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4EC00C16" w14:textId="77777777" w:rsidR="001B2114" w:rsidRDefault="001B2114" w:rsidP="008A72C1">
            <w:pPr>
              <w:rPr>
                <w:rFonts w:cs="Arial"/>
                <w:sz w:val="18"/>
                <w:szCs w:val="18"/>
              </w:rPr>
            </w:pPr>
            <w:r>
              <w:rPr>
                <w:rFonts w:cs="Arial"/>
                <w:sz w:val="18"/>
                <w:szCs w:val="18"/>
              </w:rPr>
              <w:t>HAMPDEN</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389C8222" w14:textId="77777777" w:rsidR="001B2114" w:rsidRDefault="001B2114" w:rsidP="001B2114">
            <w:pPr>
              <w:jc w:val="center"/>
              <w:rPr>
                <w:rFonts w:cs="Arial"/>
                <w:sz w:val="18"/>
                <w:szCs w:val="18"/>
              </w:rPr>
            </w:pPr>
            <w:r>
              <w:rPr>
                <w:rFonts w:cs="Arial"/>
                <w:sz w:val="18"/>
                <w:szCs w:val="18"/>
              </w:rPr>
              <w:t>5,488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67391988" w14:textId="77777777" w:rsidR="001B2114" w:rsidRDefault="001B2114" w:rsidP="001B2114">
            <w:pPr>
              <w:jc w:val="center"/>
              <w:rPr>
                <w:rFonts w:cs="Arial"/>
                <w:sz w:val="18"/>
                <w:szCs w:val="18"/>
              </w:rPr>
            </w:pPr>
            <w:r>
              <w:rPr>
                <w:rFonts w:cs="Arial"/>
                <w:sz w:val="18"/>
                <w:szCs w:val="18"/>
              </w:rPr>
              <w:t>4,785</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149565AE" w14:textId="77777777" w:rsidR="001B2114" w:rsidRDefault="001B2114" w:rsidP="001B2114">
            <w:pPr>
              <w:jc w:val="center"/>
              <w:rPr>
                <w:rFonts w:cs="Arial"/>
                <w:sz w:val="18"/>
                <w:szCs w:val="18"/>
              </w:rPr>
            </w:pPr>
            <w:r>
              <w:rPr>
                <w:rFonts w:cs="Arial"/>
                <w:sz w:val="18"/>
                <w:szCs w:val="18"/>
              </w:rPr>
              <w:t>447</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426A6D92" w14:textId="77777777" w:rsidR="001B2114" w:rsidRDefault="001B2114" w:rsidP="001B2114">
            <w:pPr>
              <w:jc w:val="center"/>
              <w:rPr>
                <w:rFonts w:cs="Arial"/>
                <w:sz w:val="18"/>
                <w:szCs w:val="18"/>
              </w:rPr>
            </w:pPr>
            <w:r>
              <w:rPr>
                <w:rFonts w:cs="Arial"/>
                <w:sz w:val="18"/>
                <w:szCs w:val="18"/>
              </w:rPr>
              <w:t>529</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07FA5E12" w14:textId="77777777" w:rsidR="001B2114" w:rsidRDefault="001B2114" w:rsidP="001B2114">
            <w:pPr>
              <w:jc w:val="center"/>
              <w:rPr>
                <w:rFonts w:cs="Arial"/>
                <w:sz w:val="18"/>
                <w:szCs w:val="18"/>
              </w:rPr>
            </w:pPr>
            <w:r>
              <w:rPr>
                <w:rFonts w:cs="Arial"/>
                <w:sz w:val="18"/>
                <w:szCs w:val="18"/>
              </w:rPr>
              <w:t>260</w:t>
            </w:r>
          </w:p>
        </w:tc>
      </w:tr>
      <w:tr w:rsidR="001B2114" w:rsidRPr="005E65B9" w14:paraId="061EC1A4"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7894C6A9" w14:textId="77777777" w:rsidR="001B2114" w:rsidRDefault="001B2114" w:rsidP="008A72C1">
            <w:pPr>
              <w:rPr>
                <w:rFonts w:cs="Arial"/>
                <w:sz w:val="18"/>
                <w:szCs w:val="18"/>
              </w:rPr>
            </w:pPr>
            <w:r>
              <w:rPr>
                <w:rFonts w:cs="Arial"/>
                <w:sz w:val="18"/>
                <w:szCs w:val="18"/>
              </w:rPr>
              <w:t>HAMPSHIRE</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7E964291" w14:textId="77777777" w:rsidR="001B2114" w:rsidRDefault="001B2114" w:rsidP="001B2114">
            <w:pPr>
              <w:jc w:val="center"/>
              <w:rPr>
                <w:rFonts w:cs="Arial"/>
                <w:sz w:val="18"/>
                <w:szCs w:val="18"/>
              </w:rPr>
            </w:pPr>
            <w:r>
              <w:rPr>
                <w:rFonts w:cs="Arial"/>
                <w:sz w:val="18"/>
                <w:szCs w:val="18"/>
              </w:rPr>
              <w:t>577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6584BA92" w14:textId="77777777" w:rsidR="001B2114" w:rsidRDefault="001B2114" w:rsidP="001B2114">
            <w:pPr>
              <w:jc w:val="center"/>
              <w:rPr>
                <w:rFonts w:cs="Arial"/>
                <w:sz w:val="18"/>
                <w:szCs w:val="18"/>
              </w:rPr>
            </w:pPr>
            <w:r>
              <w:rPr>
                <w:rFonts w:cs="Arial"/>
                <w:sz w:val="18"/>
                <w:szCs w:val="18"/>
              </w:rPr>
              <w:t>982</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2FF663A8" w14:textId="77777777" w:rsidR="001B2114" w:rsidRDefault="001B2114" w:rsidP="001B2114">
            <w:pPr>
              <w:jc w:val="center"/>
              <w:rPr>
                <w:rFonts w:cs="Arial"/>
                <w:sz w:val="18"/>
                <w:szCs w:val="18"/>
              </w:rPr>
            </w:pPr>
            <w:r>
              <w:rPr>
                <w:rFonts w:cs="Arial"/>
                <w:sz w:val="18"/>
                <w:szCs w:val="18"/>
              </w:rPr>
              <w:t>78</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1A59FE19" w14:textId="77777777" w:rsidR="001B2114" w:rsidRDefault="001B2114" w:rsidP="001B2114">
            <w:pPr>
              <w:jc w:val="center"/>
              <w:rPr>
                <w:rFonts w:cs="Arial"/>
                <w:sz w:val="18"/>
                <w:szCs w:val="18"/>
              </w:rPr>
            </w:pPr>
            <w:r>
              <w:rPr>
                <w:rFonts w:cs="Arial"/>
                <w:sz w:val="18"/>
                <w:szCs w:val="18"/>
              </w:rPr>
              <w:t>83</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0975C54D" w14:textId="77777777" w:rsidR="001B2114" w:rsidRDefault="001B2114" w:rsidP="001B2114">
            <w:pPr>
              <w:jc w:val="center"/>
              <w:rPr>
                <w:rFonts w:cs="Arial"/>
                <w:sz w:val="18"/>
                <w:szCs w:val="18"/>
              </w:rPr>
            </w:pPr>
            <w:r>
              <w:rPr>
                <w:rFonts w:cs="Arial"/>
                <w:sz w:val="18"/>
                <w:szCs w:val="18"/>
              </w:rPr>
              <w:t>24</w:t>
            </w:r>
          </w:p>
        </w:tc>
      </w:tr>
      <w:tr w:rsidR="001B2114" w:rsidRPr="005E65B9" w14:paraId="12038300"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64F75990" w14:textId="77777777" w:rsidR="001B2114" w:rsidRDefault="001B2114" w:rsidP="008A72C1">
            <w:pPr>
              <w:rPr>
                <w:rFonts w:cs="Arial"/>
                <w:sz w:val="18"/>
                <w:szCs w:val="18"/>
              </w:rPr>
            </w:pPr>
            <w:r>
              <w:rPr>
                <w:rFonts w:cs="Arial"/>
                <w:sz w:val="18"/>
                <w:szCs w:val="18"/>
              </w:rPr>
              <w:t>MIDDLESEX</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0033D0DE" w14:textId="77777777" w:rsidR="001B2114" w:rsidRDefault="001B2114" w:rsidP="001B2114">
            <w:pPr>
              <w:jc w:val="center"/>
              <w:rPr>
                <w:rFonts w:cs="Arial"/>
                <w:sz w:val="18"/>
                <w:szCs w:val="18"/>
              </w:rPr>
            </w:pPr>
            <w:r>
              <w:rPr>
                <w:rFonts w:cs="Arial"/>
                <w:sz w:val="18"/>
                <w:szCs w:val="18"/>
              </w:rPr>
              <w:t>15,253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5EE0892C" w14:textId="77777777" w:rsidR="001B2114" w:rsidRDefault="001B2114" w:rsidP="001B2114">
            <w:pPr>
              <w:jc w:val="center"/>
              <w:rPr>
                <w:rFonts w:cs="Arial"/>
                <w:sz w:val="18"/>
                <w:szCs w:val="18"/>
              </w:rPr>
            </w:pPr>
            <w:r>
              <w:rPr>
                <w:rFonts w:cs="Arial"/>
                <w:sz w:val="18"/>
                <w:szCs w:val="18"/>
              </w:rPr>
              <w:t>16,305</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66FB437C" w14:textId="77777777" w:rsidR="001B2114" w:rsidRDefault="001B2114" w:rsidP="001B2114">
            <w:pPr>
              <w:jc w:val="center"/>
              <w:rPr>
                <w:rFonts w:cs="Arial"/>
                <w:sz w:val="18"/>
                <w:szCs w:val="18"/>
              </w:rPr>
            </w:pPr>
            <w:r>
              <w:rPr>
                <w:rFonts w:cs="Arial"/>
                <w:sz w:val="18"/>
                <w:szCs w:val="18"/>
              </w:rPr>
              <w:t>1,129</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5058E6DB" w14:textId="77777777" w:rsidR="001B2114" w:rsidRDefault="001B2114" w:rsidP="001B2114">
            <w:pPr>
              <w:jc w:val="center"/>
              <w:rPr>
                <w:rFonts w:cs="Arial"/>
                <w:sz w:val="18"/>
                <w:szCs w:val="18"/>
              </w:rPr>
            </w:pPr>
            <w:r>
              <w:rPr>
                <w:rFonts w:cs="Arial"/>
                <w:sz w:val="18"/>
                <w:szCs w:val="18"/>
              </w:rPr>
              <w:t>1,345</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7D9D2E3B" w14:textId="77777777" w:rsidR="001B2114" w:rsidRDefault="001B2114" w:rsidP="001B2114">
            <w:pPr>
              <w:jc w:val="center"/>
              <w:rPr>
                <w:rFonts w:cs="Arial"/>
                <w:sz w:val="18"/>
                <w:szCs w:val="18"/>
              </w:rPr>
            </w:pPr>
            <w:r>
              <w:rPr>
                <w:rFonts w:cs="Arial"/>
                <w:sz w:val="18"/>
                <w:szCs w:val="18"/>
              </w:rPr>
              <w:t>184</w:t>
            </w:r>
          </w:p>
        </w:tc>
      </w:tr>
      <w:tr w:rsidR="001B2114" w:rsidRPr="005E65B9" w14:paraId="0E5FC1A3"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2BC54A54" w14:textId="77777777" w:rsidR="001B2114" w:rsidRDefault="001B2114" w:rsidP="008A72C1">
            <w:pPr>
              <w:rPr>
                <w:rFonts w:cs="Arial"/>
                <w:sz w:val="18"/>
                <w:szCs w:val="18"/>
              </w:rPr>
            </w:pPr>
            <w:r>
              <w:rPr>
                <w:rFonts w:cs="Arial"/>
                <w:sz w:val="18"/>
                <w:szCs w:val="18"/>
              </w:rPr>
              <w:t>NANTUCKET</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4AC13C40" w14:textId="77777777" w:rsidR="001B2114" w:rsidRDefault="001B2114" w:rsidP="001B2114">
            <w:pPr>
              <w:jc w:val="center"/>
              <w:rPr>
                <w:rFonts w:cs="Arial"/>
                <w:sz w:val="18"/>
                <w:szCs w:val="18"/>
              </w:rPr>
            </w:pPr>
            <w:r>
              <w:rPr>
                <w:rFonts w:cs="Arial"/>
                <w:sz w:val="18"/>
                <w:szCs w:val="18"/>
              </w:rPr>
              <w:t>124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723144E1" w14:textId="77777777" w:rsidR="001B2114" w:rsidRDefault="001B2114" w:rsidP="001B2114">
            <w:pPr>
              <w:jc w:val="center"/>
              <w:rPr>
                <w:rFonts w:cs="Arial"/>
                <w:sz w:val="18"/>
                <w:szCs w:val="18"/>
              </w:rPr>
            </w:pPr>
            <w:r>
              <w:rPr>
                <w:rFonts w:cs="Arial"/>
                <w:sz w:val="18"/>
                <w:szCs w:val="18"/>
              </w:rPr>
              <w:t>137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672C5F93" w14:textId="77777777" w:rsidR="001B2114" w:rsidRDefault="001B2114" w:rsidP="001B2114">
            <w:pPr>
              <w:jc w:val="center"/>
              <w:rPr>
                <w:rFonts w:cs="Arial"/>
                <w:sz w:val="18"/>
                <w:szCs w:val="18"/>
              </w:rPr>
            </w:pPr>
            <w:r>
              <w:rPr>
                <w:rFonts w:cs="Arial"/>
                <w:sz w:val="18"/>
                <w:szCs w:val="18"/>
              </w:rPr>
              <w:t>9</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2C5B83B6" w14:textId="77777777" w:rsidR="001B2114" w:rsidRDefault="001B2114" w:rsidP="001B2114">
            <w:pPr>
              <w:jc w:val="center"/>
              <w:rPr>
                <w:rFonts w:cs="Arial"/>
                <w:sz w:val="18"/>
                <w:szCs w:val="18"/>
              </w:rPr>
            </w:pPr>
            <w:r>
              <w:rPr>
                <w:rFonts w:cs="Arial"/>
                <w:sz w:val="18"/>
                <w:szCs w:val="18"/>
              </w:rPr>
              <w:t>11</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4DD8B9E1" w14:textId="77777777" w:rsidR="001B2114" w:rsidRDefault="001B2114" w:rsidP="001B2114">
            <w:pPr>
              <w:jc w:val="center"/>
              <w:rPr>
                <w:rFonts w:cs="Arial"/>
                <w:sz w:val="18"/>
                <w:szCs w:val="18"/>
              </w:rPr>
            </w:pPr>
            <w:r>
              <w:rPr>
                <w:rFonts w:cs="Arial"/>
                <w:sz w:val="18"/>
                <w:szCs w:val="18"/>
              </w:rPr>
              <w:t>--</w:t>
            </w:r>
          </w:p>
        </w:tc>
      </w:tr>
      <w:tr w:rsidR="001B2114" w:rsidRPr="005E65B9" w14:paraId="40A12F07"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0A9435FA" w14:textId="77777777" w:rsidR="001B2114" w:rsidRDefault="001B2114" w:rsidP="008A72C1">
            <w:pPr>
              <w:rPr>
                <w:rFonts w:cs="Arial"/>
                <w:sz w:val="18"/>
                <w:szCs w:val="18"/>
              </w:rPr>
            </w:pPr>
            <w:r>
              <w:rPr>
                <w:rFonts w:cs="Arial"/>
                <w:sz w:val="18"/>
                <w:szCs w:val="18"/>
              </w:rPr>
              <w:t>NORFOLK</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72E76E4A" w14:textId="77777777" w:rsidR="001B2114" w:rsidRDefault="001B2114" w:rsidP="001B2114">
            <w:pPr>
              <w:jc w:val="center"/>
              <w:rPr>
                <w:rFonts w:cs="Arial"/>
                <w:sz w:val="18"/>
                <w:szCs w:val="18"/>
              </w:rPr>
            </w:pPr>
            <w:r>
              <w:rPr>
                <w:rFonts w:cs="Arial"/>
                <w:sz w:val="18"/>
                <w:szCs w:val="18"/>
              </w:rPr>
              <w:t>3,567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337F0F1C" w14:textId="77777777" w:rsidR="001B2114" w:rsidRDefault="001B2114" w:rsidP="001B2114">
            <w:pPr>
              <w:jc w:val="center"/>
              <w:rPr>
                <w:rFonts w:cs="Arial"/>
                <w:sz w:val="18"/>
                <w:szCs w:val="18"/>
              </w:rPr>
            </w:pPr>
            <w:r>
              <w:rPr>
                <w:rFonts w:cs="Arial"/>
                <w:sz w:val="18"/>
                <w:szCs w:val="18"/>
              </w:rPr>
              <w:t>7,260</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2C737353" w14:textId="77777777" w:rsidR="001B2114" w:rsidRDefault="001B2114" w:rsidP="001B2114">
            <w:pPr>
              <w:jc w:val="center"/>
              <w:rPr>
                <w:rFonts w:cs="Arial"/>
                <w:sz w:val="18"/>
                <w:szCs w:val="18"/>
              </w:rPr>
            </w:pPr>
            <w:r>
              <w:rPr>
                <w:rFonts w:cs="Arial"/>
                <w:sz w:val="18"/>
                <w:szCs w:val="18"/>
              </w:rPr>
              <w:t>498</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641BFBEF" w14:textId="77777777" w:rsidR="001B2114" w:rsidRDefault="001B2114" w:rsidP="001B2114">
            <w:pPr>
              <w:jc w:val="center"/>
              <w:rPr>
                <w:rFonts w:cs="Arial"/>
                <w:sz w:val="18"/>
                <w:szCs w:val="18"/>
              </w:rPr>
            </w:pPr>
            <w:r>
              <w:rPr>
                <w:rFonts w:cs="Arial"/>
                <w:sz w:val="18"/>
                <w:szCs w:val="18"/>
              </w:rPr>
              <w:t>604</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209CF64A" w14:textId="77777777" w:rsidR="001B2114" w:rsidRDefault="001B2114" w:rsidP="001B2114">
            <w:pPr>
              <w:jc w:val="center"/>
              <w:rPr>
                <w:rFonts w:cs="Arial"/>
                <w:sz w:val="18"/>
                <w:szCs w:val="18"/>
              </w:rPr>
            </w:pPr>
            <w:r>
              <w:rPr>
                <w:rFonts w:cs="Arial"/>
                <w:sz w:val="18"/>
                <w:szCs w:val="18"/>
              </w:rPr>
              <w:t>45</w:t>
            </w:r>
          </w:p>
        </w:tc>
      </w:tr>
      <w:tr w:rsidR="001B2114" w:rsidRPr="005E65B9" w14:paraId="59942D5B"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0295F796" w14:textId="77777777" w:rsidR="001B2114" w:rsidRDefault="001B2114" w:rsidP="008A72C1">
            <w:pPr>
              <w:rPr>
                <w:rFonts w:cs="Arial"/>
                <w:sz w:val="18"/>
                <w:szCs w:val="18"/>
              </w:rPr>
            </w:pPr>
            <w:r>
              <w:rPr>
                <w:rFonts w:cs="Arial"/>
                <w:sz w:val="18"/>
                <w:szCs w:val="18"/>
              </w:rPr>
              <w:t>PLYMOUTH</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4E47F960" w14:textId="77777777" w:rsidR="001B2114" w:rsidRDefault="001B2114" w:rsidP="001B2114">
            <w:pPr>
              <w:jc w:val="center"/>
              <w:rPr>
                <w:rFonts w:cs="Arial"/>
                <w:sz w:val="18"/>
                <w:szCs w:val="18"/>
              </w:rPr>
            </w:pPr>
            <w:r>
              <w:rPr>
                <w:rFonts w:cs="Arial"/>
                <w:sz w:val="18"/>
                <w:szCs w:val="18"/>
              </w:rPr>
              <w:t>3,318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3A36C772" w14:textId="77777777" w:rsidR="001B2114" w:rsidRDefault="001B2114" w:rsidP="001B2114">
            <w:pPr>
              <w:jc w:val="center"/>
              <w:rPr>
                <w:rFonts w:cs="Arial"/>
                <w:sz w:val="18"/>
                <w:szCs w:val="18"/>
              </w:rPr>
            </w:pPr>
            <w:r>
              <w:rPr>
                <w:rFonts w:cs="Arial"/>
                <w:sz w:val="18"/>
                <w:szCs w:val="18"/>
              </w:rPr>
              <w:t>5,236</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628E3CA6" w14:textId="77777777" w:rsidR="001B2114" w:rsidRDefault="001B2114" w:rsidP="001B2114">
            <w:pPr>
              <w:jc w:val="center"/>
              <w:rPr>
                <w:rFonts w:cs="Arial"/>
                <w:sz w:val="18"/>
                <w:szCs w:val="18"/>
              </w:rPr>
            </w:pPr>
            <w:r>
              <w:rPr>
                <w:rFonts w:cs="Arial"/>
                <w:sz w:val="18"/>
                <w:szCs w:val="18"/>
              </w:rPr>
              <w:t>356</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05B99D27" w14:textId="77777777" w:rsidR="001B2114" w:rsidRDefault="001B2114" w:rsidP="001B2114">
            <w:pPr>
              <w:jc w:val="center"/>
              <w:rPr>
                <w:rFonts w:cs="Arial"/>
                <w:sz w:val="18"/>
                <w:szCs w:val="18"/>
              </w:rPr>
            </w:pPr>
            <w:r>
              <w:rPr>
                <w:rFonts w:cs="Arial"/>
                <w:sz w:val="18"/>
                <w:szCs w:val="18"/>
              </w:rPr>
              <w:t>473</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3CCE8369" w14:textId="77777777" w:rsidR="001B2114" w:rsidRDefault="001B2114" w:rsidP="001B2114">
            <w:pPr>
              <w:jc w:val="center"/>
              <w:rPr>
                <w:rFonts w:cs="Arial"/>
                <w:sz w:val="18"/>
                <w:szCs w:val="18"/>
              </w:rPr>
            </w:pPr>
            <w:r>
              <w:rPr>
                <w:rFonts w:cs="Arial"/>
                <w:sz w:val="18"/>
                <w:szCs w:val="18"/>
              </w:rPr>
              <w:t>87</w:t>
            </w:r>
          </w:p>
        </w:tc>
      </w:tr>
      <w:tr w:rsidR="001B2114" w:rsidRPr="005E65B9" w14:paraId="3E4802B2"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249CF093" w14:textId="77777777" w:rsidR="001B2114" w:rsidRDefault="001B2114" w:rsidP="008A72C1">
            <w:pPr>
              <w:rPr>
                <w:rFonts w:cs="Arial"/>
                <w:sz w:val="18"/>
                <w:szCs w:val="18"/>
              </w:rPr>
            </w:pPr>
            <w:r>
              <w:rPr>
                <w:rFonts w:cs="Arial"/>
                <w:sz w:val="18"/>
                <w:szCs w:val="18"/>
              </w:rPr>
              <w:t>SUFFOLK</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33C5FC30" w14:textId="77777777" w:rsidR="001B2114" w:rsidRDefault="001B2114" w:rsidP="001B2114">
            <w:pPr>
              <w:jc w:val="center"/>
              <w:rPr>
                <w:rFonts w:cs="Arial"/>
                <w:sz w:val="18"/>
                <w:szCs w:val="18"/>
              </w:rPr>
            </w:pPr>
            <w:r>
              <w:rPr>
                <w:rFonts w:cs="Arial"/>
                <w:sz w:val="18"/>
                <w:szCs w:val="18"/>
              </w:rPr>
              <w:t>20,631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4D688D89" w14:textId="77777777" w:rsidR="001B2114" w:rsidRDefault="001B2114" w:rsidP="001B2114">
            <w:pPr>
              <w:jc w:val="center"/>
              <w:rPr>
                <w:rFonts w:cs="Arial"/>
                <w:sz w:val="18"/>
                <w:szCs w:val="18"/>
              </w:rPr>
            </w:pPr>
            <w:r>
              <w:rPr>
                <w:rFonts w:cs="Arial"/>
                <w:sz w:val="18"/>
                <w:szCs w:val="18"/>
              </w:rPr>
              <w:t>8,793</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3F0AA147" w14:textId="77777777" w:rsidR="001B2114" w:rsidRDefault="001B2114" w:rsidP="001B2114">
            <w:pPr>
              <w:jc w:val="center"/>
              <w:rPr>
                <w:rFonts w:cs="Arial"/>
                <w:sz w:val="18"/>
                <w:szCs w:val="18"/>
              </w:rPr>
            </w:pPr>
            <w:r>
              <w:rPr>
                <w:rFonts w:cs="Arial"/>
                <w:sz w:val="18"/>
                <w:szCs w:val="18"/>
              </w:rPr>
              <w:t>781</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15D9F8D6" w14:textId="77777777" w:rsidR="001B2114" w:rsidRDefault="001B2114" w:rsidP="001B2114">
            <w:pPr>
              <w:jc w:val="center"/>
              <w:rPr>
                <w:rFonts w:cs="Arial"/>
                <w:sz w:val="18"/>
                <w:szCs w:val="18"/>
              </w:rPr>
            </w:pPr>
            <w:r>
              <w:rPr>
                <w:rFonts w:cs="Arial"/>
                <w:sz w:val="18"/>
                <w:szCs w:val="18"/>
              </w:rPr>
              <w:t>863</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662BEDA0" w14:textId="77777777" w:rsidR="001B2114" w:rsidRDefault="001B2114" w:rsidP="001B2114">
            <w:pPr>
              <w:jc w:val="center"/>
              <w:rPr>
                <w:rFonts w:cs="Arial"/>
                <w:sz w:val="18"/>
                <w:szCs w:val="18"/>
              </w:rPr>
            </w:pPr>
            <w:r>
              <w:rPr>
                <w:rFonts w:cs="Arial"/>
                <w:sz w:val="18"/>
                <w:szCs w:val="18"/>
              </w:rPr>
              <w:t>216</w:t>
            </w:r>
          </w:p>
        </w:tc>
      </w:tr>
      <w:tr w:rsidR="001B2114" w:rsidRPr="005E65B9" w14:paraId="40D991BD"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6B9C2BE5" w14:textId="77777777" w:rsidR="001B2114" w:rsidRDefault="001B2114" w:rsidP="008A72C1">
            <w:pPr>
              <w:rPr>
                <w:rFonts w:cs="Arial"/>
                <w:sz w:val="18"/>
                <w:szCs w:val="18"/>
              </w:rPr>
            </w:pPr>
            <w:r>
              <w:rPr>
                <w:rFonts w:cs="Arial"/>
                <w:sz w:val="18"/>
                <w:szCs w:val="18"/>
              </w:rPr>
              <w:t>WORCESTER</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614CEA19" w14:textId="77777777" w:rsidR="001B2114" w:rsidRDefault="001B2114" w:rsidP="001B2114">
            <w:pPr>
              <w:jc w:val="center"/>
              <w:rPr>
                <w:rFonts w:cs="Arial"/>
                <w:sz w:val="18"/>
                <w:szCs w:val="18"/>
              </w:rPr>
            </w:pPr>
            <w:r>
              <w:rPr>
                <w:rFonts w:cs="Arial"/>
                <w:sz w:val="18"/>
                <w:szCs w:val="18"/>
              </w:rPr>
              <w:t>8,298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5EBDAF4D" w14:textId="77777777" w:rsidR="001B2114" w:rsidRDefault="001B2114" w:rsidP="001B2114">
            <w:pPr>
              <w:jc w:val="center"/>
              <w:rPr>
                <w:rFonts w:cs="Arial"/>
                <w:sz w:val="18"/>
                <w:szCs w:val="18"/>
              </w:rPr>
            </w:pPr>
            <w:r>
              <w:rPr>
                <w:rFonts w:cs="Arial"/>
                <w:sz w:val="18"/>
                <w:szCs w:val="18"/>
              </w:rPr>
              <w:t>8,491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2DFAFE3B" w14:textId="77777777" w:rsidR="001B2114" w:rsidRDefault="001B2114" w:rsidP="001B2114">
            <w:pPr>
              <w:jc w:val="center"/>
              <w:rPr>
                <w:rFonts w:cs="Arial"/>
                <w:sz w:val="18"/>
                <w:szCs w:val="18"/>
              </w:rPr>
            </w:pPr>
            <w:r>
              <w:rPr>
                <w:rFonts w:cs="Arial"/>
                <w:sz w:val="18"/>
                <w:szCs w:val="18"/>
              </w:rPr>
              <w:t>659</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10F7EE6F" w14:textId="77777777" w:rsidR="001B2114" w:rsidRDefault="001B2114" w:rsidP="001B2114">
            <w:pPr>
              <w:jc w:val="center"/>
              <w:rPr>
                <w:rFonts w:cs="Arial"/>
                <w:sz w:val="18"/>
                <w:szCs w:val="18"/>
              </w:rPr>
            </w:pPr>
            <w:r>
              <w:rPr>
                <w:rFonts w:cs="Arial"/>
                <w:sz w:val="18"/>
                <w:szCs w:val="18"/>
              </w:rPr>
              <w:t>770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1282D95D" w14:textId="77777777" w:rsidR="001B2114" w:rsidRDefault="001B2114" w:rsidP="001B2114">
            <w:pPr>
              <w:jc w:val="center"/>
              <w:rPr>
                <w:rFonts w:cs="Arial"/>
                <w:sz w:val="18"/>
                <w:szCs w:val="18"/>
              </w:rPr>
            </w:pPr>
            <w:r>
              <w:rPr>
                <w:rFonts w:cs="Arial"/>
                <w:sz w:val="18"/>
                <w:szCs w:val="18"/>
              </w:rPr>
              <w:t>224</w:t>
            </w:r>
          </w:p>
        </w:tc>
      </w:tr>
      <w:tr w:rsidR="001B2114" w14:paraId="5BD63946" w14:textId="77777777" w:rsidTr="00B56AD3">
        <w:trPr>
          <w:trHeight w:hRule="exact" w:val="234"/>
        </w:trPr>
        <w:tc>
          <w:tcPr>
            <w:tcW w:w="2025" w:type="dxa"/>
            <w:tcBorders>
              <w:top w:val="single" w:sz="4" w:space="0" w:color="808080"/>
              <w:left w:val="single" w:sz="4" w:space="0" w:color="808080"/>
              <w:bottom w:val="single" w:sz="4" w:space="0" w:color="808080"/>
              <w:right w:val="single" w:sz="4" w:space="0" w:color="auto"/>
            </w:tcBorders>
            <w:shd w:val="clear" w:color="auto" w:fill="auto"/>
            <w:vAlign w:val="bottom"/>
          </w:tcPr>
          <w:p w14:paraId="75B8C80A" w14:textId="77777777" w:rsidR="001B2114" w:rsidRDefault="001B2114" w:rsidP="008A72C1">
            <w:pPr>
              <w:rPr>
                <w:rFonts w:cs="Arial"/>
                <w:sz w:val="18"/>
                <w:szCs w:val="18"/>
              </w:rPr>
            </w:pPr>
            <w:r>
              <w:rPr>
                <w:rFonts w:cs="Arial"/>
                <w:sz w:val="18"/>
                <w:szCs w:val="18"/>
              </w:rPr>
              <w:t>UNKNOWN</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14:paraId="4CDF134E" w14:textId="77777777" w:rsidR="001B2114" w:rsidRDefault="001B2114" w:rsidP="001B2114">
            <w:pPr>
              <w:jc w:val="center"/>
              <w:rPr>
                <w:rFonts w:cs="Arial"/>
                <w:sz w:val="18"/>
                <w:szCs w:val="18"/>
              </w:rPr>
            </w:pPr>
            <w:r>
              <w:rPr>
                <w:rFonts w:cs="Arial"/>
                <w:sz w:val="18"/>
                <w:szCs w:val="18"/>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24F471ED" w14:textId="77777777" w:rsidR="001B2114" w:rsidRDefault="001B2114" w:rsidP="001B2114">
            <w:pPr>
              <w:jc w:val="center"/>
              <w:rPr>
                <w:rFonts w:cs="Arial"/>
                <w:sz w:val="18"/>
                <w:szCs w:val="18"/>
              </w:rPr>
            </w:pPr>
            <w:r>
              <w:rPr>
                <w:rFonts w:cs="Arial"/>
                <w:sz w:val="18"/>
                <w:szCs w:val="18"/>
              </w:rPr>
              <w:t>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50C35BBA" w14:textId="77777777" w:rsidR="001B2114" w:rsidRDefault="001B2114" w:rsidP="001B2114">
            <w:pPr>
              <w:jc w:val="center"/>
              <w:rPr>
                <w:rFonts w:cs="Arial"/>
                <w:sz w:val="18"/>
                <w:szCs w:val="18"/>
              </w:rPr>
            </w:pPr>
            <w:r>
              <w:rPr>
                <w:rFonts w:cs="Arial"/>
                <w:sz w:val="18"/>
                <w:szCs w:val="18"/>
              </w:rPr>
              <w:t>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bottom"/>
          </w:tcPr>
          <w:p w14:paraId="71A2C51C" w14:textId="77777777" w:rsidR="001B2114" w:rsidRDefault="001B2114" w:rsidP="001B2114">
            <w:pPr>
              <w:jc w:val="center"/>
              <w:rPr>
                <w:rFonts w:cs="Arial"/>
                <w:sz w:val="18"/>
                <w:szCs w:val="18"/>
              </w:rPr>
            </w:pPr>
            <w:r>
              <w:rPr>
                <w:rFonts w:cs="Arial"/>
                <w:sz w:val="18"/>
                <w:szCs w:val="18"/>
              </w:rPr>
              <w:t>0</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bottom"/>
          </w:tcPr>
          <w:p w14:paraId="0C70BB83" w14:textId="77777777" w:rsidR="001B2114" w:rsidRDefault="001B2114" w:rsidP="001B2114">
            <w:pPr>
              <w:jc w:val="center"/>
              <w:rPr>
                <w:rFonts w:cs="Arial"/>
                <w:sz w:val="18"/>
                <w:szCs w:val="18"/>
              </w:rPr>
            </w:pPr>
            <w:r>
              <w:rPr>
                <w:rFonts w:cs="Arial"/>
                <w:sz w:val="18"/>
                <w:szCs w:val="18"/>
              </w:rPr>
              <w:t>0</w:t>
            </w:r>
          </w:p>
        </w:tc>
      </w:tr>
    </w:tbl>
    <w:p w14:paraId="44602478" w14:textId="77777777" w:rsidR="00DB1D9E" w:rsidRPr="005E65B9" w:rsidRDefault="00DB1D9E" w:rsidP="00DB1D9E">
      <w:pPr>
        <w:rPr>
          <w:sz w:val="16"/>
          <w:szCs w:val="16"/>
        </w:rPr>
      </w:pPr>
    </w:p>
    <w:p w14:paraId="3763FAF8" w14:textId="77777777" w:rsidR="00DB1D9E" w:rsidRPr="005E65B9" w:rsidRDefault="00F1073A" w:rsidP="00DB1D9E">
      <w:pPr>
        <w:autoSpaceDE w:val="0"/>
        <w:autoSpaceDN w:val="0"/>
        <w:adjustRightInd w:val="0"/>
        <w:rPr>
          <w:rFonts w:cs="Arial"/>
          <w:sz w:val="16"/>
          <w:szCs w:val="16"/>
        </w:rPr>
      </w:pPr>
      <w:r w:rsidRPr="00F1073A">
        <w:rPr>
          <w:noProof/>
          <w:sz w:val="16"/>
          <w:szCs w:val="16"/>
        </w:rPr>
        <mc:AlternateContent>
          <mc:Choice Requires="wps">
            <w:drawing>
              <wp:anchor distT="0" distB="0" distL="114300" distR="114300" simplePos="0" relativeHeight="251722240" behindDoc="0" locked="0" layoutInCell="1" allowOverlap="1" wp14:anchorId="1A8BAAA3" wp14:editId="2EB8C221">
                <wp:simplePos x="0" y="0"/>
                <wp:positionH relativeFrom="column">
                  <wp:posOffset>2888996</wp:posOffset>
                </wp:positionH>
                <wp:positionV relativeFrom="paragraph">
                  <wp:posOffset>4210050</wp:posOffset>
                </wp:positionV>
                <wp:extent cx="390144" cy="1403985"/>
                <wp:effectExtent l="0" t="0" r="0" b="1270"/>
                <wp:wrapNone/>
                <wp:docPr id="4793" name="Text Box 2" descr="P11342TB7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 cy="1403985"/>
                        </a:xfrm>
                        <a:prstGeom prst="rect">
                          <a:avLst/>
                        </a:prstGeom>
                        <a:solidFill>
                          <a:srgbClr val="FFFFFF"/>
                        </a:solidFill>
                        <a:ln w="9525">
                          <a:noFill/>
                          <a:miter lim="800000"/>
                          <a:headEnd/>
                          <a:tailEnd/>
                        </a:ln>
                      </wps:spPr>
                      <wps:txbx>
                        <w:txbxContent>
                          <w:p w14:paraId="0D2E8E02" w14:textId="77777777" w:rsidR="00C02D33" w:rsidRDefault="00C02D33">
                            <w:r>
                              <w:t>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8BAAA3" id="_x0000_s1072" type="#_x0000_t202" alt="P11342TB75#y1" style="position:absolute;margin-left:227.5pt;margin-top:331.5pt;width:30.7pt;height:110.55pt;z-index:251722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" stroked="f">
                <v:textbox style="mso-fit-shape-to-text:t">
                  <w:txbxContent>
                    <w:p w14:paraId="0D2E8E02" w14:textId="77777777" w:rsidR="00C02D33" w:rsidRDefault="00C02D33">
                      <w:r>
                        <w:t>43</w:t>
                      </w:r>
                    </w:p>
                  </w:txbxContent>
                </v:textbox>
              </v:shape>
            </w:pict>
          </mc:Fallback>
        </mc:AlternateContent>
      </w:r>
      <w:r w:rsidR="00DB1D9E" w:rsidRPr="005E65B9">
        <w:rPr>
          <w:sz w:val="16"/>
          <w:szCs w:val="16"/>
        </w:rPr>
        <w:t xml:space="preserve">1. Births occurring in a geographical place (state, city/town) regardless of the residency of the mother.  2. Births to mothers who report their usual place of residence as a particular geographical place (state, or city/town).  See </w:t>
      </w:r>
      <w:r w:rsidR="00DB1AAB">
        <w:rPr>
          <w:sz w:val="16"/>
          <w:szCs w:val="16"/>
        </w:rPr>
        <w:t>“Note to Readers”</w:t>
      </w:r>
      <w:r w:rsidR="00DB1D9E" w:rsidRPr="005E65B9">
        <w:rPr>
          <w:sz w:val="16"/>
          <w:szCs w:val="16"/>
        </w:rPr>
        <w:t xml:space="preserve"> for more details.  3. Less than 2,500 grams (5.5 lbs.).  </w:t>
      </w:r>
      <w:r w:rsidR="00DB1D9E">
        <w:rPr>
          <w:sz w:val="16"/>
          <w:szCs w:val="16"/>
        </w:rPr>
        <w:t xml:space="preserve">4. Less than 37 weeks </w:t>
      </w:r>
      <w:r w:rsidR="00DB1D9E" w:rsidRPr="00982207">
        <w:rPr>
          <w:sz w:val="16"/>
          <w:szCs w:val="16"/>
        </w:rPr>
        <w:t xml:space="preserve">gestation </w:t>
      </w:r>
      <w:r w:rsidR="00DB1D9E" w:rsidRPr="00BB6DC5">
        <w:rPr>
          <w:rFonts w:cs="Arial"/>
          <w:sz w:val="16"/>
          <w:szCs w:val="16"/>
        </w:rPr>
        <w:t>5. Due to small numbers (n=1-4), exact count not provided.</w:t>
      </w:r>
    </w:p>
    <w:p w14:paraId="119FBABD" w14:textId="77777777" w:rsidR="009271EA" w:rsidRDefault="009271EA" w:rsidP="000204BE">
      <w:pPr>
        <w:rPr>
          <w:rFonts w:cs="Arial"/>
          <w:b/>
          <w:caps/>
          <w:sz w:val="24"/>
          <w:szCs w:val="24"/>
        </w:rPr>
        <w:sectPr w:rsidR="009271EA" w:rsidSect="005D40FF">
          <w:headerReference w:type="first" r:id="rId49"/>
          <w:footerReference w:type="first" r:id="rId50"/>
          <w:pgSz w:w="12240" w:h="15840" w:code="1"/>
          <w:pgMar w:top="1296" w:right="1152" w:bottom="1440" w:left="1152" w:header="720" w:footer="720" w:gutter="0"/>
          <w:cols w:space="720"/>
          <w:titlePg/>
          <w:docGrid w:linePitch="272"/>
        </w:sectPr>
      </w:pPr>
    </w:p>
    <w:tbl>
      <w:tblPr>
        <w:tblpPr w:leftFromText="180" w:rightFromText="180" w:vertAnchor="text" w:horzAnchor="margin" w:tblpY="462"/>
        <w:tblOverlap w:val="never"/>
        <w:tblW w:w="4619" w:type="pct"/>
        <w:tblLayout w:type="fixed"/>
        <w:tblLook w:val="01E0" w:firstRow="1" w:lastRow="1" w:firstColumn="1" w:lastColumn="1" w:noHBand="0" w:noVBand="0"/>
      </w:tblPr>
      <w:tblGrid>
        <w:gridCol w:w="5889"/>
        <w:gridCol w:w="1354"/>
        <w:gridCol w:w="1176"/>
        <w:gridCol w:w="822"/>
        <w:gridCol w:w="1533"/>
        <w:gridCol w:w="1531"/>
      </w:tblGrid>
      <w:tr w:rsidR="00DF3D28" w14:paraId="17BDD238" w14:textId="77777777" w:rsidTr="002542AE">
        <w:trPr>
          <w:trHeight w:val="709"/>
        </w:trPr>
        <w:tc>
          <w:tcPr>
            <w:tcW w:w="5000" w:type="pct"/>
            <w:gridSpan w:val="6"/>
            <w:tcBorders>
              <w:top w:val="single" w:sz="4" w:space="0" w:color="auto"/>
              <w:left w:val="nil"/>
              <w:bottom w:val="nil"/>
              <w:right w:val="single" w:sz="4" w:space="0" w:color="auto"/>
            </w:tcBorders>
            <w:shd w:val="clear" w:color="auto" w:fill="auto"/>
          </w:tcPr>
          <w:p w14:paraId="37CB9271" w14:textId="4B66D739" w:rsidR="00DF3D28" w:rsidRPr="004B3ACA" w:rsidRDefault="006F3CBC" w:rsidP="001927E8">
            <w:pPr>
              <w:pStyle w:val="Heading2"/>
              <w:numPr>
                <w:ilvl w:val="0"/>
                <w:numId w:val="0"/>
              </w:numPr>
              <w:jc w:val="center"/>
            </w:pPr>
            <w:bookmarkStart w:id="221" w:name="_Toc17196541"/>
            <w:bookmarkStart w:id="222" w:name="_Hlk70635113"/>
            <w:r>
              <w:rPr>
                <w:rFonts w:cs="Arial"/>
                <w:b w:val="0"/>
                <w:caps/>
                <w:noProof/>
                <w:sz w:val="24"/>
                <w:szCs w:val="24"/>
              </w:rPr>
              <w:lastRenderedPageBreak/>
              <mc:AlternateContent>
                <mc:Choice Requires="wps">
                  <w:drawing>
                    <wp:anchor distT="0" distB="0" distL="114300" distR="114300" simplePos="0" relativeHeight="251653632" behindDoc="0" locked="0" layoutInCell="1" allowOverlap="1" wp14:anchorId="4637DED5" wp14:editId="686C6ED0">
                      <wp:simplePos x="0" y="0"/>
                      <wp:positionH relativeFrom="column">
                        <wp:posOffset>-104775</wp:posOffset>
                      </wp:positionH>
                      <wp:positionV relativeFrom="paragraph">
                        <wp:posOffset>-12065</wp:posOffset>
                      </wp:positionV>
                      <wp:extent cx="7835900" cy="6191250"/>
                      <wp:effectExtent l="0" t="0" r="12700" b="19050"/>
                      <wp:wrapNone/>
                      <wp:docPr id="593" name="Rectangle 5101" descr="P11344C1T25#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0" cy="6191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E35A" id="Rectangle 5101" o:spid="_x0000_s1026" alt="P11344C1T25#y1" style="position:absolute;margin-left:-8.25pt;margin-top:-.95pt;width:617pt;height:4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" filled="f" strokeweight="2pt"/>
                  </w:pict>
                </mc:Fallback>
              </mc:AlternateContent>
            </w:r>
            <w:r w:rsidR="008231B9">
              <w:rPr>
                <w:rFonts w:ascii="ZWAdobeF" w:hAnsi="ZWAdobeF" w:cs="ZWAdobeF"/>
                <w:b w:val="0"/>
                <w:bCs/>
                <w:color w:val="auto"/>
                <w:sz w:val="2"/>
                <w:szCs w:val="2"/>
              </w:rPr>
              <w:t>0B</w:t>
            </w:r>
            <w:r w:rsidR="00DF3D28" w:rsidRPr="004B3ACA">
              <w:rPr>
                <w:bCs/>
                <w:sz w:val="22"/>
                <w:szCs w:val="22"/>
              </w:rPr>
              <w:t xml:space="preserve">Table </w:t>
            </w:r>
            <w:r w:rsidR="002B079B">
              <w:rPr>
                <w:sz w:val="22"/>
                <w:szCs w:val="22"/>
              </w:rPr>
              <w:t>1</w:t>
            </w:r>
            <w:r w:rsidR="001927E8">
              <w:rPr>
                <w:sz w:val="22"/>
                <w:szCs w:val="22"/>
              </w:rPr>
              <w:t>9</w:t>
            </w:r>
            <w:r w:rsidR="00DF3D28" w:rsidRPr="004B3ACA">
              <w:rPr>
                <w:bCs/>
                <w:sz w:val="22"/>
                <w:szCs w:val="22"/>
              </w:rPr>
              <w:t>.  Birth Characteristics: Occurrence and Resident Births, Massachusetts Community Health Network Areas (CHNAs), Massachusetts: 201</w:t>
            </w:r>
            <w:bookmarkEnd w:id="221"/>
            <w:r w:rsidR="00202F4C">
              <w:rPr>
                <w:bCs/>
                <w:sz w:val="22"/>
                <w:szCs w:val="22"/>
              </w:rPr>
              <w:t>9</w:t>
            </w:r>
          </w:p>
        </w:tc>
      </w:tr>
      <w:tr w:rsidR="00144660" w14:paraId="2574DEDD" w14:textId="77777777" w:rsidTr="002542AE">
        <w:trPr>
          <w:trHeight w:val="242"/>
        </w:trPr>
        <w:tc>
          <w:tcPr>
            <w:tcW w:w="2393" w:type="pct"/>
            <w:tcBorders>
              <w:top w:val="single" w:sz="4" w:space="0" w:color="auto"/>
              <w:left w:val="nil"/>
              <w:bottom w:val="nil"/>
              <w:right w:val="single" w:sz="4" w:space="0" w:color="auto"/>
            </w:tcBorders>
            <w:shd w:val="clear" w:color="auto" w:fill="auto"/>
          </w:tcPr>
          <w:p w14:paraId="683667A9" w14:textId="77777777" w:rsidR="00144660" w:rsidRPr="005E65B9" w:rsidRDefault="00144660" w:rsidP="00DF3D28">
            <w:pPr>
              <w:rPr>
                <w:color w:val="000000"/>
              </w:rPr>
            </w:pPr>
          </w:p>
        </w:tc>
        <w:tc>
          <w:tcPr>
            <w:tcW w:w="550" w:type="pct"/>
            <w:tcBorders>
              <w:top w:val="single" w:sz="4" w:space="0" w:color="auto"/>
              <w:left w:val="single" w:sz="4" w:space="0" w:color="auto"/>
              <w:bottom w:val="nil"/>
              <w:right w:val="single" w:sz="4" w:space="0" w:color="auto"/>
            </w:tcBorders>
            <w:shd w:val="clear" w:color="auto" w:fill="auto"/>
            <w:vAlign w:val="center"/>
          </w:tcPr>
          <w:p w14:paraId="0A33BCE1" w14:textId="77777777" w:rsidR="00144660" w:rsidRPr="005E65B9" w:rsidRDefault="00144660" w:rsidP="00144660">
            <w:pPr>
              <w:jc w:val="center"/>
              <w:rPr>
                <w:b/>
                <w:color w:val="000000"/>
              </w:rPr>
            </w:pPr>
          </w:p>
        </w:tc>
        <w:tc>
          <w:tcPr>
            <w:tcW w:w="478" w:type="pct"/>
            <w:tcBorders>
              <w:top w:val="single" w:sz="4" w:space="0" w:color="auto"/>
              <w:left w:val="single" w:sz="4" w:space="0" w:color="auto"/>
              <w:bottom w:val="nil"/>
              <w:right w:val="single" w:sz="4" w:space="0" w:color="auto"/>
            </w:tcBorders>
            <w:vAlign w:val="center"/>
          </w:tcPr>
          <w:p w14:paraId="7DE1A83A" w14:textId="77777777" w:rsidR="00144660" w:rsidRPr="005E65B9" w:rsidRDefault="00144660" w:rsidP="00144660">
            <w:pPr>
              <w:jc w:val="center"/>
              <w:rPr>
                <w:b/>
                <w:color w:val="000000"/>
              </w:rPr>
            </w:pPr>
          </w:p>
        </w:tc>
        <w:tc>
          <w:tcPr>
            <w:tcW w:w="334" w:type="pct"/>
            <w:tcBorders>
              <w:top w:val="single" w:sz="4" w:space="0" w:color="auto"/>
              <w:left w:val="single" w:sz="4" w:space="0" w:color="auto"/>
              <w:bottom w:val="nil"/>
              <w:right w:val="single" w:sz="4" w:space="0" w:color="auto"/>
            </w:tcBorders>
            <w:vAlign w:val="center"/>
          </w:tcPr>
          <w:p w14:paraId="54FFA484" w14:textId="77777777" w:rsidR="00144660" w:rsidRPr="005E65B9" w:rsidRDefault="00144660" w:rsidP="00144660">
            <w:pPr>
              <w:jc w:val="center"/>
              <w:rPr>
                <w:b/>
                <w:color w:val="000000"/>
              </w:rPr>
            </w:pPr>
          </w:p>
        </w:tc>
        <w:tc>
          <w:tcPr>
            <w:tcW w:w="1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74812" w14:textId="77777777" w:rsidR="00144660" w:rsidRDefault="00144660" w:rsidP="00144660">
            <w:pPr>
              <w:jc w:val="center"/>
            </w:pPr>
            <w:r w:rsidRPr="005E65B9">
              <w:rPr>
                <w:b/>
                <w:color w:val="000000"/>
              </w:rPr>
              <w:t>Resident Births</w:t>
            </w:r>
            <w:r w:rsidRPr="005E65B9">
              <w:rPr>
                <w:b/>
                <w:color w:val="000000"/>
                <w:vertAlign w:val="superscript"/>
              </w:rPr>
              <w:t>2</w:t>
            </w:r>
          </w:p>
        </w:tc>
      </w:tr>
      <w:tr w:rsidR="009271EA" w:rsidRPr="003F23D2" w14:paraId="560E7525" w14:textId="77777777" w:rsidTr="002542AE">
        <w:trPr>
          <w:trHeight w:hRule="exact" w:val="473"/>
        </w:trPr>
        <w:tc>
          <w:tcPr>
            <w:tcW w:w="2393" w:type="pct"/>
            <w:tcBorders>
              <w:top w:val="nil"/>
              <w:left w:val="nil"/>
              <w:bottom w:val="single" w:sz="4" w:space="0" w:color="auto"/>
              <w:right w:val="single" w:sz="4" w:space="0" w:color="auto"/>
            </w:tcBorders>
            <w:shd w:val="clear" w:color="auto" w:fill="auto"/>
          </w:tcPr>
          <w:p w14:paraId="0F9695BC" w14:textId="77777777" w:rsidR="009271EA" w:rsidRPr="005E65B9" w:rsidRDefault="009271EA" w:rsidP="00F93840">
            <w:pPr>
              <w:ind w:firstLine="103"/>
              <w:rPr>
                <w:b/>
                <w:color w:val="000000"/>
              </w:rPr>
            </w:pPr>
            <w:r w:rsidRPr="005E65B9">
              <w:rPr>
                <w:b/>
                <w:color w:val="000000"/>
              </w:rPr>
              <w:t xml:space="preserve">Community Health Network Area </w:t>
            </w:r>
          </w:p>
          <w:p w14:paraId="1EFB11C9" w14:textId="77777777" w:rsidR="009271EA" w:rsidRPr="005E65B9" w:rsidRDefault="009271EA" w:rsidP="00F93840">
            <w:pPr>
              <w:tabs>
                <w:tab w:val="left" w:pos="20"/>
              </w:tabs>
              <w:ind w:left="-198"/>
              <w:jc w:val="center"/>
              <w:rPr>
                <w:color w:val="000000"/>
              </w:rPr>
            </w:pPr>
          </w:p>
        </w:tc>
        <w:tc>
          <w:tcPr>
            <w:tcW w:w="550" w:type="pct"/>
            <w:tcBorders>
              <w:top w:val="nil"/>
              <w:left w:val="single" w:sz="4" w:space="0" w:color="auto"/>
              <w:bottom w:val="single" w:sz="4" w:space="0" w:color="auto"/>
              <w:right w:val="single" w:sz="4" w:space="0" w:color="auto"/>
            </w:tcBorders>
            <w:shd w:val="clear" w:color="auto" w:fill="auto"/>
            <w:vAlign w:val="center"/>
          </w:tcPr>
          <w:p w14:paraId="20E6003F" w14:textId="77777777" w:rsidR="009271EA" w:rsidRPr="005E65B9" w:rsidRDefault="009271EA" w:rsidP="00144660">
            <w:pPr>
              <w:jc w:val="center"/>
              <w:rPr>
                <w:b/>
                <w:color w:val="000000"/>
              </w:rPr>
            </w:pPr>
            <w:r w:rsidRPr="005E65B9">
              <w:rPr>
                <w:b/>
                <w:color w:val="000000"/>
              </w:rPr>
              <w:t>Occurrence</w:t>
            </w:r>
          </w:p>
          <w:p w14:paraId="32A43B84" w14:textId="77777777" w:rsidR="009271EA" w:rsidRPr="005E65B9" w:rsidRDefault="009271EA" w:rsidP="00144660">
            <w:pPr>
              <w:jc w:val="center"/>
              <w:rPr>
                <w:color w:val="000000"/>
              </w:rPr>
            </w:pPr>
            <w:r w:rsidRPr="005E65B9">
              <w:rPr>
                <w:b/>
                <w:color w:val="000000"/>
              </w:rPr>
              <w:t>Births</w:t>
            </w:r>
            <w:r w:rsidRPr="005E65B9">
              <w:rPr>
                <w:b/>
                <w:color w:val="000000"/>
                <w:vertAlign w:val="superscript"/>
              </w:rPr>
              <w:t>1</w:t>
            </w:r>
          </w:p>
        </w:tc>
        <w:tc>
          <w:tcPr>
            <w:tcW w:w="478" w:type="pct"/>
            <w:tcBorders>
              <w:top w:val="nil"/>
              <w:left w:val="single" w:sz="4" w:space="0" w:color="auto"/>
              <w:bottom w:val="single" w:sz="4" w:space="0" w:color="auto"/>
              <w:right w:val="single" w:sz="4" w:space="0" w:color="auto"/>
            </w:tcBorders>
            <w:shd w:val="clear" w:color="auto" w:fill="auto"/>
            <w:vAlign w:val="center"/>
          </w:tcPr>
          <w:p w14:paraId="618C0D7E" w14:textId="77777777" w:rsidR="009271EA" w:rsidRPr="005E65B9" w:rsidRDefault="009271EA" w:rsidP="00144660">
            <w:pPr>
              <w:jc w:val="center"/>
              <w:rPr>
                <w:color w:val="000000"/>
              </w:rPr>
            </w:pPr>
            <w:r w:rsidRPr="005E65B9">
              <w:rPr>
                <w:b/>
                <w:color w:val="000000"/>
              </w:rPr>
              <w:t>Number</w:t>
            </w:r>
            <w:r w:rsidR="00144660">
              <w:rPr>
                <w:b/>
                <w:color w:val="000000"/>
              </w:rPr>
              <w:t xml:space="preserve"> of Births</w:t>
            </w:r>
          </w:p>
        </w:tc>
        <w:tc>
          <w:tcPr>
            <w:tcW w:w="334" w:type="pct"/>
            <w:tcBorders>
              <w:top w:val="nil"/>
              <w:left w:val="single" w:sz="4" w:space="0" w:color="auto"/>
              <w:bottom w:val="single" w:sz="4" w:space="0" w:color="auto"/>
              <w:right w:val="single" w:sz="4" w:space="0" w:color="auto"/>
            </w:tcBorders>
            <w:shd w:val="clear" w:color="auto" w:fill="auto"/>
            <w:vAlign w:val="center"/>
          </w:tcPr>
          <w:p w14:paraId="54EE931B" w14:textId="77777777" w:rsidR="009271EA" w:rsidRPr="005E65B9" w:rsidRDefault="009271EA" w:rsidP="00144660">
            <w:pPr>
              <w:jc w:val="center"/>
              <w:rPr>
                <w:b/>
                <w:color w:val="000000"/>
              </w:rPr>
            </w:pPr>
            <w:r w:rsidRPr="005E65B9">
              <w:rPr>
                <w:b/>
                <w:color w:val="000000"/>
              </w:rPr>
              <w:t>LBW</w:t>
            </w:r>
            <w:r w:rsidRPr="005E65B9">
              <w:rPr>
                <w:b/>
                <w:color w:val="000000"/>
                <w:vertAlign w:val="superscript"/>
              </w:rPr>
              <w:t>3</w:t>
            </w:r>
          </w:p>
        </w:tc>
        <w:tc>
          <w:tcPr>
            <w:tcW w:w="623" w:type="pct"/>
            <w:tcBorders>
              <w:top w:val="nil"/>
              <w:left w:val="single" w:sz="4" w:space="0" w:color="auto"/>
              <w:bottom w:val="single" w:sz="4" w:space="0" w:color="auto"/>
              <w:right w:val="single" w:sz="4" w:space="0" w:color="auto"/>
            </w:tcBorders>
            <w:vAlign w:val="center"/>
          </w:tcPr>
          <w:p w14:paraId="5F8E6812" w14:textId="77777777" w:rsidR="009271EA" w:rsidRPr="009271EA" w:rsidRDefault="009271EA" w:rsidP="00144660">
            <w:pPr>
              <w:jc w:val="center"/>
              <w:rPr>
                <w:b/>
                <w:color w:val="000000"/>
                <w:vertAlign w:val="superscript"/>
              </w:rPr>
            </w:pPr>
            <w:r>
              <w:rPr>
                <w:b/>
                <w:color w:val="000000"/>
              </w:rPr>
              <w:t>Preterm</w:t>
            </w:r>
            <w:r>
              <w:rPr>
                <w:b/>
                <w:color w:val="000000"/>
                <w:vertAlign w:val="superscript"/>
              </w:rPr>
              <w:t>4</w:t>
            </w:r>
          </w:p>
        </w:tc>
        <w:tc>
          <w:tcPr>
            <w:tcW w:w="622" w:type="pct"/>
            <w:tcBorders>
              <w:top w:val="nil"/>
              <w:left w:val="single" w:sz="4" w:space="0" w:color="auto"/>
              <w:bottom w:val="single" w:sz="4" w:space="0" w:color="auto"/>
              <w:right w:val="single" w:sz="4" w:space="0" w:color="auto"/>
            </w:tcBorders>
            <w:shd w:val="clear" w:color="auto" w:fill="auto"/>
            <w:vAlign w:val="center"/>
          </w:tcPr>
          <w:p w14:paraId="753B5EA4" w14:textId="77777777" w:rsidR="009271EA" w:rsidRPr="005E65B9" w:rsidRDefault="009271EA" w:rsidP="00144660">
            <w:pPr>
              <w:jc w:val="center"/>
              <w:rPr>
                <w:b/>
                <w:color w:val="000000"/>
              </w:rPr>
            </w:pPr>
            <w:r w:rsidRPr="005E65B9">
              <w:rPr>
                <w:b/>
                <w:color w:val="000000"/>
              </w:rPr>
              <w:t>Teen Births</w:t>
            </w:r>
          </w:p>
          <w:p w14:paraId="01AAAD32" w14:textId="77777777" w:rsidR="009271EA" w:rsidRPr="005E65B9" w:rsidRDefault="009271EA" w:rsidP="00144660">
            <w:pPr>
              <w:jc w:val="center"/>
              <w:rPr>
                <w:b/>
                <w:color w:val="000000"/>
              </w:rPr>
            </w:pPr>
            <w:r w:rsidRPr="005E65B9">
              <w:rPr>
                <w:b/>
                <w:color w:val="000000"/>
              </w:rPr>
              <w:t xml:space="preserve">(15-19 </w:t>
            </w:r>
            <w:r w:rsidR="002E01E8">
              <w:rPr>
                <w:b/>
                <w:color w:val="000000"/>
              </w:rPr>
              <w:t>Y</w:t>
            </w:r>
            <w:r w:rsidRPr="005E65B9">
              <w:rPr>
                <w:b/>
                <w:color w:val="000000"/>
              </w:rPr>
              <w:t>ears)</w:t>
            </w:r>
          </w:p>
          <w:p w14:paraId="0BC31522" w14:textId="77777777" w:rsidR="009271EA" w:rsidRPr="005E65B9" w:rsidRDefault="009271EA" w:rsidP="00144660">
            <w:pPr>
              <w:jc w:val="center"/>
              <w:rPr>
                <w:b/>
                <w:color w:val="000000"/>
                <w:sz w:val="8"/>
                <w:szCs w:val="8"/>
              </w:rPr>
            </w:pPr>
          </w:p>
        </w:tc>
      </w:tr>
      <w:tr w:rsidR="00202F4C" w14:paraId="15D9FFA6" w14:textId="77777777" w:rsidTr="002542AE">
        <w:trPr>
          <w:trHeight w:val="321"/>
        </w:trPr>
        <w:tc>
          <w:tcPr>
            <w:tcW w:w="2393" w:type="pct"/>
            <w:tcBorders>
              <w:top w:val="single" w:sz="4" w:space="0" w:color="auto"/>
              <w:left w:val="nil"/>
              <w:bottom w:val="single" w:sz="4" w:space="0" w:color="auto"/>
              <w:right w:val="single" w:sz="4" w:space="0" w:color="auto"/>
            </w:tcBorders>
            <w:shd w:val="clear" w:color="auto" w:fill="auto"/>
          </w:tcPr>
          <w:p w14:paraId="03B0FB54" w14:textId="77777777" w:rsidR="00202F4C" w:rsidRPr="005E65B9" w:rsidRDefault="00202F4C" w:rsidP="007B2949">
            <w:pPr>
              <w:spacing w:before="120"/>
              <w:ind w:left="98"/>
              <w:rPr>
                <w:color w:val="000000"/>
                <w:sz w:val="18"/>
              </w:rPr>
            </w:pPr>
            <w:r w:rsidRPr="005E65B9">
              <w:rPr>
                <w:b/>
                <w:color w:val="000000"/>
                <w:sz w:val="18"/>
              </w:rPr>
              <w:t>STATE TOTAL</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14:paraId="37A6897A" w14:textId="77777777" w:rsidR="00202F4C" w:rsidRDefault="00202F4C">
            <w:pPr>
              <w:jc w:val="right"/>
              <w:rPr>
                <w:rFonts w:cs="Arial"/>
                <w:b/>
                <w:bCs/>
                <w:sz w:val="18"/>
                <w:szCs w:val="18"/>
              </w:rPr>
            </w:pPr>
            <w:r>
              <w:rPr>
                <w:rFonts w:cs="Arial"/>
                <w:b/>
                <w:bCs/>
                <w:sz w:val="18"/>
                <w:szCs w:val="18"/>
              </w:rPr>
              <w:t>69,919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0AF4DD7F" w14:textId="77777777" w:rsidR="00202F4C" w:rsidRDefault="00202F4C">
            <w:pPr>
              <w:jc w:val="right"/>
              <w:rPr>
                <w:rFonts w:cs="Arial"/>
                <w:b/>
                <w:bCs/>
                <w:sz w:val="18"/>
                <w:szCs w:val="18"/>
              </w:rPr>
            </w:pPr>
            <w:r>
              <w:rPr>
                <w:rFonts w:cs="Arial"/>
                <w:b/>
                <w:bCs/>
                <w:sz w:val="18"/>
                <w:szCs w:val="18"/>
              </w:rPr>
              <w:t>69,117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6EE2123F" w14:textId="77777777" w:rsidR="00202F4C" w:rsidRDefault="00202F4C">
            <w:pPr>
              <w:jc w:val="right"/>
              <w:rPr>
                <w:rFonts w:cs="Arial"/>
                <w:b/>
                <w:bCs/>
                <w:sz w:val="18"/>
                <w:szCs w:val="18"/>
              </w:rPr>
            </w:pPr>
            <w:r>
              <w:rPr>
                <w:rFonts w:cs="Arial"/>
                <w:b/>
                <w:bCs/>
                <w:sz w:val="18"/>
                <w:szCs w:val="18"/>
              </w:rPr>
              <w:t>5,273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1E2F52B" w14:textId="77777777" w:rsidR="00202F4C" w:rsidRDefault="00202F4C">
            <w:pPr>
              <w:jc w:val="right"/>
              <w:rPr>
                <w:rFonts w:cs="Arial"/>
                <w:b/>
                <w:bCs/>
                <w:sz w:val="18"/>
                <w:szCs w:val="18"/>
              </w:rPr>
            </w:pPr>
            <w:r>
              <w:rPr>
                <w:rFonts w:cs="Arial"/>
                <w:b/>
                <w:bCs/>
                <w:sz w:val="18"/>
                <w:szCs w:val="18"/>
              </w:rPr>
              <w:t>6,200</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2AE45D3F" w14:textId="77777777" w:rsidR="00202F4C" w:rsidRDefault="00202F4C">
            <w:pPr>
              <w:jc w:val="right"/>
              <w:rPr>
                <w:rFonts w:cs="Arial"/>
                <w:b/>
                <w:bCs/>
                <w:sz w:val="18"/>
                <w:szCs w:val="18"/>
              </w:rPr>
            </w:pPr>
            <w:r>
              <w:rPr>
                <w:rFonts w:cs="Arial"/>
                <w:b/>
                <w:bCs/>
                <w:sz w:val="18"/>
                <w:szCs w:val="18"/>
              </w:rPr>
              <w:t>1,538</w:t>
            </w:r>
          </w:p>
        </w:tc>
      </w:tr>
      <w:tr w:rsidR="00BC044E" w14:paraId="03812A47"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67313AE6" w14:textId="77777777" w:rsidR="00BC044E" w:rsidRDefault="00BC044E" w:rsidP="007B2949">
            <w:pPr>
              <w:rPr>
                <w:rFonts w:cs="Arial"/>
                <w:sz w:val="18"/>
                <w:szCs w:val="18"/>
              </w:rPr>
            </w:pPr>
            <w:r>
              <w:rPr>
                <w:rFonts w:cs="Arial"/>
                <w:sz w:val="18"/>
                <w:szCs w:val="18"/>
              </w:rPr>
              <w:t>1. Community Health Network of Berkshire County</w:t>
            </w:r>
          </w:p>
        </w:tc>
        <w:tc>
          <w:tcPr>
            <w:tcW w:w="550" w:type="pct"/>
            <w:tcBorders>
              <w:top w:val="single" w:sz="4" w:space="0" w:color="auto"/>
              <w:left w:val="nil"/>
              <w:bottom w:val="single" w:sz="4" w:space="0" w:color="auto"/>
              <w:right w:val="single" w:sz="4" w:space="0" w:color="auto"/>
            </w:tcBorders>
            <w:shd w:val="clear" w:color="auto" w:fill="auto"/>
            <w:vAlign w:val="bottom"/>
          </w:tcPr>
          <w:p w14:paraId="66AD8137" w14:textId="77777777" w:rsidR="00BC044E" w:rsidRDefault="00BC044E">
            <w:pPr>
              <w:jc w:val="right"/>
              <w:rPr>
                <w:rFonts w:cs="Arial"/>
                <w:sz w:val="18"/>
                <w:szCs w:val="18"/>
              </w:rPr>
            </w:pPr>
            <w:r>
              <w:rPr>
                <w:rFonts w:cs="Arial"/>
                <w:sz w:val="18"/>
                <w:szCs w:val="18"/>
              </w:rPr>
              <w:t>782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2942F7E5" w14:textId="77777777" w:rsidR="00BC044E" w:rsidRDefault="00BC044E">
            <w:pPr>
              <w:jc w:val="right"/>
              <w:rPr>
                <w:rFonts w:cs="Arial"/>
                <w:sz w:val="18"/>
                <w:szCs w:val="18"/>
              </w:rPr>
            </w:pPr>
            <w:r>
              <w:rPr>
                <w:rFonts w:cs="Arial"/>
                <w:sz w:val="18"/>
                <w:szCs w:val="18"/>
              </w:rPr>
              <w:t>887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092CC8AA" w14:textId="77777777" w:rsidR="00BC044E" w:rsidRDefault="00BC044E">
            <w:pPr>
              <w:jc w:val="right"/>
              <w:rPr>
                <w:rFonts w:cs="Arial"/>
                <w:sz w:val="18"/>
                <w:szCs w:val="18"/>
              </w:rPr>
            </w:pPr>
            <w:r>
              <w:rPr>
                <w:rFonts w:cs="Arial"/>
                <w:sz w:val="18"/>
                <w:szCs w:val="18"/>
              </w:rPr>
              <w:t>83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161AC547" w14:textId="77777777" w:rsidR="00BC044E" w:rsidRDefault="00BC044E">
            <w:pPr>
              <w:jc w:val="right"/>
              <w:rPr>
                <w:rFonts w:cs="Arial"/>
                <w:sz w:val="18"/>
                <w:szCs w:val="18"/>
              </w:rPr>
            </w:pPr>
            <w:r>
              <w:rPr>
                <w:rFonts w:cs="Arial"/>
                <w:sz w:val="18"/>
                <w:szCs w:val="18"/>
              </w:rPr>
              <w:t>90</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C0EEC05" w14:textId="77777777" w:rsidR="00BC044E" w:rsidRDefault="00BC044E">
            <w:pPr>
              <w:jc w:val="right"/>
              <w:rPr>
                <w:rFonts w:cs="Arial"/>
                <w:sz w:val="18"/>
                <w:szCs w:val="18"/>
              </w:rPr>
            </w:pPr>
            <w:r>
              <w:rPr>
                <w:rFonts w:cs="Arial"/>
                <w:sz w:val="18"/>
                <w:szCs w:val="18"/>
              </w:rPr>
              <w:t>20</w:t>
            </w:r>
          </w:p>
        </w:tc>
      </w:tr>
      <w:tr w:rsidR="00BC044E" w14:paraId="0486F1B7"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0D3F8A96" w14:textId="77777777" w:rsidR="00BC044E" w:rsidRDefault="00BC044E" w:rsidP="007B2949">
            <w:pPr>
              <w:rPr>
                <w:rFonts w:cs="Arial"/>
                <w:sz w:val="18"/>
                <w:szCs w:val="18"/>
              </w:rPr>
            </w:pPr>
            <w:r>
              <w:rPr>
                <w:rFonts w:cs="Arial"/>
                <w:sz w:val="18"/>
                <w:szCs w:val="18"/>
              </w:rPr>
              <w:t>2. Upper Valley Health Web (Franklin County)</w:t>
            </w:r>
          </w:p>
        </w:tc>
        <w:tc>
          <w:tcPr>
            <w:tcW w:w="550" w:type="pct"/>
            <w:tcBorders>
              <w:top w:val="single" w:sz="4" w:space="0" w:color="auto"/>
              <w:left w:val="nil"/>
              <w:bottom w:val="single" w:sz="4" w:space="0" w:color="auto"/>
              <w:right w:val="single" w:sz="4" w:space="0" w:color="auto"/>
            </w:tcBorders>
            <w:shd w:val="clear" w:color="auto" w:fill="auto"/>
            <w:vAlign w:val="bottom"/>
          </w:tcPr>
          <w:p w14:paraId="59B45716" w14:textId="77777777" w:rsidR="00BC044E" w:rsidRDefault="00BC044E">
            <w:pPr>
              <w:jc w:val="right"/>
              <w:rPr>
                <w:rFonts w:cs="Arial"/>
                <w:sz w:val="18"/>
                <w:szCs w:val="18"/>
              </w:rPr>
            </w:pPr>
            <w:r>
              <w:rPr>
                <w:rFonts w:cs="Arial"/>
                <w:sz w:val="18"/>
                <w:szCs w:val="18"/>
              </w:rPr>
              <w:t>499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67DC27A" w14:textId="77777777" w:rsidR="00BC044E" w:rsidRDefault="00BC044E">
            <w:pPr>
              <w:jc w:val="right"/>
              <w:rPr>
                <w:rFonts w:cs="Arial"/>
                <w:sz w:val="18"/>
                <w:szCs w:val="18"/>
              </w:rPr>
            </w:pPr>
            <w:r>
              <w:rPr>
                <w:rFonts w:cs="Arial"/>
                <w:sz w:val="18"/>
                <w:szCs w:val="18"/>
              </w:rPr>
              <w:t>682</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19ABA34" w14:textId="77777777" w:rsidR="00BC044E" w:rsidRDefault="00BC044E">
            <w:pPr>
              <w:jc w:val="right"/>
              <w:rPr>
                <w:rFonts w:cs="Arial"/>
                <w:sz w:val="18"/>
                <w:szCs w:val="18"/>
              </w:rPr>
            </w:pPr>
            <w:r>
              <w:rPr>
                <w:rFonts w:cs="Arial"/>
                <w:sz w:val="18"/>
                <w:szCs w:val="18"/>
              </w:rPr>
              <w:t>44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37E64EB5" w14:textId="77777777" w:rsidR="00BC044E" w:rsidRDefault="00BC044E">
            <w:pPr>
              <w:jc w:val="right"/>
              <w:rPr>
                <w:rFonts w:cs="Arial"/>
                <w:sz w:val="18"/>
                <w:szCs w:val="18"/>
              </w:rPr>
            </w:pPr>
            <w:r>
              <w:rPr>
                <w:rFonts w:cs="Arial"/>
                <w:sz w:val="18"/>
                <w:szCs w:val="18"/>
              </w:rPr>
              <w:t>61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9664C39" w14:textId="77777777" w:rsidR="00BC044E" w:rsidRDefault="00BC044E">
            <w:pPr>
              <w:jc w:val="right"/>
              <w:rPr>
                <w:rFonts w:cs="Arial"/>
                <w:sz w:val="18"/>
                <w:szCs w:val="18"/>
              </w:rPr>
            </w:pPr>
            <w:r>
              <w:rPr>
                <w:rFonts w:cs="Arial"/>
                <w:sz w:val="18"/>
                <w:szCs w:val="18"/>
              </w:rPr>
              <w:t>14</w:t>
            </w:r>
          </w:p>
        </w:tc>
      </w:tr>
      <w:tr w:rsidR="00BC044E" w14:paraId="060EAE1F"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47F3A623" w14:textId="77777777" w:rsidR="00BC044E" w:rsidRDefault="00BC044E" w:rsidP="007B2949">
            <w:pPr>
              <w:rPr>
                <w:rFonts w:cs="Arial"/>
                <w:sz w:val="18"/>
                <w:szCs w:val="18"/>
              </w:rPr>
            </w:pPr>
            <w:r>
              <w:rPr>
                <w:rFonts w:cs="Arial"/>
                <w:sz w:val="18"/>
                <w:szCs w:val="18"/>
              </w:rPr>
              <w:t>3. Partnership for Health in Hampshire County (Northampton)</w:t>
            </w:r>
          </w:p>
        </w:tc>
        <w:tc>
          <w:tcPr>
            <w:tcW w:w="550" w:type="pct"/>
            <w:tcBorders>
              <w:top w:val="single" w:sz="4" w:space="0" w:color="auto"/>
              <w:left w:val="nil"/>
              <w:bottom w:val="single" w:sz="4" w:space="0" w:color="auto"/>
              <w:right w:val="single" w:sz="4" w:space="0" w:color="auto"/>
            </w:tcBorders>
            <w:shd w:val="clear" w:color="auto" w:fill="auto"/>
            <w:vAlign w:val="bottom"/>
          </w:tcPr>
          <w:p w14:paraId="69397071" w14:textId="77777777" w:rsidR="00BC044E" w:rsidRDefault="00BC044E">
            <w:pPr>
              <w:jc w:val="right"/>
              <w:rPr>
                <w:rFonts w:cs="Arial"/>
                <w:sz w:val="18"/>
                <w:szCs w:val="18"/>
              </w:rPr>
            </w:pPr>
            <w:r>
              <w:rPr>
                <w:rFonts w:cs="Arial"/>
                <w:sz w:val="18"/>
                <w:szCs w:val="18"/>
              </w:rPr>
              <w:t>576</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5B9B962F" w14:textId="77777777" w:rsidR="00BC044E" w:rsidRDefault="00BC044E">
            <w:pPr>
              <w:jc w:val="right"/>
              <w:rPr>
                <w:rFonts w:cs="Arial"/>
                <w:sz w:val="18"/>
                <w:szCs w:val="18"/>
              </w:rPr>
            </w:pPr>
            <w:r>
              <w:rPr>
                <w:rFonts w:cs="Arial"/>
                <w:sz w:val="18"/>
                <w:szCs w:val="18"/>
              </w:rPr>
              <w:t>964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7ADD81EE" w14:textId="77777777" w:rsidR="00BC044E" w:rsidRDefault="00BC044E">
            <w:pPr>
              <w:jc w:val="right"/>
              <w:rPr>
                <w:rFonts w:cs="Arial"/>
                <w:sz w:val="18"/>
                <w:szCs w:val="18"/>
              </w:rPr>
            </w:pPr>
            <w:r>
              <w:rPr>
                <w:rFonts w:cs="Arial"/>
                <w:sz w:val="18"/>
                <w:szCs w:val="18"/>
              </w:rPr>
              <w:t>75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1ECE8724" w14:textId="77777777" w:rsidR="00BC044E" w:rsidRDefault="00BC044E">
            <w:pPr>
              <w:jc w:val="right"/>
              <w:rPr>
                <w:rFonts w:cs="Arial"/>
                <w:sz w:val="18"/>
                <w:szCs w:val="18"/>
              </w:rPr>
            </w:pPr>
            <w:r>
              <w:rPr>
                <w:rFonts w:cs="Arial"/>
                <w:sz w:val="18"/>
                <w:szCs w:val="18"/>
              </w:rPr>
              <w:t>79</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4233755" w14:textId="77777777" w:rsidR="00BC044E" w:rsidRDefault="00BC044E">
            <w:pPr>
              <w:jc w:val="right"/>
              <w:rPr>
                <w:rFonts w:cs="Arial"/>
                <w:sz w:val="18"/>
                <w:szCs w:val="18"/>
              </w:rPr>
            </w:pPr>
            <w:r>
              <w:rPr>
                <w:rFonts w:cs="Arial"/>
                <w:sz w:val="18"/>
                <w:szCs w:val="18"/>
              </w:rPr>
              <w:t>24</w:t>
            </w:r>
          </w:p>
        </w:tc>
      </w:tr>
      <w:tr w:rsidR="00BC044E" w14:paraId="53066A9B"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7C3A80A6" w14:textId="77777777" w:rsidR="00BC044E" w:rsidRDefault="00BC044E" w:rsidP="007B2949">
            <w:pPr>
              <w:rPr>
                <w:rFonts w:cs="Arial"/>
                <w:sz w:val="18"/>
                <w:szCs w:val="18"/>
              </w:rPr>
            </w:pPr>
            <w:r>
              <w:rPr>
                <w:rFonts w:cs="Arial"/>
                <w:sz w:val="18"/>
                <w:szCs w:val="18"/>
              </w:rPr>
              <w:t>4. The Community Health Connection (Springfield)</w:t>
            </w:r>
          </w:p>
        </w:tc>
        <w:tc>
          <w:tcPr>
            <w:tcW w:w="550" w:type="pct"/>
            <w:tcBorders>
              <w:top w:val="single" w:sz="4" w:space="0" w:color="auto"/>
              <w:left w:val="nil"/>
              <w:bottom w:val="single" w:sz="4" w:space="0" w:color="auto"/>
              <w:right w:val="single" w:sz="4" w:space="0" w:color="auto"/>
            </w:tcBorders>
            <w:shd w:val="clear" w:color="auto" w:fill="auto"/>
            <w:vAlign w:val="bottom"/>
          </w:tcPr>
          <w:p w14:paraId="6B6652A5" w14:textId="77777777" w:rsidR="00BC044E" w:rsidRDefault="00BC044E">
            <w:pPr>
              <w:jc w:val="right"/>
              <w:rPr>
                <w:rFonts w:cs="Arial"/>
                <w:sz w:val="18"/>
                <w:szCs w:val="18"/>
              </w:rPr>
            </w:pPr>
            <w:r>
              <w:rPr>
                <w:rFonts w:cs="Arial"/>
                <w:sz w:val="18"/>
                <w:szCs w:val="18"/>
              </w:rPr>
              <w:t>5,137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4F7D64F9" w14:textId="77777777" w:rsidR="00BC044E" w:rsidRDefault="00BC044E">
            <w:pPr>
              <w:jc w:val="right"/>
              <w:rPr>
                <w:rFonts w:cs="Arial"/>
                <w:sz w:val="18"/>
                <w:szCs w:val="18"/>
              </w:rPr>
            </w:pPr>
            <w:r>
              <w:rPr>
                <w:rFonts w:cs="Arial"/>
                <w:sz w:val="18"/>
                <w:szCs w:val="18"/>
              </w:rPr>
              <w:t>3,200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189786FE" w14:textId="77777777" w:rsidR="00BC044E" w:rsidRDefault="00BC044E">
            <w:pPr>
              <w:jc w:val="right"/>
              <w:rPr>
                <w:rFonts w:cs="Arial"/>
                <w:sz w:val="18"/>
                <w:szCs w:val="18"/>
              </w:rPr>
            </w:pPr>
            <w:r>
              <w:rPr>
                <w:rFonts w:cs="Arial"/>
                <w:sz w:val="18"/>
                <w:szCs w:val="18"/>
              </w:rPr>
              <w:t>295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08226C48" w14:textId="77777777" w:rsidR="00BC044E" w:rsidRDefault="00BC044E">
            <w:pPr>
              <w:jc w:val="right"/>
              <w:rPr>
                <w:rFonts w:cs="Arial"/>
                <w:sz w:val="18"/>
                <w:szCs w:val="18"/>
              </w:rPr>
            </w:pPr>
            <w:r>
              <w:rPr>
                <w:rFonts w:cs="Arial"/>
                <w:sz w:val="18"/>
                <w:szCs w:val="18"/>
              </w:rPr>
              <w:t>347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2BA0CDDD" w14:textId="77777777" w:rsidR="00BC044E" w:rsidRDefault="00BC044E">
            <w:pPr>
              <w:jc w:val="right"/>
              <w:rPr>
                <w:rFonts w:cs="Arial"/>
                <w:sz w:val="18"/>
                <w:szCs w:val="18"/>
              </w:rPr>
            </w:pPr>
            <w:r>
              <w:rPr>
                <w:rFonts w:cs="Arial"/>
                <w:sz w:val="18"/>
                <w:szCs w:val="18"/>
              </w:rPr>
              <w:t>192</w:t>
            </w:r>
          </w:p>
        </w:tc>
      </w:tr>
      <w:tr w:rsidR="00BC044E" w14:paraId="540F7097"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3834958D" w14:textId="77777777" w:rsidR="00BC044E" w:rsidRDefault="00BC044E" w:rsidP="007B2949">
            <w:pPr>
              <w:rPr>
                <w:rFonts w:cs="Arial"/>
                <w:sz w:val="18"/>
                <w:szCs w:val="18"/>
              </w:rPr>
            </w:pPr>
            <w:r>
              <w:rPr>
                <w:rFonts w:cs="Arial"/>
                <w:sz w:val="18"/>
                <w:szCs w:val="18"/>
              </w:rPr>
              <w:t>5. Community Health Network of Southern Worcester County</w:t>
            </w:r>
          </w:p>
        </w:tc>
        <w:tc>
          <w:tcPr>
            <w:tcW w:w="550" w:type="pct"/>
            <w:tcBorders>
              <w:top w:val="single" w:sz="4" w:space="0" w:color="auto"/>
              <w:left w:val="nil"/>
              <w:bottom w:val="single" w:sz="4" w:space="0" w:color="auto"/>
              <w:right w:val="single" w:sz="4" w:space="0" w:color="auto"/>
            </w:tcBorders>
            <w:shd w:val="clear" w:color="auto" w:fill="auto"/>
            <w:vAlign w:val="bottom"/>
          </w:tcPr>
          <w:p w14:paraId="545A0283" w14:textId="77777777" w:rsidR="00BC044E" w:rsidRPr="00BC044E" w:rsidRDefault="00BC044E" w:rsidP="00BC044E">
            <w:pPr>
              <w:jc w:val="right"/>
              <w:rPr>
                <w:rFonts w:cs="Arial"/>
                <w:color w:val="9C0006"/>
                <w:sz w:val="18"/>
                <w:szCs w:val="18"/>
                <w:vertAlign w:val="superscript"/>
              </w:rPr>
            </w:pPr>
            <w:r w:rsidRPr="00BC044E">
              <w:rPr>
                <w:rFonts w:cs="Arial"/>
                <w:sz w:val="18"/>
                <w:szCs w:val="18"/>
                <w:vertAlign w:val="superscript"/>
              </w:rPr>
              <w:t>--5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C1F2F96" w14:textId="77777777" w:rsidR="00BC044E" w:rsidRDefault="00BC044E">
            <w:pPr>
              <w:jc w:val="right"/>
              <w:rPr>
                <w:rFonts w:cs="Arial"/>
                <w:sz w:val="18"/>
                <w:szCs w:val="18"/>
              </w:rPr>
            </w:pPr>
            <w:r>
              <w:rPr>
                <w:rFonts w:cs="Arial"/>
                <w:sz w:val="18"/>
                <w:szCs w:val="18"/>
              </w:rPr>
              <w:t>1,126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737158B8" w14:textId="77777777" w:rsidR="00BC044E" w:rsidRDefault="00BC044E">
            <w:pPr>
              <w:jc w:val="right"/>
              <w:rPr>
                <w:rFonts w:cs="Arial"/>
                <w:sz w:val="18"/>
                <w:szCs w:val="18"/>
              </w:rPr>
            </w:pPr>
            <w:r>
              <w:rPr>
                <w:rFonts w:cs="Arial"/>
                <w:sz w:val="18"/>
                <w:szCs w:val="18"/>
              </w:rPr>
              <w:t>103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5E6572C5" w14:textId="77777777" w:rsidR="00BC044E" w:rsidRDefault="00BC044E">
            <w:pPr>
              <w:jc w:val="right"/>
              <w:rPr>
                <w:rFonts w:cs="Arial"/>
                <w:sz w:val="18"/>
                <w:szCs w:val="18"/>
              </w:rPr>
            </w:pPr>
            <w:r>
              <w:rPr>
                <w:rFonts w:cs="Arial"/>
                <w:sz w:val="18"/>
                <w:szCs w:val="18"/>
              </w:rPr>
              <w:t>118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4F0C701" w14:textId="77777777" w:rsidR="00BC044E" w:rsidRDefault="00BC044E">
            <w:pPr>
              <w:jc w:val="right"/>
              <w:rPr>
                <w:rFonts w:cs="Arial"/>
                <w:sz w:val="18"/>
                <w:szCs w:val="18"/>
              </w:rPr>
            </w:pPr>
            <w:r>
              <w:rPr>
                <w:rFonts w:cs="Arial"/>
                <w:sz w:val="18"/>
                <w:szCs w:val="18"/>
              </w:rPr>
              <w:t>29</w:t>
            </w:r>
          </w:p>
        </w:tc>
      </w:tr>
      <w:tr w:rsidR="00BC044E" w14:paraId="385FA459"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6F5F3B2D" w14:textId="77777777" w:rsidR="00BC044E" w:rsidRDefault="00BC044E" w:rsidP="007B2949">
            <w:pPr>
              <w:rPr>
                <w:rFonts w:cs="Arial"/>
                <w:sz w:val="18"/>
                <w:szCs w:val="18"/>
              </w:rPr>
            </w:pPr>
            <w:r>
              <w:rPr>
                <w:rFonts w:cs="Arial"/>
                <w:sz w:val="18"/>
                <w:szCs w:val="18"/>
              </w:rPr>
              <w:t>6. Community Partners for Health (Milford)</w:t>
            </w:r>
          </w:p>
        </w:tc>
        <w:tc>
          <w:tcPr>
            <w:tcW w:w="550" w:type="pct"/>
            <w:tcBorders>
              <w:top w:val="single" w:sz="4" w:space="0" w:color="auto"/>
              <w:left w:val="nil"/>
              <w:bottom w:val="single" w:sz="4" w:space="0" w:color="auto"/>
              <w:right w:val="single" w:sz="4" w:space="0" w:color="auto"/>
            </w:tcBorders>
            <w:shd w:val="clear" w:color="auto" w:fill="auto"/>
            <w:vAlign w:val="bottom"/>
          </w:tcPr>
          <w:p w14:paraId="336E23E3" w14:textId="77777777" w:rsidR="00BC044E" w:rsidRDefault="00BC044E">
            <w:pPr>
              <w:jc w:val="right"/>
              <w:rPr>
                <w:rFonts w:cs="Arial"/>
                <w:sz w:val="18"/>
                <w:szCs w:val="18"/>
              </w:rPr>
            </w:pPr>
            <w:r>
              <w:rPr>
                <w:rFonts w:cs="Arial"/>
                <w:sz w:val="18"/>
                <w:szCs w:val="18"/>
              </w:rPr>
              <w:t>914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23637CBB" w14:textId="77777777" w:rsidR="00BC044E" w:rsidRDefault="00BC044E">
            <w:pPr>
              <w:jc w:val="right"/>
              <w:rPr>
                <w:rFonts w:cs="Arial"/>
                <w:sz w:val="18"/>
                <w:szCs w:val="18"/>
              </w:rPr>
            </w:pPr>
            <w:r>
              <w:rPr>
                <w:rFonts w:cs="Arial"/>
                <w:sz w:val="18"/>
                <w:szCs w:val="18"/>
              </w:rPr>
              <w:t>1,650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3AB4CD6D" w14:textId="77777777" w:rsidR="00BC044E" w:rsidRDefault="00BC044E">
            <w:pPr>
              <w:jc w:val="right"/>
              <w:rPr>
                <w:rFonts w:cs="Arial"/>
                <w:sz w:val="18"/>
                <w:szCs w:val="18"/>
              </w:rPr>
            </w:pPr>
            <w:r>
              <w:rPr>
                <w:rFonts w:cs="Arial"/>
                <w:sz w:val="18"/>
                <w:szCs w:val="18"/>
              </w:rPr>
              <w:t>102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4539B0FA" w14:textId="77777777" w:rsidR="00BC044E" w:rsidRDefault="00BC044E">
            <w:pPr>
              <w:jc w:val="right"/>
              <w:rPr>
                <w:rFonts w:cs="Arial"/>
                <w:sz w:val="18"/>
                <w:szCs w:val="18"/>
              </w:rPr>
            </w:pPr>
            <w:r>
              <w:rPr>
                <w:rFonts w:cs="Arial"/>
                <w:sz w:val="18"/>
                <w:szCs w:val="18"/>
              </w:rPr>
              <w:t>135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5147539E" w14:textId="77777777" w:rsidR="00BC044E" w:rsidRDefault="00BC044E">
            <w:pPr>
              <w:jc w:val="right"/>
              <w:rPr>
                <w:rFonts w:cs="Arial"/>
                <w:sz w:val="18"/>
                <w:szCs w:val="18"/>
              </w:rPr>
            </w:pPr>
            <w:r>
              <w:rPr>
                <w:rFonts w:cs="Arial"/>
                <w:sz w:val="18"/>
                <w:szCs w:val="18"/>
              </w:rPr>
              <w:t>28</w:t>
            </w:r>
          </w:p>
        </w:tc>
      </w:tr>
      <w:tr w:rsidR="00BC044E" w14:paraId="1E3F8B74"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4830BCE7" w14:textId="77777777" w:rsidR="00BC044E" w:rsidRDefault="00BC044E" w:rsidP="007B2949">
            <w:pPr>
              <w:rPr>
                <w:rFonts w:cs="Arial"/>
                <w:sz w:val="18"/>
                <w:szCs w:val="18"/>
              </w:rPr>
            </w:pPr>
            <w:r>
              <w:rPr>
                <w:rFonts w:cs="Arial"/>
                <w:sz w:val="18"/>
                <w:szCs w:val="18"/>
              </w:rPr>
              <w:t>7. Community Health Network of Greater Metro West (Framingham)</w:t>
            </w:r>
          </w:p>
        </w:tc>
        <w:tc>
          <w:tcPr>
            <w:tcW w:w="550" w:type="pct"/>
            <w:tcBorders>
              <w:top w:val="single" w:sz="4" w:space="0" w:color="auto"/>
              <w:left w:val="nil"/>
              <w:bottom w:val="single" w:sz="4" w:space="0" w:color="auto"/>
              <w:right w:val="single" w:sz="4" w:space="0" w:color="auto"/>
            </w:tcBorders>
            <w:shd w:val="clear" w:color="auto" w:fill="auto"/>
            <w:vAlign w:val="bottom"/>
          </w:tcPr>
          <w:p w14:paraId="10CBCA34" w14:textId="77777777" w:rsidR="00BC044E" w:rsidRDefault="00BC044E">
            <w:pPr>
              <w:jc w:val="right"/>
              <w:rPr>
                <w:rFonts w:cs="Arial"/>
                <w:sz w:val="18"/>
                <w:szCs w:val="18"/>
              </w:rPr>
            </w:pPr>
            <w:r>
              <w:rPr>
                <w:rFonts w:cs="Arial"/>
                <w:sz w:val="18"/>
                <w:szCs w:val="18"/>
              </w:rPr>
              <w:t>1,176</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518F006" w14:textId="77777777" w:rsidR="00BC044E" w:rsidRDefault="00BC044E">
            <w:pPr>
              <w:jc w:val="right"/>
              <w:rPr>
                <w:rFonts w:cs="Arial"/>
                <w:sz w:val="18"/>
                <w:szCs w:val="18"/>
              </w:rPr>
            </w:pPr>
            <w:r>
              <w:rPr>
                <w:rFonts w:cs="Arial"/>
                <w:sz w:val="18"/>
                <w:szCs w:val="18"/>
              </w:rPr>
              <w:t>4,281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8BD0CCA" w14:textId="77777777" w:rsidR="00BC044E" w:rsidRDefault="00BC044E">
            <w:pPr>
              <w:jc w:val="right"/>
              <w:rPr>
                <w:rFonts w:cs="Arial"/>
                <w:sz w:val="18"/>
                <w:szCs w:val="18"/>
              </w:rPr>
            </w:pPr>
            <w:r>
              <w:rPr>
                <w:rFonts w:cs="Arial"/>
                <w:sz w:val="18"/>
                <w:szCs w:val="18"/>
              </w:rPr>
              <w:t>283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67A08FE6" w14:textId="77777777" w:rsidR="00BC044E" w:rsidRDefault="00BC044E">
            <w:pPr>
              <w:jc w:val="right"/>
              <w:rPr>
                <w:rFonts w:cs="Arial"/>
                <w:sz w:val="18"/>
                <w:szCs w:val="18"/>
              </w:rPr>
            </w:pPr>
            <w:r>
              <w:rPr>
                <w:rFonts w:cs="Arial"/>
                <w:sz w:val="18"/>
                <w:szCs w:val="18"/>
              </w:rPr>
              <w:t>338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5BD67B0" w14:textId="77777777" w:rsidR="00BC044E" w:rsidRDefault="00BC044E">
            <w:pPr>
              <w:jc w:val="right"/>
              <w:rPr>
                <w:rFonts w:cs="Arial"/>
                <w:sz w:val="18"/>
                <w:szCs w:val="18"/>
              </w:rPr>
            </w:pPr>
            <w:r>
              <w:rPr>
                <w:rFonts w:cs="Arial"/>
                <w:sz w:val="18"/>
                <w:szCs w:val="18"/>
              </w:rPr>
              <w:t>58</w:t>
            </w:r>
          </w:p>
        </w:tc>
      </w:tr>
      <w:tr w:rsidR="00BC044E" w14:paraId="0F16349D"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06D5A3AE" w14:textId="77777777" w:rsidR="00BC044E" w:rsidRDefault="00BC044E" w:rsidP="007B2949">
            <w:pPr>
              <w:rPr>
                <w:rFonts w:cs="Arial"/>
                <w:sz w:val="18"/>
                <w:szCs w:val="18"/>
              </w:rPr>
            </w:pPr>
            <w:r>
              <w:rPr>
                <w:rFonts w:cs="Arial"/>
                <w:sz w:val="18"/>
                <w:szCs w:val="18"/>
              </w:rPr>
              <w:t>8. Community Wellness Coalition (Worcester)</w:t>
            </w:r>
          </w:p>
        </w:tc>
        <w:tc>
          <w:tcPr>
            <w:tcW w:w="550" w:type="pct"/>
            <w:tcBorders>
              <w:top w:val="single" w:sz="4" w:space="0" w:color="auto"/>
              <w:left w:val="nil"/>
              <w:bottom w:val="single" w:sz="4" w:space="0" w:color="auto"/>
              <w:right w:val="single" w:sz="4" w:space="0" w:color="auto"/>
            </w:tcBorders>
            <w:shd w:val="clear" w:color="auto" w:fill="auto"/>
            <w:vAlign w:val="bottom"/>
          </w:tcPr>
          <w:p w14:paraId="4CF50913" w14:textId="77777777" w:rsidR="00BC044E" w:rsidRDefault="00BC044E">
            <w:pPr>
              <w:jc w:val="right"/>
              <w:rPr>
                <w:rFonts w:cs="Arial"/>
                <w:sz w:val="18"/>
                <w:szCs w:val="18"/>
              </w:rPr>
            </w:pPr>
            <w:r>
              <w:rPr>
                <w:rFonts w:cs="Arial"/>
                <w:sz w:val="18"/>
                <w:szCs w:val="18"/>
              </w:rPr>
              <w:t>6,404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6F6A06F3" w14:textId="77777777" w:rsidR="00BC044E" w:rsidRDefault="00BC044E">
            <w:pPr>
              <w:jc w:val="right"/>
              <w:rPr>
                <w:rFonts w:cs="Arial"/>
                <w:sz w:val="18"/>
                <w:szCs w:val="18"/>
              </w:rPr>
            </w:pPr>
            <w:r>
              <w:rPr>
                <w:rFonts w:cs="Arial"/>
                <w:sz w:val="18"/>
                <w:szCs w:val="18"/>
              </w:rPr>
              <w:t>3,642</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1998B71" w14:textId="77777777" w:rsidR="00BC044E" w:rsidRDefault="00BC044E">
            <w:pPr>
              <w:jc w:val="right"/>
              <w:rPr>
                <w:rFonts w:cs="Arial"/>
                <w:sz w:val="18"/>
                <w:szCs w:val="18"/>
              </w:rPr>
            </w:pPr>
            <w:r>
              <w:rPr>
                <w:rFonts w:cs="Arial"/>
                <w:sz w:val="18"/>
                <w:szCs w:val="18"/>
              </w:rPr>
              <w:t>311</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0A874EF0" w14:textId="77777777" w:rsidR="00BC044E" w:rsidRDefault="00BC044E">
            <w:pPr>
              <w:jc w:val="right"/>
              <w:rPr>
                <w:rFonts w:cs="Arial"/>
                <w:sz w:val="18"/>
                <w:szCs w:val="18"/>
              </w:rPr>
            </w:pPr>
            <w:r>
              <w:rPr>
                <w:rFonts w:cs="Arial"/>
                <w:sz w:val="18"/>
                <w:szCs w:val="18"/>
              </w:rPr>
              <w:t>354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03EBFB59" w14:textId="77777777" w:rsidR="00BC044E" w:rsidRDefault="00BC044E">
            <w:pPr>
              <w:jc w:val="right"/>
              <w:rPr>
                <w:rFonts w:cs="Arial"/>
                <w:sz w:val="18"/>
                <w:szCs w:val="18"/>
              </w:rPr>
            </w:pPr>
            <w:r>
              <w:rPr>
                <w:rFonts w:cs="Arial"/>
                <w:sz w:val="18"/>
                <w:szCs w:val="18"/>
              </w:rPr>
              <w:t>108</w:t>
            </w:r>
          </w:p>
        </w:tc>
      </w:tr>
      <w:tr w:rsidR="00BC044E" w14:paraId="155CE3C5"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61ED361D" w14:textId="77777777" w:rsidR="00BC044E" w:rsidRDefault="00BC044E" w:rsidP="007B2949">
            <w:pPr>
              <w:rPr>
                <w:rFonts w:cs="Arial"/>
                <w:sz w:val="18"/>
                <w:szCs w:val="18"/>
              </w:rPr>
            </w:pPr>
            <w:r>
              <w:rPr>
                <w:rFonts w:cs="Arial"/>
                <w:sz w:val="18"/>
                <w:szCs w:val="18"/>
              </w:rPr>
              <w:t>9. Fitchburg/Gardner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6441D086" w14:textId="77777777" w:rsidR="00BC044E" w:rsidRDefault="00BC044E">
            <w:pPr>
              <w:jc w:val="right"/>
              <w:rPr>
                <w:rFonts w:cs="Arial"/>
                <w:sz w:val="18"/>
                <w:szCs w:val="18"/>
              </w:rPr>
            </w:pPr>
            <w:r>
              <w:rPr>
                <w:rFonts w:cs="Arial"/>
                <w:sz w:val="18"/>
                <w:szCs w:val="18"/>
              </w:rPr>
              <w:t>981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4BE9844A" w14:textId="77777777" w:rsidR="00BC044E" w:rsidRDefault="00BC044E">
            <w:pPr>
              <w:jc w:val="right"/>
              <w:rPr>
                <w:rFonts w:cs="Arial"/>
                <w:sz w:val="18"/>
                <w:szCs w:val="18"/>
              </w:rPr>
            </w:pPr>
            <w:r>
              <w:rPr>
                <w:rFonts w:cs="Arial"/>
                <w:sz w:val="18"/>
                <w:szCs w:val="18"/>
              </w:rPr>
              <w:t>2,609</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884DC07" w14:textId="77777777" w:rsidR="00BC044E" w:rsidRDefault="00BC044E">
            <w:pPr>
              <w:jc w:val="right"/>
              <w:rPr>
                <w:rFonts w:cs="Arial"/>
                <w:sz w:val="18"/>
                <w:szCs w:val="18"/>
              </w:rPr>
            </w:pPr>
            <w:r>
              <w:rPr>
                <w:rFonts w:cs="Arial"/>
                <w:sz w:val="18"/>
                <w:szCs w:val="18"/>
              </w:rPr>
              <w:t>183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BF9EDE1" w14:textId="77777777" w:rsidR="00BC044E" w:rsidRDefault="00BC044E">
            <w:pPr>
              <w:jc w:val="right"/>
              <w:rPr>
                <w:rFonts w:cs="Arial"/>
                <w:sz w:val="18"/>
                <w:szCs w:val="18"/>
              </w:rPr>
            </w:pPr>
            <w:r>
              <w:rPr>
                <w:rFonts w:cs="Arial"/>
                <w:sz w:val="18"/>
                <w:szCs w:val="18"/>
              </w:rPr>
              <w:t>221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E27BBD0" w14:textId="77777777" w:rsidR="00BC044E" w:rsidRDefault="00BC044E">
            <w:pPr>
              <w:jc w:val="right"/>
              <w:rPr>
                <w:rFonts w:cs="Arial"/>
                <w:sz w:val="18"/>
                <w:szCs w:val="18"/>
              </w:rPr>
            </w:pPr>
            <w:r>
              <w:rPr>
                <w:rFonts w:cs="Arial"/>
                <w:sz w:val="18"/>
                <w:szCs w:val="18"/>
              </w:rPr>
              <w:t>66</w:t>
            </w:r>
          </w:p>
        </w:tc>
      </w:tr>
      <w:tr w:rsidR="00BC044E" w14:paraId="6B7CAE54"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279AC1CD" w14:textId="77777777" w:rsidR="00BC044E" w:rsidRDefault="00BC044E" w:rsidP="007B2949">
            <w:pPr>
              <w:rPr>
                <w:rFonts w:cs="Arial"/>
                <w:sz w:val="18"/>
                <w:szCs w:val="18"/>
              </w:rPr>
            </w:pPr>
            <w:r>
              <w:rPr>
                <w:rFonts w:cs="Arial"/>
                <w:sz w:val="18"/>
                <w:szCs w:val="18"/>
              </w:rPr>
              <w:t>10. Greater Lowell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7709A904" w14:textId="77777777" w:rsidR="00BC044E" w:rsidRDefault="00BC044E">
            <w:pPr>
              <w:jc w:val="right"/>
              <w:rPr>
                <w:rFonts w:cs="Arial"/>
                <w:sz w:val="18"/>
                <w:szCs w:val="18"/>
              </w:rPr>
            </w:pPr>
            <w:r>
              <w:rPr>
                <w:rFonts w:cs="Arial"/>
                <w:sz w:val="18"/>
                <w:szCs w:val="18"/>
              </w:rPr>
              <w:t>2,182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48A5EC99" w14:textId="77777777" w:rsidR="00BC044E" w:rsidRDefault="00BC044E">
            <w:pPr>
              <w:jc w:val="right"/>
              <w:rPr>
                <w:rFonts w:cs="Arial"/>
                <w:sz w:val="18"/>
                <w:szCs w:val="18"/>
              </w:rPr>
            </w:pPr>
            <w:r>
              <w:rPr>
                <w:rFonts w:cs="Arial"/>
                <w:sz w:val="18"/>
                <w:szCs w:val="18"/>
              </w:rPr>
              <w:t>3,159</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20728406" w14:textId="77777777" w:rsidR="00BC044E" w:rsidRDefault="00BC044E">
            <w:pPr>
              <w:jc w:val="right"/>
              <w:rPr>
                <w:rFonts w:cs="Arial"/>
                <w:sz w:val="18"/>
                <w:szCs w:val="18"/>
              </w:rPr>
            </w:pPr>
            <w:r>
              <w:rPr>
                <w:rFonts w:cs="Arial"/>
                <w:sz w:val="18"/>
                <w:szCs w:val="18"/>
              </w:rPr>
              <w:t>261</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643F96DF" w14:textId="77777777" w:rsidR="00BC044E" w:rsidRDefault="00BC044E">
            <w:pPr>
              <w:jc w:val="right"/>
              <w:rPr>
                <w:rFonts w:cs="Arial"/>
                <w:sz w:val="18"/>
                <w:szCs w:val="18"/>
              </w:rPr>
            </w:pPr>
            <w:r>
              <w:rPr>
                <w:rFonts w:cs="Arial"/>
                <w:sz w:val="18"/>
                <w:szCs w:val="18"/>
              </w:rPr>
              <w:t>298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68BC7CB" w14:textId="77777777" w:rsidR="00BC044E" w:rsidRDefault="00BC044E">
            <w:pPr>
              <w:jc w:val="right"/>
              <w:rPr>
                <w:rFonts w:cs="Arial"/>
                <w:sz w:val="18"/>
                <w:szCs w:val="18"/>
              </w:rPr>
            </w:pPr>
            <w:r>
              <w:rPr>
                <w:rFonts w:cs="Arial"/>
                <w:sz w:val="18"/>
                <w:szCs w:val="18"/>
              </w:rPr>
              <w:t>62</w:t>
            </w:r>
          </w:p>
        </w:tc>
      </w:tr>
      <w:tr w:rsidR="00BC044E" w14:paraId="5AECBDAC"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2938C8D3" w14:textId="77777777" w:rsidR="00BC044E" w:rsidRDefault="00BC044E" w:rsidP="007B2949">
            <w:pPr>
              <w:rPr>
                <w:rFonts w:cs="Arial"/>
                <w:sz w:val="18"/>
                <w:szCs w:val="18"/>
              </w:rPr>
            </w:pPr>
            <w:r>
              <w:rPr>
                <w:rFonts w:cs="Arial"/>
                <w:sz w:val="18"/>
                <w:szCs w:val="18"/>
              </w:rPr>
              <w:t>11. Greater Lawrence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027D0752" w14:textId="77777777" w:rsidR="00BC044E" w:rsidRDefault="00BC044E">
            <w:pPr>
              <w:jc w:val="right"/>
              <w:rPr>
                <w:rFonts w:cs="Arial"/>
                <w:sz w:val="18"/>
                <w:szCs w:val="18"/>
              </w:rPr>
            </w:pPr>
            <w:r>
              <w:rPr>
                <w:rFonts w:cs="Arial"/>
                <w:sz w:val="18"/>
                <w:szCs w:val="18"/>
              </w:rPr>
              <w:t>2,401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18E7EE7" w14:textId="77777777" w:rsidR="00BC044E" w:rsidRDefault="00BC044E">
            <w:pPr>
              <w:jc w:val="right"/>
              <w:rPr>
                <w:rFonts w:cs="Arial"/>
                <w:sz w:val="18"/>
                <w:szCs w:val="18"/>
              </w:rPr>
            </w:pPr>
            <w:r>
              <w:rPr>
                <w:rFonts w:cs="Arial"/>
                <w:sz w:val="18"/>
                <w:szCs w:val="18"/>
              </w:rPr>
              <w:t>2,566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22A71A8C" w14:textId="77777777" w:rsidR="00BC044E" w:rsidRDefault="00BC044E">
            <w:pPr>
              <w:jc w:val="right"/>
              <w:rPr>
                <w:rFonts w:cs="Arial"/>
                <w:sz w:val="18"/>
                <w:szCs w:val="18"/>
              </w:rPr>
            </w:pPr>
            <w:r>
              <w:rPr>
                <w:rFonts w:cs="Arial"/>
                <w:sz w:val="18"/>
                <w:szCs w:val="18"/>
              </w:rPr>
              <w:t>213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FB220EE" w14:textId="77777777" w:rsidR="00BC044E" w:rsidRDefault="00BC044E">
            <w:pPr>
              <w:jc w:val="right"/>
              <w:rPr>
                <w:rFonts w:cs="Arial"/>
                <w:sz w:val="18"/>
                <w:szCs w:val="18"/>
              </w:rPr>
            </w:pPr>
            <w:r>
              <w:rPr>
                <w:rFonts w:cs="Arial"/>
                <w:sz w:val="18"/>
                <w:szCs w:val="18"/>
              </w:rPr>
              <w:t>245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6FA653E0" w14:textId="77777777" w:rsidR="00BC044E" w:rsidRDefault="00BC044E">
            <w:pPr>
              <w:jc w:val="right"/>
              <w:rPr>
                <w:rFonts w:cs="Arial"/>
                <w:sz w:val="18"/>
                <w:szCs w:val="18"/>
              </w:rPr>
            </w:pPr>
            <w:r>
              <w:rPr>
                <w:rFonts w:cs="Arial"/>
                <w:sz w:val="18"/>
                <w:szCs w:val="18"/>
              </w:rPr>
              <w:t>116</w:t>
            </w:r>
          </w:p>
        </w:tc>
      </w:tr>
      <w:tr w:rsidR="00BC044E" w14:paraId="458FAC79"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47354EB8" w14:textId="77777777" w:rsidR="00BC044E" w:rsidRDefault="00BC044E" w:rsidP="007B2949">
            <w:pPr>
              <w:rPr>
                <w:rFonts w:cs="Arial"/>
                <w:sz w:val="18"/>
                <w:szCs w:val="18"/>
              </w:rPr>
            </w:pPr>
            <w:r>
              <w:rPr>
                <w:rFonts w:cs="Arial"/>
                <w:sz w:val="18"/>
                <w:szCs w:val="18"/>
              </w:rPr>
              <w:t>12. Greater Haverhill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6319BD83" w14:textId="77777777" w:rsidR="00BC044E" w:rsidRDefault="00BC044E">
            <w:pPr>
              <w:jc w:val="right"/>
              <w:rPr>
                <w:rFonts w:cs="Arial"/>
                <w:sz w:val="18"/>
                <w:szCs w:val="18"/>
              </w:rPr>
            </w:pPr>
            <w:r>
              <w:rPr>
                <w:rFonts w:cs="Arial"/>
                <w:sz w:val="18"/>
                <w:szCs w:val="18"/>
              </w:rPr>
              <w:t>644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6D882E2B" w14:textId="77777777" w:rsidR="00BC044E" w:rsidRDefault="00BC044E">
            <w:pPr>
              <w:jc w:val="right"/>
              <w:rPr>
                <w:rFonts w:cs="Arial"/>
                <w:sz w:val="18"/>
                <w:szCs w:val="18"/>
              </w:rPr>
            </w:pPr>
            <w:r>
              <w:rPr>
                <w:rFonts w:cs="Arial"/>
                <w:sz w:val="18"/>
                <w:szCs w:val="18"/>
              </w:rPr>
              <w:t>1,480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1C6010D3" w14:textId="77777777" w:rsidR="00BC044E" w:rsidRDefault="00BC044E">
            <w:pPr>
              <w:jc w:val="right"/>
              <w:rPr>
                <w:rFonts w:cs="Arial"/>
                <w:sz w:val="18"/>
                <w:szCs w:val="18"/>
              </w:rPr>
            </w:pPr>
            <w:r>
              <w:rPr>
                <w:rFonts w:cs="Arial"/>
                <w:sz w:val="18"/>
                <w:szCs w:val="18"/>
              </w:rPr>
              <w:t>116</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2C722307" w14:textId="77777777" w:rsidR="00BC044E" w:rsidRDefault="00BC044E">
            <w:pPr>
              <w:jc w:val="right"/>
              <w:rPr>
                <w:rFonts w:cs="Arial"/>
                <w:sz w:val="18"/>
                <w:szCs w:val="18"/>
              </w:rPr>
            </w:pPr>
            <w:r>
              <w:rPr>
                <w:rFonts w:cs="Arial"/>
                <w:sz w:val="18"/>
                <w:szCs w:val="18"/>
              </w:rPr>
              <w:t>155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1B69C1C" w14:textId="77777777" w:rsidR="00BC044E" w:rsidRDefault="00BC044E">
            <w:pPr>
              <w:jc w:val="right"/>
              <w:rPr>
                <w:rFonts w:cs="Arial"/>
                <w:sz w:val="18"/>
                <w:szCs w:val="18"/>
              </w:rPr>
            </w:pPr>
            <w:r>
              <w:rPr>
                <w:rFonts w:cs="Arial"/>
                <w:sz w:val="18"/>
                <w:szCs w:val="18"/>
              </w:rPr>
              <w:t>31</w:t>
            </w:r>
          </w:p>
        </w:tc>
      </w:tr>
      <w:tr w:rsidR="00BC044E" w14:paraId="3D952C7F"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33D870AE" w14:textId="77777777" w:rsidR="00BC044E" w:rsidRDefault="00BC044E" w:rsidP="007B2949">
            <w:pPr>
              <w:rPr>
                <w:rFonts w:cs="Arial"/>
                <w:sz w:val="18"/>
                <w:szCs w:val="18"/>
              </w:rPr>
            </w:pPr>
            <w:r>
              <w:rPr>
                <w:rFonts w:cs="Arial"/>
                <w:sz w:val="18"/>
                <w:szCs w:val="18"/>
              </w:rPr>
              <w:t>13. Community Health Network North (Beverly/Gloucester)</w:t>
            </w:r>
          </w:p>
        </w:tc>
        <w:tc>
          <w:tcPr>
            <w:tcW w:w="550" w:type="pct"/>
            <w:tcBorders>
              <w:top w:val="single" w:sz="4" w:space="0" w:color="auto"/>
              <w:left w:val="nil"/>
              <w:bottom w:val="single" w:sz="4" w:space="0" w:color="auto"/>
              <w:right w:val="single" w:sz="4" w:space="0" w:color="auto"/>
            </w:tcBorders>
            <w:shd w:val="clear" w:color="auto" w:fill="auto"/>
            <w:vAlign w:val="bottom"/>
          </w:tcPr>
          <w:p w14:paraId="11678B12" w14:textId="77777777" w:rsidR="00BC044E" w:rsidRDefault="00BC044E">
            <w:pPr>
              <w:jc w:val="right"/>
              <w:rPr>
                <w:rFonts w:cs="Arial"/>
                <w:sz w:val="18"/>
                <w:szCs w:val="18"/>
              </w:rPr>
            </w:pPr>
            <w:r>
              <w:rPr>
                <w:rFonts w:cs="Arial"/>
                <w:sz w:val="18"/>
                <w:szCs w:val="18"/>
              </w:rPr>
              <w:t>2,238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4C4EEC6F" w14:textId="77777777" w:rsidR="00BC044E" w:rsidRDefault="00BC044E">
            <w:pPr>
              <w:jc w:val="right"/>
              <w:rPr>
                <w:rFonts w:cs="Arial"/>
                <w:sz w:val="18"/>
                <w:szCs w:val="18"/>
              </w:rPr>
            </w:pPr>
            <w:r>
              <w:rPr>
                <w:rFonts w:cs="Arial"/>
                <w:sz w:val="18"/>
                <w:szCs w:val="18"/>
              </w:rPr>
              <w:t>978</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0AD12F53" w14:textId="77777777" w:rsidR="00BC044E" w:rsidRDefault="00BC044E">
            <w:pPr>
              <w:jc w:val="right"/>
              <w:rPr>
                <w:rFonts w:cs="Arial"/>
                <w:sz w:val="18"/>
                <w:szCs w:val="18"/>
              </w:rPr>
            </w:pPr>
            <w:r>
              <w:rPr>
                <w:rFonts w:cs="Arial"/>
                <w:sz w:val="18"/>
                <w:szCs w:val="18"/>
              </w:rPr>
              <w:t>63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16114431" w14:textId="77777777" w:rsidR="00BC044E" w:rsidRDefault="00BC044E">
            <w:pPr>
              <w:jc w:val="right"/>
              <w:rPr>
                <w:rFonts w:cs="Arial"/>
                <w:sz w:val="18"/>
                <w:szCs w:val="18"/>
              </w:rPr>
            </w:pPr>
            <w:r>
              <w:rPr>
                <w:rFonts w:cs="Arial"/>
                <w:sz w:val="18"/>
                <w:szCs w:val="18"/>
              </w:rPr>
              <w:t>71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2F71D8C1" w14:textId="77777777" w:rsidR="00BC044E" w:rsidRDefault="00BC044E">
            <w:pPr>
              <w:jc w:val="right"/>
              <w:rPr>
                <w:rFonts w:cs="Arial"/>
                <w:sz w:val="18"/>
                <w:szCs w:val="18"/>
              </w:rPr>
            </w:pPr>
            <w:r>
              <w:rPr>
                <w:rFonts w:cs="Arial"/>
                <w:sz w:val="18"/>
                <w:szCs w:val="18"/>
              </w:rPr>
              <w:t>10</w:t>
            </w:r>
          </w:p>
        </w:tc>
      </w:tr>
      <w:tr w:rsidR="00BC044E" w14:paraId="3554928C"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1ED8C973" w14:textId="77777777" w:rsidR="00BC044E" w:rsidRDefault="00BC044E" w:rsidP="007B2949">
            <w:pPr>
              <w:rPr>
                <w:rFonts w:cs="Arial"/>
                <w:sz w:val="18"/>
                <w:szCs w:val="18"/>
              </w:rPr>
            </w:pPr>
            <w:r>
              <w:rPr>
                <w:rFonts w:cs="Arial"/>
                <w:sz w:val="18"/>
                <w:szCs w:val="18"/>
              </w:rPr>
              <w:t>14. North Shore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7DB4F4ED" w14:textId="77777777" w:rsidR="00BC044E" w:rsidRDefault="00BC044E">
            <w:pPr>
              <w:jc w:val="right"/>
              <w:rPr>
                <w:rFonts w:cs="Arial"/>
                <w:sz w:val="18"/>
                <w:szCs w:val="18"/>
              </w:rPr>
            </w:pPr>
            <w:r>
              <w:rPr>
                <w:rFonts w:cs="Arial"/>
                <w:sz w:val="18"/>
                <w:szCs w:val="18"/>
              </w:rPr>
              <w:t>1,202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22251220" w14:textId="77777777" w:rsidR="00BC044E" w:rsidRDefault="00BC044E">
            <w:pPr>
              <w:jc w:val="right"/>
              <w:rPr>
                <w:rFonts w:cs="Arial"/>
                <w:sz w:val="18"/>
                <w:szCs w:val="18"/>
              </w:rPr>
            </w:pPr>
            <w:r>
              <w:rPr>
                <w:rFonts w:cs="Arial"/>
                <w:sz w:val="18"/>
                <w:szCs w:val="18"/>
              </w:rPr>
              <w:t>3,466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03350A01" w14:textId="77777777" w:rsidR="00BC044E" w:rsidRDefault="00BC044E">
            <w:pPr>
              <w:jc w:val="right"/>
              <w:rPr>
                <w:rFonts w:cs="Arial"/>
                <w:sz w:val="18"/>
                <w:szCs w:val="18"/>
              </w:rPr>
            </w:pPr>
            <w:r>
              <w:rPr>
                <w:rFonts w:cs="Arial"/>
                <w:sz w:val="18"/>
                <w:szCs w:val="18"/>
              </w:rPr>
              <w:t>287</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24CD7A91" w14:textId="77777777" w:rsidR="00BC044E" w:rsidRDefault="00BC044E">
            <w:pPr>
              <w:jc w:val="right"/>
              <w:rPr>
                <w:rFonts w:cs="Arial"/>
                <w:sz w:val="18"/>
                <w:szCs w:val="18"/>
              </w:rPr>
            </w:pPr>
            <w:r>
              <w:rPr>
                <w:rFonts w:cs="Arial"/>
                <w:sz w:val="18"/>
                <w:szCs w:val="18"/>
              </w:rPr>
              <w:t>326</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9E3DAFA" w14:textId="77777777" w:rsidR="00BC044E" w:rsidRDefault="00BC044E">
            <w:pPr>
              <w:jc w:val="right"/>
              <w:rPr>
                <w:rFonts w:cs="Arial"/>
                <w:sz w:val="18"/>
                <w:szCs w:val="18"/>
              </w:rPr>
            </w:pPr>
            <w:r>
              <w:rPr>
                <w:rFonts w:cs="Arial"/>
                <w:sz w:val="18"/>
                <w:szCs w:val="18"/>
              </w:rPr>
              <w:t>98</w:t>
            </w:r>
          </w:p>
        </w:tc>
      </w:tr>
      <w:tr w:rsidR="00BC044E" w14:paraId="57C10045"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0886C3BA" w14:textId="77777777" w:rsidR="00BC044E" w:rsidRDefault="00BC044E" w:rsidP="007B2949">
            <w:pPr>
              <w:rPr>
                <w:rFonts w:cs="Arial"/>
                <w:sz w:val="18"/>
                <w:szCs w:val="18"/>
              </w:rPr>
            </w:pPr>
            <w:r>
              <w:rPr>
                <w:rFonts w:cs="Arial"/>
                <w:sz w:val="18"/>
                <w:szCs w:val="18"/>
              </w:rPr>
              <w:t>15. Greater Woburn/Concord/Littleton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350F7942" w14:textId="77777777" w:rsidR="00BC044E" w:rsidRDefault="00BC044E">
            <w:pPr>
              <w:jc w:val="right"/>
              <w:rPr>
                <w:rFonts w:cs="Arial"/>
                <w:sz w:val="18"/>
                <w:szCs w:val="18"/>
              </w:rPr>
            </w:pPr>
            <w:r>
              <w:rPr>
                <w:rFonts w:cs="Arial"/>
                <w:sz w:val="18"/>
                <w:szCs w:val="18"/>
              </w:rPr>
              <w:t>3,665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2DABA5C8" w14:textId="77777777" w:rsidR="00BC044E" w:rsidRDefault="00BC044E">
            <w:pPr>
              <w:jc w:val="right"/>
              <w:rPr>
                <w:rFonts w:cs="Arial"/>
                <w:sz w:val="18"/>
                <w:szCs w:val="18"/>
              </w:rPr>
            </w:pPr>
            <w:r>
              <w:rPr>
                <w:rFonts w:cs="Arial"/>
                <w:sz w:val="18"/>
                <w:szCs w:val="18"/>
              </w:rPr>
              <w:t>1,944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2D03A41A" w14:textId="77777777" w:rsidR="00BC044E" w:rsidRDefault="00BC044E">
            <w:pPr>
              <w:jc w:val="right"/>
              <w:rPr>
                <w:rFonts w:cs="Arial"/>
                <w:sz w:val="18"/>
                <w:szCs w:val="18"/>
              </w:rPr>
            </w:pPr>
            <w:r>
              <w:rPr>
                <w:rFonts w:cs="Arial"/>
                <w:sz w:val="18"/>
                <w:szCs w:val="18"/>
              </w:rPr>
              <w:t>142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FBB46FE" w14:textId="77777777" w:rsidR="00BC044E" w:rsidRDefault="00BC044E">
            <w:pPr>
              <w:jc w:val="right"/>
              <w:rPr>
                <w:rFonts w:cs="Arial"/>
                <w:sz w:val="18"/>
                <w:szCs w:val="18"/>
              </w:rPr>
            </w:pPr>
            <w:r>
              <w:rPr>
                <w:rFonts w:cs="Arial"/>
                <w:sz w:val="18"/>
                <w:szCs w:val="18"/>
              </w:rPr>
              <w:t>168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4E9F7E66" w14:textId="77777777" w:rsidR="00BC044E" w:rsidRDefault="00BC044E">
            <w:pPr>
              <w:jc w:val="right"/>
              <w:rPr>
                <w:rFonts w:cs="Arial"/>
                <w:sz w:val="18"/>
                <w:szCs w:val="18"/>
              </w:rPr>
            </w:pPr>
            <w:r>
              <w:rPr>
                <w:rFonts w:cs="Arial"/>
                <w:sz w:val="18"/>
                <w:szCs w:val="18"/>
              </w:rPr>
              <w:t>10</w:t>
            </w:r>
          </w:p>
        </w:tc>
      </w:tr>
      <w:tr w:rsidR="00BC044E" w14:paraId="1D85FD0A"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22344284" w14:textId="77777777" w:rsidR="00BC044E" w:rsidRDefault="00BC044E" w:rsidP="007B2949">
            <w:pPr>
              <w:rPr>
                <w:rFonts w:cs="Arial"/>
                <w:sz w:val="18"/>
                <w:szCs w:val="18"/>
              </w:rPr>
            </w:pPr>
            <w:r>
              <w:rPr>
                <w:rFonts w:cs="Arial"/>
                <w:sz w:val="18"/>
                <w:szCs w:val="18"/>
              </w:rPr>
              <w:t>16. North Suburban Health Alliance (Medford/Malden/Melrose)</w:t>
            </w:r>
          </w:p>
        </w:tc>
        <w:tc>
          <w:tcPr>
            <w:tcW w:w="550" w:type="pct"/>
            <w:tcBorders>
              <w:top w:val="single" w:sz="4" w:space="0" w:color="auto"/>
              <w:left w:val="nil"/>
              <w:bottom w:val="single" w:sz="4" w:space="0" w:color="auto"/>
              <w:right w:val="single" w:sz="4" w:space="0" w:color="auto"/>
            </w:tcBorders>
            <w:shd w:val="clear" w:color="auto" w:fill="auto"/>
            <w:vAlign w:val="bottom"/>
          </w:tcPr>
          <w:p w14:paraId="49E88790" w14:textId="77777777" w:rsidR="00BC044E" w:rsidRDefault="00BC044E">
            <w:pPr>
              <w:jc w:val="right"/>
              <w:rPr>
                <w:rFonts w:cs="Arial"/>
                <w:sz w:val="18"/>
                <w:szCs w:val="18"/>
              </w:rPr>
            </w:pPr>
            <w:r>
              <w:rPr>
                <w:rFonts w:cs="Arial"/>
                <w:sz w:val="18"/>
                <w:szCs w:val="18"/>
              </w:rPr>
              <w:t>809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8A56F55" w14:textId="77777777" w:rsidR="00BC044E" w:rsidRDefault="00BC044E">
            <w:pPr>
              <w:jc w:val="right"/>
              <w:rPr>
                <w:rFonts w:cs="Arial"/>
                <w:sz w:val="18"/>
                <w:szCs w:val="18"/>
              </w:rPr>
            </w:pPr>
            <w:r>
              <w:rPr>
                <w:rFonts w:cs="Arial"/>
                <w:sz w:val="18"/>
                <w:szCs w:val="18"/>
              </w:rPr>
              <w:t>3,417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7DAD0FC7" w14:textId="77777777" w:rsidR="00BC044E" w:rsidRDefault="00BC044E">
            <w:pPr>
              <w:jc w:val="right"/>
              <w:rPr>
                <w:rFonts w:cs="Arial"/>
                <w:sz w:val="18"/>
                <w:szCs w:val="18"/>
              </w:rPr>
            </w:pPr>
            <w:r>
              <w:rPr>
                <w:rFonts w:cs="Arial"/>
                <w:sz w:val="18"/>
                <w:szCs w:val="18"/>
              </w:rPr>
              <w:t>214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34347E4" w14:textId="77777777" w:rsidR="00BC044E" w:rsidRDefault="00BC044E">
            <w:pPr>
              <w:jc w:val="right"/>
              <w:rPr>
                <w:rFonts w:cs="Arial"/>
                <w:sz w:val="18"/>
                <w:szCs w:val="18"/>
              </w:rPr>
            </w:pPr>
            <w:r>
              <w:rPr>
                <w:rFonts w:cs="Arial"/>
                <w:sz w:val="18"/>
                <w:szCs w:val="18"/>
              </w:rPr>
              <w:t>257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729E6BE" w14:textId="77777777" w:rsidR="00BC044E" w:rsidRDefault="00BC044E">
            <w:pPr>
              <w:jc w:val="right"/>
              <w:rPr>
                <w:rFonts w:cs="Arial"/>
                <w:sz w:val="18"/>
                <w:szCs w:val="18"/>
              </w:rPr>
            </w:pPr>
            <w:r>
              <w:rPr>
                <w:rFonts w:cs="Arial"/>
                <w:sz w:val="18"/>
                <w:szCs w:val="18"/>
              </w:rPr>
              <w:t>33</w:t>
            </w:r>
          </w:p>
        </w:tc>
      </w:tr>
      <w:tr w:rsidR="00BC044E" w14:paraId="23EA8DC7"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38491F68" w14:textId="77777777" w:rsidR="00BC044E" w:rsidRDefault="00BC044E" w:rsidP="007B2949">
            <w:pPr>
              <w:rPr>
                <w:rFonts w:cs="Arial"/>
                <w:sz w:val="18"/>
                <w:szCs w:val="18"/>
              </w:rPr>
            </w:pPr>
            <w:r>
              <w:rPr>
                <w:rFonts w:cs="Arial"/>
                <w:sz w:val="18"/>
                <w:szCs w:val="18"/>
              </w:rPr>
              <w:t>17. Greater Cambridge/Somerville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6846AA27" w14:textId="77777777" w:rsidR="00BC044E" w:rsidRDefault="00BC044E">
            <w:pPr>
              <w:jc w:val="right"/>
              <w:rPr>
                <w:rFonts w:cs="Arial"/>
                <w:sz w:val="18"/>
                <w:szCs w:val="18"/>
              </w:rPr>
            </w:pPr>
            <w:r>
              <w:rPr>
                <w:rFonts w:cs="Arial"/>
                <w:sz w:val="18"/>
                <w:szCs w:val="18"/>
              </w:rPr>
              <w:t>3,681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9FA7E0B" w14:textId="77777777" w:rsidR="00BC044E" w:rsidRDefault="00BC044E">
            <w:pPr>
              <w:jc w:val="right"/>
              <w:rPr>
                <w:rFonts w:cs="Arial"/>
                <w:sz w:val="18"/>
                <w:szCs w:val="18"/>
              </w:rPr>
            </w:pPr>
            <w:r>
              <w:rPr>
                <w:rFonts w:cs="Arial"/>
                <w:sz w:val="18"/>
                <w:szCs w:val="18"/>
              </w:rPr>
              <w:t>3,035</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19C27112" w14:textId="77777777" w:rsidR="00BC044E" w:rsidRDefault="00BC044E">
            <w:pPr>
              <w:jc w:val="right"/>
              <w:rPr>
                <w:rFonts w:cs="Arial"/>
                <w:sz w:val="18"/>
                <w:szCs w:val="18"/>
              </w:rPr>
            </w:pPr>
            <w:r>
              <w:rPr>
                <w:rFonts w:cs="Arial"/>
                <w:sz w:val="18"/>
                <w:szCs w:val="18"/>
              </w:rPr>
              <w:t>202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537889CB" w14:textId="77777777" w:rsidR="00BC044E" w:rsidRDefault="00BC044E">
            <w:pPr>
              <w:jc w:val="right"/>
              <w:rPr>
                <w:rFonts w:cs="Arial"/>
                <w:sz w:val="18"/>
                <w:szCs w:val="18"/>
              </w:rPr>
            </w:pPr>
            <w:r>
              <w:rPr>
                <w:rFonts w:cs="Arial"/>
                <w:sz w:val="18"/>
                <w:szCs w:val="18"/>
              </w:rPr>
              <w:t>242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524B0ACF" w14:textId="77777777" w:rsidR="00BC044E" w:rsidRDefault="00BC044E">
            <w:pPr>
              <w:jc w:val="right"/>
              <w:rPr>
                <w:rFonts w:cs="Arial"/>
                <w:sz w:val="18"/>
                <w:szCs w:val="18"/>
              </w:rPr>
            </w:pPr>
            <w:r>
              <w:rPr>
                <w:rFonts w:cs="Arial"/>
                <w:sz w:val="18"/>
                <w:szCs w:val="18"/>
              </w:rPr>
              <w:t>12</w:t>
            </w:r>
          </w:p>
        </w:tc>
      </w:tr>
      <w:tr w:rsidR="00BC044E" w14:paraId="28088586"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784DD851" w14:textId="77777777" w:rsidR="00BC044E" w:rsidRDefault="00BC044E" w:rsidP="007B2949">
            <w:pPr>
              <w:rPr>
                <w:rFonts w:cs="Arial"/>
                <w:sz w:val="18"/>
                <w:szCs w:val="18"/>
              </w:rPr>
            </w:pPr>
            <w:r>
              <w:rPr>
                <w:rFonts w:cs="Arial"/>
                <w:sz w:val="18"/>
                <w:szCs w:val="18"/>
              </w:rPr>
              <w:t>18. West Suburban Health Network (Newton/Waltham)</w:t>
            </w:r>
          </w:p>
        </w:tc>
        <w:tc>
          <w:tcPr>
            <w:tcW w:w="550" w:type="pct"/>
            <w:tcBorders>
              <w:top w:val="single" w:sz="4" w:space="0" w:color="auto"/>
              <w:left w:val="nil"/>
              <w:bottom w:val="single" w:sz="4" w:space="0" w:color="auto"/>
              <w:right w:val="single" w:sz="4" w:space="0" w:color="auto"/>
            </w:tcBorders>
            <w:shd w:val="clear" w:color="auto" w:fill="auto"/>
            <w:vAlign w:val="bottom"/>
          </w:tcPr>
          <w:p w14:paraId="5D709123" w14:textId="77777777" w:rsidR="00BC044E" w:rsidRDefault="00BC044E">
            <w:pPr>
              <w:jc w:val="right"/>
              <w:rPr>
                <w:rFonts w:cs="Arial"/>
                <w:sz w:val="18"/>
                <w:szCs w:val="18"/>
              </w:rPr>
            </w:pPr>
            <w:r>
              <w:rPr>
                <w:rFonts w:cs="Arial"/>
                <w:sz w:val="18"/>
                <w:szCs w:val="18"/>
              </w:rPr>
              <w:t>3,759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427CD357" w14:textId="77777777" w:rsidR="00BC044E" w:rsidRDefault="00BC044E">
            <w:pPr>
              <w:jc w:val="right"/>
              <w:rPr>
                <w:rFonts w:cs="Arial"/>
                <w:sz w:val="18"/>
                <w:szCs w:val="18"/>
              </w:rPr>
            </w:pPr>
            <w:r>
              <w:rPr>
                <w:rFonts w:cs="Arial"/>
                <w:sz w:val="18"/>
                <w:szCs w:val="18"/>
              </w:rPr>
              <w:t>2,311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49C49276" w14:textId="77777777" w:rsidR="00BC044E" w:rsidRDefault="00BC044E">
            <w:pPr>
              <w:jc w:val="right"/>
              <w:rPr>
                <w:rFonts w:cs="Arial"/>
                <w:sz w:val="18"/>
                <w:szCs w:val="18"/>
              </w:rPr>
            </w:pPr>
            <w:r>
              <w:rPr>
                <w:rFonts w:cs="Arial"/>
                <w:sz w:val="18"/>
                <w:szCs w:val="18"/>
              </w:rPr>
              <w:t>138</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15339B40" w14:textId="77777777" w:rsidR="00BC044E" w:rsidRDefault="00BC044E">
            <w:pPr>
              <w:jc w:val="right"/>
              <w:rPr>
                <w:rFonts w:cs="Arial"/>
                <w:sz w:val="18"/>
                <w:szCs w:val="18"/>
              </w:rPr>
            </w:pPr>
            <w:r>
              <w:rPr>
                <w:rFonts w:cs="Arial"/>
                <w:sz w:val="18"/>
                <w:szCs w:val="18"/>
              </w:rPr>
              <w:t>172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7D7ACAE" w14:textId="77777777" w:rsidR="00BC044E" w:rsidRDefault="00BC044E">
            <w:pPr>
              <w:jc w:val="right"/>
              <w:rPr>
                <w:rFonts w:cs="Arial"/>
                <w:sz w:val="18"/>
                <w:szCs w:val="18"/>
              </w:rPr>
            </w:pPr>
            <w:r>
              <w:rPr>
                <w:rFonts w:cs="Arial"/>
                <w:sz w:val="18"/>
                <w:szCs w:val="18"/>
              </w:rPr>
              <w:t>15</w:t>
            </w:r>
          </w:p>
        </w:tc>
      </w:tr>
      <w:tr w:rsidR="00BC044E" w14:paraId="3CE81D47" w14:textId="77777777" w:rsidTr="002542AE">
        <w:trPr>
          <w:trHeight w:hRule="exact" w:val="256"/>
        </w:trPr>
        <w:tc>
          <w:tcPr>
            <w:tcW w:w="2393" w:type="pct"/>
            <w:tcBorders>
              <w:top w:val="single" w:sz="4" w:space="0" w:color="auto"/>
              <w:left w:val="nil"/>
              <w:bottom w:val="single" w:sz="4" w:space="0" w:color="auto"/>
              <w:right w:val="single" w:sz="4" w:space="0" w:color="auto"/>
            </w:tcBorders>
            <w:shd w:val="clear" w:color="auto" w:fill="auto"/>
            <w:vAlign w:val="bottom"/>
          </w:tcPr>
          <w:p w14:paraId="69F73853" w14:textId="77777777" w:rsidR="00BC044E" w:rsidRDefault="00BC044E" w:rsidP="007B2949">
            <w:pPr>
              <w:rPr>
                <w:rFonts w:cs="Arial"/>
                <w:sz w:val="18"/>
                <w:szCs w:val="18"/>
              </w:rPr>
            </w:pPr>
            <w:r>
              <w:rPr>
                <w:rFonts w:cs="Arial"/>
                <w:sz w:val="18"/>
                <w:szCs w:val="18"/>
              </w:rPr>
              <w:t>19. Alliance for Community Health (Boston/Chelsea/Revere/Winthrop)</w:t>
            </w:r>
          </w:p>
        </w:tc>
        <w:tc>
          <w:tcPr>
            <w:tcW w:w="550" w:type="pct"/>
            <w:tcBorders>
              <w:top w:val="single" w:sz="4" w:space="0" w:color="auto"/>
              <w:left w:val="nil"/>
              <w:bottom w:val="single" w:sz="4" w:space="0" w:color="auto"/>
              <w:right w:val="single" w:sz="4" w:space="0" w:color="auto"/>
            </w:tcBorders>
            <w:shd w:val="clear" w:color="auto" w:fill="auto"/>
            <w:vAlign w:val="bottom"/>
          </w:tcPr>
          <w:p w14:paraId="4C38AF67" w14:textId="77777777" w:rsidR="00BC044E" w:rsidRDefault="00BC044E">
            <w:pPr>
              <w:jc w:val="right"/>
              <w:rPr>
                <w:rFonts w:cs="Arial"/>
                <w:sz w:val="18"/>
                <w:szCs w:val="18"/>
              </w:rPr>
            </w:pPr>
            <w:r>
              <w:rPr>
                <w:rFonts w:cs="Arial"/>
                <w:sz w:val="18"/>
                <w:szCs w:val="18"/>
              </w:rPr>
              <w:t>20,632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35ADE7CC" w14:textId="77777777" w:rsidR="00BC044E" w:rsidRDefault="00BC044E">
            <w:pPr>
              <w:jc w:val="right"/>
              <w:rPr>
                <w:rFonts w:cs="Arial"/>
                <w:sz w:val="18"/>
                <w:szCs w:val="18"/>
              </w:rPr>
            </w:pPr>
            <w:r>
              <w:rPr>
                <w:rFonts w:cs="Arial"/>
                <w:sz w:val="18"/>
                <w:szCs w:val="18"/>
              </w:rPr>
              <w:t>9,374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6BA24DBB" w14:textId="77777777" w:rsidR="00BC044E" w:rsidRDefault="00BC044E">
            <w:pPr>
              <w:jc w:val="right"/>
              <w:rPr>
                <w:rFonts w:cs="Arial"/>
                <w:sz w:val="18"/>
                <w:szCs w:val="18"/>
              </w:rPr>
            </w:pPr>
            <w:r>
              <w:rPr>
                <w:rFonts w:cs="Arial"/>
                <w:sz w:val="18"/>
                <w:szCs w:val="18"/>
              </w:rPr>
              <w:t>822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4C8CE9DB" w14:textId="77777777" w:rsidR="00BC044E" w:rsidRDefault="00BC044E">
            <w:pPr>
              <w:jc w:val="right"/>
              <w:rPr>
                <w:rFonts w:cs="Arial"/>
                <w:sz w:val="18"/>
                <w:szCs w:val="18"/>
              </w:rPr>
            </w:pPr>
            <w:r>
              <w:rPr>
                <w:rFonts w:cs="Arial"/>
                <w:sz w:val="18"/>
                <w:szCs w:val="18"/>
              </w:rPr>
              <w:t>909</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54F45830" w14:textId="77777777" w:rsidR="00BC044E" w:rsidRDefault="00BC044E">
            <w:pPr>
              <w:jc w:val="right"/>
              <w:rPr>
                <w:rFonts w:cs="Arial"/>
                <w:sz w:val="18"/>
                <w:szCs w:val="18"/>
              </w:rPr>
            </w:pPr>
            <w:r>
              <w:rPr>
                <w:rFonts w:cs="Arial"/>
                <w:sz w:val="18"/>
                <w:szCs w:val="18"/>
              </w:rPr>
              <w:t>216</w:t>
            </w:r>
          </w:p>
        </w:tc>
      </w:tr>
      <w:tr w:rsidR="00BC044E" w14:paraId="32BABF8C"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2FB7FF97" w14:textId="77777777" w:rsidR="00BC044E" w:rsidRDefault="00BC044E" w:rsidP="007B2949">
            <w:pPr>
              <w:rPr>
                <w:rFonts w:cs="Arial"/>
                <w:sz w:val="18"/>
                <w:szCs w:val="18"/>
              </w:rPr>
            </w:pPr>
            <w:r>
              <w:rPr>
                <w:rFonts w:cs="Arial"/>
                <w:sz w:val="18"/>
                <w:szCs w:val="18"/>
              </w:rPr>
              <w:t>20. Blue Hills Community Health Alliance (Greater Quincy)</w:t>
            </w:r>
          </w:p>
        </w:tc>
        <w:tc>
          <w:tcPr>
            <w:tcW w:w="550" w:type="pct"/>
            <w:tcBorders>
              <w:top w:val="single" w:sz="4" w:space="0" w:color="auto"/>
              <w:left w:val="nil"/>
              <w:bottom w:val="single" w:sz="4" w:space="0" w:color="auto"/>
              <w:right w:val="single" w:sz="4" w:space="0" w:color="auto"/>
            </w:tcBorders>
            <w:shd w:val="clear" w:color="auto" w:fill="auto"/>
            <w:vAlign w:val="bottom"/>
          </w:tcPr>
          <w:p w14:paraId="40D512AE" w14:textId="77777777" w:rsidR="00BC044E" w:rsidRDefault="00BC044E">
            <w:pPr>
              <w:jc w:val="right"/>
              <w:rPr>
                <w:rFonts w:cs="Arial"/>
                <w:sz w:val="18"/>
                <w:szCs w:val="18"/>
              </w:rPr>
            </w:pPr>
            <w:r>
              <w:rPr>
                <w:rFonts w:cs="Arial"/>
                <w:sz w:val="18"/>
                <w:szCs w:val="18"/>
              </w:rPr>
              <w:t>3,545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493A7A59" w14:textId="77777777" w:rsidR="00BC044E" w:rsidRDefault="00BC044E">
            <w:pPr>
              <w:jc w:val="right"/>
              <w:rPr>
                <w:rFonts w:cs="Arial"/>
                <w:sz w:val="18"/>
                <w:szCs w:val="18"/>
              </w:rPr>
            </w:pPr>
            <w:r>
              <w:rPr>
                <w:rFonts w:cs="Arial"/>
                <w:sz w:val="18"/>
                <w:szCs w:val="18"/>
              </w:rPr>
              <w:t>4,265</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637479B4" w14:textId="77777777" w:rsidR="00BC044E" w:rsidRDefault="00BC044E">
            <w:pPr>
              <w:jc w:val="right"/>
              <w:rPr>
                <w:rFonts w:cs="Arial"/>
                <w:sz w:val="18"/>
                <w:szCs w:val="18"/>
              </w:rPr>
            </w:pPr>
            <w:r>
              <w:rPr>
                <w:rFonts w:cs="Arial"/>
                <w:sz w:val="18"/>
                <w:szCs w:val="18"/>
              </w:rPr>
              <w:t>292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066DD246" w14:textId="77777777" w:rsidR="00BC044E" w:rsidRDefault="00BC044E">
            <w:pPr>
              <w:jc w:val="right"/>
              <w:rPr>
                <w:rFonts w:cs="Arial"/>
                <w:sz w:val="18"/>
                <w:szCs w:val="18"/>
              </w:rPr>
            </w:pPr>
            <w:r>
              <w:rPr>
                <w:rFonts w:cs="Arial"/>
                <w:sz w:val="18"/>
                <w:szCs w:val="18"/>
              </w:rPr>
              <w:t>359</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E287FC7" w14:textId="77777777" w:rsidR="00BC044E" w:rsidRDefault="00BC044E">
            <w:pPr>
              <w:jc w:val="right"/>
              <w:rPr>
                <w:rFonts w:cs="Arial"/>
                <w:sz w:val="18"/>
                <w:szCs w:val="18"/>
              </w:rPr>
            </w:pPr>
            <w:r>
              <w:rPr>
                <w:rFonts w:cs="Arial"/>
                <w:sz w:val="18"/>
                <w:szCs w:val="18"/>
              </w:rPr>
              <w:t>27</w:t>
            </w:r>
          </w:p>
        </w:tc>
      </w:tr>
      <w:tr w:rsidR="00BC044E" w14:paraId="2F77E8EF"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415337EC" w14:textId="77777777" w:rsidR="00BC044E" w:rsidRDefault="00BC044E" w:rsidP="007B2949">
            <w:pPr>
              <w:rPr>
                <w:rFonts w:cs="Arial"/>
                <w:sz w:val="18"/>
                <w:szCs w:val="18"/>
              </w:rPr>
            </w:pPr>
            <w:r>
              <w:rPr>
                <w:rFonts w:cs="Arial"/>
                <w:sz w:val="18"/>
                <w:szCs w:val="18"/>
              </w:rPr>
              <w:t>21. Four (For) Communities (Holyoke, Chicopee, Ludlow, Westfield)</w:t>
            </w:r>
          </w:p>
        </w:tc>
        <w:tc>
          <w:tcPr>
            <w:tcW w:w="550" w:type="pct"/>
            <w:tcBorders>
              <w:top w:val="single" w:sz="4" w:space="0" w:color="auto"/>
              <w:left w:val="nil"/>
              <w:bottom w:val="single" w:sz="4" w:space="0" w:color="auto"/>
              <w:right w:val="single" w:sz="4" w:space="0" w:color="auto"/>
            </w:tcBorders>
            <w:shd w:val="clear" w:color="auto" w:fill="auto"/>
            <w:vAlign w:val="bottom"/>
          </w:tcPr>
          <w:p w14:paraId="30953F50" w14:textId="77777777" w:rsidR="00BC044E" w:rsidRDefault="00BC044E">
            <w:pPr>
              <w:jc w:val="right"/>
              <w:rPr>
                <w:rFonts w:cs="Arial"/>
                <w:sz w:val="18"/>
                <w:szCs w:val="18"/>
              </w:rPr>
            </w:pPr>
            <w:r>
              <w:rPr>
                <w:rFonts w:cs="Arial"/>
                <w:sz w:val="18"/>
                <w:szCs w:val="18"/>
              </w:rPr>
              <w:t>351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68AAAD16" w14:textId="77777777" w:rsidR="00BC044E" w:rsidRDefault="00BC044E">
            <w:pPr>
              <w:jc w:val="right"/>
              <w:rPr>
                <w:rFonts w:cs="Arial"/>
                <w:sz w:val="18"/>
                <w:szCs w:val="18"/>
              </w:rPr>
            </w:pPr>
            <w:r>
              <w:rPr>
                <w:rFonts w:cs="Arial"/>
                <w:sz w:val="18"/>
                <w:szCs w:val="18"/>
              </w:rPr>
              <w:t>1,534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76BF1AB4" w14:textId="77777777" w:rsidR="00BC044E" w:rsidRDefault="00BC044E">
            <w:pPr>
              <w:jc w:val="right"/>
              <w:rPr>
                <w:rFonts w:cs="Arial"/>
                <w:sz w:val="18"/>
                <w:szCs w:val="18"/>
              </w:rPr>
            </w:pPr>
            <w:r>
              <w:rPr>
                <w:rFonts w:cs="Arial"/>
                <w:sz w:val="18"/>
                <w:szCs w:val="18"/>
              </w:rPr>
              <w:t>140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1C7052F2" w14:textId="77777777" w:rsidR="00BC044E" w:rsidRDefault="00BC044E">
            <w:pPr>
              <w:jc w:val="right"/>
              <w:rPr>
                <w:rFonts w:cs="Arial"/>
                <w:sz w:val="18"/>
                <w:szCs w:val="18"/>
              </w:rPr>
            </w:pPr>
            <w:r>
              <w:rPr>
                <w:rFonts w:cs="Arial"/>
                <w:sz w:val="18"/>
                <w:szCs w:val="18"/>
              </w:rPr>
              <w:t>176</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C2AC297" w14:textId="77777777" w:rsidR="00BC044E" w:rsidRDefault="00BC044E">
            <w:pPr>
              <w:jc w:val="right"/>
              <w:rPr>
                <w:rFonts w:cs="Arial"/>
                <w:sz w:val="18"/>
                <w:szCs w:val="18"/>
              </w:rPr>
            </w:pPr>
            <w:r>
              <w:rPr>
                <w:rFonts w:cs="Arial"/>
                <w:sz w:val="18"/>
                <w:szCs w:val="18"/>
              </w:rPr>
              <w:t>67</w:t>
            </w:r>
          </w:p>
        </w:tc>
      </w:tr>
      <w:tr w:rsidR="00BC044E" w14:paraId="7239F4DC"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262FD6A4" w14:textId="77777777" w:rsidR="00BC044E" w:rsidRDefault="00BC044E" w:rsidP="007B2949">
            <w:pPr>
              <w:rPr>
                <w:rFonts w:cs="Arial"/>
                <w:sz w:val="18"/>
                <w:szCs w:val="18"/>
              </w:rPr>
            </w:pPr>
            <w:r>
              <w:rPr>
                <w:rFonts w:cs="Arial"/>
                <w:sz w:val="18"/>
                <w:szCs w:val="18"/>
              </w:rPr>
              <w:t>22. Greater Brockton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144A25CD" w14:textId="77777777" w:rsidR="00BC044E" w:rsidRDefault="00BC044E">
            <w:pPr>
              <w:jc w:val="right"/>
              <w:rPr>
                <w:rFonts w:cs="Arial"/>
                <w:sz w:val="18"/>
                <w:szCs w:val="18"/>
              </w:rPr>
            </w:pPr>
            <w:r>
              <w:rPr>
                <w:rFonts w:cs="Arial"/>
                <w:sz w:val="18"/>
                <w:szCs w:val="18"/>
              </w:rPr>
              <w:t>2,143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B98E33D" w14:textId="77777777" w:rsidR="00BC044E" w:rsidRDefault="00BC044E">
            <w:pPr>
              <w:jc w:val="right"/>
              <w:rPr>
                <w:rFonts w:cs="Arial"/>
                <w:sz w:val="18"/>
                <w:szCs w:val="18"/>
              </w:rPr>
            </w:pPr>
            <w:r>
              <w:rPr>
                <w:rFonts w:cs="Arial"/>
                <w:sz w:val="18"/>
                <w:szCs w:val="18"/>
              </w:rPr>
              <w:t>2,990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33529D16" w14:textId="77777777" w:rsidR="00BC044E" w:rsidRDefault="00BC044E">
            <w:pPr>
              <w:jc w:val="right"/>
              <w:rPr>
                <w:rFonts w:cs="Arial"/>
                <w:sz w:val="18"/>
                <w:szCs w:val="18"/>
              </w:rPr>
            </w:pPr>
            <w:r>
              <w:rPr>
                <w:rFonts w:cs="Arial"/>
                <w:sz w:val="18"/>
                <w:szCs w:val="18"/>
              </w:rPr>
              <w:t>233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03612DA3" w14:textId="77777777" w:rsidR="00BC044E" w:rsidRDefault="00BC044E">
            <w:pPr>
              <w:jc w:val="right"/>
              <w:rPr>
                <w:rFonts w:cs="Arial"/>
                <w:sz w:val="18"/>
                <w:szCs w:val="18"/>
              </w:rPr>
            </w:pPr>
            <w:r>
              <w:rPr>
                <w:rFonts w:cs="Arial"/>
                <w:sz w:val="18"/>
                <w:szCs w:val="18"/>
              </w:rPr>
              <w:t>286</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4220751F" w14:textId="77777777" w:rsidR="00BC044E" w:rsidRDefault="00BC044E">
            <w:pPr>
              <w:jc w:val="right"/>
              <w:rPr>
                <w:rFonts w:cs="Arial"/>
                <w:sz w:val="18"/>
                <w:szCs w:val="18"/>
              </w:rPr>
            </w:pPr>
            <w:r>
              <w:rPr>
                <w:rFonts w:cs="Arial"/>
                <w:sz w:val="18"/>
                <w:szCs w:val="18"/>
              </w:rPr>
              <w:t>74</w:t>
            </w:r>
          </w:p>
        </w:tc>
      </w:tr>
      <w:tr w:rsidR="00BC044E" w14:paraId="5A8AE326"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34738A84" w14:textId="77777777" w:rsidR="00BC044E" w:rsidRDefault="00BC044E" w:rsidP="007B2949">
            <w:pPr>
              <w:rPr>
                <w:rFonts w:cs="Arial"/>
                <w:sz w:val="18"/>
                <w:szCs w:val="18"/>
              </w:rPr>
            </w:pPr>
            <w:r>
              <w:rPr>
                <w:rFonts w:cs="Arial"/>
                <w:sz w:val="18"/>
                <w:szCs w:val="18"/>
              </w:rPr>
              <w:t>23. South Shore Community Partners in Prevention (Plymouth)</w:t>
            </w:r>
          </w:p>
        </w:tc>
        <w:tc>
          <w:tcPr>
            <w:tcW w:w="550" w:type="pct"/>
            <w:tcBorders>
              <w:top w:val="single" w:sz="4" w:space="0" w:color="auto"/>
              <w:left w:val="nil"/>
              <w:bottom w:val="single" w:sz="4" w:space="0" w:color="auto"/>
              <w:right w:val="single" w:sz="4" w:space="0" w:color="auto"/>
            </w:tcBorders>
            <w:shd w:val="clear" w:color="auto" w:fill="auto"/>
            <w:vAlign w:val="bottom"/>
          </w:tcPr>
          <w:p w14:paraId="4F95C7B0" w14:textId="77777777" w:rsidR="00BC044E" w:rsidRDefault="00BC044E">
            <w:pPr>
              <w:jc w:val="right"/>
              <w:rPr>
                <w:rFonts w:cs="Arial"/>
                <w:sz w:val="18"/>
                <w:szCs w:val="18"/>
              </w:rPr>
            </w:pPr>
            <w:r>
              <w:rPr>
                <w:rFonts w:cs="Arial"/>
                <w:sz w:val="18"/>
                <w:szCs w:val="18"/>
              </w:rPr>
              <w:t>821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401A8DB1" w14:textId="77777777" w:rsidR="00BC044E" w:rsidRDefault="00BC044E">
            <w:pPr>
              <w:jc w:val="right"/>
              <w:rPr>
                <w:rFonts w:cs="Arial"/>
                <w:sz w:val="18"/>
                <w:szCs w:val="18"/>
              </w:rPr>
            </w:pPr>
            <w:r>
              <w:rPr>
                <w:rFonts w:cs="Arial"/>
                <w:sz w:val="18"/>
                <w:szCs w:val="18"/>
              </w:rPr>
              <w:t>1,782</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5BAA893" w14:textId="77777777" w:rsidR="00BC044E" w:rsidRDefault="00BC044E">
            <w:pPr>
              <w:jc w:val="right"/>
              <w:rPr>
                <w:rFonts w:cs="Arial"/>
                <w:sz w:val="18"/>
                <w:szCs w:val="18"/>
              </w:rPr>
            </w:pPr>
            <w:r>
              <w:rPr>
                <w:rFonts w:cs="Arial"/>
                <w:sz w:val="18"/>
                <w:szCs w:val="18"/>
              </w:rPr>
              <w:t>115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4E1F11B" w14:textId="77777777" w:rsidR="00BC044E" w:rsidRDefault="00BC044E">
            <w:pPr>
              <w:jc w:val="right"/>
              <w:rPr>
                <w:rFonts w:cs="Arial"/>
                <w:sz w:val="18"/>
                <w:szCs w:val="18"/>
              </w:rPr>
            </w:pPr>
            <w:r>
              <w:rPr>
                <w:rFonts w:cs="Arial"/>
                <w:sz w:val="18"/>
                <w:szCs w:val="18"/>
              </w:rPr>
              <w:t>164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AEB939E" w14:textId="77777777" w:rsidR="00BC044E" w:rsidRDefault="00BC044E">
            <w:pPr>
              <w:jc w:val="right"/>
              <w:rPr>
                <w:rFonts w:cs="Arial"/>
                <w:sz w:val="18"/>
                <w:szCs w:val="18"/>
              </w:rPr>
            </w:pPr>
            <w:r>
              <w:rPr>
                <w:rFonts w:cs="Arial"/>
                <w:sz w:val="18"/>
                <w:szCs w:val="18"/>
              </w:rPr>
              <w:t>11</w:t>
            </w:r>
          </w:p>
        </w:tc>
      </w:tr>
      <w:tr w:rsidR="00BC044E" w14:paraId="1390FCAF"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1D38FEFA" w14:textId="77777777" w:rsidR="00BC044E" w:rsidRDefault="00BC044E" w:rsidP="007B2949">
            <w:pPr>
              <w:rPr>
                <w:rFonts w:cs="Arial"/>
                <w:sz w:val="18"/>
                <w:szCs w:val="18"/>
              </w:rPr>
            </w:pPr>
            <w:r>
              <w:rPr>
                <w:rFonts w:cs="Arial"/>
                <w:sz w:val="18"/>
                <w:szCs w:val="18"/>
              </w:rPr>
              <w:t>24. Greater Attleboro-Taunton Health &amp; Education Response</w:t>
            </w:r>
          </w:p>
        </w:tc>
        <w:tc>
          <w:tcPr>
            <w:tcW w:w="550" w:type="pct"/>
            <w:tcBorders>
              <w:top w:val="single" w:sz="4" w:space="0" w:color="auto"/>
              <w:left w:val="nil"/>
              <w:bottom w:val="single" w:sz="4" w:space="0" w:color="auto"/>
              <w:right w:val="single" w:sz="4" w:space="0" w:color="auto"/>
            </w:tcBorders>
            <w:shd w:val="clear" w:color="auto" w:fill="auto"/>
            <w:vAlign w:val="bottom"/>
          </w:tcPr>
          <w:p w14:paraId="2E9A6BF4" w14:textId="77777777" w:rsidR="00BC044E" w:rsidRDefault="00BC044E">
            <w:pPr>
              <w:jc w:val="right"/>
              <w:rPr>
                <w:rFonts w:cs="Arial"/>
                <w:sz w:val="18"/>
                <w:szCs w:val="18"/>
              </w:rPr>
            </w:pPr>
            <w:r>
              <w:rPr>
                <w:rFonts w:cs="Arial"/>
                <w:sz w:val="18"/>
                <w:szCs w:val="18"/>
              </w:rPr>
              <w:t>655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52C2CC7" w14:textId="77777777" w:rsidR="00BC044E" w:rsidRDefault="00BC044E">
            <w:pPr>
              <w:jc w:val="right"/>
              <w:rPr>
                <w:rFonts w:cs="Arial"/>
                <w:sz w:val="18"/>
                <w:szCs w:val="18"/>
              </w:rPr>
            </w:pPr>
            <w:r>
              <w:rPr>
                <w:rFonts w:cs="Arial"/>
                <w:sz w:val="18"/>
                <w:szCs w:val="18"/>
              </w:rPr>
              <w:t>2,541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3ABED6E3" w14:textId="77777777" w:rsidR="00BC044E" w:rsidRDefault="00BC044E">
            <w:pPr>
              <w:jc w:val="right"/>
              <w:rPr>
                <w:rFonts w:cs="Arial"/>
                <w:sz w:val="18"/>
                <w:szCs w:val="18"/>
              </w:rPr>
            </w:pPr>
            <w:r>
              <w:rPr>
                <w:rFonts w:cs="Arial"/>
                <w:sz w:val="18"/>
                <w:szCs w:val="18"/>
              </w:rPr>
              <w:t>184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4646A166" w14:textId="77777777" w:rsidR="00BC044E" w:rsidRDefault="00BC044E">
            <w:pPr>
              <w:jc w:val="right"/>
              <w:rPr>
                <w:rFonts w:cs="Arial"/>
                <w:sz w:val="18"/>
                <w:szCs w:val="18"/>
              </w:rPr>
            </w:pPr>
            <w:r>
              <w:rPr>
                <w:rFonts w:cs="Arial"/>
                <w:sz w:val="18"/>
                <w:szCs w:val="18"/>
              </w:rPr>
              <w:t>205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EAAA537" w14:textId="77777777" w:rsidR="00BC044E" w:rsidRDefault="00BC044E">
            <w:pPr>
              <w:jc w:val="right"/>
              <w:rPr>
                <w:rFonts w:cs="Arial"/>
                <w:sz w:val="18"/>
                <w:szCs w:val="18"/>
              </w:rPr>
            </w:pPr>
            <w:r>
              <w:rPr>
                <w:rFonts w:cs="Arial"/>
                <w:sz w:val="18"/>
                <w:szCs w:val="18"/>
              </w:rPr>
              <w:t>50</w:t>
            </w:r>
          </w:p>
        </w:tc>
      </w:tr>
      <w:tr w:rsidR="00BC044E" w14:paraId="41A3472A"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3C3A86EA" w14:textId="77777777" w:rsidR="00BC044E" w:rsidRDefault="00BC044E" w:rsidP="007B2949">
            <w:pPr>
              <w:rPr>
                <w:rFonts w:cs="Arial"/>
                <w:sz w:val="18"/>
                <w:szCs w:val="18"/>
              </w:rPr>
            </w:pPr>
            <w:r>
              <w:rPr>
                <w:rFonts w:cs="Arial"/>
                <w:sz w:val="18"/>
                <w:szCs w:val="18"/>
              </w:rPr>
              <w:t>25. Partners for a Healthier Community (Fall River)</w:t>
            </w:r>
          </w:p>
        </w:tc>
        <w:tc>
          <w:tcPr>
            <w:tcW w:w="550" w:type="pct"/>
            <w:tcBorders>
              <w:top w:val="single" w:sz="4" w:space="0" w:color="auto"/>
              <w:left w:val="nil"/>
              <w:bottom w:val="single" w:sz="4" w:space="0" w:color="auto"/>
              <w:right w:val="single" w:sz="4" w:space="0" w:color="auto"/>
            </w:tcBorders>
            <w:shd w:val="clear" w:color="auto" w:fill="auto"/>
            <w:vAlign w:val="bottom"/>
          </w:tcPr>
          <w:p w14:paraId="2C568179" w14:textId="77777777" w:rsidR="00BC044E" w:rsidRDefault="00BC044E">
            <w:pPr>
              <w:jc w:val="right"/>
              <w:rPr>
                <w:rFonts w:cs="Arial"/>
                <w:sz w:val="18"/>
                <w:szCs w:val="18"/>
              </w:rPr>
            </w:pPr>
            <w:r>
              <w:rPr>
                <w:rFonts w:cs="Arial"/>
                <w:sz w:val="18"/>
                <w:szCs w:val="18"/>
              </w:rPr>
              <w:t>1,444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0DB1B6DB" w14:textId="77777777" w:rsidR="00BC044E" w:rsidRDefault="00BC044E">
            <w:pPr>
              <w:jc w:val="right"/>
              <w:rPr>
                <w:rFonts w:cs="Arial"/>
                <w:sz w:val="18"/>
                <w:szCs w:val="18"/>
              </w:rPr>
            </w:pPr>
            <w:r>
              <w:rPr>
                <w:rFonts w:cs="Arial"/>
                <w:sz w:val="18"/>
                <w:szCs w:val="18"/>
              </w:rPr>
              <w:t>1,496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75C0B65D" w14:textId="77777777" w:rsidR="00BC044E" w:rsidRDefault="00BC044E">
            <w:pPr>
              <w:jc w:val="right"/>
              <w:rPr>
                <w:rFonts w:cs="Arial"/>
                <w:sz w:val="18"/>
                <w:szCs w:val="18"/>
              </w:rPr>
            </w:pPr>
            <w:r>
              <w:rPr>
                <w:rFonts w:cs="Arial"/>
                <w:sz w:val="18"/>
                <w:szCs w:val="18"/>
              </w:rPr>
              <w:t>114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D210092" w14:textId="77777777" w:rsidR="00BC044E" w:rsidRDefault="00BC044E">
            <w:pPr>
              <w:jc w:val="right"/>
              <w:rPr>
                <w:rFonts w:cs="Arial"/>
                <w:sz w:val="18"/>
                <w:szCs w:val="18"/>
              </w:rPr>
            </w:pPr>
            <w:r>
              <w:rPr>
                <w:rFonts w:cs="Arial"/>
                <w:sz w:val="18"/>
                <w:szCs w:val="18"/>
              </w:rPr>
              <w:t>117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61FEBBA" w14:textId="77777777" w:rsidR="00BC044E" w:rsidRDefault="00BC044E">
            <w:pPr>
              <w:jc w:val="right"/>
              <w:rPr>
                <w:rFonts w:cs="Arial"/>
                <w:sz w:val="18"/>
                <w:szCs w:val="18"/>
              </w:rPr>
            </w:pPr>
            <w:r>
              <w:rPr>
                <w:rFonts w:cs="Arial"/>
                <w:sz w:val="18"/>
                <w:szCs w:val="18"/>
              </w:rPr>
              <w:t>53</w:t>
            </w:r>
          </w:p>
        </w:tc>
      </w:tr>
      <w:tr w:rsidR="00BC044E" w14:paraId="07A3D532"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2FEDF531" w14:textId="77777777" w:rsidR="00BC044E" w:rsidRDefault="00BC044E" w:rsidP="007B2949">
            <w:pPr>
              <w:rPr>
                <w:rFonts w:cs="Arial"/>
                <w:sz w:val="18"/>
                <w:szCs w:val="18"/>
              </w:rPr>
            </w:pPr>
            <w:r>
              <w:rPr>
                <w:rFonts w:cs="Arial"/>
                <w:sz w:val="18"/>
                <w:szCs w:val="18"/>
              </w:rPr>
              <w:t>26. Greater New Bedford Health &amp; Human Services Coalition</w:t>
            </w:r>
          </w:p>
        </w:tc>
        <w:tc>
          <w:tcPr>
            <w:tcW w:w="550" w:type="pct"/>
            <w:tcBorders>
              <w:top w:val="single" w:sz="4" w:space="0" w:color="auto"/>
              <w:left w:val="nil"/>
              <w:bottom w:val="single" w:sz="4" w:space="0" w:color="auto"/>
              <w:right w:val="single" w:sz="4" w:space="0" w:color="auto"/>
            </w:tcBorders>
            <w:shd w:val="clear" w:color="auto" w:fill="auto"/>
            <w:vAlign w:val="bottom"/>
          </w:tcPr>
          <w:p w14:paraId="56E437F5" w14:textId="77777777" w:rsidR="00BC044E" w:rsidRDefault="00BC044E">
            <w:pPr>
              <w:jc w:val="right"/>
              <w:rPr>
                <w:rFonts w:cs="Arial"/>
                <w:sz w:val="18"/>
                <w:szCs w:val="18"/>
              </w:rPr>
            </w:pPr>
            <w:r>
              <w:rPr>
                <w:rFonts w:cs="Arial"/>
                <w:sz w:val="18"/>
                <w:szCs w:val="18"/>
              </w:rPr>
              <w:t>1,878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0C43A612" w14:textId="77777777" w:rsidR="00BC044E" w:rsidRDefault="00BC044E">
            <w:pPr>
              <w:jc w:val="right"/>
              <w:rPr>
                <w:rFonts w:cs="Arial"/>
                <w:sz w:val="18"/>
                <w:szCs w:val="18"/>
              </w:rPr>
            </w:pPr>
            <w:r>
              <w:rPr>
                <w:rFonts w:cs="Arial"/>
                <w:sz w:val="18"/>
                <w:szCs w:val="18"/>
              </w:rPr>
              <w:t>1,940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1A46C1E1" w14:textId="77777777" w:rsidR="00BC044E" w:rsidRDefault="00BC044E">
            <w:pPr>
              <w:jc w:val="right"/>
              <w:rPr>
                <w:rFonts w:cs="Arial"/>
                <w:sz w:val="18"/>
                <w:szCs w:val="18"/>
              </w:rPr>
            </w:pPr>
            <w:r>
              <w:rPr>
                <w:rFonts w:cs="Arial"/>
                <w:sz w:val="18"/>
                <w:szCs w:val="18"/>
              </w:rPr>
              <w:t>167</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27889734" w14:textId="77777777" w:rsidR="00BC044E" w:rsidRDefault="00BC044E">
            <w:pPr>
              <w:jc w:val="right"/>
              <w:rPr>
                <w:rFonts w:cs="Arial"/>
                <w:sz w:val="18"/>
                <w:szCs w:val="18"/>
              </w:rPr>
            </w:pPr>
            <w:r>
              <w:rPr>
                <w:rFonts w:cs="Arial"/>
                <w:sz w:val="18"/>
                <w:szCs w:val="18"/>
              </w:rPr>
              <w:t>169</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E1D5DCA" w14:textId="77777777" w:rsidR="00BC044E" w:rsidRDefault="00BC044E">
            <w:pPr>
              <w:jc w:val="right"/>
              <w:rPr>
                <w:rFonts w:cs="Arial"/>
                <w:sz w:val="18"/>
                <w:szCs w:val="18"/>
              </w:rPr>
            </w:pPr>
            <w:r>
              <w:rPr>
                <w:rFonts w:cs="Arial"/>
                <w:sz w:val="18"/>
                <w:szCs w:val="18"/>
              </w:rPr>
              <w:t>88</w:t>
            </w:r>
          </w:p>
        </w:tc>
      </w:tr>
      <w:tr w:rsidR="00BC044E" w14:paraId="52FE3E9D" w14:textId="77777777" w:rsidTr="002542AE">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14:paraId="3336853B" w14:textId="77777777" w:rsidR="00BC044E" w:rsidRDefault="00BC044E" w:rsidP="007B2949">
            <w:pPr>
              <w:rPr>
                <w:rFonts w:cs="Arial"/>
                <w:sz w:val="18"/>
                <w:szCs w:val="18"/>
              </w:rPr>
            </w:pPr>
            <w:r>
              <w:rPr>
                <w:rFonts w:cs="Arial"/>
                <w:sz w:val="18"/>
                <w:szCs w:val="18"/>
              </w:rPr>
              <w:t>27. Cape and Islands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4DA1E666" w14:textId="77777777" w:rsidR="00BC044E" w:rsidRDefault="00BC044E">
            <w:pPr>
              <w:jc w:val="right"/>
              <w:rPr>
                <w:rFonts w:cs="Arial"/>
                <w:sz w:val="18"/>
                <w:szCs w:val="18"/>
              </w:rPr>
            </w:pPr>
            <w:r>
              <w:rPr>
                <w:rFonts w:cs="Arial"/>
                <w:sz w:val="18"/>
                <w:szCs w:val="18"/>
              </w:rPr>
              <w:t>1,397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5710B936" w14:textId="77777777" w:rsidR="00BC044E" w:rsidRDefault="00BC044E">
            <w:pPr>
              <w:jc w:val="right"/>
              <w:rPr>
                <w:rFonts w:cs="Arial"/>
                <w:sz w:val="18"/>
                <w:szCs w:val="18"/>
              </w:rPr>
            </w:pPr>
            <w:r>
              <w:rPr>
                <w:rFonts w:cs="Arial"/>
                <w:sz w:val="18"/>
                <w:szCs w:val="18"/>
              </w:rPr>
              <w:t>1,797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379E2482" w14:textId="77777777" w:rsidR="00BC044E" w:rsidRDefault="00BC044E">
            <w:pPr>
              <w:jc w:val="right"/>
              <w:rPr>
                <w:rFonts w:cs="Arial"/>
                <w:sz w:val="18"/>
                <w:szCs w:val="18"/>
              </w:rPr>
            </w:pPr>
            <w:r>
              <w:rPr>
                <w:rFonts w:cs="Arial"/>
                <w:sz w:val="18"/>
                <w:szCs w:val="18"/>
              </w:rPr>
              <w:t>91</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48EB6B8A" w14:textId="77777777" w:rsidR="00BC044E" w:rsidRDefault="00BC044E">
            <w:pPr>
              <w:jc w:val="right"/>
              <w:rPr>
                <w:rFonts w:cs="Arial"/>
                <w:sz w:val="18"/>
                <w:szCs w:val="18"/>
              </w:rPr>
            </w:pPr>
            <w:r>
              <w:rPr>
                <w:rFonts w:cs="Arial"/>
                <w:sz w:val="18"/>
                <w:szCs w:val="18"/>
              </w:rPr>
              <w:t>138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0A895E95" w14:textId="77777777" w:rsidR="00BC044E" w:rsidRDefault="00BC044E">
            <w:pPr>
              <w:jc w:val="right"/>
              <w:rPr>
                <w:rFonts w:cs="Arial"/>
                <w:sz w:val="18"/>
                <w:szCs w:val="18"/>
              </w:rPr>
            </w:pPr>
            <w:r>
              <w:rPr>
                <w:rFonts w:cs="Arial"/>
                <w:sz w:val="18"/>
                <w:szCs w:val="18"/>
              </w:rPr>
              <w:t>26</w:t>
            </w:r>
          </w:p>
        </w:tc>
      </w:tr>
    </w:tbl>
    <w:bookmarkEnd w:id="222"/>
    <w:p w14:paraId="7EB4E79F" w14:textId="205A0556" w:rsidR="009271EA" w:rsidRDefault="004C0032" w:rsidP="000204BE">
      <w:pPr>
        <w:rPr>
          <w:rFonts w:cs="Arial"/>
          <w:b/>
          <w:caps/>
          <w:sz w:val="24"/>
          <w:szCs w:val="24"/>
        </w:rPr>
        <w:sectPr w:rsidR="009271EA" w:rsidSect="005D40FF">
          <w:pgSz w:w="15840" w:h="12240" w:orient="landscape" w:code="1"/>
          <w:pgMar w:top="1152" w:right="1296" w:bottom="1152" w:left="1440" w:header="720" w:footer="720" w:gutter="0"/>
          <w:cols w:space="720"/>
          <w:titlePg/>
          <w:docGrid w:linePitch="272"/>
        </w:sectPr>
      </w:pPr>
      <w:r w:rsidRPr="001B7474">
        <w:rPr>
          <w:noProof/>
          <w:sz w:val="16"/>
          <w:szCs w:val="16"/>
        </w:rPr>
        <mc:AlternateContent>
          <mc:Choice Requires="wps">
            <w:drawing>
              <wp:anchor distT="0" distB="0" distL="114300" distR="114300" simplePos="0" relativeHeight="251682304" behindDoc="0" locked="0" layoutInCell="1" allowOverlap="1" wp14:anchorId="31861D6E" wp14:editId="5AD980FA">
                <wp:simplePos x="0" y="0"/>
                <wp:positionH relativeFrom="column">
                  <wp:posOffset>-90535</wp:posOffset>
                </wp:positionH>
                <wp:positionV relativeFrom="paragraph">
                  <wp:posOffset>5877510</wp:posOffset>
                </wp:positionV>
                <wp:extent cx="7778750" cy="452673"/>
                <wp:effectExtent l="0" t="0" r="0" b="5080"/>
                <wp:wrapNone/>
                <wp:docPr id="307" name="Text Box 2" descr="P11559TB57#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0" cy="452673"/>
                        </a:xfrm>
                        <a:prstGeom prst="rect">
                          <a:avLst/>
                        </a:prstGeom>
                        <a:solidFill>
                          <a:srgbClr val="FFFFFF"/>
                        </a:solidFill>
                        <a:ln w="9525">
                          <a:noFill/>
                          <a:miter lim="800000"/>
                          <a:headEnd/>
                          <a:tailEnd/>
                        </a:ln>
                      </wps:spPr>
                      <wps:txbx>
                        <w:txbxContent>
                          <w:p w14:paraId="5AAA4281" w14:textId="77777777" w:rsidR="00C02D33" w:rsidRPr="005E65B9" w:rsidRDefault="00C02D33" w:rsidP="00F070AC">
                            <w:pPr>
                              <w:autoSpaceDE w:val="0"/>
                              <w:autoSpaceDN w:val="0"/>
                              <w:adjustRightInd w:val="0"/>
                              <w:rPr>
                                <w:rFonts w:cs="Arial"/>
                                <w:sz w:val="16"/>
                                <w:szCs w:val="16"/>
                              </w:rPr>
                            </w:pPr>
                            <w:r w:rsidRPr="001B7474">
                              <w:rPr>
                                <w:sz w:val="16"/>
                                <w:szCs w:val="16"/>
                              </w:rPr>
                              <w:t>1. Births occurring in a geographical place (state, city/town) regardless of the residency of the mother.  2. Births to mothers who report their usual place of residence as a particular geographical place (state, city/town). See “Note to Readers” for more details. 3. Less than 2,500 grams (5.5 lbs.).  4. Less than 37 weeks gestation.</w:t>
                            </w:r>
                            <w:r>
                              <w:rPr>
                                <w:sz w:val="16"/>
                                <w:szCs w:val="16"/>
                              </w:rPr>
                              <w:t xml:space="preserve"> 5. </w:t>
                            </w:r>
                            <w:r w:rsidRPr="00BB6DC5">
                              <w:rPr>
                                <w:rFonts w:cs="Arial"/>
                                <w:sz w:val="16"/>
                                <w:szCs w:val="16"/>
                              </w:rPr>
                              <w:t>Due to small numbers (n=1-4), exact count not provided.</w:t>
                            </w:r>
                          </w:p>
                          <w:p w14:paraId="50C63464" w14:textId="77777777" w:rsidR="00C02D33" w:rsidRPr="001B7474" w:rsidRDefault="00C02D3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61D6E" id="_x0000_s1073" type="#_x0000_t202" alt="P11559TB57#y1" style="position:absolute;margin-left:-7.15pt;margin-top:462.8pt;width:612.5pt;height:3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" stroked="f">
                <v:textbox>
                  <w:txbxContent>
                    <w:p w14:paraId="5AAA4281" w14:textId="77777777" w:rsidR="00C02D33" w:rsidRPr="005E65B9" w:rsidRDefault="00C02D33" w:rsidP="00F070AC">
                      <w:pPr>
                        <w:autoSpaceDE w:val="0"/>
                        <w:autoSpaceDN w:val="0"/>
                        <w:adjustRightInd w:val="0"/>
                        <w:rPr>
                          <w:rFonts w:cs="Arial"/>
                          <w:sz w:val="16"/>
                          <w:szCs w:val="16"/>
                        </w:rPr>
                      </w:pPr>
                      <w:r w:rsidRPr="001B7474">
                        <w:rPr>
                          <w:sz w:val="16"/>
                          <w:szCs w:val="16"/>
                        </w:rPr>
                        <w:t>1. Births occurring in a geographical place (state, city/town) regardless of the residency of the mother.  2. Births to mothers who report their usual place of residence as a particular geographical place (state, city/town). See “Note to Readers” for more details. 3. Less than 2,500 grams (5.5 lbs.).  4. Less than 37 weeks gestation.</w:t>
                      </w:r>
                      <w:r>
                        <w:rPr>
                          <w:sz w:val="16"/>
                          <w:szCs w:val="16"/>
                        </w:rPr>
                        <w:t xml:space="preserve"> 5. </w:t>
                      </w:r>
                      <w:r w:rsidRPr="00BB6DC5">
                        <w:rPr>
                          <w:rFonts w:cs="Arial"/>
                          <w:sz w:val="16"/>
                          <w:szCs w:val="16"/>
                        </w:rPr>
                        <w:t>Due to small numbers (n=1-4), exact count not provided.</w:t>
                      </w:r>
                    </w:p>
                    <w:p w14:paraId="50C63464" w14:textId="77777777" w:rsidR="00C02D33" w:rsidRPr="001B7474" w:rsidRDefault="00C02D33">
                      <w:pPr>
                        <w:rPr>
                          <w:sz w:val="16"/>
                          <w:szCs w:val="16"/>
                        </w:rPr>
                      </w:pPr>
                    </w:p>
                  </w:txbxContent>
                </v:textbox>
              </v:shape>
            </w:pict>
          </mc:Fallback>
        </mc:AlternateContent>
      </w:r>
      <w:r w:rsidR="00F1073A" w:rsidRPr="00F1073A">
        <w:rPr>
          <w:rFonts w:cs="Arial"/>
          <w:b/>
          <w:caps/>
          <w:noProof/>
          <w:sz w:val="24"/>
          <w:szCs w:val="24"/>
        </w:rPr>
        <mc:AlternateContent>
          <mc:Choice Requires="wps">
            <w:drawing>
              <wp:anchor distT="0" distB="0" distL="114300" distR="114300" simplePos="0" relativeHeight="251724288" behindDoc="0" locked="0" layoutInCell="1" allowOverlap="1" wp14:anchorId="22E40ECF" wp14:editId="388B7821">
                <wp:simplePos x="0" y="0"/>
                <wp:positionH relativeFrom="column">
                  <wp:posOffset>-519303</wp:posOffset>
                </wp:positionH>
                <wp:positionV relativeFrom="paragraph">
                  <wp:posOffset>3316224</wp:posOffset>
                </wp:positionV>
                <wp:extent cx="353568" cy="377952"/>
                <wp:effectExtent l="0" t="0" r="1270" b="3175"/>
                <wp:wrapNone/>
                <wp:docPr id="4795" name="Text Box 2" descr="P11559TB7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 cy="377952"/>
                        </a:xfrm>
                        <a:prstGeom prst="rect">
                          <a:avLst/>
                        </a:prstGeom>
                        <a:solidFill>
                          <a:srgbClr val="FFFFFF"/>
                        </a:solidFill>
                        <a:ln w="9525">
                          <a:noFill/>
                          <a:miter lim="800000"/>
                          <a:headEnd/>
                          <a:tailEnd/>
                        </a:ln>
                      </wps:spPr>
                      <wps:txbx>
                        <w:txbxContent>
                          <w:p w14:paraId="06BE1FBD" w14:textId="77777777" w:rsidR="00C02D33" w:rsidRDefault="00C02D33">
                            <w:r>
                              <w:t>44</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E40ECF" id="_x0000_s1074" type="#_x0000_t202" alt="P11559TB76#y1" style="position:absolute;margin-left:-40.9pt;margin-top:261.1pt;width:27.85pt;height:29.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" stroked="f">
                <v:textbox style="layout-flow:vertical;mso-fit-shape-to-text:t">
                  <w:txbxContent>
                    <w:p w14:paraId="06BE1FBD" w14:textId="77777777" w:rsidR="00C02D33" w:rsidRDefault="00C02D33">
                      <w:r>
                        <w:t>44</w:t>
                      </w:r>
                    </w:p>
                  </w:txbxContent>
                </v:textbox>
              </v:shape>
            </w:pict>
          </mc:Fallback>
        </mc:AlternateContent>
      </w:r>
    </w:p>
    <w:p w14:paraId="7D26AFC0" w14:textId="77777777" w:rsidR="00FB7D94" w:rsidRDefault="006F3CBC" w:rsidP="00F37774">
      <w:pPr>
        <w:pStyle w:val="Heading2"/>
        <w:numPr>
          <w:ilvl w:val="0"/>
          <w:numId w:val="0"/>
        </w:numPr>
        <w:jc w:val="center"/>
        <w:rPr>
          <w:rFonts w:ascii="Arial" w:hAnsi="Arial" w:cs="Arial"/>
          <w:color w:val="auto"/>
          <w:sz w:val="22"/>
          <w:szCs w:val="22"/>
        </w:rPr>
        <w:sectPr w:rsidR="00FB7D94" w:rsidSect="005D40FF">
          <w:pgSz w:w="15840" w:h="12240" w:orient="landscape" w:code="1"/>
          <w:pgMar w:top="1152" w:right="1440" w:bottom="1152" w:left="1296" w:header="720" w:footer="720" w:gutter="0"/>
          <w:cols w:space="720"/>
          <w:titlePg/>
          <w:docGrid w:linePitch="272"/>
        </w:sectPr>
      </w:pPr>
      <w:bookmarkStart w:id="223" w:name="_Toc512238981"/>
      <w:bookmarkStart w:id="224" w:name="_Toc17193931"/>
      <w:bookmarkStart w:id="225" w:name="_Toc17196542"/>
      <w:r>
        <w:rPr>
          <w:rFonts w:cs="Arial"/>
          <w:b w:val="0"/>
          <w:noProof/>
          <w:sz w:val="22"/>
          <w:szCs w:val="22"/>
        </w:rPr>
        <w:lastRenderedPageBreak/>
        <mc:AlternateContent>
          <mc:Choice Requires="wps">
            <w:drawing>
              <wp:anchor distT="0" distB="0" distL="114300" distR="114300" simplePos="0" relativeHeight="251674112" behindDoc="0" locked="0" layoutInCell="1" allowOverlap="1" wp14:anchorId="53B4E35B" wp14:editId="5D830821">
                <wp:simplePos x="0" y="0"/>
                <wp:positionH relativeFrom="column">
                  <wp:posOffset>-142240</wp:posOffset>
                </wp:positionH>
                <wp:positionV relativeFrom="paragraph">
                  <wp:posOffset>147320</wp:posOffset>
                </wp:positionV>
                <wp:extent cx="8718550" cy="6097270"/>
                <wp:effectExtent l="0" t="0" r="0" b="0"/>
                <wp:wrapNone/>
                <wp:docPr id="590" name="Rectangle 5133" descr="P11560#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0" cy="60972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025A8" id="Rectangle 5133" o:spid="_x0000_s1026" alt="P11560#y1" style="position:absolute;margin-left:-11.2pt;margin-top:11.6pt;width:686.5pt;height:48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" filled="f" strokeweight="2pt"/>
            </w:pict>
          </mc:Fallback>
        </mc:AlternateContent>
      </w:r>
      <w:bookmarkEnd w:id="223"/>
      <w:bookmarkEnd w:id="224"/>
      <w:bookmarkEnd w:id="225"/>
    </w:p>
    <w:p w14:paraId="503155A8" w14:textId="77777777" w:rsidR="0019595D" w:rsidRDefault="0019595D" w:rsidP="00F37774">
      <w:pPr>
        <w:pStyle w:val="Heading2"/>
        <w:numPr>
          <w:ilvl w:val="0"/>
          <w:numId w:val="0"/>
        </w:numPr>
        <w:jc w:val="center"/>
        <w:rPr>
          <w:rFonts w:ascii="Arial" w:hAnsi="Arial" w:cs="Arial"/>
          <w:color w:val="auto"/>
          <w:sz w:val="22"/>
          <w:szCs w:val="22"/>
        </w:rPr>
      </w:pPr>
      <w:bookmarkStart w:id="226" w:name="_Toc17196543"/>
    </w:p>
    <w:p w14:paraId="0FAFE015" w14:textId="42A2F9CA" w:rsidR="00F37774" w:rsidRPr="007931B7" w:rsidRDefault="00F37774" w:rsidP="00F37774">
      <w:pPr>
        <w:pStyle w:val="Heading2"/>
        <w:numPr>
          <w:ilvl w:val="0"/>
          <w:numId w:val="0"/>
        </w:numPr>
        <w:jc w:val="center"/>
        <w:rPr>
          <w:rFonts w:ascii="Arial" w:hAnsi="Arial" w:cs="Arial"/>
          <w:sz w:val="22"/>
          <w:szCs w:val="22"/>
        </w:rPr>
      </w:pPr>
      <w:r w:rsidRPr="007931B7">
        <w:rPr>
          <w:rFonts w:ascii="Arial" w:hAnsi="Arial" w:cs="Arial"/>
          <w:color w:val="auto"/>
          <w:sz w:val="22"/>
          <w:szCs w:val="22"/>
        </w:rPr>
        <w:t xml:space="preserve">Figure </w:t>
      </w:r>
      <w:r w:rsidRPr="007931B7">
        <w:rPr>
          <w:rFonts w:ascii="Arial" w:hAnsi="Arial" w:cs="Arial"/>
          <w:color w:val="auto"/>
          <w:sz w:val="22"/>
          <w:szCs w:val="22"/>
        </w:rPr>
        <w:fldChar w:fldCharType="begin"/>
      </w:r>
      <w:r w:rsidRPr="007931B7">
        <w:rPr>
          <w:rFonts w:ascii="Arial" w:hAnsi="Arial" w:cs="Arial"/>
          <w:color w:val="auto"/>
          <w:sz w:val="22"/>
          <w:szCs w:val="22"/>
        </w:rPr>
        <w:instrText xml:space="preserve"> SEQ Figure \* ARABIC </w:instrText>
      </w:r>
      <w:r w:rsidRPr="007931B7">
        <w:rPr>
          <w:rFonts w:ascii="Arial" w:hAnsi="Arial" w:cs="Arial"/>
          <w:color w:val="auto"/>
          <w:sz w:val="22"/>
          <w:szCs w:val="22"/>
        </w:rPr>
        <w:fldChar w:fldCharType="separate"/>
      </w:r>
      <w:r w:rsidR="00380830">
        <w:rPr>
          <w:rFonts w:ascii="Arial" w:hAnsi="Arial" w:cs="Arial"/>
          <w:noProof/>
          <w:color w:val="auto"/>
          <w:sz w:val="22"/>
          <w:szCs w:val="22"/>
        </w:rPr>
        <w:t>6</w:t>
      </w:r>
      <w:r w:rsidRPr="007931B7">
        <w:rPr>
          <w:rFonts w:ascii="Arial" w:hAnsi="Arial" w:cs="Arial"/>
          <w:color w:val="auto"/>
          <w:sz w:val="22"/>
          <w:szCs w:val="22"/>
        </w:rPr>
        <w:fldChar w:fldCharType="end"/>
      </w:r>
      <w:r w:rsidRPr="007931B7">
        <w:rPr>
          <w:rFonts w:ascii="Arial" w:hAnsi="Arial" w:cs="Arial"/>
          <w:color w:val="auto"/>
          <w:sz w:val="22"/>
          <w:szCs w:val="22"/>
        </w:rPr>
        <w:t xml:space="preserve">.  </w:t>
      </w:r>
      <w:r>
        <w:rPr>
          <w:rFonts w:ascii="Arial" w:hAnsi="Arial" w:cs="Arial"/>
          <w:color w:val="auto"/>
          <w:sz w:val="22"/>
          <w:szCs w:val="22"/>
        </w:rPr>
        <w:t>Percent of Infants whose Mother Smoked During Pregnancy,</w:t>
      </w:r>
      <w:r w:rsidR="004B3ACA">
        <w:rPr>
          <w:rFonts w:ascii="Arial" w:hAnsi="Arial" w:cs="Arial"/>
          <w:color w:val="auto"/>
          <w:sz w:val="22"/>
          <w:szCs w:val="22"/>
        </w:rPr>
        <w:t xml:space="preserve"> </w:t>
      </w:r>
      <w:r>
        <w:rPr>
          <w:rFonts w:ascii="Arial" w:hAnsi="Arial" w:cs="Arial"/>
          <w:color w:val="auto"/>
          <w:sz w:val="22"/>
          <w:szCs w:val="22"/>
        </w:rPr>
        <w:t>Massachusetts: 1990 - 201</w:t>
      </w:r>
      <w:bookmarkEnd w:id="226"/>
      <w:r w:rsidR="00202F4C">
        <w:rPr>
          <w:rFonts w:ascii="Arial" w:hAnsi="Arial" w:cs="Arial"/>
          <w:color w:val="auto"/>
          <w:sz w:val="22"/>
          <w:szCs w:val="22"/>
        </w:rPr>
        <w:t>9</w:t>
      </w:r>
    </w:p>
    <w:p w14:paraId="69343522" w14:textId="77777777" w:rsidR="00F37774" w:rsidRDefault="00F37774" w:rsidP="00F37774">
      <w:pPr>
        <w:jc w:val="center"/>
        <w:rPr>
          <w:rFonts w:cs="Arial"/>
          <w:b/>
          <w:sz w:val="22"/>
          <w:szCs w:val="22"/>
        </w:rPr>
      </w:pPr>
    </w:p>
    <w:p w14:paraId="12E73956" w14:textId="77777777" w:rsidR="00F37774" w:rsidRPr="007931B7" w:rsidRDefault="00F37774" w:rsidP="00F37774">
      <w:pPr>
        <w:jc w:val="center"/>
        <w:rPr>
          <w:rFonts w:cs="Arial"/>
          <w:b/>
          <w:sz w:val="22"/>
          <w:szCs w:val="22"/>
        </w:rPr>
      </w:pPr>
    </w:p>
    <w:p w14:paraId="4B8F65DE" w14:textId="77777777" w:rsidR="00F37774" w:rsidRPr="007931B7" w:rsidRDefault="00F37774" w:rsidP="00F37774">
      <w:pPr>
        <w:jc w:val="center"/>
        <w:rPr>
          <w:rFonts w:cs="Arial"/>
          <w:b/>
          <w:color w:val="000080"/>
          <w:sz w:val="22"/>
          <w:szCs w:val="22"/>
        </w:rPr>
      </w:pPr>
    </w:p>
    <w:p w14:paraId="5743D661" w14:textId="77777777" w:rsidR="00F37774" w:rsidRDefault="00BC044E" w:rsidP="0019595D">
      <w:pPr>
        <w:pStyle w:val="Heading2"/>
        <w:numPr>
          <w:ilvl w:val="0"/>
          <w:numId w:val="0"/>
        </w:numPr>
        <w:ind w:firstLine="90"/>
        <w:jc w:val="center"/>
        <w:rPr>
          <w:b w:val="0"/>
          <w:bCs/>
        </w:rPr>
      </w:pPr>
      <w:r>
        <w:rPr>
          <w:noProof/>
        </w:rPr>
        <w:drawing>
          <wp:inline distT="0" distB="0" distL="0" distR="0" wp14:anchorId="06DBB8C7" wp14:editId="364C5527">
            <wp:extent cx="7959255" cy="4397071"/>
            <wp:effectExtent l="0" t="0" r="3810" b="3810"/>
            <wp:docPr id="4782" name="Chart 4782" descr="P11566#yIS1">
              <a:extLst xmlns:a="http://schemas.openxmlformats.org/drawingml/2006/main">
                <a:ext uri="{FF2B5EF4-FFF2-40B4-BE49-F238E27FC236}">
                  <a16:creationId xmlns:a16="http://schemas.microsoft.com/office/drawing/2014/main" id="{00000000-0008-0000-2200-00001FE6F9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bookmarkStart w:id="227" w:name="_Toc512238983"/>
      <w:bookmarkStart w:id="228" w:name="_Toc17193933"/>
      <w:bookmarkStart w:id="229" w:name="_Toc17196544"/>
      <w:r w:rsidR="006F3CBC">
        <w:rPr>
          <w:b w:val="0"/>
          <w:bCs/>
          <w:noProof/>
        </w:rPr>
        <mc:AlternateContent>
          <mc:Choice Requires="wps">
            <w:drawing>
              <wp:anchor distT="0" distB="0" distL="114300" distR="114300" simplePos="0" relativeHeight="251678208" behindDoc="0" locked="0" layoutInCell="1" allowOverlap="1" wp14:anchorId="296B8F1D" wp14:editId="1E5E0C20">
                <wp:simplePos x="0" y="0"/>
                <wp:positionH relativeFrom="column">
                  <wp:posOffset>-706120</wp:posOffset>
                </wp:positionH>
                <wp:positionV relativeFrom="paragraph">
                  <wp:posOffset>1905000</wp:posOffset>
                </wp:positionV>
                <wp:extent cx="414655" cy="542290"/>
                <wp:effectExtent l="0" t="0" r="0" b="0"/>
                <wp:wrapNone/>
                <wp:docPr id="588" name="Text Box 5234" descr="P11566TB5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BED26" w14:textId="77777777" w:rsidR="00C02D33" w:rsidRDefault="00C02D33" w:rsidP="00C13946">
                            <w:r>
                              <w:t>45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B8F1D" id="Text Box 5234" o:spid="_x0000_s1075" type="#_x0000_t202" alt="P11566TB55#y1" style="position:absolute;left:0;text-align:left;margin-left:-55.6pt;margin-top:150pt;width:32.65pt;height:4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" stroked="f">
                <v:textbox style="layout-flow:vertical">
                  <w:txbxContent>
                    <w:p w14:paraId="22ABED26" w14:textId="77777777" w:rsidR="00C02D33" w:rsidRDefault="00C02D33" w:rsidP="00C13946">
                      <w:r>
                        <w:t>45</w:t>
                      </w:r>
                    </w:p>
                  </w:txbxContent>
                </v:textbox>
              </v:shape>
            </w:pict>
          </mc:Fallback>
        </mc:AlternateContent>
      </w:r>
      <w:bookmarkEnd w:id="227"/>
      <w:bookmarkEnd w:id="228"/>
      <w:bookmarkEnd w:id="229"/>
    </w:p>
    <w:p w14:paraId="6084342F" w14:textId="77777777" w:rsidR="00FB7D94" w:rsidRDefault="00FB7D94" w:rsidP="000204BE">
      <w:pPr>
        <w:rPr>
          <w:rFonts w:cs="Arial"/>
          <w:b/>
          <w:caps/>
          <w:sz w:val="24"/>
          <w:szCs w:val="24"/>
        </w:rPr>
        <w:sectPr w:rsidR="00FB7D94" w:rsidSect="005D40FF">
          <w:type w:val="continuous"/>
          <w:pgSz w:w="15840" w:h="12240" w:orient="landscape" w:code="1"/>
          <w:pgMar w:top="1152" w:right="1440" w:bottom="1152" w:left="1296" w:header="720" w:footer="720" w:gutter="0"/>
          <w:cols w:space="720"/>
          <w:titlePg/>
          <w:docGrid w:linePitch="272"/>
        </w:sectPr>
      </w:pPr>
    </w:p>
    <w:tbl>
      <w:tblPr>
        <w:tblW w:w="4970" w:type="pct"/>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85"/>
        <w:gridCol w:w="1378"/>
        <w:gridCol w:w="954"/>
        <w:gridCol w:w="857"/>
        <w:gridCol w:w="861"/>
        <w:gridCol w:w="667"/>
        <w:gridCol w:w="861"/>
        <w:gridCol w:w="705"/>
        <w:gridCol w:w="728"/>
        <w:gridCol w:w="683"/>
        <w:gridCol w:w="26"/>
      </w:tblGrid>
      <w:tr w:rsidR="00CB4620" w:rsidRPr="007F5482" w14:paraId="3C38E31F" w14:textId="77777777" w:rsidTr="003E2C5A">
        <w:trPr>
          <w:gridAfter w:val="1"/>
          <w:wAfter w:w="13" w:type="pct"/>
          <w:trHeight w:val="240"/>
          <w:tblHeader/>
        </w:trPr>
        <w:tc>
          <w:tcPr>
            <w:tcW w:w="4987" w:type="pct"/>
            <w:gridSpan w:val="10"/>
            <w:shd w:val="clear" w:color="auto" w:fill="auto"/>
            <w:noWrap/>
            <w:vAlign w:val="center"/>
          </w:tcPr>
          <w:p w14:paraId="4AD2CCF6" w14:textId="6E9DEEBE" w:rsidR="00CB4620" w:rsidRDefault="006F3CBC" w:rsidP="00140952">
            <w:pPr>
              <w:pStyle w:val="Caption"/>
              <w:keepNext/>
              <w:jc w:val="center"/>
              <w:outlineLvl w:val="1"/>
              <w:rPr>
                <w:sz w:val="22"/>
                <w:szCs w:val="22"/>
              </w:rPr>
            </w:pPr>
            <w:bookmarkStart w:id="230" w:name="_Toc398812387"/>
            <w:bookmarkStart w:id="231" w:name="_Toc398820563"/>
            <w:bookmarkStart w:id="232" w:name="_Toc399932221"/>
            <w:bookmarkStart w:id="233" w:name="_Toc399932268"/>
            <w:bookmarkStart w:id="234" w:name="_Toc399932318"/>
            <w:bookmarkStart w:id="235" w:name="_Toc399932368"/>
            <w:bookmarkStart w:id="236" w:name="_Toc400005862"/>
            <w:bookmarkStart w:id="237" w:name="_Toc400006156"/>
            <w:bookmarkStart w:id="238" w:name="_Toc428790583"/>
            <w:bookmarkStart w:id="239" w:name="_Toc428865214"/>
            <w:bookmarkStart w:id="240" w:name="_Toc428865274"/>
            <w:bookmarkStart w:id="241" w:name="_Toc428884632"/>
            <w:bookmarkStart w:id="242" w:name="_Toc428950989"/>
            <w:bookmarkStart w:id="243" w:name="_Toc428979081"/>
            <w:bookmarkStart w:id="244" w:name="_Toc429037127"/>
            <w:bookmarkStart w:id="245" w:name="_Toc429037174"/>
            <w:bookmarkStart w:id="246" w:name="_Toc429038076"/>
            <w:bookmarkStart w:id="247" w:name="_Toc512238984"/>
            <w:bookmarkStart w:id="248" w:name="_Toc17193934"/>
            <w:bookmarkStart w:id="249" w:name="_Toc17196545"/>
            <w:bookmarkStart w:id="250" w:name="_Toc400006147"/>
            <w:r>
              <w:rPr>
                <w:rFonts w:cs="Arial"/>
                <w:b w:val="0"/>
                <w:noProof/>
                <w:sz w:val="22"/>
                <w:szCs w:val="22"/>
              </w:rPr>
              <w:lastRenderedPageBreak/>
              <mc:AlternateContent>
                <mc:Choice Requires="wps">
                  <w:drawing>
                    <wp:anchor distT="0" distB="0" distL="114300" distR="114300" simplePos="0" relativeHeight="251655680" behindDoc="0" locked="0" layoutInCell="1" allowOverlap="1" wp14:anchorId="1903F122" wp14:editId="2179E7CB">
                      <wp:simplePos x="0" y="0"/>
                      <wp:positionH relativeFrom="column">
                        <wp:posOffset>-109855</wp:posOffset>
                      </wp:positionH>
                      <wp:positionV relativeFrom="paragraph">
                        <wp:posOffset>7620</wp:posOffset>
                      </wp:positionV>
                      <wp:extent cx="6531610" cy="8298815"/>
                      <wp:effectExtent l="0" t="0" r="21590" b="26035"/>
                      <wp:wrapNone/>
                      <wp:docPr id="587" name="Rectangle 5112" descr="P11568C1T26#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610" cy="82988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D7274" id="Rectangle 5112" o:spid="_x0000_s1026" alt="P11568C1T26#y1" style="position:absolute;margin-left:-8.65pt;margin-top:.6pt;width:514.3pt;height:65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" filled="f" strokeweight="2pt"/>
                  </w:pict>
                </mc:Fallback>
              </mc:AlternateConten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40DC3B3" w14:textId="0D92250F" w:rsidR="00CB4620" w:rsidRDefault="00CB4620" w:rsidP="00140952">
            <w:pPr>
              <w:pStyle w:val="Caption"/>
              <w:keepNext/>
              <w:jc w:val="center"/>
              <w:outlineLvl w:val="1"/>
              <w:rPr>
                <w:sz w:val="22"/>
                <w:szCs w:val="22"/>
              </w:rPr>
            </w:pPr>
            <w:bookmarkStart w:id="251" w:name="_Toc388445411"/>
            <w:bookmarkStart w:id="252" w:name="_Toc400006157"/>
            <w:bookmarkStart w:id="253" w:name="_Toc17196546"/>
            <w:r w:rsidRPr="00514FCE">
              <w:rPr>
                <w:sz w:val="22"/>
                <w:szCs w:val="22"/>
              </w:rPr>
              <w:t xml:space="preserve">Table </w:t>
            </w:r>
            <w:r w:rsidR="001927E8">
              <w:rPr>
                <w:sz w:val="22"/>
                <w:szCs w:val="22"/>
              </w:rPr>
              <w:t>20</w:t>
            </w:r>
            <w:r>
              <w:rPr>
                <w:sz w:val="22"/>
                <w:szCs w:val="22"/>
              </w:rPr>
              <w:t>.</w:t>
            </w:r>
            <w:r>
              <w:t xml:space="preserve"> </w:t>
            </w:r>
            <w:r w:rsidR="002F7C0E">
              <w:t xml:space="preserve"> </w:t>
            </w:r>
            <w:r w:rsidRPr="00F53178">
              <w:rPr>
                <w:sz w:val="22"/>
                <w:szCs w:val="22"/>
              </w:rPr>
              <w:t>Cesarean Deliveries and Vaginal Births af</w:t>
            </w:r>
            <w:r>
              <w:rPr>
                <w:sz w:val="22"/>
                <w:szCs w:val="22"/>
              </w:rPr>
              <w:t xml:space="preserve">ter Cesarean (VBACs) by </w:t>
            </w:r>
            <w:r w:rsidRPr="00F53178">
              <w:rPr>
                <w:sz w:val="22"/>
                <w:szCs w:val="22"/>
              </w:rPr>
              <w:t>Licensed Maternity Facility</w:t>
            </w:r>
            <w:r w:rsidR="00055B0F" w:rsidRPr="00055B0F">
              <w:rPr>
                <w:sz w:val="22"/>
                <w:szCs w:val="22"/>
                <w:vertAlign w:val="superscript"/>
              </w:rPr>
              <w:t>1</w:t>
            </w:r>
            <w:r w:rsidRPr="00F53178">
              <w:rPr>
                <w:sz w:val="22"/>
                <w:szCs w:val="22"/>
              </w:rPr>
              <w:t xml:space="preserve">, All </w:t>
            </w:r>
            <w:r w:rsidR="00DC4FFB">
              <w:rPr>
                <w:sz w:val="22"/>
                <w:szCs w:val="22"/>
              </w:rPr>
              <w:t>Mothers</w:t>
            </w:r>
            <w:r w:rsidRPr="00F53178">
              <w:rPr>
                <w:sz w:val="22"/>
                <w:szCs w:val="22"/>
              </w:rPr>
              <w:t xml:space="preserve">, Massachusetts: </w:t>
            </w:r>
            <w:r>
              <w:rPr>
                <w:sz w:val="22"/>
                <w:szCs w:val="22"/>
              </w:rPr>
              <w:t>201</w:t>
            </w:r>
            <w:bookmarkEnd w:id="251"/>
            <w:bookmarkEnd w:id="252"/>
            <w:bookmarkEnd w:id="253"/>
            <w:r w:rsidR="003D50EB">
              <w:rPr>
                <w:sz w:val="22"/>
                <w:szCs w:val="22"/>
              </w:rPr>
              <w:t>9</w:t>
            </w:r>
          </w:p>
          <w:p w14:paraId="6F1964B2" w14:textId="77777777" w:rsidR="00CB4620" w:rsidRPr="00F50FC6" w:rsidRDefault="00CB4620" w:rsidP="00140952">
            <w:pPr>
              <w:jc w:val="center"/>
              <w:rPr>
                <w:rFonts w:cs="Arial"/>
                <w:b/>
                <w:sz w:val="18"/>
                <w:szCs w:val="18"/>
                <w:vertAlign w:val="superscript"/>
              </w:rPr>
            </w:pPr>
          </w:p>
        </w:tc>
      </w:tr>
      <w:tr w:rsidR="00CB4620" w:rsidRPr="007F5482" w14:paraId="5A324A0D" w14:textId="77777777" w:rsidTr="003E2C5A">
        <w:trPr>
          <w:gridAfter w:val="1"/>
          <w:wAfter w:w="13" w:type="pct"/>
          <w:trHeight w:val="240"/>
        </w:trPr>
        <w:tc>
          <w:tcPr>
            <w:tcW w:w="1180" w:type="pct"/>
            <w:shd w:val="clear" w:color="auto" w:fill="auto"/>
            <w:noWrap/>
            <w:vAlign w:val="center"/>
          </w:tcPr>
          <w:p w14:paraId="6D6DE9CF" w14:textId="77777777" w:rsidR="00CB4620" w:rsidRPr="007F5482" w:rsidRDefault="00CB4620" w:rsidP="00140952">
            <w:pPr>
              <w:rPr>
                <w:rFonts w:cs="Arial"/>
                <w:b/>
                <w:bCs/>
                <w:sz w:val="18"/>
                <w:szCs w:val="18"/>
              </w:rPr>
            </w:pPr>
            <w:r>
              <w:rPr>
                <w:rFonts w:cs="Arial"/>
                <w:b/>
                <w:bCs/>
                <w:sz w:val="18"/>
                <w:szCs w:val="18"/>
              </w:rPr>
              <w:t>Facility</w:t>
            </w:r>
            <w:r w:rsidR="00055B0F">
              <w:rPr>
                <w:rFonts w:cs="Arial"/>
                <w:b/>
                <w:bCs/>
                <w:sz w:val="18"/>
                <w:szCs w:val="18"/>
                <w:vertAlign w:val="superscript"/>
              </w:rPr>
              <w:t>2</w:t>
            </w:r>
          </w:p>
        </w:tc>
        <w:tc>
          <w:tcPr>
            <w:tcW w:w="682" w:type="pct"/>
            <w:shd w:val="clear" w:color="auto" w:fill="auto"/>
            <w:noWrap/>
            <w:vAlign w:val="center"/>
          </w:tcPr>
          <w:p w14:paraId="2CAFAA54" w14:textId="77777777" w:rsidR="00CB4620" w:rsidRDefault="00CB4620" w:rsidP="00140952">
            <w:pPr>
              <w:jc w:val="center"/>
              <w:rPr>
                <w:rFonts w:cs="Arial"/>
                <w:b/>
                <w:bCs/>
                <w:sz w:val="18"/>
                <w:szCs w:val="18"/>
              </w:rPr>
            </w:pPr>
            <w:r>
              <w:rPr>
                <w:rFonts w:cs="Arial"/>
                <w:b/>
                <w:bCs/>
                <w:sz w:val="18"/>
                <w:szCs w:val="18"/>
              </w:rPr>
              <w:t>Occurrence</w:t>
            </w:r>
          </w:p>
          <w:p w14:paraId="6A26235E" w14:textId="77777777" w:rsidR="00CB4620" w:rsidRPr="007F5482" w:rsidRDefault="00954AEC" w:rsidP="00140952">
            <w:pPr>
              <w:jc w:val="center"/>
              <w:rPr>
                <w:rFonts w:cs="Arial"/>
                <w:b/>
                <w:bCs/>
                <w:sz w:val="18"/>
                <w:szCs w:val="18"/>
              </w:rPr>
            </w:pPr>
            <w:r>
              <w:rPr>
                <w:rFonts w:cs="Arial"/>
                <w:b/>
                <w:bCs/>
                <w:sz w:val="18"/>
                <w:szCs w:val="18"/>
              </w:rPr>
              <w:t>Deliveries</w:t>
            </w:r>
            <w:r w:rsidR="00055B0F">
              <w:rPr>
                <w:rFonts w:cs="Arial"/>
                <w:b/>
                <w:bCs/>
                <w:sz w:val="18"/>
                <w:szCs w:val="18"/>
                <w:vertAlign w:val="superscript"/>
              </w:rPr>
              <w:t>3</w:t>
            </w:r>
          </w:p>
        </w:tc>
        <w:tc>
          <w:tcPr>
            <w:tcW w:w="896" w:type="pct"/>
            <w:gridSpan w:val="2"/>
            <w:shd w:val="clear" w:color="auto" w:fill="auto"/>
            <w:noWrap/>
            <w:vAlign w:val="center"/>
          </w:tcPr>
          <w:p w14:paraId="5427B898" w14:textId="77777777" w:rsidR="00CB4620" w:rsidRDefault="00CB4620" w:rsidP="00140952">
            <w:pPr>
              <w:jc w:val="center"/>
              <w:rPr>
                <w:rFonts w:cs="Arial"/>
                <w:b/>
                <w:sz w:val="18"/>
                <w:szCs w:val="18"/>
              </w:rPr>
            </w:pPr>
            <w:r>
              <w:rPr>
                <w:rFonts w:cs="Arial"/>
                <w:b/>
                <w:sz w:val="18"/>
                <w:szCs w:val="18"/>
              </w:rPr>
              <w:t xml:space="preserve">Total </w:t>
            </w:r>
          </w:p>
          <w:p w14:paraId="12E18B32" w14:textId="77777777" w:rsidR="00CB4620" w:rsidRPr="000111C8" w:rsidRDefault="00CB4620" w:rsidP="00140952">
            <w:pPr>
              <w:jc w:val="center"/>
              <w:rPr>
                <w:rFonts w:cs="Arial"/>
                <w:b/>
                <w:sz w:val="18"/>
                <w:szCs w:val="18"/>
              </w:rPr>
            </w:pPr>
            <w:r>
              <w:rPr>
                <w:rFonts w:cs="Arial"/>
                <w:b/>
                <w:sz w:val="18"/>
                <w:szCs w:val="18"/>
              </w:rPr>
              <w:t>Cesareans</w:t>
            </w:r>
          </w:p>
        </w:tc>
        <w:tc>
          <w:tcPr>
            <w:tcW w:w="756" w:type="pct"/>
            <w:gridSpan w:val="2"/>
            <w:shd w:val="clear" w:color="auto" w:fill="auto"/>
            <w:noWrap/>
            <w:vAlign w:val="center"/>
          </w:tcPr>
          <w:p w14:paraId="71A5A6D2" w14:textId="77777777" w:rsidR="00CB4620" w:rsidRDefault="00CB4620" w:rsidP="00140952">
            <w:pPr>
              <w:jc w:val="center"/>
              <w:rPr>
                <w:rFonts w:cs="Arial"/>
                <w:b/>
                <w:sz w:val="18"/>
                <w:szCs w:val="18"/>
              </w:rPr>
            </w:pPr>
            <w:r>
              <w:rPr>
                <w:rFonts w:cs="Arial"/>
                <w:b/>
                <w:sz w:val="18"/>
                <w:szCs w:val="18"/>
              </w:rPr>
              <w:t xml:space="preserve">Primary </w:t>
            </w:r>
          </w:p>
          <w:p w14:paraId="7AFDC630" w14:textId="77777777" w:rsidR="00CB4620" w:rsidRPr="000111C8" w:rsidRDefault="00CB4620" w:rsidP="00140952">
            <w:pPr>
              <w:jc w:val="center"/>
              <w:rPr>
                <w:rFonts w:cs="Arial"/>
                <w:b/>
                <w:sz w:val="18"/>
                <w:szCs w:val="18"/>
              </w:rPr>
            </w:pPr>
            <w:r>
              <w:rPr>
                <w:rFonts w:cs="Arial"/>
                <w:b/>
                <w:sz w:val="18"/>
                <w:szCs w:val="18"/>
              </w:rPr>
              <w:t>Cesareans</w:t>
            </w:r>
            <w:r w:rsidR="00055B0F">
              <w:rPr>
                <w:rFonts w:cs="Arial"/>
                <w:b/>
                <w:bCs/>
                <w:sz w:val="18"/>
                <w:szCs w:val="18"/>
                <w:vertAlign w:val="superscript"/>
              </w:rPr>
              <w:t>3</w:t>
            </w:r>
          </w:p>
        </w:tc>
        <w:tc>
          <w:tcPr>
            <w:tcW w:w="775" w:type="pct"/>
            <w:gridSpan w:val="2"/>
            <w:shd w:val="clear" w:color="auto" w:fill="auto"/>
            <w:noWrap/>
            <w:vAlign w:val="center"/>
          </w:tcPr>
          <w:p w14:paraId="74A92209" w14:textId="77777777" w:rsidR="00CB4620" w:rsidRDefault="00CB4620" w:rsidP="00140952">
            <w:pPr>
              <w:jc w:val="center"/>
              <w:rPr>
                <w:rFonts w:cs="Arial"/>
                <w:b/>
                <w:sz w:val="18"/>
                <w:szCs w:val="18"/>
              </w:rPr>
            </w:pPr>
            <w:r>
              <w:rPr>
                <w:rFonts w:cs="Arial"/>
                <w:b/>
                <w:sz w:val="18"/>
                <w:szCs w:val="18"/>
              </w:rPr>
              <w:t>Repeat</w:t>
            </w:r>
          </w:p>
          <w:p w14:paraId="178BA430" w14:textId="77777777" w:rsidR="00CB4620" w:rsidRPr="00F50FC6" w:rsidRDefault="00CB4620" w:rsidP="00140952">
            <w:pPr>
              <w:jc w:val="center"/>
              <w:rPr>
                <w:rFonts w:cs="Arial"/>
                <w:b/>
                <w:sz w:val="18"/>
                <w:szCs w:val="18"/>
                <w:vertAlign w:val="superscript"/>
              </w:rPr>
            </w:pPr>
            <w:r>
              <w:rPr>
                <w:rFonts w:cs="Arial"/>
                <w:b/>
                <w:sz w:val="18"/>
                <w:szCs w:val="18"/>
              </w:rPr>
              <w:t>Cesareans</w:t>
            </w:r>
            <w:r w:rsidR="00055B0F">
              <w:rPr>
                <w:rFonts w:cs="Arial"/>
                <w:b/>
                <w:bCs/>
                <w:sz w:val="18"/>
                <w:szCs w:val="18"/>
                <w:vertAlign w:val="superscript"/>
              </w:rPr>
              <w:t>3</w:t>
            </w:r>
          </w:p>
        </w:tc>
        <w:tc>
          <w:tcPr>
            <w:tcW w:w="698" w:type="pct"/>
            <w:gridSpan w:val="2"/>
            <w:shd w:val="clear" w:color="auto" w:fill="auto"/>
            <w:noWrap/>
            <w:vAlign w:val="center"/>
          </w:tcPr>
          <w:p w14:paraId="63269516" w14:textId="77777777" w:rsidR="00CB4620" w:rsidRPr="00F50FC6" w:rsidRDefault="00CB4620" w:rsidP="00140952">
            <w:pPr>
              <w:jc w:val="center"/>
              <w:rPr>
                <w:rFonts w:cs="Arial"/>
                <w:b/>
                <w:sz w:val="18"/>
                <w:szCs w:val="18"/>
                <w:vertAlign w:val="superscript"/>
              </w:rPr>
            </w:pPr>
            <w:r>
              <w:rPr>
                <w:rFonts w:cs="Arial"/>
                <w:b/>
                <w:sz w:val="18"/>
                <w:szCs w:val="18"/>
              </w:rPr>
              <w:t>VBACs</w:t>
            </w:r>
            <w:r w:rsidR="00055B0F">
              <w:rPr>
                <w:rFonts w:cs="Arial"/>
                <w:b/>
                <w:bCs/>
                <w:sz w:val="18"/>
                <w:szCs w:val="18"/>
                <w:vertAlign w:val="superscript"/>
              </w:rPr>
              <w:t>3</w:t>
            </w:r>
          </w:p>
        </w:tc>
      </w:tr>
      <w:tr w:rsidR="00CB4620" w:rsidRPr="007F5482" w14:paraId="56E4F7C7" w14:textId="77777777" w:rsidTr="003E2C5A">
        <w:trPr>
          <w:trHeight w:val="240"/>
        </w:trPr>
        <w:tc>
          <w:tcPr>
            <w:tcW w:w="1180" w:type="pct"/>
            <w:shd w:val="clear" w:color="auto" w:fill="auto"/>
            <w:noWrap/>
            <w:vAlign w:val="center"/>
          </w:tcPr>
          <w:p w14:paraId="564FC57D" w14:textId="77777777" w:rsidR="00CB4620" w:rsidRPr="007F5482" w:rsidRDefault="00CB4620" w:rsidP="00140952">
            <w:pPr>
              <w:rPr>
                <w:rFonts w:cs="Arial"/>
                <w:b/>
                <w:bCs/>
                <w:sz w:val="18"/>
                <w:szCs w:val="18"/>
              </w:rPr>
            </w:pPr>
          </w:p>
        </w:tc>
        <w:tc>
          <w:tcPr>
            <w:tcW w:w="682" w:type="pct"/>
            <w:shd w:val="clear" w:color="auto" w:fill="auto"/>
            <w:noWrap/>
            <w:vAlign w:val="center"/>
          </w:tcPr>
          <w:p w14:paraId="4D583469" w14:textId="77777777" w:rsidR="00CB4620" w:rsidRPr="007F5482" w:rsidRDefault="00CB4620" w:rsidP="00140952">
            <w:pPr>
              <w:jc w:val="right"/>
              <w:rPr>
                <w:rFonts w:cs="Arial"/>
                <w:b/>
                <w:bCs/>
                <w:sz w:val="18"/>
                <w:szCs w:val="18"/>
              </w:rPr>
            </w:pPr>
          </w:p>
        </w:tc>
        <w:tc>
          <w:tcPr>
            <w:tcW w:w="472" w:type="pct"/>
            <w:shd w:val="clear" w:color="auto" w:fill="auto"/>
            <w:noWrap/>
            <w:vAlign w:val="center"/>
          </w:tcPr>
          <w:p w14:paraId="4BDF7E7B" w14:textId="77777777" w:rsidR="00CB4620" w:rsidRPr="000111C8" w:rsidRDefault="00CB4620" w:rsidP="003E2C5A">
            <w:pPr>
              <w:jc w:val="right"/>
              <w:rPr>
                <w:rFonts w:cs="Arial"/>
                <w:b/>
                <w:sz w:val="18"/>
                <w:szCs w:val="18"/>
              </w:rPr>
            </w:pPr>
            <w:r w:rsidRPr="000111C8">
              <w:rPr>
                <w:rFonts w:cs="Arial"/>
                <w:b/>
                <w:sz w:val="18"/>
                <w:szCs w:val="18"/>
              </w:rPr>
              <w:t>N</w:t>
            </w:r>
          </w:p>
        </w:tc>
        <w:tc>
          <w:tcPr>
            <w:tcW w:w="424" w:type="pct"/>
            <w:shd w:val="clear" w:color="auto" w:fill="auto"/>
            <w:noWrap/>
            <w:vAlign w:val="center"/>
          </w:tcPr>
          <w:p w14:paraId="58040275" w14:textId="77777777" w:rsidR="00CB4620" w:rsidRPr="000111C8" w:rsidRDefault="00CB4620" w:rsidP="003E2C5A">
            <w:pPr>
              <w:jc w:val="right"/>
              <w:rPr>
                <w:rFonts w:cs="Arial"/>
                <w:b/>
                <w:sz w:val="18"/>
                <w:szCs w:val="18"/>
              </w:rPr>
            </w:pPr>
            <w:r w:rsidRPr="000111C8">
              <w:rPr>
                <w:rFonts w:cs="Arial"/>
                <w:b/>
                <w:sz w:val="18"/>
                <w:szCs w:val="18"/>
              </w:rPr>
              <w:t>%</w:t>
            </w:r>
            <w:r w:rsidR="00055B0F">
              <w:rPr>
                <w:rFonts w:cs="Arial"/>
                <w:b/>
                <w:sz w:val="18"/>
                <w:szCs w:val="18"/>
                <w:vertAlign w:val="superscript"/>
              </w:rPr>
              <w:t>4</w:t>
            </w:r>
          </w:p>
        </w:tc>
        <w:tc>
          <w:tcPr>
            <w:tcW w:w="426" w:type="pct"/>
            <w:shd w:val="clear" w:color="auto" w:fill="auto"/>
            <w:noWrap/>
            <w:vAlign w:val="center"/>
          </w:tcPr>
          <w:p w14:paraId="2CDF312D" w14:textId="77777777" w:rsidR="00CB4620" w:rsidRPr="000111C8" w:rsidRDefault="00CB4620" w:rsidP="003E2C5A">
            <w:pPr>
              <w:jc w:val="right"/>
              <w:rPr>
                <w:rFonts w:cs="Arial"/>
                <w:b/>
                <w:sz w:val="18"/>
                <w:szCs w:val="18"/>
              </w:rPr>
            </w:pPr>
            <w:r w:rsidRPr="000111C8">
              <w:rPr>
                <w:rFonts w:cs="Arial"/>
                <w:b/>
                <w:sz w:val="18"/>
                <w:szCs w:val="18"/>
              </w:rPr>
              <w:t>N</w:t>
            </w:r>
          </w:p>
        </w:tc>
        <w:tc>
          <w:tcPr>
            <w:tcW w:w="330" w:type="pct"/>
            <w:shd w:val="clear" w:color="auto" w:fill="auto"/>
            <w:noWrap/>
            <w:vAlign w:val="center"/>
          </w:tcPr>
          <w:p w14:paraId="096E49B1" w14:textId="77777777" w:rsidR="00CB4620" w:rsidRPr="000111C8" w:rsidRDefault="00CB4620" w:rsidP="003E2C5A">
            <w:pPr>
              <w:jc w:val="right"/>
              <w:rPr>
                <w:rFonts w:cs="Arial"/>
                <w:b/>
                <w:sz w:val="18"/>
                <w:szCs w:val="18"/>
              </w:rPr>
            </w:pPr>
            <w:r w:rsidRPr="000111C8">
              <w:rPr>
                <w:rFonts w:cs="Arial"/>
                <w:b/>
                <w:sz w:val="18"/>
                <w:szCs w:val="18"/>
              </w:rPr>
              <w:t>%</w:t>
            </w:r>
          </w:p>
        </w:tc>
        <w:tc>
          <w:tcPr>
            <w:tcW w:w="426" w:type="pct"/>
            <w:shd w:val="clear" w:color="auto" w:fill="auto"/>
            <w:noWrap/>
            <w:vAlign w:val="center"/>
          </w:tcPr>
          <w:p w14:paraId="670DC392" w14:textId="77777777" w:rsidR="00CB4620" w:rsidRPr="000111C8" w:rsidRDefault="00CB4620" w:rsidP="003E2C5A">
            <w:pPr>
              <w:jc w:val="right"/>
              <w:rPr>
                <w:rFonts w:cs="Arial"/>
                <w:b/>
                <w:sz w:val="18"/>
                <w:szCs w:val="18"/>
              </w:rPr>
            </w:pPr>
            <w:r w:rsidRPr="000111C8">
              <w:rPr>
                <w:rFonts w:cs="Arial"/>
                <w:b/>
                <w:sz w:val="18"/>
                <w:szCs w:val="18"/>
              </w:rPr>
              <w:t>N</w:t>
            </w:r>
          </w:p>
        </w:tc>
        <w:tc>
          <w:tcPr>
            <w:tcW w:w="349" w:type="pct"/>
            <w:shd w:val="clear" w:color="auto" w:fill="auto"/>
            <w:noWrap/>
            <w:vAlign w:val="center"/>
          </w:tcPr>
          <w:p w14:paraId="1614A1B1" w14:textId="77777777" w:rsidR="00CB4620" w:rsidRPr="00F50FC6" w:rsidRDefault="00CB4620" w:rsidP="003E2C5A">
            <w:pPr>
              <w:jc w:val="right"/>
              <w:rPr>
                <w:rFonts w:cs="Arial"/>
                <w:b/>
                <w:sz w:val="18"/>
                <w:szCs w:val="18"/>
                <w:vertAlign w:val="superscript"/>
              </w:rPr>
            </w:pPr>
            <w:r w:rsidRPr="000111C8">
              <w:rPr>
                <w:rFonts w:cs="Arial"/>
                <w:b/>
                <w:sz w:val="18"/>
                <w:szCs w:val="18"/>
              </w:rPr>
              <w:t>%</w:t>
            </w:r>
          </w:p>
        </w:tc>
        <w:tc>
          <w:tcPr>
            <w:tcW w:w="360" w:type="pct"/>
            <w:shd w:val="clear" w:color="auto" w:fill="auto"/>
            <w:noWrap/>
            <w:vAlign w:val="center"/>
          </w:tcPr>
          <w:p w14:paraId="308BBB20" w14:textId="77777777" w:rsidR="00CB4620" w:rsidRPr="000111C8" w:rsidRDefault="00CB4620" w:rsidP="003E2C5A">
            <w:pPr>
              <w:jc w:val="right"/>
              <w:rPr>
                <w:rFonts w:cs="Arial"/>
                <w:b/>
                <w:sz w:val="18"/>
                <w:szCs w:val="18"/>
              </w:rPr>
            </w:pPr>
            <w:r w:rsidRPr="000111C8">
              <w:rPr>
                <w:rFonts w:cs="Arial"/>
                <w:b/>
                <w:sz w:val="18"/>
                <w:szCs w:val="18"/>
              </w:rPr>
              <w:t>N</w:t>
            </w:r>
          </w:p>
        </w:tc>
        <w:tc>
          <w:tcPr>
            <w:tcW w:w="351" w:type="pct"/>
            <w:gridSpan w:val="2"/>
            <w:shd w:val="clear" w:color="auto" w:fill="auto"/>
            <w:noWrap/>
            <w:vAlign w:val="center"/>
          </w:tcPr>
          <w:p w14:paraId="7B967A76" w14:textId="77777777" w:rsidR="00CB4620" w:rsidRPr="00F50FC6" w:rsidRDefault="00CB4620" w:rsidP="003E2C5A">
            <w:pPr>
              <w:jc w:val="right"/>
              <w:rPr>
                <w:rFonts w:cs="Arial"/>
                <w:b/>
                <w:sz w:val="18"/>
                <w:szCs w:val="18"/>
                <w:vertAlign w:val="superscript"/>
              </w:rPr>
            </w:pPr>
            <w:r w:rsidRPr="000111C8">
              <w:rPr>
                <w:rFonts w:cs="Arial"/>
                <w:b/>
                <w:sz w:val="18"/>
                <w:szCs w:val="18"/>
              </w:rPr>
              <w:t>%</w:t>
            </w:r>
          </w:p>
        </w:tc>
      </w:tr>
      <w:tr w:rsidR="007578C8" w:rsidRPr="00CB4620" w14:paraId="191A234E" w14:textId="77777777" w:rsidTr="007578C8">
        <w:trPr>
          <w:gridAfter w:val="1"/>
          <w:wAfter w:w="13" w:type="pct"/>
          <w:trHeight w:val="240"/>
        </w:trPr>
        <w:tc>
          <w:tcPr>
            <w:tcW w:w="1180" w:type="pct"/>
            <w:tcBorders>
              <w:bottom w:val="single" w:sz="4" w:space="0" w:color="auto"/>
              <w:right w:val="single" w:sz="4" w:space="0" w:color="auto"/>
            </w:tcBorders>
            <w:shd w:val="clear" w:color="auto" w:fill="auto"/>
            <w:noWrap/>
            <w:vAlign w:val="center"/>
          </w:tcPr>
          <w:p w14:paraId="29027153" w14:textId="77777777" w:rsidR="007578C8" w:rsidRPr="00CB4620" w:rsidRDefault="007578C8" w:rsidP="007578C8">
            <w:pPr>
              <w:rPr>
                <w:rFonts w:cs="Arial"/>
                <w:b/>
                <w:bCs/>
                <w:sz w:val="18"/>
                <w:szCs w:val="18"/>
              </w:rPr>
            </w:pPr>
            <w:r w:rsidRPr="00CB4620">
              <w:rPr>
                <w:rFonts w:cs="Arial"/>
                <w:b/>
                <w:bCs/>
                <w:sz w:val="18"/>
                <w:szCs w:val="18"/>
              </w:rPr>
              <w:t>State Tot</w:t>
            </w:r>
            <w:r>
              <w:rPr>
                <w:rFonts w:cs="Arial"/>
                <w:b/>
                <w:bCs/>
                <w:sz w:val="18"/>
                <w:szCs w:val="18"/>
              </w:rPr>
              <w: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5DC2436F" w14:textId="06E205F0" w:rsidR="007578C8" w:rsidRPr="007578C8" w:rsidRDefault="007578C8" w:rsidP="007578C8">
            <w:pPr>
              <w:jc w:val="right"/>
              <w:rPr>
                <w:rFonts w:cs="Arial"/>
                <w:b/>
                <w:bCs/>
                <w:sz w:val="18"/>
                <w:szCs w:val="18"/>
              </w:rPr>
            </w:pPr>
            <w:r w:rsidRPr="007578C8">
              <w:rPr>
                <w:b/>
                <w:bCs/>
                <w:sz w:val="18"/>
                <w:szCs w:val="18"/>
              </w:rPr>
              <w:t>68,682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1E1B4" w14:textId="6AC693DE" w:rsidR="007578C8" w:rsidRPr="007578C8" w:rsidRDefault="007578C8" w:rsidP="007578C8">
            <w:pPr>
              <w:jc w:val="right"/>
              <w:rPr>
                <w:rFonts w:cs="Arial"/>
                <w:b/>
                <w:bCs/>
                <w:sz w:val="18"/>
                <w:szCs w:val="18"/>
              </w:rPr>
            </w:pPr>
            <w:r w:rsidRPr="007578C8">
              <w:rPr>
                <w:b/>
                <w:bCs/>
                <w:sz w:val="18"/>
                <w:szCs w:val="18"/>
              </w:rPr>
              <w:t>21,079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C6AD7" w14:textId="73B03C88" w:rsidR="007578C8" w:rsidRPr="007578C8" w:rsidRDefault="007578C8" w:rsidP="007578C8">
            <w:pPr>
              <w:jc w:val="right"/>
              <w:rPr>
                <w:rFonts w:cs="Arial"/>
                <w:b/>
                <w:bCs/>
                <w:sz w:val="18"/>
                <w:szCs w:val="18"/>
              </w:rPr>
            </w:pPr>
            <w:r w:rsidRPr="007578C8">
              <w:rPr>
                <w:b/>
                <w:bCs/>
                <w:sz w:val="18"/>
                <w:szCs w:val="18"/>
              </w:rPr>
              <w:t>30.7</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B99A4" w14:textId="1BF75DCE" w:rsidR="007578C8" w:rsidRPr="007578C8" w:rsidRDefault="007578C8" w:rsidP="007578C8">
            <w:pPr>
              <w:jc w:val="right"/>
              <w:rPr>
                <w:rFonts w:cs="Arial"/>
                <w:b/>
                <w:bCs/>
                <w:sz w:val="18"/>
                <w:szCs w:val="18"/>
              </w:rPr>
            </w:pPr>
            <w:r w:rsidRPr="007578C8">
              <w:rPr>
                <w:b/>
                <w:bCs/>
                <w:sz w:val="18"/>
                <w:szCs w:val="18"/>
              </w:rPr>
              <w:t>11,843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1FE39" w14:textId="6A45F48D" w:rsidR="007578C8" w:rsidRPr="007578C8" w:rsidRDefault="007578C8" w:rsidP="007578C8">
            <w:pPr>
              <w:jc w:val="right"/>
              <w:rPr>
                <w:rFonts w:cs="Arial"/>
                <w:b/>
                <w:bCs/>
                <w:sz w:val="18"/>
                <w:szCs w:val="18"/>
              </w:rPr>
            </w:pPr>
            <w:r w:rsidRPr="007578C8">
              <w:rPr>
                <w:b/>
                <w:bCs/>
                <w:sz w:val="18"/>
                <w:szCs w:val="18"/>
              </w:rPr>
              <w:t>20.5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429BC9" w14:textId="25D0A26F" w:rsidR="007578C8" w:rsidRPr="007578C8" w:rsidRDefault="007578C8" w:rsidP="007578C8">
            <w:pPr>
              <w:jc w:val="right"/>
              <w:rPr>
                <w:rFonts w:cs="Arial"/>
                <w:b/>
                <w:bCs/>
                <w:sz w:val="18"/>
                <w:szCs w:val="18"/>
              </w:rPr>
            </w:pPr>
            <w:r w:rsidRPr="007578C8">
              <w:rPr>
                <w:b/>
                <w:bCs/>
                <w:sz w:val="18"/>
                <w:szCs w:val="18"/>
              </w:rPr>
              <w:t>9,236</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F4802" w14:textId="65E61CA0" w:rsidR="007578C8" w:rsidRPr="007578C8" w:rsidRDefault="007578C8" w:rsidP="007578C8">
            <w:pPr>
              <w:jc w:val="right"/>
              <w:rPr>
                <w:rFonts w:cs="Arial"/>
                <w:b/>
                <w:bCs/>
                <w:sz w:val="18"/>
                <w:szCs w:val="18"/>
              </w:rPr>
            </w:pPr>
            <w:r w:rsidRPr="007578C8">
              <w:rPr>
                <w:b/>
                <w:bCs/>
                <w:sz w:val="18"/>
                <w:szCs w:val="18"/>
              </w:rPr>
              <w:t>84.7</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A5456" w14:textId="3A72936A" w:rsidR="007578C8" w:rsidRPr="007578C8" w:rsidRDefault="007578C8" w:rsidP="007578C8">
            <w:pPr>
              <w:jc w:val="right"/>
              <w:rPr>
                <w:rFonts w:cs="Arial"/>
                <w:b/>
                <w:bCs/>
                <w:sz w:val="18"/>
                <w:szCs w:val="18"/>
              </w:rPr>
            </w:pPr>
            <w:r w:rsidRPr="007578C8">
              <w:rPr>
                <w:b/>
                <w:bCs/>
                <w:sz w:val="18"/>
                <w:szCs w:val="18"/>
              </w:rPr>
              <w:t>1,663</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23863" w14:textId="6175CD6A" w:rsidR="007578C8" w:rsidRPr="007578C8" w:rsidRDefault="007578C8" w:rsidP="007578C8">
            <w:pPr>
              <w:jc w:val="right"/>
              <w:rPr>
                <w:rFonts w:cs="Arial"/>
                <w:b/>
                <w:bCs/>
                <w:sz w:val="18"/>
                <w:szCs w:val="18"/>
              </w:rPr>
            </w:pPr>
            <w:r w:rsidRPr="007578C8">
              <w:rPr>
                <w:b/>
                <w:bCs/>
                <w:sz w:val="18"/>
                <w:szCs w:val="18"/>
              </w:rPr>
              <w:t>15.3</w:t>
            </w:r>
          </w:p>
        </w:tc>
      </w:tr>
      <w:tr w:rsidR="007578C8" w:rsidRPr="00CB4620" w14:paraId="62E7B3C6"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AC92C33" w14:textId="77777777" w:rsidR="007578C8" w:rsidRDefault="007578C8" w:rsidP="007578C8">
            <w:pPr>
              <w:rPr>
                <w:rFonts w:cs="Arial"/>
                <w:sz w:val="18"/>
                <w:szCs w:val="18"/>
              </w:rPr>
            </w:pPr>
            <w:r>
              <w:rPr>
                <w:rFonts w:cs="Arial"/>
                <w:sz w:val="18"/>
                <w:szCs w:val="18"/>
              </w:rPr>
              <w:t>Anna Jaques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2B1513B" w14:textId="37228451" w:rsidR="007578C8" w:rsidRPr="007578C8" w:rsidRDefault="007578C8" w:rsidP="007578C8">
            <w:pPr>
              <w:jc w:val="right"/>
              <w:rPr>
                <w:rFonts w:cs="Arial"/>
                <w:sz w:val="18"/>
                <w:szCs w:val="18"/>
              </w:rPr>
            </w:pPr>
            <w:r w:rsidRPr="007578C8">
              <w:rPr>
                <w:sz w:val="18"/>
                <w:szCs w:val="18"/>
              </w:rPr>
              <w:t>629</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620D2" w14:textId="2B770FEB" w:rsidR="007578C8" w:rsidRPr="007578C8" w:rsidRDefault="007578C8" w:rsidP="007578C8">
            <w:pPr>
              <w:jc w:val="right"/>
              <w:rPr>
                <w:rFonts w:cs="Arial"/>
                <w:sz w:val="18"/>
                <w:szCs w:val="18"/>
              </w:rPr>
            </w:pPr>
            <w:r w:rsidRPr="007578C8">
              <w:rPr>
                <w:sz w:val="18"/>
                <w:szCs w:val="18"/>
              </w:rPr>
              <w:t>203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5F0B4" w14:textId="50B995AD" w:rsidR="007578C8" w:rsidRPr="007578C8" w:rsidRDefault="007578C8" w:rsidP="007578C8">
            <w:pPr>
              <w:jc w:val="right"/>
              <w:rPr>
                <w:rFonts w:cs="Arial"/>
                <w:sz w:val="18"/>
                <w:szCs w:val="18"/>
              </w:rPr>
            </w:pPr>
            <w:r w:rsidRPr="007578C8">
              <w:rPr>
                <w:sz w:val="18"/>
                <w:szCs w:val="18"/>
              </w:rPr>
              <w:t>32.3</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10101E" w14:textId="48556840" w:rsidR="007578C8" w:rsidRPr="007578C8" w:rsidRDefault="007578C8" w:rsidP="007578C8">
            <w:pPr>
              <w:jc w:val="right"/>
              <w:rPr>
                <w:rFonts w:cs="Arial"/>
                <w:sz w:val="18"/>
                <w:szCs w:val="18"/>
              </w:rPr>
            </w:pPr>
            <w:r w:rsidRPr="007578C8">
              <w:rPr>
                <w:sz w:val="18"/>
                <w:szCs w:val="18"/>
              </w:rPr>
              <w:t>109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729DC" w14:textId="35DA0FCA" w:rsidR="007578C8" w:rsidRPr="007578C8" w:rsidRDefault="007578C8" w:rsidP="007578C8">
            <w:pPr>
              <w:jc w:val="right"/>
              <w:rPr>
                <w:rFonts w:cs="Arial"/>
                <w:sz w:val="18"/>
                <w:szCs w:val="18"/>
              </w:rPr>
            </w:pPr>
            <w:r w:rsidRPr="007578C8">
              <w:rPr>
                <w:sz w:val="18"/>
                <w:szCs w:val="18"/>
              </w:rPr>
              <w:t>21.1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DCA64" w14:textId="56072D5D" w:rsidR="007578C8" w:rsidRPr="007578C8" w:rsidRDefault="007578C8" w:rsidP="007578C8">
            <w:pPr>
              <w:jc w:val="right"/>
              <w:rPr>
                <w:rFonts w:cs="Arial"/>
                <w:sz w:val="18"/>
                <w:szCs w:val="18"/>
              </w:rPr>
            </w:pPr>
            <w:r w:rsidRPr="007578C8">
              <w:rPr>
                <w:sz w:val="18"/>
                <w:szCs w:val="18"/>
              </w:rPr>
              <w:t>94</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A46B4" w14:textId="575AB3C3" w:rsidR="007578C8" w:rsidRPr="007578C8" w:rsidRDefault="007578C8" w:rsidP="007578C8">
            <w:pPr>
              <w:jc w:val="right"/>
              <w:rPr>
                <w:rFonts w:cs="Arial"/>
                <w:sz w:val="18"/>
                <w:szCs w:val="18"/>
              </w:rPr>
            </w:pPr>
            <w:r w:rsidRPr="007578C8">
              <w:rPr>
                <w:sz w:val="18"/>
                <w:szCs w:val="18"/>
              </w:rPr>
              <w:t>83.2</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4235" w14:textId="54E2D291" w:rsidR="007578C8" w:rsidRPr="007578C8" w:rsidRDefault="007578C8" w:rsidP="007578C8">
            <w:pPr>
              <w:jc w:val="right"/>
              <w:rPr>
                <w:rFonts w:cs="Arial"/>
                <w:sz w:val="18"/>
                <w:szCs w:val="18"/>
              </w:rPr>
            </w:pPr>
            <w:r w:rsidRPr="007578C8">
              <w:rPr>
                <w:sz w:val="18"/>
                <w:szCs w:val="18"/>
              </w:rPr>
              <w:t>19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3A46D" w14:textId="63B1E9A3" w:rsidR="007578C8" w:rsidRPr="007578C8" w:rsidRDefault="007578C8" w:rsidP="007578C8">
            <w:pPr>
              <w:jc w:val="right"/>
              <w:rPr>
                <w:rFonts w:cs="Arial"/>
                <w:sz w:val="18"/>
                <w:szCs w:val="18"/>
              </w:rPr>
            </w:pPr>
            <w:r w:rsidRPr="007578C8">
              <w:rPr>
                <w:sz w:val="18"/>
                <w:szCs w:val="18"/>
              </w:rPr>
              <w:t>16.8</w:t>
            </w:r>
          </w:p>
        </w:tc>
      </w:tr>
      <w:tr w:rsidR="007578C8" w:rsidRPr="00CB4620" w14:paraId="2EB68FBE"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6DE8AC63" w14:textId="77777777" w:rsidR="007578C8" w:rsidRDefault="007578C8" w:rsidP="007578C8">
            <w:pPr>
              <w:rPr>
                <w:rFonts w:cs="Arial"/>
                <w:sz w:val="18"/>
                <w:szCs w:val="18"/>
              </w:rPr>
            </w:pPr>
            <w:r>
              <w:rPr>
                <w:rFonts w:cs="Arial"/>
                <w:sz w:val="18"/>
                <w:szCs w:val="18"/>
              </w:rPr>
              <w:t>Baystate Franklin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122A3CAA" w14:textId="68160897" w:rsidR="007578C8" w:rsidRPr="007578C8" w:rsidRDefault="007578C8" w:rsidP="007578C8">
            <w:pPr>
              <w:jc w:val="right"/>
              <w:rPr>
                <w:rFonts w:cs="Arial"/>
                <w:sz w:val="18"/>
                <w:szCs w:val="18"/>
              </w:rPr>
            </w:pPr>
            <w:r w:rsidRPr="007578C8">
              <w:rPr>
                <w:sz w:val="18"/>
                <w:szCs w:val="18"/>
              </w:rPr>
              <w:t>481</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61268" w14:textId="7B05F6A5" w:rsidR="007578C8" w:rsidRPr="007578C8" w:rsidRDefault="007578C8" w:rsidP="007578C8">
            <w:pPr>
              <w:jc w:val="right"/>
              <w:rPr>
                <w:rFonts w:cs="Arial"/>
                <w:sz w:val="18"/>
                <w:szCs w:val="18"/>
              </w:rPr>
            </w:pPr>
            <w:r w:rsidRPr="007578C8">
              <w:rPr>
                <w:sz w:val="18"/>
                <w:szCs w:val="18"/>
              </w:rPr>
              <w:t>142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D1904" w14:textId="19D75361" w:rsidR="007578C8" w:rsidRPr="007578C8" w:rsidRDefault="007578C8" w:rsidP="007578C8">
            <w:pPr>
              <w:jc w:val="right"/>
              <w:rPr>
                <w:rFonts w:cs="Arial"/>
                <w:sz w:val="18"/>
                <w:szCs w:val="18"/>
              </w:rPr>
            </w:pPr>
            <w:r w:rsidRPr="007578C8">
              <w:rPr>
                <w:sz w:val="18"/>
                <w:szCs w:val="18"/>
              </w:rPr>
              <w:t>29.5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8465" w14:textId="3220690E" w:rsidR="007578C8" w:rsidRPr="007578C8" w:rsidRDefault="007578C8" w:rsidP="007578C8">
            <w:pPr>
              <w:jc w:val="right"/>
              <w:rPr>
                <w:rFonts w:cs="Arial"/>
                <w:sz w:val="18"/>
                <w:szCs w:val="18"/>
              </w:rPr>
            </w:pPr>
            <w:r w:rsidRPr="007578C8">
              <w:rPr>
                <w:sz w:val="18"/>
                <w:szCs w:val="18"/>
              </w:rPr>
              <w:t>81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84FDA4" w14:textId="43D2DB30" w:rsidR="007578C8" w:rsidRPr="007578C8" w:rsidRDefault="007578C8" w:rsidP="007578C8">
            <w:pPr>
              <w:jc w:val="right"/>
              <w:rPr>
                <w:rFonts w:cs="Arial"/>
                <w:sz w:val="18"/>
                <w:szCs w:val="18"/>
              </w:rPr>
            </w:pPr>
            <w:r w:rsidRPr="007578C8">
              <w:rPr>
                <w:sz w:val="18"/>
                <w:szCs w:val="18"/>
              </w:rPr>
              <w:t>20.1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36C72" w14:textId="3D8618B9" w:rsidR="007578C8" w:rsidRPr="007578C8" w:rsidRDefault="007578C8" w:rsidP="007578C8">
            <w:pPr>
              <w:jc w:val="right"/>
              <w:rPr>
                <w:rFonts w:cs="Arial"/>
                <w:sz w:val="18"/>
                <w:szCs w:val="18"/>
              </w:rPr>
            </w:pPr>
            <w:r w:rsidRPr="007578C8">
              <w:rPr>
                <w:sz w:val="18"/>
                <w:szCs w:val="18"/>
              </w:rPr>
              <w:t>61</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643298" w14:textId="33236E1A" w:rsidR="007578C8" w:rsidRPr="007578C8" w:rsidRDefault="007578C8" w:rsidP="007578C8">
            <w:pPr>
              <w:jc w:val="right"/>
              <w:rPr>
                <w:rFonts w:cs="Arial"/>
                <w:sz w:val="18"/>
                <w:szCs w:val="18"/>
              </w:rPr>
            </w:pPr>
            <w:r w:rsidRPr="007578C8">
              <w:rPr>
                <w:sz w:val="18"/>
                <w:szCs w:val="18"/>
              </w:rPr>
              <w:t>78.2</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5E19C" w14:textId="4E85B812" w:rsidR="007578C8" w:rsidRPr="007578C8" w:rsidRDefault="007578C8" w:rsidP="007578C8">
            <w:pPr>
              <w:jc w:val="right"/>
              <w:rPr>
                <w:rFonts w:cs="Arial"/>
                <w:sz w:val="18"/>
                <w:szCs w:val="18"/>
              </w:rPr>
            </w:pPr>
            <w:r w:rsidRPr="007578C8">
              <w:rPr>
                <w:sz w:val="18"/>
                <w:szCs w:val="18"/>
              </w:rPr>
              <w:t>17</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D0933" w14:textId="64EEBF76" w:rsidR="007578C8" w:rsidRPr="007578C8" w:rsidRDefault="007578C8" w:rsidP="007578C8">
            <w:pPr>
              <w:jc w:val="right"/>
              <w:rPr>
                <w:rFonts w:cs="Arial"/>
                <w:sz w:val="18"/>
                <w:szCs w:val="18"/>
              </w:rPr>
            </w:pPr>
            <w:r w:rsidRPr="007578C8">
              <w:rPr>
                <w:sz w:val="18"/>
                <w:szCs w:val="18"/>
              </w:rPr>
              <w:t>21.8</w:t>
            </w:r>
          </w:p>
        </w:tc>
      </w:tr>
      <w:tr w:rsidR="007578C8" w:rsidRPr="00CB4620" w14:paraId="3F370E57"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2CB537ED" w14:textId="77777777" w:rsidR="007578C8" w:rsidRDefault="007578C8" w:rsidP="007578C8">
            <w:pPr>
              <w:rPr>
                <w:rFonts w:cs="Arial"/>
                <w:sz w:val="18"/>
                <w:szCs w:val="18"/>
              </w:rPr>
            </w:pPr>
            <w:r>
              <w:rPr>
                <w:rFonts w:cs="Arial"/>
                <w:sz w:val="18"/>
                <w:szCs w:val="18"/>
              </w:rPr>
              <w:t>Baystate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F2F5903" w14:textId="35BBFA64" w:rsidR="007578C8" w:rsidRPr="007578C8" w:rsidRDefault="007578C8" w:rsidP="007578C8">
            <w:pPr>
              <w:jc w:val="right"/>
              <w:rPr>
                <w:rFonts w:cs="Arial"/>
                <w:sz w:val="18"/>
                <w:szCs w:val="18"/>
              </w:rPr>
            </w:pPr>
            <w:r w:rsidRPr="007578C8">
              <w:rPr>
                <w:sz w:val="18"/>
                <w:szCs w:val="18"/>
              </w:rPr>
              <w:t>4,017</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76A0BC" w14:textId="052A9F49" w:rsidR="007578C8" w:rsidRPr="007578C8" w:rsidRDefault="007578C8" w:rsidP="007578C8">
            <w:pPr>
              <w:jc w:val="right"/>
              <w:rPr>
                <w:rFonts w:cs="Arial"/>
                <w:sz w:val="18"/>
                <w:szCs w:val="18"/>
              </w:rPr>
            </w:pPr>
            <w:r w:rsidRPr="007578C8">
              <w:rPr>
                <w:sz w:val="18"/>
                <w:szCs w:val="18"/>
              </w:rPr>
              <w:t>1,285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0FB33" w14:textId="1CCC4B30" w:rsidR="007578C8" w:rsidRPr="007578C8" w:rsidRDefault="007578C8" w:rsidP="007578C8">
            <w:pPr>
              <w:jc w:val="right"/>
              <w:rPr>
                <w:rFonts w:cs="Arial"/>
                <w:sz w:val="18"/>
                <w:szCs w:val="18"/>
              </w:rPr>
            </w:pPr>
            <w:r w:rsidRPr="007578C8">
              <w:rPr>
                <w:sz w:val="18"/>
                <w:szCs w:val="18"/>
              </w:rPr>
              <w:t>32.0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1C87E" w14:textId="4E576805" w:rsidR="007578C8" w:rsidRPr="007578C8" w:rsidRDefault="007578C8" w:rsidP="007578C8">
            <w:pPr>
              <w:jc w:val="right"/>
              <w:rPr>
                <w:rFonts w:cs="Arial"/>
                <w:sz w:val="18"/>
                <w:szCs w:val="18"/>
              </w:rPr>
            </w:pPr>
            <w:r w:rsidRPr="007578C8">
              <w:rPr>
                <w:sz w:val="18"/>
                <w:szCs w:val="18"/>
              </w:rPr>
              <w:t>729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55201" w14:textId="14B40D09" w:rsidR="007578C8" w:rsidRPr="007578C8" w:rsidRDefault="007578C8" w:rsidP="007578C8">
            <w:pPr>
              <w:jc w:val="right"/>
              <w:rPr>
                <w:rFonts w:cs="Arial"/>
                <w:sz w:val="18"/>
                <w:szCs w:val="18"/>
              </w:rPr>
            </w:pPr>
            <w:r w:rsidRPr="007578C8">
              <w:rPr>
                <w:sz w:val="18"/>
                <w:szCs w:val="18"/>
              </w:rPr>
              <w:t>22.0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7CE19" w14:textId="693668B5" w:rsidR="007578C8" w:rsidRPr="007578C8" w:rsidRDefault="007578C8" w:rsidP="007578C8">
            <w:pPr>
              <w:jc w:val="right"/>
              <w:rPr>
                <w:rFonts w:cs="Arial"/>
                <w:sz w:val="18"/>
                <w:szCs w:val="18"/>
              </w:rPr>
            </w:pPr>
            <w:r w:rsidRPr="007578C8">
              <w:rPr>
                <w:sz w:val="18"/>
                <w:szCs w:val="18"/>
              </w:rPr>
              <w:t>556</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A77D6" w14:textId="4B7CB813" w:rsidR="007578C8" w:rsidRPr="007578C8" w:rsidRDefault="007578C8" w:rsidP="007578C8">
            <w:pPr>
              <w:jc w:val="right"/>
              <w:rPr>
                <w:rFonts w:cs="Arial"/>
                <w:sz w:val="18"/>
                <w:szCs w:val="18"/>
              </w:rPr>
            </w:pPr>
            <w:r w:rsidRPr="007578C8">
              <w:rPr>
                <w:sz w:val="18"/>
                <w:szCs w:val="18"/>
              </w:rPr>
              <w:t>79.3</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43604" w14:textId="62FC847D" w:rsidR="007578C8" w:rsidRPr="007578C8" w:rsidRDefault="007578C8" w:rsidP="007578C8">
            <w:pPr>
              <w:jc w:val="right"/>
              <w:rPr>
                <w:rFonts w:cs="Arial"/>
                <w:sz w:val="18"/>
                <w:szCs w:val="18"/>
              </w:rPr>
            </w:pPr>
            <w:r w:rsidRPr="007578C8">
              <w:rPr>
                <w:sz w:val="18"/>
                <w:szCs w:val="18"/>
              </w:rPr>
              <w:t>145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91929" w14:textId="4BBABC00" w:rsidR="007578C8" w:rsidRPr="007578C8" w:rsidRDefault="007578C8" w:rsidP="007578C8">
            <w:pPr>
              <w:jc w:val="right"/>
              <w:rPr>
                <w:rFonts w:cs="Arial"/>
                <w:sz w:val="18"/>
                <w:szCs w:val="18"/>
              </w:rPr>
            </w:pPr>
            <w:r w:rsidRPr="007578C8">
              <w:rPr>
                <w:sz w:val="18"/>
                <w:szCs w:val="18"/>
              </w:rPr>
              <w:t>20.7</w:t>
            </w:r>
          </w:p>
        </w:tc>
      </w:tr>
      <w:tr w:rsidR="007578C8" w:rsidRPr="00CB4620" w14:paraId="2C5BB501"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3E2DEE48" w14:textId="77777777" w:rsidR="007578C8" w:rsidRDefault="007578C8" w:rsidP="007578C8">
            <w:pPr>
              <w:rPr>
                <w:rFonts w:cs="Arial"/>
                <w:sz w:val="18"/>
                <w:szCs w:val="18"/>
              </w:rPr>
            </w:pPr>
            <w:r>
              <w:rPr>
                <w:rFonts w:cs="Arial"/>
                <w:sz w:val="18"/>
                <w:szCs w:val="18"/>
              </w:rPr>
              <w:t>Berkshire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1B0F5C" w14:textId="116E4A34" w:rsidR="007578C8" w:rsidRPr="007578C8" w:rsidRDefault="007578C8" w:rsidP="007578C8">
            <w:pPr>
              <w:jc w:val="right"/>
              <w:rPr>
                <w:rFonts w:cs="Arial"/>
                <w:sz w:val="18"/>
                <w:szCs w:val="18"/>
              </w:rPr>
            </w:pPr>
            <w:r w:rsidRPr="007578C8">
              <w:rPr>
                <w:sz w:val="18"/>
                <w:szCs w:val="18"/>
              </w:rPr>
              <w:t>621</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8EFAC" w14:textId="7079D81E" w:rsidR="007578C8" w:rsidRPr="007578C8" w:rsidRDefault="007578C8" w:rsidP="007578C8">
            <w:pPr>
              <w:jc w:val="right"/>
              <w:rPr>
                <w:rFonts w:cs="Arial"/>
                <w:sz w:val="18"/>
                <w:szCs w:val="18"/>
              </w:rPr>
            </w:pPr>
            <w:r w:rsidRPr="007578C8">
              <w:rPr>
                <w:sz w:val="18"/>
                <w:szCs w:val="18"/>
              </w:rPr>
              <w:t>155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F7C9D" w14:textId="70CDE737" w:rsidR="007578C8" w:rsidRPr="007578C8" w:rsidRDefault="007578C8" w:rsidP="007578C8">
            <w:pPr>
              <w:jc w:val="right"/>
              <w:rPr>
                <w:rFonts w:cs="Arial"/>
                <w:sz w:val="18"/>
                <w:szCs w:val="18"/>
              </w:rPr>
            </w:pPr>
            <w:r w:rsidRPr="007578C8">
              <w:rPr>
                <w:sz w:val="18"/>
                <w:szCs w:val="18"/>
              </w:rPr>
              <w:t>25.0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C8FCB" w14:textId="02AE55DE" w:rsidR="007578C8" w:rsidRPr="007578C8" w:rsidRDefault="007578C8" w:rsidP="007578C8">
            <w:pPr>
              <w:jc w:val="right"/>
              <w:rPr>
                <w:rFonts w:cs="Arial"/>
                <w:sz w:val="18"/>
                <w:szCs w:val="18"/>
              </w:rPr>
            </w:pPr>
            <w:r w:rsidRPr="007578C8">
              <w:rPr>
                <w:sz w:val="18"/>
                <w:szCs w:val="18"/>
              </w:rPr>
              <w:t>92</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522DC" w14:textId="09D17FCF" w:rsidR="007578C8" w:rsidRPr="007578C8" w:rsidRDefault="007578C8" w:rsidP="007578C8">
            <w:pPr>
              <w:jc w:val="right"/>
              <w:rPr>
                <w:rFonts w:cs="Arial"/>
                <w:sz w:val="18"/>
                <w:szCs w:val="18"/>
              </w:rPr>
            </w:pPr>
            <w:r w:rsidRPr="007578C8">
              <w:rPr>
                <w:sz w:val="18"/>
                <w:szCs w:val="18"/>
              </w:rPr>
              <w:t>17.2</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709AC" w14:textId="19E5BE85" w:rsidR="007578C8" w:rsidRPr="007578C8" w:rsidRDefault="007578C8" w:rsidP="007578C8">
            <w:pPr>
              <w:jc w:val="right"/>
              <w:rPr>
                <w:rFonts w:cs="Arial"/>
                <w:sz w:val="18"/>
                <w:szCs w:val="18"/>
              </w:rPr>
            </w:pPr>
            <w:r w:rsidRPr="007578C8">
              <w:rPr>
                <w:sz w:val="18"/>
                <w:szCs w:val="18"/>
              </w:rPr>
              <w:t>63</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AC45B" w14:textId="059C0581" w:rsidR="007578C8" w:rsidRPr="007578C8" w:rsidRDefault="007578C8" w:rsidP="007578C8">
            <w:pPr>
              <w:jc w:val="right"/>
              <w:rPr>
                <w:rFonts w:cs="Arial"/>
                <w:sz w:val="18"/>
                <w:szCs w:val="18"/>
              </w:rPr>
            </w:pPr>
            <w:r w:rsidRPr="007578C8">
              <w:rPr>
                <w:sz w:val="18"/>
                <w:szCs w:val="18"/>
              </w:rPr>
              <w:t>73.3</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BABBB" w14:textId="0906B151" w:rsidR="007578C8" w:rsidRPr="007578C8" w:rsidRDefault="007578C8" w:rsidP="007578C8">
            <w:pPr>
              <w:jc w:val="right"/>
              <w:rPr>
                <w:rFonts w:cs="Arial"/>
                <w:sz w:val="18"/>
                <w:szCs w:val="18"/>
              </w:rPr>
            </w:pPr>
            <w:r w:rsidRPr="007578C8">
              <w:rPr>
                <w:sz w:val="18"/>
                <w:szCs w:val="18"/>
              </w:rPr>
              <w:t>23</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7E227" w14:textId="3806F0AE" w:rsidR="007578C8" w:rsidRPr="007578C8" w:rsidRDefault="007578C8" w:rsidP="007578C8">
            <w:pPr>
              <w:jc w:val="right"/>
              <w:rPr>
                <w:rFonts w:cs="Arial"/>
                <w:sz w:val="18"/>
                <w:szCs w:val="18"/>
              </w:rPr>
            </w:pPr>
            <w:r w:rsidRPr="007578C8">
              <w:rPr>
                <w:sz w:val="18"/>
                <w:szCs w:val="18"/>
              </w:rPr>
              <w:t>26.7</w:t>
            </w:r>
          </w:p>
        </w:tc>
      </w:tr>
      <w:tr w:rsidR="007578C8" w:rsidRPr="00CB4620" w14:paraId="689A23BC"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553BC21A" w14:textId="77777777" w:rsidR="007578C8" w:rsidRDefault="007578C8" w:rsidP="007578C8">
            <w:pPr>
              <w:rPr>
                <w:rFonts w:cs="Arial"/>
                <w:sz w:val="18"/>
                <w:szCs w:val="18"/>
              </w:rPr>
            </w:pPr>
            <w:r>
              <w:rPr>
                <w:rFonts w:cs="Arial"/>
                <w:sz w:val="18"/>
                <w:szCs w:val="18"/>
              </w:rPr>
              <w:t>Beth Israel Deaconess Hospital - Plymouth</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70924665" w14:textId="52493BFA" w:rsidR="007578C8" w:rsidRPr="007578C8" w:rsidRDefault="007578C8" w:rsidP="007578C8">
            <w:pPr>
              <w:jc w:val="right"/>
              <w:rPr>
                <w:rFonts w:cs="Arial"/>
                <w:sz w:val="18"/>
                <w:szCs w:val="18"/>
              </w:rPr>
            </w:pPr>
            <w:r w:rsidRPr="007578C8">
              <w:rPr>
                <w:sz w:val="18"/>
                <w:szCs w:val="18"/>
              </w:rPr>
              <w:t>802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3808F" w14:textId="685FF74B" w:rsidR="007578C8" w:rsidRPr="007578C8" w:rsidRDefault="007578C8" w:rsidP="007578C8">
            <w:pPr>
              <w:jc w:val="right"/>
              <w:rPr>
                <w:rFonts w:cs="Arial"/>
                <w:sz w:val="18"/>
                <w:szCs w:val="18"/>
              </w:rPr>
            </w:pPr>
            <w:r w:rsidRPr="007578C8">
              <w:rPr>
                <w:sz w:val="18"/>
                <w:szCs w:val="18"/>
              </w:rPr>
              <w:t>249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7CF22" w14:textId="208332E7" w:rsidR="007578C8" w:rsidRPr="007578C8" w:rsidRDefault="007578C8" w:rsidP="007578C8">
            <w:pPr>
              <w:jc w:val="right"/>
              <w:rPr>
                <w:rFonts w:cs="Arial"/>
                <w:sz w:val="18"/>
                <w:szCs w:val="18"/>
              </w:rPr>
            </w:pPr>
            <w:r w:rsidRPr="007578C8">
              <w:rPr>
                <w:sz w:val="18"/>
                <w:szCs w:val="18"/>
              </w:rPr>
              <w:t>31.0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21562" w14:textId="332A58C2" w:rsidR="007578C8" w:rsidRPr="007578C8" w:rsidRDefault="007578C8" w:rsidP="007578C8">
            <w:pPr>
              <w:jc w:val="right"/>
              <w:rPr>
                <w:rFonts w:cs="Arial"/>
                <w:sz w:val="18"/>
                <w:szCs w:val="18"/>
              </w:rPr>
            </w:pPr>
            <w:r w:rsidRPr="007578C8">
              <w:rPr>
                <w:sz w:val="18"/>
                <w:szCs w:val="18"/>
              </w:rPr>
              <w:t>147</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B15C2" w14:textId="4A9B3D33" w:rsidR="007578C8" w:rsidRPr="007578C8" w:rsidRDefault="007578C8" w:rsidP="007578C8">
            <w:pPr>
              <w:jc w:val="right"/>
              <w:rPr>
                <w:rFonts w:cs="Arial"/>
                <w:sz w:val="18"/>
                <w:szCs w:val="18"/>
              </w:rPr>
            </w:pPr>
            <w:r w:rsidRPr="007578C8">
              <w:rPr>
                <w:sz w:val="18"/>
                <w:szCs w:val="18"/>
              </w:rPr>
              <w:t>21.5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EA66A" w14:textId="2FCD8B94" w:rsidR="007578C8" w:rsidRPr="007578C8" w:rsidRDefault="007578C8" w:rsidP="007578C8">
            <w:pPr>
              <w:jc w:val="right"/>
              <w:rPr>
                <w:rFonts w:cs="Arial"/>
                <w:sz w:val="18"/>
                <w:szCs w:val="18"/>
              </w:rPr>
            </w:pPr>
            <w:r w:rsidRPr="007578C8">
              <w:rPr>
                <w:sz w:val="18"/>
                <w:szCs w:val="18"/>
              </w:rPr>
              <w:t>102</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322ED" w14:textId="26C07BCB" w:rsidR="007578C8" w:rsidRPr="007578C8" w:rsidRDefault="007578C8" w:rsidP="007578C8">
            <w:pPr>
              <w:jc w:val="right"/>
              <w:rPr>
                <w:rFonts w:cs="Arial"/>
                <w:sz w:val="18"/>
                <w:szCs w:val="18"/>
              </w:rPr>
            </w:pPr>
            <w:r w:rsidRPr="007578C8">
              <w:rPr>
                <w:sz w:val="18"/>
                <w:szCs w:val="18"/>
              </w:rPr>
              <w:t>85.7</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F9FA9" w14:textId="301D91CA" w:rsidR="007578C8" w:rsidRPr="007578C8" w:rsidRDefault="007578C8" w:rsidP="007578C8">
            <w:pPr>
              <w:jc w:val="right"/>
              <w:rPr>
                <w:rFonts w:cs="Arial"/>
                <w:sz w:val="18"/>
                <w:szCs w:val="18"/>
              </w:rPr>
            </w:pPr>
            <w:r w:rsidRPr="007578C8">
              <w:rPr>
                <w:sz w:val="18"/>
                <w:szCs w:val="18"/>
              </w:rPr>
              <w:t>17</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CEDC2" w14:textId="2A24BDD0" w:rsidR="007578C8" w:rsidRPr="007578C8" w:rsidRDefault="007578C8" w:rsidP="007578C8">
            <w:pPr>
              <w:jc w:val="right"/>
              <w:rPr>
                <w:rFonts w:cs="Arial"/>
                <w:sz w:val="18"/>
                <w:szCs w:val="18"/>
              </w:rPr>
            </w:pPr>
            <w:r w:rsidRPr="007578C8">
              <w:rPr>
                <w:sz w:val="18"/>
                <w:szCs w:val="18"/>
              </w:rPr>
              <w:t>14.3</w:t>
            </w:r>
          </w:p>
        </w:tc>
      </w:tr>
      <w:tr w:rsidR="007578C8" w:rsidRPr="00CB4620" w14:paraId="0C472A94"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7C59D197" w14:textId="77777777" w:rsidR="007578C8" w:rsidRDefault="007578C8" w:rsidP="007578C8">
            <w:pPr>
              <w:rPr>
                <w:rFonts w:cs="Arial"/>
                <w:sz w:val="18"/>
                <w:szCs w:val="18"/>
              </w:rPr>
            </w:pPr>
            <w:r>
              <w:rPr>
                <w:rFonts w:cs="Arial"/>
                <w:sz w:val="18"/>
                <w:szCs w:val="18"/>
              </w:rPr>
              <w:t>Beth Israel Deaconess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1CCA7615" w14:textId="28A5C22D" w:rsidR="007578C8" w:rsidRPr="007578C8" w:rsidRDefault="007578C8" w:rsidP="007578C8">
            <w:pPr>
              <w:jc w:val="right"/>
              <w:rPr>
                <w:rFonts w:cs="Arial"/>
                <w:sz w:val="18"/>
                <w:szCs w:val="18"/>
              </w:rPr>
            </w:pPr>
            <w:r w:rsidRPr="007578C8">
              <w:rPr>
                <w:sz w:val="18"/>
                <w:szCs w:val="18"/>
              </w:rPr>
              <w:t>5,304</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0D095" w14:textId="39599833" w:rsidR="007578C8" w:rsidRPr="007578C8" w:rsidRDefault="007578C8" w:rsidP="007578C8">
            <w:pPr>
              <w:jc w:val="right"/>
              <w:rPr>
                <w:rFonts w:cs="Arial"/>
                <w:sz w:val="18"/>
                <w:szCs w:val="18"/>
              </w:rPr>
            </w:pPr>
            <w:r w:rsidRPr="007578C8">
              <w:rPr>
                <w:sz w:val="18"/>
                <w:szCs w:val="18"/>
              </w:rPr>
              <w:t>1,564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EAC82" w14:textId="0DDFE7B5" w:rsidR="007578C8" w:rsidRPr="007578C8" w:rsidRDefault="007578C8" w:rsidP="007578C8">
            <w:pPr>
              <w:jc w:val="right"/>
              <w:rPr>
                <w:rFonts w:cs="Arial"/>
                <w:sz w:val="18"/>
                <w:szCs w:val="18"/>
              </w:rPr>
            </w:pPr>
            <w:r w:rsidRPr="007578C8">
              <w:rPr>
                <w:sz w:val="18"/>
                <w:szCs w:val="18"/>
              </w:rPr>
              <w:t>29.5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CE2E6" w14:textId="6DFA264F" w:rsidR="007578C8" w:rsidRPr="007578C8" w:rsidRDefault="007578C8" w:rsidP="007578C8">
            <w:pPr>
              <w:jc w:val="right"/>
              <w:rPr>
                <w:rFonts w:cs="Arial"/>
                <w:sz w:val="18"/>
                <w:szCs w:val="18"/>
              </w:rPr>
            </w:pPr>
            <w:r w:rsidRPr="007578C8">
              <w:rPr>
                <w:sz w:val="18"/>
                <w:szCs w:val="18"/>
              </w:rPr>
              <w:t>1,110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96C25" w14:textId="029D589F" w:rsidR="007578C8" w:rsidRPr="007578C8" w:rsidRDefault="007578C8" w:rsidP="007578C8">
            <w:pPr>
              <w:jc w:val="right"/>
              <w:rPr>
                <w:rFonts w:cs="Arial"/>
                <w:sz w:val="18"/>
                <w:szCs w:val="18"/>
              </w:rPr>
            </w:pPr>
            <w:r w:rsidRPr="007578C8">
              <w:rPr>
                <w:sz w:val="18"/>
                <w:szCs w:val="18"/>
              </w:rPr>
              <w:t>23.0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69212" w14:textId="40719528" w:rsidR="007578C8" w:rsidRPr="007578C8" w:rsidRDefault="007578C8" w:rsidP="007578C8">
            <w:pPr>
              <w:jc w:val="right"/>
              <w:rPr>
                <w:rFonts w:cs="Arial"/>
                <w:sz w:val="18"/>
                <w:szCs w:val="18"/>
              </w:rPr>
            </w:pPr>
            <w:r w:rsidRPr="007578C8">
              <w:rPr>
                <w:sz w:val="18"/>
                <w:szCs w:val="18"/>
              </w:rPr>
              <w:t>454</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E9315" w14:textId="5CD93BAE" w:rsidR="007578C8" w:rsidRPr="007578C8" w:rsidRDefault="007578C8" w:rsidP="007578C8">
            <w:pPr>
              <w:jc w:val="right"/>
              <w:rPr>
                <w:rFonts w:cs="Arial"/>
                <w:sz w:val="18"/>
                <w:szCs w:val="18"/>
              </w:rPr>
            </w:pPr>
            <w:r w:rsidRPr="007578C8">
              <w:rPr>
                <w:sz w:val="18"/>
                <w:szCs w:val="18"/>
              </w:rPr>
              <w:t>93.6</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D5E9A" w14:textId="0FDA7E38" w:rsidR="007578C8" w:rsidRPr="007578C8" w:rsidRDefault="007578C8" w:rsidP="007578C8">
            <w:pPr>
              <w:jc w:val="right"/>
              <w:rPr>
                <w:rFonts w:cs="Arial"/>
                <w:sz w:val="18"/>
                <w:szCs w:val="18"/>
              </w:rPr>
            </w:pPr>
            <w:r w:rsidRPr="007578C8">
              <w:rPr>
                <w:sz w:val="18"/>
                <w:szCs w:val="18"/>
              </w:rPr>
              <w:t>31</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308D9" w14:textId="5898BE87" w:rsidR="007578C8" w:rsidRPr="007578C8" w:rsidRDefault="007578C8" w:rsidP="007578C8">
            <w:pPr>
              <w:jc w:val="right"/>
              <w:rPr>
                <w:rFonts w:cs="Arial"/>
                <w:sz w:val="18"/>
                <w:szCs w:val="18"/>
              </w:rPr>
            </w:pPr>
            <w:r w:rsidRPr="007578C8">
              <w:rPr>
                <w:sz w:val="18"/>
                <w:szCs w:val="18"/>
              </w:rPr>
              <w:t>6.4</w:t>
            </w:r>
          </w:p>
        </w:tc>
      </w:tr>
      <w:tr w:rsidR="007578C8" w:rsidRPr="00CB4620" w14:paraId="36E100A5"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213916A8" w14:textId="77777777" w:rsidR="007578C8" w:rsidRDefault="007578C8" w:rsidP="007578C8">
            <w:pPr>
              <w:rPr>
                <w:rFonts w:cs="Arial"/>
                <w:sz w:val="18"/>
                <w:szCs w:val="18"/>
              </w:rPr>
            </w:pPr>
            <w:r>
              <w:rPr>
                <w:rFonts w:cs="Arial"/>
                <w:sz w:val="18"/>
                <w:szCs w:val="18"/>
              </w:rPr>
              <w:t>Beverly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626FFEB" w14:textId="5F55CD4F" w:rsidR="007578C8" w:rsidRPr="007578C8" w:rsidRDefault="007578C8" w:rsidP="007578C8">
            <w:pPr>
              <w:jc w:val="right"/>
              <w:rPr>
                <w:rFonts w:cs="Arial"/>
                <w:sz w:val="18"/>
                <w:szCs w:val="18"/>
              </w:rPr>
            </w:pPr>
            <w:r w:rsidRPr="007578C8">
              <w:rPr>
                <w:sz w:val="18"/>
                <w:szCs w:val="18"/>
              </w:rPr>
              <w:t>2,154</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49D3F" w14:textId="757520BC" w:rsidR="007578C8" w:rsidRPr="007578C8" w:rsidRDefault="007578C8" w:rsidP="007578C8">
            <w:pPr>
              <w:jc w:val="right"/>
              <w:rPr>
                <w:rFonts w:cs="Arial"/>
                <w:sz w:val="18"/>
                <w:szCs w:val="18"/>
              </w:rPr>
            </w:pPr>
            <w:r w:rsidRPr="007578C8">
              <w:rPr>
                <w:sz w:val="18"/>
                <w:szCs w:val="18"/>
              </w:rPr>
              <w:t>609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144EE" w14:textId="27F69374" w:rsidR="007578C8" w:rsidRPr="007578C8" w:rsidRDefault="007578C8" w:rsidP="007578C8">
            <w:pPr>
              <w:jc w:val="right"/>
              <w:rPr>
                <w:rFonts w:cs="Arial"/>
                <w:sz w:val="18"/>
                <w:szCs w:val="18"/>
              </w:rPr>
            </w:pPr>
            <w:r w:rsidRPr="007578C8">
              <w:rPr>
                <w:sz w:val="18"/>
                <w:szCs w:val="18"/>
              </w:rPr>
              <w:t>28.3</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E21BF" w14:textId="0949F1C8" w:rsidR="007578C8" w:rsidRPr="007578C8" w:rsidRDefault="007578C8" w:rsidP="007578C8">
            <w:pPr>
              <w:jc w:val="right"/>
              <w:rPr>
                <w:rFonts w:cs="Arial"/>
                <w:sz w:val="18"/>
                <w:szCs w:val="18"/>
              </w:rPr>
            </w:pPr>
            <w:r w:rsidRPr="007578C8">
              <w:rPr>
                <w:sz w:val="18"/>
                <w:szCs w:val="18"/>
              </w:rPr>
              <w:t>356</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17A93" w14:textId="0262E484" w:rsidR="007578C8" w:rsidRPr="007578C8" w:rsidRDefault="007578C8" w:rsidP="007578C8">
            <w:pPr>
              <w:jc w:val="right"/>
              <w:rPr>
                <w:rFonts w:cs="Arial"/>
                <w:sz w:val="18"/>
                <w:szCs w:val="18"/>
              </w:rPr>
            </w:pPr>
            <w:r w:rsidRPr="007578C8">
              <w:rPr>
                <w:sz w:val="18"/>
                <w:szCs w:val="18"/>
              </w:rPr>
              <w:t>19.0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81952" w14:textId="45F702B4" w:rsidR="007578C8" w:rsidRPr="007578C8" w:rsidRDefault="007578C8" w:rsidP="007578C8">
            <w:pPr>
              <w:jc w:val="right"/>
              <w:rPr>
                <w:rFonts w:cs="Arial"/>
                <w:sz w:val="18"/>
                <w:szCs w:val="18"/>
              </w:rPr>
            </w:pPr>
            <w:r w:rsidRPr="007578C8">
              <w:rPr>
                <w:sz w:val="18"/>
                <w:szCs w:val="18"/>
              </w:rPr>
              <w:t>253</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00FF1" w14:textId="2D0D2DCE" w:rsidR="007578C8" w:rsidRPr="007578C8" w:rsidRDefault="007578C8" w:rsidP="007578C8">
            <w:pPr>
              <w:jc w:val="right"/>
              <w:rPr>
                <w:rFonts w:cs="Arial"/>
                <w:sz w:val="18"/>
                <w:szCs w:val="18"/>
              </w:rPr>
            </w:pPr>
            <w:r w:rsidRPr="007578C8">
              <w:rPr>
                <w:sz w:val="18"/>
                <w:szCs w:val="18"/>
              </w:rPr>
              <w:t>90.7</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07063" w14:textId="1EDF4597" w:rsidR="007578C8" w:rsidRPr="007578C8" w:rsidRDefault="007578C8" w:rsidP="007578C8">
            <w:pPr>
              <w:jc w:val="right"/>
              <w:rPr>
                <w:rFonts w:cs="Arial"/>
                <w:sz w:val="18"/>
                <w:szCs w:val="18"/>
              </w:rPr>
            </w:pPr>
            <w:r w:rsidRPr="007578C8">
              <w:rPr>
                <w:sz w:val="18"/>
                <w:szCs w:val="18"/>
              </w:rPr>
              <w:t>26</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445A7" w14:textId="44ECF0CF" w:rsidR="007578C8" w:rsidRPr="007578C8" w:rsidRDefault="007578C8" w:rsidP="007578C8">
            <w:pPr>
              <w:jc w:val="right"/>
              <w:rPr>
                <w:rFonts w:cs="Arial"/>
                <w:sz w:val="18"/>
                <w:szCs w:val="18"/>
              </w:rPr>
            </w:pPr>
            <w:r w:rsidRPr="007578C8">
              <w:rPr>
                <w:sz w:val="18"/>
                <w:szCs w:val="18"/>
              </w:rPr>
              <w:t>9.3</w:t>
            </w:r>
          </w:p>
        </w:tc>
      </w:tr>
      <w:tr w:rsidR="007578C8" w:rsidRPr="00CB4620" w14:paraId="3741241B"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70E27FD9" w14:textId="77777777" w:rsidR="007578C8" w:rsidRDefault="007578C8" w:rsidP="007578C8">
            <w:pPr>
              <w:rPr>
                <w:rFonts w:cs="Arial"/>
                <w:sz w:val="18"/>
                <w:szCs w:val="18"/>
              </w:rPr>
            </w:pPr>
            <w:r>
              <w:rPr>
                <w:rFonts w:cs="Arial"/>
                <w:sz w:val="18"/>
                <w:szCs w:val="18"/>
              </w:rPr>
              <w:t>Boston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C4F93BB" w14:textId="472EF3EB" w:rsidR="007578C8" w:rsidRPr="007578C8" w:rsidRDefault="007578C8" w:rsidP="007578C8">
            <w:pPr>
              <w:jc w:val="right"/>
              <w:rPr>
                <w:rFonts w:cs="Arial"/>
                <w:sz w:val="18"/>
                <w:szCs w:val="18"/>
              </w:rPr>
            </w:pPr>
            <w:r w:rsidRPr="007578C8">
              <w:rPr>
                <w:sz w:val="18"/>
                <w:szCs w:val="18"/>
              </w:rPr>
              <w:t>2,814</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335FD" w14:textId="16D55561" w:rsidR="007578C8" w:rsidRPr="007578C8" w:rsidRDefault="007578C8" w:rsidP="007578C8">
            <w:pPr>
              <w:jc w:val="right"/>
              <w:rPr>
                <w:rFonts w:cs="Arial"/>
                <w:sz w:val="18"/>
                <w:szCs w:val="18"/>
              </w:rPr>
            </w:pPr>
            <w:r w:rsidRPr="007578C8">
              <w:rPr>
                <w:sz w:val="18"/>
                <w:szCs w:val="18"/>
              </w:rPr>
              <w:t>876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B0892" w14:textId="582CFC07" w:rsidR="007578C8" w:rsidRPr="007578C8" w:rsidRDefault="007578C8" w:rsidP="007578C8">
            <w:pPr>
              <w:jc w:val="right"/>
              <w:rPr>
                <w:rFonts w:cs="Arial"/>
                <w:sz w:val="18"/>
                <w:szCs w:val="18"/>
              </w:rPr>
            </w:pPr>
            <w:r w:rsidRPr="007578C8">
              <w:rPr>
                <w:sz w:val="18"/>
                <w:szCs w:val="18"/>
              </w:rPr>
              <w:t>31.1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4A4D4" w14:textId="78F9B99C" w:rsidR="007578C8" w:rsidRPr="007578C8" w:rsidRDefault="007578C8" w:rsidP="007578C8">
            <w:pPr>
              <w:jc w:val="right"/>
              <w:rPr>
                <w:rFonts w:cs="Arial"/>
                <w:sz w:val="18"/>
                <w:szCs w:val="18"/>
              </w:rPr>
            </w:pPr>
            <w:r w:rsidRPr="007578C8">
              <w:rPr>
                <w:sz w:val="18"/>
                <w:szCs w:val="18"/>
              </w:rPr>
              <w:t>472</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4200C" w14:textId="3CCB5574" w:rsidR="007578C8" w:rsidRPr="007578C8" w:rsidRDefault="007578C8" w:rsidP="007578C8">
            <w:pPr>
              <w:jc w:val="right"/>
              <w:rPr>
                <w:rFonts w:cs="Arial"/>
                <w:sz w:val="18"/>
                <w:szCs w:val="18"/>
              </w:rPr>
            </w:pPr>
            <w:r w:rsidRPr="007578C8">
              <w:rPr>
                <w:sz w:val="18"/>
                <w:szCs w:val="18"/>
              </w:rPr>
              <w:t>20.4</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E4DB2" w14:textId="33D597B2" w:rsidR="007578C8" w:rsidRPr="007578C8" w:rsidRDefault="007578C8" w:rsidP="007578C8">
            <w:pPr>
              <w:jc w:val="right"/>
              <w:rPr>
                <w:rFonts w:cs="Arial"/>
                <w:sz w:val="18"/>
                <w:szCs w:val="18"/>
              </w:rPr>
            </w:pPr>
            <w:r w:rsidRPr="007578C8">
              <w:rPr>
                <w:sz w:val="18"/>
                <w:szCs w:val="18"/>
              </w:rPr>
              <w:t>404</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75743" w14:textId="623B0749" w:rsidR="007578C8" w:rsidRPr="007578C8" w:rsidRDefault="007578C8" w:rsidP="007578C8">
            <w:pPr>
              <w:jc w:val="right"/>
              <w:rPr>
                <w:rFonts w:cs="Arial"/>
                <w:sz w:val="18"/>
                <w:szCs w:val="18"/>
              </w:rPr>
            </w:pPr>
            <w:r w:rsidRPr="007578C8">
              <w:rPr>
                <w:sz w:val="18"/>
                <w:szCs w:val="18"/>
              </w:rPr>
              <w:t>81.3</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BAEFB" w14:textId="68D6D53D" w:rsidR="007578C8" w:rsidRPr="007578C8" w:rsidRDefault="007578C8" w:rsidP="007578C8">
            <w:pPr>
              <w:jc w:val="right"/>
              <w:rPr>
                <w:rFonts w:cs="Arial"/>
                <w:sz w:val="18"/>
                <w:szCs w:val="18"/>
              </w:rPr>
            </w:pPr>
            <w:r w:rsidRPr="007578C8">
              <w:rPr>
                <w:sz w:val="18"/>
                <w:szCs w:val="18"/>
              </w:rPr>
              <w:t>93</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4C6F3" w14:textId="0E5E6126" w:rsidR="007578C8" w:rsidRPr="007578C8" w:rsidRDefault="007578C8" w:rsidP="007578C8">
            <w:pPr>
              <w:jc w:val="right"/>
              <w:rPr>
                <w:rFonts w:cs="Arial"/>
                <w:sz w:val="18"/>
                <w:szCs w:val="18"/>
              </w:rPr>
            </w:pPr>
            <w:r w:rsidRPr="007578C8">
              <w:rPr>
                <w:sz w:val="18"/>
                <w:szCs w:val="18"/>
              </w:rPr>
              <w:t>18.7</w:t>
            </w:r>
          </w:p>
        </w:tc>
      </w:tr>
      <w:tr w:rsidR="007578C8" w:rsidRPr="00CB4620" w14:paraId="3683253B"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5912F2C1" w14:textId="77777777" w:rsidR="007578C8" w:rsidRDefault="007578C8" w:rsidP="007578C8">
            <w:pPr>
              <w:rPr>
                <w:rFonts w:cs="Arial"/>
                <w:sz w:val="18"/>
                <w:szCs w:val="18"/>
              </w:rPr>
            </w:pPr>
            <w:r>
              <w:rPr>
                <w:rFonts w:cs="Arial"/>
                <w:sz w:val="18"/>
                <w:szCs w:val="18"/>
              </w:rPr>
              <w:t>Brigham And Women's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46F7B2E0" w14:textId="7A8847F0" w:rsidR="007578C8" w:rsidRPr="007578C8" w:rsidRDefault="007578C8" w:rsidP="007578C8">
            <w:pPr>
              <w:jc w:val="right"/>
              <w:rPr>
                <w:rFonts w:cs="Arial"/>
                <w:sz w:val="18"/>
                <w:szCs w:val="18"/>
              </w:rPr>
            </w:pPr>
            <w:r w:rsidRPr="007578C8">
              <w:rPr>
                <w:sz w:val="18"/>
                <w:szCs w:val="18"/>
              </w:rPr>
              <w:t>6,075</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61045" w14:textId="7F256537" w:rsidR="007578C8" w:rsidRPr="007578C8" w:rsidRDefault="007578C8" w:rsidP="007578C8">
            <w:pPr>
              <w:jc w:val="right"/>
              <w:rPr>
                <w:rFonts w:cs="Arial"/>
                <w:sz w:val="18"/>
                <w:szCs w:val="18"/>
              </w:rPr>
            </w:pPr>
            <w:r w:rsidRPr="007578C8">
              <w:rPr>
                <w:sz w:val="18"/>
                <w:szCs w:val="18"/>
              </w:rPr>
              <w:t>1,983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AF930" w14:textId="629C5F06" w:rsidR="007578C8" w:rsidRPr="007578C8" w:rsidRDefault="007578C8" w:rsidP="007578C8">
            <w:pPr>
              <w:jc w:val="right"/>
              <w:rPr>
                <w:rFonts w:cs="Arial"/>
                <w:sz w:val="18"/>
                <w:szCs w:val="18"/>
              </w:rPr>
            </w:pPr>
            <w:r w:rsidRPr="007578C8">
              <w:rPr>
                <w:sz w:val="18"/>
                <w:szCs w:val="18"/>
              </w:rPr>
              <w:t>32.6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68346" w14:textId="3EBFCB93" w:rsidR="007578C8" w:rsidRPr="007578C8" w:rsidRDefault="007578C8" w:rsidP="007578C8">
            <w:pPr>
              <w:jc w:val="right"/>
              <w:rPr>
                <w:rFonts w:cs="Arial"/>
                <w:sz w:val="18"/>
                <w:szCs w:val="18"/>
              </w:rPr>
            </w:pPr>
            <w:r w:rsidRPr="007578C8">
              <w:rPr>
                <w:sz w:val="18"/>
                <w:szCs w:val="18"/>
              </w:rPr>
              <w:t>1,130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6F04B" w14:textId="78DF0233" w:rsidR="007578C8" w:rsidRPr="007578C8" w:rsidRDefault="007578C8" w:rsidP="007578C8">
            <w:pPr>
              <w:jc w:val="right"/>
              <w:rPr>
                <w:rFonts w:cs="Arial"/>
                <w:sz w:val="18"/>
                <w:szCs w:val="18"/>
              </w:rPr>
            </w:pPr>
            <w:r w:rsidRPr="007578C8">
              <w:rPr>
                <w:sz w:val="18"/>
                <w:szCs w:val="18"/>
              </w:rPr>
              <w:t>22.2</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D3B40" w14:textId="081AC5B9" w:rsidR="007578C8" w:rsidRPr="007578C8" w:rsidRDefault="007578C8" w:rsidP="007578C8">
            <w:pPr>
              <w:jc w:val="right"/>
              <w:rPr>
                <w:rFonts w:cs="Arial"/>
                <w:sz w:val="18"/>
                <w:szCs w:val="18"/>
              </w:rPr>
            </w:pPr>
            <w:r w:rsidRPr="007578C8">
              <w:rPr>
                <w:sz w:val="18"/>
                <w:szCs w:val="18"/>
              </w:rPr>
              <w:t>853</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6BD18" w14:textId="11B63262" w:rsidR="007578C8" w:rsidRPr="007578C8" w:rsidRDefault="007578C8" w:rsidP="007578C8">
            <w:pPr>
              <w:jc w:val="right"/>
              <w:rPr>
                <w:rFonts w:cs="Arial"/>
                <w:sz w:val="18"/>
                <w:szCs w:val="18"/>
              </w:rPr>
            </w:pPr>
            <w:r w:rsidRPr="007578C8">
              <w:rPr>
                <w:sz w:val="18"/>
                <w:szCs w:val="18"/>
              </w:rPr>
              <w:t>86.1</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1406D" w14:textId="3DC5E8C6" w:rsidR="007578C8" w:rsidRPr="007578C8" w:rsidRDefault="007578C8" w:rsidP="007578C8">
            <w:pPr>
              <w:jc w:val="right"/>
              <w:rPr>
                <w:rFonts w:cs="Arial"/>
                <w:sz w:val="18"/>
                <w:szCs w:val="18"/>
              </w:rPr>
            </w:pPr>
            <w:r w:rsidRPr="007578C8">
              <w:rPr>
                <w:sz w:val="18"/>
                <w:szCs w:val="18"/>
              </w:rPr>
              <w:t>138</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14F10" w14:textId="7E256ED0" w:rsidR="007578C8" w:rsidRPr="007578C8" w:rsidRDefault="007578C8" w:rsidP="007578C8">
            <w:pPr>
              <w:jc w:val="right"/>
              <w:rPr>
                <w:rFonts w:cs="Arial"/>
                <w:sz w:val="18"/>
                <w:szCs w:val="18"/>
              </w:rPr>
            </w:pPr>
            <w:r w:rsidRPr="007578C8">
              <w:rPr>
                <w:sz w:val="18"/>
                <w:szCs w:val="18"/>
              </w:rPr>
              <w:t>13.9</w:t>
            </w:r>
          </w:p>
        </w:tc>
      </w:tr>
      <w:tr w:rsidR="007578C8" w:rsidRPr="00CB4620" w14:paraId="55FAB5A8"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60380B31" w14:textId="77777777" w:rsidR="007578C8" w:rsidRDefault="007578C8" w:rsidP="007578C8">
            <w:pPr>
              <w:rPr>
                <w:rFonts w:cs="Arial"/>
                <w:sz w:val="18"/>
                <w:szCs w:val="18"/>
              </w:rPr>
            </w:pPr>
            <w:r>
              <w:rPr>
                <w:rFonts w:cs="Arial"/>
                <w:sz w:val="18"/>
                <w:szCs w:val="18"/>
              </w:rPr>
              <w:t>Brockton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611250EF" w14:textId="0A9E4C38" w:rsidR="007578C8" w:rsidRPr="007578C8" w:rsidRDefault="007578C8" w:rsidP="007578C8">
            <w:pPr>
              <w:jc w:val="right"/>
              <w:rPr>
                <w:rFonts w:cs="Arial"/>
                <w:sz w:val="18"/>
                <w:szCs w:val="18"/>
              </w:rPr>
            </w:pPr>
            <w:r w:rsidRPr="007578C8">
              <w:rPr>
                <w:sz w:val="18"/>
                <w:szCs w:val="18"/>
              </w:rPr>
              <w:t>1,427</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B7BD83" w14:textId="47177AA0" w:rsidR="007578C8" w:rsidRPr="007578C8" w:rsidRDefault="007578C8" w:rsidP="007578C8">
            <w:pPr>
              <w:jc w:val="right"/>
              <w:rPr>
                <w:rFonts w:cs="Arial"/>
                <w:sz w:val="18"/>
                <w:szCs w:val="18"/>
              </w:rPr>
            </w:pPr>
            <w:r w:rsidRPr="007578C8">
              <w:rPr>
                <w:sz w:val="18"/>
                <w:szCs w:val="18"/>
              </w:rPr>
              <w:t>386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EE1884" w14:textId="19AA9A52" w:rsidR="007578C8" w:rsidRPr="007578C8" w:rsidRDefault="007578C8" w:rsidP="007578C8">
            <w:pPr>
              <w:jc w:val="right"/>
              <w:rPr>
                <w:rFonts w:cs="Arial"/>
                <w:sz w:val="18"/>
                <w:szCs w:val="18"/>
              </w:rPr>
            </w:pPr>
            <w:r w:rsidRPr="007578C8">
              <w:rPr>
                <w:sz w:val="18"/>
                <w:szCs w:val="18"/>
              </w:rPr>
              <w:t>27.0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F5632" w14:textId="2C6BB233" w:rsidR="007578C8" w:rsidRPr="007578C8" w:rsidRDefault="007578C8" w:rsidP="007578C8">
            <w:pPr>
              <w:jc w:val="right"/>
              <w:rPr>
                <w:rFonts w:cs="Arial"/>
                <w:sz w:val="18"/>
                <w:szCs w:val="18"/>
              </w:rPr>
            </w:pPr>
            <w:r w:rsidRPr="007578C8">
              <w:rPr>
                <w:sz w:val="18"/>
                <w:szCs w:val="18"/>
              </w:rPr>
              <w:t>190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A98A1" w14:textId="2BE63F15" w:rsidR="007578C8" w:rsidRPr="007578C8" w:rsidRDefault="007578C8" w:rsidP="007578C8">
            <w:pPr>
              <w:jc w:val="right"/>
              <w:rPr>
                <w:rFonts w:cs="Arial"/>
                <w:sz w:val="18"/>
                <w:szCs w:val="18"/>
              </w:rPr>
            </w:pPr>
            <w:r w:rsidRPr="007578C8">
              <w:rPr>
                <w:sz w:val="18"/>
                <w:szCs w:val="18"/>
              </w:rPr>
              <w:t>16.0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1183" w14:textId="43247D83" w:rsidR="007578C8" w:rsidRPr="007578C8" w:rsidRDefault="007578C8" w:rsidP="007578C8">
            <w:pPr>
              <w:jc w:val="right"/>
              <w:rPr>
                <w:rFonts w:cs="Arial"/>
                <w:sz w:val="18"/>
                <w:szCs w:val="18"/>
              </w:rPr>
            </w:pPr>
            <w:r w:rsidRPr="007578C8">
              <w:rPr>
                <w:sz w:val="18"/>
                <w:szCs w:val="18"/>
              </w:rPr>
              <w:t>196</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28AD6" w14:textId="30078512" w:rsidR="007578C8" w:rsidRPr="007578C8" w:rsidRDefault="007578C8" w:rsidP="007578C8">
            <w:pPr>
              <w:jc w:val="right"/>
              <w:rPr>
                <w:rFonts w:cs="Arial"/>
                <w:sz w:val="18"/>
                <w:szCs w:val="18"/>
              </w:rPr>
            </w:pPr>
            <w:r w:rsidRPr="007578C8">
              <w:rPr>
                <w:sz w:val="18"/>
                <w:szCs w:val="18"/>
              </w:rPr>
              <w:t>80.7</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4E8B7" w14:textId="394ECA31" w:rsidR="007578C8" w:rsidRPr="007578C8" w:rsidRDefault="007578C8" w:rsidP="007578C8">
            <w:pPr>
              <w:jc w:val="right"/>
              <w:rPr>
                <w:rFonts w:cs="Arial"/>
                <w:sz w:val="18"/>
                <w:szCs w:val="18"/>
              </w:rPr>
            </w:pPr>
            <w:r w:rsidRPr="007578C8">
              <w:rPr>
                <w:sz w:val="18"/>
                <w:szCs w:val="18"/>
              </w:rPr>
              <w:t>47</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F09E6E" w14:textId="4F839A7A" w:rsidR="007578C8" w:rsidRPr="007578C8" w:rsidRDefault="007578C8" w:rsidP="007578C8">
            <w:pPr>
              <w:jc w:val="right"/>
              <w:rPr>
                <w:rFonts w:cs="Arial"/>
                <w:sz w:val="18"/>
                <w:szCs w:val="18"/>
              </w:rPr>
            </w:pPr>
            <w:r w:rsidRPr="007578C8">
              <w:rPr>
                <w:sz w:val="18"/>
                <w:szCs w:val="18"/>
              </w:rPr>
              <w:t>19.3</w:t>
            </w:r>
          </w:p>
        </w:tc>
      </w:tr>
      <w:tr w:rsidR="007578C8" w:rsidRPr="00CB4620" w14:paraId="4EC33CDB"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0E17C3C1" w14:textId="77777777" w:rsidR="007578C8" w:rsidRDefault="007578C8" w:rsidP="007578C8">
            <w:pPr>
              <w:rPr>
                <w:rFonts w:cs="Arial"/>
                <w:sz w:val="18"/>
                <w:szCs w:val="18"/>
              </w:rPr>
            </w:pPr>
            <w:r>
              <w:rPr>
                <w:rFonts w:cs="Arial"/>
                <w:sz w:val="18"/>
                <w:szCs w:val="18"/>
              </w:rPr>
              <w:t>Cambridge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40BD6ECC" w14:textId="79638AF4" w:rsidR="007578C8" w:rsidRPr="007578C8" w:rsidRDefault="007578C8" w:rsidP="007578C8">
            <w:pPr>
              <w:jc w:val="right"/>
              <w:rPr>
                <w:rFonts w:cs="Arial"/>
                <w:sz w:val="18"/>
                <w:szCs w:val="18"/>
              </w:rPr>
            </w:pPr>
            <w:r w:rsidRPr="007578C8">
              <w:rPr>
                <w:sz w:val="18"/>
                <w:szCs w:val="18"/>
              </w:rPr>
              <w:t>1,111</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05DFA" w14:textId="1054C781" w:rsidR="007578C8" w:rsidRPr="007578C8" w:rsidRDefault="007578C8" w:rsidP="007578C8">
            <w:pPr>
              <w:jc w:val="right"/>
              <w:rPr>
                <w:rFonts w:cs="Arial"/>
                <w:sz w:val="18"/>
                <w:szCs w:val="18"/>
              </w:rPr>
            </w:pPr>
            <w:r w:rsidRPr="007578C8">
              <w:rPr>
                <w:sz w:val="18"/>
                <w:szCs w:val="18"/>
              </w:rPr>
              <w:t>317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21FCE" w14:textId="17DB5421" w:rsidR="007578C8" w:rsidRPr="007578C8" w:rsidRDefault="007578C8" w:rsidP="007578C8">
            <w:pPr>
              <w:jc w:val="right"/>
              <w:rPr>
                <w:rFonts w:cs="Arial"/>
                <w:sz w:val="18"/>
                <w:szCs w:val="18"/>
              </w:rPr>
            </w:pPr>
            <w:r w:rsidRPr="007578C8">
              <w:rPr>
                <w:sz w:val="18"/>
                <w:szCs w:val="18"/>
              </w:rPr>
              <w:t>28.5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AEF77" w14:textId="622A9851" w:rsidR="007578C8" w:rsidRPr="007578C8" w:rsidRDefault="007578C8" w:rsidP="007578C8">
            <w:pPr>
              <w:jc w:val="right"/>
              <w:rPr>
                <w:rFonts w:cs="Arial"/>
                <w:sz w:val="18"/>
                <w:szCs w:val="18"/>
              </w:rPr>
            </w:pPr>
            <w:r w:rsidRPr="007578C8">
              <w:rPr>
                <w:sz w:val="18"/>
                <w:szCs w:val="18"/>
              </w:rPr>
              <w:t>166</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16299" w14:textId="181CEF76" w:rsidR="007578C8" w:rsidRPr="007578C8" w:rsidRDefault="007578C8" w:rsidP="007578C8">
            <w:pPr>
              <w:jc w:val="right"/>
              <w:rPr>
                <w:rFonts w:cs="Arial"/>
                <w:sz w:val="18"/>
                <w:szCs w:val="18"/>
              </w:rPr>
            </w:pPr>
            <w:r w:rsidRPr="007578C8">
              <w:rPr>
                <w:sz w:val="18"/>
                <w:szCs w:val="18"/>
              </w:rPr>
              <w:t>18.1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07486" w14:textId="1669A528" w:rsidR="007578C8" w:rsidRPr="007578C8" w:rsidRDefault="007578C8" w:rsidP="007578C8">
            <w:pPr>
              <w:jc w:val="right"/>
              <w:rPr>
                <w:rFonts w:cs="Arial"/>
                <w:sz w:val="18"/>
                <w:szCs w:val="18"/>
              </w:rPr>
            </w:pPr>
            <w:r w:rsidRPr="007578C8">
              <w:rPr>
                <w:sz w:val="18"/>
                <w:szCs w:val="18"/>
              </w:rPr>
              <w:t>151</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33CED" w14:textId="6CE1748C" w:rsidR="007578C8" w:rsidRPr="007578C8" w:rsidRDefault="007578C8" w:rsidP="007578C8">
            <w:pPr>
              <w:jc w:val="right"/>
              <w:rPr>
                <w:rFonts w:cs="Arial"/>
                <w:sz w:val="18"/>
                <w:szCs w:val="18"/>
              </w:rPr>
            </w:pPr>
            <w:r w:rsidRPr="007578C8">
              <w:rPr>
                <w:sz w:val="18"/>
                <w:szCs w:val="18"/>
              </w:rPr>
              <w:t>78.6</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540DE" w14:textId="7B9C8E37" w:rsidR="007578C8" w:rsidRPr="007578C8" w:rsidRDefault="007578C8" w:rsidP="007578C8">
            <w:pPr>
              <w:jc w:val="right"/>
              <w:rPr>
                <w:rFonts w:cs="Arial"/>
                <w:sz w:val="18"/>
                <w:szCs w:val="18"/>
              </w:rPr>
            </w:pPr>
            <w:r w:rsidRPr="007578C8">
              <w:rPr>
                <w:sz w:val="18"/>
                <w:szCs w:val="18"/>
              </w:rPr>
              <w:t>41</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6464A" w14:textId="2ADE2222" w:rsidR="007578C8" w:rsidRPr="007578C8" w:rsidRDefault="007578C8" w:rsidP="007578C8">
            <w:pPr>
              <w:jc w:val="right"/>
              <w:rPr>
                <w:rFonts w:cs="Arial"/>
                <w:sz w:val="18"/>
                <w:szCs w:val="18"/>
              </w:rPr>
            </w:pPr>
            <w:r w:rsidRPr="007578C8">
              <w:rPr>
                <w:sz w:val="18"/>
                <w:szCs w:val="18"/>
              </w:rPr>
              <w:t>21.4</w:t>
            </w:r>
          </w:p>
        </w:tc>
      </w:tr>
      <w:tr w:rsidR="007578C8" w:rsidRPr="00CB4620" w14:paraId="33E895EF"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33026B56" w14:textId="77777777" w:rsidR="007578C8" w:rsidRDefault="007578C8" w:rsidP="007578C8">
            <w:pPr>
              <w:rPr>
                <w:rFonts w:cs="Arial"/>
                <w:sz w:val="18"/>
                <w:szCs w:val="18"/>
              </w:rPr>
            </w:pPr>
            <w:r>
              <w:rPr>
                <w:rFonts w:cs="Arial"/>
                <w:sz w:val="18"/>
                <w:szCs w:val="18"/>
              </w:rPr>
              <w:t>Cape Cod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7EDC8A8B" w14:textId="1730B5E5" w:rsidR="007578C8" w:rsidRPr="007578C8" w:rsidRDefault="007578C8" w:rsidP="007578C8">
            <w:pPr>
              <w:jc w:val="right"/>
              <w:rPr>
                <w:rFonts w:cs="Arial"/>
                <w:sz w:val="18"/>
                <w:szCs w:val="18"/>
              </w:rPr>
            </w:pPr>
            <w:r w:rsidRPr="007578C8">
              <w:rPr>
                <w:sz w:val="18"/>
                <w:szCs w:val="18"/>
              </w:rPr>
              <w:t>752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C018F" w14:textId="1FCB6831" w:rsidR="007578C8" w:rsidRPr="007578C8" w:rsidRDefault="007578C8" w:rsidP="007578C8">
            <w:pPr>
              <w:jc w:val="right"/>
              <w:rPr>
                <w:rFonts w:cs="Arial"/>
                <w:sz w:val="18"/>
                <w:szCs w:val="18"/>
              </w:rPr>
            </w:pPr>
            <w:r w:rsidRPr="007578C8">
              <w:rPr>
                <w:sz w:val="18"/>
                <w:szCs w:val="18"/>
              </w:rPr>
              <w:t>245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4CFF2" w14:textId="26E56C4D" w:rsidR="007578C8" w:rsidRPr="007578C8" w:rsidRDefault="007578C8" w:rsidP="007578C8">
            <w:pPr>
              <w:jc w:val="right"/>
              <w:rPr>
                <w:rFonts w:cs="Arial"/>
                <w:sz w:val="18"/>
                <w:szCs w:val="18"/>
              </w:rPr>
            </w:pPr>
            <w:r w:rsidRPr="007578C8">
              <w:rPr>
                <w:sz w:val="18"/>
                <w:szCs w:val="18"/>
              </w:rPr>
              <w:t>32.6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A60A3" w14:textId="0E10FD56" w:rsidR="007578C8" w:rsidRPr="007578C8" w:rsidRDefault="007578C8" w:rsidP="007578C8">
            <w:pPr>
              <w:jc w:val="right"/>
              <w:rPr>
                <w:rFonts w:cs="Arial"/>
                <w:sz w:val="18"/>
                <w:szCs w:val="18"/>
              </w:rPr>
            </w:pPr>
            <w:r w:rsidRPr="007578C8">
              <w:rPr>
                <w:sz w:val="18"/>
                <w:szCs w:val="18"/>
              </w:rPr>
              <w:t>131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A325E" w14:textId="19C05D0B" w:rsidR="007578C8" w:rsidRPr="007578C8" w:rsidRDefault="007578C8" w:rsidP="007578C8">
            <w:pPr>
              <w:jc w:val="right"/>
              <w:rPr>
                <w:rFonts w:cs="Arial"/>
                <w:sz w:val="18"/>
                <w:szCs w:val="18"/>
              </w:rPr>
            </w:pPr>
            <w:r w:rsidRPr="007578C8">
              <w:rPr>
                <w:sz w:val="18"/>
                <w:szCs w:val="18"/>
              </w:rPr>
              <w:t>21.1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B223A" w14:textId="31E3DA9F" w:rsidR="007578C8" w:rsidRPr="007578C8" w:rsidRDefault="007578C8" w:rsidP="007578C8">
            <w:pPr>
              <w:jc w:val="right"/>
              <w:rPr>
                <w:rFonts w:cs="Arial"/>
                <w:sz w:val="18"/>
                <w:szCs w:val="18"/>
              </w:rPr>
            </w:pPr>
            <w:r w:rsidRPr="007578C8">
              <w:rPr>
                <w:sz w:val="18"/>
                <w:szCs w:val="18"/>
              </w:rPr>
              <w:t>114</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026F" w14:textId="6E5F7DC5" w:rsidR="007578C8" w:rsidRPr="007578C8" w:rsidRDefault="007578C8" w:rsidP="007578C8">
            <w:pPr>
              <w:jc w:val="right"/>
              <w:rPr>
                <w:rFonts w:cs="Arial"/>
                <w:sz w:val="18"/>
                <w:szCs w:val="18"/>
              </w:rPr>
            </w:pPr>
            <w:r w:rsidRPr="007578C8">
              <w:rPr>
                <w:sz w:val="18"/>
                <w:szCs w:val="18"/>
              </w:rPr>
              <w:t>86.4</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031D70" w14:textId="2FA9266C" w:rsidR="007578C8" w:rsidRPr="007578C8" w:rsidRDefault="007578C8" w:rsidP="007578C8">
            <w:pPr>
              <w:jc w:val="right"/>
              <w:rPr>
                <w:rFonts w:cs="Arial"/>
                <w:sz w:val="18"/>
                <w:szCs w:val="18"/>
              </w:rPr>
            </w:pPr>
            <w:r w:rsidRPr="007578C8">
              <w:rPr>
                <w:sz w:val="18"/>
                <w:szCs w:val="18"/>
              </w:rPr>
              <w:t>18</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D259C" w14:textId="693977CF" w:rsidR="007578C8" w:rsidRPr="007578C8" w:rsidRDefault="007578C8" w:rsidP="007578C8">
            <w:pPr>
              <w:jc w:val="right"/>
              <w:rPr>
                <w:rFonts w:cs="Arial"/>
                <w:sz w:val="18"/>
                <w:szCs w:val="18"/>
              </w:rPr>
            </w:pPr>
            <w:r w:rsidRPr="007578C8">
              <w:rPr>
                <w:sz w:val="18"/>
                <w:szCs w:val="18"/>
              </w:rPr>
              <w:t>13.6</w:t>
            </w:r>
          </w:p>
        </w:tc>
      </w:tr>
      <w:tr w:rsidR="007578C8" w:rsidRPr="00CB4620" w14:paraId="4C4D90DC"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7CCCB781" w14:textId="77777777" w:rsidR="007578C8" w:rsidRDefault="007578C8" w:rsidP="007578C8">
            <w:pPr>
              <w:rPr>
                <w:rFonts w:cs="Arial"/>
                <w:sz w:val="18"/>
                <w:szCs w:val="18"/>
              </w:rPr>
            </w:pPr>
            <w:r>
              <w:rPr>
                <w:rFonts w:cs="Arial"/>
                <w:sz w:val="18"/>
                <w:szCs w:val="18"/>
              </w:rPr>
              <w:t>Charlton Memorial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54A8CD38" w14:textId="2C9DB831" w:rsidR="007578C8" w:rsidRPr="007578C8" w:rsidRDefault="007578C8" w:rsidP="007578C8">
            <w:pPr>
              <w:jc w:val="right"/>
              <w:rPr>
                <w:rFonts w:cs="Arial"/>
                <w:sz w:val="18"/>
                <w:szCs w:val="18"/>
              </w:rPr>
            </w:pPr>
            <w:r w:rsidRPr="007578C8">
              <w:rPr>
                <w:sz w:val="18"/>
                <w:szCs w:val="18"/>
              </w:rPr>
              <w:t>1,417</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5B2D6" w14:textId="51D81A61" w:rsidR="007578C8" w:rsidRPr="007578C8" w:rsidRDefault="007578C8" w:rsidP="007578C8">
            <w:pPr>
              <w:jc w:val="right"/>
              <w:rPr>
                <w:rFonts w:cs="Arial"/>
                <w:sz w:val="18"/>
                <w:szCs w:val="18"/>
              </w:rPr>
            </w:pPr>
            <w:r w:rsidRPr="007578C8">
              <w:rPr>
                <w:sz w:val="18"/>
                <w:szCs w:val="18"/>
              </w:rPr>
              <w:t>463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A9F40" w14:textId="3BE32BC9" w:rsidR="007578C8" w:rsidRPr="007578C8" w:rsidRDefault="007578C8" w:rsidP="007578C8">
            <w:pPr>
              <w:jc w:val="right"/>
              <w:rPr>
                <w:rFonts w:cs="Arial"/>
                <w:sz w:val="18"/>
                <w:szCs w:val="18"/>
              </w:rPr>
            </w:pPr>
            <w:r w:rsidRPr="007578C8">
              <w:rPr>
                <w:sz w:val="18"/>
                <w:szCs w:val="18"/>
              </w:rPr>
              <w:t>32.7</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C161F" w14:textId="2D6D70CF" w:rsidR="007578C8" w:rsidRPr="007578C8" w:rsidRDefault="007578C8" w:rsidP="007578C8">
            <w:pPr>
              <w:jc w:val="right"/>
              <w:rPr>
                <w:rFonts w:cs="Arial"/>
                <w:sz w:val="18"/>
                <w:szCs w:val="18"/>
              </w:rPr>
            </w:pPr>
            <w:r w:rsidRPr="007578C8">
              <w:rPr>
                <w:sz w:val="18"/>
                <w:szCs w:val="18"/>
              </w:rPr>
              <w:t>235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95BC2" w14:textId="012301ED" w:rsidR="007578C8" w:rsidRPr="007578C8" w:rsidRDefault="007578C8" w:rsidP="007578C8">
            <w:pPr>
              <w:jc w:val="right"/>
              <w:rPr>
                <w:rFonts w:cs="Arial"/>
                <w:sz w:val="18"/>
                <w:szCs w:val="18"/>
              </w:rPr>
            </w:pPr>
            <w:r w:rsidRPr="007578C8">
              <w:rPr>
                <w:sz w:val="18"/>
                <w:szCs w:val="18"/>
              </w:rPr>
              <w:t>19.8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71F9AB" w14:textId="1CAB185E" w:rsidR="007578C8" w:rsidRPr="007578C8" w:rsidRDefault="007578C8" w:rsidP="007578C8">
            <w:pPr>
              <w:jc w:val="right"/>
              <w:rPr>
                <w:rFonts w:cs="Arial"/>
                <w:sz w:val="18"/>
                <w:szCs w:val="18"/>
              </w:rPr>
            </w:pPr>
            <w:r w:rsidRPr="007578C8">
              <w:rPr>
                <w:sz w:val="18"/>
                <w:szCs w:val="18"/>
              </w:rPr>
              <w:t>228</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3E6F1" w14:textId="287EABE7" w:rsidR="007578C8" w:rsidRPr="007578C8" w:rsidRDefault="007578C8" w:rsidP="007578C8">
            <w:pPr>
              <w:jc w:val="right"/>
              <w:rPr>
                <w:rFonts w:cs="Arial"/>
                <w:sz w:val="18"/>
                <w:szCs w:val="18"/>
              </w:rPr>
            </w:pPr>
            <w:r w:rsidRPr="007578C8">
              <w:rPr>
                <w:sz w:val="18"/>
                <w:szCs w:val="18"/>
              </w:rPr>
              <w:t>97.9</w:t>
            </w:r>
          </w:p>
        </w:tc>
        <w:tc>
          <w:tcPr>
            <w:tcW w:w="360" w:type="pct"/>
            <w:tcBorders>
              <w:top w:val="single" w:sz="4" w:space="0" w:color="auto"/>
              <w:left w:val="single" w:sz="4" w:space="0" w:color="auto"/>
              <w:bottom w:val="single" w:sz="4" w:space="0" w:color="auto"/>
              <w:right w:val="single" w:sz="4" w:space="0" w:color="auto"/>
            </w:tcBorders>
            <w:shd w:val="clear" w:color="000000" w:fill="auto"/>
            <w:noWrap/>
            <w:vAlign w:val="center"/>
          </w:tcPr>
          <w:p w14:paraId="7C3F92E0" w14:textId="694CFE99" w:rsidR="007578C8" w:rsidRPr="007578C8" w:rsidRDefault="007578C8" w:rsidP="007578C8">
            <w:pPr>
              <w:jc w:val="right"/>
              <w:rPr>
                <w:rFonts w:cs="Arial"/>
                <w:sz w:val="18"/>
                <w:szCs w:val="18"/>
              </w:rPr>
            </w:pPr>
            <w:r w:rsidRPr="007578C8">
              <w:rPr>
                <w:sz w:val="18"/>
                <w:szCs w:val="18"/>
              </w:rPr>
              <w:t>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287B9" w14:textId="5131D0C8" w:rsidR="007578C8" w:rsidRPr="007578C8" w:rsidRDefault="007578C8" w:rsidP="007578C8">
            <w:pPr>
              <w:jc w:val="right"/>
              <w:rPr>
                <w:rFonts w:cs="Arial"/>
                <w:sz w:val="18"/>
                <w:szCs w:val="18"/>
              </w:rPr>
            </w:pPr>
            <w:r w:rsidRPr="007578C8">
              <w:rPr>
                <w:sz w:val="18"/>
                <w:szCs w:val="18"/>
              </w:rPr>
              <w:t>2.1</w:t>
            </w:r>
          </w:p>
        </w:tc>
      </w:tr>
      <w:tr w:rsidR="007578C8" w:rsidRPr="00CB4620" w14:paraId="545D6D0F"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56BB1ACB" w14:textId="77777777" w:rsidR="007578C8" w:rsidRDefault="007578C8" w:rsidP="007578C8">
            <w:pPr>
              <w:rPr>
                <w:rFonts w:cs="Arial"/>
                <w:sz w:val="18"/>
                <w:szCs w:val="18"/>
              </w:rPr>
            </w:pPr>
            <w:r>
              <w:rPr>
                <w:rFonts w:cs="Arial"/>
                <w:sz w:val="18"/>
                <w:szCs w:val="18"/>
              </w:rPr>
              <w:t>Cooley Dickinson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62FFB38A" w14:textId="2CB76091" w:rsidR="007578C8" w:rsidRPr="007578C8" w:rsidRDefault="007578C8" w:rsidP="007578C8">
            <w:pPr>
              <w:jc w:val="right"/>
              <w:rPr>
                <w:rFonts w:cs="Arial"/>
                <w:sz w:val="18"/>
                <w:szCs w:val="18"/>
              </w:rPr>
            </w:pPr>
            <w:r w:rsidRPr="007578C8">
              <w:rPr>
                <w:sz w:val="18"/>
                <w:szCs w:val="18"/>
              </w:rPr>
              <w:t>559</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78E27" w14:textId="0A897F31" w:rsidR="007578C8" w:rsidRPr="007578C8" w:rsidRDefault="007578C8" w:rsidP="007578C8">
            <w:pPr>
              <w:jc w:val="right"/>
              <w:rPr>
                <w:rFonts w:cs="Arial"/>
                <w:sz w:val="18"/>
                <w:szCs w:val="18"/>
              </w:rPr>
            </w:pPr>
            <w:r w:rsidRPr="007578C8">
              <w:rPr>
                <w:sz w:val="18"/>
                <w:szCs w:val="18"/>
              </w:rPr>
              <w:t>157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5198C" w14:textId="77488DFA" w:rsidR="007578C8" w:rsidRPr="007578C8" w:rsidRDefault="007578C8" w:rsidP="007578C8">
            <w:pPr>
              <w:jc w:val="right"/>
              <w:rPr>
                <w:rFonts w:cs="Arial"/>
                <w:sz w:val="18"/>
                <w:szCs w:val="18"/>
              </w:rPr>
            </w:pPr>
            <w:r w:rsidRPr="007578C8">
              <w:rPr>
                <w:sz w:val="18"/>
                <w:szCs w:val="18"/>
              </w:rPr>
              <w:t>28.1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221695" w14:textId="6237094A" w:rsidR="007578C8" w:rsidRPr="007578C8" w:rsidRDefault="007578C8" w:rsidP="007578C8">
            <w:pPr>
              <w:jc w:val="right"/>
              <w:rPr>
                <w:rFonts w:cs="Arial"/>
                <w:sz w:val="18"/>
                <w:szCs w:val="18"/>
              </w:rPr>
            </w:pPr>
            <w:r w:rsidRPr="007578C8">
              <w:rPr>
                <w:sz w:val="18"/>
                <w:szCs w:val="18"/>
              </w:rPr>
              <w:t>106</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91C62" w14:textId="7B6BF14A" w:rsidR="007578C8" w:rsidRPr="007578C8" w:rsidRDefault="007578C8" w:rsidP="007578C8">
            <w:pPr>
              <w:jc w:val="right"/>
              <w:rPr>
                <w:rFonts w:cs="Arial"/>
                <w:sz w:val="18"/>
                <w:szCs w:val="18"/>
              </w:rPr>
            </w:pPr>
            <w:r w:rsidRPr="007578C8">
              <w:rPr>
                <w:sz w:val="18"/>
                <w:szCs w:val="18"/>
              </w:rPr>
              <w:t>21.6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2B5AA" w14:textId="6FCA9C02" w:rsidR="007578C8" w:rsidRPr="007578C8" w:rsidRDefault="007578C8" w:rsidP="007578C8">
            <w:pPr>
              <w:jc w:val="right"/>
              <w:rPr>
                <w:rFonts w:cs="Arial"/>
                <w:sz w:val="18"/>
                <w:szCs w:val="18"/>
              </w:rPr>
            </w:pPr>
            <w:r w:rsidRPr="007578C8">
              <w:rPr>
                <w:sz w:val="18"/>
                <w:szCs w:val="18"/>
              </w:rPr>
              <w:t>51</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02155" w14:textId="28458BEF" w:rsidR="007578C8" w:rsidRPr="007578C8" w:rsidRDefault="007578C8" w:rsidP="007578C8">
            <w:pPr>
              <w:jc w:val="right"/>
              <w:rPr>
                <w:rFonts w:cs="Arial"/>
                <w:sz w:val="18"/>
                <w:szCs w:val="18"/>
              </w:rPr>
            </w:pPr>
            <w:r w:rsidRPr="007578C8">
              <w:rPr>
                <w:sz w:val="18"/>
                <w:szCs w:val="18"/>
              </w:rPr>
              <w:t>73.9</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DBAD44" w14:textId="5C3B7F1D" w:rsidR="007578C8" w:rsidRPr="007578C8" w:rsidRDefault="007578C8" w:rsidP="007578C8">
            <w:pPr>
              <w:jc w:val="right"/>
              <w:rPr>
                <w:rFonts w:cs="Arial"/>
                <w:sz w:val="18"/>
                <w:szCs w:val="18"/>
              </w:rPr>
            </w:pPr>
            <w:r w:rsidRPr="007578C8">
              <w:rPr>
                <w:sz w:val="18"/>
                <w:szCs w:val="18"/>
              </w:rPr>
              <w:t>18</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2FF6A" w14:textId="1AA9C2B9" w:rsidR="007578C8" w:rsidRPr="007578C8" w:rsidRDefault="007578C8" w:rsidP="007578C8">
            <w:pPr>
              <w:jc w:val="right"/>
              <w:rPr>
                <w:rFonts w:cs="Arial"/>
                <w:sz w:val="18"/>
                <w:szCs w:val="18"/>
              </w:rPr>
            </w:pPr>
            <w:r w:rsidRPr="007578C8">
              <w:rPr>
                <w:sz w:val="18"/>
                <w:szCs w:val="18"/>
              </w:rPr>
              <w:t>26.1</w:t>
            </w:r>
          </w:p>
        </w:tc>
      </w:tr>
      <w:tr w:rsidR="007578C8" w:rsidRPr="00CB4620" w14:paraId="6D5C8746"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F2DB357" w14:textId="77777777" w:rsidR="007578C8" w:rsidRDefault="007578C8" w:rsidP="007578C8">
            <w:pPr>
              <w:rPr>
                <w:rFonts w:cs="Arial"/>
                <w:sz w:val="18"/>
                <w:szCs w:val="18"/>
              </w:rPr>
            </w:pPr>
            <w:r>
              <w:rPr>
                <w:rFonts w:cs="Arial"/>
                <w:sz w:val="18"/>
                <w:szCs w:val="18"/>
              </w:rPr>
              <w:t>Emerson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745D0BF" w14:textId="371DF6A4" w:rsidR="007578C8" w:rsidRPr="007578C8" w:rsidRDefault="007578C8" w:rsidP="007578C8">
            <w:pPr>
              <w:jc w:val="right"/>
              <w:rPr>
                <w:rFonts w:cs="Arial"/>
                <w:sz w:val="18"/>
                <w:szCs w:val="18"/>
              </w:rPr>
            </w:pPr>
            <w:r w:rsidRPr="007578C8">
              <w:rPr>
                <w:sz w:val="18"/>
                <w:szCs w:val="18"/>
              </w:rPr>
              <w:t>1,279</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5F573" w14:textId="7ED3E608" w:rsidR="007578C8" w:rsidRPr="007578C8" w:rsidRDefault="007578C8" w:rsidP="007578C8">
            <w:pPr>
              <w:jc w:val="right"/>
              <w:rPr>
                <w:rFonts w:cs="Arial"/>
                <w:sz w:val="18"/>
                <w:szCs w:val="18"/>
              </w:rPr>
            </w:pPr>
            <w:r w:rsidRPr="007578C8">
              <w:rPr>
                <w:sz w:val="18"/>
                <w:szCs w:val="18"/>
              </w:rPr>
              <w:t>381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5E9E2" w14:textId="26D44522" w:rsidR="007578C8" w:rsidRPr="007578C8" w:rsidRDefault="007578C8" w:rsidP="007578C8">
            <w:pPr>
              <w:jc w:val="right"/>
              <w:rPr>
                <w:rFonts w:cs="Arial"/>
                <w:sz w:val="18"/>
                <w:szCs w:val="18"/>
              </w:rPr>
            </w:pPr>
            <w:r w:rsidRPr="007578C8">
              <w:rPr>
                <w:sz w:val="18"/>
                <w:szCs w:val="18"/>
              </w:rPr>
              <w:t>29.8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A6A47" w14:textId="44CD9243" w:rsidR="007578C8" w:rsidRPr="007578C8" w:rsidRDefault="007578C8" w:rsidP="007578C8">
            <w:pPr>
              <w:jc w:val="right"/>
              <w:rPr>
                <w:rFonts w:cs="Arial"/>
                <w:sz w:val="18"/>
                <w:szCs w:val="18"/>
              </w:rPr>
            </w:pPr>
            <w:r w:rsidRPr="007578C8">
              <w:rPr>
                <w:sz w:val="18"/>
                <w:szCs w:val="18"/>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C0434" w14:textId="126AF57F" w:rsidR="007578C8" w:rsidRPr="007578C8" w:rsidRDefault="007578C8" w:rsidP="007578C8">
            <w:pPr>
              <w:jc w:val="right"/>
              <w:rPr>
                <w:rFonts w:cs="Arial"/>
                <w:sz w:val="18"/>
                <w:szCs w:val="18"/>
              </w:rPr>
            </w:pPr>
            <w:r w:rsidRPr="007578C8">
              <w:rPr>
                <w:sz w:val="18"/>
                <w:szCs w:val="18"/>
              </w:rPr>
              <w:t>19.6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A13A3" w14:textId="63234663" w:rsidR="007578C8" w:rsidRPr="007578C8" w:rsidRDefault="007578C8" w:rsidP="007578C8">
            <w:pPr>
              <w:jc w:val="right"/>
              <w:rPr>
                <w:rFonts w:cs="Arial"/>
                <w:sz w:val="18"/>
                <w:szCs w:val="18"/>
              </w:rPr>
            </w:pPr>
            <w:r w:rsidRPr="007578C8">
              <w:rPr>
                <w:sz w:val="18"/>
                <w:szCs w:val="18"/>
              </w:rPr>
              <w:t>172</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901867" w14:textId="2DCA8008" w:rsidR="007578C8" w:rsidRPr="007578C8" w:rsidRDefault="007578C8" w:rsidP="007578C8">
            <w:pPr>
              <w:jc w:val="right"/>
              <w:rPr>
                <w:rFonts w:cs="Arial"/>
                <w:sz w:val="18"/>
                <w:szCs w:val="18"/>
              </w:rPr>
            </w:pPr>
            <w:r w:rsidRPr="007578C8">
              <w:rPr>
                <w:sz w:val="18"/>
                <w:szCs w:val="18"/>
              </w:rPr>
              <w:t>80.0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4E622" w14:textId="788A7891" w:rsidR="007578C8" w:rsidRPr="007578C8" w:rsidRDefault="007578C8" w:rsidP="007578C8">
            <w:pPr>
              <w:jc w:val="right"/>
              <w:rPr>
                <w:rFonts w:cs="Arial"/>
                <w:sz w:val="18"/>
                <w:szCs w:val="18"/>
              </w:rPr>
            </w:pPr>
            <w:r w:rsidRPr="007578C8">
              <w:rPr>
                <w:sz w:val="18"/>
                <w:szCs w:val="18"/>
              </w:rPr>
              <w:t>43</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D8177" w14:textId="0320514A" w:rsidR="007578C8" w:rsidRPr="007578C8" w:rsidRDefault="007578C8" w:rsidP="007578C8">
            <w:pPr>
              <w:jc w:val="right"/>
              <w:rPr>
                <w:rFonts w:cs="Arial"/>
                <w:sz w:val="18"/>
                <w:szCs w:val="18"/>
              </w:rPr>
            </w:pPr>
            <w:r w:rsidRPr="007578C8">
              <w:rPr>
                <w:sz w:val="18"/>
                <w:szCs w:val="18"/>
              </w:rPr>
              <w:t>20.0</w:t>
            </w:r>
          </w:p>
        </w:tc>
      </w:tr>
      <w:tr w:rsidR="007578C8" w:rsidRPr="00CB4620" w14:paraId="0AEF2D02"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1BE687E" w14:textId="77777777" w:rsidR="007578C8" w:rsidRDefault="007578C8" w:rsidP="007578C8">
            <w:pPr>
              <w:rPr>
                <w:rFonts w:cs="Arial"/>
                <w:sz w:val="18"/>
                <w:szCs w:val="18"/>
              </w:rPr>
            </w:pPr>
            <w:r>
              <w:rPr>
                <w:rFonts w:cs="Arial"/>
                <w:sz w:val="18"/>
                <w:szCs w:val="18"/>
              </w:rPr>
              <w:t>Fairview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50BB5827" w14:textId="761B8D20" w:rsidR="007578C8" w:rsidRPr="007578C8" w:rsidRDefault="007578C8" w:rsidP="007578C8">
            <w:pPr>
              <w:jc w:val="right"/>
              <w:rPr>
                <w:rFonts w:cs="Arial"/>
                <w:sz w:val="18"/>
                <w:szCs w:val="18"/>
              </w:rPr>
            </w:pPr>
            <w:r w:rsidRPr="007578C8">
              <w:rPr>
                <w:sz w:val="18"/>
                <w:szCs w:val="18"/>
              </w:rPr>
              <w:t>139</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1BAB7" w14:textId="38C82308" w:rsidR="007578C8" w:rsidRPr="007578C8" w:rsidRDefault="007578C8" w:rsidP="007578C8">
            <w:pPr>
              <w:jc w:val="right"/>
              <w:rPr>
                <w:rFonts w:cs="Arial"/>
                <w:sz w:val="18"/>
                <w:szCs w:val="18"/>
              </w:rPr>
            </w:pPr>
            <w:r w:rsidRPr="007578C8">
              <w:rPr>
                <w:sz w:val="18"/>
                <w:szCs w:val="18"/>
              </w:rPr>
              <w:t>33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4E390" w14:textId="752BF867" w:rsidR="007578C8" w:rsidRPr="007578C8" w:rsidRDefault="007578C8" w:rsidP="007578C8">
            <w:pPr>
              <w:jc w:val="right"/>
              <w:rPr>
                <w:rFonts w:cs="Arial"/>
                <w:sz w:val="18"/>
                <w:szCs w:val="18"/>
              </w:rPr>
            </w:pPr>
            <w:r w:rsidRPr="007578C8">
              <w:rPr>
                <w:sz w:val="18"/>
                <w:szCs w:val="18"/>
              </w:rPr>
              <w:t>23.7</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AC010" w14:textId="294EBEFF" w:rsidR="007578C8" w:rsidRPr="007578C8" w:rsidRDefault="007578C8" w:rsidP="007578C8">
            <w:pPr>
              <w:jc w:val="right"/>
              <w:rPr>
                <w:rFonts w:cs="Arial"/>
                <w:sz w:val="18"/>
                <w:szCs w:val="18"/>
              </w:rPr>
            </w:pPr>
            <w:r w:rsidRPr="007578C8">
              <w:rPr>
                <w:sz w:val="18"/>
                <w:szCs w:val="18"/>
              </w:rPr>
              <w:t>17</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6FADA" w14:textId="5F8D6CE3" w:rsidR="007578C8" w:rsidRPr="007578C8" w:rsidRDefault="007578C8" w:rsidP="007578C8">
            <w:pPr>
              <w:jc w:val="right"/>
              <w:rPr>
                <w:rFonts w:cs="Arial"/>
                <w:sz w:val="18"/>
                <w:szCs w:val="18"/>
              </w:rPr>
            </w:pPr>
            <w:r w:rsidRPr="007578C8">
              <w:rPr>
                <w:sz w:val="18"/>
                <w:szCs w:val="18"/>
              </w:rPr>
              <w:t>13.8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2839F" w14:textId="7268D90C" w:rsidR="007578C8" w:rsidRPr="007578C8" w:rsidRDefault="007578C8" w:rsidP="007578C8">
            <w:pPr>
              <w:jc w:val="right"/>
              <w:rPr>
                <w:rFonts w:cs="Arial"/>
                <w:sz w:val="18"/>
                <w:szCs w:val="18"/>
              </w:rPr>
            </w:pPr>
            <w:r w:rsidRPr="007578C8">
              <w:rPr>
                <w:sz w:val="18"/>
                <w:szCs w:val="18"/>
              </w:rPr>
              <w:t>16</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01925" w14:textId="4657775E" w:rsidR="007578C8" w:rsidRPr="007578C8" w:rsidRDefault="007578C8" w:rsidP="007578C8">
            <w:pPr>
              <w:jc w:val="right"/>
              <w:rPr>
                <w:rFonts w:cs="Arial"/>
                <w:sz w:val="18"/>
                <w:szCs w:val="18"/>
              </w:rPr>
            </w:pPr>
            <w:r w:rsidRPr="007578C8">
              <w:rPr>
                <w:sz w:val="18"/>
                <w:szCs w:val="18"/>
              </w:rPr>
              <w:t>100.0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164A0" w14:textId="078D39A6" w:rsidR="007578C8" w:rsidRPr="007578C8" w:rsidRDefault="007578C8" w:rsidP="007578C8">
            <w:pPr>
              <w:jc w:val="right"/>
              <w:rPr>
                <w:rFonts w:cs="Arial"/>
                <w:sz w:val="18"/>
                <w:szCs w:val="18"/>
              </w:rPr>
            </w:pPr>
            <w:r w:rsidRPr="007578C8">
              <w:rPr>
                <w:sz w:val="18"/>
                <w:szCs w:val="18"/>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E3334" w14:textId="4551BE8B" w:rsidR="007578C8" w:rsidRPr="007578C8" w:rsidRDefault="007578C8" w:rsidP="007578C8">
            <w:pPr>
              <w:jc w:val="right"/>
              <w:rPr>
                <w:rFonts w:cs="Arial"/>
                <w:sz w:val="18"/>
                <w:szCs w:val="18"/>
              </w:rPr>
            </w:pPr>
            <w:r w:rsidRPr="007578C8">
              <w:rPr>
                <w:sz w:val="18"/>
                <w:szCs w:val="18"/>
              </w:rPr>
              <w:t>0.0</w:t>
            </w:r>
          </w:p>
        </w:tc>
      </w:tr>
      <w:tr w:rsidR="007578C8" w:rsidRPr="00CB4620" w14:paraId="79984CF9"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49E5469" w14:textId="77777777" w:rsidR="007578C8" w:rsidRDefault="007578C8" w:rsidP="007578C8">
            <w:pPr>
              <w:rPr>
                <w:rFonts w:cs="Arial"/>
                <w:sz w:val="18"/>
                <w:szCs w:val="18"/>
              </w:rPr>
            </w:pPr>
            <w:r>
              <w:rPr>
                <w:rFonts w:cs="Arial"/>
                <w:sz w:val="18"/>
                <w:szCs w:val="18"/>
              </w:rPr>
              <w:t>Falmouth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1918F9D8" w14:textId="58A2E03B" w:rsidR="007578C8" w:rsidRPr="007578C8" w:rsidRDefault="007578C8" w:rsidP="007578C8">
            <w:pPr>
              <w:jc w:val="right"/>
              <w:rPr>
                <w:rFonts w:cs="Arial"/>
                <w:sz w:val="18"/>
                <w:szCs w:val="18"/>
              </w:rPr>
            </w:pPr>
            <w:r w:rsidRPr="007578C8">
              <w:rPr>
                <w:sz w:val="18"/>
                <w:szCs w:val="18"/>
              </w:rPr>
              <w:t>346</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581B2" w14:textId="7C0BD687" w:rsidR="007578C8" w:rsidRPr="007578C8" w:rsidRDefault="007578C8" w:rsidP="007578C8">
            <w:pPr>
              <w:jc w:val="right"/>
              <w:rPr>
                <w:rFonts w:cs="Arial"/>
                <w:sz w:val="18"/>
                <w:szCs w:val="18"/>
              </w:rPr>
            </w:pPr>
            <w:r w:rsidRPr="007578C8">
              <w:rPr>
                <w:sz w:val="18"/>
                <w:szCs w:val="18"/>
              </w:rPr>
              <w:t>113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D8CA4" w14:textId="2ED812CB" w:rsidR="007578C8" w:rsidRPr="007578C8" w:rsidRDefault="007578C8" w:rsidP="007578C8">
            <w:pPr>
              <w:jc w:val="right"/>
              <w:rPr>
                <w:rFonts w:cs="Arial"/>
                <w:sz w:val="18"/>
                <w:szCs w:val="18"/>
              </w:rPr>
            </w:pPr>
            <w:r w:rsidRPr="007578C8">
              <w:rPr>
                <w:sz w:val="18"/>
                <w:szCs w:val="18"/>
              </w:rPr>
              <w:t>32.7</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9368A" w14:textId="1F7CD103" w:rsidR="007578C8" w:rsidRPr="007578C8" w:rsidRDefault="007578C8" w:rsidP="007578C8">
            <w:pPr>
              <w:jc w:val="right"/>
              <w:rPr>
                <w:rFonts w:cs="Arial"/>
                <w:sz w:val="18"/>
                <w:szCs w:val="18"/>
              </w:rPr>
            </w:pPr>
            <w:r w:rsidRPr="007578C8">
              <w:rPr>
                <w:sz w:val="18"/>
                <w:szCs w:val="18"/>
              </w:rPr>
              <w:t>55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E0021" w14:textId="35863D8D" w:rsidR="007578C8" w:rsidRPr="007578C8" w:rsidRDefault="007578C8" w:rsidP="007578C8">
            <w:pPr>
              <w:jc w:val="right"/>
              <w:rPr>
                <w:rFonts w:cs="Arial"/>
                <w:sz w:val="18"/>
                <w:szCs w:val="18"/>
              </w:rPr>
            </w:pPr>
            <w:r w:rsidRPr="007578C8">
              <w:rPr>
                <w:sz w:val="18"/>
                <w:szCs w:val="18"/>
              </w:rPr>
              <w:t>19.1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F470" w14:textId="221339C9" w:rsidR="007578C8" w:rsidRPr="007578C8" w:rsidRDefault="007578C8" w:rsidP="007578C8">
            <w:pPr>
              <w:jc w:val="right"/>
              <w:rPr>
                <w:rFonts w:cs="Arial"/>
                <w:sz w:val="18"/>
                <w:szCs w:val="18"/>
              </w:rPr>
            </w:pPr>
            <w:r w:rsidRPr="007578C8">
              <w:rPr>
                <w:sz w:val="18"/>
                <w:szCs w:val="18"/>
              </w:rPr>
              <w:t>58</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94FAC" w14:textId="50964752" w:rsidR="007578C8" w:rsidRPr="007578C8" w:rsidRDefault="007578C8" w:rsidP="007578C8">
            <w:pPr>
              <w:jc w:val="right"/>
              <w:rPr>
                <w:rFonts w:cs="Arial"/>
                <w:sz w:val="18"/>
                <w:szCs w:val="18"/>
              </w:rPr>
            </w:pPr>
            <w:r w:rsidRPr="007578C8">
              <w:rPr>
                <w:sz w:val="18"/>
                <w:szCs w:val="18"/>
              </w:rPr>
              <w:t>100.0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22AF0" w14:textId="62BB874F" w:rsidR="007578C8" w:rsidRPr="007578C8" w:rsidRDefault="007578C8" w:rsidP="007578C8">
            <w:pPr>
              <w:jc w:val="right"/>
              <w:rPr>
                <w:rFonts w:cs="Arial"/>
                <w:sz w:val="18"/>
                <w:szCs w:val="18"/>
              </w:rPr>
            </w:pPr>
            <w:r w:rsidRPr="007578C8">
              <w:rPr>
                <w:sz w:val="18"/>
                <w:szCs w:val="18"/>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60E89" w14:textId="522C403F" w:rsidR="007578C8" w:rsidRPr="007578C8" w:rsidRDefault="007578C8" w:rsidP="007578C8">
            <w:pPr>
              <w:jc w:val="right"/>
              <w:rPr>
                <w:rFonts w:cs="Arial"/>
                <w:sz w:val="18"/>
                <w:szCs w:val="18"/>
              </w:rPr>
            </w:pPr>
            <w:r w:rsidRPr="007578C8">
              <w:rPr>
                <w:sz w:val="18"/>
                <w:szCs w:val="18"/>
              </w:rPr>
              <w:t>0.0</w:t>
            </w:r>
          </w:p>
        </w:tc>
      </w:tr>
      <w:tr w:rsidR="007578C8" w:rsidRPr="00CB4620" w14:paraId="69C6BFD8"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62CDD6EE" w14:textId="77777777" w:rsidR="007578C8" w:rsidRDefault="007578C8" w:rsidP="007578C8">
            <w:pPr>
              <w:rPr>
                <w:rFonts w:cs="Arial"/>
                <w:sz w:val="18"/>
                <w:szCs w:val="18"/>
              </w:rPr>
            </w:pPr>
            <w:r>
              <w:rPr>
                <w:rFonts w:cs="Arial"/>
                <w:sz w:val="18"/>
                <w:szCs w:val="18"/>
              </w:rPr>
              <w:t>Good Samaritan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DBB46A6" w14:textId="21835BF9" w:rsidR="007578C8" w:rsidRPr="007578C8" w:rsidRDefault="007578C8" w:rsidP="007578C8">
            <w:pPr>
              <w:jc w:val="right"/>
              <w:rPr>
                <w:rFonts w:cs="Arial"/>
                <w:sz w:val="18"/>
                <w:szCs w:val="18"/>
              </w:rPr>
            </w:pPr>
            <w:r w:rsidRPr="007578C8">
              <w:rPr>
                <w:sz w:val="18"/>
                <w:szCs w:val="18"/>
              </w:rPr>
              <w:t>668</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20E24" w14:textId="330D7E4B" w:rsidR="007578C8" w:rsidRPr="007578C8" w:rsidRDefault="007578C8" w:rsidP="007578C8">
            <w:pPr>
              <w:jc w:val="right"/>
              <w:rPr>
                <w:rFonts w:cs="Arial"/>
                <w:sz w:val="18"/>
                <w:szCs w:val="18"/>
              </w:rPr>
            </w:pPr>
            <w:r w:rsidRPr="007578C8">
              <w:rPr>
                <w:sz w:val="18"/>
                <w:szCs w:val="18"/>
              </w:rPr>
              <w:t>241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571FD" w14:textId="11770216" w:rsidR="007578C8" w:rsidRPr="007578C8" w:rsidRDefault="007578C8" w:rsidP="007578C8">
            <w:pPr>
              <w:jc w:val="right"/>
              <w:rPr>
                <w:rFonts w:cs="Arial"/>
                <w:sz w:val="18"/>
                <w:szCs w:val="18"/>
              </w:rPr>
            </w:pPr>
            <w:r w:rsidRPr="007578C8">
              <w:rPr>
                <w:sz w:val="18"/>
                <w:szCs w:val="18"/>
              </w:rPr>
              <w:t>36.1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2DADD" w14:textId="5F54520B" w:rsidR="007578C8" w:rsidRPr="007578C8" w:rsidRDefault="007578C8" w:rsidP="007578C8">
            <w:pPr>
              <w:jc w:val="right"/>
              <w:rPr>
                <w:rFonts w:cs="Arial"/>
                <w:sz w:val="18"/>
                <w:szCs w:val="18"/>
              </w:rPr>
            </w:pPr>
            <w:r w:rsidRPr="007578C8">
              <w:rPr>
                <w:sz w:val="18"/>
                <w:szCs w:val="18"/>
              </w:rPr>
              <w:t>104</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335F6" w14:textId="5E936234" w:rsidR="007578C8" w:rsidRPr="007578C8" w:rsidRDefault="007578C8" w:rsidP="007578C8">
            <w:pPr>
              <w:jc w:val="right"/>
              <w:rPr>
                <w:rFonts w:cs="Arial"/>
                <w:sz w:val="18"/>
                <w:szCs w:val="18"/>
              </w:rPr>
            </w:pPr>
            <w:r w:rsidRPr="007578C8">
              <w:rPr>
                <w:sz w:val="18"/>
                <w:szCs w:val="18"/>
              </w:rPr>
              <w:t>20.4</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EA0ADE" w14:textId="35DAE683" w:rsidR="007578C8" w:rsidRPr="007578C8" w:rsidRDefault="007578C8" w:rsidP="007578C8">
            <w:pPr>
              <w:jc w:val="right"/>
              <w:rPr>
                <w:rFonts w:cs="Arial"/>
                <w:sz w:val="18"/>
                <w:szCs w:val="18"/>
              </w:rPr>
            </w:pPr>
            <w:r w:rsidRPr="007578C8">
              <w:rPr>
                <w:sz w:val="18"/>
                <w:szCs w:val="18"/>
              </w:rPr>
              <w:t>137</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F9AB9" w14:textId="482603A1" w:rsidR="007578C8" w:rsidRPr="007578C8" w:rsidRDefault="007578C8" w:rsidP="007578C8">
            <w:pPr>
              <w:jc w:val="right"/>
              <w:rPr>
                <w:rFonts w:cs="Arial"/>
                <w:sz w:val="18"/>
                <w:szCs w:val="18"/>
              </w:rPr>
            </w:pPr>
            <w:r w:rsidRPr="007578C8">
              <w:rPr>
                <w:sz w:val="18"/>
                <w:szCs w:val="18"/>
              </w:rPr>
              <w:t>87.3</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F8E43" w14:textId="6ABBB244" w:rsidR="007578C8" w:rsidRPr="007578C8" w:rsidRDefault="007578C8" w:rsidP="007578C8">
            <w:pPr>
              <w:jc w:val="right"/>
              <w:rPr>
                <w:rFonts w:cs="Arial"/>
                <w:sz w:val="18"/>
                <w:szCs w:val="18"/>
              </w:rPr>
            </w:pPr>
            <w:r w:rsidRPr="007578C8">
              <w:rPr>
                <w:sz w:val="18"/>
                <w:szCs w:val="18"/>
              </w:rPr>
              <w:t>20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17F1F" w14:textId="116DC8FE" w:rsidR="007578C8" w:rsidRPr="007578C8" w:rsidRDefault="007578C8" w:rsidP="007578C8">
            <w:pPr>
              <w:jc w:val="right"/>
              <w:rPr>
                <w:rFonts w:cs="Arial"/>
                <w:sz w:val="18"/>
                <w:szCs w:val="18"/>
              </w:rPr>
            </w:pPr>
            <w:r w:rsidRPr="007578C8">
              <w:rPr>
                <w:sz w:val="18"/>
                <w:szCs w:val="18"/>
              </w:rPr>
              <w:t>12.7</w:t>
            </w:r>
          </w:p>
        </w:tc>
      </w:tr>
      <w:tr w:rsidR="007578C8" w:rsidRPr="00CB4620" w14:paraId="6C1B00E0"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08BABDC7" w14:textId="77777777" w:rsidR="007578C8" w:rsidRDefault="007578C8" w:rsidP="007578C8">
            <w:pPr>
              <w:rPr>
                <w:rFonts w:cs="Arial"/>
                <w:sz w:val="18"/>
                <w:szCs w:val="18"/>
              </w:rPr>
            </w:pPr>
            <w:r>
              <w:rPr>
                <w:rFonts w:cs="Arial"/>
                <w:sz w:val="18"/>
                <w:szCs w:val="18"/>
              </w:rPr>
              <w:t>Healthalliance-Clinton Hospital, Leominster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7F0F3BE1" w14:textId="1D32720B" w:rsidR="007578C8" w:rsidRPr="007578C8" w:rsidRDefault="007578C8" w:rsidP="007578C8">
            <w:pPr>
              <w:jc w:val="right"/>
              <w:rPr>
                <w:rFonts w:cs="Arial"/>
                <w:sz w:val="18"/>
                <w:szCs w:val="18"/>
              </w:rPr>
            </w:pPr>
            <w:r w:rsidRPr="007578C8">
              <w:rPr>
                <w:sz w:val="18"/>
                <w:szCs w:val="18"/>
              </w:rPr>
              <w:t>562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9169C" w14:textId="78864082" w:rsidR="007578C8" w:rsidRPr="007578C8" w:rsidRDefault="007578C8" w:rsidP="007578C8">
            <w:pPr>
              <w:jc w:val="right"/>
              <w:rPr>
                <w:rFonts w:cs="Arial"/>
                <w:sz w:val="18"/>
                <w:szCs w:val="18"/>
              </w:rPr>
            </w:pPr>
            <w:r w:rsidRPr="007578C8">
              <w:rPr>
                <w:sz w:val="18"/>
                <w:szCs w:val="18"/>
              </w:rPr>
              <w:t>140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65197D" w14:textId="4330E69C" w:rsidR="007578C8" w:rsidRPr="007578C8" w:rsidRDefault="007578C8" w:rsidP="007578C8">
            <w:pPr>
              <w:jc w:val="right"/>
              <w:rPr>
                <w:rFonts w:cs="Arial"/>
                <w:sz w:val="18"/>
                <w:szCs w:val="18"/>
              </w:rPr>
            </w:pPr>
            <w:r w:rsidRPr="007578C8">
              <w:rPr>
                <w:sz w:val="18"/>
                <w:szCs w:val="18"/>
              </w:rPr>
              <w:t>24.9</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FC0CE" w14:textId="4CF2BCF1" w:rsidR="007578C8" w:rsidRPr="007578C8" w:rsidRDefault="007578C8" w:rsidP="007578C8">
            <w:pPr>
              <w:jc w:val="right"/>
              <w:rPr>
                <w:rFonts w:cs="Arial"/>
                <w:sz w:val="18"/>
                <w:szCs w:val="18"/>
              </w:rPr>
            </w:pPr>
            <w:r w:rsidRPr="007578C8">
              <w:rPr>
                <w:sz w:val="18"/>
                <w:szCs w:val="18"/>
              </w:rPr>
              <w:t>61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463FF" w14:textId="26276B86" w:rsidR="007578C8" w:rsidRPr="007578C8" w:rsidRDefault="007578C8" w:rsidP="007578C8">
            <w:pPr>
              <w:jc w:val="right"/>
              <w:rPr>
                <w:rFonts w:cs="Arial"/>
                <w:sz w:val="18"/>
                <w:szCs w:val="18"/>
              </w:rPr>
            </w:pPr>
            <w:r w:rsidRPr="007578C8">
              <w:rPr>
                <w:sz w:val="18"/>
                <w:szCs w:val="18"/>
              </w:rPr>
              <w:t>12.6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CFA36" w14:textId="3C5D6480" w:rsidR="007578C8" w:rsidRPr="007578C8" w:rsidRDefault="007578C8" w:rsidP="007578C8">
            <w:pPr>
              <w:jc w:val="right"/>
              <w:rPr>
                <w:rFonts w:cs="Arial"/>
                <w:sz w:val="18"/>
                <w:szCs w:val="18"/>
              </w:rPr>
            </w:pPr>
            <w:r w:rsidRPr="007578C8">
              <w:rPr>
                <w:sz w:val="18"/>
                <w:szCs w:val="18"/>
              </w:rPr>
              <w:t>79</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7DBE2" w14:textId="287C4527" w:rsidR="007578C8" w:rsidRPr="007578C8" w:rsidRDefault="007578C8" w:rsidP="007578C8">
            <w:pPr>
              <w:jc w:val="right"/>
              <w:rPr>
                <w:rFonts w:cs="Arial"/>
                <w:sz w:val="18"/>
                <w:szCs w:val="18"/>
              </w:rPr>
            </w:pPr>
            <w:r w:rsidRPr="007578C8">
              <w:rPr>
                <w:sz w:val="18"/>
                <w:szCs w:val="18"/>
              </w:rPr>
              <w:t>100.0</w:t>
            </w:r>
          </w:p>
        </w:tc>
        <w:tc>
          <w:tcPr>
            <w:tcW w:w="360" w:type="pct"/>
            <w:tcBorders>
              <w:top w:val="single" w:sz="4" w:space="0" w:color="auto"/>
              <w:left w:val="single" w:sz="4" w:space="0" w:color="auto"/>
              <w:bottom w:val="single" w:sz="4" w:space="0" w:color="auto"/>
              <w:right w:val="single" w:sz="4" w:space="0" w:color="auto"/>
            </w:tcBorders>
            <w:shd w:val="clear" w:color="000000" w:fill="auto"/>
            <w:noWrap/>
            <w:vAlign w:val="center"/>
          </w:tcPr>
          <w:p w14:paraId="7D3B4716" w14:textId="39A4A276" w:rsidR="007578C8" w:rsidRPr="007578C8" w:rsidRDefault="007578C8" w:rsidP="007578C8">
            <w:pPr>
              <w:jc w:val="right"/>
              <w:rPr>
                <w:rFonts w:cs="Arial"/>
                <w:sz w:val="18"/>
                <w:szCs w:val="18"/>
              </w:rPr>
            </w:pPr>
            <w:r w:rsidRPr="007578C8">
              <w:rPr>
                <w:sz w:val="18"/>
                <w:szCs w:val="18"/>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31CF6" w14:textId="285DF629" w:rsidR="007578C8" w:rsidRPr="007578C8" w:rsidRDefault="007578C8" w:rsidP="007578C8">
            <w:pPr>
              <w:jc w:val="right"/>
              <w:rPr>
                <w:rFonts w:cs="Arial"/>
                <w:sz w:val="18"/>
                <w:szCs w:val="18"/>
              </w:rPr>
            </w:pPr>
            <w:r w:rsidRPr="007578C8">
              <w:rPr>
                <w:sz w:val="18"/>
                <w:szCs w:val="18"/>
              </w:rPr>
              <w:t>0.0</w:t>
            </w:r>
          </w:p>
        </w:tc>
      </w:tr>
      <w:tr w:rsidR="007578C8" w:rsidRPr="00CB4620" w14:paraId="7755ABAC"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62FD86B6" w14:textId="77777777" w:rsidR="007578C8" w:rsidRDefault="007578C8" w:rsidP="007578C8">
            <w:pPr>
              <w:rPr>
                <w:rFonts w:cs="Arial"/>
                <w:sz w:val="18"/>
                <w:szCs w:val="18"/>
              </w:rPr>
            </w:pPr>
            <w:r>
              <w:rPr>
                <w:rFonts w:cs="Arial"/>
                <w:sz w:val="18"/>
                <w:szCs w:val="18"/>
              </w:rPr>
              <w:t>Heywood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325DF57" w14:textId="4BCEEDEB" w:rsidR="007578C8" w:rsidRPr="007578C8" w:rsidRDefault="007578C8" w:rsidP="007578C8">
            <w:pPr>
              <w:jc w:val="right"/>
              <w:rPr>
                <w:rFonts w:cs="Arial"/>
                <w:sz w:val="18"/>
                <w:szCs w:val="18"/>
              </w:rPr>
            </w:pPr>
            <w:r w:rsidRPr="007578C8">
              <w:rPr>
                <w:sz w:val="18"/>
                <w:szCs w:val="18"/>
              </w:rPr>
              <w:t>382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5E3AC" w14:textId="5C9D702D" w:rsidR="007578C8" w:rsidRPr="007578C8" w:rsidRDefault="007578C8" w:rsidP="007578C8">
            <w:pPr>
              <w:jc w:val="right"/>
              <w:rPr>
                <w:rFonts w:cs="Arial"/>
                <w:sz w:val="18"/>
                <w:szCs w:val="18"/>
              </w:rPr>
            </w:pPr>
            <w:r w:rsidRPr="007578C8">
              <w:rPr>
                <w:sz w:val="18"/>
                <w:szCs w:val="18"/>
              </w:rPr>
              <w:t>74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C19DF" w14:textId="5DE3E18A" w:rsidR="007578C8" w:rsidRPr="007578C8" w:rsidRDefault="007578C8" w:rsidP="007578C8">
            <w:pPr>
              <w:jc w:val="right"/>
              <w:rPr>
                <w:rFonts w:cs="Arial"/>
                <w:sz w:val="18"/>
                <w:szCs w:val="18"/>
              </w:rPr>
            </w:pPr>
            <w:r w:rsidRPr="007578C8">
              <w:rPr>
                <w:sz w:val="18"/>
                <w:szCs w:val="18"/>
              </w:rPr>
              <w:t>19.4</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9586E" w14:textId="44AC538B" w:rsidR="007578C8" w:rsidRPr="007578C8" w:rsidRDefault="007578C8" w:rsidP="007578C8">
            <w:pPr>
              <w:jc w:val="right"/>
              <w:rPr>
                <w:rFonts w:cs="Arial"/>
                <w:sz w:val="18"/>
                <w:szCs w:val="18"/>
              </w:rPr>
            </w:pPr>
            <w:r w:rsidRPr="007578C8">
              <w:rPr>
                <w:sz w:val="18"/>
                <w:szCs w:val="18"/>
              </w:rPr>
              <w:t>37</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23453" w14:textId="06D26086" w:rsidR="007578C8" w:rsidRPr="007578C8" w:rsidRDefault="007578C8" w:rsidP="007578C8">
            <w:pPr>
              <w:jc w:val="right"/>
              <w:rPr>
                <w:rFonts w:cs="Arial"/>
                <w:sz w:val="18"/>
                <w:szCs w:val="18"/>
              </w:rPr>
            </w:pPr>
            <w:r w:rsidRPr="007578C8">
              <w:rPr>
                <w:sz w:val="18"/>
                <w:szCs w:val="18"/>
              </w:rPr>
              <w:t>11.2</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E2F1D" w14:textId="1E8DE5A8" w:rsidR="007578C8" w:rsidRPr="007578C8" w:rsidRDefault="007578C8" w:rsidP="007578C8">
            <w:pPr>
              <w:jc w:val="right"/>
              <w:rPr>
                <w:rFonts w:cs="Arial"/>
                <w:sz w:val="18"/>
                <w:szCs w:val="18"/>
              </w:rPr>
            </w:pPr>
            <w:r w:rsidRPr="007578C8">
              <w:rPr>
                <w:sz w:val="18"/>
                <w:szCs w:val="18"/>
              </w:rPr>
              <w:t>37</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25902" w14:textId="32882F4B" w:rsidR="007578C8" w:rsidRPr="007578C8" w:rsidRDefault="007578C8" w:rsidP="007578C8">
            <w:pPr>
              <w:jc w:val="right"/>
              <w:rPr>
                <w:rFonts w:cs="Arial"/>
                <w:sz w:val="18"/>
                <w:szCs w:val="18"/>
              </w:rPr>
            </w:pPr>
            <w:r w:rsidRPr="007578C8">
              <w:rPr>
                <w:sz w:val="18"/>
                <w:szCs w:val="18"/>
              </w:rPr>
              <w:t>72.5</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D63A9" w14:textId="4FE2D3C4" w:rsidR="007578C8" w:rsidRPr="007578C8" w:rsidRDefault="007578C8" w:rsidP="007578C8">
            <w:pPr>
              <w:jc w:val="right"/>
              <w:rPr>
                <w:rFonts w:cs="Arial"/>
                <w:sz w:val="18"/>
                <w:szCs w:val="18"/>
              </w:rPr>
            </w:pPr>
            <w:r w:rsidRPr="007578C8">
              <w:rPr>
                <w:sz w:val="18"/>
                <w:szCs w:val="18"/>
              </w:rPr>
              <w:t>14</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5449A" w14:textId="5A5510AF" w:rsidR="007578C8" w:rsidRPr="007578C8" w:rsidRDefault="007578C8" w:rsidP="007578C8">
            <w:pPr>
              <w:jc w:val="right"/>
              <w:rPr>
                <w:rFonts w:cs="Arial"/>
                <w:sz w:val="18"/>
                <w:szCs w:val="18"/>
              </w:rPr>
            </w:pPr>
            <w:r w:rsidRPr="007578C8">
              <w:rPr>
                <w:sz w:val="18"/>
                <w:szCs w:val="18"/>
              </w:rPr>
              <w:t>27.5</w:t>
            </w:r>
          </w:p>
        </w:tc>
      </w:tr>
      <w:tr w:rsidR="007578C8" w:rsidRPr="00CB4620" w14:paraId="6BBF811F"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2CA7DC9F" w14:textId="77777777" w:rsidR="007578C8" w:rsidRDefault="007578C8" w:rsidP="007578C8">
            <w:pPr>
              <w:rPr>
                <w:rFonts w:cs="Arial"/>
                <w:sz w:val="18"/>
                <w:szCs w:val="18"/>
              </w:rPr>
            </w:pPr>
            <w:r>
              <w:rPr>
                <w:rFonts w:cs="Arial"/>
                <w:sz w:val="18"/>
                <w:szCs w:val="18"/>
              </w:rPr>
              <w:t>Holyoke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EC79268" w14:textId="3C5121FA" w:rsidR="007578C8" w:rsidRPr="007578C8" w:rsidRDefault="007578C8" w:rsidP="007578C8">
            <w:pPr>
              <w:jc w:val="right"/>
              <w:rPr>
                <w:rFonts w:cs="Arial"/>
                <w:sz w:val="18"/>
                <w:szCs w:val="18"/>
              </w:rPr>
            </w:pPr>
            <w:r w:rsidRPr="007578C8">
              <w:rPr>
                <w:sz w:val="18"/>
                <w:szCs w:val="18"/>
              </w:rPr>
              <w:t>345</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88709" w14:textId="6FCE1EC3" w:rsidR="007578C8" w:rsidRPr="007578C8" w:rsidRDefault="007578C8" w:rsidP="007578C8">
            <w:pPr>
              <w:jc w:val="right"/>
              <w:rPr>
                <w:rFonts w:cs="Arial"/>
                <w:sz w:val="18"/>
                <w:szCs w:val="18"/>
              </w:rPr>
            </w:pPr>
            <w:r w:rsidRPr="007578C8">
              <w:rPr>
                <w:sz w:val="18"/>
                <w:szCs w:val="18"/>
              </w:rPr>
              <w:t>103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712349" w14:textId="12F99037" w:rsidR="007578C8" w:rsidRPr="007578C8" w:rsidRDefault="007578C8" w:rsidP="007578C8">
            <w:pPr>
              <w:jc w:val="right"/>
              <w:rPr>
                <w:rFonts w:cs="Arial"/>
                <w:sz w:val="18"/>
                <w:szCs w:val="18"/>
              </w:rPr>
            </w:pPr>
            <w:r w:rsidRPr="007578C8">
              <w:rPr>
                <w:sz w:val="18"/>
                <w:szCs w:val="18"/>
              </w:rPr>
              <w:t>29.9</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7825" w14:textId="22C4D70C" w:rsidR="007578C8" w:rsidRPr="007578C8" w:rsidRDefault="007578C8" w:rsidP="007578C8">
            <w:pPr>
              <w:jc w:val="right"/>
              <w:rPr>
                <w:rFonts w:cs="Arial"/>
                <w:sz w:val="18"/>
                <w:szCs w:val="18"/>
              </w:rPr>
            </w:pPr>
            <w:r w:rsidRPr="007578C8">
              <w:rPr>
                <w:sz w:val="18"/>
                <w:szCs w:val="18"/>
              </w:rPr>
              <w:t>77</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4E801" w14:textId="23A33B17" w:rsidR="007578C8" w:rsidRPr="007578C8" w:rsidRDefault="007578C8" w:rsidP="007578C8">
            <w:pPr>
              <w:jc w:val="right"/>
              <w:rPr>
                <w:rFonts w:cs="Arial"/>
                <w:sz w:val="18"/>
                <w:szCs w:val="18"/>
              </w:rPr>
            </w:pPr>
            <w:r w:rsidRPr="007578C8">
              <w:rPr>
                <w:sz w:val="18"/>
                <w:szCs w:val="18"/>
              </w:rPr>
              <w:t>24.5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45298E" w14:textId="5B5F9D19" w:rsidR="007578C8" w:rsidRPr="007578C8" w:rsidRDefault="007578C8" w:rsidP="007578C8">
            <w:pPr>
              <w:jc w:val="right"/>
              <w:rPr>
                <w:rFonts w:cs="Arial"/>
                <w:sz w:val="18"/>
                <w:szCs w:val="18"/>
              </w:rPr>
            </w:pPr>
            <w:r w:rsidRPr="007578C8">
              <w:rPr>
                <w:sz w:val="18"/>
                <w:szCs w:val="18"/>
              </w:rPr>
              <w:t>26</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1975" w14:textId="5F7AA421" w:rsidR="007578C8" w:rsidRPr="007578C8" w:rsidRDefault="007578C8" w:rsidP="007578C8">
            <w:pPr>
              <w:jc w:val="right"/>
              <w:rPr>
                <w:rFonts w:cs="Arial"/>
                <w:sz w:val="18"/>
                <w:szCs w:val="18"/>
              </w:rPr>
            </w:pPr>
            <w:r w:rsidRPr="007578C8">
              <w:rPr>
                <w:sz w:val="18"/>
                <w:szCs w:val="18"/>
              </w:rPr>
              <w:t>83.9</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D5747E" w14:textId="73D091ED" w:rsidR="007578C8" w:rsidRPr="007578C8" w:rsidRDefault="007578C8" w:rsidP="007578C8">
            <w:pPr>
              <w:jc w:val="right"/>
              <w:rPr>
                <w:rFonts w:cs="Arial"/>
                <w:sz w:val="18"/>
                <w:szCs w:val="18"/>
              </w:rPr>
            </w:pPr>
            <w:r w:rsidRPr="007578C8">
              <w:rPr>
                <w:sz w:val="18"/>
                <w:szCs w:val="18"/>
              </w:rPr>
              <w:t>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3018E" w14:textId="458446B9" w:rsidR="007578C8" w:rsidRPr="007578C8" w:rsidRDefault="007578C8" w:rsidP="007578C8">
            <w:pPr>
              <w:jc w:val="right"/>
              <w:rPr>
                <w:rFonts w:cs="Arial"/>
                <w:sz w:val="18"/>
                <w:szCs w:val="18"/>
              </w:rPr>
            </w:pPr>
            <w:r w:rsidRPr="007578C8">
              <w:rPr>
                <w:sz w:val="18"/>
                <w:szCs w:val="18"/>
              </w:rPr>
              <w:t>16.1</w:t>
            </w:r>
          </w:p>
        </w:tc>
      </w:tr>
      <w:tr w:rsidR="007578C8" w:rsidRPr="00CB4620" w14:paraId="7D4D6879"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2CC9689E" w14:textId="77777777" w:rsidR="007578C8" w:rsidRDefault="007578C8" w:rsidP="007578C8">
            <w:pPr>
              <w:rPr>
                <w:rFonts w:cs="Arial"/>
                <w:sz w:val="18"/>
                <w:szCs w:val="18"/>
              </w:rPr>
            </w:pPr>
            <w:r>
              <w:rPr>
                <w:rFonts w:cs="Arial"/>
                <w:sz w:val="18"/>
                <w:szCs w:val="18"/>
              </w:rPr>
              <w:t>Lawrence General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45BF2DAB" w14:textId="55D2CD41" w:rsidR="007578C8" w:rsidRPr="007578C8" w:rsidRDefault="007578C8" w:rsidP="007578C8">
            <w:pPr>
              <w:jc w:val="right"/>
              <w:rPr>
                <w:rFonts w:cs="Arial"/>
                <w:sz w:val="18"/>
                <w:szCs w:val="18"/>
              </w:rPr>
            </w:pPr>
            <w:r w:rsidRPr="007578C8">
              <w:rPr>
                <w:sz w:val="18"/>
                <w:szCs w:val="18"/>
              </w:rPr>
              <w:t>1,345</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7E2C5" w14:textId="75AE14F3" w:rsidR="007578C8" w:rsidRPr="007578C8" w:rsidRDefault="007578C8" w:rsidP="007578C8">
            <w:pPr>
              <w:jc w:val="right"/>
              <w:rPr>
                <w:rFonts w:cs="Arial"/>
                <w:sz w:val="18"/>
                <w:szCs w:val="18"/>
              </w:rPr>
            </w:pPr>
            <w:r w:rsidRPr="007578C8">
              <w:rPr>
                <w:sz w:val="18"/>
                <w:szCs w:val="18"/>
              </w:rPr>
              <w:t>500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37DC1" w14:textId="27EA3A50" w:rsidR="007578C8" w:rsidRPr="007578C8" w:rsidRDefault="007578C8" w:rsidP="007578C8">
            <w:pPr>
              <w:jc w:val="right"/>
              <w:rPr>
                <w:rFonts w:cs="Arial"/>
                <w:sz w:val="18"/>
                <w:szCs w:val="18"/>
              </w:rPr>
            </w:pPr>
            <w:r w:rsidRPr="007578C8">
              <w:rPr>
                <w:sz w:val="18"/>
                <w:szCs w:val="18"/>
              </w:rPr>
              <w:t>37.2</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C14F5" w14:textId="2934BFD0" w:rsidR="007578C8" w:rsidRPr="007578C8" w:rsidRDefault="007578C8" w:rsidP="007578C8">
            <w:pPr>
              <w:jc w:val="right"/>
              <w:rPr>
                <w:rFonts w:cs="Arial"/>
                <w:sz w:val="18"/>
                <w:szCs w:val="18"/>
              </w:rPr>
            </w:pPr>
            <w:r w:rsidRPr="007578C8">
              <w:rPr>
                <w:sz w:val="18"/>
                <w:szCs w:val="18"/>
              </w:rPr>
              <w:t>211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0CA531" w14:textId="4BCCD10D" w:rsidR="007578C8" w:rsidRPr="007578C8" w:rsidRDefault="007578C8" w:rsidP="007578C8">
            <w:pPr>
              <w:jc w:val="right"/>
              <w:rPr>
                <w:rFonts w:cs="Arial"/>
                <w:sz w:val="18"/>
                <w:szCs w:val="18"/>
              </w:rPr>
            </w:pPr>
            <w:r w:rsidRPr="007578C8">
              <w:rPr>
                <w:sz w:val="18"/>
                <w:szCs w:val="18"/>
              </w:rPr>
              <w:t>20.1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2A0665" w14:textId="4BF2EEF5" w:rsidR="007578C8" w:rsidRPr="007578C8" w:rsidRDefault="007578C8" w:rsidP="007578C8">
            <w:pPr>
              <w:jc w:val="right"/>
              <w:rPr>
                <w:rFonts w:cs="Arial"/>
                <w:sz w:val="18"/>
                <w:szCs w:val="18"/>
              </w:rPr>
            </w:pPr>
            <w:r w:rsidRPr="007578C8">
              <w:rPr>
                <w:sz w:val="18"/>
                <w:szCs w:val="18"/>
              </w:rPr>
              <w:t>289</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41001" w14:textId="64FE7E45" w:rsidR="007578C8" w:rsidRPr="007578C8" w:rsidRDefault="007578C8" w:rsidP="007578C8">
            <w:pPr>
              <w:jc w:val="right"/>
              <w:rPr>
                <w:rFonts w:cs="Arial"/>
                <w:sz w:val="18"/>
                <w:szCs w:val="18"/>
              </w:rPr>
            </w:pPr>
            <w:r w:rsidRPr="007578C8">
              <w:rPr>
                <w:sz w:val="18"/>
                <w:szCs w:val="18"/>
              </w:rPr>
              <w:t>98.6</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6E2DD" w14:textId="49427838" w:rsidR="007578C8" w:rsidRPr="007578C8" w:rsidRDefault="007578C8" w:rsidP="007578C8">
            <w:pPr>
              <w:jc w:val="right"/>
              <w:rPr>
                <w:rFonts w:cs="Arial"/>
                <w:color w:val="9C0006"/>
                <w:sz w:val="18"/>
                <w:szCs w:val="18"/>
                <w:vertAlign w:val="superscript"/>
              </w:rPr>
            </w:pPr>
            <w:r w:rsidRPr="007578C8">
              <w:rPr>
                <w:sz w:val="18"/>
                <w:szCs w:val="18"/>
                <w:vertAlign w:val="superscript"/>
              </w:rPr>
              <w:t>--5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D9EC5D" w14:textId="23116BE5" w:rsidR="007578C8" w:rsidRPr="007578C8" w:rsidRDefault="007578C8" w:rsidP="007578C8">
            <w:pPr>
              <w:jc w:val="right"/>
              <w:rPr>
                <w:rFonts w:cs="Arial"/>
                <w:sz w:val="18"/>
                <w:szCs w:val="18"/>
              </w:rPr>
            </w:pPr>
            <w:r w:rsidRPr="007578C8">
              <w:rPr>
                <w:sz w:val="18"/>
                <w:szCs w:val="18"/>
                <w:vertAlign w:val="superscript"/>
              </w:rPr>
              <w:t>--5</w:t>
            </w:r>
          </w:p>
        </w:tc>
      </w:tr>
      <w:tr w:rsidR="007578C8" w:rsidRPr="00CB4620" w14:paraId="0C7D292B"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DADEF1C" w14:textId="77777777" w:rsidR="007578C8" w:rsidRDefault="007578C8" w:rsidP="007578C8">
            <w:pPr>
              <w:rPr>
                <w:rFonts w:cs="Arial"/>
                <w:sz w:val="18"/>
                <w:szCs w:val="18"/>
              </w:rPr>
            </w:pPr>
            <w:r>
              <w:rPr>
                <w:rFonts w:cs="Arial"/>
                <w:sz w:val="18"/>
                <w:szCs w:val="18"/>
              </w:rPr>
              <w:t>Lowell General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4BAC709" w14:textId="43BB8243" w:rsidR="007578C8" w:rsidRPr="007578C8" w:rsidRDefault="007578C8" w:rsidP="007578C8">
            <w:pPr>
              <w:jc w:val="right"/>
              <w:rPr>
                <w:rFonts w:cs="Arial"/>
                <w:sz w:val="18"/>
                <w:szCs w:val="18"/>
              </w:rPr>
            </w:pPr>
            <w:r w:rsidRPr="007578C8">
              <w:rPr>
                <w:sz w:val="18"/>
                <w:szCs w:val="18"/>
              </w:rPr>
              <w:t>2,155</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27125" w14:textId="143BC697" w:rsidR="007578C8" w:rsidRPr="007578C8" w:rsidRDefault="007578C8" w:rsidP="007578C8">
            <w:pPr>
              <w:jc w:val="right"/>
              <w:rPr>
                <w:rFonts w:cs="Arial"/>
                <w:sz w:val="18"/>
                <w:szCs w:val="18"/>
              </w:rPr>
            </w:pPr>
            <w:r w:rsidRPr="007578C8">
              <w:rPr>
                <w:sz w:val="18"/>
                <w:szCs w:val="18"/>
              </w:rPr>
              <w:t>708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B8037" w14:textId="761B8AAC" w:rsidR="007578C8" w:rsidRPr="007578C8" w:rsidRDefault="007578C8" w:rsidP="007578C8">
            <w:pPr>
              <w:jc w:val="right"/>
              <w:rPr>
                <w:rFonts w:cs="Arial"/>
                <w:sz w:val="18"/>
                <w:szCs w:val="18"/>
              </w:rPr>
            </w:pPr>
            <w:r w:rsidRPr="007578C8">
              <w:rPr>
                <w:sz w:val="18"/>
                <w:szCs w:val="18"/>
              </w:rPr>
              <w:t>32.9</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2ADDA" w14:textId="41224E19" w:rsidR="007578C8" w:rsidRPr="007578C8" w:rsidRDefault="007578C8" w:rsidP="007578C8">
            <w:pPr>
              <w:jc w:val="right"/>
              <w:rPr>
                <w:rFonts w:cs="Arial"/>
                <w:sz w:val="18"/>
                <w:szCs w:val="18"/>
              </w:rPr>
            </w:pPr>
            <w:r w:rsidRPr="007578C8">
              <w:rPr>
                <w:sz w:val="18"/>
                <w:szCs w:val="18"/>
              </w:rPr>
              <w:t>342</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43EF1" w14:textId="12C22916" w:rsidR="007578C8" w:rsidRPr="007578C8" w:rsidRDefault="007578C8" w:rsidP="007578C8">
            <w:pPr>
              <w:jc w:val="right"/>
              <w:rPr>
                <w:rFonts w:cs="Arial"/>
                <w:sz w:val="18"/>
                <w:szCs w:val="18"/>
              </w:rPr>
            </w:pPr>
            <w:r w:rsidRPr="007578C8">
              <w:rPr>
                <w:sz w:val="18"/>
                <w:szCs w:val="18"/>
              </w:rPr>
              <w:t>19.5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F669D" w14:textId="7C28E29D" w:rsidR="007578C8" w:rsidRPr="007578C8" w:rsidRDefault="007578C8" w:rsidP="007578C8">
            <w:pPr>
              <w:jc w:val="right"/>
              <w:rPr>
                <w:rFonts w:cs="Arial"/>
                <w:sz w:val="18"/>
                <w:szCs w:val="18"/>
              </w:rPr>
            </w:pPr>
            <w:r w:rsidRPr="007578C8">
              <w:rPr>
                <w:sz w:val="18"/>
                <w:szCs w:val="18"/>
              </w:rPr>
              <w:t>366</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5E51" w14:textId="29A3B227" w:rsidR="007578C8" w:rsidRPr="007578C8" w:rsidRDefault="007578C8" w:rsidP="007578C8">
            <w:pPr>
              <w:jc w:val="right"/>
              <w:rPr>
                <w:rFonts w:cs="Arial"/>
                <w:sz w:val="18"/>
                <w:szCs w:val="18"/>
              </w:rPr>
            </w:pPr>
            <w:r w:rsidRPr="007578C8">
              <w:rPr>
                <w:sz w:val="18"/>
                <w:szCs w:val="18"/>
              </w:rPr>
              <w:t>91.5</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F15A2" w14:textId="0CD65CB6" w:rsidR="007578C8" w:rsidRPr="007578C8" w:rsidRDefault="007578C8" w:rsidP="007578C8">
            <w:pPr>
              <w:jc w:val="right"/>
              <w:rPr>
                <w:rFonts w:cs="Arial"/>
                <w:sz w:val="18"/>
                <w:szCs w:val="18"/>
              </w:rPr>
            </w:pPr>
            <w:r w:rsidRPr="007578C8">
              <w:rPr>
                <w:sz w:val="18"/>
                <w:szCs w:val="18"/>
              </w:rPr>
              <w:t>34</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D90E9" w14:textId="608EB8C3" w:rsidR="007578C8" w:rsidRPr="007578C8" w:rsidRDefault="007578C8" w:rsidP="007578C8">
            <w:pPr>
              <w:jc w:val="right"/>
              <w:rPr>
                <w:rFonts w:cs="Arial"/>
                <w:sz w:val="18"/>
                <w:szCs w:val="18"/>
              </w:rPr>
            </w:pPr>
            <w:r w:rsidRPr="007578C8">
              <w:rPr>
                <w:sz w:val="18"/>
                <w:szCs w:val="18"/>
              </w:rPr>
              <w:t>8.5</w:t>
            </w:r>
          </w:p>
        </w:tc>
      </w:tr>
      <w:tr w:rsidR="007578C8" w:rsidRPr="00CB4620" w14:paraId="22AAFBF1"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38A1071A" w14:textId="77777777" w:rsidR="007578C8" w:rsidRDefault="007578C8" w:rsidP="007578C8">
            <w:pPr>
              <w:rPr>
                <w:rFonts w:cs="Arial"/>
                <w:sz w:val="18"/>
                <w:szCs w:val="18"/>
              </w:rPr>
            </w:pPr>
            <w:r>
              <w:rPr>
                <w:rFonts w:cs="Arial"/>
                <w:sz w:val="18"/>
                <w:szCs w:val="18"/>
              </w:rPr>
              <w:t>Martha’s Vineyard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149A37EE" w14:textId="71B4F04C" w:rsidR="007578C8" w:rsidRPr="007578C8" w:rsidRDefault="007578C8" w:rsidP="007578C8">
            <w:pPr>
              <w:jc w:val="right"/>
              <w:rPr>
                <w:rFonts w:cs="Arial"/>
                <w:sz w:val="18"/>
                <w:szCs w:val="18"/>
              </w:rPr>
            </w:pPr>
            <w:r w:rsidRPr="007578C8">
              <w:rPr>
                <w:sz w:val="18"/>
                <w:szCs w:val="18"/>
              </w:rPr>
              <w:t>148</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063DF" w14:textId="2FF8F041" w:rsidR="007578C8" w:rsidRPr="007578C8" w:rsidRDefault="007578C8" w:rsidP="007578C8">
            <w:pPr>
              <w:jc w:val="right"/>
              <w:rPr>
                <w:rFonts w:cs="Arial"/>
                <w:sz w:val="18"/>
                <w:szCs w:val="18"/>
              </w:rPr>
            </w:pPr>
            <w:r w:rsidRPr="007578C8">
              <w:rPr>
                <w:sz w:val="18"/>
                <w:szCs w:val="18"/>
              </w:rPr>
              <w:t>55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E46DFA" w14:textId="4BB8947B" w:rsidR="007578C8" w:rsidRPr="007578C8" w:rsidRDefault="007578C8" w:rsidP="007578C8">
            <w:pPr>
              <w:jc w:val="right"/>
              <w:rPr>
                <w:rFonts w:cs="Arial"/>
                <w:sz w:val="18"/>
                <w:szCs w:val="18"/>
              </w:rPr>
            </w:pPr>
            <w:r w:rsidRPr="007578C8">
              <w:rPr>
                <w:sz w:val="18"/>
                <w:szCs w:val="18"/>
              </w:rPr>
              <w:t>37.2</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BF559" w14:textId="42A59C97" w:rsidR="007578C8" w:rsidRPr="007578C8" w:rsidRDefault="007578C8" w:rsidP="007578C8">
            <w:pPr>
              <w:jc w:val="right"/>
              <w:rPr>
                <w:rFonts w:cs="Arial"/>
                <w:sz w:val="18"/>
                <w:szCs w:val="18"/>
              </w:rPr>
            </w:pPr>
            <w:r w:rsidRPr="007578C8">
              <w:rPr>
                <w:sz w:val="18"/>
                <w:szCs w:val="18"/>
              </w:rPr>
              <w:t>38</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035E4" w14:textId="352CBC6E" w:rsidR="007578C8" w:rsidRPr="007578C8" w:rsidRDefault="007578C8" w:rsidP="007578C8">
            <w:pPr>
              <w:jc w:val="right"/>
              <w:rPr>
                <w:rFonts w:cs="Arial"/>
                <w:sz w:val="18"/>
                <w:szCs w:val="18"/>
              </w:rPr>
            </w:pPr>
            <w:r w:rsidRPr="007578C8">
              <w:rPr>
                <w:sz w:val="18"/>
                <w:szCs w:val="18"/>
              </w:rPr>
              <w:t>29.0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04E81" w14:textId="5804422C" w:rsidR="007578C8" w:rsidRPr="007578C8" w:rsidRDefault="007578C8" w:rsidP="007578C8">
            <w:pPr>
              <w:jc w:val="right"/>
              <w:rPr>
                <w:rFonts w:cs="Arial"/>
                <w:sz w:val="18"/>
                <w:szCs w:val="18"/>
              </w:rPr>
            </w:pPr>
            <w:r w:rsidRPr="007578C8">
              <w:rPr>
                <w:sz w:val="18"/>
                <w:szCs w:val="18"/>
              </w:rPr>
              <w:t>17</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0B39D" w14:textId="549B123A" w:rsidR="007578C8" w:rsidRPr="007578C8" w:rsidRDefault="007578C8" w:rsidP="007578C8">
            <w:pPr>
              <w:jc w:val="right"/>
              <w:rPr>
                <w:rFonts w:cs="Arial"/>
                <w:sz w:val="18"/>
                <w:szCs w:val="18"/>
              </w:rPr>
            </w:pPr>
            <w:r w:rsidRPr="007578C8">
              <w:rPr>
                <w:sz w:val="18"/>
                <w:szCs w:val="18"/>
              </w:rPr>
              <w:t>100.0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72E2E" w14:textId="7B7EAC57" w:rsidR="007578C8" w:rsidRPr="007578C8" w:rsidRDefault="007578C8" w:rsidP="007578C8">
            <w:pPr>
              <w:jc w:val="right"/>
              <w:rPr>
                <w:rFonts w:cs="Arial"/>
                <w:sz w:val="18"/>
                <w:szCs w:val="18"/>
              </w:rPr>
            </w:pPr>
            <w:r w:rsidRPr="007578C8">
              <w:rPr>
                <w:sz w:val="18"/>
                <w:szCs w:val="18"/>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371A0" w14:textId="2048894C" w:rsidR="007578C8" w:rsidRPr="007578C8" w:rsidRDefault="007578C8" w:rsidP="007578C8">
            <w:pPr>
              <w:jc w:val="right"/>
              <w:rPr>
                <w:rFonts w:cs="Arial"/>
                <w:sz w:val="18"/>
                <w:szCs w:val="18"/>
              </w:rPr>
            </w:pPr>
            <w:r w:rsidRPr="007578C8">
              <w:rPr>
                <w:sz w:val="18"/>
                <w:szCs w:val="18"/>
              </w:rPr>
              <w:t>0.0</w:t>
            </w:r>
          </w:p>
        </w:tc>
      </w:tr>
      <w:tr w:rsidR="007578C8" w:rsidRPr="00CB4620" w14:paraId="70229644"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49006D9" w14:textId="77777777" w:rsidR="007578C8" w:rsidRDefault="007578C8" w:rsidP="007578C8">
            <w:pPr>
              <w:rPr>
                <w:rFonts w:cs="Arial"/>
                <w:sz w:val="18"/>
                <w:szCs w:val="18"/>
              </w:rPr>
            </w:pPr>
            <w:r>
              <w:rPr>
                <w:rFonts w:cs="Arial"/>
                <w:sz w:val="18"/>
                <w:szCs w:val="18"/>
              </w:rPr>
              <w:t>Massachusetts General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74637271" w14:textId="7B488358" w:rsidR="007578C8" w:rsidRPr="007578C8" w:rsidRDefault="007578C8" w:rsidP="007578C8">
            <w:pPr>
              <w:jc w:val="right"/>
              <w:rPr>
                <w:rFonts w:cs="Arial"/>
                <w:sz w:val="18"/>
                <w:szCs w:val="18"/>
              </w:rPr>
            </w:pPr>
            <w:r w:rsidRPr="007578C8">
              <w:rPr>
                <w:sz w:val="18"/>
                <w:szCs w:val="18"/>
              </w:rPr>
              <w:t>3,775</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A616C" w14:textId="244D1E6A" w:rsidR="007578C8" w:rsidRPr="007578C8" w:rsidRDefault="007578C8" w:rsidP="007578C8">
            <w:pPr>
              <w:jc w:val="right"/>
              <w:rPr>
                <w:rFonts w:cs="Arial"/>
                <w:sz w:val="18"/>
                <w:szCs w:val="18"/>
              </w:rPr>
            </w:pPr>
            <w:r w:rsidRPr="007578C8">
              <w:rPr>
                <w:sz w:val="18"/>
                <w:szCs w:val="18"/>
              </w:rPr>
              <w:t>1,120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83630" w14:textId="0816F9AD" w:rsidR="007578C8" w:rsidRPr="007578C8" w:rsidRDefault="007578C8" w:rsidP="007578C8">
            <w:pPr>
              <w:jc w:val="right"/>
              <w:rPr>
                <w:rFonts w:cs="Arial"/>
                <w:sz w:val="18"/>
                <w:szCs w:val="18"/>
              </w:rPr>
            </w:pPr>
            <w:r w:rsidRPr="007578C8">
              <w:rPr>
                <w:sz w:val="18"/>
                <w:szCs w:val="18"/>
              </w:rPr>
              <w:t>29.7</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3B3FD" w14:textId="48B79A3B" w:rsidR="007578C8" w:rsidRPr="007578C8" w:rsidRDefault="007578C8" w:rsidP="007578C8">
            <w:pPr>
              <w:jc w:val="right"/>
              <w:rPr>
                <w:rFonts w:cs="Arial"/>
                <w:sz w:val="18"/>
                <w:szCs w:val="18"/>
              </w:rPr>
            </w:pPr>
            <w:r w:rsidRPr="007578C8">
              <w:rPr>
                <w:sz w:val="18"/>
                <w:szCs w:val="18"/>
              </w:rPr>
              <w:t>687</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CE7F9" w14:textId="3796A964" w:rsidR="007578C8" w:rsidRPr="007578C8" w:rsidRDefault="007578C8" w:rsidP="007578C8">
            <w:pPr>
              <w:jc w:val="right"/>
              <w:rPr>
                <w:rFonts w:cs="Arial"/>
                <w:sz w:val="18"/>
                <w:szCs w:val="18"/>
              </w:rPr>
            </w:pPr>
            <w:r w:rsidRPr="007578C8">
              <w:rPr>
                <w:sz w:val="18"/>
                <w:szCs w:val="18"/>
              </w:rPr>
              <w:t>21.3</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C06FD" w14:textId="0DD2A8FC" w:rsidR="007578C8" w:rsidRPr="007578C8" w:rsidRDefault="007578C8" w:rsidP="007578C8">
            <w:pPr>
              <w:jc w:val="right"/>
              <w:rPr>
                <w:rFonts w:cs="Arial"/>
                <w:sz w:val="18"/>
                <w:szCs w:val="18"/>
              </w:rPr>
            </w:pPr>
            <w:r w:rsidRPr="007578C8">
              <w:rPr>
                <w:sz w:val="18"/>
                <w:szCs w:val="18"/>
              </w:rPr>
              <w:t>433</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4CEFB" w14:textId="33F08A0A" w:rsidR="007578C8" w:rsidRPr="007578C8" w:rsidRDefault="007578C8" w:rsidP="007578C8">
            <w:pPr>
              <w:jc w:val="right"/>
              <w:rPr>
                <w:rFonts w:cs="Arial"/>
                <w:sz w:val="18"/>
                <w:szCs w:val="18"/>
              </w:rPr>
            </w:pPr>
            <w:r w:rsidRPr="007578C8">
              <w:rPr>
                <w:sz w:val="18"/>
                <w:szCs w:val="18"/>
              </w:rPr>
              <w:t>77.7</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15606D" w14:textId="646C2113" w:rsidR="007578C8" w:rsidRPr="007578C8" w:rsidRDefault="007578C8" w:rsidP="007578C8">
            <w:pPr>
              <w:jc w:val="right"/>
              <w:rPr>
                <w:rFonts w:cs="Arial"/>
                <w:sz w:val="18"/>
                <w:szCs w:val="18"/>
              </w:rPr>
            </w:pPr>
            <w:r w:rsidRPr="007578C8">
              <w:rPr>
                <w:sz w:val="18"/>
                <w:szCs w:val="18"/>
              </w:rPr>
              <w:t>124</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12F5C" w14:textId="1490EF66" w:rsidR="007578C8" w:rsidRPr="007578C8" w:rsidRDefault="007578C8" w:rsidP="007578C8">
            <w:pPr>
              <w:jc w:val="right"/>
              <w:rPr>
                <w:rFonts w:cs="Arial"/>
                <w:sz w:val="18"/>
                <w:szCs w:val="18"/>
              </w:rPr>
            </w:pPr>
            <w:r w:rsidRPr="007578C8">
              <w:rPr>
                <w:sz w:val="18"/>
                <w:szCs w:val="18"/>
              </w:rPr>
              <w:t>22.3</w:t>
            </w:r>
          </w:p>
        </w:tc>
      </w:tr>
      <w:tr w:rsidR="007578C8" w:rsidRPr="00CB4620" w14:paraId="3281801D"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79EB913B" w14:textId="77777777" w:rsidR="007578C8" w:rsidRDefault="007578C8" w:rsidP="007578C8">
            <w:pPr>
              <w:rPr>
                <w:rFonts w:cs="Arial"/>
                <w:sz w:val="18"/>
                <w:szCs w:val="18"/>
              </w:rPr>
            </w:pPr>
            <w:r>
              <w:rPr>
                <w:rFonts w:cs="Arial"/>
                <w:sz w:val="18"/>
                <w:szCs w:val="18"/>
              </w:rPr>
              <w:t>Melrose-Wakefield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5D2F7F3D" w14:textId="6814D809" w:rsidR="007578C8" w:rsidRPr="007578C8" w:rsidRDefault="007578C8" w:rsidP="007578C8">
            <w:pPr>
              <w:jc w:val="right"/>
              <w:rPr>
                <w:rFonts w:cs="Arial"/>
                <w:sz w:val="18"/>
                <w:szCs w:val="18"/>
              </w:rPr>
            </w:pPr>
            <w:r w:rsidRPr="007578C8">
              <w:rPr>
                <w:sz w:val="18"/>
                <w:szCs w:val="18"/>
              </w:rPr>
              <w:t>790</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13C47" w14:textId="160042E8" w:rsidR="007578C8" w:rsidRPr="007578C8" w:rsidRDefault="007578C8" w:rsidP="007578C8">
            <w:pPr>
              <w:jc w:val="right"/>
              <w:rPr>
                <w:rFonts w:cs="Arial"/>
                <w:sz w:val="18"/>
                <w:szCs w:val="18"/>
              </w:rPr>
            </w:pPr>
            <w:r w:rsidRPr="007578C8">
              <w:rPr>
                <w:sz w:val="18"/>
                <w:szCs w:val="18"/>
              </w:rPr>
              <w:t>243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21F99" w14:textId="3AACC069" w:rsidR="007578C8" w:rsidRPr="007578C8" w:rsidRDefault="007578C8" w:rsidP="007578C8">
            <w:pPr>
              <w:jc w:val="right"/>
              <w:rPr>
                <w:rFonts w:cs="Arial"/>
                <w:sz w:val="18"/>
                <w:szCs w:val="18"/>
              </w:rPr>
            </w:pPr>
            <w:r w:rsidRPr="007578C8">
              <w:rPr>
                <w:sz w:val="18"/>
                <w:szCs w:val="18"/>
              </w:rPr>
              <w:t>30.8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30614" w14:textId="0C270C77" w:rsidR="007578C8" w:rsidRPr="007578C8" w:rsidRDefault="007578C8" w:rsidP="007578C8">
            <w:pPr>
              <w:jc w:val="right"/>
              <w:rPr>
                <w:rFonts w:cs="Arial"/>
                <w:sz w:val="18"/>
                <w:szCs w:val="18"/>
              </w:rPr>
            </w:pPr>
            <w:r w:rsidRPr="007578C8">
              <w:rPr>
                <w:sz w:val="18"/>
                <w:szCs w:val="18"/>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D0169" w14:textId="529FE6A5" w:rsidR="007578C8" w:rsidRPr="007578C8" w:rsidRDefault="007578C8" w:rsidP="007578C8">
            <w:pPr>
              <w:jc w:val="right"/>
              <w:rPr>
                <w:rFonts w:cs="Arial"/>
                <w:sz w:val="18"/>
                <w:szCs w:val="18"/>
              </w:rPr>
            </w:pPr>
            <w:r w:rsidRPr="007578C8">
              <w:rPr>
                <w:sz w:val="18"/>
                <w:szCs w:val="18"/>
              </w:rPr>
              <w:t>18.6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BF24F" w14:textId="1469AB66" w:rsidR="007578C8" w:rsidRPr="007578C8" w:rsidRDefault="007578C8" w:rsidP="007578C8">
            <w:pPr>
              <w:jc w:val="right"/>
              <w:rPr>
                <w:rFonts w:cs="Arial"/>
                <w:sz w:val="18"/>
                <w:szCs w:val="18"/>
              </w:rPr>
            </w:pPr>
            <w:r w:rsidRPr="007578C8">
              <w:rPr>
                <w:sz w:val="18"/>
                <w:szCs w:val="18"/>
              </w:rPr>
              <w:t>118</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BA063" w14:textId="39ADD04E" w:rsidR="007578C8" w:rsidRPr="007578C8" w:rsidRDefault="007578C8" w:rsidP="007578C8">
            <w:pPr>
              <w:jc w:val="right"/>
              <w:rPr>
                <w:rFonts w:cs="Arial"/>
                <w:sz w:val="18"/>
                <w:szCs w:val="18"/>
              </w:rPr>
            </w:pPr>
            <w:r w:rsidRPr="007578C8">
              <w:rPr>
                <w:sz w:val="18"/>
                <w:szCs w:val="18"/>
              </w:rPr>
              <w:t>99.2</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4A7B7" w14:textId="32BAC38C" w:rsidR="007578C8" w:rsidRPr="007578C8" w:rsidRDefault="007578C8" w:rsidP="007578C8">
            <w:pPr>
              <w:jc w:val="right"/>
              <w:rPr>
                <w:rFonts w:cs="Arial"/>
                <w:sz w:val="18"/>
                <w:szCs w:val="18"/>
              </w:rPr>
            </w:pPr>
            <w:r w:rsidRPr="007578C8">
              <w:rPr>
                <w:sz w:val="18"/>
                <w:szCs w:val="18"/>
                <w:vertAlign w:val="superscript"/>
              </w:rPr>
              <w:t>--5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308B2" w14:textId="2FD44014" w:rsidR="007578C8" w:rsidRPr="007578C8" w:rsidRDefault="007578C8" w:rsidP="007578C8">
            <w:pPr>
              <w:jc w:val="right"/>
              <w:rPr>
                <w:rFonts w:cs="Arial"/>
                <w:sz w:val="18"/>
                <w:szCs w:val="18"/>
              </w:rPr>
            </w:pPr>
            <w:r w:rsidRPr="007578C8">
              <w:rPr>
                <w:sz w:val="18"/>
                <w:szCs w:val="18"/>
                <w:vertAlign w:val="superscript"/>
              </w:rPr>
              <w:t>--5</w:t>
            </w:r>
          </w:p>
        </w:tc>
      </w:tr>
      <w:tr w:rsidR="007578C8" w:rsidRPr="00CB4620" w14:paraId="4EDE04D5"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2D1C9E25" w14:textId="77777777" w:rsidR="007578C8" w:rsidRDefault="007578C8" w:rsidP="007578C8">
            <w:pPr>
              <w:rPr>
                <w:rFonts w:cs="Arial"/>
                <w:sz w:val="18"/>
                <w:szCs w:val="18"/>
              </w:rPr>
            </w:pPr>
            <w:r>
              <w:rPr>
                <w:rFonts w:cs="Arial"/>
                <w:sz w:val="18"/>
                <w:szCs w:val="18"/>
              </w:rPr>
              <w:t>Mercy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DEBC177" w14:textId="54977E2C" w:rsidR="007578C8" w:rsidRPr="007578C8" w:rsidRDefault="007578C8" w:rsidP="007578C8">
            <w:pPr>
              <w:jc w:val="right"/>
              <w:rPr>
                <w:rFonts w:cs="Arial"/>
                <w:sz w:val="18"/>
                <w:szCs w:val="18"/>
              </w:rPr>
            </w:pPr>
            <w:r w:rsidRPr="007578C8">
              <w:rPr>
                <w:sz w:val="18"/>
                <w:szCs w:val="18"/>
              </w:rPr>
              <w:t>972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9CBC6" w14:textId="732A1A05" w:rsidR="007578C8" w:rsidRPr="007578C8" w:rsidRDefault="007578C8" w:rsidP="007578C8">
            <w:pPr>
              <w:jc w:val="right"/>
              <w:rPr>
                <w:rFonts w:cs="Arial"/>
                <w:sz w:val="18"/>
                <w:szCs w:val="18"/>
              </w:rPr>
            </w:pPr>
            <w:r w:rsidRPr="007578C8">
              <w:rPr>
                <w:sz w:val="18"/>
                <w:szCs w:val="18"/>
              </w:rPr>
              <w:t>285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BB20BB" w14:textId="5CC7A9DC" w:rsidR="007578C8" w:rsidRPr="007578C8" w:rsidRDefault="007578C8" w:rsidP="007578C8">
            <w:pPr>
              <w:jc w:val="right"/>
              <w:rPr>
                <w:rFonts w:cs="Arial"/>
                <w:sz w:val="18"/>
                <w:szCs w:val="18"/>
              </w:rPr>
            </w:pPr>
            <w:r w:rsidRPr="007578C8">
              <w:rPr>
                <w:sz w:val="18"/>
                <w:szCs w:val="18"/>
              </w:rPr>
              <w:t>29.3</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36971" w14:textId="22F85F00" w:rsidR="007578C8" w:rsidRPr="007578C8" w:rsidRDefault="007578C8" w:rsidP="007578C8">
            <w:pPr>
              <w:jc w:val="right"/>
              <w:rPr>
                <w:rFonts w:cs="Arial"/>
                <w:sz w:val="18"/>
                <w:szCs w:val="18"/>
              </w:rPr>
            </w:pPr>
            <w:r w:rsidRPr="007578C8">
              <w:rPr>
                <w:sz w:val="18"/>
                <w:szCs w:val="18"/>
              </w:rPr>
              <w:t>155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10723" w14:textId="085F165F" w:rsidR="007578C8" w:rsidRPr="007578C8" w:rsidRDefault="007578C8" w:rsidP="007578C8">
            <w:pPr>
              <w:jc w:val="right"/>
              <w:rPr>
                <w:rFonts w:cs="Arial"/>
                <w:sz w:val="18"/>
                <w:szCs w:val="18"/>
              </w:rPr>
            </w:pPr>
            <w:r w:rsidRPr="007578C8">
              <w:rPr>
                <w:sz w:val="18"/>
                <w:szCs w:val="18"/>
              </w:rPr>
              <w:t>18.8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BC9EB" w14:textId="23B210B4" w:rsidR="007578C8" w:rsidRPr="007578C8" w:rsidRDefault="007578C8" w:rsidP="007578C8">
            <w:pPr>
              <w:jc w:val="right"/>
              <w:rPr>
                <w:rFonts w:cs="Arial"/>
                <w:sz w:val="18"/>
                <w:szCs w:val="18"/>
              </w:rPr>
            </w:pPr>
            <w:r w:rsidRPr="007578C8">
              <w:rPr>
                <w:sz w:val="18"/>
                <w:szCs w:val="18"/>
              </w:rPr>
              <w:t>130</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E0E1E" w14:textId="4D24EFA0" w:rsidR="007578C8" w:rsidRPr="007578C8" w:rsidRDefault="007578C8" w:rsidP="007578C8">
            <w:pPr>
              <w:jc w:val="right"/>
              <w:rPr>
                <w:rFonts w:cs="Arial"/>
                <w:sz w:val="18"/>
                <w:szCs w:val="18"/>
              </w:rPr>
            </w:pPr>
            <w:r w:rsidRPr="007578C8">
              <w:rPr>
                <w:sz w:val="18"/>
                <w:szCs w:val="18"/>
              </w:rPr>
              <w:t>89.0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07541" w14:textId="15A4F6E3" w:rsidR="007578C8" w:rsidRPr="007578C8" w:rsidRDefault="007578C8" w:rsidP="007578C8">
            <w:pPr>
              <w:jc w:val="right"/>
              <w:rPr>
                <w:rFonts w:cs="Arial"/>
                <w:sz w:val="18"/>
                <w:szCs w:val="18"/>
              </w:rPr>
            </w:pPr>
            <w:r w:rsidRPr="007578C8">
              <w:rPr>
                <w:sz w:val="18"/>
                <w:szCs w:val="18"/>
              </w:rPr>
              <w:t>16</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F2F15" w14:textId="3EFD5320" w:rsidR="007578C8" w:rsidRPr="007578C8" w:rsidRDefault="007578C8" w:rsidP="007578C8">
            <w:pPr>
              <w:jc w:val="right"/>
              <w:rPr>
                <w:rFonts w:cs="Arial"/>
                <w:sz w:val="18"/>
                <w:szCs w:val="18"/>
              </w:rPr>
            </w:pPr>
            <w:r w:rsidRPr="007578C8">
              <w:rPr>
                <w:sz w:val="18"/>
                <w:szCs w:val="18"/>
              </w:rPr>
              <w:t>11.0</w:t>
            </w:r>
          </w:p>
        </w:tc>
      </w:tr>
      <w:tr w:rsidR="007578C8" w:rsidRPr="00CB4620" w14:paraId="36EAC060"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366C2ECE" w14:textId="77777777" w:rsidR="007578C8" w:rsidRDefault="007578C8" w:rsidP="007578C8">
            <w:pPr>
              <w:rPr>
                <w:rFonts w:cs="Arial"/>
                <w:sz w:val="18"/>
                <w:szCs w:val="18"/>
              </w:rPr>
            </w:pPr>
            <w:r>
              <w:rPr>
                <w:rFonts w:cs="Arial"/>
                <w:sz w:val="18"/>
                <w:szCs w:val="18"/>
              </w:rPr>
              <w:t>Metro West Medical Center-Framingham Union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6F4C5CFD" w14:textId="18ACE5D2" w:rsidR="007578C8" w:rsidRPr="007578C8" w:rsidRDefault="007578C8" w:rsidP="007578C8">
            <w:pPr>
              <w:jc w:val="right"/>
              <w:rPr>
                <w:rFonts w:cs="Arial"/>
                <w:sz w:val="18"/>
                <w:szCs w:val="18"/>
              </w:rPr>
            </w:pPr>
            <w:r w:rsidRPr="007578C8">
              <w:rPr>
                <w:sz w:val="18"/>
                <w:szCs w:val="18"/>
              </w:rPr>
              <w:t>1,131</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8530A" w14:textId="4783414D" w:rsidR="007578C8" w:rsidRPr="007578C8" w:rsidRDefault="007578C8" w:rsidP="007578C8">
            <w:pPr>
              <w:jc w:val="right"/>
              <w:rPr>
                <w:rFonts w:cs="Arial"/>
                <w:sz w:val="18"/>
                <w:szCs w:val="18"/>
              </w:rPr>
            </w:pPr>
            <w:r w:rsidRPr="007578C8">
              <w:rPr>
                <w:sz w:val="18"/>
                <w:szCs w:val="18"/>
              </w:rPr>
              <w:t>398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68DA8" w14:textId="25A85F59" w:rsidR="007578C8" w:rsidRPr="007578C8" w:rsidRDefault="007578C8" w:rsidP="007578C8">
            <w:pPr>
              <w:jc w:val="right"/>
              <w:rPr>
                <w:rFonts w:cs="Arial"/>
                <w:sz w:val="18"/>
                <w:szCs w:val="18"/>
              </w:rPr>
            </w:pPr>
            <w:r w:rsidRPr="007578C8">
              <w:rPr>
                <w:sz w:val="18"/>
                <w:szCs w:val="18"/>
              </w:rPr>
              <w:t>35.2</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55CDF" w14:textId="12CB01AC" w:rsidR="007578C8" w:rsidRPr="007578C8" w:rsidRDefault="007578C8" w:rsidP="007578C8">
            <w:pPr>
              <w:jc w:val="right"/>
              <w:rPr>
                <w:rFonts w:cs="Arial"/>
                <w:sz w:val="18"/>
                <w:szCs w:val="18"/>
              </w:rPr>
            </w:pPr>
            <w:r w:rsidRPr="007578C8">
              <w:rPr>
                <w:sz w:val="18"/>
                <w:szCs w:val="18"/>
              </w:rPr>
              <w:t>195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A88DC8" w14:textId="124A5E9D" w:rsidR="007578C8" w:rsidRPr="007578C8" w:rsidRDefault="007578C8" w:rsidP="007578C8">
            <w:pPr>
              <w:jc w:val="right"/>
              <w:rPr>
                <w:rFonts w:cs="Arial"/>
                <w:sz w:val="18"/>
                <w:szCs w:val="18"/>
              </w:rPr>
            </w:pPr>
            <w:r w:rsidRPr="007578C8">
              <w:rPr>
                <w:sz w:val="18"/>
                <w:szCs w:val="18"/>
              </w:rPr>
              <w:t>21.7</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42963" w14:textId="401F1733" w:rsidR="007578C8" w:rsidRPr="007578C8" w:rsidRDefault="007578C8" w:rsidP="007578C8">
            <w:pPr>
              <w:jc w:val="right"/>
              <w:rPr>
                <w:rFonts w:cs="Arial"/>
                <w:sz w:val="18"/>
                <w:szCs w:val="18"/>
              </w:rPr>
            </w:pPr>
            <w:r w:rsidRPr="007578C8">
              <w:rPr>
                <w:sz w:val="18"/>
                <w:szCs w:val="18"/>
              </w:rPr>
              <w:t>203</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4C534" w14:textId="6FCA7228" w:rsidR="007578C8" w:rsidRPr="007578C8" w:rsidRDefault="007578C8" w:rsidP="007578C8">
            <w:pPr>
              <w:jc w:val="right"/>
              <w:rPr>
                <w:rFonts w:cs="Arial"/>
                <w:sz w:val="18"/>
                <w:szCs w:val="18"/>
              </w:rPr>
            </w:pPr>
            <w:r w:rsidRPr="007578C8">
              <w:rPr>
                <w:sz w:val="18"/>
                <w:szCs w:val="18"/>
              </w:rPr>
              <w:t>87.5</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E610B" w14:textId="0B3A38FC" w:rsidR="007578C8" w:rsidRPr="007578C8" w:rsidRDefault="007578C8" w:rsidP="007578C8">
            <w:pPr>
              <w:jc w:val="right"/>
              <w:rPr>
                <w:rFonts w:cs="Arial"/>
                <w:sz w:val="18"/>
                <w:szCs w:val="18"/>
              </w:rPr>
            </w:pPr>
            <w:r w:rsidRPr="007578C8">
              <w:rPr>
                <w:sz w:val="18"/>
                <w:szCs w:val="18"/>
              </w:rPr>
              <w:t>29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D8DEE" w14:textId="0CD61978" w:rsidR="007578C8" w:rsidRPr="007578C8" w:rsidRDefault="007578C8" w:rsidP="007578C8">
            <w:pPr>
              <w:jc w:val="right"/>
              <w:rPr>
                <w:rFonts w:cs="Arial"/>
                <w:sz w:val="18"/>
                <w:szCs w:val="18"/>
              </w:rPr>
            </w:pPr>
            <w:r w:rsidRPr="007578C8">
              <w:rPr>
                <w:sz w:val="18"/>
                <w:szCs w:val="18"/>
              </w:rPr>
              <w:t>12.5</w:t>
            </w:r>
          </w:p>
        </w:tc>
      </w:tr>
      <w:tr w:rsidR="007578C8" w:rsidRPr="00CB4620" w14:paraId="581EC854"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66E2F658" w14:textId="77777777" w:rsidR="007578C8" w:rsidRDefault="007578C8" w:rsidP="007578C8">
            <w:pPr>
              <w:rPr>
                <w:rFonts w:cs="Arial"/>
                <w:sz w:val="18"/>
                <w:szCs w:val="18"/>
              </w:rPr>
            </w:pPr>
            <w:r>
              <w:rPr>
                <w:rFonts w:cs="Arial"/>
                <w:sz w:val="18"/>
                <w:szCs w:val="18"/>
              </w:rPr>
              <w:t>Milford Regional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C117526" w14:textId="6C28B1AE" w:rsidR="007578C8" w:rsidRPr="007578C8" w:rsidRDefault="007578C8" w:rsidP="007578C8">
            <w:pPr>
              <w:jc w:val="right"/>
              <w:rPr>
                <w:rFonts w:cs="Arial"/>
                <w:sz w:val="18"/>
                <w:szCs w:val="18"/>
              </w:rPr>
            </w:pPr>
            <w:r w:rsidRPr="007578C8">
              <w:rPr>
                <w:sz w:val="18"/>
                <w:szCs w:val="18"/>
              </w:rPr>
              <w:t>887</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7EADA" w14:textId="613E835E" w:rsidR="007578C8" w:rsidRPr="007578C8" w:rsidRDefault="007578C8" w:rsidP="007578C8">
            <w:pPr>
              <w:jc w:val="right"/>
              <w:rPr>
                <w:rFonts w:cs="Arial"/>
                <w:sz w:val="18"/>
                <w:szCs w:val="18"/>
              </w:rPr>
            </w:pPr>
            <w:r w:rsidRPr="007578C8">
              <w:rPr>
                <w:sz w:val="18"/>
                <w:szCs w:val="18"/>
              </w:rPr>
              <w:t>276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981F0" w14:textId="0F9C7D23" w:rsidR="007578C8" w:rsidRPr="007578C8" w:rsidRDefault="007578C8" w:rsidP="007578C8">
            <w:pPr>
              <w:jc w:val="right"/>
              <w:rPr>
                <w:rFonts w:cs="Arial"/>
                <w:sz w:val="18"/>
                <w:szCs w:val="18"/>
              </w:rPr>
            </w:pPr>
            <w:r w:rsidRPr="007578C8">
              <w:rPr>
                <w:sz w:val="18"/>
                <w:szCs w:val="18"/>
              </w:rPr>
              <w:t>31.1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ABEBC" w14:textId="25C0AE97" w:rsidR="007578C8" w:rsidRPr="007578C8" w:rsidRDefault="007578C8" w:rsidP="007578C8">
            <w:pPr>
              <w:jc w:val="right"/>
              <w:rPr>
                <w:rFonts w:cs="Arial"/>
                <w:sz w:val="18"/>
                <w:szCs w:val="18"/>
              </w:rPr>
            </w:pPr>
            <w:r w:rsidRPr="007578C8">
              <w:rPr>
                <w:sz w:val="18"/>
                <w:szCs w:val="18"/>
              </w:rPr>
              <w:t>137</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41787" w14:textId="6E33C462" w:rsidR="007578C8" w:rsidRPr="007578C8" w:rsidRDefault="007578C8" w:rsidP="007578C8">
            <w:pPr>
              <w:jc w:val="right"/>
              <w:rPr>
                <w:rFonts w:cs="Arial"/>
                <w:sz w:val="18"/>
                <w:szCs w:val="18"/>
              </w:rPr>
            </w:pPr>
            <w:r w:rsidRPr="007578C8">
              <w:rPr>
                <w:sz w:val="18"/>
                <w:szCs w:val="18"/>
              </w:rPr>
              <w:t>18.7</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758BA" w14:textId="08E97A78" w:rsidR="007578C8" w:rsidRPr="007578C8" w:rsidRDefault="007578C8" w:rsidP="007578C8">
            <w:pPr>
              <w:jc w:val="right"/>
              <w:rPr>
                <w:rFonts w:cs="Arial"/>
                <w:sz w:val="18"/>
                <w:szCs w:val="18"/>
              </w:rPr>
            </w:pPr>
            <w:r w:rsidRPr="007578C8">
              <w:rPr>
                <w:sz w:val="18"/>
                <w:szCs w:val="18"/>
              </w:rPr>
              <w:t>139</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3CABC" w14:textId="66BA4AE9" w:rsidR="007578C8" w:rsidRPr="007578C8" w:rsidRDefault="007578C8" w:rsidP="007578C8">
            <w:pPr>
              <w:jc w:val="right"/>
              <w:rPr>
                <w:rFonts w:cs="Arial"/>
                <w:sz w:val="18"/>
                <w:szCs w:val="18"/>
              </w:rPr>
            </w:pPr>
            <w:r w:rsidRPr="007578C8">
              <w:rPr>
                <w:sz w:val="18"/>
                <w:szCs w:val="18"/>
              </w:rPr>
              <w:t>90.3</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57A92" w14:textId="79B9DF61" w:rsidR="007578C8" w:rsidRPr="007578C8" w:rsidRDefault="007578C8" w:rsidP="007578C8">
            <w:pPr>
              <w:jc w:val="right"/>
              <w:rPr>
                <w:rFonts w:cs="Arial"/>
                <w:sz w:val="18"/>
                <w:szCs w:val="18"/>
              </w:rPr>
            </w:pPr>
            <w:r w:rsidRPr="007578C8">
              <w:rPr>
                <w:sz w:val="18"/>
                <w:szCs w:val="18"/>
              </w:rPr>
              <w:t>15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BF8A5" w14:textId="3597D8F0" w:rsidR="007578C8" w:rsidRPr="007578C8" w:rsidRDefault="007578C8" w:rsidP="007578C8">
            <w:pPr>
              <w:jc w:val="right"/>
              <w:rPr>
                <w:rFonts w:cs="Arial"/>
                <w:sz w:val="18"/>
                <w:szCs w:val="18"/>
              </w:rPr>
            </w:pPr>
            <w:r w:rsidRPr="007578C8">
              <w:rPr>
                <w:sz w:val="18"/>
                <w:szCs w:val="18"/>
              </w:rPr>
              <w:t>9.7</w:t>
            </w:r>
          </w:p>
        </w:tc>
      </w:tr>
      <w:tr w:rsidR="007578C8" w:rsidRPr="00CB4620" w14:paraId="720A9556"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2FF8180E" w14:textId="77777777" w:rsidR="007578C8" w:rsidRDefault="007578C8" w:rsidP="007578C8">
            <w:pPr>
              <w:rPr>
                <w:rFonts w:cs="Arial"/>
                <w:sz w:val="18"/>
                <w:szCs w:val="18"/>
              </w:rPr>
            </w:pPr>
            <w:r>
              <w:rPr>
                <w:rFonts w:cs="Arial"/>
                <w:sz w:val="18"/>
                <w:szCs w:val="18"/>
              </w:rPr>
              <w:t>Mt. Auburn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5BBFAD3F" w14:textId="575AE5A1" w:rsidR="007578C8" w:rsidRPr="007578C8" w:rsidRDefault="007578C8" w:rsidP="007578C8">
            <w:pPr>
              <w:jc w:val="right"/>
              <w:rPr>
                <w:rFonts w:cs="Arial"/>
                <w:sz w:val="18"/>
                <w:szCs w:val="18"/>
              </w:rPr>
            </w:pPr>
            <w:r w:rsidRPr="007578C8">
              <w:rPr>
                <w:sz w:val="18"/>
                <w:szCs w:val="18"/>
              </w:rPr>
              <w:t>2,453</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633C2" w14:textId="5B56BF23" w:rsidR="007578C8" w:rsidRPr="007578C8" w:rsidRDefault="007578C8" w:rsidP="007578C8">
            <w:pPr>
              <w:jc w:val="right"/>
              <w:rPr>
                <w:rFonts w:cs="Arial"/>
                <w:sz w:val="18"/>
                <w:szCs w:val="18"/>
              </w:rPr>
            </w:pPr>
            <w:r w:rsidRPr="007578C8">
              <w:rPr>
                <w:sz w:val="18"/>
                <w:szCs w:val="18"/>
              </w:rPr>
              <w:t>534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C8C91" w14:textId="5C4F9C86" w:rsidR="007578C8" w:rsidRPr="007578C8" w:rsidRDefault="007578C8" w:rsidP="007578C8">
            <w:pPr>
              <w:jc w:val="right"/>
              <w:rPr>
                <w:rFonts w:cs="Arial"/>
                <w:sz w:val="18"/>
                <w:szCs w:val="18"/>
              </w:rPr>
            </w:pPr>
            <w:r w:rsidRPr="007578C8">
              <w:rPr>
                <w:sz w:val="18"/>
                <w:szCs w:val="18"/>
              </w:rPr>
              <w:t>21.8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97084" w14:textId="0472F232" w:rsidR="007578C8" w:rsidRPr="007578C8" w:rsidRDefault="007578C8" w:rsidP="007578C8">
            <w:pPr>
              <w:jc w:val="right"/>
              <w:rPr>
                <w:rFonts w:cs="Arial"/>
                <w:sz w:val="18"/>
                <w:szCs w:val="18"/>
              </w:rPr>
            </w:pPr>
            <w:r w:rsidRPr="007578C8">
              <w:rPr>
                <w:sz w:val="18"/>
                <w:szCs w:val="18"/>
              </w:rPr>
              <w:t>344</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E499F" w14:textId="1C86FB7E" w:rsidR="007578C8" w:rsidRPr="007578C8" w:rsidRDefault="007578C8" w:rsidP="007578C8">
            <w:pPr>
              <w:jc w:val="right"/>
              <w:rPr>
                <w:rFonts w:cs="Arial"/>
                <w:sz w:val="18"/>
                <w:szCs w:val="18"/>
              </w:rPr>
            </w:pPr>
            <w:r w:rsidRPr="007578C8">
              <w:rPr>
                <w:sz w:val="18"/>
                <w:szCs w:val="18"/>
              </w:rPr>
              <w:t>16.1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CB5884" w14:textId="5FA71EE3" w:rsidR="007578C8" w:rsidRPr="007578C8" w:rsidRDefault="007578C8" w:rsidP="007578C8">
            <w:pPr>
              <w:jc w:val="right"/>
              <w:rPr>
                <w:rFonts w:cs="Arial"/>
                <w:sz w:val="18"/>
                <w:szCs w:val="18"/>
              </w:rPr>
            </w:pPr>
            <w:r w:rsidRPr="007578C8">
              <w:rPr>
                <w:sz w:val="18"/>
                <w:szCs w:val="18"/>
              </w:rPr>
              <w:t>190</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F8E40" w14:textId="32E5E779" w:rsidR="007578C8" w:rsidRPr="007578C8" w:rsidRDefault="007578C8" w:rsidP="007578C8">
            <w:pPr>
              <w:jc w:val="right"/>
              <w:rPr>
                <w:rFonts w:cs="Arial"/>
                <w:sz w:val="18"/>
                <w:szCs w:val="18"/>
              </w:rPr>
            </w:pPr>
            <w:r w:rsidRPr="007578C8">
              <w:rPr>
                <w:sz w:val="18"/>
                <w:szCs w:val="18"/>
              </w:rPr>
              <w:t>61.1</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12656" w14:textId="08BD0172" w:rsidR="007578C8" w:rsidRPr="007578C8" w:rsidRDefault="007578C8" w:rsidP="007578C8">
            <w:pPr>
              <w:jc w:val="right"/>
              <w:rPr>
                <w:rFonts w:cs="Arial"/>
                <w:sz w:val="18"/>
                <w:szCs w:val="18"/>
              </w:rPr>
            </w:pPr>
            <w:r w:rsidRPr="007578C8">
              <w:rPr>
                <w:sz w:val="18"/>
                <w:szCs w:val="18"/>
              </w:rPr>
              <w:t>121</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87919" w14:textId="0391A780" w:rsidR="007578C8" w:rsidRPr="007578C8" w:rsidRDefault="007578C8" w:rsidP="007578C8">
            <w:pPr>
              <w:jc w:val="right"/>
              <w:rPr>
                <w:rFonts w:cs="Arial"/>
                <w:sz w:val="18"/>
                <w:szCs w:val="18"/>
              </w:rPr>
            </w:pPr>
            <w:r w:rsidRPr="007578C8">
              <w:rPr>
                <w:sz w:val="18"/>
                <w:szCs w:val="18"/>
              </w:rPr>
              <w:t>38.9</w:t>
            </w:r>
          </w:p>
        </w:tc>
      </w:tr>
      <w:tr w:rsidR="007578C8" w:rsidRPr="00CB4620" w14:paraId="5E4E1958"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B0FFB9B" w14:textId="77777777" w:rsidR="007578C8" w:rsidRDefault="007578C8" w:rsidP="007578C8">
            <w:pPr>
              <w:rPr>
                <w:rFonts w:cs="Arial"/>
                <w:sz w:val="18"/>
                <w:szCs w:val="18"/>
              </w:rPr>
            </w:pPr>
            <w:r>
              <w:rPr>
                <w:rFonts w:cs="Arial"/>
                <w:sz w:val="18"/>
                <w:szCs w:val="18"/>
              </w:rPr>
              <w:t>Nantucket Cottage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4F342A6C" w14:textId="2403DE99" w:rsidR="007578C8" w:rsidRPr="007578C8" w:rsidRDefault="007578C8" w:rsidP="007578C8">
            <w:pPr>
              <w:jc w:val="right"/>
              <w:rPr>
                <w:rFonts w:cs="Arial"/>
                <w:sz w:val="18"/>
                <w:szCs w:val="18"/>
              </w:rPr>
            </w:pPr>
            <w:r w:rsidRPr="007578C8">
              <w:rPr>
                <w:sz w:val="18"/>
                <w:szCs w:val="18"/>
              </w:rPr>
              <w:t>122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C4528" w14:textId="6E3B25F1" w:rsidR="007578C8" w:rsidRPr="007578C8" w:rsidRDefault="007578C8" w:rsidP="007578C8">
            <w:pPr>
              <w:jc w:val="right"/>
              <w:rPr>
                <w:rFonts w:cs="Arial"/>
                <w:sz w:val="18"/>
                <w:szCs w:val="18"/>
              </w:rPr>
            </w:pPr>
            <w:r w:rsidRPr="007578C8">
              <w:rPr>
                <w:sz w:val="18"/>
                <w:szCs w:val="18"/>
              </w:rPr>
              <w:t>36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5D3CA" w14:textId="5E68F0E3" w:rsidR="007578C8" w:rsidRPr="007578C8" w:rsidRDefault="007578C8" w:rsidP="007578C8">
            <w:pPr>
              <w:jc w:val="right"/>
              <w:rPr>
                <w:rFonts w:cs="Arial"/>
                <w:sz w:val="18"/>
                <w:szCs w:val="18"/>
              </w:rPr>
            </w:pPr>
            <w:r w:rsidRPr="007578C8">
              <w:rPr>
                <w:sz w:val="18"/>
                <w:szCs w:val="18"/>
              </w:rPr>
              <w:t>29.5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AD86F" w14:textId="1BC6DF91" w:rsidR="007578C8" w:rsidRPr="007578C8" w:rsidRDefault="007578C8" w:rsidP="007578C8">
            <w:pPr>
              <w:jc w:val="right"/>
              <w:rPr>
                <w:rFonts w:cs="Arial"/>
                <w:sz w:val="18"/>
                <w:szCs w:val="18"/>
              </w:rPr>
            </w:pPr>
            <w:r w:rsidRPr="007578C8">
              <w:rPr>
                <w:sz w:val="18"/>
                <w:szCs w:val="18"/>
              </w:rPr>
              <w:t>13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DCAF4" w14:textId="19A48952" w:rsidR="007578C8" w:rsidRPr="007578C8" w:rsidRDefault="007578C8" w:rsidP="007578C8">
            <w:pPr>
              <w:jc w:val="right"/>
              <w:rPr>
                <w:rFonts w:cs="Arial"/>
                <w:sz w:val="18"/>
                <w:szCs w:val="18"/>
              </w:rPr>
            </w:pPr>
            <w:r w:rsidRPr="007578C8">
              <w:rPr>
                <w:sz w:val="18"/>
                <w:szCs w:val="18"/>
              </w:rPr>
              <w:t>13.1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0FC810" w14:textId="7C1030BB" w:rsidR="007578C8" w:rsidRPr="007578C8" w:rsidRDefault="007578C8" w:rsidP="007578C8">
            <w:pPr>
              <w:jc w:val="right"/>
              <w:rPr>
                <w:rFonts w:cs="Arial"/>
                <w:sz w:val="18"/>
                <w:szCs w:val="18"/>
              </w:rPr>
            </w:pPr>
            <w:r w:rsidRPr="007578C8">
              <w:rPr>
                <w:sz w:val="18"/>
                <w:szCs w:val="18"/>
              </w:rPr>
              <w:t>23</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AC3FC" w14:textId="3DDA5941" w:rsidR="007578C8" w:rsidRPr="007578C8" w:rsidRDefault="007578C8" w:rsidP="007578C8">
            <w:pPr>
              <w:jc w:val="right"/>
              <w:rPr>
                <w:rFonts w:cs="Arial"/>
                <w:sz w:val="18"/>
                <w:szCs w:val="18"/>
              </w:rPr>
            </w:pPr>
            <w:r w:rsidRPr="007578C8">
              <w:rPr>
                <w:sz w:val="18"/>
                <w:szCs w:val="18"/>
              </w:rPr>
              <w:t>100.0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D80E6" w14:textId="754FAD6D" w:rsidR="007578C8" w:rsidRPr="007578C8" w:rsidRDefault="007578C8" w:rsidP="007578C8">
            <w:pPr>
              <w:jc w:val="right"/>
              <w:rPr>
                <w:rFonts w:cs="Arial"/>
                <w:sz w:val="18"/>
                <w:szCs w:val="18"/>
              </w:rPr>
            </w:pPr>
            <w:r w:rsidRPr="007578C8">
              <w:rPr>
                <w:sz w:val="18"/>
                <w:szCs w:val="18"/>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6D60A" w14:textId="4E5D9B61" w:rsidR="007578C8" w:rsidRPr="007578C8" w:rsidRDefault="007578C8" w:rsidP="007578C8">
            <w:pPr>
              <w:jc w:val="right"/>
              <w:rPr>
                <w:rFonts w:cs="Arial"/>
                <w:sz w:val="18"/>
                <w:szCs w:val="18"/>
              </w:rPr>
            </w:pPr>
            <w:r w:rsidRPr="007578C8">
              <w:rPr>
                <w:sz w:val="18"/>
                <w:szCs w:val="18"/>
              </w:rPr>
              <w:t>0.0</w:t>
            </w:r>
          </w:p>
        </w:tc>
      </w:tr>
      <w:tr w:rsidR="007578C8" w:rsidRPr="00CB4620" w14:paraId="58D5EF91"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752F2B65" w14:textId="77777777" w:rsidR="007578C8" w:rsidRDefault="007578C8" w:rsidP="007578C8">
            <w:pPr>
              <w:rPr>
                <w:rFonts w:cs="Arial"/>
                <w:sz w:val="18"/>
                <w:szCs w:val="18"/>
              </w:rPr>
            </w:pPr>
            <w:r>
              <w:rPr>
                <w:rFonts w:cs="Arial"/>
                <w:sz w:val="18"/>
                <w:szCs w:val="18"/>
              </w:rPr>
              <w:t>Newton-Wellesley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DA0A725" w14:textId="5B26CC1F" w:rsidR="007578C8" w:rsidRPr="007578C8" w:rsidRDefault="007578C8" w:rsidP="007578C8">
            <w:pPr>
              <w:jc w:val="right"/>
              <w:rPr>
                <w:rFonts w:cs="Arial"/>
                <w:sz w:val="18"/>
                <w:szCs w:val="18"/>
              </w:rPr>
            </w:pPr>
            <w:r w:rsidRPr="007578C8">
              <w:rPr>
                <w:sz w:val="18"/>
                <w:szCs w:val="18"/>
              </w:rPr>
              <w:t>3,687</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90E30" w14:textId="18C0F09E" w:rsidR="007578C8" w:rsidRPr="007578C8" w:rsidRDefault="007578C8" w:rsidP="007578C8">
            <w:pPr>
              <w:jc w:val="right"/>
              <w:rPr>
                <w:rFonts w:cs="Arial"/>
                <w:sz w:val="18"/>
                <w:szCs w:val="18"/>
              </w:rPr>
            </w:pPr>
            <w:r w:rsidRPr="007578C8">
              <w:rPr>
                <w:sz w:val="18"/>
                <w:szCs w:val="18"/>
              </w:rPr>
              <w:t>1,118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1EF73" w14:textId="15F5A9AE" w:rsidR="007578C8" w:rsidRPr="007578C8" w:rsidRDefault="007578C8" w:rsidP="007578C8">
            <w:pPr>
              <w:jc w:val="right"/>
              <w:rPr>
                <w:rFonts w:cs="Arial"/>
                <w:sz w:val="18"/>
                <w:szCs w:val="18"/>
              </w:rPr>
            </w:pPr>
            <w:r w:rsidRPr="007578C8">
              <w:rPr>
                <w:sz w:val="18"/>
                <w:szCs w:val="18"/>
              </w:rPr>
              <w:t>30.3</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BE878" w14:textId="6DEB7DBA" w:rsidR="007578C8" w:rsidRPr="007578C8" w:rsidRDefault="007578C8" w:rsidP="007578C8">
            <w:pPr>
              <w:jc w:val="right"/>
              <w:rPr>
                <w:rFonts w:cs="Arial"/>
                <w:sz w:val="18"/>
                <w:szCs w:val="18"/>
              </w:rPr>
            </w:pPr>
            <w:r w:rsidRPr="007578C8">
              <w:rPr>
                <w:sz w:val="18"/>
                <w:szCs w:val="18"/>
              </w:rPr>
              <w:t>663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20753" w14:textId="724C53B7" w:rsidR="007578C8" w:rsidRPr="007578C8" w:rsidRDefault="007578C8" w:rsidP="007578C8">
            <w:pPr>
              <w:jc w:val="right"/>
              <w:rPr>
                <w:rFonts w:cs="Arial"/>
                <w:sz w:val="18"/>
                <w:szCs w:val="18"/>
              </w:rPr>
            </w:pPr>
            <w:r w:rsidRPr="007578C8">
              <w:rPr>
                <w:sz w:val="18"/>
                <w:szCs w:val="18"/>
              </w:rPr>
              <w:t>21.1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00326" w14:textId="79B4191E" w:rsidR="007578C8" w:rsidRPr="007578C8" w:rsidRDefault="007578C8" w:rsidP="007578C8">
            <w:pPr>
              <w:jc w:val="right"/>
              <w:rPr>
                <w:rFonts w:cs="Arial"/>
                <w:sz w:val="18"/>
                <w:szCs w:val="18"/>
              </w:rPr>
            </w:pPr>
            <w:r w:rsidRPr="007578C8">
              <w:rPr>
                <w:sz w:val="18"/>
                <w:szCs w:val="18"/>
              </w:rPr>
              <w:t>455</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5965B" w14:textId="31AD2307" w:rsidR="007578C8" w:rsidRPr="007578C8" w:rsidRDefault="007578C8" w:rsidP="007578C8">
            <w:pPr>
              <w:jc w:val="right"/>
              <w:rPr>
                <w:rFonts w:cs="Arial"/>
                <w:sz w:val="18"/>
                <w:szCs w:val="18"/>
              </w:rPr>
            </w:pPr>
            <w:r w:rsidRPr="007578C8">
              <w:rPr>
                <w:sz w:val="18"/>
                <w:szCs w:val="18"/>
              </w:rPr>
              <w:t>83.9</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5FAD3" w14:textId="6BCC5B8B" w:rsidR="007578C8" w:rsidRPr="007578C8" w:rsidRDefault="007578C8" w:rsidP="007578C8">
            <w:pPr>
              <w:jc w:val="right"/>
              <w:rPr>
                <w:rFonts w:cs="Arial"/>
                <w:sz w:val="18"/>
                <w:szCs w:val="18"/>
              </w:rPr>
            </w:pPr>
            <w:r w:rsidRPr="007578C8">
              <w:rPr>
                <w:sz w:val="18"/>
                <w:szCs w:val="18"/>
              </w:rPr>
              <w:t>87</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43B5A" w14:textId="63108142" w:rsidR="007578C8" w:rsidRPr="007578C8" w:rsidRDefault="007578C8" w:rsidP="007578C8">
            <w:pPr>
              <w:jc w:val="right"/>
              <w:rPr>
                <w:rFonts w:cs="Arial"/>
                <w:sz w:val="18"/>
                <w:szCs w:val="18"/>
              </w:rPr>
            </w:pPr>
            <w:r w:rsidRPr="007578C8">
              <w:rPr>
                <w:sz w:val="18"/>
                <w:szCs w:val="18"/>
              </w:rPr>
              <w:t>16.1</w:t>
            </w:r>
          </w:p>
        </w:tc>
      </w:tr>
      <w:tr w:rsidR="007578C8" w:rsidRPr="00CB4620" w14:paraId="10E4B10C"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225481E4" w14:textId="77777777" w:rsidR="007578C8" w:rsidRDefault="007578C8" w:rsidP="007578C8">
            <w:pPr>
              <w:rPr>
                <w:rFonts w:cs="Arial"/>
                <w:sz w:val="18"/>
                <w:szCs w:val="18"/>
              </w:rPr>
            </w:pPr>
            <w:r>
              <w:rPr>
                <w:rFonts w:cs="Arial"/>
                <w:sz w:val="18"/>
                <w:szCs w:val="18"/>
              </w:rPr>
              <w:t>North Shore Medical Center - Salem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1F07D71B" w14:textId="196267A1" w:rsidR="007578C8" w:rsidRPr="007578C8" w:rsidRDefault="007578C8" w:rsidP="007578C8">
            <w:pPr>
              <w:jc w:val="right"/>
              <w:rPr>
                <w:rFonts w:cs="Arial"/>
                <w:sz w:val="18"/>
                <w:szCs w:val="18"/>
              </w:rPr>
            </w:pPr>
            <w:r w:rsidRPr="007578C8">
              <w:rPr>
                <w:sz w:val="18"/>
                <w:szCs w:val="18"/>
              </w:rPr>
              <w:t>1,178</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3E108" w14:textId="6F13429F" w:rsidR="007578C8" w:rsidRPr="007578C8" w:rsidRDefault="007578C8" w:rsidP="007578C8">
            <w:pPr>
              <w:jc w:val="right"/>
              <w:rPr>
                <w:rFonts w:cs="Arial"/>
                <w:sz w:val="18"/>
                <w:szCs w:val="18"/>
              </w:rPr>
            </w:pPr>
            <w:r w:rsidRPr="007578C8">
              <w:rPr>
                <w:sz w:val="18"/>
                <w:szCs w:val="18"/>
              </w:rPr>
              <w:t>347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CA88C" w14:textId="0CE7061C" w:rsidR="007578C8" w:rsidRPr="007578C8" w:rsidRDefault="007578C8" w:rsidP="007578C8">
            <w:pPr>
              <w:jc w:val="right"/>
              <w:rPr>
                <w:rFonts w:cs="Arial"/>
                <w:sz w:val="18"/>
                <w:szCs w:val="18"/>
              </w:rPr>
            </w:pPr>
            <w:r w:rsidRPr="007578C8">
              <w:rPr>
                <w:sz w:val="18"/>
                <w:szCs w:val="18"/>
              </w:rPr>
              <w:t>29.5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B0F59" w14:textId="794E16C1" w:rsidR="007578C8" w:rsidRPr="007578C8" w:rsidRDefault="007578C8" w:rsidP="007578C8">
            <w:pPr>
              <w:jc w:val="right"/>
              <w:rPr>
                <w:rFonts w:cs="Arial"/>
                <w:sz w:val="18"/>
                <w:szCs w:val="18"/>
              </w:rPr>
            </w:pPr>
            <w:r w:rsidRPr="007578C8">
              <w:rPr>
                <w:sz w:val="18"/>
                <w:szCs w:val="18"/>
              </w:rPr>
              <w:t>189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8B95A" w14:textId="3C2572A3" w:rsidR="007578C8" w:rsidRPr="007578C8" w:rsidRDefault="007578C8" w:rsidP="007578C8">
            <w:pPr>
              <w:jc w:val="right"/>
              <w:rPr>
                <w:rFonts w:cs="Arial"/>
                <w:sz w:val="18"/>
                <w:szCs w:val="18"/>
              </w:rPr>
            </w:pPr>
            <w:r w:rsidRPr="007578C8">
              <w:rPr>
                <w:sz w:val="18"/>
                <w:szCs w:val="18"/>
              </w:rPr>
              <w:t>19.2</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B7A60" w14:textId="6AE56C94" w:rsidR="007578C8" w:rsidRPr="007578C8" w:rsidRDefault="007578C8" w:rsidP="007578C8">
            <w:pPr>
              <w:jc w:val="right"/>
              <w:rPr>
                <w:rFonts w:cs="Arial"/>
                <w:sz w:val="18"/>
                <w:szCs w:val="18"/>
              </w:rPr>
            </w:pPr>
            <w:r w:rsidRPr="007578C8">
              <w:rPr>
                <w:sz w:val="18"/>
                <w:szCs w:val="18"/>
              </w:rPr>
              <w:t>158</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2960F" w14:textId="0E66303B" w:rsidR="007578C8" w:rsidRPr="007578C8" w:rsidRDefault="007578C8" w:rsidP="007578C8">
            <w:pPr>
              <w:jc w:val="right"/>
              <w:rPr>
                <w:rFonts w:cs="Arial"/>
                <w:sz w:val="18"/>
                <w:szCs w:val="18"/>
              </w:rPr>
            </w:pPr>
            <w:r w:rsidRPr="007578C8">
              <w:rPr>
                <w:sz w:val="18"/>
                <w:szCs w:val="18"/>
              </w:rPr>
              <w:t>81.4</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3877B" w14:textId="368BF2E6" w:rsidR="007578C8" w:rsidRPr="007578C8" w:rsidRDefault="007578C8" w:rsidP="007578C8">
            <w:pPr>
              <w:jc w:val="right"/>
              <w:rPr>
                <w:rFonts w:cs="Arial"/>
                <w:sz w:val="18"/>
                <w:szCs w:val="18"/>
              </w:rPr>
            </w:pPr>
            <w:r w:rsidRPr="007578C8">
              <w:rPr>
                <w:sz w:val="18"/>
                <w:szCs w:val="18"/>
              </w:rPr>
              <w:t>36</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13ED7" w14:textId="3619A09A" w:rsidR="007578C8" w:rsidRPr="007578C8" w:rsidRDefault="007578C8" w:rsidP="007578C8">
            <w:pPr>
              <w:jc w:val="right"/>
              <w:rPr>
                <w:rFonts w:cs="Arial"/>
                <w:sz w:val="18"/>
                <w:szCs w:val="18"/>
              </w:rPr>
            </w:pPr>
            <w:r w:rsidRPr="007578C8">
              <w:rPr>
                <w:sz w:val="18"/>
                <w:szCs w:val="18"/>
              </w:rPr>
              <w:t>18.6</w:t>
            </w:r>
          </w:p>
        </w:tc>
      </w:tr>
      <w:tr w:rsidR="007578C8" w:rsidRPr="00CB4620" w14:paraId="3684A88F"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3068E543" w14:textId="77777777" w:rsidR="007578C8" w:rsidRDefault="007578C8" w:rsidP="007578C8">
            <w:pPr>
              <w:rPr>
                <w:rFonts w:cs="Arial"/>
                <w:sz w:val="18"/>
                <w:szCs w:val="18"/>
              </w:rPr>
            </w:pPr>
            <w:r>
              <w:rPr>
                <w:rFonts w:cs="Arial"/>
                <w:sz w:val="18"/>
                <w:szCs w:val="18"/>
              </w:rPr>
              <w:t>Norwood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43301541" w14:textId="45B92E9E" w:rsidR="007578C8" w:rsidRPr="007578C8" w:rsidRDefault="007578C8" w:rsidP="007578C8">
            <w:pPr>
              <w:jc w:val="right"/>
              <w:rPr>
                <w:rFonts w:cs="Arial"/>
                <w:sz w:val="18"/>
                <w:szCs w:val="18"/>
              </w:rPr>
            </w:pPr>
            <w:r w:rsidRPr="007578C8">
              <w:rPr>
                <w:sz w:val="18"/>
                <w:szCs w:val="18"/>
              </w:rPr>
              <w:t>422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C3741" w14:textId="116E0C27" w:rsidR="007578C8" w:rsidRPr="007578C8" w:rsidRDefault="007578C8" w:rsidP="007578C8">
            <w:pPr>
              <w:jc w:val="right"/>
              <w:rPr>
                <w:rFonts w:cs="Arial"/>
                <w:sz w:val="18"/>
                <w:szCs w:val="18"/>
              </w:rPr>
            </w:pPr>
            <w:r w:rsidRPr="007578C8">
              <w:rPr>
                <w:sz w:val="18"/>
                <w:szCs w:val="18"/>
              </w:rPr>
              <w:t>150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D08DE2" w14:textId="1830D74D" w:rsidR="007578C8" w:rsidRPr="007578C8" w:rsidRDefault="00C02D33" w:rsidP="007578C8">
            <w:pPr>
              <w:jc w:val="right"/>
              <w:rPr>
                <w:rFonts w:cs="Arial"/>
                <w:sz w:val="18"/>
                <w:szCs w:val="18"/>
              </w:rPr>
            </w:pPr>
            <w:r>
              <w:rPr>
                <w:noProof/>
                <w:sz w:val="18"/>
                <w:szCs w:val="18"/>
              </w:rPr>
              <mc:AlternateContent>
                <mc:Choice Requires="wps">
                  <w:drawing>
                    <wp:anchor distT="0" distB="0" distL="114300" distR="114300" simplePos="0" relativeHeight="251727360" behindDoc="0" locked="0" layoutInCell="1" allowOverlap="1" wp14:anchorId="24C065B6" wp14:editId="5F52FFF4">
                      <wp:simplePos x="0" y="0"/>
                      <wp:positionH relativeFrom="column">
                        <wp:posOffset>-53975</wp:posOffset>
                      </wp:positionH>
                      <wp:positionV relativeFrom="paragraph">
                        <wp:posOffset>271145</wp:posOffset>
                      </wp:positionV>
                      <wp:extent cx="346075" cy="241935"/>
                      <wp:effectExtent l="0" t="0" r="0" b="0"/>
                      <wp:wrapNone/>
                      <wp:docPr id="32" name="Text Box 32" descr="P11971C361T26TB78bA#y1"/>
                      <wp:cNvGraphicFramePr/>
                      <a:graphic xmlns:a="http://schemas.openxmlformats.org/drawingml/2006/main">
                        <a:graphicData uri="http://schemas.microsoft.com/office/word/2010/wordprocessingShape">
                          <wps:wsp>
                            <wps:cNvSpPr txBox="1"/>
                            <wps:spPr>
                              <a:xfrm>
                                <a:off x="0" y="0"/>
                                <a:ext cx="346075" cy="241935"/>
                              </a:xfrm>
                              <a:prstGeom prst="rect">
                                <a:avLst/>
                              </a:prstGeom>
                              <a:noFill/>
                              <a:ln w="6350" cap="flat" cmpd="sng" algn="ctr">
                                <a:solidFill>
                                  <a:prstClr val="black">
                                    <a:alpha val="0"/>
                                  </a:prstClr>
                                </a:solidFill>
                                <a:prstDash val="solid"/>
                                <a:round/>
                                <a:headEnd type="none" w="med" len="med"/>
                                <a:tailEnd type="none" w="med" len="med"/>
                              </a:ln>
                            </wps:spPr>
                            <wps:txbx>
                              <w:txbxContent>
                                <w:p w14:paraId="2DA31CD1" w14:textId="43597B3B" w:rsidR="00C02D33" w:rsidRDefault="00C02D33">
                                  <w: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065B6" id="Text Box 32" o:spid="_x0000_s1076" type="#_x0000_t202" alt="P11971C361T26TB78bA#y1" style="position:absolute;left:0;text-align:left;margin-left:-4.25pt;margin-top:21.35pt;width:27.25pt;height:19.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" filled="f" strokeweight=".5pt">
                      <v:stroke opacity="0" joinstyle="round"/>
                      <v:textbox>
                        <w:txbxContent>
                          <w:p w14:paraId="2DA31CD1" w14:textId="43597B3B" w:rsidR="00C02D33" w:rsidRDefault="00C02D33">
                            <w:r>
                              <w:t>46</w:t>
                            </w:r>
                          </w:p>
                        </w:txbxContent>
                      </v:textbox>
                    </v:shape>
                  </w:pict>
                </mc:Fallback>
              </mc:AlternateContent>
            </w:r>
            <w:r w:rsidR="007578C8" w:rsidRPr="007578C8">
              <w:rPr>
                <w:sz w:val="18"/>
                <w:szCs w:val="18"/>
              </w:rPr>
              <w:t>35.5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FE5B3" w14:textId="62C65CDD" w:rsidR="007578C8" w:rsidRPr="007578C8" w:rsidRDefault="007578C8" w:rsidP="007578C8">
            <w:pPr>
              <w:jc w:val="right"/>
              <w:rPr>
                <w:rFonts w:cs="Arial"/>
                <w:sz w:val="18"/>
                <w:szCs w:val="18"/>
              </w:rPr>
            </w:pPr>
            <w:r w:rsidRPr="007578C8">
              <w:rPr>
                <w:sz w:val="18"/>
                <w:szCs w:val="18"/>
              </w:rPr>
              <w:t>70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7BF29F" w14:textId="72B7805A" w:rsidR="007578C8" w:rsidRPr="007578C8" w:rsidRDefault="007578C8" w:rsidP="007578C8">
            <w:pPr>
              <w:jc w:val="right"/>
              <w:rPr>
                <w:rFonts w:cs="Arial"/>
                <w:sz w:val="18"/>
                <w:szCs w:val="18"/>
              </w:rPr>
            </w:pPr>
            <w:r w:rsidRPr="007578C8">
              <w:rPr>
                <w:sz w:val="18"/>
                <w:szCs w:val="18"/>
              </w:rPr>
              <w:t>20.8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179B7F" w14:textId="6D511ABB" w:rsidR="007578C8" w:rsidRPr="007578C8" w:rsidRDefault="007578C8" w:rsidP="007578C8">
            <w:pPr>
              <w:jc w:val="right"/>
              <w:rPr>
                <w:rFonts w:cs="Arial"/>
                <w:sz w:val="18"/>
                <w:szCs w:val="18"/>
              </w:rPr>
            </w:pPr>
            <w:r w:rsidRPr="007578C8">
              <w:rPr>
                <w:sz w:val="18"/>
                <w:szCs w:val="18"/>
              </w:rPr>
              <w:t>80</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539E4" w14:textId="28E81D78" w:rsidR="007578C8" w:rsidRPr="007578C8" w:rsidRDefault="007578C8" w:rsidP="007578C8">
            <w:pPr>
              <w:jc w:val="right"/>
              <w:rPr>
                <w:rFonts w:cs="Arial"/>
                <w:sz w:val="18"/>
                <w:szCs w:val="18"/>
              </w:rPr>
            </w:pPr>
            <w:r w:rsidRPr="007578C8">
              <w:rPr>
                <w:sz w:val="18"/>
                <w:szCs w:val="18"/>
              </w:rPr>
              <w:t>93.0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AC919" w14:textId="24B3DB3C" w:rsidR="007578C8" w:rsidRPr="007578C8" w:rsidRDefault="007578C8" w:rsidP="007578C8">
            <w:pPr>
              <w:jc w:val="right"/>
              <w:rPr>
                <w:rFonts w:cs="Arial"/>
                <w:sz w:val="18"/>
                <w:szCs w:val="18"/>
              </w:rPr>
            </w:pPr>
            <w:r w:rsidRPr="007578C8">
              <w:rPr>
                <w:sz w:val="18"/>
                <w:szCs w:val="18"/>
              </w:rPr>
              <w:t>6</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1CC3A" w14:textId="2C942788" w:rsidR="007578C8" w:rsidRPr="007578C8" w:rsidRDefault="007578C8" w:rsidP="007578C8">
            <w:pPr>
              <w:jc w:val="right"/>
              <w:rPr>
                <w:rFonts w:cs="Arial"/>
                <w:sz w:val="18"/>
                <w:szCs w:val="18"/>
              </w:rPr>
            </w:pPr>
            <w:r w:rsidRPr="007578C8">
              <w:rPr>
                <w:sz w:val="18"/>
                <w:szCs w:val="18"/>
              </w:rPr>
              <w:t>7.0</w:t>
            </w:r>
          </w:p>
        </w:tc>
      </w:tr>
      <w:tr w:rsidR="007578C8" w:rsidRPr="00CB4620" w14:paraId="3BF174C5"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A434779" w14:textId="77777777" w:rsidR="007578C8" w:rsidRDefault="007578C8" w:rsidP="007578C8">
            <w:pPr>
              <w:rPr>
                <w:rFonts w:cs="Arial"/>
                <w:sz w:val="18"/>
                <w:szCs w:val="18"/>
              </w:rPr>
            </w:pPr>
            <w:r>
              <w:rPr>
                <w:rFonts w:cs="Arial"/>
                <w:sz w:val="18"/>
                <w:szCs w:val="18"/>
              </w:rPr>
              <w:lastRenderedPageBreak/>
              <w:t>Saint Vincent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219B869" w14:textId="3EF7C4EC" w:rsidR="007578C8" w:rsidRPr="007578C8" w:rsidRDefault="007578C8" w:rsidP="007578C8">
            <w:pPr>
              <w:jc w:val="right"/>
              <w:rPr>
                <w:rFonts w:cs="Arial"/>
                <w:sz w:val="18"/>
                <w:szCs w:val="18"/>
              </w:rPr>
            </w:pPr>
            <w:r w:rsidRPr="007578C8">
              <w:rPr>
                <w:sz w:val="18"/>
                <w:szCs w:val="18"/>
              </w:rPr>
              <w:t>1,943</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46A9C" w14:textId="38A3DF64" w:rsidR="007578C8" w:rsidRPr="007578C8" w:rsidRDefault="007578C8" w:rsidP="007578C8">
            <w:pPr>
              <w:jc w:val="right"/>
              <w:rPr>
                <w:rFonts w:cs="Arial"/>
                <w:sz w:val="18"/>
                <w:szCs w:val="18"/>
              </w:rPr>
            </w:pPr>
            <w:r w:rsidRPr="007578C8">
              <w:rPr>
                <w:sz w:val="18"/>
                <w:szCs w:val="18"/>
              </w:rPr>
              <w:t>624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AD40A" w14:textId="6935EFD4" w:rsidR="007578C8" w:rsidRPr="007578C8" w:rsidRDefault="007578C8" w:rsidP="007578C8">
            <w:pPr>
              <w:jc w:val="right"/>
              <w:rPr>
                <w:rFonts w:cs="Arial"/>
                <w:sz w:val="18"/>
                <w:szCs w:val="18"/>
              </w:rPr>
            </w:pPr>
            <w:r w:rsidRPr="007578C8">
              <w:rPr>
                <w:sz w:val="18"/>
                <w:szCs w:val="18"/>
              </w:rPr>
              <w:t>32.1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556A8" w14:textId="5ABC238A" w:rsidR="007578C8" w:rsidRPr="007578C8" w:rsidRDefault="007578C8" w:rsidP="007578C8">
            <w:pPr>
              <w:jc w:val="right"/>
              <w:rPr>
                <w:rFonts w:cs="Arial"/>
                <w:sz w:val="18"/>
                <w:szCs w:val="18"/>
              </w:rPr>
            </w:pPr>
            <w:r w:rsidRPr="007578C8">
              <w:rPr>
                <w:sz w:val="18"/>
                <w:szCs w:val="18"/>
              </w:rPr>
              <w:t>393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A2866" w14:textId="31910147" w:rsidR="007578C8" w:rsidRPr="007578C8" w:rsidRDefault="007578C8" w:rsidP="007578C8">
            <w:pPr>
              <w:jc w:val="right"/>
              <w:rPr>
                <w:rFonts w:cs="Arial"/>
                <w:sz w:val="18"/>
                <w:szCs w:val="18"/>
              </w:rPr>
            </w:pPr>
            <w:r w:rsidRPr="007578C8">
              <w:rPr>
                <w:sz w:val="18"/>
                <w:szCs w:val="18"/>
              </w:rPr>
              <w:t>23.6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CA1D3" w14:textId="22C77915" w:rsidR="007578C8" w:rsidRPr="007578C8" w:rsidRDefault="007578C8" w:rsidP="007578C8">
            <w:pPr>
              <w:jc w:val="right"/>
              <w:rPr>
                <w:rFonts w:cs="Arial"/>
                <w:sz w:val="18"/>
                <w:szCs w:val="18"/>
              </w:rPr>
            </w:pPr>
            <w:r w:rsidRPr="007578C8">
              <w:rPr>
                <w:sz w:val="18"/>
                <w:szCs w:val="18"/>
              </w:rPr>
              <w:t>231</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91482" w14:textId="27C747C5" w:rsidR="007578C8" w:rsidRPr="007578C8" w:rsidRDefault="007578C8" w:rsidP="007578C8">
            <w:pPr>
              <w:jc w:val="right"/>
              <w:rPr>
                <w:rFonts w:cs="Arial"/>
                <w:sz w:val="18"/>
                <w:szCs w:val="18"/>
              </w:rPr>
            </w:pPr>
            <w:r w:rsidRPr="007578C8">
              <w:rPr>
                <w:sz w:val="18"/>
                <w:szCs w:val="18"/>
              </w:rPr>
              <w:t>82.5</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4BEFA" w14:textId="15A53EAA" w:rsidR="007578C8" w:rsidRPr="007578C8" w:rsidRDefault="007578C8" w:rsidP="007578C8">
            <w:pPr>
              <w:jc w:val="right"/>
              <w:rPr>
                <w:rFonts w:cs="Arial"/>
                <w:sz w:val="18"/>
                <w:szCs w:val="18"/>
              </w:rPr>
            </w:pPr>
            <w:r w:rsidRPr="007578C8">
              <w:rPr>
                <w:sz w:val="18"/>
                <w:szCs w:val="18"/>
              </w:rPr>
              <w:t>49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F717C" w14:textId="65A0EE60" w:rsidR="007578C8" w:rsidRPr="007578C8" w:rsidRDefault="007578C8" w:rsidP="007578C8">
            <w:pPr>
              <w:jc w:val="right"/>
              <w:rPr>
                <w:rFonts w:cs="Arial"/>
                <w:sz w:val="18"/>
                <w:szCs w:val="18"/>
              </w:rPr>
            </w:pPr>
            <w:r w:rsidRPr="007578C8">
              <w:rPr>
                <w:sz w:val="18"/>
                <w:szCs w:val="18"/>
              </w:rPr>
              <w:t>17.5</w:t>
            </w:r>
          </w:p>
        </w:tc>
      </w:tr>
      <w:tr w:rsidR="007578C8" w:rsidRPr="00CB4620" w14:paraId="65D8B9EC"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3919716C" w14:textId="77777777" w:rsidR="007578C8" w:rsidRDefault="007578C8" w:rsidP="007578C8">
            <w:pPr>
              <w:rPr>
                <w:rFonts w:cs="Arial"/>
                <w:sz w:val="18"/>
                <w:szCs w:val="18"/>
              </w:rPr>
            </w:pPr>
            <w:r>
              <w:rPr>
                <w:rFonts w:cs="Arial"/>
                <w:sz w:val="18"/>
                <w:szCs w:val="18"/>
              </w:rPr>
              <w:t>South Shore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0211D7E" w14:textId="2FF9BAA2" w:rsidR="007578C8" w:rsidRPr="007578C8" w:rsidRDefault="007578C8" w:rsidP="007578C8">
            <w:pPr>
              <w:jc w:val="right"/>
              <w:rPr>
                <w:rFonts w:cs="Arial"/>
                <w:sz w:val="18"/>
                <w:szCs w:val="18"/>
              </w:rPr>
            </w:pPr>
            <w:r w:rsidRPr="007578C8">
              <w:rPr>
                <w:sz w:val="18"/>
                <w:szCs w:val="18"/>
              </w:rPr>
              <w:t>3,024</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53BC6" w14:textId="450BF88C" w:rsidR="007578C8" w:rsidRPr="007578C8" w:rsidRDefault="007578C8" w:rsidP="007578C8">
            <w:pPr>
              <w:jc w:val="right"/>
              <w:rPr>
                <w:rFonts w:cs="Arial"/>
                <w:sz w:val="18"/>
                <w:szCs w:val="18"/>
              </w:rPr>
            </w:pPr>
            <w:r w:rsidRPr="007578C8">
              <w:rPr>
                <w:sz w:val="18"/>
                <w:szCs w:val="18"/>
              </w:rPr>
              <w:t>1,042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82DBF7" w14:textId="5EDF4701" w:rsidR="007578C8" w:rsidRPr="007578C8" w:rsidRDefault="007578C8" w:rsidP="007578C8">
            <w:pPr>
              <w:jc w:val="right"/>
              <w:rPr>
                <w:rFonts w:cs="Arial"/>
                <w:sz w:val="18"/>
                <w:szCs w:val="18"/>
              </w:rPr>
            </w:pPr>
            <w:r w:rsidRPr="007578C8">
              <w:rPr>
                <w:sz w:val="18"/>
                <w:szCs w:val="18"/>
              </w:rPr>
              <w:t>34.5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D860C" w14:textId="4C01D417" w:rsidR="007578C8" w:rsidRPr="007578C8" w:rsidRDefault="007578C8" w:rsidP="007578C8">
            <w:pPr>
              <w:jc w:val="right"/>
              <w:rPr>
                <w:rFonts w:cs="Arial"/>
                <w:sz w:val="18"/>
                <w:szCs w:val="18"/>
              </w:rPr>
            </w:pPr>
            <w:r w:rsidRPr="007578C8">
              <w:rPr>
                <w:sz w:val="18"/>
                <w:szCs w:val="18"/>
              </w:rPr>
              <w:t>545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C42D0" w14:textId="105207C9" w:rsidR="007578C8" w:rsidRPr="007578C8" w:rsidRDefault="007578C8" w:rsidP="007578C8">
            <w:pPr>
              <w:jc w:val="right"/>
              <w:rPr>
                <w:rFonts w:cs="Arial"/>
                <w:sz w:val="18"/>
                <w:szCs w:val="18"/>
              </w:rPr>
            </w:pPr>
            <w:r w:rsidRPr="007578C8">
              <w:rPr>
                <w:sz w:val="18"/>
                <w:szCs w:val="18"/>
              </w:rPr>
              <w:t>22.4</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C1834" w14:textId="6D78224A" w:rsidR="007578C8" w:rsidRPr="007578C8" w:rsidRDefault="007578C8" w:rsidP="007578C8">
            <w:pPr>
              <w:jc w:val="right"/>
              <w:rPr>
                <w:rFonts w:cs="Arial"/>
                <w:sz w:val="18"/>
                <w:szCs w:val="18"/>
              </w:rPr>
            </w:pPr>
            <w:r w:rsidRPr="007578C8">
              <w:rPr>
                <w:sz w:val="18"/>
                <w:szCs w:val="18"/>
              </w:rPr>
              <w:t>497</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95948" w14:textId="061D87F8" w:rsidR="007578C8" w:rsidRPr="007578C8" w:rsidRDefault="007578C8" w:rsidP="007578C8">
            <w:pPr>
              <w:jc w:val="right"/>
              <w:rPr>
                <w:rFonts w:cs="Arial"/>
                <w:sz w:val="18"/>
                <w:szCs w:val="18"/>
              </w:rPr>
            </w:pPr>
            <w:r w:rsidRPr="007578C8">
              <w:rPr>
                <w:sz w:val="18"/>
                <w:szCs w:val="18"/>
              </w:rPr>
              <w:t>84.5</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3098E" w14:textId="387A3D19" w:rsidR="007578C8" w:rsidRPr="007578C8" w:rsidRDefault="007578C8" w:rsidP="007578C8">
            <w:pPr>
              <w:jc w:val="right"/>
              <w:rPr>
                <w:rFonts w:cs="Arial"/>
                <w:sz w:val="18"/>
                <w:szCs w:val="18"/>
              </w:rPr>
            </w:pPr>
            <w:r w:rsidRPr="007578C8">
              <w:rPr>
                <w:sz w:val="18"/>
                <w:szCs w:val="18"/>
              </w:rPr>
              <w:t>91</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263B9" w14:textId="7D4694E2" w:rsidR="007578C8" w:rsidRPr="007578C8" w:rsidRDefault="007578C8" w:rsidP="007578C8">
            <w:pPr>
              <w:jc w:val="right"/>
              <w:rPr>
                <w:rFonts w:cs="Arial"/>
                <w:sz w:val="18"/>
                <w:szCs w:val="18"/>
              </w:rPr>
            </w:pPr>
            <w:r w:rsidRPr="007578C8">
              <w:rPr>
                <w:sz w:val="18"/>
                <w:szCs w:val="18"/>
              </w:rPr>
              <w:t>15.5</w:t>
            </w:r>
          </w:p>
        </w:tc>
      </w:tr>
      <w:tr w:rsidR="007578C8" w:rsidRPr="00CB4620" w14:paraId="213156D6"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46618D8B" w14:textId="77777777" w:rsidR="007578C8" w:rsidRDefault="007578C8" w:rsidP="007578C8">
            <w:pPr>
              <w:rPr>
                <w:rFonts w:cs="Arial"/>
                <w:sz w:val="18"/>
                <w:szCs w:val="18"/>
              </w:rPr>
            </w:pPr>
            <w:r>
              <w:rPr>
                <w:rFonts w:cs="Arial"/>
                <w:sz w:val="18"/>
                <w:szCs w:val="18"/>
              </w:rPr>
              <w:t>St. Elizabeth's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77FDC2C" w14:textId="518555BE" w:rsidR="007578C8" w:rsidRPr="007578C8" w:rsidRDefault="007578C8" w:rsidP="007578C8">
            <w:pPr>
              <w:jc w:val="right"/>
              <w:rPr>
                <w:rFonts w:cs="Arial"/>
                <w:sz w:val="18"/>
                <w:szCs w:val="18"/>
              </w:rPr>
            </w:pPr>
            <w:r w:rsidRPr="007578C8">
              <w:rPr>
                <w:sz w:val="18"/>
                <w:szCs w:val="18"/>
              </w:rPr>
              <w:t>823</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E532E" w14:textId="79E6FEC5" w:rsidR="007578C8" w:rsidRPr="007578C8" w:rsidRDefault="007578C8" w:rsidP="007578C8">
            <w:pPr>
              <w:jc w:val="right"/>
              <w:rPr>
                <w:rFonts w:cs="Arial"/>
                <w:sz w:val="18"/>
                <w:szCs w:val="18"/>
              </w:rPr>
            </w:pPr>
            <w:r w:rsidRPr="007578C8">
              <w:rPr>
                <w:sz w:val="18"/>
                <w:szCs w:val="18"/>
              </w:rPr>
              <w:t>285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A0BB0" w14:textId="165CFBC5" w:rsidR="007578C8" w:rsidRPr="007578C8" w:rsidRDefault="007578C8" w:rsidP="007578C8">
            <w:pPr>
              <w:jc w:val="right"/>
              <w:rPr>
                <w:rFonts w:cs="Arial"/>
                <w:sz w:val="18"/>
                <w:szCs w:val="18"/>
              </w:rPr>
            </w:pPr>
            <w:r w:rsidRPr="007578C8">
              <w:rPr>
                <w:sz w:val="18"/>
                <w:szCs w:val="18"/>
              </w:rPr>
              <w:t>34.6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F4211" w14:textId="4E2D8A6E" w:rsidR="007578C8" w:rsidRPr="007578C8" w:rsidRDefault="007578C8" w:rsidP="007578C8">
            <w:pPr>
              <w:jc w:val="right"/>
              <w:rPr>
                <w:rFonts w:cs="Arial"/>
                <w:sz w:val="18"/>
                <w:szCs w:val="18"/>
              </w:rPr>
            </w:pPr>
            <w:r w:rsidRPr="007578C8">
              <w:rPr>
                <w:sz w:val="18"/>
                <w:szCs w:val="18"/>
              </w:rPr>
              <w:t>157</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66BEE" w14:textId="47F1EFAD" w:rsidR="007578C8" w:rsidRPr="007578C8" w:rsidRDefault="007578C8" w:rsidP="007578C8">
            <w:pPr>
              <w:jc w:val="right"/>
              <w:rPr>
                <w:rFonts w:cs="Arial"/>
                <w:sz w:val="18"/>
                <w:szCs w:val="18"/>
              </w:rPr>
            </w:pPr>
            <w:r w:rsidRPr="007578C8">
              <w:rPr>
                <w:sz w:val="18"/>
                <w:szCs w:val="18"/>
              </w:rPr>
              <w:t>23.5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75690" w14:textId="25EEBC44" w:rsidR="007578C8" w:rsidRPr="007578C8" w:rsidRDefault="007578C8" w:rsidP="007578C8">
            <w:pPr>
              <w:jc w:val="right"/>
              <w:rPr>
                <w:rFonts w:cs="Arial"/>
                <w:sz w:val="18"/>
                <w:szCs w:val="18"/>
              </w:rPr>
            </w:pPr>
            <w:r w:rsidRPr="007578C8">
              <w:rPr>
                <w:sz w:val="18"/>
                <w:szCs w:val="18"/>
              </w:rPr>
              <w:t>128</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0A8A2" w14:textId="27BECC43" w:rsidR="007578C8" w:rsidRPr="007578C8" w:rsidRDefault="007578C8" w:rsidP="007578C8">
            <w:pPr>
              <w:jc w:val="right"/>
              <w:rPr>
                <w:rFonts w:cs="Arial"/>
                <w:sz w:val="18"/>
                <w:szCs w:val="18"/>
              </w:rPr>
            </w:pPr>
            <w:r w:rsidRPr="007578C8">
              <w:rPr>
                <w:sz w:val="18"/>
                <w:szCs w:val="18"/>
              </w:rPr>
              <w:t>83.1</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20BEB" w14:textId="19906576" w:rsidR="007578C8" w:rsidRPr="007578C8" w:rsidRDefault="007578C8" w:rsidP="007578C8">
            <w:pPr>
              <w:jc w:val="right"/>
              <w:rPr>
                <w:rFonts w:cs="Arial"/>
                <w:sz w:val="18"/>
                <w:szCs w:val="18"/>
              </w:rPr>
            </w:pPr>
            <w:r w:rsidRPr="007578C8">
              <w:rPr>
                <w:sz w:val="18"/>
                <w:szCs w:val="18"/>
              </w:rPr>
              <w:t>26</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011A2" w14:textId="002422B2" w:rsidR="007578C8" w:rsidRPr="007578C8" w:rsidRDefault="007578C8" w:rsidP="007578C8">
            <w:pPr>
              <w:jc w:val="right"/>
              <w:rPr>
                <w:rFonts w:cs="Arial"/>
                <w:sz w:val="18"/>
                <w:szCs w:val="18"/>
              </w:rPr>
            </w:pPr>
            <w:r w:rsidRPr="007578C8">
              <w:rPr>
                <w:sz w:val="18"/>
                <w:szCs w:val="18"/>
              </w:rPr>
              <w:t>16.9</w:t>
            </w:r>
          </w:p>
        </w:tc>
      </w:tr>
      <w:tr w:rsidR="007578C8" w:rsidRPr="00CB4620" w14:paraId="448A4770"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7CDD0131" w14:textId="77777777" w:rsidR="007578C8" w:rsidRDefault="007578C8" w:rsidP="007578C8">
            <w:pPr>
              <w:rPr>
                <w:rFonts w:cs="Arial"/>
                <w:sz w:val="18"/>
                <w:szCs w:val="18"/>
              </w:rPr>
            </w:pPr>
            <w:r>
              <w:rPr>
                <w:rFonts w:cs="Arial"/>
                <w:sz w:val="18"/>
                <w:szCs w:val="18"/>
              </w:rPr>
              <w:t>St. Luke’s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4583B082" w14:textId="785DC5A5" w:rsidR="007578C8" w:rsidRPr="007578C8" w:rsidRDefault="007578C8" w:rsidP="007578C8">
            <w:pPr>
              <w:jc w:val="right"/>
              <w:rPr>
                <w:rFonts w:cs="Arial"/>
                <w:sz w:val="18"/>
                <w:szCs w:val="18"/>
              </w:rPr>
            </w:pPr>
            <w:r w:rsidRPr="007578C8">
              <w:rPr>
                <w:sz w:val="18"/>
                <w:szCs w:val="18"/>
              </w:rPr>
              <w:t>1,498</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740DE" w14:textId="4736E065" w:rsidR="007578C8" w:rsidRPr="007578C8" w:rsidRDefault="007578C8" w:rsidP="007578C8">
            <w:pPr>
              <w:jc w:val="right"/>
              <w:rPr>
                <w:rFonts w:cs="Arial"/>
                <w:sz w:val="18"/>
                <w:szCs w:val="18"/>
              </w:rPr>
            </w:pPr>
            <w:r w:rsidRPr="007578C8">
              <w:rPr>
                <w:sz w:val="18"/>
                <w:szCs w:val="18"/>
              </w:rPr>
              <w:t>462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07617" w14:textId="2B7CA44F" w:rsidR="007578C8" w:rsidRPr="007578C8" w:rsidRDefault="007578C8" w:rsidP="007578C8">
            <w:pPr>
              <w:jc w:val="right"/>
              <w:rPr>
                <w:rFonts w:cs="Arial"/>
                <w:sz w:val="18"/>
                <w:szCs w:val="18"/>
              </w:rPr>
            </w:pPr>
            <w:r w:rsidRPr="007578C8">
              <w:rPr>
                <w:sz w:val="18"/>
                <w:szCs w:val="18"/>
              </w:rPr>
              <w:t>30.8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F2A57" w14:textId="21BD243B" w:rsidR="007578C8" w:rsidRPr="007578C8" w:rsidRDefault="007578C8" w:rsidP="007578C8">
            <w:pPr>
              <w:jc w:val="right"/>
              <w:rPr>
                <w:rFonts w:cs="Arial"/>
                <w:sz w:val="18"/>
                <w:szCs w:val="18"/>
              </w:rPr>
            </w:pPr>
            <w:r w:rsidRPr="007578C8">
              <w:rPr>
                <w:sz w:val="18"/>
                <w:szCs w:val="18"/>
              </w:rPr>
              <w:t>245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85195" w14:textId="2534988C" w:rsidR="007578C8" w:rsidRPr="007578C8" w:rsidRDefault="007578C8" w:rsidP="007578C8">
            <w:pPr>
              <w:jc w:val="right"/>
              <w:rPr>
                <w:rFonts w:cs="Arial"/>
                <w:sz w:val="18"/>
                <w:szCs w:val="18"/>
              </w:rPr>
            </w:pPr>
            <w:r w:rsidRPr="007578C8">
              <w:rPr>
                <w:sz w:val="18"/>
                <w:szCs w:val="18"/>
              </w:rPr>
              <w:t>19.4</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E6BEA" w14:textId="6A5C6F83" w:rsidR="007578C8" w:rsidRPr="007578C8" w:rsidRDefault="007578C8" w:rsidP="007578C8">
            <w:pPr>
              <w:jc w:val="right"/>
              <w:rPr>
                <w:rFonts w:cs="Arial"/>
                <w:sz w:val="18"/>
                <w:szCs w:val="18"/>
              </w:rPr>
            </w:pPr>
            <w:r w:rsidRPr="007578C8">
              <w:rPr>
                <w:sz w:val="18"/>
                <w:szCs w:val="18"/>
              </w:rPr>
              <w:t>217</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EBEFC" w14:textId="5EB9E9B1" w:rsidR="007578C8" w:rsidRPr="007578C8" w:rsidRDefault="007578C8" w:rsidP="007578C8">
            <w:pPr>
              <w:jc w:val="right"/>
              <w:rPr>
                <w:rFonts w:cs="Arial"/>
                <w:sz w:val="18"/>
                <w:szCs w:val="18"/>
              </w:rPr>
            </w:pPr>
            <w:r w:rsidRPr="007578C8">
              <w:rPr>
                <w:sz w:val="18"/>
                <w:szCs w:val="18"/>
              </w:rPr>
              <w:t>92.3</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818E42" w14:textId="4D994E54" w:rsidR="007578C8" w:rsidRPr="007578C8" w:rsidRDefault="007578C8" w:rsidP="007578C8">
            <w:pPr>
              <w:jc w:val="right"/>
              <w:rPr>
                <w:rFonts w:cs="Arial"/>
                <w:sz w:val="18"/>
                <w:szCs w:val="18"/>
              </w:rPr>
            </w:pPr>
            <w:r w:rsidRPr="007578C8">
              <w:rPr>
                <w:sz w:val="18"/>
                <w:szCs w:val="18"/>
              </w:rPr>
              <w:t>18</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B431B" w14:textId="099B8F56" w:rsidR="007578C8" w:rsidRPr="007578C8" w:rsidRDefault="007578C8" w:rsidP="007578C8">
            <w:pPr>
              <w:jc w:val="right"/>
              <w:rPr>
                <w:rFonts w:cs="Arial"/>
                <w:sz w:val="18"/>
                <w:szCs w:val="18"/>
              </w:rPr>
            </w:pPr>
            <w:r w:rsidRPr="007578C8">
              <w:rPr>
                <w:sz w:val="18"/>
                <w:szCs w:val="18"/>
              </w:rPr>
              <w:t>7.7</w:t>
            </w:r>
          </w:p>
        </w:tc>
      </w:tr>
      <w:tr w:rsidR="007578C8" w:rsidRPr="00CB4620" w14:paraId="18DA1E67"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07E36B5B" w14:textId="77777777" w:rsidR="007578C8" w:rsidRDefault="007578C8" w:rsidP="007578C8">
            <w:pPr>
              <w:rPr>
                <w:rFonts w:cs="Arial"/>
                <w:sz w:val="18"/>
                <w:szCs w:val="18"/>
              </w:rPr>
            </w:pPr>
            <w:r>
              <w:rPr>
                <w:rFonts w:cs="Arial"/>
                <w:sz w:val="18"/>
                <w:szCs w:val="18"/>
              </w:rPr>
              <w:t>Steward Holy Family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3A9A4977" w14:textId="53B631CB" w:rsidR="007578C8" w:rsidRPr="007578C8" w:rsidRDefault="007578C8" w:rsidP="007578C8">
            <w:pPr>
              <w:jc w:val="right"/>
              <w:rPr>
                <w:rFonts w:cs="Arial"/>
                <w:sz w:val="18"/>
                <w:szCs w:val="18"/>
              </w:rPr>
            </w:pPr>
            <w:r w:rsidRPr="007578C8">
              <w:rPr>
                <w:sz w:val="18"/>
                <w:szCs w:val="18"/>
              </w:rPr>
              <w:t>1,015</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1380A" w14:textId="30899F38" w:rsidR="007578C8" w:rsidRPr="007578C8" w:rsidRDefault="007578C8" w:rsidP="007578C8">
            <w:pPr>
              <w:jc w:val="right"/>
              <w:rPr>
                <w:rFonts w:cs="Arial"/>
                <w:sz w:val="18"/>
                <w:szCs w:val="18"/>
              </w:rPr>
            </w:pPr>
            <w:r w:rsidRPr="007578C8">
              <w:rPr>
                <w:sz w:val="18"/>
                <w:szCs w:val="18"/>
              </w:rPr>
              <w:t>388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FC15B" w14:textId="6D9BDA55" w:rsidR="007578C8" w:rsidRPr="007578C8" w:rsidRDefault="007578C8" w:rsidP="007578C8">
            <w:pPr>
              <w:jc w:val="right"/>
              <w:rPr>
                <w:rFonts w:cs="Arial"/>
                <w:sz w:val="18"/>
                <w:szCs w:val="18"/>
              </w:rPr>
            </w:pPr>
            <w:r w:rsidRPr="007578C8">
              <w:rPr>
                <w:sz w:val="18"/>
                <w:szCs w:val="18"/>
              </w:rPr>
              <w:t>38.2</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9A536" w14:textId="0B1E0680" w:rsidR="007578C8" w:rsidRPr="007578C8" w:rsidRDefault="007578C8" w:rsidP="007578C8">
            <w:pPr>
              <w:jc w:val="right"/>
              <w:rPr>
                <w:rFonts w:cs="Arial"/>
                <w:sz w:val="18"/>
                <w:szCs w:val="18"/>
              </w:rPr>
            </w:pPr>
            <w:r w:rsidRPr="007578C8">
              <w:rPr>
                <w:sz w:val="18"/>
                <w:szCs w:val="18"/>
              </w:rPr>
              <w:t>188</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3EAB3" w14:textId="0FE01EFD" w:rsidR="007578C8" w:rsidRPr="007578C8" w:rsidRDefault="007578C8" w:rsidP="007578C8">
            <w:pPr>
              <w:jc w:val="right"/>
              <w:rPr>
                <w:rFonts w:cs="Arial"/>
                <w:sz w:val="18"/>
                <w:szCs w:val="18"/>
              </w:rPr>
            </w:pPr>
            <w:r w:rsidRPr="007578C8">
              <w:rPr>
                <w:sz w:val="18"/>
                <w:szCs w:val="18"/>
              </w:rPr>
              <w:t>23.3</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A606" w14:textId="4E466602" w:rsidR="007578C8" w:rsidRPr="007578C8" w:rsidRDefault="007578C8" w:rsidP="007578C8">
            <w:pPr>
              <w:jc w:val="right"/>
              <w:rPr>
                <w:rFonts w:cs="Arial"/>
                <w:sz w:val="18"/>
                <w:szCs w:val="18"/>
              </w:rPr>
            </w:pPr>
            <w:r w:rsidRPr="007578C8">
              <w:rPr>
                <w:sz w:val="18"/>
                <w:szCs w:val="18"/>
              </w:rPr>
              <w:t>200</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11B95" w14:textId="6BC548F9" w:rsidR="007578C8" w:rsidRPr="007578C8" w:rsidRDefault="007578C8" w:rsidP="007578C8">
            <w:pPr>
              <w:jc w:val="right"/>
              <w:rPr>
                <w:rFonts w:cs="Arial"/>
                <w:sz w:val="18"/>
                <w:szCs w:val="18"/>
              </w:rPr>
            </w:pPr>
            <w:r w:rsidRPr="007578C8">
              <w:rPr>
                <w:sz w:val="18"/>
                <w:szCs w:val="18"/>
              </w:rPr>
              <w:t>96.6</w:t>
            </w:r>
          </w:p>
        </w:tc>
        <w:tc>
          <w:tcPr>
            <w:tcW w:w="360" w:type="pct"/>
            <w:tcBorders>
              <w:top w:val="single" w:sz="4" w:space="0" w:color="auto"/>
              <w:left w:val="single" w:sz="4" w:space="0" w:color="auto"/>
              <w:bottom w:val="single" w:sz="4" w:space="0" w:color="auto"/>
              <w:right w:val="single" w:sz="4" w:space="0" w:color="auto"/>
            </w:tcBorders>
            <w:shd w:val="clear" w:color="000000" w:fill="auto"/>
            <w:noWrap/>
            <w:vAlign w:val="center"/>
          </w:tcPr>
          <w:p w14:paraId="612BF014" w14:textId="6F9745EF" w:rsidR="007578C8" w:rsidRPr="007578C8" w:rsidRDefault="007578C8" w:rsidP="007578C8">
            <w:pPr>
              <w:jc w:val="right"/>
              <w:rPr>
                <w:rFonts w:cs="Arial"/>
                <w:sz w:val="18"/>
                <w:szCs w:val="18"/>
              </w:rPr>
            </w:pPr>
            <w:r w:rsidRPr="007578C8">
              <w:rPr>
                <w:sz w:val="18"/>
                <w:szCs w:val="18"/>
              </w:rPr>
              <w:t>7</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61E02" w14:textId="7E80BB26" w:rsidR="007578C8" w:rsidRPr="007578C8" w:rsidRDefault="007578C8" w:rsidP="007578C8">
            <w:pPr>
              <w:jc w:val="right"/>
              <w:rPr>
                <w:rFonts w:cs="Arial"/>
                <w:sz w:val="18"/>
                <w:szCs w:val="18"/>
              </w:rPr>
            </w:pPr>
            <w:r w:rsidRPr="007578C8">
              <w:rPr>
                <w:sz w:val="18"/>
                <w:szCs w:val="18"/>
              </w:rPr>
              <w:t>3.4</w:t>
            </w:r>
          </w:p>
        </w:tc>
      </w:tr>
      <w:tr w:rsidR="007578C8" w:rsidRPr="00CB4620" w14:paraId="28F32938"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02CD09A6" w14:textId="77777777" w:rsidR="007578C8" w:rsidRDefault="007578C8" w:rsidP="007578C8">
            <w:pPr>
              <w:rPr>
                <w:rFonts w:cs="Arial"/>
                <w:sz w:val="18"/>
                <w:szCs w:val="18"/>
              </w:rPr>
            </w:pPr>
            <w:r>
              <w:rPr>
                <w:rFonts w:cs="Arial"/>
                <w:sz w:val="18"/>
                <w:szCs w:val="18"/>
              </w:rPr>
              <w:t>Sturdy Memorial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EF7C993" w14:textId="1AD2AB20" w:rsidR="007578C8" w:rsidRPr="007578C8" w:rsidRDefault="007578C8" w:rsidP="007578C8">
            <w:pPr>
              <w:jc w:val="right"/>
              <w:rPr>
                <w:rFonts w:cs="Arial"/>
                <w:sz w:val="18"/>
                <w:szCs w:val="18"/>
              </w:rPr>
            </w:pPr>
            <w:r w:rsidRPr="007578C8">
              <w:rPr>
                <w:sz w:val="18"/>
                <w:szCs w:val="18"/>
              </w:rPr>
              <w:t>630</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CBC95" w14:textId="3A008E2C" w:rsidR="007578C8" w:rsidRPr="007578C8" w:rsidRDefault="007578C8" w:rsidP="007578C8">
            <w:pPr>
              <w:jc w:val="right"/>
              <w:rPr>
                <w:rFonts w:cs="Arial"/>
                <w:sz w:val="18"/>
                <w:szCs w:val="18"/>
              </w:rPr>
            </w:pPr>
            <w:r w:rsidRPr="007578C8">
              <w:rPr>
                <w:sz w:val="18"/>
                <w:szCs w:val="18"/>
              </w:rPr>
              <w:t>195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B891A" w14:textId="393F5BB7" w:rsidR="007578C8" w:rsidRPr="007578C8" w:rsidRDefault="007578C8" w:rsidP="007578C8">
            <w:pPr>
              <w:jc w:val="right"/>
              <w:rPr>
                <w:rFonts w:cs="Arial"/>
                <w:sz w:val="18"/>
                <w:szCs w:val="18"/>
              </w:rPr>
            </w:pPr>
            <w:r w:rsidRPr="007578C8">
              <w:rPr>
                <w:sz w:val="18"/>
                <w:szCs w:val="18"/>
              </w:rPr>
              <w:t>31.0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2796A5" w14:textId="0D154A1E" w:rsidR="007578C8" w:rsidRPr="007578C8" w:rsidRDefault="007578C8" w:rsidP="007578C8">
            <w:pPr>
              <w:jc w:val="right"/>
              <w:rPr>
                <w:rFonts w:cs="Arial"/>
                <w:sz w:val="18"/>
                <w:szCs w:val="18"/>
              </w:rPr>
            </w:pPr>
            <w:r w:rsidRPr="007578C8">
              <w:rPr>
                <w:sz w:val="18"/>
                <w:szCs w:val="18"/>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AF682" w14:textId="30985EA0" w:rsidR="007578C8" w:rsidRPr="007578C8" w:rsidRDefault="007578C8" w:rsidP="007578C8">
            <w:pPr>
              <w:jc w:val="right"/>
              <w:rPr>
                <w:rFonts w:cs="Arial"/>
                <w:sz w:val="18"/>
                <w:szCs w:val="18"/>
              </w:rPr>
            </w:pPr>
            <w:r w:rsidRPr="007578C8">
              <w:rPr>
                <w:sz w:val="18"/>
                <w:szCs w:val="18"/>
              </w:rPr>
              <w:t>17.6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FA667" w14:textId="3622E7F2" w:rsidR="007578C8" w:rsidRPr="007578C8" w:rsidRDefault="007578C8" w:rsidP="007578C8">
            <w:pPr>
              <w:jc w:val="right"/>
              <w:rPr>
                <w:rFonts w:cs="Arial"/>
                <w:sz w:val="18"/>
                <w:szCs w:val="18"/>
              </w:rPr>
            </w:pPr>
            <w:r w:rsidRPr="007578C8">
              <w:rPr>
                <w:sz w:val="18"/>
                <w:szCs w:val="18"/>
              </w:rPr>
              <w:t>105</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F9AB4" w14:textId="64F40946" w:rsidR="007578C8" w:rsidRPr="007578C8" w:rsidRDefault="007578C8" w:rsidP="007578C8">
            <w:pPr>
              <w:jc w:val="right"/>
              <w:rPr>
                <w:rFonts w:cs="Arial"/>
                <w:sz w:val="18"/>
                <w:szCs w:val="18"/>
              </w:rPr>
            </w:pPr>
            <w:r w:rsidRPr="007578C8">
              <w:rPr>
                <w:sz w:val="18"/>
                <w:szCs w:val="18"/>
              </w:rPr>
              <w:t>88.2</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ECAB3" w14:textId="13DA99C5" w:rsidR="007578C8" w:rsidRPr="007578C8" w:rsidRDefault="007578C8" w:rsidP="007578C8">
            <w:pPr>
              <w:jc w:val="right"/>
              <w:rPr>
                <w:rFonts w:cs="Arial"/>
                <w:sz w:val="18"/>
                <w:szCs w:val="18"/>
              </w:rPr>
            </w:pPr>
            <w:r w:rsidRPr="007578C8">
              <w:rPr>
                <w:sz w:val="18"/>
                <w:szCs w:val="18"/>
              </w:rPr>
              <w:t>14</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10AA" w14:textId="5E7818E9" w:rsidR="007578C8" w:rsidRPr="007578C8" w:rsidRDefault="007578C8" w:rsidP="007578C8">
            <w:pPr>
              <w:jc w:val="right"/>
              <w:rPr>
                <w:rFonts w:cs="Arial"/>
                <w:sz w:val="18"/>
                <w:szCs w:val="18"/>
              </w:rPr>
            </w:pPr>
            <w:r w:rsidRPr="007578C8">
              <w:rPr>
                <w:sz w:val="18"/>
                <w:szCs w:val="18"/>
              </w:rPr>
              <w:t>11.8</w:t>
            </w:r>
          </w:p>
        </w:tc>
      </w:tr>
      <w:tr w:rsidR="007578C8" w:rsidRPr="00CB4620" w14:paraId="77BB992A"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13810C8F" w14:textId="77777777" w:rsidR="007578C8" w:rsidRDefault="007578C8" w:rsidP="007578C8">
            <w:pPr>
              <w:rPr>
                <w:rFonts w:cs="Arial"/>
                <w:sz w:val="18"/>
                <w:szCs w:val="18"/>
              </w:rPr>
            </w:pPr>
            <w:r>
              <w:rPr>
                <w:rFonts w:cs="Arial"/>
                <w:sz w:val="18"/>
                <w:szCs w:val="18"/>
              </w:rPr>
              <w:t>Tobey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58CB7ACD" w14:textId="51778880" w:rsidR="007578C8" w:rsidRPr="007578C8" w:rsidRDefault="007578C8" w:rsidP="007578C8">
            <w:pPr>
              <w:jc w:val="right"/>
              <w:rPr>
                <w:rFonts w:cs="Arial"/>
                <w:sz w:val="18"/>
                <w:szCs w:val="18"/>
              </w:rPr>
            </w:pPr>
            <w:r w:rsidRPr="007578C8">
              <w:rPr>
                <w:sz w:val="18"/>
                <w:szCs w:val="18"/>
              </w:rPr>
              <w:t>347</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2F4CD" w14:textId="68114A0A" w:rsidR="007578C8" w:rsidRPr="007578C8" w:rsidRDefault="007578C8" w:rsidP="007578C8">
            <w:pPr>
              <w:jc w:val="right"/>
              <w:rPr>
                <w:rFonts w:cs="Arial"/>
                <w:sz w:val="18"/>
                <w:szCs w:val="18"/>
              </w:rPr>
            </w:pPr>
            <w:r w:rsidRPr="007578C8">
              <w:rPr>
                <w:sz w:val="18"/>
                <w:szCs w:val="18"/>
              </w:rPr>
              <w:t>79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E60648" w14:textId="41F3C948" w:rsidR="007578C8" w:rsidRPr="007578C8" w:rsidRDefault="007578C8" w:rsidP="007578C8">
            <w:pPr>
              <w:jc w:val="right"/>
              <w:rPr>
                <w:rFonts w:cs="Arial"/>
                <w:sz w:val="18"/>
                <w:szCs w:val="18"/>
              </w:rPr>
            </w:pPr>
            <w:r w:rsidRPr="007578C8">
              <w:rPr>
                <w:sz w:val="18"/>
                <w:szCs w:val="18"/>
              </w:rPr>
              <w:t>22.8</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BDFA3" w14:textId="2F6D1473" w:rsidR="007578C8" w:rsidRPr="007578C8" w:rsidRDefault="007578C8" w:rsidP="007578C8">
            <w:pPr>
              <w:jc w:val="right"/>
              <w:rPr>
                <w:rFonts w:cs="Arial"/>
                <w:sz w:val="18"/>
                <w:szCs w:val="18"/>
              </w:rPr>
            </w:pPr>
            <w:r w:rsidRPr="007578C8">
              <w:rPr>
                <w:sz w:val="18"/>
                <w:szCs w:val="18"/>
              </w:rPr>
              <w:t>45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0F1DD9" w14:textId="194BBA18" w:rsidR="007578C8" w:rsidRPr="007578C8" w:rsidRDefault="007578C8" w:rsidP="007578C8">
            <w:pPr>
              <w:jc w:val="right"/>
              <w:rPr>
                <w:rFonts w:cs="Arial"/>
                <w:sz w:val="18"/>
                <w:szCs w:val="18"/>
              </w:rPr>
            </w:pPr>
            <w:r w:rsidRPr="007578C8">
              <w:rPr>
                <w:sz w:val="18"/>
                <w:szCs w:val="18"/>
              </w:rPr>
              <w:t>14.4</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8D910" w14:textId="69565012" w:rsidR="007578C8" w:rsidRPr="007578C8" w:rsidRDefault="007578C8" w:rsidP="007578C8">
            <w:pPr>
              <w:jc w:val="right"/>
              <w:rPr>
                <w:rFonts w:cs="Arial"/>
                <w:sz w:val="18"/>
                <w:szCs w:val="18"/>
              </w:rPr>
            </w:pPr>
            <w:r w:rsidRPr="007578C8">
              <w:rPr>
                <w:sz w:val="18"/>
                <w:szCs w:val="18"/>
              </w:rPr>
              <w:t>34</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BFC60" w14:textId="5FF01DC8" w:rsidR="007578C8" w:rsidRPr="007578C8" w:rsidRDefault="007578C8" w:rsidP="007578C8">
            <w:pPr>
              <w:jc w:val="right"/>
              <w:rPr>
                <w:rFonts w:cs="Arial"/>
                <w:sz w:val="18"/>
                <w:szCs w:val="18"/>
              </w:rPr>
            </w:pPr>
            <w:r w:rsidRPr="007578C8">
              <w:rPr>
                <w:sz w:val="18"/>
                <w:szCs w:val="18"/>
              </w:rPr>
              <w:t>100.0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DC63D" w14:textId="158CB1FA" w:rsidR="007578C8" w:rsidRPr="007578C8" w:rsidRDefault="007578C8" w:rsidP="007578C8">
            <w:pPr>
              <w:jc w:val="right"/>
              <w:rPr>
                <w:rFonts w:cs="Arial"/>
                <w:sz w:val="18"/>
                <w:szCs w:val="18"/>
              </w:rPr>
            </w:pPr>
            <w:r w:rsidRPr="007578C8">
              <w:rPr>
                <w:sz w:val="18"/>
                <w:szCs w:val="18"/>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AB0A6B" w14:textId="4A3B130E" w:rsidR="007578C8" w:rsidRPr="007578C8" w:rsidRDefault="007578C8" w:rsidP="007578C8">
            <w:pPr>
              <w:jc w:val="right"/>
              <w:rPr>
                <w:rFonts w:cs="Arial"/>
                <w:sz w:val="18"/>
                <w:szCs w:val="18"/>
              </w:rPr>
            </w:pPr>
            <w:r w:rsidRPr="007578C8">
              <w:rPr>
                <w:sz w:val="18"/>
                <w:szCs w:val="18"/>
              </w:rPr>
              <w:t>0.0</w:t>
            </w:r>
          </w:p>
        </w:tc>
      </w:tr>
      <w:tr w:rsidR="007578C8" w:rsidRPr="00CB4620" w14:paraId="642CA21C" w14:textId="77777777" w:rsidTr="007578C8">
        <w:trPr>
          <w:gridAfter w:val="1"/>
          <w:wAfter w:w="13" w:type="pct"/>
          <w:trHeight w:val="240"/>
        </w:trPr>
        <w:tc>
          <w:tcPr>
            <w:tcW w:w="1180" w:type="pct"/>
            <w:tcBorders>
              <w:top w:val="single" w:sz="4" w:space="0" w:color="auto"/>
              <w:bottom w:val="single" w:sz="4" w:space="0" w:color="auto"/>
              <w:right w:val="single" w:sz="4" w:space="0" w:color="auto"/>
            </w:tcBorders>
            <w:shd w:val="clear" w:color="auto" w:fill="auto"/>
            <w:noWrap/>
            <w:vAlign w:val="center"/>
          </w:tcPr>
          <w:p w14:paraId="72EFC87B" w14:textId="77777777" w:rsidR="007578C8" w:rsidRDefault="007578C8" w:rsidP="007578C8">
            <w:pPr>
              <w:rPr>
                <w:rFonts w:cs="Arial"/>
                <w:sz w:val="18"/>
                <w:szCs w:val="18"/>
              </w:rPr>
            </w:pPr>
            <w:r>
              <w:rPr>
                <w:rFonts w:cs="Arial"/>
                <w:sz w:val="18"/>
                <w:szCs w:val="18"/>
              </w:rPr>
              <w:t>Tufts Medical Center</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73EB09FF" w14:textId="3849BDE9" w:rsidR="007578C8" w:rsidRPr="007578C8" w:rsidRDefault="007578C8" w:rsidP="007578C8">
            <w:pPr>
              <w:jc w:val="right"/>
              <w:rPr>
                <w:rFonts w:cs="Arial"/>
                <w:sz w:val="18"/>
                <w:szCs w:val="18"/>
              </w:rPr>
            </w:pPr>
            <w:r w:rsidRPr="007578C8">
              <w:rPr>
                <w:sz w:val="18"/>
                <w:szCs w:val="18"/>
              </w:rPr>
              <w:t>1,263</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B6A75" w14:textId="37594738" w:rsidR="007578C8" w:rsidRPr="007578C8" w:rsidRDefault="007578C8" w:rsidP="007578C8">
            <w:pPr>
              <w:jc w:val="right"/>
              <w:rPr>
                <w:rFonts w:cs="Arial"/>
                <w:sz w:val="18"/>
                <w:szCs w:val="18"/>
              </w:rPr>
            </w:pPr>
            <w:r w:rsidRPr="007578C8">
              <w:rPr>
                <w:sz w:val="18"/>
                <w:szCs w:val="18"/>
              </w:rPr>
              <w:t>481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FD6DB" w14:textId="71C520E5" w:rsidR="007578C8" w:rsidRPr="007578C8" w:rsidRDefault="007578C8" w:rsidP="007578C8">
            <w:pPr>
              <w:jc w:val="right"/>
              <w:rPr>
                <w:rFonts w:cs="Arial"/>
                <w:sz w:val="18"/>
                <w:szCs w:val="18"/>
              </w:rPr>
            </w:pPr>
            <w:r w:rsidRPr="007578C8">
              <w:rPr>
                <w:sz w:val="18"/>
                <w:szCs w:val="18"/>
              </w:rPr>
              <w:t>38.1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C26CEA" w14:textId="3DCF8067" w:rsidR="007578C8" w:rsidRPr="007578C8" w:rsidRDefault="007578C8" w:rsidP="007578C8">
            <w:pPr>
              <w:jc w:val="right"/>
              <w:rPr>
                <w:rFonts w:cs="Arial"/>
                <w:sz w:val="18"/>
                <w:szCs w:val="18"/>
              </w:rPr>
            </w:pPr>
            <w:r w:rsidRPr="007578C8">
              <w:rPr>
                <w:sz w:val="18"/>
                <w:szCs w:val="18"/>
              </w:rPr>
              <w:t>285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959A5" w14:textId="6267C615" w:rsidR="007578C8" w:rsidRPr="007578C8" w:rsidRDefault="007578C8" w:rsidP="007578C8">
            <w:pPr>
              <w:jc w:val="right"/>
              <w:rPr>
                <w:rFonts w:cs="Arial"/>
                <w:sz w:val="18"/>
                <w:szCs w:val="18"/>
              </w:rPr>
            </w:pPr>
            <w:r w:rsidRPr="007578C8">
              <w:rPr>
                <w:sz w:val="18"/>
                <w:szCs w:val="18"/>
              </w:rPr>
              <w:t>28.0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510CE5" w14:textId="6FA98A20" w:rsidR="007578C8" w:rsidRPr="007578C8" w:rsidRDefault="007578C8" w:rsidP="007578C8">
            <w:pPr>
              <w:jc w:val="right"/>
              <w:rPr>
                <w:rFonts w:cs="Arial"/>
                <w:sz w:val="18"/>
                <w:szCs w:val="18"/>
              </w:rPr>
            </w:pPr>
            <w:r w:rsidRPr="007578C8">
              <w:rPr>
                <w:sz w:val="18"/>
                <w:szCs w:val="18"/>
              </w:rPr>
              <w:t>196</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89411" w14:textId="61FB4D61" w:rsidR="007578C8" w:rsidRPr="007578C8" w:rsidRDefault="007578C8" w:rsidP="007578C8">
            <w:pPr>
              <w:jc w:val="right"/>
              <w:rPr>
                <w:rFonts w:cs="Arial"/>
                <w:sz w:val="18"/>
                <w:szCs w:val="18"/>
              </w:rPr>
            </w:pPr>
            <w:r w:rsidRPr="007578C8">
              <w:rPr>
                <w:sz w:val="18"/>
                <w:szCs w:val="18"/>
              </w:rPr>
              <w:t>80.3</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53913" w14:textId="6FA6485F" w:rsidR="007578C8" w:rsidRPr="007578C8" w:rsidRDefault="007578C8" w:rsidP="007578C8">
            <w:pPr>
              <w:jc w:val="right"/>
              <w:rPr>
                <w:rFonts w:cs="Arial"/>
                <w:sz w:val="18"/>
                <w:szCs w:val="18"/>
              </w:rPr>
            </w:pPr>
            <w:r w:rsidRPr="007578C8">
              <w:rPr>
                <w:sz w:val="18"/>
                <w:szCs w:val="18"/>
              </w:rPr>
              <w:t>48</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B7321" w14:textId="232483C6" w:rsidR="007578C8" w:rsidRPr="007578C8" w:rsidRDefault="007578C8" w:rsidP="007578C8">
            <w:pPr>
              <w:jc w:val="right"/>
              <w:rPr>
                <w:rFonts w:cs="Arial"/>
                <w:sz w:val="18"/>
                <w:szCs w:val="18"/>
              </w:rPr>
            </w:pPr>
            <w:r w:rsidRPr="007578C8">
              <w:rPr>
                <w:sz w:val="18"/>
                <w:szCs w:val="18"/>
              </w:rPr>
              <w:t>19.7</w:t>
            </w:r>
          </w:p>
        </w:tc>
      </w:tr>
      <w:tr w:rsidR="007578C8" w:rsidRPr="00CB4620" w14:paraId="7028A467" w14:textId="77777777" w:rsidTr="007578C8">
        <w:trPr>
          <w:gridAfter w:val="1"/>
          <w:wAfter w:w="13" w:type="pct"/>
          <w:trHeight w:val="296"/>
        </w:trPr>
        <w:tc>
          <w:tcPr>
            <w:tcW w:w="1180" w:type="pct"/>
            <w:tcBorders>
              <w:top w:val="single" w:sz="4" w:space="0" w:color="auto"/>
              <w:bottom w:val="single" w:sz="4" w:space="0" w:color="auto"/>
              <w:right w:val="single" w:sz="4" w:space="0" w:color="auto"/>
            </w:tcBorders>
            <w:shd w:val="clear" w:color="auto" w:fill="auto"/>
            <w:noWrap/>
            <w:vAlign w:val="center"/>
          </w:tcPr>
          <w:p w14:paraId="1F540662" w14:textId="77777777" w:rsidR="007578C8" w:rsidRDefault="007578C8" w:rsidP="007578C8">
            <w:pPr>
              <w:rPr>
                <w:rFonts w:cs="Arial"/>
                <w:sz w:val="18"/>
                <w:szCs w:val="18"/>
              </w:rPr>
            </w:pPr>
            <w:r>
              <w:rPr>
                <w:rFonts w:cs="Arial"/>
                <w:sz w:val="18"/>
                <w:szCs w:val="18"/>
              </w:rPr>
              <w:t>UMass Memorial Medical Center-Memorial Campus</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75859AE4" w14:textId="0D0B24CF" w:rsidR="007578C8" w:rsidRPr="007578C8" w:rsidRDefault="007578C8" w:rsidP="007578C8">
            <w:pPr>
              <w:jc w:val="right"/>
              <w:rPr>
                <w:rFonts w:cs="Arial"/>
                <w:sz w:val="18"/>
                <w:szCs w:val="18"/>
              </w:rPr>
            </w:pPr>
            <w:r w:rsidRPr="007578C8">
              <w:rPr>
                <w:sz w:val="18"/>
                <w:szCs w:val="18"/>
              </w:rPr>
              <w:t>4,294</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940CFF" w14:textId="4D43DCA5" w:rsidR="007578C8" w:rsidRPr="007578C8" w:rsidRDefault="007578C8" w:rsidP="007578C8">
            <w:pPr>
              <w:jc w:val="right"/>
              <w:rPr>
                <w:rFonts w:cs="Arial"/>
                <w:sz w:val="18"/>
                <w:szCs w:val="18"/>
              </w:rPr>
            </w:pPr>
            <w:r w:rsidRPr="007578C8">
              <w:rPr>
                <w:sz w:val="18"/>
                <w:szCs w:val="18"/>
              </w:rPr>
              <w:t>1,289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C36954" w14:textId="7459A1B0" w:rsidR="007578C8" w:rsidRPr="007578C8" w:rsidRDefault="007578C8" w:rsidP="007578C8">
            <w:pPr>
              <w:jc w:val="right"/>
              <w:rPr>
                <w:rFonts w:cs="Arial"/>
                <w:sz w:val="18"/>
                <w:szCs w:val="18"/>
              </w:rPr>
            </w:pPr>
            <w:r w:rsidRPr="007578C8">
              <w:rPr>
                <w:sz w:val="18"/>
                <w:szCs w:val="18"/>
              </w:rPr>
              <w:t>30.0</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C9B6D" w14:textId="71F42CD4" w:rsidR="007578C8" w:rsidRPr="007578C8" w:rsidRDefault="007578C8" w:rsidP="007578C8">
            <w:pPr>
              <w:jc w:val="right"/>
              <w:rPr>
                <w:rFonts w:cs="Arial"/>
                <w:sz w:val="18"/>
                <w:szCs w:val="18"/>
              </w:rPr>
            </w:pPr>
            <w:r w:rsidRPr="007578C8">
              <w:rPr>
                <w:sz w:val="18"/>
                <w:szCs w:val="18"/>
              </w:rPr>
              <w:t>688</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36B42" w14:textId="2E3710C8" w:rsidR="007578C8" w:rsidRPr="007578C8" w:rsidRDefault="007578C8" w:rsidP="007578C8">
            <w:pPr>
              <w:jc w:val="right"/>
              <w:rPr>
                <w:rFonts w:cs="Arial"/>
                <w:sz w:val="18"/>
                <w:szCs w:val="18"/>
              </w:rPr>
            </w:pPr>
            <w:r w:rsidRPr="007578C8">
              <w:rPr>
                <w:sz w:val="18"/>
                <w:szCs w:val="18"/>
              </w:rPr>
              <w:t>19.5</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68177" w14:textId="349DD70B" w:rsidR="007578C8" w:rsidRPr="007578C8" w:rsidRDefault="007578C8" w:rsidP="007578C8">
            <w:pPr>
              <w:jc w:val="right"/>
              <w:rPr>
                <w:rFonts w:cs="Arial"/>
                <w:sz w:val="18"/>
                <w:szCs w:val="18"/>
              </w:rPr>
            </w:pPr>
            <w:r w:rsidRPr="007578C8">
              <w:rPr>
                <w:sz w:val="18"/>
                <w:szCs w:val="18"/>
              </w:rPr>
              <w:t>601</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19ECC" w14:textId="5513CB03" w:rsidR="007578C8" w:rsidRPr="007578C8" w:rsidRDefault="007578C8" w:rsidP="007578C8">
            <w:pPr>
              <w:jc w:val="right"/>
              <w:rPr>
                <w:rFonts w:cs="Arial"/>
                <w:sz w:val="18"/>
                <w:szCs w:val="18"/>
              </w:rPr>
            </w:pPr>
            <w:r w:rsidRPr="007578C8">
              <w:rPr>
                <w:sz w:val="18"/>
                <w:szCs w:val="18"/>
              </w:rPr>
              <w:t>78.1</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5FFF5" w14:textId="464C1FEB" w:rsidR="007578C8" w:rsidRPr="007578C8" w:rsidRDefault="007578C8" w:rsidP="007578C8">
            <w:pPr>
              <w:jc w:val="right"/>
              <w:rPr>
                <w:rFonts w:cs="Arial"/>
                <w:sz w:val="18"/>
                <w:szCs w:val="18"/>
              </w:rPr>
            </w:pPr>
            <w:r w:rsidRPr="007578C8">
              <w:rPr>
                <w:sz w:val="18"/>
                <w:szCs w:val="18"/>
              </w:rPr>
              <w:t>169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9199E" w14:textId="2384AF9E" w:rsidR="007578C8" w:rsidRPr="007578C8" w:rsidRDefault="007578C8" w:rsidP="007578C8">
            <w:pPr>
              <w:jc w:val="right"/>
              <w:rPr>
                <w:rFonts w:cs="Arial"/>
                <w:sz w:val="18"/>
                <w:szCs w:val="18"/>
              </w:rPr>
            </w:pPr>
            <w:r w:rsidRPr="007578C8">
              <w:rPr>
                <w:sz w:val="18"/>
                <w:szCs w:val="18"/>
              </w:rPr>
              <w:t>21.9</w:t>
            </w:r>
          </w:p>
        </w:tc>
      </w:tr>
      <w:tr w:rsidR="007578C8" w:rsidRPr="00CB4620" w14:paraId="4DCACB39" w14:textId="77777777" w:rsidTr="007578C8">
        <w:trPr>
          <w:gridAfter w:val="1"/>
          <w:wAfter w:w="13" w:type="pct"/>
          <w:trHeight w:val="240"/>
        </w:trPr>
        <w:tc>
          <w:tcPr>
            <w:tcW w:w="1180" w:type="pct"/>
            <w:tcBorders>
              <w:top w:val="single" w:sz="4" w:space="0" w:color="auto"/>
              <w:right w:val="single" w:sz="4" w:space="0" w:color="auto"/>
            </w:tcBorders>
            <w:shd w:val="clear" w:color="auto" w:fill="auto"/>
            <w:noWrap/>
            <w:vAlign w:val="center"/>
          </w:tcPr>
          <w:p w14:paraId="6237F3BC" w14:textId="77777777" w:rsidR="007578C8" w:rsidRDefault="007578C8" w:rsidP="007578C8">
            <w:pPr>
              <w:rPr>
                <w:rFonts w:cs="Arial"/>
                <w:sz w:val="18"/>
                <w:szCs w:val="18"/>
              </w:rPr>
            </w:pPr>
            <w:r>
              <w:rPr>
                <w:rFonts w:cs="Arial"/>
                <w:sz w:val="18"/>
                <w:szCs w:val="18"/>
              </w:rPr>
              <w:t>Winchester Hospital</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178E57EE" w14:textId="4C526D01" w:rsidR="007578C8" w:rsidRPr="007578C8" w:rsidRDefault="007578C8" w:rsidP="007578C8">
            <w:pPr>
              <w:jc w:val="right"/>
              <w:rPr>
                <w:rFonts w:cs="Arial"/>
                <w:sz w:val="18"/>
                <w:szCs w:val="18"/>
              </w:rPr>
            </w:pPr>
            <w:r w:rsidRPr="007578C8">
              <w:rPr>
                <w:sz w:val="18"/>
                <w:szCs w:val="18"/>
              </w:rPr>
              <w:t>2,316</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FF6C3" w14:textId="78A1DEAE" w:rsidR="007578C8" w:rsidRPr="007578C8" w:rsidRDefault="007578C8" w:rsidP="007578C8">
            <w:pPr>
              <w:jc w:val="right"/>
              <w:rPr>
                <w:rFonts w:cs="Arial"/>
                <w:sz w:val="18"/>
                <w:szCs w:val="18"/>
              </w:rPr>
            </w:pPr>
            <w:r w:rsidRPr="007578C8">
              <w:rPr>
                <w:sz w:val="18"/>
                <w:szCs w:val="18"/>
              </w:rPr>
              <w:t>744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A849D" w14:textId="1B1E974C" w:rsidR="007578C8" w:rsidRPr="007578C8" w:rsidRDefault="007578C8" w:rsidP="007578C8">
            <w:pPr>
              <w:jc w:val="right"/>
              <w:rPr>
                <w:rFonts w:cs="Arial"/>
                <w:sz w:val="18"/>
                <w:szCs w:val="18"/>
              </w:rPr>
            </w:pPr>
            <w:r w:rsidRPr="007578C8">
              <w:rPr>
                <w:sz w:val="18"/>
                <w:szCs w:val="18"/>
              </w:rPr>
              <w:t>32.1</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E327C" w14:textId="121B6C40" w:rsidR="007578C8" w:rsidRPr="007578C8" w:rsidRDefault="007578C8" w:rsidP="007578C8">
            <w:pPr>
              <w:jc w:val="right"/>
              <w:rPr>
                <w:rFonts w:cs="Arial"/>
                <w:sz w:val="18"/>
                <w:szCs w:val="18"/>
              </w:rPr>
            </w:pPr>
            <w:r w:rsidRPr="007578C8">
              <w:rPr>
                <w:sz w:val="18"/>
                <w:szCs w:val="18"/>
              </w:rPr>
              <w:t>423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38268" w14:textId="4CC350C2" w:rsidR="007578C8" w:rsidRPr="007578C8" w:rsidRDefault="007578C8" w:rsidP="007578C8">
            <w:pPr>
              <w:jc w:val="right"/>
              <w:rPr>
                <w:rFonts w:cs="Arial"/>
                <w:sz w:val="18"/>
                <w:szCs w:val="18"/>
              </w:rPr>
            </w:pPr>
            <w:r w:rsidRPr="007578C8">
              <w:rPr>
                <w:sz w:val="18"/>
                <w:szCs w:val="18"/>
              </w:rPr>
              <w:t>21.6</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EB4EF" w14:textId="598643F1" w:rsidR="007578C8" w:rsidRPr="007578C8" w:rsidRDefault="007578C8" w:rsidP="007578C8">
            <w:pPr>
              <w:jc w:val="right"/>
              <w:rPr>
                <w:rFonts w:cs="Arial"/>
                <w:sz w:val="18"/>
                <w:szCs w:val="18"/>
              </w:rPr>
            </w:pPr>
            <w:r w:rsidRPr="007578C8">
              <w:rPr>
                <w:sz w:val="18"/>
                <w:szCs w:val="18"/>
              </w:rPr>
              <w:t>321</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016E8" w14:textId="29768CB9" w:rsidR="007578C8" w:rsidRPr="007578C8" w:rsidRDefault="007578C8" w:rsidP="007578C8">
            <w:pPr>
              <w:jc w:val="right"/>
              <w:rPr>
                <w:rFonts w:cs="Arial"/>
                <w:sz w:val="18"/>
                <w:szCs w:val="18"/>
              </w:rPr>
            </w:pPr>
            <w:r w:rsidRPr="007578C8">
              <w:rPr>
                <w:sz w:val="18"/>
                <w:szCs w:val="18"/>
              </w:rPr>
              <w:t>90.7</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B9335" w14:textId="040E480E" w:rsidR="007578C8" w:rsidRPr="007578C8" w:rsidRDefault="007578C8" w:rsidP="007578C8">
            <w:pPr>
              <w:jc w:val="right"/>
              <w:rPr>
                <w:rFonts w:cs="Arial"/>
                <w:sz w:val="18"/>
                <w:szCs w:val="18"/>
              </w:rPr>
            </w:pPr>
            <w:r w:rsidRPr="007578C8">
              <w:rPr>
                <w:sz w:val="18"/>
                <w:szCs w:val="18"/>
              </w:rPr>
              <w:t>33</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B1254" w14:textId="14CA02BF" w:rsidR="007578C8" w:rsidRPr="007578C8" w:rsidRDefault="007578C8" w:rsidP="007578C8">
            <w:pPr>
              <w:jc w:val="right"/>
              <w:rPr>
                <w:rFonts w:cs="Arial"/>
                <w:sz w:val="18"/>
                <w:szCs w:val="18"/>
              </w:rPr>
            </w:pPr>
            <w:r w:rsidRPr="007578C8">
              <w:rPr>
                <w:sz w:val="18"/>
                <w:szCs w:val="18"/>
              </w:rPr>
              <w:t>9.3</w:t>
            </w:r>
          </w:p>
        </w:tc>
      </w:tr>
      <w:tr w:rsidR="002B3757" w:rsidRPr="007F5482" w14:paraId="0E61BF06" w14:textId="77777777" w:rsidTr="003E2C5A">
        <w:trPr>
          <w:gridAfter w:val="1"/>
          <w:wAfter w:w="13" w:type="pct"/>
          <w:trHeight w:val="240"/>
        </w:trPr>
        <w:tc>
          <w:tcPr>
            <w:tcW w:w="4987" w:type="pct"/>
            <w:gridSpan w:val="10"/>
            <w:shd w:val="clear" w:color="auto" w:fill="auto"/>
            <w:vAlign w:val="center"/>
          </w:tcPr>
          <w:p w14:paraId="77E33813" w14:textId="77777777" w:rsidR="002B3757" w:rsidRDefault="002B3757" w:rsidP="002B3757">
            <w:pPr>
              <w:pStyle w:val="BodyText3"/>
              <w:ind w:right="73"/>
              <w:jc w:val="both"/>
              <w:rPr>
                <w:b/>
                <w:sz w:val="16"/>
                <w:szCs w:val="16"/>
                <w:u w:val="single"/>
              </w:rPr>
            </w:pPr>
          </w:p>
          <w:p w14:paraId="62EB2018" w14:textId="77777777" w:rsidR="002B3757" w:rsidRDefault="002B3757" w:rsidP="002B3757">
            <w:pPr>
              <w:pStyle w:val="BodyText3"/>
              <w:ind w:right="73"/>
              <w:jc w:val="both"/>
              <w:rPr>
                <w:sz w:val="16"/>
                <w:szCs w:val="16"/>
              </w:rPr>
            </w:pPr>
            <w:r w:rsidRPr="00090DAD">
              <w:rPr>
                <w:b/>
                <w:sz w:val="16"/>
                <w:szCs w:val="16"/>
              </w:rPr>
              <w:t>NOTE:</w:t>
            </w:r>
            <w:r w:rsidRPr="00090DAD">
              <w:rPr>
                <w:sz w:val="16"/>
                <w:szCs w:val="16"/>
              </w:rPr>
              <w:t xml:space="preserve"> </w:t>
            </w:r>
            <w:r w:rsidRPr="00DA1177">
              <w:rPr>
                <w:sz w:val="16"/>
                <w:szCs w:val="16"/>
              </w:rPr>
              <w:t xml:space="preserve"> </w:t>
            </w:r>
            <w:r>
              <w:rPr>
                <w:sz w:val="16"/>
                <w:szCs w:val="16"/>
              </w:rPr>
              <w:t>T</w:t>
            </w:r>
            <w:r w:rsidRPr="00D7131E">
              <w:rPr>
                <w:sz w:val="16"/>
                <w:szCs w:val="18"/>
              </w:rPr>
              <w:t>h</w:t>
            </w:r>
            <w:r>
              <w:rPr>
                <w:sz w:val="16"/>
                <w:szCs w:val="18"/>
              </w:rPr>
              <w:t xml:space="preserve">is table is based on mothers </w:t>
            </w:r>
            <w:r w:rsidRPr="00D7131E">
              <w:rPr>
                <w:sz w:val="16"/>
                <w:szCs w:val="18"/>
              </w:rPr>
              <w:t>and not births</w:t>
            </w:r>
            <w:r w:rsidRPr="00D7131E">
              <w:rPr>
                <w:sz w:val="18"/>
              </w:rPr>
              <w:t>.</w:t>
            </w:r>
            <w:r>
              <w:rPr>
                <w:sz w:val="18"/>
              </w:rPr>
              <w:t xml:space="preserve"> </w:t>
            </w:r>
            <w:r w:rsidRPr="00DA1177">
              <w:rPr>
                <w:sz w:val="16"/>
                <w:szCs w:val="16"/>
              </w:rPr>
              <w:t xml:space="preserve">All percentages are calculated based on only those </w:t>
            </w:r>
            <w:r w:rsidRPr="00CB4620">
              <w:rPr>
                <w:b/>
                <w:sz w:val="16"/>
                <w:szCs w:val="16"/>
                <w:u w:val="single"/>
              </w:rPr>
              <w:t>mothers</w:t>
            </w:r>
            <w:r w:rsidRPr="002E01E8">
              <w:rPr>
                <w:b/>
                <w:sz w:val="16"/>
                <w:szCs w:val="16"/>
              </w:rPr>
              <w:t xml:space="preserve"> </w:t>
            </w:r>
            <w:r w:rsidRPr="00DA1177">
              <w:rPr>
                <w:sz w:val="16"/>
                <w:szCs w:val="16"/>
              </w:rPr>
              <w:t>with known values for the characteristic(s</w:t>
            </w:r>
            <w:r>
              <w:rPr>
                <w:sz w:val="16"/>
                <w:szCs w:val="16"/>
              </w:rPr>
              <w:t>) of interest</w:t>
            </w:r>
          </w:p>
          <w:p w14:paraId="713B27D6" w14:textId="77777777" w:rsidR="002B3757" w:rsidRDefault="002B3757" w:rsidP="002B3757">
            <w:pPr>
              <w:pStyle w:val="BodyText3"/>
              <w:ind w:right="73"/>
              <w:jc w:val="both"/>
              <w:rPr>
                <w:sz w:val="16"/>
                <w:szCs w:val="16"/>
              </w:rPr>
            </w:pPr>
          </w:p>
          <w:p w14:paraId="057424E5" w14:textId="77777777" w:rsidR="002B3757" w:rsidRPr="00DA1177" w:rsidRDefault="002B3757" w:rsidP="002B3757">
            <w:pPr>
              <w:pStyle w:val="BodyText3"/>
              <w:ind w:right="73"/>
              <w:jc w:val="both"/>
              <w:rPr>
                <w:sz w:val="16"/>
                <w:szCs w:val="16"/>
              </w:rPr>
            </w:pPr>
          </w:p>
          <w:p w14:paraId="53B82B40" w14:textId="4894F00A" w:rsidR="002B3757" w:rsidRDefault="002B3757" w:rsidP="002B3757">
            <w:pPr>
              <w:ind w:right="35"/>
              <w:jc w:val="both"/>
              <w:rPr>
                <w:color w:val="000000"/>
                <w:sz w:val="16"/>
              </w:rPr>
            </w:pPr>
            <w:r>
              <w:rPr>
                <w:sz w:val="16"/>
                <w:szCs w:val="16"/>
              </w:rPr>
              <w:t>1. Birth centers are not included in this table.  2</w:t>
            </w:r>
            <w:r w:rsidRPr="00DA1177">
              <w:rPr>
                <w:sz w:val="16"/>
                <w:szCs w:val="16"/>
              </w:rPr>
              <w:t>. A licensed maternity facility is a medical unit licensed by the Commonwealth for the care of women du</w:t>
            </w:r>
            <w:r>
              <w:rPr>
                <w:sz w:val="16"/>
                <w:szCs w:val="16"/>
              </w:rPr>
              <w:t xml:space="preserve">ring pregnancy and </w:t>
            </w:r>
            <w:r w:rsidRPr="007578C8">
              <w:rPr>
                <w:sz w:val="16"/>
                <w:szCs w:val="16"/>
              </w:rPr>
              <w:t>childbirth. 3.</w:t>
            </w:r>
            <w:r w:rsidR="007578C8">
              <w:rPr>
                <w:sz w:val="16"/>
                <w:szCs w:val="16"/>
              </w:rPr>
              <w:t xml:space="preserve"> </w:t>
            </w:r>
            <w:r w:rsidR="007578C8" w:rsidRPr="007578C8">
              <w:rPr>
                <w:sz w:val="16"/>
                <w:szCs w:val="16"/>
              </w:rPr>
              <w:t xml:space="preserve">The counts and percentages provided in this table are based on occurrence deliveries by unique mothers, meaning that if a woman has more than one delivery in a calendar year, the data capture one event even if the delivery is of multiple infants (i.e., twins, triplets) and may differ from data that are based on resident births presented elsewhere in this </w:t>
            </w:r>
            <w:r w:rsidR="007578C8">
              <w:rPr>
                <w:sz w:val="16"/>
                <w:szCs w:val="16"/>
              </w:rPr>
              <w:t>report</w:t>
            </w:r>
            <w:r w:rsidR="007578C8" w:rsidRPr="007578C8">
              <w:rPr>
                <w:sz w:val="16"/>
                <w:szCs w:val="16"/>
              </w:rPr>
              <w:t>.</w:t>
            </w:r>
            <w:r w:rsidR="007578C8" w:rsidRPr="007578C8">
              <w:rPr>
                <w:color w:val="000000"/>
                <w:sz w:val="12"/>
                <w:szCs w:val="12"/>
              </w:rPr>
              <w:t xml:space="preserve">  </w:t>
            </w:r>
            <w:r>
              <w:rPr>
                <w:color w:val="000000"/>
                <w:sz w:val="16"/>
                <w:szCs w:val="16"/>
              </w:rPr>
              <w:t>4</w:t>
            </w:r>
            <w:r w:rsidRPr="006B3ABE">
              <w:rPr>
                <w:color w:val="000000"/>
                <w:sz w:val="16"/>
                <w:szCs w:val="16"/>
              </w:rPr>
              <w:t xml:space="preserve">. </w:t>
            </w:r>
            <w:r w:rsidRPr="006B3ABE">
              <w:rPr>
                <w:sz w:val="16"/>
                <w:szCs w:val="16"/>
              </w:rPr>
              <w:t xml:space="preserve">The percentage of Cesarean births reported is not adjusted for risk factors such as mother’s age, birthweight, or complications of labor and delivery, which would influence the number of procedures in a particular facility.  Caution should be used when comparing unadjusted percentages. </w:t>
            </w:r>
            <w:r>
              <w:rPr>
                <w:sz w:val="16"/>
                <w:szCs w:val="16"/>
              </w:rPr>
              <w:t xml:space="preserve">5. </w:t>
            </w:r>
            <w:r w:rsidRPr="006B3ABE">
              <w:rPr>
                <w:sz w:val="16"/>
                <w:szCs w:val="16"/>
              </w:rPr>
              <w:t>Calculations based on values of 1-4 are excluded.</w:t>
            </w:r>
          </w:p>
          <w:p w14:paraId="5B6009B8" w14:textId="77777777" w:rsidR="002B3757" w:rsidRPr="007F5482" w:rsidRDefault="002B3757" w:rsidP="002B3757">
            <w:pPr>
              <w:jc w:val="both"/>
              <w:rPr>
                <w:rFonts w:cs="Arial"/>
                <w:sz w:val="18"/>
                <w:szCs w:val="18"/>
              </w:rPr>
            </w:pPr>
          </w:p>
        </w:tc>
      </w:tr>
    </w:tbl>
    <w:p w14:paraId="56EA013A" w14:textId="1CEF71D0" w:rsidR="00CB4620" w:rsidRDefault="00CB4620" w:rsidP="00CB4620"/>
    <w:p w14:paraId="6A3DE2D0" w14:textId="77777777" w:rsidR="00CB4620" w:rsidRDefault="00CB4620" w:rsidP="00CB4620">
      <w:pPr>
        <w:ind w:right="234"/>
        <w:rPr>
          <w:color w:val="000000"/>
          <w:sz w:val="16"/>
        </w:rPr>
      </w:pPr>
    </w:p>
    <w:p w14:paraId="6333301C" w14:textId="77777777" w:rsidR="00CB4620" w:rsidRDefault="00CB4620" w:rsidP="00F551DA">
      <w:pPr>
        <w:pStyle w:val="Heading2"/>
        <w:numPr>
          <w:ilvl w:val="0"/>
          <w:numId w:val="0"/>
        </w:numPr>
        <w:jc w:val="center"/>
        <w:rPr>
          <w:rFonts w:ascii="Arial" w:hAnsi="Arial" w:cs="Arial"/>
          <w:color w:val="auto"/>
          <w:sz w:val="22"/>
          <w:szCs w:val="22"/>
        </w:rPr>
      </w:pPr>
    </w:p>
    <w:p w14:paraId="3DC98740" w14:textId="77777777" w:rsidR="00CB4620" w:rsidRDefault="00CB4620" w:rsidP="00F551DA">
      <w:pPr>
        <w:pStyle w:val="Heading2"/>
        <w:numPr>
          <w:ilvl w:val="0"/>
          <w:numId w:val="0"/>
        </w:numPr>
        <w:jc w:val="center"/>
        <w:rPr>
          <w:rFonts w:ascii="Arial" w:hAnsi="Arial" w:cs="Arial"/>
          <w:color w:val="auto"/>
          <w:sz w:val="22"/>
          <w:szCs w:val="22"/>
        </w:rPr>
      </w:pPr>
    </w:p>
    <w:p w14:paraId="77567D5C" w14:textId="77777777" w:rsidR="00CB4620" w:rsidRDefault="00CB4620" w:rsidP="00F551DA">
      <w:pPr>
        <w:pStyle w:val="Heading2"/>
        <w:numPr>
          <w:ilvl w:val="0"/>
          <w:numId w:val="0"/>
        </w:numPr>
        <w:jc w:val="center"/>
        <w:rPr>
          <w:rFonts w:ascii="Arial" w:hAnsi="Arial" w:cs="Arial"/>
          <w:color w:val="auto"/>
          <w:sz w:val="22"/>
          <w:szCs w:val="22"/>
        </w:rPr>
      </w:pPr>
    </w:p>
    <w:p w14:paraId="4C142DD4" w14:textId="77777777" w:rsidR="00CB4620" w:rsidRDefault="00CB4620" w:rsidP="00F551DA">
      <w:pPr>
        <w:pStyle w:val="Heading2"/>
        <w:numPr>
          <w:ilvl w:val="0"/>
          <w:numId w:val="0"/>
        </w:numPr>
        <w:jc w:val="center"/>
        <w:rPr>
          <w:rFonts w:ascii="Arial" w:hAnsi="Arial" w:cs="Arial"/>
          <w:color w:val="auto"/>
          <w:sz w:val="22"/>
          <w:szCs w:val="22"/>
        </w:rPr>
      </w:pPr>
    </w:p>
    <w:p w14:paraId="3D2EFE26" w14:textId="77777777" w:rsidR="00CB4620" w:rsidRDefault="00CB4620" w:rsidP="00F551DA">
      <w:pPr>
        <w:pStyle w:val="Heading2"/>
        <w:numPr>
          <w:ilvl w:val="0"/>
          <w:numId w:val="0"/>
        </w:numPr>
        <w:jc w:val="center"/>
        <w:rPr>
          <w:rFonts w:ascii="Arial" w:hAnsi="Arial" w:cs="Arial"/>
          <w:color w:val="auto"/>
          <w:sz w:val="22"/>
          <w:szCs w:val="22"/>
        </w:rPr>
      </w:pPr>
    </w:p>
    <w:p w14:paraId="4ED8D35E" w14:textId="77777777" w:rsidR="00CB4620" w:rsidRDefault="00CB4620" w:rsidP="00F551DA">
      <w:pPr>
        <w:pStyle w:val="Heading2"/>
        <w:numPr>
          <w:ilvl w:val="0"/>
          <w:numId w:val="0"/>
        </w:numPr>
        <w:jc w:val="center"/>
        <w:rPr>
          <w:rFonts w:ascii="Arial" w:hAnsi="Arial" w:cs="Arial"/>
          <w:color w:val="auto"/>
          <w:sz w:val="22"/>
          <w:szCs w:val="22"/>
        </w:rPr>
      </w:pPr>
    </w:p>
    <w:p w14:paraId="6F3195A3" w14:textId="77777777" w:rsidR="00CB4620" w:rsidRDefault="00CB4620" w:rsidP="00F551DA">
      <w:pPr>
        <w:pStyle w:val="Heading2"/>
        <w:numPr>
          <w:ilvl w:val="0"/>
          <w:numId w:val="0"/>
        </w:numPr>
        <w:jc w:val="center"/>
        <w:rPr>
          <w:rFonts w:ascii="Arial" w:hAnsi="Arial" w:cs="Arial"/>
          <w:color w:val="auto"/>
          <w:sz w:val="22"/>
          <w:szCs w:val="22"/>
        </w:rPr>
      </w:pPr>
    </w:p>
    <w:p w14:paraId="5C467BE9" w14:textId="77777777" w:rsidR="00CB4620" w:rsidRDefault="00CB4620" w:rsidP="00F551DA">
      <w:pPr>
        <w:pStyle w:val="Heading2"/>
        <w:numPr>
          <w:ilvl w:val="0"/>
          <w:numId w:val="0"/>
        </w:numPr>
        <w:jc w:val="center"/>
        <w:rPr>
          <w:rFonts w:ascii="Arial" w:hAnsi="Arial" w:cs="Arial"/>
          <w:color w:val="auto"/>
          <w:sz w:val="22"/>
          <w:szCs w:val="22"/>
        </w:rPr>
      </w:pPr>
    </w:p>
    <w:p w14:paraId="170C707D" w14:textId="20048791" w:rsidR="008945BC" w:rsidRDefault="00CB4620" w:rsidP="00F37774">
      <w:pPr>
        <w:pStyle w:val="Heading2"/>
        <w:numPr>
          <w:ilvl w:val="0"/>
          <w:numId w:val="0"/>
        </w:numPr>
        <w:jc w:val="center"/>
        <w:rPr>
          <w:rFonts w:ascii="Arial" w:hAnsi="Arial" w:cs="Arial"/>
          <w:color w:val="auto"/>
          <w:sz w:val="22"/>
          <w:szCs w:val="22"/>
        </w:rPr>
      </w:pPr>
      <w:r>
        <w:rPr>
          <w:rFonts w:ascii="Arial" w:hAnsi="Arial" w:cs="Arial"/>
          <w:color w:val="auto"/>
          <w:sz w:val="22"/>
          <w:szCs w:val="22"/>
        </w:rPr>
        <w:br w:type="page"/>
      </w:r>
      <w:bookmarkStart w:id="254" w:name="_Toc17196547"/>
      <w:r w:rsidR="00F551DA" w:rsidRPr="007931B7">
        <w:rPr>
          <w:rFonts w:ascii="Arial" w:hAnsi="Arial" w:cs="Arial"/>
          <w:color w:val="auto"/>
          <w:sz w:val="22"/>
          <w:szCs w:val="22"/>
        </w:rPr>
        <w:lastRenderedPageBreak/>
        <w:t xml:space="preserve">Figure </w:t>
      </w:r>
      <w:r w:rsidR="00F551DA" w:rsidRPr="007931B7">
        <w:rPr>
          <w:rFonts w:ascii="Arial" w:hAnsi="Arial" w:cs="Arial"/>
          <w:color w:val="auto"/>
          <w:sz w:val="22"/>
          <w:szCs w:val="22"/>
        </w:rPr>
        <w:fldChar w:fldCharType="begin"/>
      </w:r>
      <w:r w:rsidR="00F551DA" w:rsidRPr="007931B7">
        <w:rPr>
          <w:rFonts w:ascii="Arial" w:hAnsi="Arial" w:cs="Arial"/>
          <w:color w:val="auto"/>
          <w:sz w:val="22"/>
          <w:szCs w:val="22"/>
        </w:rPr>
        <w:instrText xml:space="preserve"> SEQ Figure \* ARABIC </w:instrText>
      </w:r>
      <w:r w:rsidR="00F551DA" w:rsidRPr="007931B7">
        <w:rPr>
          <w:rFonts w:ascii="Arial" w:hAnsi="Arial" w:cs="Arial"/>
          <w:color w:val="auto"/>
          <w:sz w:val="22"/>
          <w:szCs w:val="22"/>
        </w:rPr>
        <w:fldChar w:fldCharType="separate"/>
      </w:r>
      <w:r w:rsidR="00380830">
        <w:rPr>
          <w:rFonts w:ascii="Arial" w:hAnsi="Arial" w:cs="Arial"/>
          <w:noProof/>
          <w:color w:val="auto"/>
          <w:sz w:val="22"/>
          <w:szCs w:val="22"/>
        </w:rPr>
        <w:t>7</w:t>
      </w:r>
      <w:r w:rsidR="00F551DA" w:rsidRPr="007931B7">
        <w:rPr>
          <w:rFonts w:ascii="Arial" w:hAnsi="Arial" w:cs="Arial"/>
          <w:color w:val="auto"/>
          <w:sz w:val="22"/>
          <w:szCs w:val="22"/>
        </w:rPr>
        <w:fldChar w:fldCharType="end"/>
      </w:r>
      <w:r w:rsidR="00F551DA" w:rsidRPr="007931B7">
        <w:rPr>
          <w:rFonts w:ascii="Arial" w:hAnsi="Arial" w:cs="Arial"/>
          <w:color w:val="auto"/>
          <w:sz w:val="22"/>
          <w:szCs w:val="22"/>
        </w:rPr>
        <w:t xml:space="preserve">.  </w:t>
      </w:r>
      <w:r w:rsidR="00F551DA">
        <w:rPr>
          <w:rFonts w:ascii="Arial" w:hAnsi="Arial" w:cs="Arial"/>
          <w:color w:val="auto"/>
          <w:sz w:val="22"/>
          <w:szCs w:val="22"/>
        </w:rPr>
        <w:t xml:space="preserve">Maternal Body Mass </w:t>
      </w:r>
      <w:bookmarkEnd w:id="250"/>
      <w:r w:rsidR="00F37774">
        <w:rPr>
          <w:rFonts w:ascii="Arial" w:hAnsi="Arial" w:cs="Arial"/>
          <w:color w:val="auto"/>
          <w:sz w:val="22"/>
          <w:szCs w:val="22"/>
        </w:rPr>
        <w:t>Index (BMI) Prior to P</w:t>
      </w:r>
      <w:r w:rsidR="00F37774" w:rsidRPr="007931B7">
        <w:rPr>
          <w:rFonts w:ascii="Arial" w:hAnsi="Arial" w:cs="Arial"/>
          <w:color w:val="auto"/>
          <w:sz w:val="22"/>
          <w:szCs w:val="22"/>
        </w:rPr>
        <w:t xml:space="preserve">regnancy, </w:t>
      </w:r>
      <w:r w:rsidR="008945BC">
        <w:rPr>
          <w:rFonts w:ascii="Arial" w:hAnsi="Arial" w:cs="Arial"/>
          <w:color w:val="auto"/>
          <w:sz w:val="22"/>
          <w:szCs w:val="22"/>
        </w:rPr>
        <w:t>All Mothers,</w:t>
      </w:r>
      <w:bookmarkEnd w:id="254"/>
      <w:r w:rsidR="008945BC">
        <w:rPr>
          <w:rFonts w:ascii="Arial" w:hAnsi="Arial" w:cs="Arial"/>
          <w:color w:val="auto"/>
          <w:sz w:val="22"/>
          <w:szCs w:val="22"/>
        </w:rPr>
        <w:t xml:space="preserve"> </w:t>
      </w:r>
    </w:p>
    <w:p w14:paraId="534432E4" w14:textId="77777777" w:rsidR="00F37774" w:rsidRDefault="006F3CBC" w:rsidP="00F37774">
      <w:pPr>
        <w:pStyle w:val="Heading2"/>
        <w:numPr>
          <w:ilvl w:val="0"/>
          <w:numId w:val="0"/>
        </w:numPr>
        <w:jc w:val="center"/>
        <w:rPr>
          <w:rFonts w:ascii="Arial" w:hAnsi="Arial" w:cs="Arial"/>
          <w:color w:val="auto"/>
          <w:sz w:val="22"/>
          <w:szCs w:val="22"/>
        </w:rPr>
      </w:pPr>
      <w:bookmarkStart w:id="255" w:name="_Toc512238990"/>
      <w:bookmarkStart w:id="256" w:name="_Toc17193937"/>
      <w:bookmarkStart w:id="257" w:name="_Toc17196548"/>
      <w:r>
        <w:rPr>
          <w:rFonts w:cs="Arial"/>
          <w:b w:val="0"/>
          <w:noProof/>
          <w:sz w:val="22"/>
          <w:szCs w:val="22"/>
        </w:rPr>
        <mc:AlternateContent>
          <mc:Choice Requires="wps">
            <w:drawing>
              <wp:anchor distT="0" distB="0" distL="114300" distR="114300" simplePos="0" relativeHeight="251672064" behindDoc="0" locked="0" layoutInCell="1" allowOverlap="1" wp14:anchorId="1698FB90" wp14:editId="05F77A63">
                <wp:simplePos x="0" y="0"/>
                <wp:positionH relativeFrom="column">
                  <wp:posOffset>-109220</wp:posOffset>
                </wp:positionH>
                <wp:positionV relativeFrom="paragraph">
                  <wp:posOffset>-412750</wp:posOffset>
                </wp:positionV>
                <wp:extent cx="6553200" cy="8416925"/>
                <wp:effectExtent l="0" t="0" r="0" b="0"/>
                <wp:wrapNone/>
                <wp:docPr id="585" name="Rectangle 5129" descr="P1210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416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22A1C" id="Rectangle 5129" o:spid="_x0000_s1026" alt="P12107#y1" style="position:absolute;margin-left:-8.6pt;margin-top:-32.5pt;width:516pt;height:66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" filled="f" strokeweight="2pt"/>
            </w:pict>
          </mc:Fallback>
        </mc:AlternateContent>
      </w:r>
      <w:r w:rsidR="00F37774" w:rsidRPr="007931B7">
        <w:rPr>
          <w:rFonts w:ascii="Arial" w:hAnsi="Arial" w:cs="Arial"/>
          <w:color w:val="auto"/>
          <w:sz w:val="22"/>
          <w:szCs w:val="22"/>
        </w:rPr>
        <w:t>Massachusetts: 201</w:t>
      </w:r>
      <w:bookmarkEnd w:id="255"/>
      <w:bookmarkEnd w:id="256"/>
      <w:bookmarkEnd w:id="257"/>
      <w:r w:rsidR="007F3446">
        <w:rPr>
          <w:rFonts w:ascii="Arial" w:hAnsi="Arial" w:cs="Arial"/>
          <w:color w:val="auto"/>
          <w:sz w:val="22"/>
          <w:szCs w:val="22"/>
        </w:rPr>
        <w:t>9</w:t>
      </w:r>
    </w:p>
    <w:p w14:paraId="7A61399A" w14:textId="77777777" w:rsidR="007F3446" w:rsidRDefault="007F3446" w:rsidP="007F3446"/>
    <w:p w14:paraId="7EEBD4E8" w14:textId="77777777" w:rsidR="007F3446" w:rsidRPr="007F3446" w:rsidRDefault="0099149F" w:rsidP="007F3446">
      <w:pPr>
        <w:ind w:left="432"/>
      </w:pPr>
      <w:r>
        <w:rPr>
          <w:noProof/>
        </w:rPr>
        <w:drawing>
          <wp:inline distT="0" distB="0" distL="0" distR="0" wp14:anchorId="021EEEDA" wp14:editId="77BDCE39">
            <wp:extent cx="5998464" cy="2648102"/>
            <wp:effectExtent l="0" t="0" r="2540" b="0"/>
            <wp:docPr id="4787" name="Chart 4787" descr="P12109#yIS1">
              <a:extLst xmlns:a="http://schemas.openxmlformats.org/drawingml/2006/main">
                <a:ext uri="{FF2B5EF4-FFF2-40B4-BE49-F238E27FC236}">
                  <a16:creationId xmlns:a16="http://schemas.microsoft.com/office/drawing/2014/main" id="{00000000-0008-0000-0200-00001964E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853D42C" w14:textId="77777777" w:rsidR="00F37774" w:rsidRDefault="00F37774" w:rsidP="00F37774"/>
    <w:p w14:paraId="02FF7A9F" w14:textId="77777777" w:rsidR="00CF10B8" w:rsidRPr="007931B7" w:rsidRDefault="00CF10B8" w:rsidP="00F37774"/>
    <w:p w14:paraId="1E0FE90D" w14:textId="79889012" w:rsidR="008945BC" w:rsidRDefault="00F37774" w:rsidP="00F37774">
      <w:pPr>
        <w:pStyle w:val="Heading2"/>
        <w:numPr>
          <w:ilvl w:val="0"/>
          <w:numId w:val="0"/>
        </w:numPr>
        <w:ind w:hanging="180"/>
        <w:jc w:val="center"/>
        <w:rPr>
          <w:rFonts w:ascii="Arial" w:hAnsi="Arial" w:cs="Arial"/>
          <w:color w:val="auto"/>
          <w:sz w:val="22"/>
          <w:szCs w:val="22"/>
        </w:rPr>
      </w:pPr>
      <w:bookmarkStart w:id="258" w:name="_Toc17196549"/>
      <w:bookmarkStart w:id="259" w:name="_Toc388445397"/>
      <w:bookmarkStart w:id="260" w:name="_Toc400006148"/>
      <w:r w:rsidRPr="007931B7">
        <w:rPr>
          <w:rFonts w:ascii="Arial" w:hAnsi="Arial" w:cs="Arial"/>
          <w:color w:val="auto"/>
          <w:sz w:val="22"/>
          <w:szCs w:val="22"/>
        </w:rPr>
        <w:t xml:space="preserve">Figure </w:t>
      </w:r>
      <w:r w:rsidRPr="007931B7">
        <w:rPr>
          <w:rFonts w:ascii="Arial" w:hAnsi="Arial" w:cs="Arial"/>
          <w:color w:val="auto"/>
          <w:sz w:val="22"/>
          <w:szCs w:val="22"/>
        </w:rPr>
        <w:fldChar w:fldCharType="begin"/>
      </w:r>
      <w:r w:rsidRPr="007931B7">
        <w:rPr>
          <w:rFonts w:ascii="Arial" w:hAnsi="Arial" w:cs="Arial"/>
          <w:color w:val="auto"/>
          <w:sz w:val="22"/>
          <w:szCs w:val="22"/>
        </w:rPr>
        <w:instrText xml:space="preserve"> SEQ Figure \* ARABIC </w:instrText>
      </w:r>
      <w:r w:rsidRPr="007931B7">
        <w:rPr>
          <w:rFonts w:ascii="Arial" w:hAnsi="Arial" w:cs="Arial"/>
          <w:color w:val="auto"/>
          <w:sz w:val="22"/>
          <w:szCs w:val="22"/>
        </w:rPr>
        <w:fldChar w:fldCharType="separate"/>
      </w:r>
      <w:r w:rsidR="00380830">
        <w:rPr>
          <w:rFonts w:ascii="Arial" w:hAnsi="Arial" w:cs="Arial"/>
          <w:noProof/>
          <w:color w:val="auto"/>
          <w:sz w:val="22"/>
          <w:szCs w:val="22"/>
        </w:rPr>
        <w:t>8</w:t>
      </w:r>
      <w:r w:rsidRPr="007931B7">
        <w:rPr>
          <w:rFonts w:ascii="Arial" w:hAnsi="Arial" w:cs="Arial"/>
          <w:color w:val="auto"/>
          <w:sz w:val="22"/>
          <w:szCs w:val="22"/>
        </w:rPr>
        <w:fldChar w:fldCharType="end"/>
      </w:r>
      <w:r w:rsidRPr="007931B7">
        <w:rPr>
          <w:rFonts w:ascii="Arial" w:hAnsi="Arial" w:cs="Arial"/>
          <w:color w:val="auto"/>
          <w:sz w:val="22"/>
          <w:szCs w:val="22"/>
        </w:rPr>
        <w:t xml:space="preserve">.  </w:t>
      </w:r>
      <w:r>
        <w:rPr>
          <w:rFonts w:ascii="Arial" w:hAnsi="Arial" w:cs="Arial"/>
          <w:color w:val="auto"/>
          <w:sz w:val="22"/>
          <w:szCs w:val="22"/>
        </w:rPr>
        <w:t>Obesity Prior to P</w:t>
      </w:r>
      <w:r w:rsidRPr="007931B7">
        <w:rPr>
          <w:rFonts w:ascii="Arial" w:hAnsi="Arial" w:cs="Arial"/>
          <w:color w:val="auto"/>
          <w:sz w:val="22"/>
          <w:szCs w:val="22"/>
        </w:rPr>
        <w:t>regnancy</w:t>
      </w:r>
      <w:r w:rsidR="002E01E8">
        <w:rPr>
          <w:rFonts w:ascii="Arial" w:hAnsi="Arial" w:cs="Arial"/>
          <w:color w:val="auto"/>
          <w:sz w:val="22"/>
          <w:szCs w:val="22"/>
        </w:rPr>
        <w:t xml:space="preserve"> by Race/</w:t>
      </w:r>
      <w:r>
        <w:rPr>
          <w:rFonts w:ascii="Arial" w:hAnsi="Arial" w:cs="Arial"/>
          <w:color w:val="auto"/>
          <w:sz w:val="22"/>
          <w:szCs w:val="22"/>
        </w:rPr>
        <w:t>Hispanic Ethnicity,</w:t>
      </w:r>
      <w:r w:rsidRPr="007931B7">
        <w:rPr>
          <w:rFonts w:ascii="Arial" w:hAnsi="Arial" w:cs="Arial"/>
          <w:color w:val="auto"/>
          <w:sz w:val="22"/>
          <w:szCs w:val="22"/>
        </w:rPr>
        <w:t xml:space="preserve"> </w:t>
      </w:r>
      <w:r w:rsidR="008945BC">
        <w:rPr>
          <w:rFonts w:ascii="Arial" w:hAnsi="Arial" w:cs="Arial"/>
          <w:color w:val="auto"/>
          <w:sz w:val="22"/>
          <w:szCs w:val="22"/>
        </w:rPr>
        <w:t>All Mothers,</w:t>
      </w:r>
      <w:bookmarkEnd w:id="258"/>
      <w:r w:rsidR="008945BC">
        <w:rPr>
          <w:rFonts w:ascii="Arial" w:hAnsi="Arial" w:cs="Arial"/>
          <w:color w:val="auto"/>
          <w:sz w:val="22"/>
          <w:szCs w:val="22"/>
        </w:rPr>
        <w:t xml:space="preserve"> </w:t>
      </w:r>
    </w:p>
    <w:p w14:paraId="636C4F8B" w14:textId="77777777" w:rsidR="00F37774" w:rsidRPr="007931B7" w:rsidRDefault="00F37774" w:rsidP="00F37774">
      <w:pPr>
        <w:pStyle w:val="Heading2"/>
        <w:numPr>
          <w:ilvl w:val="0"/>
          <w:numId w:val="0"/>
        </w:numPr>
        <w:ind w:hanging="180"/>
        <w:jc w:val="center"/>
        <w:rPr>
          <w:rFonts w:ascii="Arial" w:hAnsi="Arial" w:cs="Arial"/>
          <w:sz w:val="22"/>
          <w:szCs w:val="22"/>
        </w:rPr>
      </w:pPr>
      <w:bookmarkStart w:id="261" w:name="_Toc512238992"/>
      <w:bookmarkStart w:id="262" w:name="_Toc17193939"/>
      <w:bookmarkStart w:id="263" w:name="_Toc17196550"/>
      <w:r w:rsidRPr="007931B7">
        <w:rPr>
          <w:rFonts w:ascii="Arial" w:hAnsi="Arial" w:cs="Arial"/>
          <w:color w:val="auto"/>
          <w:sz w:val="22"/>
          <w:szCs w:val="22"/>
        </w:rPr>
        <w:t>Massachusetts: 201</w:t>
      </w:r>
      <w:bookmarkEnd w:id="259"/>
      <w:bookmarkEnd w:id="260"/>
      <w:bookmarkEnd w:id="261"/>
      <w:bookmarkEnd w:id="262"/>
      <w:bookmarkEnd w:id="263"/>
      <w:r w:rsidR="007F3446">
        <w:rPr>
          <w:rFonts w:ascii="Arial" w:hAnsi="Arial" w:cs="Arial"/>
          <w:color w:val="auto"/>
          <w:sz w:val="22"/>
          <w:szCs w:val="22"/>
        </w:rPr>
        <w:t>9</w:t>
      </w:r>
    </w:p>
    <w:p w14:paraId="4D3484B3" w14:textId="77777777" w:rsidR="00DF6007" w:rsidRPr="00DF6007" w:rsidRDefault="00DF6007" w:rsidP="00DF6007"/>
    <w:p w14:paraId="72D3B4DF" w14:textId="77777777" w:rsidR="00F37774" w:rsidRDefault="002E01E8" w:rsidP="00F37774">
      <w:pPr>
        <w:pStyle w:val="Caption"/>
        <w:keepNext/>
      </w:pPr>
      <w:r>
        <w:t xml:space="preserve">      </w:t>
      </w:r>
      <w:r w:rsidR="00BC044E">
        <w:rPr>
          <w:noProof/>
        </w:rPr>
        <w:drawing>
          <wp:inline distT="0" distB="0" distL="0" distR="0" wp14:anchorId="479D6748" wp14:editId="7C900866">
            <wp:extent cx="5947576" cy="3132814"/>
            <wp:effectExtent l="0" t="0" r="0" b="0"/>
            <wp:docPr id="4786" name="Chart 4786" descr="P12115#yIS1">
              <a:extLst xmlns:a="http://schemas.openxmlformats.org/drawingml/2006/main">
                <a:ext uri="{FF2B5EF4-FFF2-40B4-BE49-F238E27FC236}">
                  <a16:creationId xmlns:a16="http://schemas.microsoft.com/office/drawing/2014/main" id="{00000000-0008-0000-0200-00001A64E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ECEB3CA" w14:textId="77777777" w:rsidR="00B169E8" w:rsidRDefault="006F3CBC" w:rsidP="00F551DA">
      <w:pPr>
        <w:pStyle w:val="Style1"/>
        <w:jc w:val="center"/>
        <w:rPr>
          <w:rFonts w:cs="Arial"/>
          <w:sz w:val="22"/>
          <w:szCs w:val="22"/>
        </w:rPr>
      </w:pPr>
      <w:bookmarkStart w:id="264" w:name="_Toc398812376"/>
      <w:bookmarkStart w:id="265" w:name="_Toc398820556"/>
      <w:bookmarkStart w:id="266" w:name="_Toc399932214"/>
      <w:bookmarkStart w:id="267" w:name="_Toc399932261"/>
      <w:bookmarkStart w:id="268" w:name="_Toc399932311"/>
      <w:bookmarkStart w:id="269" w:name="_Toc399932361"/>
      <w:bookmarkStart w:id="270" w:name="_Toc400005855"/>
      <w:bookmarkStart w:id="271" w:name="_Toc400006149"/>
      <w:bookmarkStart w:id="272" w:name="_Toc17193940"/>
      <w:bookmarkStart w:id="273" w:name="_Toc17196551"/>
      <w:bookmarkStart w:id="274" w:name="_Toc428950993"/>
      <w:bookmarkStart w:id="275" w:name="_Toc428979085"/>
      <w:bookmarkStart w:id="276" w:name="_Toc429037131"/>
      <w:bookmarkStart w:id="277" w:name="_Toc429037178"/>
      <w:bookmarkStart w:id="278" w:name="_Toc429038080"/>
      <w:bookmarkStart w:id="279" w:name="_Toc512238993"/>
      <w:bookmarkEnd w:id="264"/>
      <w:bookmarkEnd w:id="265"/>
      <w:bookmarkEnd w:id="266"/>
      <w:bookmarkEnd w:id="267"/>
      <w:bookmarkEnd w:id="268"/>
      <w:bookmarkEnd w:id="269"/>
      <w:bookmarkEnd w:id="270"/>
      <w:bookmarkEnd w:id="271"/>
      <w:r>
        <w:rPr>
          <w:noProof/>
        </w:rPr>
        <mc:AlternateContent>
          <mc:Choice Requires="wps">
            <w:drawing>
              <wp:anchor distT="0" distB="0" distL="114300" distR="114300" simplePos="0" relativeHeight="251659776" behindDoc="0" locked="0" layoutInCell="1" allowOverlap="1" wp14:anchorId="3C9F29B1" wp14:editId="213FD8CB">
                <wp:simplePos x="0" y="0"/>
                <wp:positionH relativeFrom="column">
                  <wp:posOffset>-4445</wp:posOffset>
                </wp:positionH>
                <wp:positionV relativeFrom="paragraph">
                  <wp:posOffset>193040</wp:posOffset>
                </wp:positionV>
                <wp:extent cx="3724275" cy="353060"/>
                <wp:effectExtent l="0" t="0" r="0" b="0"/>
                <wp:wrapNone/>
                <wp:docPr id="584" name="Text Box 5110" descr="P12116TB4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53060"/>
                        </a:xfrm>
                        <a:prstGeom prst="rect">
                          <a:avLst/>
                        </a:prstGeom>
                        <a:solidFill>
                          <a:srgbClr val="FFFFFF"/>
                        </a:solidFill>
                        <a:ln w="9525">
                          <a:solidFill>
                            <a:srgbClr val="FFFFFF"/>
                          </a:solidFill>
                          <a:miter lim="800000"/>
                          <a:headEnd/>
                          <a:tailEnd/>
                        </a:ln>
                      </wps:spPr>
                      <wps:txbx>
                        <w:txbxContent>
                          <w:p w14:paraId="266859EC" w14:textId="77777777" w:rsidR="00C02D33" w:rsidRPr="00AC583E" w:rsidRDefault="00C02D33" w:rsidP="00F551DA">
                            <w:pPr>
                              <w:rPr>
                                <w:sz w:val="18"/>
                              </w:rPr>
                            </w:pPr>
                            <w:r w:rsidRPr="00B963D8">
                              <w:rPr>
                                <w:b/>
                                <w:sz w:val="16"/>
                                <w:szCs w:val="18"/>
                              </w:rPr>
                              <w:t>NOTE:</w:t>
                            </w:r>
                            <w:r w:rsidRPr="00D7131E">
                              <w:rPr>
                                <w:sz w:val="16"/>
                                <w:szCs w:val="18"/>
                              </w:rPr>
                              <w:t xml:space="preserve"> Thes</w:t>
                            </w:r>
                            <w:r>
                              <w:rPr>
                                <w:sz w:val="16"/>
                                <w:szCs w:val="18"/>
                              </w:rPr>
                              <w:t xml:space="preserve">e figures </w:t>
                            </w:r>
                            <w:r w:rsidRPr="00AC583E">
                              <w:rPr>
                                <w:sz w:val="16"/>
                                <w:szCs w:val="18"/>
                              </w:rPr>
                              <w:t>are based on mothers and not births</w:t>
                            </w:r>
                            <w:r>
                              <w:rPr>
                                <w:sz w:val="16"/>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F29B1" id="Text Box 5110" o:spid="_x0000_s1077" type="#_x0000_t202" alt="P12116TB42#y1" style="position:absolute;left:0;text-align:left;margin-left:-.35pt;margin-top:15.2pt;width:293.25pt;height:2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" strokecolor="white">
                <v:textbox>
                  <w:txbxContent>
                    <w:p w14:paraId="266859EC" w14:textId="77777777" w:rsidR="00C02D33" w:rsidRPr="00AC583E" w:rsidRDefault="00C02D33" w:rsidP="00F551DA">
                      <w:pPr>
                        <w:rPr>
                          <w:sz w:val="18"/>
                        </w:rPr>
                      </w:pPr>
                      <w:r w:rsidRPr="00B963D8">
                        <w:rPr>
                          <w:b/>
                          <w:sz w:val="16"/>
                          <w:szCs w:val="18"/>
                        </w:rPr>
                        <w:t>NOTE:</w:t>
                      </w:r>
                      <w:r w:rsidRPr="00D7131E">
                        <w:rPr>
                          <w:sz w:val="16"/>
                          <w:szCs w:val="18"/>
                        </w:rPr>
                        <w:t xml:space="preserve"> Thes</w:t>
                      </w:r>
                      <w:r>
                        <w:rPr>
                          <w:sz w:val="16"/>
                          <w:szCs w:val="18"/>
                        </w:rPr>
                        <w:t xml:space="preserve">e figures </w:t>
                      </w:r>
                      <w:r w:rsidRPr="00AC583E">
                        <w:rPr>
                          <w:sz w:val="16"/>
                          <w:szCs w:val="18"/>
                        </w:rPr>
                        <w:t>are based on mothers and not births</w:t>
                      </w:r>
                      <w:r>
                        <w:rPr>
                          <w:sz w:val="16"/>
                          <w:szCs w:val="18"/>
                        </w:rPr>
                        <w:t>.</w:t>
                      </w:r>
                    </w:p>
                  </w:txbxContent>
                </v:textbox>
              </v:shape>
            </w:pict>
          </mc:Fallback>
        </mc:AlternateContent>
      </w:r>
      <w:bookmarkEnd w:id="272"/>
      <w:bookmarkEnd w:id="273"/>
    </w:p>
    <w:bookmarkEnd w:id="274"/>
    <w:bookmarkEnd w:id="275"/>
    <w:bookmarkEnd w:id="276"/>
    <w:bookmarkEnd w:id="277"/>
    <w:bookmarkEnd w:id="278"/>
    <w:bookmarkEnd w:id="279"/>
    <w:p w14:paraId="1AD43210" w14:textId="77777777" w:rsidR="00AC0D27" w:rsidRDefault="00AC0D27">
      <w:pPr>
        <w:rPr>
          <w:rFonts w:cs="Arial"/>
          <w:b/>
          <w:sz w:val="22"/>
          <w:szCs w:val="22"/>
        </w:rPr>
      </w:pPr>
      <w:r>
        <w:rPr>
          <w:rFonts w:cs="Arial"/>
          <w:sz w:val="22"/>
          <w:szCs w:val="22"/>
        </w:rPr>
        <w:br w:type="page"/>
      </w:r>
    </w:p>
    <w:p w14:paraId="599155F2" w14:textId="77777777" w:rsidR="00F551DA" w:rsidRDefault="00F551DA" w:rsidP="00F551DA">
      <w:pPr>
        <w:pStyle w:val="Style1"/>
        <w:jc w:val="center"/>
        <w:rPr>
          <w:rFonts w:cs="Arial"/>
          <w:sz w:val="22"/>
          <w:szCs w:val="22"/>
        </w:rPr>
      </w:pPr>
    </w:p>
    <w:p w14:paraId="379AFF5A" w14:textId="77777777" w:rsidR="00A25821" w:rsidRDefault="00A25821" w:rsidP="00F551DA">
      <w:pPr>
        <w:pStyle w:val="Style1"/>
        <w:jc w:val="center"/>
        <w:rPr>
          <w:rFonts w:cs="Arial"/>
          <w:sz w:val="22"/>
          <w:szCs w:val="22"/>
        </w:rPr>
      </w:pPr>
    </w:p>
    <w:p w14:paraId="504302C0" w14:textId="2C7A491F" w:rsidR="00F551DA" w:rsidRDefault="00AC0D27" w:rsidP="008945BC">
      <w:pPr>
        <w:pStyle w:val="Style1"/>
        <w:spacing w:before="0" w:after="0"/>
        <w:jc w:val="center"/>
        <w:outlineLvl w:val="1"/>
        <w:rPr>
          <w:rFonts w:cs="Arial"/>
          <w:sz w:val="22"/>
          <w:szCs w:val="22"/>
        </w:rPr>
      </w:pPr>
      <w:bookmarkStart w:id="280" w:name="_Toc388445399"/>
      <w:bookmarkStart w:id="281" w:name="_Toc400006150"/>
      <w:bookmarkStart w:id="282" w:name="_Toc17196552"/>
      <w:r>
        <w:rPr>
          <w:rFonts w:cs="Arial"/>
          <w:noProof/>
          <w:sz w:val="22"/>
          <w:szCs w:val="22"/>
        </w:rPr>
        <mc:AlternateContent>
          <mc:Choice Requires="wps">
            <w:drawing>
              <wp:anchor distT="0" distB="0" distL="114300" distR="114300" simplePos="0" relativeHeight="251657728" behindDoc="0" locked="0" layoutInCell="1" allowOverlap="1" wp14:anchorId="7EABEC7A" wp14:editId="249BF131">
                <wp:simplePos x="0" y="0"/>
                <wp:positionH relativeFrom="column">
                  <wp:posOffset>-198120</wp:posOffset>
                </wp:positionH>
                <wp:positionV relativeFrom="paragraph">
                  <wp:posOffset>-311150</wp:posOffset>
                </wp:positionV>
                <wp:extent cx="6762750" cy="8082280"/>
                <wp:effectExtent l="0" t="0" r="0" b="0"/>
                <wp:wrapNone/>
                <wp:docPr id="583" name="Rectangle 5109" descr="P12120#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0822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7C64E" id="Rectangle 5109" o:spid="_x0000_s1026" alt="P12120#y1" style="position:absolute;margin-left:-15.6pt;margin-top:-24.5pt;width:532.5pt;height:63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" filled="f" strokeweight="2pt"/>
            </w:pict>
          </mc:Fallback>
        </mc:AlternateContent>
      </w:r>
      <w:r w:rsidR="00F551DA" w:rsidRPr="007931B7">
        <w:rPr>
          <w:rFonts w:cs="Arial"/>
          <w:sz w:val="22"/>
          <w:szCs w:val="22"/>
        </w:rPr>
        <w:t xml:space="preserve">Figure </w:t>
      </w:r>
      <w:r w:rsidR="00F551DA" w:rsidRPr="007931B7">
        <w:rPr>
          <w:rFonts w:cs="Arial"/>
          <w:sz w:val="22"/>
          <w:szCs w:val="22"/>
        </w:rPr>
        <w:fldChar w:fldCharType="begin"/>
      </w:r>
      <w:r w:rsidR="00F551DA" w:rsidRPr="007931B7">
        <w:rPr>
          <w:rFonts w:cs="Arial"/>
          <w:sz w:val="22"/>
          <w:szCs w:val="22"/>
        </w:rPr>
        <w:instrText xml:space="preserve"> SEQ Figure \* ARABIC </w:instrText>
      </w:r>
      <w:r w:rsidR="00F551DA" w:rsidRPr="007931B7">
        <w:rPr>
          <w:rFonts w:cs="Arial"/>
          <w:sz w:val="22"/>
          <w:szCs w:val="22"/>
        </w:rPr>
        <w:fldChar w:fldCharType="separate"/>
      </w:r>
      <w:r w:rsidR="00380830">
        <w:rPr>
          <w:rFonts w:cs="Arial"/>
          <w:noProof/>
          <w:sz w:val="22"/>
          <w:szCs w:val="22"/>
        </w:rPr>
        <w:t>9</w:t>
      </w:r>
      <w:r w:rsidR="00F551DA" w:rsidRPr="007931B7">
        <w:rPr>
          <w:rFonts w:cs="Arial"/>
          <w:sz w:val="22"/>
          <w:szCs w:val="22"/>
        </w:rPr>
        <w:fldChar w:fldCharType="end"/>
      </w:r>
      <w:r w:rsidR="00F551DA" w:rsidRPr="007931B7">
        <w:rPr>
          <w:rFonts w:cs="Arial"/>
          <w:sz w:val="22"/>
          <w:szCs w:val="22"/>
        </w:rPr>
        <w:t xml:space="preserve">.  </w:t>
      </w:r>
      <w:r w:rsidR="00F551DA">
        <w:rPr>
          <w:rFonts w:cs="Arial"/>
          <w:sz w:val="22"/>
          <w:szCs w:val="22"/>
        </w:rPr>
        <w:t xml:space="preserve">Mothers </w:t>
      </w:r>
      <w:r w:rsidR="00B5272E">
        <w:rPr>
          <w:rFonts w:cs="Arial"/>
          <w:sz w:val="22"/>
          <w:szCs w:val="22"/>
        </w:rPr>
        <w:t>W</w:t>
      </w:r>
      <w:r w:rsidR="00F551DA">
        <w:rPr>
          <w:rFonts w:cs="Arial"/>
          <w:sz w:val="22"/>
          <w:szCs w:val="22"/>
        </w:rPr>
        <w:t>ho Reported Having Their Teeth Cleaned During Pregnancy</w:t>
      </w:r>
      <w:r w:rsidR="00F551DA" w:rsidRPr="00325E2F">
        <w:rPr>
          <w:rFonts w:cs="Arial"/>
          <w:sz w:val="22"/>
          <w:szCs w:val="22"/>
        </w:rPr>
        <w:t xml:space="preserve"> </w:t>
      </w:r>
      <w:r w:rsidR="00F551DA">
        <w:rPr>
          <w:rFonts w:cs="Arial"/>
          <w:sz w:val="22"/>
          <w:szCs w:val="22"/>
        </w:rPr>
        <w:t xml:space="preserve">by </w:t>
      </w:r>
      <w:r w:rsidR="009856C2">
        <w:rPr>
          <w:rFonts w:cs="Arial"/>
          <w:sz w:val="22"/>
          <w:szCs w:val="22"/>
        </w:rPr>
        <w:t xml:space="preserve">            </w:t>
      </w:r>
      <w:r w:rsidR="00F551DA">
        <w:rPr>
          <w:rFonts w:cs="Arial"/>
          <w:sz w:val="22"/>
          <w:szCs w:val="22"/>
        </w:rPr>
        <w:t>Race</w:t>
      </w:r>
      <w:r w:rsidR="009856C2">
        <w:rPr>
          <w:rFonts w:cs="Arial"/>
          <w:sz w:val="22"/>
          <w:szCs w:val="22"/>
        </w:rPr>
        <w:t>/</w:t>
      </w:r>
      <w:r w:rsidR="00F551DA">
        <w:rPr>
          <w:rFonts w:cs="Arial"/>
          <w:sz w:val="22"/>
          <w:szCs w:val="22"/>
        </w:rPr>
        <w:t xml:space="preserve">Hispanic Ethnicity, </w:t>
      </w:r>
      <w:r w:rsidR="008945BC">
        <w:rPr>
          <w:rFonts w:cs="Arial"/>
          <w:sz w:val="22"/>
          <w:szCs w:val="22"/>
        </w:rPr>
        <w:t xml:space="preserve">All Mothers, </w:t>
      </w:r>
      <w:r w:rsidR="00F551DA">
        <w:rPr>
          <w:rFonts w:cs="Arial"/>
          <w:sz w:val="22"/>
          <w:szCs w:val="22"/>
        </w:rPr>
        <w:t>Massachusetts: 201</w:t>
      </w:r>
      <w:bookmarkEnd w:id="280"/>
      <w:bookmarkEnd w:id="281"/>
      <w:bookmarkEnd w:id="282"/>
      <w:r w:rsidR="007F3446">
        <w:rPr>
          <w:rFonts w:cs="Arial"/>
          <w:sz w:val="22"/>
          <w:szCs w:val="22"/>
        </w:rPr>
        <w:t>9</w:t>
      </w:r>
    </w:p>
    <w:p w14:paraId="35CD5E89" w14:textId="77777777" w:rsidR="00F551DA" w:rsidRDefault="00CC6E9A" w:rsidP="00F551DA">
      <w:pPr>
        <w:pStyle w:val="Style1"/>
        <w:jc w:val="center"/>
        <w:outlineLvl w:val="9"/>
      </w:pPr>
      <w:r>
        <w:rPr>
          <w:noProof/>
        </w:rPr>
        <w:drawing>
          <wp:inline distT="0" distB="0" distL="0" distR="0" wp14:anchorId="0D80BBCC" wp14:editId="1EB1302B">
            <wp:extent cx="6106602" cy="2838616"/>
            <wp:effectExtent l="0" t="0" r="8890" b="0"/>
            <wp:docPr id="4790" name="Chart 4790" descr="P12121#yIS1">
              <a:extLst xmlns:a="http://schemas.openxmlformats.org/drawingml/2006/main">
                <a:ext uri="{FF2B5EF4-FFF2-40B4-BE49-F238E27FC236}">
                  <a16:creationId xmlns:a16="http://schemas.microsoft.com/office/drawing/2014/main" id="{00000000-0008-0000-0300-000000E8F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2B07EFE" w14:textId="77777777" w:rsidR="009E34A3" w:rsidRDefault="009E34A3" w:rsidP="00F551DA">
      <w:pPr>
        <w:pStyle w:val="Style1"/>
        <w:jc w:val="center"/>
        <w:outlineLvl w:val="1"/>
        <w:rPr>
          <w:rFonts w:cs="Arial"/>
          <w:sz w:val="22"/>
          <w:szCs w:val="22"/>
        </w:rPr>
      </w:pPr>
      <w:bookmarkStart w:id="283" w:name="_Toc385513936"/>
      <w:bookmarkStart w:id="284" w:name="_Toc388445400"/>
      <w:bookmarkStart w:id="285" w:name="_Toc400006151"/>
    </w:p>
    <w:p w14:paraId="6804AC37" w14:textId="30CF2E4D" w:rsidR="00F551DA" w:rsidRDefault="00F551DA" w:rsidP="008945BC">
      <w:pPr>
        <w:pStyle w:val="Style1"/>
        <w:jc w:val="center"/>
        <w:outlineLvl w:val="1"/>
        <w:rPr>
          <w:rFonts w:cs="Arial"/>
          <w:sz w:val="22"/>
          <w:szCs w:val="22"/>
        </w:rPr>
      </w:pPr>
      <w:bookmarkStart w:id="286" w:name="_Toc17196553"/>
      <w:r w:rsidRPr="007931B7">
        <w:rPr>
          <w:rFonts w:cs="Arial"/>
          <w:sz w:val="22"/>
          <w:szCs w:val="22"/>
        </w:rPr>
        <w:t xml:space="preserve">Figure </w:t>
      </w:r>
      <w:r w:rsidRPr="007931B7">
        <w:rPr>
          <w:rFonts w:cs="Arial"/>
          <w:sz w:val="22"/>
          <w:szCs w:val="22"/>
        </w:rPr>
        <w:fldChar w:fldCharType="begin"/>
      </w:r>
      <w:r w:rsidRPr="007931B7">
        <w:rPr>
          <w:rFonts w:cs="Arial"/>
          <w:sz w:val="22"/>
          <w:szCs w:val="22"/>
        </w:rPr>
        <w:instrText xml:space="preserve"> SEQ Figure \* ARABIC </w:instrText>
      </w:r>
      <w:r w:rsidRPr="007931B7">
        <w:rPr>
          <w:rFonts w:cs="Arial"/>
          <w:sz w:val="22"/>
          <w:szCs w:val="22"/>
        </w:rPr>
        <w:fldChar w:fldCharType="separate"/>
      </w:r>
      <w:r w:rsidR="00380830">
        <w:rPr>
          <w:rFonts w:cs="Arial"/>
          <w:noProof/>
          <w:sz w:val="22"/>
          <w:szCs w:val="22"/>
        </w:rPr>
        <w:t>10</w:t>
      </w:r>
      <w:r w:rsidRPr="007931B7">
        <w:rPr>
          <w:rFonts w:cs="Arial"/>
          <w:sz w:val="22"/>
          <w:szCs w:val="22"/>
        </w:rPr>
        <w:fldChar w:fldCharType="end"/>
      </w:r>
      <w:r w:rsidRPr="007931B7">
        <w:rPr>
          <w:rFonts w:cs="Arial"/>
          <w:sz w:val="22"/>
          <w:szCs w:val="22"/>
        </w:rPr>
        <w:t xml:space="preserve">.  </w:t>
      </w:r>
      <w:r>
        <w:rPr>
          <w:rFonts w:cs="Arial"/>
          <w:sz w:val="22"/>
          <w:szCs w:val="22"/>
        </w:rPr>
        <w:t xml:space="preserve">Mothers </w:t>
      </w:r>
      <w:r w:rsidR="00B5272E">
        <w:rPr>
          <w:rFonts w:cs="Arial"/>
          <w:sz w:val="22"/>
          <w:szCs w:val="22"/>
        </w:rPr>
        <w:t>W</w:t>
      </w:r>
      <w:r>
        <w:rPr>
          <w:rFonts w:cs="Arial"/>
          <w:sz w:val="22"/>
          <w:szCs w:val="22"/>
        </w:rPr>
        <w:t>ho Reported Having Received WIC Food D</w:t>
      </w:r>
      <w:r w:rsidRPr="00325E2F">
        <w:rPr>
          <w:rFonts w:cs="Arial"/>
          <w:sz w:val="22"/>
          <w:szCs w:val="22"/>
        </w:rPr>
        <w:t xml:space="preserve">uring </w:t>
      </w:r>
      <w:r>
        <w:rPr>
          <w:rFonts w:cs="Arial"/>
          <w:sz w:val="22"/>
          <w:szCs w:val="22"/>
        </w:rPr>
        <w:t>P</w:t>
      </w:r>
      <w:r w:rsidRPr="00325E2F">
        <w:rPr>
          <w:rFonts w:cs="Arial"/>
          <w:sz w:val="22"/>
          <w:szCs w:val="22"/>
        </w:rPr>
        <w:t xml:space="preserve">regnancy </w:t>
      </w:r>
      <w:r w:rsidR="009856C2">
        <w:rPr>
          <w:rFonts w:cs="Arial"/>
          <w:sz w:val="22"/>
          <w:szCs w:val="22"/>
        </w:rPr>
        <w:t>by                    Race/</w:t>
      </w:r>
      <w:r>
        <w:rPr>
          <w:rFonts w:cs="Arial"/>
          <w:sz w:val="22"/>
          <w:szCs w:val="22"/>
        </w:rPr>
        <w:t xml:space="preserve">Hispanic Ethnicity, </w:t>
      </w:r>
      <w:r w:rsidR="008945BC">
        <w:rPr>
          <w:rFonts w:cs="Arial"/>
          <w:sz w:val="22"/>
          <w:szCs w:val="22"/>
        </w:rPr>
        <w:t xml:space="preserve">All Mothers, </w:t>
      </w:r>
      <w:r>
        <w:rPr>
          <w:rFonts w:cs="Arial"/>
          <w:sz w:val="22"/>
          <w:szCs w:val="22"/>
        </w:rPr>
        <w:t>Massachusetts: 201</w:t>
      </w:r>
      <w:bookmarkEnd w:id="283"/>
      <w:bookmarkEnd w:id="284"/>
      <w:bookmarkEnd w:id="285"/>
      <w:bookmarkEnd w:id="286"/>
      <w:r w:rsidR="007F3446">
        <w:rPr>
          <w:rFonts w:cs="Arial"/>
          <w:sz w:val="22"/>
          <w:szCs w:val="22"/>
        </w:rPr>
        <w:t>9</w:t>
      </w:r>
    </w:p>
    <w:p w14:paraId="164FA0EF" w14:textId="77777777" w:rsidR="009E34A3" w:rsidRDefault="00CC6E9A" w:rsidP="009E34A3">
      <w:pPr>
        <w:pStyle w:val="Style1"/>
        <w:spacing w:before="0" w:after="0"/>
        <w:jc w:val="center"/>
        <w:outlineLvl w:val="1"/>
        <w:rPr>
          <w:rFonts w:cs="Arial"/>
          <w:sz w:val="22"/>
          <w:szCs w:val="22"/>
        </w:rPr>
      </w:pPr>
      <w:r>
        <w:rPr>
          <w:noProof/>
        </w:rPr>
        <w:drawing>
          <wp:inline distT="0" distB="0" distL="0" distR="0" wp14:anchorId="0E9197CC" wp14:editId="02792D1A">
            <wp:extent cx="6082748" cy="2965837"/>
            <wp:effectExtent l="0" t="0" r="0" b="6350"/>
            <wp:docPr id="4791" name="Chart 4791" descr="P12124#yIS1">
              <a:extLst xmlns:a="http://schemas.openxmlformats.org/drawingml/2006/main">
                <a:ext uri="{FF2B5EF4-FFF2-40B4-BE49-F238E27FC236}">
                  <a16:creationId xmlns:a16="http://schemas.microsoft.com/office/drawing/2014/main" id="{00000000-0008-0000-0400-0000657E4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7DDBA55" w14:textId="77777777" w:rsidR="002E01E8" w:rsidRDefault="002E01E8" w:rsidP="00161AB4">
      <w:pPr>
        <w:pStyle w:val="Caption"/>
        <w:ind w:right="-403"/>
        <w:rPr>
          <w:sz w:val="16"/>
          <w:szCs w:val="18"/>
        </w:rPr>
      </w:pPr>
    </w:p>
    <w:p w14:paraId="6042099F" w14:textId="77777777" w:rsidR="00CC6E9A" w:rsidRDefault="00CC6E9A" w:rsidP="00161AB4">
      <w:pPr>
        <w:pStyle w:val="Caption"/>
        <w:ind w:right="-403"/>
        <w:rPr>
          <w:sz w:val="16"/>
          <w:szCs w:val="18"/>
        </w:rPr>
      </w:pPr>
    </w:p>
    <w:p w14:paraId="6078022F" w14:textId="77777777" w:rsidR="00CC6E9A" w:rsidRDefault="00CC6E9A" w:rsidP="00161AB4">
      <w:pPr>
        <w:pStyle w:val="Caption"/>
        <w:ind w:right="-403"/>
        <w:rPr>
          <w:sz w:val="16"/>
          <w:szCs w:val="18"/>
        </w:rPr>
      </w:pPr>
    </w:p>
    <w:p w14:paraId="76F8B4B7" w14:textId="77777777" w:rsidR="00F551DA" w:rsidRDefault="00090DAD" w:rsidP="00161AB4">
      <w:pPr>
        <w:pStyle w:val="Caption"/>
        <w:ind w:right="-403"/>
        <w:rPr>
          <w:b w:val="0"/>
          <w:bCs w:val="0"/>
          <w:sz w:val="48"/>
        </w:rPr>
      </w:pPr>
      <w:r w:rsidRPr="00090DAD">
        <w:rPr>
          <w:sz w:val="16"/>
          <w:szCs w:val="18"/>
        </w:rPr>
        <w:t>NOTE</w:t>
      </w:r>
      <w:r w:rsidR="00F551DA" w:rsidRPr="00090DAD">
        <w:rPr>
          <w:sz w:val="16"/>
          <w:szCs w:val="18"/>
        </w:rPr>
        <w:t xml:space="preserve">: </w:t>
      </w:r>
      <w:r w:rsidR="00F551DA" w:rsidRPr="00D7131E">
        <w:rPr>
          <w:b w:val="0"/>
          <w:sz w:val="16"/>
          <w:szCs w:val="18"/>
        </w:rPr>
        <w:t>These figures are based on mothers and not births</w:t>
      </w:r>
      <w:r w:rsidR="009446B8">
        <w:rPr>
          <w:b w:val="0"/>
          <w:sz w:val="16"/>
          <w:szCs w:val="18"/>
        </w:rPr>
        <w:t>.</w:t>
      </w:r>
      <w:r w:rsidR="00F551DA" w:rsidRPr="00D7131E">
        <w:rPr>
          <w:b w:val="0"/>
          <w:bCs w:val="0"/>
          <w:sz w:val="48"/>
        </w:rPr>
        <w:t xml:space="preserve"> </w:t>
      </w:r>
    </w:p>
    <w:p w14:paraId="3E39C30C" w14:textId="77777777" w:rsidR="00F551DA" w:rsidRDefault="00F1073A" w:rsidP="00F551DA">
      <w:pPr>
        <w:pStyle w:val="Caption"/>
        <w:ind w:right="-403"/>
        <w:jc w:val="center"/>
        <w:outlineLvl w:val="1"/>
        <w:rPr>
          <w:b w:val="0"/>
          <w:bCs w:val="0"/>
          <w:sz w:val="48"/>
        </w:rPr>
      </w:pPr>
      <w:r>
        <w:rPr>
          <w:rFonts w:cs="Arial"/>
          <w:noProof/>
          <w:sz w:val="22"/>
          <w:szCs w:val="22"/>
        </w:rPr>
        <w:lastRenderedPageBreak/>
        <mc:AlternateContent>
          <mc:Choice Requires="wps">
            <w:drawing>
              <wp:anchor distT="0" distB="0" distL="114300" distR="114300" simplePos="0" relativeHeight="251676160" behindDoc="0" locked="0" layoutInCell="1" allowOverlap="1" wp14:anchorId="7DC3F690" wp14:editId="61D6F463">
                <wp:simplePos x="0" y="0"/>
                <wp:positionH relativeFrom="column">
                  <wp:posOffset>-170815</wp:posOffset>
                </wp:positionH>
                <wp:positionV relativeFrom="paragraph">
                  <wp:posOffset>335280</wp:posOffset>
                </wp:positionV>
                <wp:extent cx="6762750" cy="8094980"/>
                <wp:effectExtent l="0" t="0" r="19050" b="20320"/>
                <wp:wrapNone/>
                <wp:docPr id="582" name="Rectangle 5135" descr="P12129#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0949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68FD7" id="Rectangle 5135" o:spid="_x0000_s1026" alt="P12129#y1" style="position:absolute;margin-left:-13.45pt;margin-top:26.4pt;width:532.5pt;height:637.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" filled="f" strokeweight="2pt"/>
            </w:pict>
          </mc:Fallback>
        </mc:AlternateContent>
      </w:r>
    </w:p>
    <w:p w14:paraId="48FC72DC" w14:textId="77777777" w:rsidR="008945BC" w:rsidRPr="008945BC" w:rsidRDefault="008945BC" w:rsidP="008945BC"/>
    <w:p w14:paraId="17CF310D" w14:textId="77777777" w:rsidR="00CB4620" w:rsidRDefault="00CB4620" w:rsidP="00F551DA">
      <w:pPr>
        <w:pStyle w:val="Caption"/>
        <w:ind w:right="-403"/>
        <w:jc w:val="center"/>
        <w:outlineLvl w:val="1"/>
        <w:rPr>
          <w:sz w:val="22"/>
          <w:szCs w:val="22"/>
        </w:rPr>
      </w:pPr>
    </w:p>
    <w:p w14:paraId="02996C02" w14:textId="77777777" w:rsidR="00420520" w:rsidRDefault="00420520" w:rsidP="008945BC">
      <w:pPr>
        <w:pStyle w:val="Style1"/>
        <w:spacing w:before="0" w:after="0"/>
        <w:jc w:val="center"/>
        <w:outlineLvl w:val="1"/>
        <w:rPr>
          <w:rFonts w:cs="Arial"/>
          <w:sz w:val="22"/>
          <w:szCs w:val="22"/>
        </w:rPr>
      </w:pPr>
    </w:p>
    <w:p w14:paraId="52D1499D" w14:textId="77F396FD" w:rsidR="008945BC" w:rsidRDefault="00F37774" w:rsidP="008945BC">
      <w:pPr>
        <w:pStyle w:val="Style1"/>
        <w:spacing w:before="0" w:after="0"/>
        <w:jc w:val="center"/>
        <w:outlineLvl w:val="1"/>
        <w:rPr>
          <w:rFonts w:cs="Arial"/>
          <w:sz w:val="22"/>
          <w:szCs w:val="22"/>
        </w:rPr>
      </w:pPr>
      <w:bookmarkStart w:id="287" w:name="_Toc17196555"/>
      <w:r w:rsidRPr="007931B7">
        <w:rPr>
          <w:rFonts w:cs="Arial"/>
          <w:sz w:val="22"/>
          <w:szCs w:val="22"/>
        </w:rPr>
        <w:t xml:space="preserve">Figure </w:t>
      </w:r>
      <w:r w:rsidRPr="007931B7">
        <w:rPr>
          <w:rFonts w:cs="Arial"/>
          <w:sz w:val="22"/>
          <w:szCs w:val="22"/>
        </w:rPr>
        <w:fldChar w:fldCharType="begin"/>
      </w:r>
      <w:r w:rsidRPr="007931B7">
        <w:rPr>
          <w:rFonts w:cs="Arial"/>
          <w:sz w:val="22"/>
          <w:szCs w:val="22"/>
        </w:rPr>
        <w:instrText xml:space="preserve"> SEQ Figure \* ARABIC </w:instrText>
      </w:r>
      <w:r w:rsidRPr="007931B7">
        <w:rPr>
          <w:rFonts w:cs="Arial"/>
          <w:sz w:val="22"/>
          <w:szCs w:val="22"/>
        </w:rPr>
        <w:fldChar w:fldCharType="separate"/>
      </w:r>
      <w:r w:rsidR="00380830">
        <w:rPr>
          <w:rFonts w:cs="Arial"/>
          <w:noProof/>
          <w:sz w:val="22"/>
          <w:szCs w:val="22"/>
        </w:rPr>
        <w:t>11</w:t>
      </w:r>
      <w:r w:rsidRPr="007931B7">
        <w:rPr>
          <w:rFonts w:cs="Arial"/>
          <w:sz w:val="22"/>
          <w:szCs w:val="22"/>
        </w:rPr>
        <w:fldChar w:fldCharType="end"/>
      </w:r>
      <w:r w:rsidRPr="007931B7">
        <w:rPr>
          <w:rFonts w:cs="Arial"/>
          <w:sz w:val="22"/>
          <w:szCs w:val="22"/>
        </w:rPr>
        <w:t xml:space="preserve">.  </w:t>
      </w:r>
      <w:r>
        <w:rPr>
          <w:rFonts w:cs="Arial"/>
          <w:sz w:val="22"/>
          <w:szCs w:val="22"/>
        </w:rPr>
        <w:t xml:space="preserve">Mothers </w:t>
      </w:r>
      <w:r w:rsidR="00BE0CCE">
        <w:rPr>
          <w:rFonts w:cs="Arial"/>
          <w:sz w:val="22"/>
          <w:szCs w:val="22"/>
        </w:rPr>
        <w:t>W</w:t>
      </w:r>
      <w:r>
        <w:rPr>
          <w:rFonts w:cs="Arial"/>
          <w:sz w:val="22"/>
          <w:szCs w:val="22"/>
        </w:rPr>
        <w:t>ho Reported Smoking During Pregnancy</w:t>
      </w:r>
      <w:r w:rsidRPr="00325E2F">
        <w:rPr>
          <w:rFonts w:cs="Arial"/>
          <w:sz w:val="22"/>
          <w:szCs w:val="22"/>
        </w:rPr>
        <w:t xml:space="preserve"> </w:t>
      </w:r>
      <w:r w:rsidR="009856C2">
        <w:rPr>
          <w:rFonts w:cs="Arial"/>
          <w:sz w:val="22"/>
          <w:szCs w:val="22"/>
        </w:rPr>
        <w:t>by Race/</w:t>
      </w:r>
      <w:r>
        <w:rPr>
          <w:rFonts w:cs="Arial"/>
          <w:sz w:val="22"/>
          <w:szCs w:val="22"/>
        </w:rPr>
        <w:t>Hispanic Ethnicity,</w:t>
      </w:r>
      <w:bookmarkEnd w:id="287"/>
      <w:r>
        <w:rPr>
          <w:rFonts w:cs="Arial"/>
          <w:sz w:val="22"/>
          <w:szCs w:val="22"/>
        </w:rPr>
        <w:t xml:space="preserve"> </w:t>
      </w:r>
    </w:p>
    <w:p w14:paraId="4201F16A" w14:textId="77777777" w:rsidR="00F37774" w:rsidRDefault="008945BC" w:rsidP="008945BC">
      <w:pPr>
        <w:pStyle w:val="Style1"/>
        <w:spacing w:before="0" w:after="0"/>
        <w:jc w:val="center"/>
        <w:outlineLvl w:val="1"/>
        <w:rPr>
          <w:rFonts w:cs="Arial"/>
          <w:sz w:val="22"/>
          <w:szCs w:val="22"/>
        </w:rPr>
      </w:pPr>
      <w:bookmarkStart w:id="288" w:name="_Toc512238999"/>
      <w:bookmarkStart w:id="289" w:name="_Toc17193945"/>
      <w:bookmarkStart w:id="290" w:name="_Toc17196556"/>
      <w:r>
        <w:rPr>
          <w:rFonts w:cs="Arial"/>
          <w:sz w:val="22"/>
          <w:szCs w:val="22"/>
        </w:rPr>
        <w:t xml:space="preserve">All Mothers, </w:t>
      </w:r>
      <w:r w:rsidR="00F37774">
        <w:rPr>
          <w:rFonts w:cs="Arial"/>
          <w:sz w:val="22"/>
          <w:szCs w:val="22"/>
        </w:rPr>
        <w:t>Massachusetts: 201</w:t>
      </w:r>
      <w:bookmarkEnd w:id="288"/>
      <w:bookmarkEnd w:id="289"/>
      <w:bookmarkEnd w:id="290"/>
      <w:r w:rsidR="007F3446">
        <w:rPr>
          <w:rFonts w:cs="Arial"/>
          <w:sz w:val="22"/>
          <w:szCs w:val="22"/>
        </w:rPr>
        <w:t>9</w:t>
      </w:r>
    </w:p>
    <w:p w14:paraId="5F975722" w14:textId="77777777" w:rsidR="00CF10B8" w:rsidRDefault="004F7BF4" w:rsidP="00F37774">
      <w:pPr>
        <w:pStyle w:val="Style1"/>
        <w:jc w:val="center"/>
        <w:outlineLvl w:val="1"/>
        <w:rPr>
          <w:rFonts w:cs="Arial"/>
          <w:sz w:val="22"/>
          <w:szCs w:val="22"/>
        </w:rPr>
      </w:pPr>
      <w:r>
        <w:rPr>
          <w:noProof/>
        </w:rPr>
        <w:drawing>
          <wp:inline distT="0" distB="0" distL="0" distR="0" wp14:anchorId="0E6A7779" wp14:editId="257619F3">
            <wp:extent cx="5947576" cy="3283889"/>
            <wp:effectExtent l="0" t="0" r="0" b="0"/>
            <wp:docPr id="4792" name="Chart 4792" descr="P12135#yIS1">
              <a:extLst xmlns:a="http://schemas.openxmlformats.org/drawingml/2006/main">
                <a:ext uri="{FF2B5EF4-FFF2-40B4-BE49-F238E27FC236}">
                  <a16:creationId xmlns:a16="http://schemas.microsoft.com/office/drawing/2014/main" id="{00000000-0008-0000-0500-000000FCF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BF69535" w14:textId="77777777" w:rsidR="00821ABD" w:rsidRDefault="00821ABD" w:rsidP="00F37774">
      <w:pPr>
        <w:pStyle w:val="Style1"/>
        <w:jc w:val="center"/>
        <w:outlineLvl w:val="9"/>
        <w:rPr>
          <w:rFonts w:cs="Arial"/>
          <w:sz w:val="16"/>
          <w:szCs w:val="16"/>
        </w:rPr>
      </w:pPr>
    </w:p>
    <w:p w14:paraId="4DC6F4A2" w14:textId="77777777" w:rsidR="00821ABD" w:rsidRPr="00325E2F" w:rsidRDefault="00821ABD" w:rsidP="00F37774">
      <w:pPr>
        <w:pStyle w:val="Style1"/>
        <w:jc w:val="center"/>
        <w:outlineLvl w:val="9"/>
        <w:rPr>
          <w:rFonts w:cs="Arial"/>
          <w:sz w:val="16"/>
          <w:szCs w:val="16"/>
        </w:rPr>
      </w:pPr>
    </w:p>
    <w:p w14:paraId="64A3D7A5" w14:textId="77777777" w:rsidR="00F37774" w:rsidRDefault="00090DAD" w:rsidP="00F37774">
      <w:pPr>
        <w:pStyle w:val="Caption"/>
        <w:ind w:right="-403"/>
        <w:rPr>
          <w:b w:val="0"/>
          <w:bCs w:val="0"/>
          <w:sz w:val="48"/>
        </w:rPr>
      </w:pPr>
      <w:r w:rsidRPr="00090DAD">
        <w:rPr>
          <w:sz w:val="16"/>
          <w:szCs w:val="18"/>
        </w:rPr>
        <w:t>NOTE</w:t>
      </w:r>
      <w:r w:rsidR="00F37774" w:rsidRPr="00090DAD">
        <w:rPr>
          <w:sz w:val="16"/>
          <w:szCs w:val="18"/>
        </w:rPr>
        <w:t>:</w:t>
      </w:r>
      <w:r w:rsidR="00F37774">
        <w:rPr>
          <w:b w:val="0"/>
          <w:sz w:val="16"/>
          <w:szCs w:val="18"/>
        </w:rPr>
        <w:t xml:space="preserve"> This figure is</w:t>
      </w:r>
      <w:r w:rsidR="00F37774" w:rsidRPr="00D7131E">
        <w:rPr>
          <w:b w:val="0"/>
          <w:sz w:val="16"/>
          <w:szCs w:val="18"/>
        </w:rPr>
        <w:t xml:space="preserve"> based on mothers and not births</w:t>
      </w:r>
      <w:r w:rsidR="00DB1AAB">
        <w:rPr>
          <w:b w:val="0"/>
          <w:sz w:val="16"/>
          <w:szCs w:val="18"/>
        </w:rPr>
        <w:t>.</w:t>
      </w:r>
      <w:r w:rsidR="00F37774" w:rsidRPr="00D7131E">
        <w:rPr>
          <w:b w:val="0"/>
          <w:bCs w:val="0"/>
          <w:sz w:val="48"/>
        </w:rPr>
        <w:t xml:space="preserve"> </w:t>
      </w:r>
    </w:p>
    <w:p w14:paraId="7C94CB40" w14:textId="77777777" w:rsidR="00F37774" w:rsidRDefault="00F37774" w:rsidP="00F37774">
      <w:pPr>
        <w:pStyle w:val="Caption"/>
        <w:ind w:right="-403"/>
        <w:jc w:val="center"/>
        <w:outlineLvl w:val="1"/>
        <w:rPr>
          <w:b w:val="0"/>
          <w:bCs w:val="0"/>
          <w:sz w:val="48"/>
        </w:rPr>
      </w:pPr>
    </w:p>
    <w:p w14:paraId="73464F2E" w14:textId="77777777" w:rsidR="00F37774" w:rsidRDefault="00F37774" w:rsidP="00F37774"/>
    <w:p w14:paraId="6B589E81" w14:textId="77777777" w:rsidR="00F37774" w:rsidRDefault="00F37774" w:rsidP="00F37774"/>
    <w:p w14:paraId="41C5B260" w14:textId="77777777" w:rsidR="00F37774" w:rsidRDefault="00F37774" w:rsidP="00F37774"/>
    <w:p w14:paraId="5858DBEC" w14:textId="77777777" w:rsidR="00F37774" w:rsidRDefault="00F37774" w:rsidP="00F37774"/>
    <w:p w14:paraId="63F9DEC6" w14:textId="77777777" w:rsidR="00F37774" w:rsidRDefault="00F37774" w:rsidP="00F37774"/>
    <w:p w14:paraId="03E43D4E" w14:textId="77777777" w:rsidR="00F37774" w:rsidRDefault="00F37774" w:rsidP="00F37774"/>
    <w:p w14:paraId="661097F9" w14:textId="77777777" w:rsidR="00F37774" w:rsidRDefault="00F37774" w:rsidP="00F37774"/>
    <w:p w14:paraId="25A325F7" w14:textId="77777777" w:rsidR="00F37774" w:rsidRDefault="00F37774" w:rsidP="00F37774"/>
    <w:p w14:paraId="7EF44DE4" w14:textId="77777777" w:rsidR="00F37774" w:rsidRDefault="00F37774" w:rsidP="00F37774"/>
    <w:p w14:paraId="7D5D29DF" w14:textId="77777777" w:rsidR="00F37774" w:rsidRDefault="00F37774" w:rsidP="00F37774"/>
    <w:p w14:paraId="7A1C4E90" w14:textId="77777777" w:rsidR="00F37774" w:rsidRDefault="00F37774" w:rsidP="00F37774"/>
    <w:p w14:paraId="2AFEE293" w14:textId="77777777" w:rsidR="00F37774" w:rsidRDefault="00F37774" w:rsidP="00F37774"/>
    <w:p w14:paraId="0F46E969" w14:textId="77777777" w:rsidR="00F37774" w:rsidRDefault="00F37774" w:rsidP="00F37774"/>
    <w:p w14:paraId="2E7529FA" w14:textId="77777777" w:rsidR="00F37774" w:rsidRDefault="00F37774" w:rsidP="00F37774"/>
    <w:p w14:paraId="5FD82493" w14:textId="77777777" w:rsidR="00F37774" w:rsidRDefault="00F37774" w:rsidP="00F37774"/>
    <w:p w14:paraId="0200038F" w14:textId="77777777" w:rsidR="00F37774" w:rsidRDefault="00F37774" w:rsidP="00F37774"/>
    <w:p w14:paraId="5595247E" w14:textId="77777777" w:rsidR="000B309D" w:rsidRDefault="000B309D" w:rsidP="00F37774"/>
    <w:p w14:paraId="55A5E1AC" w14:textId="77777777" w:rsidR="00F37774" w:rsidRDefault="00F37774" w:rsidP="00F37774"/>
    <w:p w14:paraId="57CF638B" w14:textId="77777777" w:rsidR="00F37774" w:rsidRDefault="0099149F" w:rsidP="00F37774">
      <w:r w:rsidRPr="008446A9">
        <w:rPr>
          <w:b/>
          <w:noProof/>
        </w:rPr>
        <w:lastRenderedPageBreak/>
        <mc:AlternateContent>
          <mc:Choice Requires="wps">
            <w:drawing>
              <wp:anchor distT="0" distB="0" distL="114300" distR="114300" simplePos="0" relativeHeight="251668992" behindDoc="0" locked="0" layoutInCell="1" allowOverlap="1" wp14:anchorId="3ECE5392" wp14:editId="0C68EF25">
                <wp:simplePos x="0" y="0"/>
                <wp:positionH relativeFrom="column">
                  <wp:posOffset>-112395</wp:posOffset>
                </wp:positionH>
                <wp:positionV relativeFrom="paragraph">
                  <wp:posOffset>-137160</wp:posOffset>
                </wp:positionV>
                <wp:extent cx="6667500" cy="8648383"/>
                <wp:effectExtent l="19050" t="19050" r="19050" b="19685"/>
                <wp:wrapNone/>
                <wp:docPr id="581" name="Rectangle 5124" descr="P12158#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64838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0C0B0" id="Rectangle 5124" o:spid="_x0000_s1026" alt="P12158#y1" style="position:absolute;margin-left:-8.85pt;margin-top:-10.8pt;width:525pt;height:68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" filled="f" strokeweight="2.25pt"/>
            </w:pict>
          </mc:Fallback>
        </mc:AlternateContent>
      </w:r>
    </w:p>
    <w:p w14:paraId="4A2AA017" w14:textId="77777777" w:rsidR="00DC4FFB" w:rsidRPr="008446A9" w:rsidRDefault="00DC4FFB" w:rsidP="008446A9">
      <w:pPr>
        <w:jc w:val="center"/>
        <w:rPr>
          <w:b/>
          <w:sz w:val="22"/>
          <w:szCs w:val="22"/>
        </w:rPr>
      </w:pPr>
      <w:bookmarkStart w:id="291" w:name="_Toc385513952"/>
      <w:bookmarkStart w:id="292" w:name="_Toc388445415"/>
      <w:bookmarkStart w:id="293" w:name="_Toc400006159"/>
      <w:bookmarkStart w:id="294" w:name="_Toc17196557"/>
      <w:r w:rsidRPr="008446A9">
        <w:rPr>
          <w:b/>
          <w:sz w:val="22"/>
          <w:szCs w:val="22"/>
        </w:rPr>
        <w:t xml:space="preserve">Table </w:t>
      </w:r>
      <w:r w:rsidR="001927E8" w:rsidRPr="008446A9">
        <w:rPr>
          <w:b/>
          <w:sz w:val="22"/>
          <w:szCs w:val="22"/>
        </w:rPr>
        <w:t>21</w:t>
      </w:r>
      <w:r w:rsidRPr="008446A9">
        <w:rPr>
          <w:b/>
          <w:sz w:val="22"/>
          <w:szCs w:val="22"/>
        </w:rPr>
        <w:t>.</w:t>
      </w:r>
      <w:r w:rsidRPr="001B58EA">
        <w:rPr>
          <w:sz w:val="22"/>
          <w:szCs w:val="22"/>
        </w:rPr>
        <w:t xml:space="preserve">  </w:t>
      </w:r>
      <w:r w:rsidRPr="008446A9">
        <w:rPr>
          <w:b/>
          <w:sz w:val="22"/>
          <w:szCs w:val="22"/>
        </w:rPr>
        <w:t>Mothers Who Used Infertility Treatments, Massachusetts: 201</w:t>
      </w:r>
      <w:bookmarkEnd w:id="291"/>
      <w:bookmarkEnd w:id="292"/>
      <w:bookmarkEnd w:id="293"/>
      <w:bookmarkEnd w:id="294"/>
      <w:r w:rsidR="008C0FFF" w:rsidRPr="008446A9">
        <w:rPr>
          <w:b/>
          <w:sz w:val="22"/>
          <w:szCs w:val="22"/>
        </w:rPr>
        <w:t>9</w:t>
      </w:r>
    </w:p>
    <w:p w14:paraId="604C6EF7" w14:textId="77777777" w:rsidR="00DC4FFB" w:rsidRPr="007A5CB7" w:rsidRDefault="00DC4FFB" w:rsidP="00DC4FFB">
      <w:pPr>
        <w:ind w:right="306"/>
        <w:jc w:val="center"/>
        <w:rPr>
          <w:b/>
          <w:sz w:val="2"/>
          <w:szCs w:val="2"/>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942"/>
        <w:gridCol w:w="35"/>
        <w:gridCol w:w="1114"/>
        <w:gridCol w:w="10"/>
        <w:gridCol w:w="1243"/>
        <w:gridCol w:w="6"/>
        <w:gridCol w:w="1510"/>
        <w:gridCol w:w="8"/>
        <w:gridCol w:w="1163"/>
        <w:gridCol w:w="987"/>
        <w:gridCol w:w="1223"/>
      </w:tblGrid>
      <w:tr w:rsidR="00DC4FFB" w14:paraId="32E16227" w14:textId="77777777" w:rsidTr="008446A9">
        <w:trPr>
          <w:cantSplit/>
          <w:trHeight w:val="464"/>
        </w:trPr>
        <w:tc>
          <w:tcPr>
            <w:tcW w:w="1453" w:type="pct"/>
            <w:gridSpan w:val="2"/>
          </w:tcPr>
          <w:p w14:paraId="6F49E70C" w14:textId="77777777" w:rsidR="00DC4FFB" w:rsidRPr="00090DAD" w:rsidRDefault="00DC4FFB" w:rsidP="00FD6EB2">
            <w:pPr>
              <w:spacing w:before="40" w:after="40"/>
              <w:rPr>
                <w:sz w:val="18"/>
              </w:rPr>
            </w:pPr>
          </w:p>
        </w:tc>
        <w:tc>
          <w:tcPr>
            <w:tcW w:w="1156" w:type="pct"/>
            <w:gridSpan w:val="3"/>
            <w:vAlign w:val="center"/>
          </w:tcPr>
          <w:p w14:paraId="0131B817" w14:textId="77777777" w:rsidR="00DC4FFB" w:rsidRPr="00090DAD" w:rsidRDefault="00DC4FFB" w:rsidP="00FD6EB2">
            <w:pPr>
              <w:spacing w:before="40" w:after="40"/>
              <w:jc w:val="center"/>
              <w:rPr>
                <w:b/>
                <w:sz w:val="18"/>
                <w:vertAlign w:val="superscript"/>
              </w:rPr>
            </w:pPr>
            <w:r w:rsidRPr="00090DAD">
              <w:rPr>
                <w:b/>
                <w:sz w:val="18"/>
              </w:rPr>
              <w:t>Assisted Reproductive Technology (ART) with or without Artificial Insemination and/or Fertility Drugs</w:t>
            </w:r>
            <w:r w:rsidR="00954AEC">
              <w:rPr>
                <w:b/>
                <w:sz w:val="18"/>
                <w:vertAlign w:val="superscript"/>
              </w:rPr>
              <w:t>1</w:t>
            </w:r>
          </w:p>
        </w:tc>
        <w:tc>
          <w:tcPr>
            <w:tcW w:w="1312" w:type="pct"/>
            <w:gridSpan w:val="4"/>
            <w:vAlign w:val="center"/>
          </w:tcPr>
          <w:p w14:paraId="6B70003A" w14:textId="77777777" w:rsidR="00DC4FFB" w:rsidRPr="00090DAD" w:rsidRDefault="00DC4FFB" w:rsidP="00FD6EB2">
            <w:pPr>
              <w:spacing w:before="40" w:after="40"/>
              <w:jc w:val="center"/>
              <w:rPr>
                <w:b/>
                <w:sz w:val="18"/>
                <w:vertAlign w:val="superscript"/>
              </w:rPr>
            </w:pPr>
            <w:r w:rsidRPr="00090DAD">
              <w:rPr>
                <w:b/>
                <w:sz w:val="18"/>
              </w:rPr>
              <w:t>Artificial Insemination with or without Fertility Drugs</w:t>
            </w:r>
            <w:r w:rsidR="00954AEC">
              <w:rPr>
                <w:b/>
                <w:sz w:val="18"/>
                <w:vertAlign w:val="superscript"/>
              </w:rPr>
              <w:t>2</w:t>
            </w:r>
          </w:p>
        </w:tc>
        <w:tc>
          <w:tcPr>
            <w:tcW w:w="1079" w:type="pct"/>
            <w:gridSpan w:val="2"/>
            <w:vAlign w:val="center"/>
          </w:tcPr>
          <w:p w14:paraId="42C5A1EA" w14:textId="77777777" w:rsidR="00DC4FFB" w:rsidRPr="00090DAD" w:rsidRDefault="00DC4FFB" w:rsidP="00FD6EB2">
            <w:pPr>
              <w:spacing w:before="40" w:after="40"/>
              <w:jc w:val="center"/>
              <w:rPr>
                <w:b/>
                <w:sz w:val="18"/>
                <w:vertAlign w:val="superscript"/>
              </w:rPr>
            </w:pPr>
            <w:r w:rsidRPr="00090DAD">
              <w:rPr>
                <w:b/>
                <w:sz w:val="18"/>
              </w:rPr>
              <w:t>Fertility Enhancing Drugs Only</w:t>
            </w:r>
            <w:r w:rsidR="00954AEC">
              <w:rPr>
                <w:b/>
                <w:sz w:val="18"/>
                <w:vertAlign w:val="superscript"/>
              </w:rPr>
              <w:t>3</w:t>
            </w:r>
          </w:p>
        </w:tc>
      </w:tr>
      <w:tr w:rsidR="00DC4FFB" w14:paraId="4348F343" w14:textId="77777777" w:rsidTr="008446A9">
        <w:trPr>
          <w:trHeight w:val="267"/>
        </w:trPr>
        <w:tc>
          <w:tcPr>
            <w:tcW w:w="1453" w:type="pct"/>
            <w:gridSpan w:val="2"/>
          </w:tcPr>
          <w:p w14:paraId="0B7F4B56" w14:textId="77777777" w:rsidR="00DC4FFB" w:rsidRPr="00090DAD" w:rsidRDefault="00DC4FFB" w:rsidP="00FD6EB2">
            <w:pPr>
              <w:spacing w:before="40" w:after="40"/>
              <w:rPr>
                <w:rFonts w:cs="Arial"/>
                <w:sz w:val="18"/>
                <w:szCs w:val="18"/>
              </w:rPr>
            </w:pPr>
          </w:p>
        </w:tc>
        <w:tc>
          <w:tcPr>
            <w:tcW w:w="544" w:type="pct"/>
            <w:tcBorders>
              <w:bottom w:val="single" w:sz="4" w:space="0" w:color="auto"/>
            </w:tcBorders>
          </w:tcPr>
          <w:p w14:paraId="2D79DB90" w14:textId="77777777"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612" w:type="pct"/>
            <w:gridSpan w:val="2"/>
            <w:tcBorders>
              <w:bottom w:val="single" w:sz="4" w:space="0" w:color="auto"/>
            </w:tcBorders>
          </w:tcPr>
          <w:p w14:paraId="36E8FB6E" w14:textId="77777777"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c>
          <w:tcPr>
            <w:tcW w:w="740" w:type="pct"/>
            <w:gridSpan w:val="2"/>
            <w:tcBorders>
              <w:bottom w:val="single" w:sz="4" w:space="0" w:color="auto"/>
            </w:tcBorders>
          </w:tcPr>
          <w:p w14:paraId="230275D1" w14:textId="77777777"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572" w:type="pct"/>
            <w:gridSpan w:val="2"/>
            <w:tcBorders>
              <w:bottom w:val="single" w:sz="4" w:space="0" w:color="auto"/>
            </w:tcBorders>
          </w:tcPr>
          <w:p w14:paraId="306E9803" w14:textId="77777777"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c>
          <w:tcPr>
            <w:tcW w:w="482" w:type="pct"/>
            <w:tcBorders>
              <w:bottom w:val="single" w:sz="4" w:space="0" w:color="auto"/>
            </w:tcBorders>
          </w:tcPr>
          <w:p w14:paraId="1DCA70B3" w14:textId="77777777"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597" w:type="pct"/>
            <w:tcBorders>
              <w:bottom w:val="single" w:sz="4" w:space="0" w:color="auto"/>
            </w:tcBorders>
          </w:tcPr>
          <w:p w14:paraId="7A52530C" w14:textId="77777777"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r>
      <w:tr w:rsidR="007F3446" w14:paraId="531987B8" w14:textId="77777777" w:rsidTr="008446A9">
        <w:trPr>
          <w:trHeight w:val="183"/>
        </w:trPr>
        <w:tc>
          <w:tcPr>
            <w:tcW w:w="1453" w:type="pct"/>
            <w:gridSpan w:val="2"/>
          </w:tcPr>
          <w:p w14:paraId="60A92D93" w14:textId="77777777" w:rsidR="007F3446" w:rsidRPr="00090DAD" w:rsidRDefault="007F3446" w:rsidP="00557AFA">
            <w:pPr>
              <w:rPr>
                <w:rFonts w:cs="Arial"/>
                <w:b/>
                <w:sz w:val="18"/>
                <w:szCs w:val="18"/>
              </w:rPr>
            </w:pPr>
            <w:r w:rsidRPr="00090DAD">
              <w:rPr>
                <w:rFonts w:cs="Arial"/>
                <w:b/>
                <w:sz w:val="18"/>
                <w:szCs w:val="18"/>
              </w:rPr>
              <w:t>State total</w:t>
            </w:r>
          </w:p>
        </w:tc>
        <w:tc>
          <w:tcPr>
            <w:tcW w:w="544" w:type="pct"/>
            <w:tcBorders>
              <w:top w:val="single" w:sz="4" w:space="0" w:color="auto"/>
              <w:left w:val="nil"/>
              <w:bottom w:val="single" w:sz="4" w:space="0" w:color="auto"/>
              <w:right w:val="single" w:sz="4" w:space="0" w:color="auto"/>
            </w:tcBorders>
            <w:shd w:val="clear" w:color="auto" w:fill="auto"/>
            <w:vAlign w:val="center"/>
          </w:tcPr>
          <w:p w14:paraId="5546513E" w14:textId="77777777" w:rsidR="007F3446" w:rsidRPr="004F7BF4" w:rsidRDefault="007F3446" w:rsidP="004F7BF4">
            <w:pPr>
              <w:jc w:val="center"/>
              <w:rPr>
                <w:rFonts w:cs="Arial"/>
                <w:sz w:val="18"/>
                <w:szCs w:val="18"/>
              </w:rPr>
            </w:pPr>
            <w:r w:rsidRPr="004F7BF4">
              <w:rPr>
                <w:rFonts w:cs="Arial"/>
                <w:sz w:val="18"/>
                <w:szCs w:val="18"/>
              </w:rPr>
              <w:t>2,849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7A67F" w14:textId="77777777" w:rsidR="007F3446" w:rsidRPr="004F7BF4" w:rsidRDefault="007F3446" w:rsidP="004F7BF4">
            <w:pPr>
              <w:jc w:val="center"/>
              <w:rPr>
                <w:rFonts w:cs="Arial"/>
                <w:sz w:val="18"/>
                <w:szCs w:val="18"/>
              </w:rPr>
            </w:pPr>
            <w:r w:rsidRPr="004F7BF4">
              <w:rPr>
                <w:rFonts w:cs="Arial"/>
                <w:sz w:val="18"/>
                <w:szCs w:val="18"/>
              </w:rPr>
              <w:t>74.9%</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B09FE" w14:textId="77777777" w:rsidR="007F3446" w:rsidRPr="004F7BF4" w:rsidRDefault="007F3446" w:rsidP="004F7BF4">
            <w:pPr>
              <w:jc w:val="center"/>
              <w:rPr>
                <w:rFonts w:cs="Arial"/>
                <w:sz w:val="18"/>
                <w:szCs w:val="18"/>
              </w:rPr>
            </w:pPr>
            <w:r w:rsidRPr="004F7BF4">
              <w:rPr>
                <w:rFonts w:cs="Arial"/>
                <w:sz w:val="18"/>
                <w:szCs w:val="18"/>
              </w:rPr>
              <w:t>428</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AFD10" w14:textId="77777777" w:rsidR="007F3446" w:rsidRPr="004F7BF4" w:rsidRDefault="007F3446" w:rsidP="004F7BF4">
            <w:pPr>
              <w:jc w:val="center"/>
              <w:rPr>
                <w:rFonts w:cs="Arial"/>
                <w:sz w:val="18"/>
                <w:szCs w:val="18"/>
              </w:rPr>
            </w:pPr>
            <w:r w:rsidRPr="004F7BF4">
              <w:rPr>
                <w:rFonts w:cs="Arial"/>
                <w:sz w:val="18"/>
                <w:szCs w:val="18"/>
              </w:rPr>
              <w:t>11.3%</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9BB1399" w14:textId="77777777" w:rsidR="007F3446" w:rsidRPr="004F7BF4" w:rsidRDefault="007F3446" w:rsidP="004F7BF4">
            <w:pPr>
              <w:jc w:val="center"/>
              <w:rPr>
                <w:rFonts w:cs="Arial"/>
                <w:sz w:val="18"/>
                <w:szCs w:val="18"/>
              </w:rPr>
            </w:pPr>
            <w:r w:rsidRPr="004F7BF4">
              <w:rPr>
                <w:rFonts w:cs="Arial"/>
                <w:sz w:val="18"/>
                <w:szCs w:val="18"/>
              </w:rPr>
              <w:t>525</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08EBA4AF" w14:textId="77777777" w:rsidR="007F3446" w:rsidRPr="004F7BF4" w:rsidRDefault="007F3446" w:rsidP="004F7BF4">
            <w:pPr>
              <w:jc w:val="center"/>
              <w:rPr>
                <w:rFonts w:cs="Arial"/>
                <w:sz w:val="18"/>
                <w:szCs w:val="18"/>
              </w:rPr>
            </w:pPr>
            <w:r w:rsidRPr="004F7BF4">
              <w:rPr>
                <w:rFonts w:cs="Arial"/>
                <w:sz w:val="18"/>
                <w:szCs w:val="18"/>
              </w:rPr>
              <w:t>13.8%</w:t>
            </w:r>
          </w:p>
        </w:tc>
      </w:tr>
      <w:tr w:rsidR="006B57B3" w14:paraId="494F495A" w14:textId="77777777" w:rsidTr="008446A9">
        <w:trPr>
          <w:cantSplit/>
          <w:trHeight w:val="225"/>
        </w:trPr>
        <w:tc>
          <w:tcPr>
            <w:tcW w:w="5000" w:type="pct"/>
            <w:gridSpan w:val="11"/>
          </w:tcPr>
          <w:p w14:paraId="157875E3" w14:textId="77777777" w:rsidR="006B57B3" w:rsidRPr="00090DAD" w:rsidRDefault="006B57B3" w:rsidP="00FD6EB2">
            <w:pPr>
              <w:spacing w:before="20" w:after="20"/>
              <w:jc w:val="center"/>
              <w:rPr>
                <w:rFonts w:cs="Arial"/>
                <w:b/>
                <w:sz w:val="18"/>
                <w:szCs w:val="18"/>
              </w:rPr>
            </w:pPr>
            <w:r w:rsidRPr="00090DAD">
              <w:rPr>
                <w:rFonts w:cs="Arial"/>
                <w:b/>
                <w:sz w:val="18"/>
                <w:szCs w:val="18"/>
              </w:rPr>
              <w:t>Maternal Demographics</w:t>
            </w:r>
          </w:p>
        </w:tc>
      </w:tr>
      <w:tr w:rsidR="006B57B3" w14:paraId="260CC800" w14:textId="77777777" w:rsidTr="008446A9">
        <w:trPr>
          <w:cantSplit/>
          <w:trHeight w:val="281"/>
        </w:trPr>
        <w:tc>
          <w:tcPr>
            <w:tcW w:w="1453" w:type="pct"/>
            <w:gridSpan w:val="2"/>
          </w:tcPr>
          <w:p w14:paraId="01BDCAE8" w14:textId="77777777" w:rsidR="006B57B3" w:rsidRPr="00090DAD" w:rsidRDefault="006B57B3" w:rsidP="00FD6EB2">
            <w:pPr>
              <w:spacing w:before="20" w:after="20"/>
              <w:rPr>
                <w:rFonts w:cs="Arial"/>
                <w:b/>
                <w:sz w:val="18"/>
                <w:szCs w:val="18"/>
              </w:rPr>
            </w:pPr>
            <w:r w:rsidRPr="00090DAD">
              <w:rPr>
                <w:rFonts w:cs="Arial"/>
                <w:b/>
                <w:sz w:val="18"/>
                <w:szCs w:val="18"/>
              </w:rPr>
              <w:t>Race/Hispanic Ethnicity</w:t>
            </w:r>
          </w:p>
        </w:tc>
        <w:tc>
          <w:tcPr>
            <w:tcW w:w="544" w:type="pct"/>
            <w:tcBorders>
              <w:bottom w:val="single" w:sz="4" w:space="0" w:color="auto"/>
            </w:tcBorders>
          </w:tcPr>
          <w:p w14:paraId="691DC526" w14:textId="77777777" w:rsidR="006B57B3" w:rsidRPr="006945E2" w:rsidRDefault="006B57B3" w:rsidP="00FD6EB2">
            <w:pPr>
              <w:spacing w:before="40" w:after="40"/>
              <w:jc w:val="center"/>
              <w:rPr>
                <w:rFonts w:cs="Arial"/>
                <w:b/>
                <w:sz w:val="18"/>
                <w:szCs w:val="18"/>
              </w:rPr>
            </w:pPr>
            <w:r w:rsidRPr="006945E2">
              <w:rPr>
                <w:rFonts w:cs="Arial"/>
                <w:b/>
                <w:sz w:val="18"/>
                <w:szCs w:val="18"/>
              </w:rPr>
              <w:t>N</w:t>
            </w:r>
          </w:p>
        </w:tc>
        <w:tc>
          <w:tcPr>
            <w:tcW w:w="612" w:type="pct"/>
            <w:gridSpan w:val="2"/>
            <w:tcBorders>
              <w:bottom w:val="single" w:sz="4" w:space="0" w:color="auto"/>
            </w:tcBorders>
          </w:tcPr>
          <w:p w14:paraId="36213CB7" w14:textId="77777777" w:rsidR="006B57B3" w:rsidRPr="006945E2" w:rsidRDefault="006B57B3" w:rsidP="00FD6EB2">
            <w:pPr>
              <w:spacing w:before="40" w:after="40"/>
              <w:jc w:val="center"/>
              <w:rPr>
                <w:rFonts w:cs="Arial"/>
                <w:b/>
                <w:sz w:val="18"/>
                <w:szCs w:val="18"/>
              </w:rPr>
            </w:pPr>
            <w:r w:rsidRPr="006945E2">
              <w:rPr>
                <w:rFonts w:cs="Arial"/>
                <w:b/>
                <w:sz w:val="18"/>
                <w:szCs w:val="18"/>
              </w:rPr>
              <w:t>%</w:t>
            </w:r>
            <w:r w:rsidR="00954AEC">
              <w:rPr>
                <w:rFonts w:cs="Arial"/>
                <w:b/>
                <w:sz w:val="18"/>
                <w:szCs w:val="18"/>
                <w:vertAlign w:val="superscript"/>
              </w:rPr>
              <w:t>5</w:t>
            </w:r>
          </w:p>
        </w:tc>
        <w:tc>
          <w:tcPr>
            <w:tcW w:w="740" w:type="pct"/>
            <w:gridSpan w:val="2"/>
            <w:tcBorders>
              <w:bottom w:val="single" w:sz="4" w:space="0" w:color="auto"/>
            </w:tcBorders>
          </w:tcPr>
          <w:p w14:paraId="34231744" w14:textId="77777777" w:rsidR="006B57B3" w:rsidRPr="006945E2" w:rsidRDefault="006B57B3" w:rsidP="00FD6EB2">
            <w:pPr>
              <w:spacing w:before="40" w:after="40"/>
              <w:jc w:val="center"/>
              <w:rPr>
                <w:rFonts w:cs="Arial"/>
                <w:b/>
                <w:sz w:val="18"/>
                <w:szCs w:val="18"/>
              </w:rPr>
            </w:pPr>
            <w:r w:rsidRPr="006945E2">
              <w:rPr>
                <w:rFonts w:cs="Arial"/>
                <w:b/>
                <w:sz w:val="18"/>
                <w:szCs w:val="18"/>
              </w:rPr>
              <w:t>N</w:t>
            </w:r>
          </w:p>
        </w:tc>
        <w:tc>
          <w:tcPr>
            <w:tcW w:w="572" w:type="pct"/>
            <w:gridSpan w:val="2"/>
            <w:tcBorders>
              <w:bottom w:val="single" w:sz="4" w:space="0" w:color="auto"/>
            </w:tcBorders>
          </w:tcPr>
          <w:p w14:paraId="41405CED" w14:textId="77777777" w:rsidR="006B57B3" w:rsidRPr="006945E2" w:rsidRDefault="006B57B3" w:rsidP="00FD6EB2">
            <w:pPr>
              <w:spacing w:before="40" w:after="40"/>
              <w:jc w:val="center"/>
              <w:rPr>
                <w:rFonts w:cs="Arial"/>
                <w:b/>
                <w:sz w:val="18"/>
                <w:szCs w:val="18"/>
              </w:rPr>
            </w:pPr>
            <w:r w:rsidRPr="006945E2">
              <w:rPr>
                <w:rFonts w:cs="Arial"/>
                <w:b/>
                <w:sz w:val="18"/>
                <w:szCs w:val="18"/>
              </w:rPr>
              <w:t>%</w:t>
            </w:r>
            <w:r w:rsidR="00954AEC">
              <w:rPr>
                <w:rFonts w:cs="Arial"/>
                <w:b/>
                <w:sz w:val="18"/>
                <w:szCs w:val="18"/>
                <w:vertAlign w:val="superscript"/>
              </w:rPr>
              <w:t>5</w:t>
            </w:r>
          </w:p>
        </w:tc>
        <w:tc>
          <w:tcPr>
            <w:tcW w:w="482" w:type="pct"/>
            <w:tcBorders>
              <w:bottom w:val="single" w:sz="4" w:space="0" w:color="auto"/>
            </w:tcBorders>
          </w:tcPr>
          <w:p w14:paraId="5D39C60A" w14:textId="77777777" w:rsidR="006B57B3" w:rsidRPr="006945E2" w:rsidRDefault="006B57B3" w:rsidP="00FD6EB2">
            <w:pPr>
              <w:spacing w:before="40" w:after="40"/>
              <w:jc w:val="center"/>
              <w:rPr>
                <w:rFonts w:cs="Arial"/>
                <w:b/>
                <w:sz w:val="18"/>
                <w:szCs w:val="18"/>
              </w:rPr>
            </w:pPr>
            <w:r w:rsidRPr="006945E2">
              <w:rPr>
                <w:rFonts w:cs="Arial"/>
                <w:b/>
                <w:sz w:val="18"/>
                <w:szCs w:val="18"/>
              </w:rPr>
              <w:t>N</w:t>
            </w:r>
          </w:p>
        </w:tc>
        <w:tc>
          <w:tcPr>
            <w:tcW w:w="597" w:type="pct"/>
            <w:tcBorders>
              <w:bottom w:val="single" w:sz="4" w:space="0" w:color="auto"/>
            </w:tcBorders>
          </w:tcPr>
          <w:p w14:paraId="0C6F5496" w14:textId="77777777" w:rsidR="006B57B3" w:rsidRPr="006945E2" w:rsidRDefault="006B57B3" w:rsidP="00FD6EB2">
            <w:pPr>
              <w:tabs>
                <w:tab w:val="left" w:pos="728"/>
              </w:tabs>
              <w:spacing w:before="40" w:after="40"/>
              <w:ind w:right="308"/>
              <w:jc w:val="center"/>
              <w:rPr>
                <w:rFonts w:cs="Arial"/>
                <w:b/>
                <w:sz w:val="18"/>
                <w:szCs w:val="18"/>
              </w:rPr>
            </w:pPr>
            <w:r w:rsidRPr="006945E2">
              <w:rPr>
                <w:rFonts w:cs="Arial"/>
                <w:b/>
                <w:sz w:val="18"/>
                <w:szCs w:val="18"/>
              </w:rPr>
              <w:t>%</w:t>
            </w:r>
            <w:r w:rsidR="00954AEC">
              <w:rPr>
                <w:rFonts w:cs="Arial"/>
                <w:b/>
                <w:sz w:val="18"/>
                <w:szCs w:val="18"/>
                <w:vertAlign w:val="superscript"/>
              </w:rPr>
              <w:t>5</w:t>
            </w:r>
          </w:p>
        </w:tc>
      </w:tr>
      <w:tr w:rsidR="004F7BF4" w14:paraId="741AB9D3" w14:textId="77777777" w:rsidTr="008446A9">
        <w:trPr>
          <w:trHeight w:val="225"/>
        </w:trPr>
        <w:tc>
          <w:tcPr>
            <w:tcW w:w="1453" w:type="pct"/>
            <w:gridSpan w:val="2"/>
          </w:tcPr>
          <w:p w14:paraId="536162BE" w14:textId="77777777" w:rsidR="004F7BF4" w:rsidRPr="00090DAD" w:rsidRDefault="004F7BF4" w:rsidP="00557AFA">
            <w:pPr>
              <w:spacing w:before="20" w:after="20"/>
              <w:ind w:firstLine="186"/>
              <w:rPr>
                <w:rFonts w:cs="Arial"/>
                <w:sz w:val="18"/>
                <w:szCs w:val="18"/>
              </w:rPr>
            </w:pPr>
            <w:r w:rsidRPr="00090DAD">
              <w:rPr>
                <w:rFonts w:cs="Arial"/>
                <w:sz w:val="18"/>
                <w:szCs w:val="18"/>
              </w:rPr>
              <w:t xml:space="preserve">White </w:t>
            </w:r>
            <w:r>
              <w:rPr>
                <w:rFonts w:cs="Arial"/>
                <w:sz w:val="18"/>
                <w:szCs w:val="18"/>
              </w:rPr>
              <w:t>N</w:t>
            </w:r>
            <w:r w:rsidRPr="00090DAD">
              <w:rPr>
                <w:rFonts w:cs="Arial"/>
                <w:sz w:val="18"/>
                <w:szCs w:val="18"/>
              </w:rPr>
              <w:t>on-Hispanic</w:t>
            </w:r>
          </w:p>
        </w:tc>
        <w:tc>
          <w:tcPr>
            <w:tcW w:w="544" w:type="pct"/>
            <w:tcBorders>
              <w:top w:val="single" w:sz="4" w:space="0" w:color="auto"/>
              <w:left w:val="nil"/>
              <w:bottom w:val="single" w:sz="4" w:space="0" w:color="auto"/>
              <w:right w:val="single" w:sz="4" w:space="0" w:color="auto"/>
            </w:tcBorders>
            <w:shd w:val="clear" w:color="auto" w:fill="auto"/>
            <w:vAlign w:val="center"/>
          </w:tcPr>
          <w:p w14:paraId="5A15FC72" w14:textId="77777777" w:rsidR="004F7BF4" w:rsidRDefault="004F7BF4" w:rsidP="004F7BF4">
            <w:pPr>
              <w:jc w:val="center"/>
              <w:rPr>
                <w:rFonts w:cs="Arial"/>
                <w:sz w:val="18"/>
                <w:szCs w:val="18"/>
              </w:rPr>
            </w:pPr>
            <w:r>
              <w:rPr>
                <w:rFonts w:cs="Arial"/>
                <w:sz w:val="18"/>
                <w:szCs w:val="18"/>
              </w:rPr>
              <w:t>2,202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2910F" w14:textId="77777777" w:rsidR="004F7BF4" w:rsidRDefault="004F7BF4" w:rsidP="004F7BF4">
            <w:pPr>
              <w:jc w:val="center"/>
              <w:rPr>
                <w:rFonts w:cs="Arial"/>
                <w:sz w:val="18"/>
                <w:szCs w:val="18"/>
              </w:rPr>
            </w:pPr>
            <w:r>
              <w:rPr>
                <w:rFonts w:cs="Arial"/>
                <w:sz w:val="18"/>
                <w:szCs w:val="18"/>
              </w:rPr>
              <w:t>77.9%</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3B8A6" w14:textId="77777777" w:rsidR="004F7BF4" w:rsidRDefault="004F7BF4" w:rsidP="004F7BF4">
            <w:pPr>
              <w:jc w:val="center"/>
              <w:rPr>
                <w:rFonts w:cs="Arial"/>
                <w:sz w:val="18"/>
                <w:szCs w:val="18"/>
              </w:rPr>
            </w:pPr>
            <w:r>
              <w:rPr>
                <w:rFonts w:cs="Arial"/>
                <w:sz w:val="18"/>
                <w:szCs w:val="18"/>
              </w:rPr>
              <w:t>336</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FAE17" w14:textId="77777777" w:rsidR="004F7BF4" w:rsidRDefault="004F7BF4" w:rsidP="004F7BF4">
            <w:pPr>
              <w:jc w:val="center"/>
              <w:rPr>
                <w:rFonts w:cs="Arial"/>
                <w:sz w:val="18"/>
                <w:szCs w:val="18"/>
              </w:rPr>
            </w:pPr>
            <w:r>
              <w:rPr>
                <w:rFonts w:cs="Arial"/>
                <w:sz w:val="18"/>
                <w:szCs w:val="18"/>
              </w:rPr>
              <w:t>79.2%</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35696E0" w14:textId="77777777" w:rsidR="004F7BF4" w:rsidRDefault="004F7BF4" w:rsidP="004F7BF4">
            <w:pPr>
              <w:jc w:val="center"/>
              <w:rPr>
                <w:rFonts w:cs="Arial"/>
                <w:sz w:val="18"/>
                <w:szCs w:val="18"/>
              </w:rPr>
            </w:pPr>
            <w:r>
              <w:rPr>
                <w:rFonts w:cs="Arial"/>
                <w:sz w:val="18"/>
                <w:szCs w:val="18"/>
              </w:rPr>
              <w:t>378</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4BE6E637" w14:textId="77777777" w:rsidR="004F7BF4" w:rsidRDefault="004F7BF4" w:rsidP="004F7BF4">
            <w:pPr>
              <w:jc w:val="center"/>
              <w:rPr>
                <w:rFonts w:cs="Arial"/>
                <w:sz w:val="18"/>
                <w:szCs w:val="18"/>
              </w:rPr>
            </w:pPr>
            <w:r>
              <w:rPr>
                <w:rFonts w:cs="Arial"/>
                <w:sz w:val="18"/>
                <w:szCs w:val="18"/>
              </w:rPr>
              <w:t>73.1%</w:t>
            </w:r>
          </w:p>
        </w:tc>
      </w:tr>
      <w:tr w:rsidR="004F7BF4" w14:paraId="5FEFB078" w14:textId="77777777" w:rsidTr="008446A9">
        <w:trPr>
          <w:trHeight w:val="225"/>
        </w:trPr>
        <w:tc>
          <w:tcPr>
            <w:tcW w:w="1453" w:type="pct"/>
            <w:gridSpan w:val="2"/>
          </w:tcPr>
          <w:p w14:paraId="4057B86E" w14:textId="77777777" w:rsidR="004F7BF4" w:rsidRPr="00090DAD" w:rsidRDefault="004F7BF4" w:rsidP="00557AFA">
            <w:pPr>
              <w:spacing w:before="20" w:after="20"/>
              <w:ind w:firstLine="186"/>
              <w:rPr>
                <w:rFonts w:cs="Arial"/>
                <w:sz w:val="18"/>
                <w:szCs w:val="18"/>
              </w:rPr>
            </w:pPr>
            <w:r w:rsidRPr="00090DAD">
              <w:rPr>
                <w:rFonts w:cs="Arial"/>
                <w:sz w:val="18"/>
                <w:szCs w:val="18"/>
              </w:rPr>
              <w:t xml:space="preserve">Black </w:t>
            </w:r>
            <w:r>
              <w:rPr>
                <w:rFonts w:cs="Arial"/>
                <w:sz w:val="18"/>
                <w:szCs w:val="18"/>
              </w:rPr>
              <w:t>N</w:t>
            </w:r>
            <w:r w:rsidRPr="00090DAD">
              <w:rPr>
                <w:rFonts w:cs="Arial"/>
                <w:sz w:val="18"/>
                <w:szCs w:val="18"/>
              </w:rPr>
              <w:t>on-Hispanic</w:t>
            </w:r>
          </w:p>
        </w:tc>
        <w:tc>
          <w:tcPr>
            <w:tcW w:w="544" w:type="pct"/>
            <w:tcBorders>
              <w:top w:val="single" w:sz="4" w:space="0" w:color="auto"/>
              <w:left w:val="nil"/>
              <w:bottom w:val="single" w:sz="4" w:space="0" w:color="auto"/>
              <w:right w:val="single" w:sz="4" w:space="0" w:color="auto"/>
            </w:tcBorders>
            <w:shd w:val="clear" w:color="auto" w:fill="auto"/>
            <w:vAlign w:val="center"/>
          </w:tcPr>
          <w:p w14:paraId="004B39A5" w14:textId="77777777" w:rsidR="004F7BF4" w:rsidRDefault="004F7BF4" w:rsidP="004F7BF4">
            <w:pPr>
              <w:jc w:val="center"/>
              <w:rPr>
                <w:rFonts w:cs="Arial"/>
                <w:sz w:val="18"/>
                <w:szCs w:val="18"/>
              </w:rPr>
            </w:pPr>
            <w:r>
              <w:rPr>
                <w:rFonts w:cs="Arial"/>
                <w:sz w:val="18"/>
                <w:szCs w:val="18"/>
              </w:rPr>
              <w:t>101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F0EB6" w14:textId="77777777" w:rsidR="004F7BF4" w:rsidRDefault="004F7BF4" w:rsidP="004F7BF4">
            <w:pPr>
              <w:jc w:val="center"/>
              <w:rPr>
                <w:rFonts w:cs="Arial"/>
                <w:sz w:val="18"/>
                <w:szCs w:val="18"/>
              </w:rPr>
            </w:pPr>
            <w:r>
              <w:rPr>
                <w:rFonts w:cs="Arial"/>
                <w:sz w:val="18"/>
                <w:szCs w:val="18"/>
              </w:rPr>
              <w:t>3.6%</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4368E" w14:textId="77777777" w:rsidR="004F7BF4" w:rsidRDefault="004F7BF4" w:rsidP="004F7BF4">
            <w:pPr>
              <w:jc w:val="center"/>
              <w:rPr>
                <w:rFonts w:cs="Arial"/>
                <w:sz w:val="18"/>
                <w:szCs w:val="18"/>
              </w:rPr>
            </w:pPr>
            <w:r>
              <w:rPr>
                <w:rFonts w:cs="Arial"/>
                <w:sz w:val="18"/>
                <w:szCs w:val="18"/>
              </w:rPr>
              <w:t>17</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DD706" w14:textId="77777777" w:rsidR="004F7BF4" w:rsidRDefault="004F7BF4" w:rsidP="004F7BF4">
            <w:pPr>
              <w:jc w:val="center"/>
              <w:rPr>
                <w:rFonts w:cs="Arial"/>
                <w:sz w:val="18"/>
                <w:szCs w:val="18"/>
              </w:rPr>
            </w:pPr>
            <w:r>
              <w:rPr>
                <w:rFonts w:cs="Arial"/>
                <w:sz w:val="18"/>
                <w:szCs w:val="18"/>
              </w:rPr>
              <w:t>4.0%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EAF0189" w14:textId="77777777" w:rsidR="004F7BF4" w:rsidRDefault="004F7BF4" w:rsidP="004F7BF4">
            <w:pPr>
              <w:jc w:val="center"/>
              <w:rPr>
                <w:rFonts w:cs="Arial"/>
                <w:sz w:val="18"/>
                <w:szCs w:val="18"/>
              </w:rPr>
            </w:pPr>
            <w:r>
              <w:rPr>
                <w:rFonts w:cs="Arial"/>
                <w:sz w:val="18"/>
                <w:szCs w:val="18"/>
              </w:rPr>
              <w:t>26</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6ADA9E16" w14:textId="77777777" w:rsidR="004F7BF4" w:rsidRDefault="004F7BF4" w:rsidP="004F7BF4">
            <w:pPr>
              <w:jc w:val="center"/>
              <w:rPr>
                <w:rFonts w:cs="Arial"/>
                <w:sz w:val="18"/>
                <w:szCs w:val="18"/>
              </w:rPr>
            </w:pPr>
            <w:r>
              <w:rPr>
                <w:rFonts w:cs="Arial"/>
                <w:sz w:val="18"/>
                <w:szCs w:val="18"/>
              </w:rPr>
              <w:t>5.0%</w:t>
            </w:r>
          </w:p>
        </w:tc>
      </w:tr>
      <w:tr w:rsidR="004F7BF4" w14:paraId="532D6085" w14:textId="77777777" w:rsidTr="008446A9">
        <w:trPr>
          <w:trHeight w:val="225"/>
        </w:trPr>
        <w:tc>
          <w:tcPr>
            <w:tcW w:w="1453" w:type="pct"/>
            <w:gridSpan w:val="2"/>
          </w:tcPr>
          <w:p w14:paraId="0951DCD0" w14:textId="77777777" w:rsidR="004F7BF4" w:rsidRPr="00090DAD" w:rsidRDefault="004F7BF4" w:rsidP="00557AFA">
            <w:pPr>
              <w:spacing w:before="20" w:after="20"/>
              <w:ind w:firstLine="186"/>
              <w:rPr>
                <w:rFonts w:cs="Arial"/>
                <w:sz w:val="18"/>
                <w:szCs w:val="18"/>
              </w:rPr>
            </w:pPr>
            <w:r w:rsidRPr="00090DAD">
              <w:rPr>
                <w:rFonts w:cs="Arial"/>
                <w:sz w:val="18"/>
                <w:szCs w:val="18"/>
              </w:rPr>
              <w:t>Asian</w:t>
            </w:r>
            <w:r>
              <w:rPr>
                <w:rFonts w:cs="Arial"/>
                <w:sz w:val="18"/>
                <w:szCs w:val="18"/>
              </w:rPr>
              <w:t xml:space="preserve"> Non-Hispanic</w:t>
            </w:r>
          </w:p>
        </w:tc>
        <w:tc>
          <w:tcPr>
            <w:tcW w:w="544" w:type="pct"/>
            <w:tcBorders>
              <w:top w:val="single" w:sz="4" w:space="0" w:color="auto"/>
              <w:left w:val="nil"/>
              <w:bottom w:val="single" w:sz="4" w:space="0" w:color="auto"/>
              <w:right w:val="single" w:sz="4" w:space="0" w:color="auto"/>
            </w:tcBorders>
            <w:shd w:val="clear" w:color="auto" w:fill="auto"/>
            <w:vAlign w:val="center"/>
          </w:tcPr>
          <w:p w14:paraId="2490DCA6" w14:textId="77777777" w:rsidR="004F7BF4" w:rsidRDefault="004F7BF4" w:rsidP="004F7BF4">
            <w:pPr>
              <w:jc w:val="center"/>
              <w:rPr>
                <w:rFonts w:cs="Arial"/>
                <w:sz w:val="18"/>
                <w:szCs w:val="18"/>
              </w:rPr>
            </w:pPr>
            <w:r>
              <w:rPr>
                <w:rFonts w:cs="Arial"/>
                <w:sz w:val="18"/>
                <w:szCs w:val="18"/>
              </w:rPr>
              <w:t>334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D91E9" w14:textId="77777777" w:rsidR="004F7BF4" w:rsidRDefault="004F7BF4" w:rsidP="004F7BF4">
            <w:pPr>
              <w:jc w:val="center"/>
              <w:rPr>
                <w:rFonts w:cs="Arial"/>
                <w:sz w:val="18"/>
                <w:szCs w:val="18"/>
              </w:rPr>
            </w:pPr>
            <w:r>
              <w:rPr>
                <w:rFonts w:cs="Arial"/>
                <w:sz w:val="18"/>
                <w:szCs w:val="18"/>
              </w:rPr>
              <w:t>11.8%</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38E08" w14:textId="77777777" w:rsidR="004F7BF4" w:rsidRDefault="004F7BF4" w:rsidP="004F7BF4">
            <w:pPr>
              <w:jc w:val="center"/>
              <w:rPr>
                <w:rFonts w:cs="Arial"/>
                <w:sz w:val="18"/>
                <w:szCs w:val="18"/>
              </w:rPr>
            </w:pPr>
            <w:r>
              <w:rPr>
                <w:rFonts w:cs="Arial"/>
                <w:sz w:val="18"/>
                <w:szCs w:val="18"/>
              </w:rPr>
              <w:t>42</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CA273" w14:textId="77777777" w:rsidR="004F7BF4" w:rsidRDefault="004F7BF4" w:rsidP="004F7BF4">
            <w:pPr>
              <w:jc w:val="center"/>
              <w:rPr>
                <w:rFonts w:cs="Arial"/>
                <w:sz w:val="18"/>
                <w:szCs w:val="18"/>
              </w:rPr>
            </w:pPr>
            <w:r>
              <w:rPr>
                <w:rFonts w:cs="Arial"/>
                <w:sz w:val="18"/>
                <w:szCs w:val="18"/>
              </w:rPr>
              <w:t>9.9%</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820CB94" w14:textId="77777777" w:rsidR="004F7BF4" w:rsidRDefault="004F7BF4" w:rsidP="004F7BF4">
            <w:pPr>
              <w:jc w:val="center"/>
              <w:rPr>
                <w:rFonts w:cs="Arial"/>
                <w:sz w:val="18"/>
                <w:szCs w:val="18"/>
              </w:rPr>
            </w:pPr>
            <w:r>
              <w:rPr>
                <w:rFonts w:cs="Arial"/>
                <w:sz w:val="18"/>
                <w:szCs w:val="18"/>
              </w:rPr>
              <w:t>62</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0D2EB048" w14:textId="77777777" w:rsidR="004F7BF4" w:rsidRDefault="004F7BF4" w:rsidP="004F7BF4">
            <w:pPr>
              <w:jc w:val="center"/>
              <w:rPr>
                <w:rFonts w:cs="Arial"/>
                <w:sz w:val="18"/>
                <w:szCs w:val="18"/>
              </w:rPr>
            </w:pPr>
            <w:r>
              <w:rPr>
                <w:rFonts w:cs="Arial"/>
                <w:sz w:val="18"/>
                <w:szCs w:val="18"/>
              </w:rPr>
              <w:t>12.0%</w:t>
            </w:r>
          </w:p>
        </w:tc>
      </w:tr>
      <w:tr w:rsidR="004F7BF4" w14:paraId="1434BA95" w14:textId="77777777" w:rsidTr="008446A9">
        <w:trPr>
          <w:trHeight w:val="225"/>
        </w:trPr>
        <w:tc>
          <w:tcPr>
            <w:tcW w:w="1453" w:type="pct"/>
            <w:gridSpan w:val="2"/>
          </w:tcPr>
          <w:p w14:paraId="0EDCA829" w14:textId="77777777" w:rsidR="004F7BF4" w:rsidRPr="00090DAD" w:rsidRDefault="004F7BF4" w:rsidP="00557AFA">
            <w:pPr>
              <w:spacing w:before="20" w:after="20"/>
              <w:ind w:firstLine="186"/>
              <w:rPr>
                <w:rFonts w:cs="Arial"/>
                <w:sz w:val="18"/>
                <w:szCs w:val="18"/>
              </w:rPr>
            </w:pPr>
            <w:r w:rsidRPr="00090DAD">
              <w:rPr>
                <w:rFonts w:cs="Arial"/>
                <w:sz w:val="18"/>
                <w:szCs w:val="18"/>
              </w:rPr>
              <w:t>Hispanic</w:t>
            </w:r>
          </w:p>
        </w:tc>
        <w:tc>
          <w:tcPr>
            <w:tcW w:w="544" w:type="pct"/>
            <w:tcBorders>
              <w:top w:val="single" w:sz="4" w:space="0" w:color="auto"/>
              <w:left w:val="nil"/>
              <w:bottom w:val="single" w:sz="4" w:space="0" w:color="auto"/>
              <w:right w:val="single" w:sz="4" w:space="0" w:color="auto"/>
            </w:tcBorders>
            <w:shd w:val="clear" w:color="auto" w:fill="auto"/>
            <w:vAlign w:val="center"/>
          </w:tcPr>
          <w:p w14:paraId="422BD834" w14:textId="77777777" w:rsidR="004F7BF4" w:rsidRDefault="004F7BF4" w:rsidP="004F7BF4">
            <w:pPr>
              <w:jc w:val="center"/>
              <w:rPr>
                <w:rFonts w:cs="Arial"/>
                <w:sz w:val="18"/>
                <w:szCs w:val="18"/>
              </w:rPr>
            </w:pPr>
            <w:r>
              <w:rPr>
                <w:rFonts w:cs="Arial"/>
                <w:sz w:val="18"/>
                <w:szCs w:val="18"/>
              </w:rPr>
              <w:t>172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21C48" w14:textId="77777777" w:rsidR="004F7BF4" w:rsidRDefault="004F7BF4" w:rsidP="004F7BF4">
            <w:pPr>
              <w:jc w:val="center"/>
              <w:rPr>
                <w:rFonts w:cs="Arial"/>
                <w:sz w:val="18"/>
                <w:szCs w:val="18"/>
              </w:rPr>
            </w:pPr>
            <w:r>
              <w:rPr>
                <w:rFonts w:cs="Arial"/>
                <w:sz w:val="18"/>
                <w:szCs w:val="18"/>
              </w:rPr>
              <w:t>6.1%</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3C461" w14:textId="77777777" w:rsidR="004F7BF4" w:rsidRDefault="004F7BF4" w:rsidP="004F7BF4">
            <w:pPr>
              <w:jc w:val="center"/>
              <w:rPr>
                <w:rFonts w:cs="Arial"/>
                <w:sz w:val="18"/>
                <w:szCs w:val="18"/>
              </w:rPr>
            </w:pPr>
            <w:r>
              <w:rPr>
                <w:rFonts w:cs="Arial"/>
                <w:sz w:val="18"/>
                <w:szCs w:val="18"/>
              </w:rPr>
              <w:t>26</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1AF5A" w14:textId="77777777" w:rsidR="004F7BF4" w:rsidRDefault="004F7BF4" w:rsidP="004F7BF4">
            <w:pPr>
              <w:jc w:val="center"/>
              <w:rPr>
                <w:rFonts w:cs="Arial"/>
                <w:sz w:val="18"/>
                <w:szCs w:val="18"/>
              </w:rPr>
            </w:pPr>
            <w:r>
              <w:rPr>
                <w:rFonts w:cs="Arial"/>
                <w:sz w:val="18"/>
                <w:szCs w:val="18"/>
              </w:rPr>
              <w:t>6.1%</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E51021D" w14:textId="77777777" w:rsidR="004F7BF4" w:rsidRDefault="004F7BF4" w:rsidP="004F7BF4">
            <w:pPr>
              <w:jc w:val="center"/>
              <w:rPr>
                <w:rFonts w:cs="Arial"/>
                <w:sz w:val="18"/>
                <w:szCs w:val="18"/>
              </w:rPr>
            </w:pPr>
            <w:r>
              <w:rPr>
                <w:rFonts w:cs="Arial"/>
                <w:sz w:val="18"/>
                <w:szCs w:val="18"/>
              </w:rPr>
              <w:t>47</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4CAD406" w14:textId="77777777" w:rsidR="004F7BF4" w:rsidRDefault="004F7BF4" w:rsidP="004F7BF4">
            <w:pPr>
              <w:jc w:val="center"/>
              <w:rPr>
                <w:rFonts w:cs="Arial"/>
                <w:sz w:val="18"/>
                <w:szCs w:val="18"/>
              </w:rPr>
            </w:pPr>
            <w:r>
              <w:rPr>
                <w:rFonts w:cs="Arial"/>
                <w:sz w:val="18"/>
                <w:szCs w:val="18"/>
              </w:rPr>
              <w:t>9.1%</w:t>
            </w:r>
          </w:p>
        </w:tc>
      </w:tr>
      <w:tr w:rsidR="004F7BF4" w14:paraId="6BA2290A" w14:textId="77777777" w:rsidTr="008446A9">
        <w:trPr>
          <w:trHeight w:val="225"/>
        </w:trPr>
        <w:tc>
          <w:tcPr>
            <w:tcW w:w="1453" w:type="pct"/>
            <w:gridSpan w:val="2"/>
            <w:tcBorders>
              <w:bottom w:val="single" w:sz="4" w:space="0" w:color="auto"/>
            </w:tcBorders>
          </w:tcPr>
          <w:p w14:paraId="45E695C9" w14:textId="77777777" w:rsidR="004F7BF4" w:rsidRPr="00090DAD" w:rsidRDefault="004F7BF4" w:rsidP="00557AFA">
            <w:pPr>
              <w:spacing w:before="20" w:after="20"/>
              <w:ind w:firstLine="186"/>
              <w:rPr>
                <w:rFonts w:cs="Arial"/>
                <w:sz w:val="18"/>
                <w:szCs w:val="18"/>
              </w:rPr>
            </w:pPr>
            <w:r>
              <w:rPr>
                <w:rFonts w:cs="Arial"/>
                <w:sz w:val="18"/>
                <w:szCs w:val="18"/>
              </w:rPr>
              <w:t>American Indian and Other</w:t>
            </w:r>
          </w:p>
        </w:tc>
        <w:tc>
          <w:tcPr>
            <w:tcW w:w="544" w:type="pct"/>
            <w:tcBorders>
              <w:top w:val="single" w:sz="4" w:space="0" w:color="auto"/>
              <w:left w:val="nil"/>
              <w:bottom w:val="single" w:sz="4" w:space="0" w:color="auto"/>
              <w:right w:val="single" w:sz="4" w:space="0" w:color="auto"/>
            </w:tcBorders>
            <w:shd w:val="clear" w:color="auto" w:fill="auto"/>
            <w:vAlign w:val="center"/>
          </w:tcPr>
          <w:p w14:paraId="3A0D0794" w14:textId="77777777" w:rsidR="004F7BF4" w:rsidRDefault="004F7BF4" w:rsidP="004F7BF4">
            <w:pPr>
              <w:jc w:val="center"/>
              <w:rPr>
                <w:rFonts w:cs="Arial"/>
                <w:sz w:val="18"/>
                <w:szCs w:val="18"/>
              </w:rPr>
            </w:pPr>
            <w:r>
              <w:rPr>
                <w:rFonts w:cs="Arial"/>
                <w:sz w:val="18"/>
                <w:szCs w:val="18"/>
              </w:rPr>
              <w:t>19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87E27" w14:textId="77777777" w:rsidR="004F7BF4" w:rsidRDefault="004F7BF4" w:rsidP="004F7BF4">
            <w:pPr>
              <w:jc w:val="center"/>
              <w:rPr>
                <w:rFonts w:cs="Arial"/>
                <w:sz w:val="18"/>
                <w:szCs w:val="18"/>
              </w:rPr>
            </w:pPr>
            <w:r>
              <w:rPr>
                <w:rFonts w:cs="Arial"/>
                <w:sz w:val="18"/>
                <w:szCs w:val="18"/>
              </w:rPr>
              <w:t>0.7%</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C594A" w14:textId="77777777" w:rsidR="004F7BF4" w:rsidRPr="004F7BF4" w:rsidRDefault="004F7BF4" w:rsidP="004F7BF4">
            <w:pPr>
              <w:jc w:val="center"/>
              <w:rPr>
                <w:rFonts w:cs="Arial"/>
                <w:color w:val="9C0006"/>
                <w:sz w:val="18"/>
                <w:szCs w:val="18"/>
                <w:vertAlign w:val="superscript"/>
              </w:rPr>
            </w:pPr>
            <w:r w:rsidRPr="004F7BF4">
              <w:rPr>
                <w:rFonts w:cs="Arial"/>
                <w:sz w:val="18"/>
                <w:szCs w:val="18"/>
                <w:vertAlign w:val="superscript"/>
              </w:rPr>
              <w:t>--9</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A2B6C" w14:textId="77777777" w:rsidR="004F7BF4" w:rsidRPr="004F7BF4" w:rsidRDefault="004F7BF4" w:rsidP="004D1CF7">
            <w:pPr>
              <w:jc w:val="center"/>
              <w:rPr>
                <w:rFonts w:cs="Arial"/>
                <w:color w:val="9C0006"/>
                <w:sz w:val="18"/>
                <w:szCs w:val="18"/>
                <w:vertAlign w:val="superscript"/>
              </w:rPr>
            </w:pPr>
            <w:r w:rsidRPr="004F7BF4">
              <w:rPr>
                <w:rFonts w:cs="Arial"/>
                <w:sz w:val="18"/>
                <w:szCs w:val="18"/>
                <w:vertAlign w:val="superscript"/>
              </w:rPr>
              <w:t>--9</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2A0A946" w14:textId="77777777" w:rsidR="004F7BF4" w:rsidRPr="004F7BF4" w:rsidRDefault="004F7BF4" w:rsidP="004D1CF7">
            <w:pPr>
              <w:jc w:val="center"/>
              <w:rPr>
                <w:rFonts w:cs="Arial"/>
                <w:color w:val="9C0006"/>
                <w:sz w:val="18"/>
                <w:szCs w:val="18"/>
                <w:vertAlign w:val="superscript"/>
              </w:rPr>
            </w:pPr>
            <w:r w:rsidRPr="004F7BF4">
              <w:rPr>
                <w:rFonts w:cs="Arial"/>
                <w:sz w:val="18"/>
                <w:szCs w:val="18"/>
                <w:vertAlign w:val="superscript"/>
              </w:rPr>
              <w:t>--9</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88AB082" w14:textId="77777777" w:rsidR="004F7BF4" w:rsidRPr="004F7BF4" w:rsidRDefault="004F7BF4" w:rsidP="004D1CF7">
            <w:pPr>
              <w:jc w:val="center"/>
              <w:rPr>
                <w:rFonts w:cs="Arial"/>
                <w:color w:val="9C0006"/>
                <w:sz w:val="18"/>
                <w:szCs w:val="18"/>
                <w:vertAlign w:val="superscript"/>
              </w:rPr>
            </w:pPr>
            <w:r w:rsidRPr="004F7BF4">
              <w:rPr>
                <w:rFonts w:cs="Arial"/>
                <w:sz w:val="18"/>
                <w:szCs w:val="18"/>
                <w:vertAlign w:val="superscript"/>
              </w:rPr>
              <w:t>--9</w:t>
            </w:r>
          </w:p>
        </w:tc>
      </w:tr>
      <w:tr w:rsidR="004F7BF4" w14:paraId="5A29758F" w14:textId="77777777" w:rsidTr="008446A9">
        <w:trPr>
          <w:trHeight w:val="225"/>
        </w:trPr>
        <w:tc>
          <w:tcPr>
            <w:tcW w:w="1453" w:type="pct"/>
            <w:gridSpan w:val="2"/>
            <w:tcBorders>
              <w:top w:val="single" w:sz="4" w:space="0" w:color="auto"/>
              <w:left w:val="single" w:sz="4" w:space="0" w:color="auto"/>
              <w:bottom w:val="single" w:sz="4" w:space="0" w:color="auto"/>
              <w:right w:val="nil"/>
            </w:tcBorders>
          </w:tcPr>
          <w:p w14:paraId="470D5F37" w14:textId="77777777" w:rsidR="004F7BF4" w:rsidRPr="00090DAD" w:rsidRDefault="004F7BF4" w:rsidP="00FD6EB2">
            <w:pPr>
              <w:spacing w:before="20" w:after="20"/>
              <w:rPr>
                <w:rFonts w:cs="Arial"/>
                <w:b/>
                <w:sz w:val="18"/>
                <w:szCs w:val="18"/>
              </w:rPr>
            </w:pPr>
            <w:r w:rsidRPr="00090DAD">
              <w:rPr>
                <w:rFonts w:cs="Arial"/>
                <w:b/>
                <w:sz w:val="18"/>
                <w:szCs w:val="18"/>
              </w:rPr>
              <w:t>Birthplace</w:t>
            </w:r>
          </w:p>
        </w:tc>
        <w:tc>
          <w:tcPr>
            <w:tcW w:w="544" w:type="pct"/>
            <w:tcBorders>
              <w:top w:val="single" w:sz="4" w:space="0" w:color="auto"/>
              <w:left w:val="nil"/>
              <w:bottom w:val="single" w:sz="4" w:space="0" w:color="auto"/>
              <w:right w:val="nil"/>
            </w:tcBorders>
            <w:vAlign w:val="center"/>
          </w:tcPr>
          <w:p w14:paraId="670AA11D" w14:textId="77777777" w:rsidR="004F7BF4" w:rsidRDefault="004F7BF4" w:rsidP="004F7BF4">
            <w:pPr>
              <w:jc w:val="center"/>
              <w:rPr>
                <w:rFonts w:cs="Arial"/>
                <w:sz w:val="18"/>
                <w:szCs w:val="18"/>
              </w:rPr>
            </w:pPr>
          </w:p>
        </w:tc>
        <w:tc>
          <w:tcPr>
            <w:tcW w:w="612" w:type="pct"/>
            <w:gridSpan w:val="2"/>
            <w:tcBorders>
              <w:top w:val="single" w:sz="4" w:space="0" w:color="auto"/>
              <w:left w:val="nil"/>
              <w:bottom w:val="single" w:sz="4" w:space="0" w:color="auto"/>
              <w:right w:val="nil"/>
            </w:tcBorders>
            <w:vAlign w:val="center"/>
          </w:tcPr>
          <w:p w14:paraId="1DD3B11A" w14:textId="77777777" w:rsidR="004F7BF4" w:rsidRDefault="004F7BF4" w:rsidP="004F7BF4">
            <w:pPr>
              <w:jc w:val="center"/>
              <w:rPr>
                <w:rFonts w:cs="Arial"/>
                <w:sz w:val="18"/>
                <w:szCs w:val="18"/>
              </w:rPr>
            </w:pPr>
          </w:p>
        </w:tc>
        <w:tc>
          <w:tcPr>
            <w:tcW w:w="740" w:type="pct"/>
            <w:gridSpan w:val="2"/>
            <w:tcBorders>
              <w:top w:val="single" w:sz="4" w:space="0" w:color="auto"/>
              <w:left w:val="nil"/>
              <w:bottom w:val="single" w:sz="4" w:space="0" w:color="auto"/>
              <w:right w:val="nil"/>
            </w:tcBorders>
            <w:vAlign w:val="center"/>
          </w:tcPr>
          <w:p w14:paraId="5D3DE492" w14:textId="77777777" w:rsidR="004F7BF4" w:rsidRDefault="004F7BF4" w:rsidP="004F7BF4">
            <w:pPr>
              <w:jc w:val="center"/>
              <w:rPr>
                <w:rFonts w:cs="Arial"/>
                <w:sz w:val="18"/>
                <w:szCs w:val="18"/>
              </w:rPr>
            </w:pPr>
          </w:p>
        </w:tc>
        <w:tc>
          <w:tcPr>
            <w:tcW w:w="1054" w:type="pct"/>
            <w:gridSpan w:val="3"/>
            <w:tcBorders>
              <w:top w:val="single" w:sz="4" w:space="0" w:color="auto"/>
              <w:left w:val="nil"/>
              <w:bottom w:val="single" w:sz="4" w:space="0" w:color="auto"/>
              <w:right w:val="nil"/>
            </w:tcBorders>
            <w:vAlign w:val="center"/>
          </w:tcPr>
          <w:p w14:paraId="2A76A2BC" w14:textId="77777777" w:rsidR="004F7BF4" w:rsidRDefault="004F7BF4" w:rsidP="004F7BF4">
            <w:pPr>
              <w:jc w:val="center"/>
              <w:rPr>
                <w:rFonts w:cs="Arial"/>
                <w:sz w:val="18"/>
                <w:szCs w:val="18"/>
              </w:rPr>
            </w:pPr>
          </w:p>
        </w:tc>
        <w:tc>
          <w:tcPr>
            <w:tcW w:w="597" w:type="pct"/>
            <w:tcBorders>
              <w:top w:val="single" w:sz="4" w:space="0" w:color="auto"/>
              <w:left w:val="nil"/>
              <w:bottom w:val="single" w:sz="4" w:space="0" w:color="auto"/>
              <w:right w:val="single" w:sz="4" w:space="0" w:color="auto"/>
            </w:tcBorders>
            <w:vAlign w:val="center"/>
          </w:tcPr>
          <w:p w14:paraId="244DDD24" w14:textId="77777777" w:rsidR="004F7BF4" w:rsidRDefault="004F7BF4" w:rsidP="004F7BF4">
            <w:pPr>
              <w:jc w:val="center"/>
              <w:rPr>
                <w:rFonts w:cs="Arial"/>
                <w:sz w:val="18"/>
                <w:szCs w:val="18"/>
              </w:rPr>
            </w:pPr>
          </w:p>
        </w:tc>
      </w:tr>
      <w:tr w:rsidR="004F7BF4" w14:paraId="183B3B28" w14:textId="77777777" w:rsidTr="008446A9">
        <w:trPr>
          <w:trHeight w:val="239"/>
        </w:trPr>
        <w:tc>
          <w:tcPr>
            <w:tcW w:w="1453" w:type="pct"/>
            <w:gridSpan w:val="2"/>
            <w:tcBorders>
              <w:top w:val="single" w:sz="4" w:space="0" w:color="auto"/>
            </w:tcBorders>
          </w:tcPr>
          <w:p w14:paraId="038FD3BB" w14:textId="77777777" w:rsidR="004F7BF4" w:rsidRPr="00090DAD" w:rsidRDefault="004F7BF4" w:rsidP="00557AFA">
            <w:pPr>
              <w:spacing w:before="20" w:after="20"/>
              <w:rPr>
                <w:rFonts w:cs="Arial"/>
                <w:sz w:val="18"/>
                <w:szCs w:val="18"/>
              </w:rPr>
            </w:pPr>
            <w:r w:rsidRPr="00090DAD">
              <w:rPr>
                <w:rFonts w:cs="Arial"/>
                <w:sz w:val="18"/>
                <w:szCs w:val="18"/>
              </w:rPr>
              <w:t xml:space="preserve">     US States / D.C.</w:t>
            </w:r>
            <w:r>
              <w:rPr>
                <w:rFonts w:cs="Arial"/>
                <w:sz w:val="18"/>
                <w:szCs w:val="18"/>
              </w:rPr>
              <w:t xml:space="preserve"> </w:t>
            </w:r>
            <w:r w:rsidRPr="00090DAD">
              <w:rPr>
                <w:rFonts w:cs="Arial"/>
                <w:sz w:val="18"/>
                <w:szCs w:val="18"/>
              </w:rPr>
              <w:t>/</w:t>
            </w:r>
            <w:r>
              <w:rPr>
                <w:rFonts w:cs="Arial"/>
                <w:sz w:val="18"/>
                <w:szCs w:val="18"/>
              </w:rPr>
              <w:t xml:space="preserve"> </w:t>
            </w:r>
            <w:r w:rsidRPr="00090DAD">
              <w:rPr>
                <w:rFonts w:cs="Arial"/>
                <w:sz w:val="18"/>
                <w:szCs w:val="18"/>
              </w:rPr>
              <w:t>US Terr.</w:t>
            </w:r>
          </w:p>
        </w:tc>
        <w:tc>
          <w:tcPr>
            <w:tcW w:w="544" w:type="pct"/>
            <w:tcBorders>
              <w:top w:val="single" w:sz="4" w:space="0" w:color="auto"/>
              <w:left w:val="nil"/>
              <w:bottom w:val="single" w:sz="4" w:space="0" w:color="auto"/>
              <w:right w:val="single" w:sz="4" w:space="0" w:color="auto"/>
            </w:tcBorders>
            <w:shd w:val="clear" w:color="auto" w:fill="auto"/>
            <w:vAlign w:val="center"/>
          </w:tcPr>
          <w:p w14:paraId="3FBA6C2C" w14:textId="77777777" w:rsidR="004F7BF4" w:rsidRDefault="004F7BF4" w:rsidP="004F7BF4">
            <w:pPr>
              <w:jc w:val="center"/>
              <w:rPr>
                <w:rFonts w:cs="Arial"/>
                <w:sz w:val="18"/>
                <w:szCs w:val="18"/>
              </w:rPr>
            </w:pPr>
            <w:r>
              <w:rPr>
                <w:rFonts w:cs="Arial"/>
                <w:sz w:val="18"/>
                <w:szCs w:val="18"/>
              </w:rPr>
              <w:t>2,226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4B982" w14:textId="77777777" w:rsidR="004F7BF4" w:rsidRDefault="004F7BF4" w:rsidP="004F7BF4">
            <w:pPr>
              <w:jc w:val="center"/>
              <w:rPr>
                <w:rFonts w:cs="Arial"/>
                <w:sz w:val="18"/>
                <w:szCs w:val="18"/>
              </w:rPr>
            </w:pPr>
            <w:r>
              <w:rPr>
                <w:rFonts w:cs="Arial"/>
                <w:sz w:val="18"/>
                <w:szCs w:val="18"/>
              </w:rPr>
              <w:t>78.1%</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DB527" w14:textId="77777777" w:rsidR="004F7BF4" w:rsidRDefault="004F7BF4" w:rsidP="004F7BF4">
            <w:pPr>
              <w:jc w:val="center"/>
              <w:rPr>
                <w:rFonts w:cs="Arial"/>
                <w:sz w:val="18"/>
                <w:szCs w:val="18"/>
              </w:rPr>
            </w:pPr>
            <w:r>
              <w:rPr>
                <w:rFonts w:cs="Arial"/>
                <w:sz w:val="18"/>
                <w:szCs w:val="18"/>
              </w:rPr>
              <w:t>346</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B55A3" w14:textId="77777777" w:rsidR="004F7BF4" w:rsidRDefault="004F7BF4" w:rsidP="004F7BF4">
            <w:pPr>
              <w:jc w:val="center"/>
              <w:rPr>
                <w:rFonts w:cs="Arial"/>
                <w:sz w:val="18"/>
                <w:szCs w:val="18"/>
              </w:rPr>
            </w:pPr>
            <w:r>
              <w:rPr>
                <w:rFonts w:cs="Arial"/>
                <w:sz w:val="18"/>
                <w:szCs w:val="18"/>
              </w:rPr>
              <w:t>80.8%</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E911818" w14:textId="77777777" w:rsidR="004F7BF4" w:rsidRDefault="004F7BF4" w:rsidP="004F7BF4">
            <w:pPr>
              <w:jc w:val="center"/>
              <w:rPr>
                <w:rFonts w:cs="Arial"/>
                <w:sz w:val="18"/>
                <w:szCs w:val="18"/>
              </w:rPr>
            </w:pPr>
            <w:r>
              <w:rPr>
                <w:rFonts w:cs="Arial"/>
                <w:sz w:val="18"/>
                <w:szCs w:val="18"/>
              </w:rPr>
              <w:t>386</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F562E4E" w14:textId="77777777" w:rsidR="004F7BF4" w:rsidRDefault="004F7BF4" w:rsidP="004F7BF4">
            <w:pPr>
              <w:jc w:val="center"/>
              <w:rPr>
                <w:rFonts w:cs="Arial"/>
                <w:sz w:val="18"/>
                <w:szCs w:val="18"/>
              </w:rPr>
            </w:pPr>
            <w:r>
              <w:rPr>
                <w:rFonts w:cs="Arial"/>
                <w:sz w:val="18"/>
                <w:szCs w:val="18"/>
              </w:rPr>
              <w:t>73.5%</w:t>
            </w:r>
          </w:p>
        </w:tc>
      </w:tr>
      <w:tr w:rsidR="004F7BF4" w14:paraId="0464E34C" w14:textId="77777777" w:rsidTr="008446A9">
        <w:trPr>
          <w:trHeight w:val="225"/>
        </w:trPr>
        <w:tc>
          <w:tcPr>
            <w:tcW w:w="1453" w:type="pct"/>
            <w:gridSpan w:val="2"/>
            <w:tcBorders>
              <w:bottom w:val="single" w:sz="4" w:space="0" w:color="auto"/>
            </w:tcBorders>
          </w:tcPr>
          <w:p w14:paraId="335938AF" w14:textId="77777777" w:rsidR="004F7BF4" w:rsidRPr="00090DAD" w:rsidRDefault="004F7BF4" w:rsidP="00557AFA">
            <w:pPr>
              <w:spacing w:before="20" w:after="20"/>
              <w:rPr>
                <w:rFonts w:cs="Arial"/>
                <w:sz w:val="18"/>
                <w:szCs w:val="18"/>
              </w:rPr>
            </w:pPr>
            <w:r w:rsidRPr="00090DAD">
              <w:rPr>
                <w:rFonts w:cs="Arial"/>
                <w:sz w:val="18"/>
                <w:szCs w:val="18"/>
              </w:rPr>
              <w:t xml:space="preserve">     Non-US-born</w:t>
            </w:r>
          </w:p>
        </w:tc>
        <w:tc>
          <w:tcPr>
            <w:tcW w:w="544" w:type="pct"/>
            <w:tcBorders>
              <w:top w:val="single" w:sz="4" w:space="0" w:color="auto"/>
              <w:left w:val="nil"/>
              <w:bottom w:val="single" w:sz="4" w:space="0" w:color="auto"/>
              <w:right w:val="single" w:sz="4" w:space="0" w:color="auto"/>
            </w:tcBorders>
            <w:shd w:val="clear" w:color="auto" w:fill="auto"/>
            <w:vAlign w:val="center"/>
          </w:tcPr>
          <w:p w14:paraId="00E07289" w14:textId="77777777" w:rsidR="004F7BF4" w:rsidRDefault="004F7BF4" w:rsidP="004F7BF4">
            <w:pPr>
              <w:jc w:val="center"/>
              <w:rPr>
                <w:rFonts w:cs="Arial"/>
                <w:sz w:val="18"/>
                <w:szCs w:val="18"/>
              </w:rPr>
            </w:pPr>
            <w:r>
              <w:rPr>
                <w:rFonts w:cs="Arial"/>
                <w:sz w:val="18"/>
                <w:szCs w:val="18"/>
              </w:rPr>
              <w:t>623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6A6E5" w14:textId="77777777" w:rsidR="004F7BF4" w:rsidRDefault="004F7BF4" w:rsidP="004F7BF4">
            <w:pPr>
              <w:jc w:val="center"/>
              <w:rPr>
                <w:rFonts w:cs="Arial"/>
                <w:sz w:val="18"/>
                <w:szCs w:val="18"/>
              </w:rPr>
            </w:pPr>
            <w:r>
              <w:rPr>
                <w:rFonts w:cs="Arial"/>
                <w:sz w:val="18"/>
                <w:szCs w:val="18"/>
              </w:rPr>
              <w:t>21.9%</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D70B7" w14:textId="77777777" w:rsidR="004F7BF4" w:rsidRDefault="004F7BF4" w:rsidP="004F7BF4">
            <w:pPr>
              <w:jc w:val="center"/>
              <w:rPr>
                <w:rFonts w:cs="Arial"/>
                <w:sz w:val="18"/>
                <w:szCs w:val="18"/>
              </w:rPr>
            </w:pPr>
            <w:r>
              <w:rPr>
                <w:rFonts w:cs="Arial"/>
                <w:sz w:val="18"/>
                <w:szCs w:val="18"/>
              </w:rPr>
              <w:t>82</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9F365" w14:textId="77777777" w:rsidR="004F7BF4" w:rsidRDefault="004F7BF4" w:rsidP="004F7BF4">
            <w:pPr>
              <w:jc w:val="center"/>
              <w:rPr>
                <w:rFonts w:cs="Arial"/>
                <w:sz w:val="18"/>
                <w:szCs w:val="18"/>
              </w:rPr>
            </w:pPr>
            <w:r>
              <w:rPr>
                <w:rFonts w:cs="Arial"/>
                <w:sz w:val="18"/>
                <w:szCs w:val="18"/>
              </w:rPr>
              <w:t>19.2%</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C6B5E82" w14:textId="77777777" w:rsidR="004F7BF4" w:rsidRDefault="004F7BF4" w:rsidP="004F7BF4">
            <w:pPr>
              <w:jc w:val="center"/>
              <w:rPr>
                <w:rFonts w:cs="Arial"/>
                <w:sz w:val="18"/>
                <w:szCs w:val="18"/>
              </w:rPr>
            </w:pPr>
            <w:r>
              <w:rPr>
                <w:rFonts w:cs="Arial"/>
                <w:sz w:val="18"/>
                <w:szCs w:val="18"/>
              </w:rPr>
              <w:t>139</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E155B86" w14:textId="77777777" w:rsidR="004F7BF4" w:rsidRDefault="004F7BF4" w:rsidP="004F7BF4">
            <w:pPr>
              <w:jc w:val="center"/>
              <w:rPr>
                <w:rFonts w:cs="Arial"/>
                <w:sz w:val="18"/>
                <w:szCs w:val="18"/>
              </w:rPr>
            </w:pPr>
            <w:r>
              <w:rPr>
                <w:rFonts w:cs="Arial"/>
                <w:sz w:val="18"/>
                <w:szCs w:val="18"/>
              </w:rPr>
              <w:t>26.5%</w:t>
            </w:r>
          </w:p>
        </w:tc>
      </w:tr>
      <w:tr w:rsidR="004F7BF4" w14:paraId="523FD561" w14:textId="77777777" w:rsidTr="008446A9">
        <w:trPr>
          <w:trHeight w:val="225"/>
        </w:trPr>
        <w:tc>
          <w:tcPr>
            <w:tcW w:w="1453" w:type="pct"/>
            <w:gridSpan w:val="2"/>
            <w:tcBorders>
              <w:top w:val="single" w:sz="4" w:space="0" w:color="auto"/>
              <w:left w:val="single" w:sz="4" w:space="0" w:color="auto"/>
              <w:bottom w:val="single" w:sz="4" w:space="0" w:color="auto"/>
              <w:right w:val="nil"/>
            </w:tcBorders>
          </w:tcPr>
          <w:p w14:paraId="2D709641" w14:textId="77777777" w:rsidR="004F7BF4" w:rsidRPr="00090DAD" w:rsidRDefault="004F7BF4" w:rsidP="00FD6EB2">
            <w:pPr>
              <w:spacing w:before="20" w:after="20"/>
              <w:rPr>
                <w:rFonts w:cs="Arial"/>
                <w:b/>
                <w:sz w:val="18"/>
                <w:szCs w:val="18"/>
              </w:rPr>
            </w:pPr>
            <w:r w:rsidRPr="00090DAD">
              <w:rPr>
                <w:rFonts w:cs="Arial"/>
                <w:b/>
                <w:sz w:val="18"/>
                <w:szCs w:val="18"/>
              </w:rPr>
              <w:t>Prenatal care funding</w:t>
            </w:r>
          </w:p>
        </w:tc>
        <w:tc>
          <w:tcPr>
            <w:tcW w:w="544" w:type="pct"/>
            <w:tcBorders>
              <w:top w:val="single" w:sz="4" w:space="0" w:color="auto"/>
              <w:left w:val="nil"/>
              <w:bottom w:val="single" w:sz="4" w:space="0" w:color="auto"/>
              <w:right w:val="nil"/>
            </w:tcBorders>
            <w:vAlign w:val="center"/>
          </w:tcPr>
          <w:p w14:paraId="53410591" w14:textId="77777777" w:rsidR="004F7BF4" w:rsidRDefault="004F7BF4" w:rsidP="004F7BF4">
            <w:pPr>
              <w:jc w:val="center"/>
              <w:rPr>
                <w:rFonts w:cs="Arial"/>
                <w:sz w:val="18"/>
                <w:szCs w:val="18"/>
              </w:rPr>
            </w:pPr>
          </w:p>
        </w:tc>
        <w:tc>
          <w:tcPr>
            <w:tcW w:w="612" w:type="pct"/>
            <w:gridSpan w:val="2"/>
            <w:tcBorders>
              <w:top w:val="single" w:sz="4" w:space="0" w:color="auto"/>
              <w:left w:val="nil"/>
              <w:bottom w:val="single" w:sz="4" w:space="0" w:color="auto"/>
              <w:right w:val="nil"/>
            </w:tcBorders>
            <w:vAlign w:val="center"/>
          </w:tcPr>
          <w:p w14:paraId="007F703C" w14:textId="77777777" w:rsidR="004F7BF4" w:rsidRDefault="004F7BF4" w:rsidP="004F7BF4">
            <w:pPr>
              <w:jc w:val="center"/>
              <w:rPr>
                <w:rFonts w:cs="Arial"/>
                <w:sz w:val="18"/>
                <w:szCs w:val="18"/>
              </w:rPr>
            </w:pPr>
          </w:p>
        </w:tc>
        <w:tc>
          <w:tcPr>
            <w:tcW w:w="740" w:type="pct"/>
            <w:gridSpan w:val="2"/>
            <w:tcBorders>
              <w:top w:val="single" w:sz="4" w:space="0" w:color="auto"/>
              <w:left w:val="nil"/>
              <w:bottom w:val="single" w:sz="4" w:space="0" w:color="auto"/>
              <w:right w:val="nil"/>
            </w:tcBorders>
            <w:vAlign w:val="center"/>
          </w:tcPr>
          <w:p w14:paraId="34015822" w14:textId="77777777" w:rsidR="004F7BF4" w:rsidRDefault="004F7BF4" w:rsidP="004F7BF4">
            <w:pPr>
              <w:jc w:val="center"/>
              <w:rPr>
                <w:rFonts w:cs="Arial"/>
                <w:sz w:val="18"/>
                <w:szCs w:val="18"/>
              </w:rPr>
            </w:pPr>
          </w:p>
        </w:tc>
        <w:tc>
          <w:tcPr>
            <w:tcW w:w="1054" w:type="pct"/>
            <w:gridSpan w:val="3"/>
            <w:tcBorders>
              <w:top w:val="single" w:sz="4" w:space="0" w:color="auto"/>
              <w:left w:val="nil"/>
              <w:bottom w:val="single" w:sz="4" w:space="0" w:color="auto"/>
              <w:right w:val="nil"/>
            </w:tcBorders>
            <w:vAlign w:val="center"/>
          </w:tcPr>
          <w:p w14:paraId="329EDBE2" w14:textId="77777777" w:rsidR="004F7BF4" w:rsidRDefault="004F7BF4" w:rsidP="004F7BF4">
            <w:pPr>
              <w:jc w:val="center"/>
              <w:rPr>
                <w:rFonts w:cs="Arial"/>
                <w:sz w:val="18"/>
                <w:szCs w:val="18"/>
              </w:rPr>
            </w:pPr>
          </w:p>
        </w:tc>
        <w:tc>
          <w:tcPr>
            <w:tcW w:w="597" w:type="pct"/>
            <w:tcBorders>
              <w:top w:val="single" w:sz="4" w:space="0" w:color="auto"/>
              <w:left w:val="nil"/>
              <w:bottom w:val="single" w:sz="4" w:space="0" w:color="auto"/>
              <w:right w:val="single" w:sz="4" w:space="0" w:color="auto"/>
            </w:tcBorders>
            <w:vAlign w:val="center"/>
          </w:tcPr>
          <w:p w14:paraId="13662FAE" w14:textId="77777777" w:rsidR="004F7BF4" w:rsidRDefault="004F7BF4" w:rsidP="004F7BF4">
            <w:pPr>
              <w:jc w:val="center"/>
              <w:rPr>
                <w:rFonts w:cs="Arial"/>
                <w:sz w:val="18"/>
                <w:szCs w:val="18"/>
              </w:rPr>
            </w:pPr>
          </w:p>
        </w:tc>
      </w:tr>
      <w:tr w:rsidR="004F7BF4" w14:paraId="092CEB40" w14:textId="77777777" w:rsidTr="008446A9">
        <w:trPr>
          <w:trHeight w:val="225"/>
        </w:trPr>
        <w:tc>
          <w:tcPr>
            <w:tcW w:w="1453" w:type="pct"/>
            <w:gridSpan w:val="2"/>
            <w:tcBorders>
              <w:top w:val="single" w:sz="4" w:space="0" w:color="auto"/>
            </w:tcBorders>
          </w:tcPr>
          <w:p w14:paraId="75E9BE0B" w14:textId="77777777" w:rsidR="004F7BF4" w:rsidRPr="00090DAD" w:rsidRDefault="004F7BF4" w:rsidP="00557AFA">
            <w:pPr>
              <w:spacing w:before="20" w:after="20"/>
              <w:rPr>
                <w:rFonts w:cs="Arial"/>
                <w:sz w:val="18"/>
                <w:szCs w:val="18"/>
              </w:rPr>
            </w:pPr>
            <w:r w:rsidRPr="00090DAD">
              <w:rPr>
                <w:rFonts w:cs="Arial"/>
                <w:sz w:val="18"/>
                <w:szCs w:val="18"/>
              </w:rPr>
              <w:t xml:space="preserve">     Public</w:t>
            </w:r>
          </w:p>
        </w:tc>
        <w:tc>
          <w:tcPr>
            <w:tcW w:w="544" w:type="pct"/>
            <w:tcBorders>
              <w:top w:val="single" w:sz="4" w:space="0" w:color="auto"/>
              <w:left w:val="nil"/>
              <w:bottom w:val="single" w:sz="4" w:space="0" w:color="auto"/>
              <w:right w:val="single" w:sz="4" w:space="0" w:color="auto"/>
            </w:tcBorders>
            <w:shd w:val="clear" w:color="auto" w:fill="auto"/>
            <w:vAlign w:val="center"/>
          </w:tcPr>
          <w:p w14:paraId="232C9F63" w14:textId="77777777" w:rsidR="004F7BF4" w:rsidRDefault="004F7BF4" w:rsidP="004F7BF4">
            <w:pPr>
              <w:jc w:val="center"/>
              <w:rPr>
                <w:rFonts w:cs="Arial"/>
                <w:sz w:val="18"/>
                <w:szCs w:val="18"/>
              </w:rPr>
            </w:pPr>
            <w:r>
              <w:rPr>
                <w:rFonts w:cs="Arial"/>
                <w:sz w:val="18"/>
                <w:szCs w:val="18"/>
              </w:rPr>
              <w:t>149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B6851" w14:textId="77777777" w:rsidR="004F7BF4" w:rsidRDefault="004F7BF4" w:rsidP="004F7BF4">
            <w:pPr>
              <w:jc w:val="center"/>
              <w:rPr>
                <w:rFonts w:cs="Arial"/>
                <w:sz w:val="18"/>
                <w:szCs w:val="18"/>
              </w:rPr>
            </w:pPr>
            <w:r>
              <w:rPr>
                <w:rFonts w:cs="Arial"/>
                <w:sz w:val="18"/>
                <w:szCs w:val="18"/>
              </w:rPr>
              <w:t>5.3%</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DAC9D" w14:textId="77777777" w:rsidR="004F7BF4" w:rsidRDefault="004F7BF4" w:rsidP="004F7BF4">
            <w:pPr>
              <w:jc w:val="center"/>
              <w:rPr>
                <w:rFonts w:cs="Arial"/>
                <w:sz w:val="18"/>
                <w:szCs w:val="18"/>
              </w:rPr>
            </w:pPr>
            <w:r>
              <w:rPr>
                <w:rFonts w:cs="Arial"/>
                <w:sz w:val="18"/>
                <w:szCs w:val="18"/>
              </w:rPr>
              <w:t>32</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3DDEE" w14:textId="77777777" w:rsidR="004F7BF4" w:rsidRDefault="004F7BF4" w:rsidP="004F7BF4">
            <w:pPr>
              <w:jc w:val="center"/>
              <w:rPr>
                <w:rFonts w:cs="Arial"/>
                <w:sz w:val="18"/>
                <w:szCs w:val="18"/>
              </w:rPr>
            </w:pPr>
            <w:r>
              <w:rPr>
                <w:rFonts w:cs="Arial"/>
                <w:sz w:val="18"/>
                <w:szCs w:val="18"/>
              </w:rPr>
              <w:t>7.5%</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B85A43D" w14:textId="77777777" w:rsidR="004F7BF4" w:rsidRDefault="004F7BF4" w:rsidP="004F7BF4">
            <w:pPr>
              <w:jc w:val="center"/>
              <w:rPr>
                <w:rFonts w:cs="Arial"/>
                <w:sz w:val="18"/>
                <w:szCs w:val="18"/>
              </w:rPr>
            </w:pPr>
            <w:r>
              <w:rPr>
                <w:rFonts w:cs="Arial"/>
                <w:sz w:val="18"/>
                <w:szCs w:val="18"/>
              </w:rPr>
              <w:t>70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60FA9B83" w14:textId="77777777" w:rsidR="004F7BF4" w:rsidRDefault="004F7BF4" w:rsidP="004F7BF4">
            <w:pPr>
              <w:jc w:val="center"/>
              <w:rPr>
                <w:rFonts w:cs="Arial"/>
                <w:sz w:val="18"/>
                <w:szCs w:val="18"/>
              </w:rPr>
            </w:pPr>
            <w:r>
              <w:rPr>
                <w:rFonts w:cs="Arial"/>
                <w:sz w:val="18"/>
                <w:szCs w:val="18"/>
              </w:rPr>
              <w:t>13.4%</w:t>
            </w:r>
          </w:p>
        </w:tc>
      </w:tr>
      <w:tr w:rsidR="004F7BF4" w14:paraId="6C73BDCA" w14:textId="77777777" w:rsidTr="008446A9">
        <w:trPr>
          <w:trHeight w:val="225"/>
        </w:trPr>
        <w:tc>
          <w:tcPr>
            <w:tcW w:w="1453" w:type="pct"/>
            <w:gridSpan w:val="2"/>
            <w:tcBorders>
              <w:bottom w:val="single" w:sz="4" w:space="0" w:color="auto"/>
            </w:tcBorders>
          </w:tcPr>
          <w:p w14:paraId="1B49B6FE" w14:textId="77777777" w:rsidR="004F7BF4" w:rsidRPr="00090DAD" w:rsidRDefault="004F7BF4" w:rsidP="00557AFA">
            <w:pPr>
              <w:spacing w:before="20" w:after="20"/>
              <w:rPr>
                <w:rFonts w:cs="Arial"/>
                <w:sz w:val="18"/>
                <w:szCs w:val="18"/>
              </w:rPr>
            </w:pPr>
            <w:r w:rsidRPr="00090DAD">
              <w:rPr>
                <w:rFonts w:cs="Arial"/>
                <w:sz w:val="18"/>
                <w:szCs w:val="18"/>
              </w:rPr>
              <w:t xml:space="preserve">     Private, other</w:t>
            </w:r>
          </w:p>
        </w:tc>
        <w:tc>
          <w:tcPr>
            <w:tcW w:w="544" w:type="pct"/>
            <w:tcBorders>
              <w:top w:val="single" w:sz="4" w:space="0" w:color="auto"/>
              <w:left w:val="nil"/>
              <w:bottom w:val="single" w:sz="4" w:space="0" w:color="auto"/>
              <w:right w:val="single" w:sz="4" w:space="0" w:color="auto"/>
            </w:tcBorders>
            <w:shd w:val="clear" w:color="auto" w:fill="auto"/>
            <w:vAlign w:val="center"/>
          </w:tcPr>
          <w:p w14:paraId="75FDDF59" w14:textId="77777777" w:rsidR="004F7BF4" w:rsidRDefault="004F7BF4" w:rsidP="004F7BF4">
            <w:pPr>
              <w:jc w:val="center"/>
              <w:rPr>
                <w:rFonts w:cs="Arial"/>
                <w:sz w:val="18"/>
                <w:szCs w:val="18"/>
              </w:rPr>
            </w:pPr>
            <w:r>
              <w:rPr>
                <w:rFonts w:cs="Arial"/>
                <w:sz w:val="18"/>
                <w:szCs w:val="18"/>
              </w:rPr>
              <w:t>2,688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E5890" w14:textId="77777777" w:rsidR="004F7BF4" w:rsidRDefault="004F7BF4" w:rsidP="004F7BF4">
            <w:pPr>
              <w:jc w:val="center"/>
              <w:rPr>
                <w:rFonts w:cs="Arial"/>
                <w:sz w:val="18"/>
                <w:szCs w:val="18"/>
              </w:rPr>
            </w:pPr>
            <w:r>
              <w:rPr>
                <w:rFonts w:cs="Arial"/>
                <w:sz w:val="18"/>
                <w:szCs w:val="18"/>
              </w:rPr>
              <w:t>94.7%</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85046" w14:textId="77777777" w:rsidR="004F7BF4" w:rsidRDefault="004F7BF4" w:rsidP="004F7BF4">
            <w:pPr>
              <w:jc w:val="center"/>
              <w:rPr>
                <w:rFonts w:cs="Arial"/>
                <w:sz w:val="18"/>
                <w:szCs w:val="18"/>
              </w:rPr>
            </w:pPr>
            <w:r>
              <w:rPr>
                <w:rFonts w:cs="Arial"/>
                <w:sz w:val="18"/>
                <w:szCs w:val="18"/>
              </w:rPr>
              <w:t>395</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C5D9B" w14:textId="77777777" w:rsidR="004F7BF4" w:rsidRDefault="004F7BF4" w:rsidP="004F7BF4">
            <w:pPr>
              <w:jc w:val="center"/>
              <w:rPr>
                <w:rFonts w:cs="Arial"/>
                <w:sz w:val="18"/>
                <w:szCs w:val="18"/>
              </w:rPr>
            </w:pPr>
            <w:r>
              <w:rPr>
                <w:rFonts w:cs="Arial"/>
                <w:sz w:val="18"/>
                <w:szCs w:val="18"/>
              </w:rPr>
              <w:t>92.5%</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ADFC46C" w14:textId="77777777" w:rsidR="004F7BF4" w:rsidRDefault="004F7BF4" w:rsidP="004F7BF4">
            <w:pPr>
              <w:jc w:val="center"/>
              <w:rPr>
                <w:rFonts w:cs="Arial"/>
                <w:sz w:val="18"/>
                <w:szCs w:val="18"/>
              </w:rPr>
            </w:pPr>
            <w:r>
              <w:rPr>
                <w:rFonts w:cs="Arial"/>
                <w:sz w:val="18"/>
                <w:szCs w:val="18"/>
              </w:rPr>
              <w:t>452</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357F3728" w14:textId="77777777" w:rsidR="004F7BF4" w:rsidRDefault="004F7BF4" w:rsidP="004F7BF4">
            <w:pPr>
              <w:jc w:val="center"/>
              <w:rPr>
                <w:rFonts w:cs="Arial"/>
                <w:sz w:val="18"/>
                <w:szCs w:val="18"/>
              </w:rPr>
            </w:pPr>
            <w:r>
              <w:rPr>
                <w:rFonts w:cs="Arial"/>
                <w:sz w:val="18"/>
                <w:szCs w:val="18"/>
              </w:rPr>
              <w:t>86.6%</w:t>
            </w:r>
          </w:p>
        </w:tc>
      </w:tr>
      <w:tr w:rsidR="004F7BF4" w14:paraId="09ED7191" w14:textId="77777777" w:rsidTr="008446A9">
        <w:trPr>
          <w:trHeight w:val="225"/>
        </w:trPr>
        <w:tc>
          <w:tcPr>
            <w:tcW w:w="1453" w:type="pct"/>
            <w:gridSpan w:val="2"/>
            <w:tcBorders>
              <w:top w:val="single" w:sz="4" w:space="0" w:color="auto"/>
              <w:left w:val="single" w:sz="4" w:space="0" w:color="auto"/>
              <w:bottom w:val="single" w:sz="4" w:space="0" w:color="auto"/>
              <w:right w:val="nil"/>
            </w:tcBorders>
          </w:tcPr>
          <w:p w14:paraId="2F44DA6E" w14:textId="77777777" w:rsidR="004F7BF4" w:rsidRPr="00090DAD" w:rsidRDefault="004F7BF4" w:rsidP="00FD6EB2">
            <w:pPr>
              <w:spacing w:before="20" w:after="20"/>
              <w:rPr>
                <w:rFonts w:cs="Arial"/>
                <w:b/>
                <w:sz w:val="18"/>
                <w:szCs w:val="18"/>
              </w:rPr>
            </w:pPr>
            <w:r w:rsidRPr="00090DAD">
              <w:rPr>
                <w:rFonts w:cs="Arial"/>
                <w:b/>
                <w:sz w:val="18"/>
                <w:szCs w:val="18"/>
              </w:rPr>
              <w:t>Age</w:t>
            </w:r>
          </w:p>
        </w:tc>
        <w:tc>
          <w:tcPr>
            <w:tcW w:w="544" w:type="pct"/>
            <w:tcBorders>
              <w:top w:val="single" w:sz="4" w:space="0" w:color="auto"/>
              <w:left w:val="nil"/>
              <w:bottom w:val="single" w:sz="4" w:space="0" w:color="auto"/>
              <w:right w:val="nil"/>
            </w:tcBorders>
            <w:vAlign w:val="center"/>
          </w:tcPr>
          <w:p w14:paraId="7F7C8519" w14:textId="77777777" w:rsidR="004F7BF4" w:rsidRPr="00090DAD" w:rsidRDefault="004F7BF4" w:rsidP="004F7BF4">
            <w:pPr>
              <w:spacing w:before="20" w:after="20"/>
              <w:ind w:right="108"/>
              <w:jc w:val="center"/>
              <w:rPr>
                <w:rFonts w:cs="Arial"/>
                <w:sz w:val="18"/>
                <w:szCs w:val="18"/>
              </w:rPr>
            </w:pPr>
          </w:p>
        </w:tc>
        <w:tc>
          <w:tcPr>
            <w:tcW w:w="612" w:type="pct"/>
            <w:gridSpan w:val="2"/>
            <w:tcBorders>
              <w:top w:val="single" w:sz="4" w:space="0" w:color="auto"/>
              <w:left w:val="nil"/>
              <w:bottom w:val="single" w:sz="4" w:space="0" w:color="auto"/>
              <w:right w:val="nil"/>
            </w:tcBorders>
            <w:vAlign w:val="center"/>
          </w:tcPr>
          <w:p w14:paraId="670B19CC" w14:textId="77777777" w:rsidR="004F7BF4" w:rsidRPr="00090DAD" w:rsidRDefault="004F7BF4" w:rsidP="004F7BF4">
            <w:pPr>
              <w:spacing w:before="20" w:after="20"/>
              <w:ind w:right="378"/>
              <w:jc w:val="center"/>
              <w:rPr>
                <w:rFonts w:cs="Arial"/>
                <w:sz w:val="18"/>
                <w:szCs w:val="18"/>
              </w:rPr>
            </w:pPr>
          </w:p>
        </w:tc>
        <w:tc>
          <w:tcPr>
            <w:tcW w:w="740" w:type="pct"/>
            <w:gridSpan w:val="2"/>
            <w:tcBorders>
              <w:top w:val="single" w:sz="4" w:space="0" w:color="auto"/>
              <w:left w:val="nil"/>
              <w:bottom w:val="single" w:sz="4" w:space="0" w:color="auto"/>
              <w:right w:val="nil"/>
            </w:tcBorders>
            <w:vAlign w:val="center"/>
          </w:tcPr>
          <w:p w14:paraId="2FE9A1EB" w14:textId="77777777" w:rsidR="004F7BF4" w:rsidRPr="00090DAD" w:rsidRDefault="004F7BF4" w:rsidP="004F7BF4">
            <w:pPr>
              <w:tabs>
                <w:tab w:val="left" w:pos="648"/>
              </w:tabs>
              <w:spacing w:before="20" w:after="20"/>
              <w:ind w:right="198"/>
              <w:jc w:val="center"/>
              <w:rPr>
                <w:rFonts w:cs="Arial"/>
                <w:sz w:val="18"/>
                <w:szCs w:val="18"/>
              </w:rPr>
            </w:pPr>
          </w:p>
        </w:tc>
        <w:tc>
          <w:tcPr>
            <w:tcW w:w="1054" w:type="pct"/>
            <w:gridSpan w:val="3"/>
            <w:tcBorders>
              <w:top w:val="single" w:sz="4" w:space="0" w:color="auto"/>
              <w:left w:val="nil"/>
              <w:bottom w:val="single" w:sz="4" w:space="0" w:color="auto"/>
              <w:right w:val="nil"/>
            </w:tcBorders>
            <w:vAlign w:val="center"/>
          </w:tcPr>
          <w:p w14:paraId="30F5830C" w14:textId="77777777" w:rsidR="004F7BF4" w:rsidRPr="00090DAD" w:rsidRDefault="004F7BF4" w:rsidP="004F7BF4">
            <w:pPr>
              <w:spacing w:before="20" w:after="20"/>
              <w:ind w:right="293"/>
              <w:jc w:val="center"/>
              <w:rPr>
                <w:rFonts w:cs="Arial"/>
                <w:sz w:val="18"/>
                <w:szCs w:val="18"/>
              </w:rPr>
            </w:pPr>
          </w:p>
        </w:tc>
        <w:tc>
          <w:tcPr>
            <w:tcW w:w="597" w:type="pct"/>
            <w:tcBorders>
              <w:top w:val="single" w:sz="4" w:space="0" w:color="auto"/>
              <w:left w:val="nil"/>
              <w:bottom w:val="single" w:sz="4" w:space="0" w:color="auto"/>
              <w:right w:val="single" w:sz="4" w:space="0" w:color="auto"/>
            </w:tcBorders>
            <w:vAlign w:val="center"/>
          </w:tcPr>
          <w:p w14:paraId="55B1328F" w14:textId="77777777" w:rsidR="004F7BF4" w:rsidRPr="00090DAD" w:rsidRDefault="004F7BF4" w:rsidP="004F7BF4">
            <w:pPr>
              <w:spacing w:before="20" w:after="20"/>
              <w:ind w:right="308"/>
              <w:jc w:val="center"/>
              <w:rPr>
                <w:rFonts w:cs="Arial"/>
                <w:sz w:val="18"/>
                <w:szCs w:val="18"/>
              </w:rPr>
            </w:pPr>
          </w:p>
        </w:tc>
      </w:tr>
      <w:tr w:rsidR="004F7BF4" w14:paraId="57F27040" w14:textId="77777777" w:rsidTr="008446A9">
        <w:trPr>
          <w:trHeight w:val="197"/>
        </w:trPr>
        <w:tc>
          <w:tcPr>
            <w:tcW w:w="1453" w:type="pct"/>
            <w:gridSpan w:val="2"/>
            <w:tcBorders>
              <w:top w:val="single" w:sz="4" w:space="0" w:color="auto"/>
            </w:tcBorders>
            <w:vAlign w:val="bottom"/>
          </w:tcPr>
          <w:p w14:paraId="752A8471" w14:textId="77777777" w:rsidR="004F7BF4" w:rsidRPr="00090DAD" w:rsidRDefault="004F7BF4" w:rsidP="00557AFA">
            <w:pPr>
              <w:rPr>
                <w:rFonts w:cs="Arial"/>
                <w:sz w:val="18"/>
                <w:szCs w:val="18"/>
              </w:rPr>
            </w:pPr>
            <w:r w:rsidRPr="00090DAD">
              <w:rPr>
                <w:rFonts w:cs="Arial"/>
                <w:sz w:val="18"/>
                <w:szCs w:val="18"/>
              </w:rPr>
              <w:t xml:space="preserve">    20-29</w:t>
            </w:r>
          </w:p>
        </w:tc>
        <w:tc>
          <w:tcPr>
            <w:tcW w:w="544" w:type="pct"/>
            <w:tcBorders>
              <w:top w:val="single" w:sz="4" w:space="0" w:color="auto"/>
              <w:left w:val="nil"/>
              <w:bottom w:val="single" w:sz="4" w:space="0" w:color="auto"/>
              <w:right w:val="single" w:sz="4" w:space="0" w:color="auto"/>
            </w:tcBorders>
            <w:shd w:val="clear" w:color="auto" w:fill="auto"/>
            <w:vAlign w:val="center"/>
          </w:tcPr>
          <w:p w14:paraId="7B27C8CD" w14:textId="77777777" w:rsidR="004F7BF4" w:rsidRDefault="004F7BF4" w:rsidP="004F7BF4">
            <w:pPr>
              <w:jc w:val="center"/>
              <w:rPr>
                <w:rFonts w:cs="Arial"/>
                <w:sz w:val="18"/>
                <w:szCs w:val="18"/>
              </w:rPr>
            </w:pPr>
            <w:r>
              <w:rPr>
                <w:rFonts w:cs="Arial"/>
                <w:sz w:val="18"/>
                <w:szCs w:val="18"/>
              </w:rPr>
              <w:t>152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F5416" w14:textId="77777777" w:rsidR="004F7BF4" w:rsidRDefault="004F7BF4" w:rsidP="004F7BF4">
            <w:pPr>
              <w:jc w:val="center"/>
              <w:rPr>
                <w:rFonts w:cs="Arial"/>
                <w:sz w:val="18"/>
                <w:szCs w:val="18"/>
              </w:rPr>
            </w:pPr>
            <w:r>
              <w:rPr>
                <w:rFonts w:cs="Arial"/>
                <w:sz w:val="18"/>
                <w:szCs w:val="18"/>
              </w:rPr>
              <w:t>5.3%</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9B452" w14:textId="77777777" w:rsidR="004F7BF4" w:rsidRDefault="004F7BF4" w:rsidP="004F7BF4">
            <w:pPr>
              <w:jc w:val="center"/>
              <w:rPr>
                <w:rFonts w:cs="Arial"/>
                <w:sz w:val="18"/>
                <w:szCs w:val="18"/>
              </w:rPr>
            </w:pPr>
            <w:r>
              <w:rPr>
                <w:rFonts w:cs="Arial"/>
                <w:sz w:val="18"/>
                <w:szCs w:val="18"/>
              </w:rPr>
              <w:t>36</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78FF3" w14:textId="77777777" w:rsidR="004F7BF4" w:rsidRDefault="004F7BF4" w:rsidP="004F7BF4">
            <w:pPr>
              <w:jc w:val="center"/>
              <w:rPr>
                <w:rFonts w:cs="Arial"/>
                <w:sz w:val="18"/>
                <w:szCs w:val="18"/>
              </w:rPr>
            </w:pPr>
            <w:r>
              <w:rPr>
                <w:rFonts w:cs="Arial"/>
                <w:sz w:val="18"/>
                <w:szCs w:val="18"/>
              </w:rPr>
              <w:t>8.4%</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A0A0ECE" w14:textId="77777777" w:rsidR="004F7BF4" w:rsidRDefault="004F7BF4" w:rsidP="004F7BF4">
            <w:pPr>
              <w:jc w:val="center"/>
              <w:rPr>
                <w:rFonts w:cs="Arial"/>
                <w:sz w:val="18"/>
                <w:szCs w:val="18"/>
              </w:rPr>
            </w:pPr>
            <w:r>
              <w:rPr>
                <w:rFonts w:cs="Arial"/>
                <w:sz w:val="18"/>
                <w:szCs w:val="18"/>
              </w:rPr>
              <w:t>102</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5EE6D125" w14:textId="77777777" w:rsidR="004F7BF4" w:rsidRDefault="004F7BF4" w:rsidP="004F7BF4">
            <w:pPr>
              <w:jc w:val="center"/>
              <w:rPr>
                <w:rFonts w:cs="Arial"/>
                <w:sz w:val="18"/>
                <w:szCs w:val="18"/>
              </w:rPr>
            </w:pPr>
            <w:r>
              <w:rPr>
                <w:rFonts w:cs="Arial"/>
                <w:sz w:val="18"/>
                <w:szCs w:val="18"/>
              </w:rPr>
              <w:t>19.4%</w:t>
            </w:r>
          </w:p>
        </w:tc>
      </w:tr>
      <w:tr w:rsidR="004F7BF4" w14:paraId="7399269E" w14:textId="77777777" w:rsidTr="008446A9">
        <w:trPr>
          <w:trHeight w:val="183"/>
        </w:trPr>
        <w:tc>
          <w:tcPr>
            <w:tcW w:w="1453" w:type="pct"/>
            <w:gridSpan w:val="2"/>
            <w:vAlign w:val="bottom"/>
          </w:tcPr>
          <w:p w14:paraId="0AC9321A" w14:textId="77777777" w:rsidR="004F7BF4" w:rsidRPr="00090DAD" w:rsidRDefault="004F7BF4" w:rsidP="00557AFA">
            <w:pPr>
              <w:rPr>
                <w:rFonts w:cs="Arial"/>
                <w:sz w:val="18"/>
                <w:szCs w:val="18"/>
              </w:rPr>
            </w:pPr>
            <w:r w:rsidRPr="00090DAD">
              <w:rPr>
                <w:rFonts w:cs="Arial"/>
                <w:sz w:val="18"/>
                <w:szCs w:val="18"/>
              </w:rPr>
              <w:t xml:space="preserve">    30-34</w:t>
            </w:r>
          </w:p>
        </w:tc>
        <w:tc>
          <w:tcPr>
            <w:tcW w:w="544" w:type="pct"/>
            <w:tcBorders>
              <w:top w:val="single" w:sz="4" w:space="0" w:color="auto"/>
              <w:left w:val="nil"/>
              <w:bottom w:val="single" w:sz="4" w:space="0" w:color="auto"/>
              <w:right w:val="single" w:sz="4" w:space="0" w:color="auto"/>
            </w:tcBorders>
            <w:shd w:val="clear" w:color="auto" w:fill="auto"/>
            <w:vAlign w:val="center"/>
          </w:tcPr>
          <w:p w14:paraId="6393C3AB" w14:textId="77777777" w:rsidR="004F7BF4" w:rsidRDefault="004F7BF4" w:rsidP="004F7BF4">
            <w:pPr>
              <w:jc w:val="center"/>
              <w:rPr>
                <w:rFonts w:cs="Arial"/>
                <w:sz w:val="18"/>
                <w:szCs w:val="18"/>
              </w:rPr>
            </w:pPr>
            <w:r>
              <w:rPr>
                <w:rFonts w:cs="Arial"/>
                <w:sz w:val="18"/>
                <w:szCs w:val="18"/>
              </w:rPr>
              <w:t>924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6681D" w14:textId="77777777" w:rsidR="004F7BF4" w:rsidRDefault="004F7BF4" w:rsidP="004F7BF4">
            <w:pPr>
              <w:jc w:val="center"/>
              <w:rPr>
                <w:rFonts w:cs="Arial"/>
                <w:sz w:val="18"/>
                <w:szCs w:val="18"/>
              </w:rPr>
            </w:pPr>
            <w:r>
              <w:rPr>
                <w:rFonts w:cs="Arial"/>
                <w:sz w:val="18"/>
                <w:szCs w:val="18"/>
              </w:rPr>
              <w:t>32.4%</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4F713" w14:textId="77777777" w:rsidR="004F7BF4" w:rsidRDefault="004F7BF4" w:rsidP="004F7BF4">
            <w:pPr>
              <w:jc w:val="center"/>
              <w:rPr>
                <w:rFonts w:cs="Arial"/>
                <w:sz w:val="18"/>
                <w:szCs w:val="18"/>
              </w:rPr>
            </w:pPr>
            <w:r>
              <w:rPr>
                <w:rFonts w:cs="Arial"/>
                <w:sz w:val="18"/>
                <w:szCs w:val="18"/>
              </w:rPr>
              <w:t>183</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78C3E" w14:textId="77777777" w:rsidR="004F7BF4" w:rsidRDefault="004F7BF4" w:rsidP="004F7BF4">
            <w:pPr>
              <w:jc w:val="center"/>
              <w:rPr>
                <w:rFonts w:cs="Arial"/>
                <w:sz w:val="18"/>
                <w:szCs w:val="18"/>
              </w:rPr>
            </w:pPr>
            <w:r>
              <w:rPr>
                <w:rFonts w:cs="Arial"/>
                <w:sz w:val="18"/>
                <w:szCs w:val="18"/>
              </w:rPr>
              <w:t>42.8%</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52BCF36" w14:textId="77777777" w:rsidR="004F7BF4" w:rsidRDefault="004F7BF4" w:rsidP="004F7BF4">
            <w:pPr>
              <w:jc w:val="center"/>
              <w:rPr>
                <w:rFonts w:cs="Arial"/>
                <w:sz w:val="18"/>
                <w:szCs w:val="18"/>
              </w:rPr>
            </w:pPr>
            <w:r>
              <w:rPr>
                <w:rFonts w:cs="Arial"/>
                <w:sz w:val="18"/>
                <w:szCs w:val="18"/>
              </w:rPr>
              <w:t>244</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4CB9164B" w14:textId="77777777" w:rsidR="004F7BF4" w:rsidRDefault="004F7BF4" w:rsidP="004F7BF4">
            <w:pPr>
              <w:jc w:val="center"/>
              <w:rPr>
                <w:rFonts w:cs="Arial"/>
                <w:sz w:val="18"/>
                <w:szCs w:val="18"/>
              </w:rPr>
            </w:pPr>
            <w:r>
              <w:rPr>
                <w:rFonts w:cs="Arial"/>
                <w:sz w:val="18"/>
                <w:szCs w:val="18"/>
              </w:rPr>
              <w:t>46.5%</w:t>
            </w:r>
          </w:p>
        </w:tc>
      </w:tr>
      <w:tr w:rsidR="004F7BF4" w14:paraId="0EABA3F5" w14:textId="77777777" w:rsidTr="008446A9">
        <w:trPr>
          <w:trHeight w:val="183"/>
        </w:trPr>
        <w:tc>
          <w:tcPr>
            <w:tcW w:w="1453" w:type="pct"/>
            <w:gridSpan w:val="2"/>
            <w:vAlign w:val="bottom"/>
          </w:tcPr>
          <w:p w14:paraId="556B6067" w14:textId="77777777" w:rsidR="004F7BF4" w:rsidRPr="00090DAD" w:rsidRDefault="004F7BF4" w:rsidP="00557AFA">
            <w:pPr>
              <w:rPr>
                <w:rFonts w:cs="Arial"/>
                <w:sz w:val="18"/>
                <w:szCs w:val="18"/>
              </w:rPr>
            </w:pPr>
            <w:r w:rsidRPr="00090DAD">
              <w:rPr>
                <w:rFonts w:cs="Arial"/>
                <w:sz w:val="18"/>
                <w:szCs w:val="18"/>
              </w:rPr>
              <w:t xml:space="preserve">    35-39</w:t>
            </w:r>
          </w:p>
        </w:tc>
        <w:tc>
          <w:tcPr>
            <w:tcW w:w="544" w:type="pct"/>
            <w:tcBorders>
              <w:top w:val="single" w:sz="4" w:space="0" w:color="auto"/>
              <w:left w:val="nil"/>
              <w:bottom w:val="single" w:sz="4" w:space="0" w:color="auto"/>
              <w:right w:val="single" w:sz="4" w:space="0" w:color="auto"/>
            </w:tcBorders>
            <w:shd w:val="clear" w:color="auto" w:fill="auto"/>
            <w:vAlign w:val="center"/>
          </w:tcPr>
          <w:p w14:paraId="135E2391" w14:textId="77777777" w:rsidR="004F7BF4" w:rsidRDefault="004F7BF4" w:rsidP="004F7BF4">
            <w:pPr>
              <w:jc w:val="center"/>
              <w:rPr>
                <w:rFonts w:cs="Arial"/>
                <w:sz w:val="18"/>
                <w:szCs w:val="18"/>
              </w:rPr>
            </w:pPr>
            <w:r>
              <w:rPr>
                <w:rFonts w:cs="Arial"/>
                <w:sz w:val="18"/>
                <w:szCs w:val="18"/>
              </w:rPr>
              <w:t>1,171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7247B" w14:textId="77777777" w:rsidR="004F7BF4" w:rsidRDefault="004F7BF4" w:rsidP="004F7BF4">
            <w:pPr>
              <w:jc w:val="center"/>
              <w:rPr>
                <w:rFonts w:cs="Arial"/>
                <w:sz w:val="18"/>
                <w:szCs w:val="18"/>
              </w:rPr>
            </w:pPr>
            <w:r>
              <w:rPr>
                <w:rFonts w:cs="Arial"/>
                <w:sz w:val="18"/>
                <w:szCs w:val="18"/>
              </w:rPr>
              <w:t>41.1%</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F3C00" w14:textId="77777777" w:rsidR="004F7BF4" w:rsidRDefault="004F7BF4" w:rsidP="004F7BF4">
            <w:pPr>
              <w:jc w:val="center"/>
              <w:rPr>
                <w:rFonts w:cs="Arial"/>
                <w:sz w:val="18"/>
                <w:szCs w:val="18"/>
              </w:rPr>
            </w:pPr>
            <w:r>
              <w:rPr>
                <w:rFonts w:cs="Arial"/>
                <w:sz w:val="18"/>
                <w:szCs w:val="18"/>
              </w:rPr>
              <w:t>164</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DCA7A" w14:textId="77777777" w:rsidR="004F7BF4" w:rsidRDefault="004F7BF4" w:rsidP="004F7BF4">
            <w:pPr>
              <w:jc w:val="center"/>
              <w:rPr>
                <w:rFonts w:cs="Arial"/>
                <w:sz w:val="18"/>
                <w:szCs w:val="18"/>
              </w:rPr>
            </w:pPr>
            <w:r>
              <w:rPr>
                <w:rFonts w:cs="Arial"/>
                <w:sz w:val="18"/>
                <w:szCs w:val="18"/>
              </w:rPr>
              <w:t>38.3%</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44D9B89" w14:textId="77777777" w:rsidR="004F7BF4" w:rsidRDefault="004F7BF4" w:rsidP="004F7BF4">
            <w:pPr>
              <w:jc w:val="center"/>
              <w:rPr>
                <w:rFonts w:cs="Arial"/>
                <w:sz w:val="18"/>
                <w:szCs w:val="18"/>
              </w:rPr>
            </w:pPr>
            <w:r>
              <w:rPr>
                <w:rFonts w:cs="Arial"/>
                <w:sz w:val="18"/>
                <w:szCs w:val="18"/>
              </w:rPr>
              <w:t>144</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4054C238" w14:textId="77777777" w:rsidR="004F7BF4" w:rsidRDefault="004F7BF4" w:rsidP="004F7BF4">
            <w:pPr>
              <w:jc w:val="center"/>
              <w:rPr>
                <w:rFonts w:cs="Arial"/>
                <w:sz w:val="18"/>
                <w:szCs w:val="18"/>
              </w:rPr>
            </w:pPr>
            <w:r>
              <w:rPr>
                <w:rFonts w:cs="Arial"/>
                <w:sz w:val="18"/>
                <w:szCs w:val="18"/>
              </w:rPr>
              <w:t>27.4%</w:t>
            </w:r>
          </w:p>
        </w:tc>
      </w:tr>
      <w:tr w:rsidR="004F7BF4" w14:paraId="12CDE4B9" w14:textId="77777777" w:rsidTr="008446A9">
        <w:trPr>
          <w:trHeight w:val="197"/>
        </w:trPr>
        <w:tc>
          <w:tcPr>
            <w:tcW w:w="1453" w:type="pct"/>
            <w:gridSpan w:val="2"/>
            <w:vAlign w:val="bottom"/>
          </w:tcPr>
          <w:p w14:paraId="69BD97A9" w14:textId="77777777" w:rsidR="004F7BF4" w:rsidRPr="00090DAD" w:rsidRDefault="004F7BF4" w:rsidP="00557AFA">
            <w:pPr>
              <w:rPr>
                <w:rFonts w:cs="Arial"/>
                <w:sz w:val="18"/>
                <w:szCs w:val="18"/>
              </w:rPr>
            </w:pPr>
            <w:r w:rsidRPr="00090DAD">
              <w:rPr>
                <w:rFonts w:cs="Arial"/>
                <w:sz w:val="18"/>
                <w:szCs w:val="18"/>
              </w:rPr>
              <w:t xml:space="preserve">    40+</w:t>
            </w:r>
          </w:p>
        </w:tc>
        <w:tc>
          <w:tcPr>
            <w:tcW w:w="544" w:type="pct"/>
            <w:tcBorders>
              <w:top w:val="single" w:sz="4" w:space="0" w:color="auto"/>
              <w:left w:val="nil"/>
              <w:bottom w:val="single" w:sz="4" w:space="0" w:color="auto"/>
              <w:right w:val="single" w:sz="4" w:space="0" w:color="auto"/>
            </w:tcBorders>
            <w:shd w:val="clear" w:color="auto" w:fill="auto"/>
            <w:vAlign w:val="center"/>
          </w:tcPr>
          <w:p w14:paraId="29702E4C" w14:textId="77777777" w:rsidR="004F7BF4" w:rsidRDefault="004F7BF4" w:rsidP="004F7BF4">
            <w:pPr>
              <w:jc w:val="center"/>
              <w:rPr>
                <w:rFonts w:cs="Arial"/>
                <w:sz w:val="18"/>
                <w:szCs w:val="18"/>
              </w:rPr>
            </w:pPr>
            <w:r>
              <w:rPr>
                <w:rFonts w:cs="Arial"/>
                <w:sz w:val="18"/>
                <w:szCs w:val="18"/>
              </w:rPr>
              <w:t>602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CF5C5" w14:textId="77777777" w:rsidR="004F7BF4" w:rsidRDefault="004F7BF4" w:rsidP="004F7BF4">
            <w:pPr>
              <w:jc w:val="center"/>
              <w:rPr>
                <w:rFonts w:cs="Arial"/>
                <w:sz w:val="18"/>
                <w:szCs w:val="18"/>
              </w:rPr>
            </w:pPr>
            <w:r>
              <w:rPr>
                <w:rFonts w:cs="Arial"/>
                <w:sz w:val="18"/>
                <w:szCs w:val="18"/>
              </w:rPr>
              <w:t>21.1%</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D7071" w14:textId="77777777" w:rsidR="004F7BF4" w:rsidRDefault="004F7BF4" w:rsidP="004F7BF4">
            <w:pPr>
              <w:jc w:val="center"/>
              <w:rPr>
                <w:rFonts w:cs="Arial"/>
                <w:sz w:val="18"/>
                <w:szCs w:val="18"/>
              </w:rPr>
            </w:pPr>
            <w:r>
              <w:rPr>
                <w:rFonts w:cs="Arial"/>
                <w:sz w:val="18"/>
                <w:szCs w:val="18"/>
              </w:rPr>
              <w:t>45</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F6BC7" w14:textId="77777777" w:rsidR="004F7BF4" w:rsidRDefault="004F7BF4" w:rsidP="004F7BF4">
            <w:pPr>
              <w:jc w:val="center"/>
              <w:rPr>
                <w:rFonts w:cs="Arial"/>
                <w:sz w:val="18"/>
                <w:szCs w:val="18"/>
              </w:rPr>
            </w:pPr>
            <w:r>
              <w:rPr>
                <w:rFonts w:cs="Arial"/>
                <w:sz w:val="18"/>
                <w:szCs w:val="18"/>
              </w:rPr>
              <w:t>10.5%</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4C68B21" w14:textId="77777777" w:rsidR="004F7BF4" w:rsidRDefault="004F7BF4" w:rsidP="004F7BF4">
            <w:pPr>
              <w:jc w:val="center"/>
              <w:rPr>
                <w:rFonts w:cs="Arial"/>
                <w:sz w:val="18"/>
                <w:szCs w:val="18"/>
              </w:rPr>
            </w:pPr>
            <w:r>
              <w:rPr>
                <w:rFonts w:cs="Arial"/>
                <w:sz w:val="18"/>
                <w:szCs w:val="18"/>
              </w:rPr>
              <w:t>35</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7FD46905" w14:textId="77777777" w:rsidR="004F7BF4" w:rsidRDefault="004F7BF4" w:rsidP="004F7BF4">
            <w:pPr>
              <w:jc w:val="center"/>
              <w:rPr>
                <w:rFonts w:cs="Arial"/>
                <w:sz w:val="18"/>
                <w:szCs w:val="18"/>
              </w:rPr>
            </w:pPr>
            <w:r>
              <w:rPr>
                <w:rFonts w:cs="Arial"/>
                <w:sz w:val="18"/>
                <w:szCs w:val="18"/>
              </w:rPr>
              <w:t>6.7%</w:t>
            </w:r>
          </w:p>
        </w:tc>
      </w:tr>
      <w:tr w:rsidR="004F7BF4" w14:paraId="5A36471B" w14:textId="77777777" w:rsidTr="008446A9">
        <w:trPr>
          <w:cantSplit/>
          <w:trHeight w:val="225"/>
        </w:trPr>
        <w:tc>
          <w:tcPr>
            <w:tcW w:w="5000" w:type="pct"/>
            <w:gridSpan w:val="11"/>
            <w:tcBorders>
              <w:bottom w:val="single" w:sz="4" w:space="0" w:color="auto"/>
            </w:tcBorders>
          </w:tcPr>
          <w:p w14:paraId="7FCC4314" w14:textId="77777777" w:rsidR="004F7BF4" w:rsidRPr="00090DAD" w:rsidRDefault="004F7BF4" w:rsidP="00FD6EB2">
            <w:pPr>
              <w:spacing w:before="20" w:after="20"/>
              <w:jc w:val="center"/>
              <w:rPr>
                <w:rFonts w:cs="Arial"/>
                <w:b/>
                <w:sz w:val="18"/>
                <w:szCs w:val="18"/>
              </w:rPr>
            </w:pPr>
            <w:r w:rsidRPr="00090DAD">
              <w:rPr>
                <w:rFonts w:cs="Arial"/>
                <w:b/>
                <w:sz w:val="18"/>
                <w:szCs w:val="18"/>
              </w:rPr>
              <w:t>Pregnancy-Related Factors</w:t>
            </w:r>
          </w:p>
        </w:tc>
      </w:tr>
      <w:tr w:rsidR="004F7BF4" w:rsidRPr="006E1B52" w14:paraId="3F6C40FF" w14:textId="77777777" w:rsidTr="008446A9">
        <w:trPr>
          <w:trHeight w:val="239"/>
        </w:trPr>
        <w:tc>
          <w:tcPr>
            <w:tcW w:w="1453" w:type="pct"/>
            <w:gridSpan w:val="2"/>
            <w:tcBorders>
              <w:top w:val="single" w:sz="4" w:space="0" w:color="auto"/>
              <w:left w:val="single" w:sz="4" w:space="0" w:color="auto"/>
              <w:bottom w:val="single" w:sz="4" w:space="0" w:color="auto"/>
              <w:right w:val="nil"/>
            </w:tcBorders>
          </w:tcPr>
          <w:p w14:paraId="6F52C5ED" w14:textId="77777777" w:rsidR="004F7BF4" w:rsidRPr="00090DAD" w:rsidRDefault="004F7BF4" w:rsidP="00FD6EB2">
            <w:pPr>
              <w:spacing w:before="20" w:after="20"/>
              <w:rPr>
                <w:rFonts w:cs="Arial"/>
                <w:b/>
                <w:sz w:val="18"/>
                <w:szCs w:val="18"/>
              </w:rPr>
            </w:pPr>
            <w:r w:rsidRPr="00090DAD">
              <w:rPr>
                <w:rFonts w:cs="Arial"/>
                <w:b/>
                <w:sz w:val="18"/>
                <w:szCs w:val="18"/>
              </w:rPr>
              <w:t>Adequacy of Prenatal Care</w:t>
            </w:r>
            <w:r>
              <w:rPr>
                <w:rFonts w:cs="Arial"/>
                <w:b/>
                <w:sz w:val="18"/>
                <w:szCs w:val="18"/>
                <w:vertAlign w:val="superscript"/>
              </w:rPr>
              <w:t>6</w:t>
            </w:r>
          </w:p>
        </w:tc>
        <w:tc>
          <w:tcPr>
            <w:tcW w:w="544" w:type="pct"/>
            <w:tcBorders>
              <w:top w:val="single" w:sz="4" w:space="0" w:color="auto"/>
              <w:left w:val="nil"/>
              <w:bottom w:val="single" w:sz="4" w:space="0" w:color="auto"/>
              <w:right w:val="nil"/>
            </w:tcBorders>
            <w:vAlign w:val="bottom"/>
          </w:tcPr>
          <w:p w14:paraId="557FFD3F" w14:textId="77777777" w:rsidR="004F7BF4" w:rsidRPr="00090DAD" w:rsidRDefault="004F7BF4">
            <w:pPr>
              <w:jc w:val="center"/>
              <w:rPr>
                <w:rFonts w:cs="Arial"/>
                <w:sz w:val="18"/>
                <w:szCs w:val="18"/>
              </w:rPr>
            </w:pPr>
          </w:p>
        </w:tc>
        <w:tc>
          <w:tcPr>
            <w:tcW w:w="612" w:type="pct"/>
            <w:gridSpan w:val="2"/>
            <w:tcBorders>
              <w:top w:val="single" w:sz="4" w:space="0" w:color="auto"/>
              <w:left w:val="nil"/>
              <w:bottom w:val="single" w:sz="4" w:space="0" w:color="auto"/>
              <w:right w:val="nil"/>
            </w:tcBorders>
            <w:vAlign w:val="bottom"/>
          </w:tcPr>
          <w:p w14:paraId="2A23464F" w14:textId="77777777" w:rsidR="004F7BF4" w:rsidRPr="00090DAD" w:rsidRDefault="004F7BF4">
            <w:pPr>
              <w:jc w:val="center"/>
              <w:rPr>
                <w:rFonts w:cs="Arial"/>
                <w:sz w:val="18"/>
                <w:szCs w:val="18"/>
              </w:rPr>
            </w:pPr>
          </w:p>
        </w:tc>
        <w:tc>
          <w:tcPr>
            <w:tcW w:w="740" w:type="pct"/>
            <w:gridSpan w:val="2"/>
            <w:tcBorders>
              <w:top w:val="single" w:sz="4" w:space="0" w:color="auto"/>
              <w:left w:val="nil"/>
              <w:bottom w:val="single" w:sz="4" w:space="0" w:color="auto"/>
              <w:right w:val="nil"/>
            </w:tcBorders>
            <w:vAlign w:val="bottom"/>
          </w:tcPr>
          <w:p w14:paraId="264D182C" w14:textId="77777777" w:rsidR="004F7BF4" w:rsidRPr="00090DAD" w:rsidRDefault="004F7BF4">
            <w:pPr>
              <w:jc w:val="center"/>
              <w:rPr>
                <w:rFonts w:cs="Arial"/>
                <w:sz w:val="18"/>
                <w:szCs w:val="18"/>
              </w:rPr>
            </w:pPr>
          </w:p>
        </w:tc>
        <w:tc>
          <w:tcPr>
            <w:tcW w:w="572" w:type="pct"/>
            <w:gridSpan w:val="2"/>
            <w:tcBorders>
              <w:top w:val="single" w:sz="4" w:space="0" w:color="auto"/>
              <w:left w:val="nil"/>
              <w:bottom w:val="single" w:sz="4" w:space="0" w:color="auto"/>
              <w:right w:val="nil"/>
            </w:tcBorders>
            <w:vAlign w:val="bottom"/>
          </w:tcPr>
          <w:p w14:paraId="76A510CB" w14:textId="77777777" w:rsidR="004F7BF4" w:rsidRPr="00090DAD" w:rsidRDefault="004F7BF4">
            <w:pPr>
              <w:jc w:val="center"/>
              <w:rPr>
                <w:rFonts w:cs="Arial"/>
                <w:sz w:val="18"/>
                <w:szCs w:val="18"/>
              </w:rPr>
            </w:pPr>
          </w:p>
        </w:tc>
        <w:tc>
          <w:tcPr>
            <w:tcW w:w="482" w:type="pct"/>
            <w:tcBorders>
              <w:top w:val="single" w:sz="4" w:space="0" w:color="auto"/>
              <w:left w:val="nil"/>
              <w:bottom w:val="single" w:sz="4" w:space="0" w:color="auto"/>
              <w:right w:val="nil"/>
            </w:tcBorders>
            <w:vAlign w:val="bottom"/>
          </w:tcPr>
          <w:p w14:paraId="35824085" w14:textId="77777777" w:rsidR="004F7BF4" w:rsidRPr="00090DAD" w:rsidRDefault="004F7BF4">
            <w:pPr>
              <w:jc w:val="center"/>
              <w:rPr>
                <w:rFonts w:cs="Arial"/>
                <w:sz w:val="18"/>
                <w:szCs w:val="18"/>
              </w:rPr>
            </w:pPr>
          </w:p>
        </w:tc>
        <w:tc>
          <w:tcPr>
            <w:tcW w:w="597" w:type="pct"/>
            <w:tcBorders>
              <w:top w:val="single" w:sz="4" w:space="0" w:color="auto"/>
              <w:left w:val="nil"/>
              <w:bottom w:val="single" w:sz="4" w:space="0" w:color="auto"/>
              <w:right w:val="single" w:sz="4" w:space="0" w:color="auto"/>
            </w:tcBorders>
            <w:vAlign w:val="bottom"/>
          </w:tcPr>
          <w:p w14:paraId="60F2030F" w14:textId="77777777" w:rsidR="004F7BF4" w:rsidRPr="00090DAD" w:rsidRDefault="004F7BF4">
            <w:pPr>
              <w:jc w:val="center"/>
              <w:rPr>
                <w:rFonts w:cs="Arial"/>
                <w:sz w:val="18"/>
                <w:szCs w:val="18"/>
              </w:rPr>
            </w:pPr>
          </w:p>
        </w:tc>
      </w:tr>
      <w:tr w:rsidR="004F7BF4" w:rsidRPr="006E1B52" w14:paraId="1279BFE2" w14:textId="77777777" w:rsidTr="008446A9">
        <w:trPr>
          <w:trHeight w:val="225"/>
        </w:trPr>
        <w:tc>
          <w:tcPr>
            <w:tcW w:w="1453" w:type="pct"/>
            <w:gridSpan w:val="2"/>
            <w:tcBorders>
              <w:top w:val="single" w:sz="4" w:space="0" w:color="auto"/>
            </w:tcBorders>
          </w:tcPr>
          <w:p w14:paraId="37065BB7" w14:textId="77777777" w:rsidR="004F7BF4" w:rsidRPr="00090DAD" w:rsidRDefault="004F7BF4" w:rsidP="00557AFA">
            <w:pPr>
              <w:spacing w:before="20" w:after="20"/>
              <w:rPr>
                <w:rFonts w:cs="Arial"/>
                <w:sz w:val="18"/>
                <w:szCs w:val="18"/>
              </w:rPr>
            </w:pPr>
            <w:r w:rsidRPr="00090DAD">
              <w:rPr>
                <w:rFonts w:cs="Arial"/>
                <w:sz w:val="18"/>
                <w:szCs w:val="18"/>
              </w:rPr>
              <w:t xml:space="preserve">    Adequate Total</w:t>
            </w:r>
            <w:r>
              <w:rPr>
                <w:rFonts w:cs="Arial"/>
                <w:b/>
                <w:sz w:val="18"/>
                <w:szCs w:val="18"/>
                <w:vertAlign w:val="superscript"/>
              </w:rPr>
              <w:t>7</w:t>
            </w:r>
          </w:p>
        </w:tc>
        <w:tc>
          <w:tcPr>
            <w:tcW w:w="544" w:type="pct"/>
            <w:tcBorders>
              <w:top w:val="single" w:sz="4" w:space="0" w:color="auto"/>
              <w:left w:val="nil"/>
              <w:bottom w:val="single" w:sz="4" w:space="0" w:color="auto"/>
              <w:right w:val="single" w:sz="4" w:space="0" w:color="auto"/>
            </w:tcBorders>
            <w:shd w:val="clear" w:color="auto" w:fill="auto"/>
            <w:vAlign w:val="center"/>
          </w:tcPr>
          <w:p w14:paraId="09F95699" w14:textId="77777777" w:rsidR="004F7BF4" w:rsidRDefault="004F7BF4" w:rsidP="004F7BF4">
            <w:pPr>
              <w:jc w:val="center"/>
              <w:rPr>
                <w:rFonts w:cs="Arial"/>
                <w:sz w:val="18"/>
                <w:szCs w:val="18"/>
              </w:rPr>
            </w:pPr>
            <w:r>
              <w:rPr>
                <w:rFonts w:cs="Arial"/>
                <w:sz w:val="18"/>
                <w:szCs w:val="18"/>
              </w:rPr>
              <w:t>2,067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BDA43" w14:textId="77777777" w:rsidR="004F7BF4" w:rsidRDefault="004F7BF4" w:rsidP="004F7BF4">
            <w:pPr>
              <w:jc w:val="center"/>
              <w:rPr>
                <w:rFonts w:cs="Arial"/>
                <w:sz w:val="18"/>
                <w:szCs w:val="18"/>
              </w:rPr>
            </w:pPr>
            <w:r>
              <w:rPr>
                <w:rFonts w:cs="Arial"/>
                <w:sz w:val="18"/>
                <w:szCs w:val="18"/>
              </w:rPr>
              <w:t>89.9%</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11C66" w14:textId="77777777" w:rsidR="004F7BF4" w:rsidRDefault="004F7BF4" w:rsidP="004F7BF4">
            <w:pPr>
              <w:jc w:val="center"/>
              <w:rPr>
                <w:rFonts w:cs="Arial"/>
                <w:sz w:val="18"/>
                <w:szCs w:val="18"/>
              </w:rPr>
            </w:pPr>
            <w:r>
              <w:rPr>
                <w:rFonts w:cs="Arial"/>
                <w:sz w:val="18"/>
                <w:szCs w:val="18"/>
              </w:rPr>
              <w:t>325</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B49A6" w14:textId="77777777" w:rsidR="004F7BF4" w:rsidRDefault="004F7BF4" w:rsidP="004F7BF4">
            <w:pPr>
              <w:jc w:val="center"/>
              <w:rPr>
                <w:rFonts w:cs="Arial"/>
                <w:sz w:val="18"/>
                <w:szCs w:val="18"/>
              </w:rPr>
            </w:pPr>
            <w:r>
              <w:rPr>
                <w:rFonts w:cs="Arial"/>
                <w:sz w:val="18"/>
                <w:szCs w:val="18"/>
              </w:rPr>
              <w:t>91.8%</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A2541EB" w14:textId="77777777" w:rsidR="004F7BF4" w:rsidRDefault="004F7BF4" w:rsidP="004F7BF4">
            <w:pPr>
              <w:jc w:val="center"/>
              <w:rPr>
                <w:rFonts w:cs="Arial"/>
                <w:sz w:val="18"/>
                <w:szCs w:val="18"/>
              </w:rPr>
            </w:pPr>
            <w:r>
              <w:rPr>
                <w:rFonts w:cs="Arial"/>
                <w:sz w:val="18"/>
                <w:szCs w:val="18"/>
              </w:rPr>
              <w:t>386</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525E9B54" w14:textId="77777777" w:rsidR="004F7BF4" w:rsidRDefault="004F7BF4" w:rsidP="004F7BF4">
            <w:pPr>
              <w:jc w:val="center"/>
              <w:rPr>
                <w:rFonts w:cs="Arial"/>
                <w:sz w:val="18"/>
                <w:szCs w:val="18"/>
              </w:rPr>
            </w:pPr>
            <w:r>
              <w:rPr>
                <w:rFonts w:cs="Arial"/>
                <w:sz w:val="18"/>
                <w:szCs w:val="18"/>
              </w:rPr>
              <w:t>90.8%</w:t>
            </w:r>
          </w:p>
        </w:tc>
      </w:tr>
      <w:tr w:rsidR="004F7BF4" w:rsidRPr="006E1B52" w14:paraId="7DF73B61" w14:textId="77777777" w:rsidTr="008446A9">
        <w:trPr>
          <w:trHeight w:val="225"/>
        </w:trPr>
        <w:tc>
          <w:tcPr>
            <w:tcW w:w="1453" w:type="pct"/>
            <w:gridSpan w:val="2"/>
          </w:tcPr>
          <w:p w14:paraId="63C2F6D3" w14:textId="77777777" w:rsidR="004F7BF4" w:rsidRPr="00090DAD" w:rsidRDefault="004F7BF4" w:rsidP="00557AFA">
            <w:pPr>
              <w:spacing w:before="20" w:after="20"/>
              <w:rPr>
                <w:rFonts w:cs="Arial"/>
                <w:sz w:val="18"/>
                <w:szCs w:val="18"/>
              </w:rPr>
            </w:pPr>
            <w:r w:rsidRPr="00090DAD">
              <w:rPr>
                <w:rFonts w:cs="Arial"/>
                <w:sz w:val="18"/>
                <w:szCs w:val="18"/>
              </w:rPr>
              <w:t xml:space="preserve">        Adequate Intensive</w:t>
            </w:r>
          </w:p>
        </w:tc>
        <w:tc>
          <w:tcPr>
            <w:tcW w:w="544" w:type="pct"/>
            <w:tcBorders>
              <w:top w:val="single" w:sz="4" w:space="0" w:color="auto"/>
              <w:left w:val="nil"/>
              <w:bottom w:val="single" w:sz="4" w:space="0" w:color="auto"/>
              <w:right w:val="single" w:sz="4" w:space="0" w:color="auto"/>
            </w:tcBorders>
            <w:shd w:val="clear" w:color="auto" w:fill="auto"/>
            <w:vAlign w:val="center"/>
          </w:tcPr>
          <w:p w14:paraId="4983DF8F" w14:textId="77777777" w:rsidR="004F7BF4" w:rsidRDefault="004F7BF4" w:rsidP="004F7BF4">
            <w:pPr>
              <w:jc w:val="center"/>
              <w:rPr>
                <w:rFonts w:cs="Arial"/>
                <w:sz w:val="18"/>
                <w:szCs w:val="18"/>
              </w:rPr>
            </w:pPr>
            <w:r>
              <w:rPr>
                <w:rFonts w:cs="Arial"/>
                <w:sz w:val="18"/>
                <w:szCs w:val="18"/>
              </w:rPr>
              <w:t>1,220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441CC" w14:textId="77777777" w:rsidR="004F7BF4" w:rsidRDefault="004F7BF4" w:rsidP="004F7BF4">
            <w:pPr>
              <w:jc w:val="center"/>
              <w:rPr>
                <w:rFonts w:cs="Arial"/>
                <w:sz w:val="18"/>
                <w:szCs w:val="18"/>
              </w:rPr>
            </w:pPr>
            <w:r>
              <w:rPr>
                <w:rFonts w:cs="Arial"/>
                <w:sz w:val="18"/>
                <w:szCs w:val="18"/>
              </w:rPr>
              <w:t>53.1%</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D0894" w14:textId="77777777" w:rsidR="004F7BF4" w:rsidRDefault="004F7BF4" w:rsidP="004F7BF4">
            <w:pPr>
              <w:jc w:val="center"/>
              <w:rPr>
                <w:rFonts w:cs="Arial"/>
                <w:sz w:val="18"/>
                <w:szCs w:val="18"/>
              </w:rPr>
            </w:pPr>
            <w:r>
              <w:rPr>
                <w:rFonts w:cs="Arial"/>
                <w:sz w:val="18"/>
                <w:szCs w:val="18"/>
              </w:rPr>
              <w:t>180</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EC49A" w14:textId="77777777" w:rsidR="004F7BF4" w:rsidRDefault="004F7BF4" w:rsidP="004F7BF4">
            <w:pPr>
              <w:jc w:val="center"/>
              <w:rPr>
                <w:rFonts w:cs="Arial"/>
                <w:sz w:val="18"/>
                <w:szCs w:val="18"/>
              </w:rPr>
            </w:pPr>
            <w:r>
              <w:rPr>
                <w:rFonts w:cs="Arial"/>
                <w:sz w:val="18"/>
                <w:szCs w:val="18"/>
              </w:rPr>
              <w:t>50.8%</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108E937" w14:textId="77777777" w:rsidR="004F7BF4" w:rsidRDefault="004F7BF4" w:rsidP="004F7BF4">
            <w:pPr>
              <w:jc w:val="center"/>
              <w:rPr>
                <w:rFonts w:cs="Arial"/>
                <w:sz w:val="18"/>
                <w:szCs w:val="18"/>
              </w:rPr>
            </w:pPr>
            <w:r>
              <w:rPr>
                <w:rFonts w:cs="Arial"/>
                <w:sz w:val="18"/>
                <w:szCs w:val="18"/>
              </w:rPr>
              <w:t>219</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3DE7BAD4" w14:textId="77777777" w:rsidR="004F7BF4" w:rsidRDefault="004F7BF4" w:rsidP="004F7BF4">
            <w:pPr>
              <w:jc w:val="center"/>
              <w:rPr>
                <w:rFonts w:cs="Arial"/>
                <w:sz w:val="18"/>
                <w:szCs w:val="18"/>
              </w:rPr>
            </w:pPr>
            <w:r>
              <w:rPr>
                <w:rFonts w:cs="Arial"/>
                <w:sz w:val="18"/>
                <w:szCs w:val="18"/>
              </w:rPr>
              <w:t>51.5%</w:t>
            </w:r>
          </w:p>
        </w:tc>
      </w:tr>
      <w:tr w:rsidR="004F7BF4" w:rsidRPr="006E1B52" w14:paraId="3F923D07" w14:textId="77777777" w:rsidTr="008446A9">
        <w:trPr>
          <w:trHeight w:val="225"/>
        </w:trPr>
        <w:tc>
          <w:tcPr>
            <w:tcW w:w="1453" w:type="pct"/>
            <w:gridSpan w:val="2"/>
          </w:tcPr>
          <w:p w14:paraId="10ADF107" w14:textId="77777777" w:rsidR="004F7BF4" w:rsidRPr="00090DAD" w:rsidRDefault="004F7BF4" w:rsidP="00557AFA">
            <w:pPr>
              <w:spacing w:before="20" w:after="20"/>
              <w:rPr>
                <w:rFonts w:cs="Arial"/>
                <w:sz w:val="18"/>
                <w:szCs w:val="18"/>
              </w:rPr>
            </w:pPr>
            <w:r w:rsidRPr="00090DAD">
              <w:rPr>
                <w:rFonts w:cs="Arial"/>
                <w:sz w:val="18"/>
                <w:szCs w:val="18"/>
              </w:rPr>
              <w:t xml:space="preserve">        Adequate Basic</w:t>
            </w:r>
          </w:p>
        </w:tc>
        <w:tc>
          <w:tcPr>
            <w:tcW w:w="544" w:type="pct"/>
            <w:tcBorders>
              <w:top w:val="single" w:sz="4" w:space="0" w:color="auto"/>
              <w:left w:val="nil"/>
              <w:bottom w:val="single" w:sz="4" w:space="0" w:color="auto"/>
              <w:right w:val="single" w:sz="4" w:space="0" w:color="auto"/>
            </w:tcBorders>
            <w:shd w:val="clear" w:color="auto" w:fill="auto"/>
            <w:vAlign w:val="center"/>
          </w:tcPr>
          <w:p w14:paraId="7C044586" w14:textId="77777777" w:rsidR="004F7BF4" w:rsidRDefault="004F7BF4" w:rsidP="004F7BF4">
            <w:pPr>
              <w:jc w:val="center"/>
              <w:rPr>
                <w:rFonts w:cs="Arial"/>
                <w:sz w:val="18"/>
                <w:szCs w:val="18"/>
              </w:rPr>
            </w:pPr>
            <w:r>
              <w:rPr>
                <w:rFonts w:cs="Arial"/>
                <w:sz w:val="18"/>
                <w:szCs w:val="18"/>
              </w:rPr>
              <w:t>847</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C176C" w14:textId="77777777" w:rsidR="004F7BF4" w:rsidRDefault="004F7BF4" w:rsidP="004F7BF4">
            <w:pPr>
              <w:jc w:val="center"/>
              <w:rPr>
                <w:rFonts w:cs="Arial"/>
                <w:sz w:val="18"/>
                <w:szCs w:val="18"/>
              </w:rPr>
            </w:pPr>
            <w:r>
              <w:rPr>
                <w:rFonts w:cs="Arial"/>
                <w:sz w:val="18"/>
                <w:szCs w:val="18"/>
              </w:rPr>
              <w:t>36.9%</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B59E2" w14:textId="77777777" w:rsidR="004F7BF4" w:rsidRDefault="004F7BF4" w:rsidP="004F7BF4">
            <w:pPr>
              <w:jc w:val="center"/>
              <w:rPr>
                <w:rFonts w:cs="Arial"/>
                <w:sz w:val="18"/>
                <w:szCs w:val="18"/>
              </w:rPr>
            </w:pPr>
            <w:r>
              <w:rPr>
                <w:rFonts w:cs="Arial"/>
                <w:sz w:val="18"/>
                <w:szCs w:val="18"/>
              </w:rPr>
              <w:t>145</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4102A" w14:textId="77777777" w:rsidR="004F7BF4" w:rsidRDefault="004F7BF4" w:rsidP="004F7BF4">
            <w:pPr>
              <w:jc w:val="center"/>
              <w:rPr>
                <w:rFonts w:cs="Arial"/>
                <w:sz w:val="18"/>
                <w:szCs w:val="18"/>
              </w:rPr>
            </w:pPr>
            <w:r>
              <w:rPr>
                <w:rFonts w:cs="Arial"/>
                <w:sz w:val="18"/>
                <w:szCs w:val="18"/>
              </w:rPr>
              <w:t>41.0%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BACE5A9" w14:textId="77777777" w:rsidR="004F7BF4" w:rsidRDefault="004F7BF4" w:rsidP="004F7BF4">
            <w:pPr>
              <w:jc w:val="center"/>
              <w:rPr>
                <w:rFonts w:cs="Arial"/>
                <w:sz w:val="18"/>
                <w:szCs w:val="18"/>
              </w:rPr>
            </w:pPr>
            <w:r>
              <w:rPr>
                <w:rFonts w:cs="Arial"/>
                <w:sz w:val="18"/>
                <w:szCs w:val="18"/>
              </w:rPr>
              <w:t>167</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32F36C65" w14:textId="77777777" w:rsidR="004F7BF4" w:rsidRDefault="004F7BF4" w:rsidP="004F7BF4">
            <w:pPr>
              <w:jc w:val="center"/>
              <w:rPr>
                <w:rFonts w:cs="Arial"/>
                <w:sz w:val="18"/>
                <w:szCs w:val="18"/>
              </w:rPr>
            </w:pPr>
            <w:r>
              <w:rPr>
                <w:rFonts w:cs="Arial"/>
                <w:sz w:val="18"/>
                <w:szCs w:val="18"/>
              </w:rPr>
              <w:t>39.3%</w:t>
            </w:r>
          </w:p>
        </w:tc>
      </w:tr>
      <w:tr w:rsidR="004F7BF4" w:rsidRPr="006E1B52" w14:paraId="7A4DC19A" w14:textId="77777777" w:rsidTr="008446A9">
        <w:trPr>
          <w:trHeight w:val="225"/>
        </w:trPr>
        <w:tc>
          <w:tcPr>
            <w:tcW w:w="1453" w:type="pct"/>
            <w:gridSpan w:val="2"/>
          </w:tcPr>
          <w:p w14:paraId="683C0351" w14:textId="77777777" w:rsidR="004F7BF4" w:rsidRPr="00090DAD" w:rsidRDefault="004F7BF4" w:rsidP="00557AFA">
            <w:pPr>
              <w:spacing w:before="20" w:after="20"/>
              <w:rPr>
                <w:rFonts w:cs="Arial"/>
                <w:sz w:val="18"/>
                <w:szCs w:val="18"/>
              </w:rPr>
            </w:pPr>
            <w:r w:rsidRPr="00090DAD">
              <w:rPr>
                <w:rFonts w:cs="Arial"/>
                <w:sz w:val="18"/>
                <w:szCs w:val="18"/>
              </w:rPr>
              <w:t xml:space="preserve">    Intermediate</w:t>
            </w:r>
          </w:p>
        </w:tc>
        <w:tc>
          <w:tcPr>
            <w:tcW w:w="544" w:type="pct"/>
            <w:tcBorders>
              <w:top w:val="single" w:sz="4" w:space="0" w:color="auto"/>
              <w:left w:val="nil"/>
              <w:bottom w:val="single" w:sz="4" w:space="0" w:color="auto"/>
              <w:right w:val="single" w:sz="4" w:space="0" w:color="auto"/>
            </w:tcBorders>
            <w:shd w:val="clear" w:color="auto" w:fill="auto"/>
            <w:vAlign w:val="center"/>
          </w:tcPr>
          <w:p w14:paraId="61582918" w14:textId="77777777" w:rsidR="004F7BF4" w:rsidRDefault="004F7BF4" w:rsidP="004F7BF4">
            <w:pPr>
              <w:jc w:val="center"/>
              <w:rPr>
                <w:rFonts w:cs="Arial"/>
                <w:sz w:val="18"/>
                <w:szCs w:val="18"/>
              </w:rPr>
            </w:pPr>
            <w:r>
              <w:rPr>
                <w:rFonts w:cs="Arial"/>
                <w:sz w:val="18"/>
                <w:szCs w:val="18"/>
              </w:rPr>
              <w:t>93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D626D" w14:textId="77777777" w:rsidR="004F7BF4" w:rsidRDefault="004F7BF4" w:rsidP="004F7BF4">
            <w:pPr>
              <w:jc w:val="center"/>
              <w:rPr>
                <w:rFonts w:cs="Arial"/>
                <w:sz w:val="18"/>
                <w:szCs w:val="18"/>
              </w:rPr>
            </w:pPr>
            <w:r>
              <w:rPr>
                <w:rFonts w:cs="Arial"/>
                <w:sz w:val="18"/>
                <w:szCs w:val="18"/>
              </w:rPr>
              <w:t>4.0%</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5A7DE" w14:textId="77777777" w:rsidR="004F7BF4" w:rsidRDefault="004F7BF4" w:rsidP="004F7BF4">
            <w:pPr>
              <w:jc w:val="center"/>
              <w:rPr>
                <w:rFonts w:cs="Arial"/>
                <w:sz w:val="18"/>
                <w:szCs w:val="18"/>
              </w:rPr>
            </w:pPr>
            <w:r>
              <w:rPr>
                <w:rFonts w:cs="Arial"/>
                <w:sz w:val="18"/>
                <w:szCs w:val="18"/>
              </w:rPr>
              <w:t>14</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5D94D" w14:textId="77777777" w:rsidR="004F7BF4" w:rsidRDefault="004F7BF4" w:rsidP="004F7BF4">
            <w:pPr>
              <w:jc w:val="center"/>
              <w:rPr>
                <w:rFonts w:cs="Arial"/>
                <w:sz w:val="18"/>
                <w:szCs w:val="18"/>
              </w:rPr>
            </w:pPr>
            <w:r>
              <w:rPr>
                <w:rFonts w:cs="Arial"/>
                <w:sz w:val="18"/>
                <w:szCs w:val="18"/>
              </w:rPr>
              <w:t>4.0%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68E16F2" w14:textId="77777777" w:rsidR="004F7BF4" w:rsidRDefault="004F7BF4" w:rsidP="004F7BF4">
            <w:pPr>
              <w:jc w:val="center"/>
              <w:rPr>
                <w:rFonts w:cs="Arial"/>
                <w:sz w:val="18"/>
                <w:szCs w:val="18"/>
              </w:rPr>
            </w:pPr>
            <w:r>
              <w:rPr>
                <w:rFonts w:cs="Arial"/>
                <w:sz w:val="18"/>
                <w:szCs w:val="18"/>
              </w:rPr>
              <w:t>8</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54130FB0" w14:textId="77777777" w:rsidR="004F7BF4" w:rsidRDefault="004F7BF4" w:rsidP="004F7BF4">
            <w:pPr>
              <w:jc w:val="center"/>
              <w:rPr>
                <w:rFonts w:cs="Arial"/>
                <w:sz w:val="18"/>
                <w:szCs w:val="18"/>
              </w:rPr>
            </w:pPr>
            <w:r>
              <w:rPr>
                <w:rFonts w:cs="Arial"/>
                <w:sz w:val="18"/>
                <w:szCs w:val="18"/>
              </w:rPr>
              <w:t>1.9%</w:t>
            </w:r>
          </w:p>
        </w:tc>
      </w:tr>
      <w:tr w:rsidR="004F7BF4" w:rsidRPr="006E1B52" w14:paraId="01BCE161" w14:textId="77777777" w:rsidTr="008446A9">
        <w:trPr>
          <w:trHeight w:val="225"/>
        </w:trPr>
        <w:tc>
          <w:tcPr>
            <w:tcW w:w="1453" w:type="pct"/>
            <w:gridSpan w:val="2"/>
            <w:tcBorders>
              <w:bottom w:val="single" w:sz="4" w:space="0" w:color="auto"/>
            </w:tcBorders>
          </w:tcPr>
          <w:p w14:paraId="14093C04" w14:textId="77777777" w:rsidR="004F7BF4" w:rsidRPr="00090DAD" w:rsidRDefault="004F7BF4" w:rsidP="00557AFA">
            <w:pPr>
              <w:spacing w:before="20" w:after="20"/>
              <w:rPr>
                <w:rFonts w:cs="Arial"/>
                <w:sz w:val="18"/>
                <w:szCs w:val="18"/>
              </w:rPr>
            </w:pPr>
            <w:r w:rsidRPr="00090DAD">
              <w:rPr>
                <w:rFonts w:cs="Arial"/>
                <w:sz w:val="18"/>
                <w:szCs w:val="18"/>
              </w:rPr>
              <w:t xml:space="preserve">    Inadequate/None</w:t>
            </w:r>
          </w:p>
        </w:tc>
        <w:tc>
          <w:tcPr>
            <w:tcW w:w="544" w:type="pct"/>
            <w:tcBorders>
              <w:top w:val="single" w:sz="4" w:space="0" w:color="auto"/>
              <w:left w:val="nil"/>
              <w:bottom w:val="single" w:sz="4" w:space="0" w:color="auto"/>
              <w:right w:val="single" w:sz="4" w:space="0" w:color="auto"/>
            </w:tcBorders>
            <w:shd w:val="clear" w:color="auto" w:fill="auto"/>
            <w:vAlign w:val="center"/>
          </w:tcPr>
          <w:p w14:paraId="41501DB9" w14:textId="77777777" w:rsidR="004F7BF4" w:rsidRDefault="004F7BF4" w:rsidP="004F7BF4">
            <w:pPr>
              <w:jc w:val="center"/>
              <w:rPr>
                <w:rFonts w:cs="Arial"/>
                <w:sz w:val="18"/>
                <w:szCs w:val="18"/>
              </w:rPr>
            </w:pPr>
            <w:r>
              <w:rPr>
                <w:rFonts w:cs="Arial"/>
                <w:sz w:val="18"/>
                <w:szCs w:val="18"/>
              </w:rPr>
              <w:t>138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12BDB" w14:textId="77777777" w:rsidR="004F7BF4" w:rsidRDefault="004F7BF4" w:rsidP="004F7BF4">
            <w:pPr>
              <w:jc w:val="center"/>
              <w:rPr>
                <w:rFonts w:cs="Arial"/>
                <w:sz w:val="18"/>
                <w:szCs w:val="18"/>
              </w:rPr>
            </w:pPr>
            <w:r>
              <w:rPr>
                <w:rFonts w:cs="Arial"/>
                <w:sz w:val="18"/>
                <w:szCs w:val="18"/>
              </w:rPr>
              <w:t>6.0%</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C4EBF" w14:textId="77777777" w:rsidR="004F7BF4" w:rsidRDefault="004F7BF4" w:rsidP="004F7BF4">
            <w:pPr>
              <w:jc w:val="center"/>
              <w:rPr>
                <w:rFonts w:cs="Arial"/>
                <w:sz w:val="18"/>
                <w:szCs w:val="18"/>
              </w:rPr>
            </w:pPr>
            <w:r>
              <w:rPr>
                <w:rFonts w:cs="Arial"/>
                <w:sz w:val="18"/>
                <w:szCs w:val="18"/>
              </w:rPr>
              <w:t>15</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5B53A" w14:textId="77777777" w:rsidR="004F7BF4" w:rsidRDefault="004F7BF4" w:rsidP="004F7BF4">
            <w:pPr>
              <w:jc w:val="center"/>
              <w:rPr>
                <w:rFonts w:cs="Arial"/>
                <w:sz w:val="18"/>
                <w:szCs w:val="18"/>
              </w:rPr>
            </w:pPr>
            <w:r>
              <w:rPr>
                <w:rFonts w:cs="Arial"/>
                <w:sz w:val="18"/>
                <w:szCs w:val="18"/>
              </w:rPr>
              <w:t>4.2%</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9B6429E" w14:textId="77777777" w:rsidR="004F7BF4" w:rsidRDefault="004F7BF4" w:rsidP="004F7BF4">
            <w:pPr>
              <w:jc w:val="center"/>
              <w:rPr>
                <w:rFonts w:cs="Arial"/>
                <w:sz w:val="18"/>
                <w:szCs w:val="18"/>
              </w:rPr>
            </w:pPr>
            <w:r>
              <w:rPr>
                <w:rFonts w:cs="Arial"/>
                <w:sz w:val="18"/>
                <w:szCs w:val="18"/>
              </w:rPr>
              <w:t>31</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0268B5B" w14:textId="77777777" w:rsidR="004F7BF4" w:rsidRDefault="004F7BF4" w:rsidP="004F7BF4">
            <w:pPr>
              <w:jc w:val="center"/>
              <w:rPr>
                <w:rFonts w:cs="Arial"/>
                <w:sz w:val="18"/>
                <w:szCs w:val="18"/>
              </w:rPr>
            </w:pPr>
            <w:r>
              <w:rPr>
                <w:rFonts w:cs="Arial"/>
                <w:sz w:val="18"/>
                <w:szCs w:val="18"/>
              </w:rPr>
              <w:t>7.3%</w:t>
            </w:r>
          </w:p>
        </w:tc>
      </w:tr>
      <w:tr w:rsidR="004F7BF4" w:rsidRPr="006E1B52" w14:paraId="4064D8B9" w14:textId="77777777" w:rsidTr="008446A9">
        <w:trPr>
          <w:trHeight w:val="239"/>
        </w:trPr>
        <w:tc>
          <w:tcPr>
            <w:tcW w:w="1453" w:type="pct"/>
            <w:gridSpan w:val="2"/>
            <w:tcBorders>
              <w:top w:val="single" w:sz="4" w:space="0" w:color="auto"/>
              <w:left w:val="single" w:sz="4" w:space="0" w:color="auto"/>
              <w:bottom w:val="single" w:sz="4" w:space="0" w:color="auto"/>
              <w:right w:val="nil"/>
            </w:tcBorders>
          </w:tcPr>
          <w:p w14:paraId="461EE602" w14:textId="77777777" w:rsidR="004F7BF4" w:rsidRPr="00090DAD" w:rsidRDefault="004F7BF4" w:rsidP="00FD6EB2">
            <w:pPr>
              <w:spacing w:before="20" w:after="20"/>
              <w:rPr>
                <w:rFonts w:cs="Arial"/>
                <w:b/>
                <w:sz w:val="18"/>
                <w:szCs w:val="18"/>
              </w:rPr>
            </w:pPr>
            <w:r w:rsidRPr="00090DAD">
              <w:rPr>
                <w:rFonts w:cs="Arial"/>
                <w:b/>
                <w:sz w:val="18"/>
                <w:szCs w:val="18"/>
              </w:rPr>
              <w:t>Parity</w:t>
            </w:r>
            <w:r>
              <w:rPr>
                <w:rFonts w:cs="Arial"/>
                <w:b/>
                <w:sz w:val="18"/>
                <w:szCs w:val="18"/>
                <w:vertAlign w:val="superscript"/>
              </w:rPr>
              <w:t>8</w:t>
            </w:r>
          </w:p>
        </w:tc>
        <w:tc>
          <w:tcPr>
            <w:tcW w:w="544" w:type="pct"/>
            <w:tcBorders>
              <w:top w:val="single" w:sz="4" w:space="0" w:color="auto"/>
              <w:left w:val="nil"/>
              <w:bottom w:val="single" w:sz="4" w:space="0" w:color="auto"/>
              <w:right w:val="nil"/>
            </w:tcBorders>
            <w:vAlign w:val="center"/>
          </w:tcPr>
          <w:p w14:paraId="2A6AB52B" w14:textId="77777777" w:rsidR="004F7BF4" w:rsidRPr="00090DAD" w:rsidRDefault="004F7BF4" w:rsidP="004F7BF4">
            <w:pPr>
              <w:spacing w:before="20" w:after="20"/>
              <w:ind w:right="108"/>
              <w:jc w:val="center"/>
              <w:rPr>
                <w:rFonts w:cs="Arial"/>
                <w:sz w:val="18"/>
                <w:szCs w:val="18"/>
              </w:rPr>
            </w:pPr>
          </w:p>
        </w:tc>
        <w:tc>
          <w:tcPr>
            <w:tcW w:w="612" w:type="pct"/>
            <w:gridSpan w:val="2"/>
            <w:tcBorders>
              <w:top w:val="single" w:sz="4" w:space="0" w:color="auto"/>
              <w:left w:val="nil"/>
              <w:bottom w:val="single" w:sz="4" w:space="0" w:color="auto"/>
              <w:right w:val="nil"/>
            </w:tcBorders>
            <w:vAlign w:val="center"/>
          </w:tcPr>
          <w:p w14:paraId="5AB50651" w14:textId="77777777" w:rsidR="004F7BF4" w:rsidRPr="00090DAD" w:rsidRDefault="004F7BF4" w:rsidP="004F7BF4">
            <w:pPr>
              <w:tabs>
                <w:tab w:val="left" w:pos="828"/>
              </w:tabs>
              <w:spacing w:before="20" w:after="20"/>
              <w:ind w:right="378"/>
              <w:jc w:val="center"/>
              <w:rPr>
                <w:rFonts w:cs="Arial"/>
                <w:sz w:val="18"/>
                <w:szCs w:val="18"/>
              </w:rPr>
            </w:pPr>
          </w:p>
        </w:tc>
        <w:tc>
          <w:tcPr>
            <w:tcW w:w="740" w:type="pct"/>
            <w:gridSpan w:val="2"/>
            <w:tcBorders>
              <w:top w:val="single" w:sz="4" w:space="0" w:color="auto"/>
              <w:left w:val="nil"/>
              <w:bottom w:val="single" w:sz="4" w:space="0" w:color="auto"/>
              <w:right w:val="nil"/>
            </w:tcBorders>
            <w:vAlign w:val="center"/>
          </w:tcPr>
          <w:p w14:paraId="6DC02724" w14:textId="77777777" w:rsidR="004F7BF4" w:rsidRPr="00090DAD" w:rsidRDefault="004F7BF4" w:rsidP="004F7BF4">
            <w:pPr>
              <w:tabs>
                <w:tab w:val="left" w:pos="648"/>
              </w:tabs>
              <w:spacing w:before="20" w:after="20"/>
              <w:ind w:right="198"/>
              <w:jc w:val="center"/>
              <w:rPr>
                <w:rFonts w:cs="Arial"/>
                <w:sz w:val="18"/>
                <w:szCs w:val="18"/>
              </w:rPr>
            </w:pPr>
          </w:p>
        </w:tc>
        <w:tc>
          <w:tcPr>
            <w:tcW w:w="1054" w:type="pct"/>
            <w:gridSpan w:val="3"/>
            <w:tcBorders>
              <w:top w:val="single" w:sz="4" w:space="0" w:color="auto"/>
              <w:left w:val="nil"/>
              <w:bottom w:val="single" w:sz="4" w:space="0" w:color="auto"/>
              <w:right w:val="nil"/>
            </w:tcBorders>
            <w:vAlign w:val="center"/>
          </w:tcPr>
          <w:p w14:paraId="7FAA887C" w14:textId="77777777" w:rsidR="004F7BF4" w:rsidRPr="00090DAD" w:rsidRDefault="004F7BF4" w:rsidP="004F7BF4">
            <w:pPr>
              <w:spacing w:before="20" w:after="20"/>
              <w:ind w:right="293"/>
              <w:jc w:val="center"/>
              <w:rPr>
                <w:rFonts w:cs="Arial"/>
                <w:sz w:val="18"/>
                <w:szCs w:val="18"/>
              </w:rPr>
            </w:pPr>
          </w:p>
        </w:tc>
        <w:tc>
          <w:tcPr>
            <w:tcW w:w="597" w:type="pct"/>
            <w:tcBorders>
              <w:top w:val="single" w:sz="4" w:space="0" w:color="auto"/>
              <w:left w:val="nil"/>
              <w:bottom w:val="single" w:sz="4" w:space="0" w:color="auto"/>
              <w:right w:val="single" w:sz="4" w:space="0" w:color="auto"/>
            </w:tcBorders>
            <w:vAlign w:val="center"/>
          </w:tcPr>
          <w:p w14:paraId="4C42F95A" w14:textId="77777777" w:rsidR="004F7BF4" w:rsidRPr="00090DAD" w:rsidRDefault="004F7BF4" w:rsidP="004F7BF4">
            <w:pPr>
              <w:spacing w:before="20" w:after="20"/>
              <w:ind w:right="308"/>
              <w:jc w:val="center"/>
              <w:rPr>
                <w:rFonts w:cs="Arial"/>
                <w:sz w:val="18"/>
                <w:szCs w:val="18"/>
              </w:rPr>
            </w:pPr>
          </w:p>
        </w:tc>
      </w:tr>
      <w:tr w:rsidR="004F7BF4" w14:paraId="5B0F9CE8" w14:textId="77777777" w:rsidTr="008446A9">
        <w:trPr>
          <w:trHeight w:val="225"/>
        </w:trPr>
        <w:tc>
          <w:tcPr>
            <w:tcW w:w="1436" w:type="pct"/>
            <w:tcBorders>
              <w:top w:val="single" w:sz="4" w:space="0" w:color="auto"/>
            </w:tcBorders>
          </w:tcPr>
          <w:p w14:paraId="77DB01AD" w14:textId="77777777" w:rsidR="004F7BF4" w:rsidRPr="00090DAD" w:rsidRDefault="004F7BF4" w:rsidP="00557AFA">
            <w:pPr>
              <w:spacing w:before="20" w:after="20"/>
              <w:ind w:firstLine="186"/>
              <w:rPr>
                <w:rFonts w:cs="Arial"/>
                <w:sz w:val="18"/>
                <w:szCs w:val="18"/>
              </w:rPr>
            </w:pPr>
            <w:r w:rsidRPr="00090DAD">
              <w:rPr>
                <w:rFonts w:cs="Arial"/>
                <w:sz w:val="18"/>
                <w:szCs w:val="18"/>
              </w:rPr>
              <w:t>1</w:t>
            </w:r>
          </w:p>
        </w:tc>
        <w:tc>
          <w:tcPr>
            <w:tcW w:w="566" w:type="pct"/>
            <w:gridSpan w:val="3"/>
            <w:tcBorders>
              <w:top w:val="single" w:sz="4" w:space="0" w:color="auto"/>
              <w:left w:val="nil"/>
              <w:bottom w:val="single" w:sz="4" w:space="0" w:color="auto"/>
              <w:right w:val="single" w:sz="4" w:space="0" w:color="auto"/>
            </w:tcBorders>
            <w:shd w:val="clear" w:color="auto" w:fill="auto"/>
            <w:vAlign w:val="center"/>
          </w:tcPr>
          <w:p w14:paraId="27DC4D33" w14:textId="77777777" w:rsidR="004F7BF4" w:rsidRDefault="004F7BF4" w:rsidP="004F7BF4">
            <w:pPr>
              <w:jc w:val="center"/>
              <w:rPr>
                <w:rFonts w:cs="Arial"/>
                <w:sz w:val="18"/>
                <w:szCs w:val="18"/>
              </w:rPr>
            </w:pPr>
            <w:r>
              <w:rPr>
                <w:rFonts w:cs="Arial"/>
                <w:sz w:val="18"/>
                <w:szCs w:val="18"/>
              </w:rPr>
              <w:t>1,718</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A610A" w14:textId="77777777" w:rsidR="004F7BF4" w:rsidRDefault="004F7BF4" w:rsidP="004F7BF4">
            <w:pPr>
              <w:jc w:val="center"/>
              <w:rPr>
                <w:rFonts w:cs="Arial"/>
                <w:sz w:val="18"/>
                <w:szCs w:val="18"/>
              </w:rPr>
            </w:pPr>
            <w:r>
              <w:rPr>
                <w:rFonts w:cs="Arial"/>
                <w:sz w:val="18"/>
                <w:szCs w:val="18"/>
              </w:rPr>
              <w:t>60.3%</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9895C" w14:textId="77777777" w:rsidR="004F7BF4" w:rsidRDefault="004F7BF4" w:rsidP="004F7BF4">
            <w:pPr>
              <w:jc w:val="center"/>
              <w:rPr>
                <w:rFonts w:cs="Arial"/>
                <w:sz w:val="18"/>
                <w:szCs w:val="18"/>
              </w:rPr>
            </w:pPr>
            <w:r>
              <w:rPr>
                <w:rFonts w:cs="Arial"/>
                <w:sz w:val="18"/>
                <w:szCs w:val="18"/>
              </w:rPr>
              <w:t>311</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4D76843" w14:textId="77777777" w:rsidR="004F7BF4" w:rsidRDefault="004F7BF4" w:rsidP="004F7BF4">
            <w:pPr>
              <w:jc w:val="center"/>
              <w:rPr>
                <w:rFonts w:cs="Arial"/>
                <w:sz w:val="18"/>
                <w:szCs w:val="18"/>
              </w:rPr>
            </w:pPr>
            <w:r>
              <w:rPr>
                <w:rFonts w:cs="Arial"/>
                <w:sz w:val="18"/>
                <w:szCs w:val="18"/>
              </w:rPr>
              <w:t>72.8%</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C7A402" w14:textId="77777777" w:rsidR="004F7BF4" w:rsidRDefault="004F7BF4" w:rsidP="004F7BF4">
            <w:pPr>
              <w:jc w:val="center"/>
              <w:rPr>
                <w:rFonts w:cs="Arial"/>
                <w:sz w:val="18"/>
                <w:szCs w:val="18"/>
              </w:rPr>
            </w:pPr>
            <w:r>
              <w:rPr>
                <w:rFonts w:cs="Arial"/>
                <w:sz w:val="18"/>
                <w:szCs w:val="18"/>
              </w:rPr>
              <w:t>325</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13EBE07B" w14:textId="77777777" w:rsidR="004F7BF4" w:rsidRDefault="004F7BF4" w:rsidP="004F7BF4">
            <w:pPr>
              <w:jc w:val="center"/>
              <w:rPr>
                <w:rFonts w:cs="Arial"/>
                <w:sz w:val="18"/>
                <w:szCs w:val="18"/>
              </w:rPr>
            </w:pPr>
            <w:r>
              <w:rPr>
                <w:rFonts w:cs="Arial"/>
                <w:sz w:val="18"/>
                <w:szCs w:val="18"/>
              </w:rPr>
              <w:t>61.9%</w:t>
            </w:r>
          </w:p>
        </w:tc>
      </w:tr>
      <w:tr w:rsidR="004F7BF4" w14:paraId="7CCE143A" w14:textId="77777777" w:rsidTr="008446A9">
        <w:trPr>
          <w:trHeight w:val="225"/>
        </w:trPr>
        <w:tc>
          <w:tcPr>
            <w:tcW w:w="1436" w:type="pct"/>
          </w:tcPr>
          <w:p w14:paraId="01036267" w14:textId="77777777" w:rsidR="004F7BF4" w:rsidRPr="00090DAD" w:rsidRDefault="004F7BF4" w:rsidP="00557AFA">
            <w:pPr>
              <w:spacing w:before="20" w:after="20"/>
              <w:ind w:firstLine="186"/>
              <w:rPr>
                <w:rFonts w:cs="Arial"/>
                <w:sz w:val="18"/>
                <w:szCs w:val="18"/>
              </w:rPr>
            </w:pPr>
            <w:r w:rsidRPr="00090DAD">
              <w:rPr>
                <w:rFonts w:cs="Arial"/>
                <w:sz w:val="18"/>
                <w:szCs w:val="18"/>
              </w:rPr>
              <w:t>2</w:t>
            </w:r>
          </w:p>
        </w:tc>
        <w:tc>
          <w:tcPr>
            <w:tcW w:w="566" w:type="pct"/>
            <w:gridSpan w:val="3"/>
            <w:tcBorders>
              <w:top w:val="single" w:sz="4" w:space="0" w:color="auto"/>
              <w:left w:val="nil"/>
              <w:bottom w:val="single" w:sz="4" w:space="0" w:color="auto"/>
              <w:right w:val="single" w:sz="4" w:space="0" w:color="auto"/>
            </w:tcBorders>
            <w:shd w:val="clear" w:color="auto" w:fill="auto"/>
            <w:vAlign w:val="center"/>
          </w:tcPr>
          <w:p w14:paraId="79E2AF07" w14:textId="77777777" w:rsidR="004F7BF4" w:rsidRDefault="004F7BF4" w:rsidP="004F7BF4">
            <w:pPr>
              <w:jc w:val="center"/>
              <w:rPr>
                <w:rFonts w:cs="Arial"/>
                <w:sz w:val="18"/>
                <w:szCs w:val="18"/>
              </w:rPr>
            </w:pPr>
            <w:r>
              <w:rPr>
                <w:rFonts w:cs="Arial"/>
                <w:sz w:val="18"/>
                <w:szCs w:val="18"/>
              </w:rPr>
              <w:t>913</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1A6CB" w14:textId="77777777" w:rsidR="004F7BF4" w:rsidRDefault="004F7BF4" w:rsidP="004F7BF4">
            <w:pPr>
              <w:jc w:val="center"/>
              <w:rPr>
                <w:rFonts w:cs="Arial"/>
                <w:sz w:val="18"/>
                <w:szCs w:val="18"/>
              </w:rPr>
            </w:pPr>
            <w:r>
              <w:rPr>
                <w:rFonts w:cs="Arial"/>
                <w:sz w:val="18"/>
                <w:szCs w:val="18"/>
              </w:rPr>
              <w:t>32.1%</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87385" w14:textId="77777777" w:rsidR="004F7BF4" w:rsidRDefault="004F7BF4" w:rsidP="004F7BF4">
            <w:pPr>
              <w:jc w:val="center"/>
              <w:rPr>
                <w:rFonts w:cs="Arial"/>
                <w:sz w:val="18"/>
                <w:szCs w:val="18"/>
              </w:rPr>
            </w:pPr>
            <w:r>
              <w:rPr>
                <w:rFonts w:cs="Arial"/>
                <w:sz w:val="18"/>
                <w:szCs w:val="18"/>
              </w:rPr>
              <w:t>95</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7846A83" w14:textId="77777777" w:rsidR="004F7BF4" w:rsidRDefault="004F7BF4" w:rsidP="004F7BF4">
            <w:pPr>
              <w:jc w:val="center"/>
              <w:rPr>
                <w:rFonts w:cs="Arial"/>
                <w:sz w:val="18"/>
                <w:szCs w:val="18"/>
              </w:rPr>
            </w:pPr>
            <w:r>
              <w:rPr>
                <w:rFonts w:cs="Arial"/>
                <w:sz w:val="18"/>
                <w:szCs w:val="18"/>
              </w:rPr>
              <w:t>22.2%</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DF72271" w14:textId="77777777" w:rsidR="004F7BF4" w:rsidRDefault="004F7BF4" w:rsidP="004F7BF4">
            <w:pPr>
              <w:jc w:val="center"/>
              <w:rPr>
                <w:rFonts w:cs="Arial"/>
                <w:sz w:val="18"/>
                <w:szCs w:val="18"/>
              </w:rPr>
            </w:pPr>
            <w:r>
              <w:rPr>
                <w:rFonts w:cs="Arial"/>
                <w:sz w:val="18"/>
                <w:szCs w:val="18"/>
              </w:rPr>
              <w:t>151</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6CF136BE" w14:textId="77777777" w:rsidR="004F7BF4" w:rsidRDefault="004F7BF4" w:rsidP="004F7BF4">
            <w:pPr>
              <w:jc w:val="center"/>
              <w:rPr>
                <w:rFonts w:cs="Arial"/>
                <w:sz w:val="18"/>
                <w:szCs w:val="18"/>
              </w:rPr>
            </w:pPr>
            <w:r>
              <w:rPr>
                <w:rFonts w:cs="Arial"/>
                <w:sz w:val="18"/>
                <w:szCs w:val="18"/>
              </w:rPr>
              <w:t>28.8%</w:t>
            </w:r>
          </w:p>
        </w:tc>
      </w:tr>
      <w:tr w:rsidR="004F7BF4" w14:paraId="600DB4EF" w14:textId="77777777" w:rsidTr="008446A9">
        <w:trPr>
          <w:trHeight w:val="225"/>
        </w:trPr>
        <w:tc>
          <w:tcPr>
            <w:tcW w:w="1436" w:type="pct"/>
          </w:tcPr>
          <w:p w14:paraId="08EAE2FE" w14:textId="77777777" w:rsidR="004F7BF4" w:rsidRPr="00090DAD" w:rsidRDefault="004F7BF4" w:rsidP="00557AFA">
            <w:pPr>
              <w:spacing w:before="20" w:after="20"/>
              <w:ind w:firstLine="186"/>
              <w:rPr>
                <w:rFonts w:cs="Arial"/>
                <w:sz w:val="18"/>
                <w:szCs w:val="18"/>
              </w:rPr>
            </w:pPr>
            <w:r w:rsidRPr="00090DAD">
              <w:rPr>
                <w:rFonts w:cs="Arial"/>
                <w:sz w:val="18"/>
                <w:szCs w:val="18"/>
              </w:rPr>
              <w:t>3+</w:t>
            </w:r>
          </w:p>
        </w:tc>
        <w:tc>
          <w:tcPr>
            <w:tcW w:w="566" w:type="pct"/>
            <w:gridSpan w:val="3"/>
            <w:tcBorders>
              <w:top w:val="single" w:sz="4" w:space="0" w:color="auto"/>
              <w:left w:val="nil"/>
              <w:bottom w:val="single" w:sz="4" w:space="0" w:color="auto"/>
              <w:right w:val="single" w:sz="4" w:space="0" w:color="auto"/>
            </w:tcBorders>
            <w:shd w:val="clear" w:color="auto" w:fill="auto"/>
            <w:vAlign w:val="center"/>
          </w:tcPr>
          <w:p w14:paraId="3612EFBC" w14:textId="77777777" w:rsidR="004F7BF4" w:rsidRDefault="004F7BF4" w:rsidP="004F7BF4">
            <w:pPr>
              <w:jc w:val="center"/>
              <w:rPr>
                <w:rFonts w:cs="Arial"/>
                <w:sz w:val="18"/>
                <w:szCs w:val="18"/>
              </w:rPr>
            </w:pPr>
            <w:r>
              <w:rPr>
                <w:rFonts w:cs="Arial"/>
                <w:sz w:val="18"/>
                <w:szCs w:val="18"/>
              </w:rPr>
              <w:t>216</w:t>
            </w:r>
          </w:p>
        </w:tc>
        <w:tc>
          <w:tcPr>
            <w:tcW w:w="6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3C163" w14:textId="77777777" w:rsidR="004F7BF4" w:rsidRDefault="004F7BF4" w:rsidP="004F7BF4">
            <w:pPr>
              <w:jc w:val="center"/>
              <w:rPr>
                <w:rFonts w:cs="Arial"/>
                <w:sz w:val="18"/>
                <w:szCs w:val="18"/>
              </w:rPr>
            </w:pPr>
            <w:r>
              <w:rPr>
                <w:rFonts w:cs="Arial"/>
                <w:sz w:val="18"/>
                <w:szCs w:val="18"/>
              </w:rPr>
              <w:t>7.6%</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EAE62" w14:textId="77777777" w:rsidR="004F7BF4" w:rsidRDefault="004F7BF4" w:rsidP="004F7BF4">
            <w:pPr>
              <w:jc w:val="center"/>
              <w:rPr>
                <w:rFonts w:cs="Arial"/>
                <w:sz w:val="18"/>
                <w:szCs w:val="18"/>
              </w:rPr>
            </w:pPr>
            <w:r>
              <w:rPr>
                <w:rFonts w:cs="Arial"/>
                <w:sz w:val="18"/>
                <w:szCs w:val="18"/>
              </w:rPr>
              <w:t>21</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E94C103" w14:textId="77777777" w:rsidR="004F7BF4" w:rsidRDefault="004F7BF4" w:rsidP="004F7BF4">
            <w:pPr>
              <w:jc w:val="center"/>
              <w:rPr>
                <w:rFonts w:cs="Arial"/>
                <w:sz w:val="18"/>
                <w:szCs w:val="18"/>
              </w:rPr>
            </w:pPr>
            <w:r>
              <w:rPr>
                <w:rFonts w:cs="Arial"/>
                <w:sz w:val="18"/>
                <w:szCs w:val="18"/>
              </w:rPr>
              <w:t>4.9%</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BBD8102" w14:textId="77777777" w:rsidR="004F7BF4" w:rsidRDefault="004F7BF4" w:rsidP="004F7BF4">
            <w:pPr>
              <w:jc w:val="center"/>
              <w:rPr>
                <w:rFonts w:cs="Arial"/>
                <w:sz w:val="18"/>
                <w:szCs w:val="18"/>
              </w:rPr>
            </w:pPr>
            <w:r>
              <w:rPr>
                <w:rFonts w:cs="Arial"/>
                <w:sz w:val="18"/>
                <w:szCs w:val="18"/>
              </w:rPr>
              <w:t>49</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00AF961" w14:textId="77777777" w:rsidR="004F7BF4" w:rsidRDefault="004F7BF4" w:rsidP="004F7BF4">
            <w:pPr>
              <w:jc w:val="center"/>
              <w:rPr>
                <w:rFonts w:cs="Arial"/>
                <w:sz w:val="18"/>
                <w:szCs w:val="18"/>
              </w:rPr>
            </w:pPr>
            <w:r>
              <w:rPr>
                <w:rFonts w:cs="Arial"/>
                <w:sz w:val="18"/>
                <w:szCs w:val="18"/>
              </w:rPr>
              <w:t>9.3%</w:t>
            </w:r>
          </w:p>
        </w:tc>
      </w:tr>
      <w:tr w:rsidR="004F7BF4" w14:paraId="0D25F9DC" w14:textId="77777777" w:rsidTr="008446A9">
        <w:trPr>
          <w:cantSplit/>
          <w:trHeight w:val="225"/>
        </w:trPr>
        <w:tc>
          <w:tcPr>
            <w:tcW w:w="5000" w:type="pct"/>
            <w:gridSpan w:val="11"/>
            <w:tcBorders>
              <w:bottom w:val="single" w:sz="4" w:space="0" w:color="auto"/>
            </w:tcBorders>
          </w:tcPr>
          <w:p w14:paraId="08E32598" w14:textId="77777777" w:rsidR="004F7BF4" w:rsidRPr="00090DAD" w:rsidRDefault="004F7BF4" w:rsidP="00FD6EB2">
            <w:pPr>
              <w:tabs>
                <w:tab w:val="left" w:pos="9268"/>
              </w:tabs>
              <w:spacing w:before="20" w:after="20"/>
              <w:jc w:val="center"/>
              <w:rPr>
                <w:rFonts w:cs="Arial"/>
                <w:b/>
                <w:sz w:val="18"/>
                <w:szCs w:val="18"/>
              </w:rPr>
            </w:pPr>
            <w:r w:rsidRPr="00090DAD">
              <w:rPr>
                <w:rFonts w:cs="Arial"/>
                <w:b/>
                <w:sz w:val="18"/>
                <w:szCs w:val="18"/>
              </w:rPr>
              <w:t>Birth Outcomes</w:t>
            </w:r>
          </w:p>
        </w:tc>
      </w:tr>
      <w:tr w:rsidR="004F7BF4" w14:paraId="675B327A" w14:textId="77777777" w:rsidTr="008446A9">
        <w:trPr>
          <w:trHeight w:val="225"/>
        </w:trPr>
        <w:tc>
          <w:tcPr>
            <w:tcW w:w="1453" w:type="pct"/>
            <w:gridSpan w:val="2"/>
            <w:tcBorders>
              <w:top w:val="single" w:sz="4" w:space="0" w:color="auto"/>
              <w:left w:val="single" w:sz="4" w:space="0" w:color="auto"/>
              <w:bottom w:val="single" w:sz="4" w:space="0" w:color="auto"/>
              <w:right w:val="nil"/>
            </w:tcBorders>
          </w:tcPr>
          <w:p w14:paraId="04EF24E6" w14:textId="77777777" w:rsidR="004F7BF4" w:rsidRPr="00090DAD" w:rsidRDefault="004F7BF4" w:rsidP="00FD6EB2">
            <w:pPr>
              <w:spacing w:before="20" w:after="20"/>
              <w:rPr>
                <w:rFonts w:cs="Arial"/>
                <w:b/>
                <w:sz w:val="18"/>
                <w:szCs w:val="18"/>
              </w:rPr>
            </w:pPr>
            <w:r w:rsidRPr="00090DAD">
              <w:rPr>
                <w:rFonts w:cs="Arial"/>
                <w:b/>
                <w:sz w:val="18"/>
                <w:szCs w:val="18"/>
              </w:rPr>
              <w:t>Gestational age</w:t>
            </w:r>
          </w:p>
        </w:tc>
        <w:tc>
          <w:tcPr>
            <w:tcW w:w="544" w:type="pct"/>
            <w:tcBorders>
              <w:top w:val="single" w:sz="4" w:space="0" w:color="auto"/>
              <w:left w:val="nil"/>
              <w:bottom w:val="single" w:sz="4" w:space="0" w:color="auto"/>
              <w:right w:val="nil"/>
            </w:tcBorders>
            <w:vAlign w:val="bottom"/>
          </w:tcPr>
          <w:p w14:paraId="656732F7" w14:textId="77777777" w:rsidR="004F7BF4" w:rsidRPr="00090DAD" w:rsidRDefault="004F7BF4" w:rsidP="00FD6EB2">
            <w:pPr>
              <w:jc w:val="center"/>
              <w:rPr>
                <w:rFonts w:cs="Arial"/>
                <w:sz w:val="18"/>
                <w:szCs w:val="18"/>
              </w:rPr>
            </w:pPr>
          </w:p>
        </w:tc>
        <w:tc>
          <w:tcPr>
            <w:tcW w:w="612" w:type="pct"/>
            <w:gridSpan w:val="2"/>
            <w:tcBorders>
              <w:top w:val="single" w:sz="4" w:space="0" w:color="auto"/>
              <w:left w:val="nil"/>
              <w:bottom w:val="single" w:sz="4" w:space="0" w:color="auto"/>
              <w:right w:val="nil"/>
            </w:tcBorders>
            <w:vAlign w:val="bottom"/>
          </w:tcPr>
          <w:p w14:paraId="431B1C66" w14:textId="77777777" w:rsidR="004F7BF4" w:rsidRPr="00090DAD" w:rsidRDefault="004F7BF4" w:rsidP="00FD6EB2">
            <w:pPr>
              <w:jc w:val="center"/>
              <w:rPr>
                <w:rFonts w:cs="Arial"/>
                <w:sz w:val="18"/>
                <w:szCs w:val="18"/>
              </w:rPr>
            </w:pPr>
          </w:p>
        </w:tc>
        <w:tc>
          <w:tcPr>
            <w:tcW w:w="740" w:type="pct"/>
            <w:gridSpan w:val="2"/>
            <w:tcBorders>
              <w:top w:val="single" w:sz="4" w:space="0" w:color="auto"/>
              <w:left w:val="nil"/>
              <w:bottom w:val="single" w:sz="4" w:space="0" w:color="auto"/>
              <w:right w:val="nil"/>
            </w:tcBorders>
            <w:vAlign w:val="bottom"/>
          </w:tcPr>
          <w:p w14:paraId="021D59C3" w14:textId="77777777" w:rsidR="004F7BF4" w:rsidRPr="00090DAD" w:rsidRDefault="004F7BF4" w:rsidP="00FD6EB2">
            <w:pPr>
              <w:jc w:val="center"/>
              <w:rPr>
                <w:rFonts w:cs="Arial"/>
                <w:sz w:val="18"/>
                <w:szCs w:val="18"/>
              </w:rPr>
            </w:pPr>
          </w:p>
        </w:tc>
        <w:tc>
          <w:tcPr>
            <w:tcW w:w="1054" w:type="pct"/>
            <w:gridSpan w:val="3"/>
            <w:tcBorders>
              <w:top w:val="single" w:sz="4" w:space="0" w:color="auto"/>
              <w:left w:val="nil"/>
              <w:bottom w:val="single" w:sz="4" w:space="0" w:color="auto"/>
              <w:right w:val="nil"/>
            </w:tcBorders>
            <w:vAlign w:val="bottom"/>
          </w:tcPr>
          <w:p w14:paraId="3B09461D" w14:textId="77777777" w:rsidR="004F7BF4" w:rsidRPr="00090DAD" w:rsidRDefault="004F7BF4" w:rsidP="00FD6EB2">
            <w:pPr>
              <w:jc w:val="center"/>
              <w:rPr>
                <w:rFonts w:cs="Arial"/>
                <w:sz w:val="18"/>
                <w:szCs w:val="18"/>
              </w:rPr>
            </w:pPr>
          </w:p>
        </w:tc>
        <w:tc>
          <w:tcPr>
            <w:tcW w:w="597" w:type="pct"/>
            <w:tcBorders>
              <w:top w:val="single" w:sz="4" w:space="0" w:color="auto"/>
              <w:left w:val="nil"/>
              <w:bottom w:val="single" w:sz="4" w:space="0" w:color="auto"/>
              <w:right w:val="single" w:sz="4" w:space="0" w:color="auto"/>
            </w:tcBorders>
            <w:vAlign w:val="bottom"/>
          </w:tcPr>
          <w:p w14:paraId="6DD389D2" w14:textId="77777777" w:rsidR="004F7BF4" w:rsidRPr="00090DAD" w:rsidRDefault="004F7BF4" w:rsidP="00FD6EB2">
            <w:pPr>
              <w:jc w:val="center"/>
              <w:rPr>
                <w:rFonts w:cs="Arial"/>
                <w:sz w:val="18"/>
                <w:szCs w:val="18"/>
              </w:rPr>
            </w:pPr>
          </w:p>
        </w:tc>
      </w:tr>
      <w:tr w:rsidR="004F7BF4" w14:paraId="0FC4CC64" w14:textId="77777777" w:rsidTr="008446A9">
        <w:trPr>
          <w:trHeight w:val="239"/>
        </w:trPr>
        <w:tc>
          <w:tcPr>
            <w:tcW w:w="1453" w:type="pct"/>
            <w:gridSpan w:val="2"/>
            <w:tcBorders>
              <w:top w:val="single" w:sz="4" w:space="0" w:color="auto"/>
            </w:tcBorders>
          </w:tcPr>
          <w:p w14:paraId="30AC4F75" w14:textId="77777777" w:rsidR="004F7BF4" w:rsidRPr="00090DAD" w:rsidRDefault="004F7BF4" w:rsidP="00557AFA">
            <w:pPr>
              <w:spacing w:before="20" w:after="20"/>
              <w:rPr>
                <w:rFonts w:cs="Arial"/>
                <w:sz w:val="18"/>
                <w:szCs w:val="18"/>
              </w:rPr>
            </w:pPr>
            <w:r w:rsidRPr="00090DAD">
              <w:rPr>
                <w:rFonts w:cs="Arial"/>
                <w:sz w:val="18"/>
                <w:szCs w:val="18"/>
              </w:rPr>
              <w:t xml:space="preserve">    &lt;28 weeks (extremely preterm)</w:t>
            </w:r>
            <w:r w:rsidRPr="00090DAD">
              <w:rPr>
                <w:rFonts w:cs="Arial"/>
                <w:sz w:val="18"/>
                <w:szCs w:val="18"/>
                <w:vertAlign w:val="superscript"/>
              </w:rPr>
              <w:t>1</w:t>
            </w:r>
            <w:r>
              <w:rPr>
                <w:rFonts w:cs="Arial"/>
                <w:sz w:val="18"/>
                <w:szCs w:val="18"/>
                <w:vertAlign w:val="superscript"/>
              </w:rPr>
              <w:t>0</w:t>
            </w:r>
          </w:p>
        </w:tc>
        <w:tc>
          <w:tcPr>
            <w:tcW w:w="544" w:type="pct"/>
            <w:tcBorders>
              <w:top w:val="single" w:sz="4" w:space="0" w:color="auto"/>
              <w:left w:val="nil"/>
              <w:bottom w:val="single" w:sz="4" w:space="0" w:color="auto"/>
              <w:right w:val="single" w:sz="4" w:space="0" w:color="auto"/>
            </w:tcBorders>
            <w:shd w:val="clear" w:color="auto" w:fill="auto"/>
            <w:vAlign w:val="center"/>
          </w:tcPr>
          <w:p w14:paraId="5D710CE0" w14:textId="77777777" w:rsidR="004F7BF4" w:rsidRDefault="004F7BF4" w:rsidP="004F7BF4">
            <w:pPr>
              <w:jc w:val="center"/>
              <w:rPr>
                <w:rFonts w:cs="Arial"/>
                <w:sz w:val="18"/>
                <w:szCs w:val="18"/>
              </w:rPr>
            </w:pPr>
            <w:r>
              <w:rPr>
                <w:rFonts w:cs="Arial"/>
                <w:sz w:val="18"/>
                <w:szCs w:val="18"/>
              </w:rPr>
              <w:t>22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7D141" w14:textId="77777777" w:rsidR="004F7BF4" w:rsidRDefault="004F7BF4" w:rsidP="004F7BF4">
            <w:pPr>
              <w:jc w:val="center"/>
              <w:rPr>
                <w:rFonts w:cs="Arial"/>
                <w:sz w:val="18"/>
                <w:szCs w:val="18"/>
              </w:rPr>
            </w:pPr>
            <w:r>
              <w:rPr>
                <w:rFonts w:cs="Arial"/>
                <w:sz w:val="18"/>
                <w:szCs w:val="18"/>
              </w:rPr>
              <w:t>4.9%</w:t>
            </w:r>
          </w:p>
        </w:tc>
        <w:tc>
          <w:tcPr>
            <w:tcW w:w="740" w:type="pct"/>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27F38953" w14:textId="77777777" w:rsidR="004F7BF4" w:rsidRPr="004F7BF4" w:rsidRDefault="004F7BF4" w:rsidP="004D1CF7">
            <w:pPr>
              <w:jc w:val="center"/>
              <w:rPr>
                <w:rFonts w:cs="Arial"/>
                <w:color w:val="9C0006"/>
                <w:sz w:val="18"/>
                <w:szCs w:val="18"/>
                <w:vertAlign w:val="superscript"/>
              </w:rPr>
            </w:pPr>
            <w:r w:rsidRPr="004F7BF4">
              <w:rPr>
                <w:rFonts w:cs="Arial"/>
                <w:sz w:val="18"/>
                <w:szCs w:val="18"/>
                <w:vertAlign w:val="superscript"/>
              </w:rPr>
              <w:t>--9</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7FF68" w14:textId="77777777" w:rsidR="004F7BF4" w:rsidRPr="004F7BF4" w:rsidRDefault="004F7BF4" w:rsidP="004D1CF7">
            <w:pPr>
              <w:jc w:val="center"/>
              <w:rPr>
                <w:rFonts w:cs="Arial"/>
                <w:color w:val="9C0006"/>
                <w:sz w:val="18"/>
                <w:szCs w:val="18"/>
                <w:vertAlign w:val="superscript"/>
              </w:rPr>
            </w:pPr>
            <w:r w:rsidRPr="004F7BF4">
              <w:rPr>
                <w:rFonts w:cs="Arial"/>
                <w:sz w:val="18"/>
                <w:szCs w:val="18"/>
                <w:vertAlign w:val="superscript"/>
              </w:rPr>
              <w:t>--9</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33E12D9" w14:textId="77777777" w:rsidR="004F7BF4" w:rsidRDefault="004F7BF4" w:rsidP="004F7BF4">
            <w:pPr>
              <w:jc w:val="center"/>
              <w:rPr>
                <w:rFonts w:cs="Arial"/>
                <w:sz w:val="18"/>
                <w:szCs w:val="18"/>
              </w:rPr>
            </w:pPr>
            <w:r>
              <w:rPr>
                <w:rFonts w:cs="Arial"/>
                <w:sz w:val="18"/>
                <w:szCs w:val="18"/>
              </w:rPr>
              <w:t>7</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4F65CF0C" w14:textId="77777777" w:rsidR="004F7BF4" w:rsidRDefault="004F7BF4" w:rsidP="004F7BF4">
            <w:pPr>
              <w:jc w:val="center"/>
              <w:rPr>
                <w:rFonts w:cs="Arial"/>
                <w:sz w:val="18"/>
                <w:szCs w:val="18"/>
              </w:rPr>
            </w:pPr>
            <w:r>
              <w:rPr>
                <w:rFonts w:cs="Arial"/>
                <w:sz w:val="18"/>
                <w:szCs w:val="18"/>
              </w:rPr>
              <w:t>0.8%</w:t>
            </w:r>
          </w:p>
        </w:tc>
      </w:tr>
      <w:tr w:rsidR="004F7BF4" w14:paraId="6068BD70" w14:textId="77777777" w:rsidTr="008446A9">
        <w:trPr>
          <w:trHeight w:val="225"/>
        </w:trPr>
        <w:tc>
          <w:tcPr>
            <w:tcW w:w="1453" w:type="pct"/>
            <w:gridSpan w:val="2"/>
          </w:tcPr>
          <w:p w14:paraId="0BE1C151" w14:textId="77777777" w:rsidR="004F7BF4" w:rsidRPr="00090DAD" w:rsidRDefault="004F7BF4" w:rsidP="00557AFA">
            <w:pPr>
              <w:spacing w:before="20" w:after="20"/>
              <w:rPr>
                <w:rFonts w:cs="Arial"/>
                <w:sz w:val="18"/>
                <w:szCs w:val="18"/>
                <w:vertAlign w:val="superscript"/>
              </w:rPr>
            </w:pPr>
            <w:r w:rsidRPr="00090DAD">
              <w:rPr>
                <w:rFonts w:cs="Arial"/>
                <w:sz w:val="18"/>
                <w:szCs w:val="18"/>
              </w:rPr>
              <w:t xml:space="preserve">    &lt;37 weeks (preterm)</w:t>
            </w:r>
            <w:r w:rsidRPr="00090DAD">
              <w:rPr>
                <w:rFonts w:cs="Arial"/>
                <w:sz w:val="18"/>
                <w:szCs w:val="18"/>
                <w:vertAlign w:val="superscript"/>
              </w:rPr>
              <w:t>1</w:t>
            </w:r>
            <w:r>
              <w:rPr>
                <w:rFonts w:cs="Arial"/>
                <w:sz w:val="18"/>
                <w:szCs w:val="18"/>
                <w:vertAlign w:val="superscript"/>
              </w:rPr>
              <w:t>0</w:t>
            </w:r>
          </w:p>
        </w:tc>
        <w:tc>
          <w:tcPr>
            <w:tcW w:w="544" w:type="pct"/>
            <w:tcBorders>
              <w:top w:val="single" w:sz="4" w:space="0" w:color="auto"/>
              <w:left w:val="nil"/>
              <w:bottom w:val="single" w:sz="4" w:space="0" w:color="auto"/>
              <w:right w:val="single" w:sz="4" w:space="0" w:color="auto"/>
            </w:tcBorders>
            <w:shd w:val="clear" w:color="auto" w:fill="auto"/>
            <w:vAlign w:val="center"/>
          </w:tcPr>
          <w:p w14:paraId="6EC2019C" w14:textId="77777777" w:rsidR="004F7BF4" w:rsidRDefault="004F7BF4" w:rsidP="004F7BF4">
            <w:pPr>
              <w:jc w:val="center"/>
              <w:rPr>
                <w:rFonts w:cs="Arial"/>
                <w:sz w:val="18"/>
                <w:szCs w:val="18"/>
              </w:rPr>
            </w:pPr>
            <w:r>
              <w:rPr>
                <w:rFonts w:cs="Arial"/>
                <w:sz w:val="18"/>
                <w:szCs w:val="18"/>
              </w:rPr>
              <w:t>359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4BEED" w14:textId="77777777" w:rsidR="004F7BF4" w:rsidRDefault="004F7BF4" w:rsidP="004F7BF4">
            <w:pPr>
              <w:jc w:val="center"/>
              <w:rPr>
                <w:rFonts w:cs="Arial"/>
                <w:sz w:val="18"/>
                <w:szCs w:val="18"/>
              </w:rPr>
            </w:pPr>
            <w:r>
              <w:rPr>
                <w:rFonts w:cs="Arial"/>
                <w:sz w:val="18"/>
                <w:szCs w:val="18"/>
              </w:rPr>
              <w:t>79.4%</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D4A50" w14:textId="77777777" w:rsidR="004F7BF4" w:rsidRDefault="004F7BF4" w:rsidP="004F7BF4">
            <w:pPr>
              <w:jc w:val="center"/>
              <w:rPr>
                <w:rFonts w:cs="Arial"/>
                <w:sz w:val="18"/>
                <w:szCs w:val="18"/>
              </w:rPr>
            </w:pPr>
            <w:r>
              <w:rPr>
                <w:rFonts w:cs="Arial"/>
                <w:sz w:val="18"/>
                <w:szCs w:val="18"/>
              </w:rPr>
              <w:t>47</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8AC17" w14:textId="77777777" w:rsidR="004F7BF4" w:rsidRDefault="004F7BF4" w:rsidP="004F7BF4">
            <w:pPr>
              <w:jc w:val="center"/>
              <w:rPr>
                <w:rFonts w:cs="Arial"/>
                <w:sz w:val="18"/>
                <w:szCs w:val="18"/>
              </w:rPr>
            </w:pPr>
            <w:r>
              <w:rPr>
                <w:rFonts w:cs="Arial"/>
                <w:sz w:val="18"/>
                <w:szCs w:val="18"/>
              </w:rPr>
              <w:t>1.4%</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96EBDB4" w14:textId="77777777" w:rsidR="004F7BF4" w:rsidRDefault="004F7BF4" w:rsidP="004F7BF4">
            <w:pPr>
              <w:jc w:val="center"/>
              <w:rPr>
                <w:rFonts w:cs="Arial"/>
                <w:sz w:val="18"/>
                <w:szCs w:val="18"/>
              </w:rPr>
            </w:pPr>
            <w:r>
              <w:rPr>
                <w:rFonts w:cs="Arial"/>
                <w:sz w:val="18"/>
                <w:szCs w:val="18"/>
              </w:rPr>
              <w:t>71</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087089F2" w14:textId="77777777" w:rsidR="004F7BF4" w:rsidRDefault="004F7BF4" w:rsidP="004F7BF4">
            <w:pPr>
              <w:jc w:val="center"/>
              <w:rPr>
                <w:rFonts w:cs="Arial"/>
                <w:sz w:val="18"/>
                <w:szCs w:val="18"/>
              </w:rPr>
            </w:pPr>
            <w:r>
              <w:rPr>
                <w:rFonts w:cs="Arial"/>
                <w:sz w:val="18"/>
                <w:szCs w:val="18"/>
              </w:rPr>
              <w:t>7.8%</w:t>
            </w:r>
          </w:p>
        </w:tc>
      </w:tr>
      <w:tr w:rsidR="004F7BF4" w14:paraId="5EB9106E" w14:textId="77777777" w:rsidTr="008446A9">
        <w:trPr>
          <w:trHeight w:val="225"/>
        </w:trPr>
        <w:tc>
          <w:tcPr>
            <w:tcW w:w="1453" w:type="pct"/>
            <w:gridSpan w:val="2"/>
            <w:tcBorders>
              <w:bottom w:val="single" w:sz="4" w:space="0" w:color="auto"/>
            </w:tcBorders>
          </w:tcPr>
          <w:p w14:paraId="2D385831" w14:textId="77777777" w:rsidR="004F7BF4" w:rsidRPr="00090DAD" w:rsidRDefault="004F7BF4" w:rsidP="00557AFA">
            <w:pPr>
              <w:spacing w:before="20" w:after="20"/>
              <w:rPr>
                <w:rFonts w:cs="Arial"/>
                <w:sz w:val="18"/>
                <w:szCs w:val="18"/>
              </w:rPr>
            </w:pPr>
            <w:r w:rsidRPr="00090DAD">
              <w:rPr>
                <w:rFonts w:cs="Arial"/>
                <w:sz w:val="18"/>
                <w:szCs w:val="18"/>
              </w:rPr>
              <w:t xml:space="preserve">    37+</w:t>
            </w:r>
          </w:p>
        </w:tc>
        <w:tc>
          <w:tcPr>
            <w:tcW w:w="544" w:type="pct"/>
            <w:tcBorders>
              <w:top w:val="single" w:sz="4" w:space="0" w:color="auto"/>
              <w:left w:val="nil"/>
              <w:bottom w:val="single" w:sz="4" w:space="0" w:color="auto"/>
              <w:right w:val="single" w:sz="4" w:space="0" w:color="auto"/>
            </w:tcBorders>
            <w:shd w:val="clear" w:color="auto" w:fill="auto"/>
            <w:vAlign w:val="center"/>
          </w:tcPr>
          <w:p w14:paraId="659C15DB" w14:textId="77777777" w:rsidR="004F7BF4" w:rsidRDefault="004F7BF4" w:rsidP="004F7BF4">
            <w:pPr>
              <w:jc w:val="center"/>
              <w:rPr>
                <w:rFonts w:cs="Arial"/>
                <w:sz w:val="18"/>
                <w:szCs w:val="18"/>
              </w:rPr>
            </w:pPr>
            <w:r>
              <w:rPr>
                <w:rFonts w:cs="Arial"/>
                <w:sz w:val="18"/>
                <w:szCs w:val="18"/>
              </w:rPr>
              <w:t>2,490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F6C65" w14:textId="77777777" w:rsidR="004F7BF4" w:rsidRDefault="004F7BF4" w:rsidP="004F7BF4">
            <w:pPr>
              <w:jc w:val="center"/>
              <w:rPr>
                <w:rFonts w:cs="Arial"/>
                <w:sz w:val="18"/>
                <w:szCs w:val="18"/>
              </w:rPr>
            </w:pPr>
            <w:r>
              <w:rPr>
                <w:rFonts w:cs="Arial"/>
                <w:sz w:val="18"/>
                <w:szCs w:val="18"/>
              </w:rPr>
              <w:t>550.9%</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E1F80" w14:textId="77777777" w:rsidR="004F7BF4" w:rsidRDefault="004F7BF4" w:rsidP="004F7BF4">
            <w:pPr>
              <w:jc w:val="center"/>
              <w:rPr>
                <w:rFonts w:cs="Arial"/>
                <w:sz w:val="18"/>
                <w:szCs w:val="18"/>
              </w:rPr>
            </w:pPr>
            <w:r>
              <w:rPr>
                <w:rFonts w:cs="Arial"/>
                <w:sz w:val="18"/>
                <w:szCs w:val="18"/>
              </w:rPr>
              <w:t>381</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B7645" w14:textId="77777777" w:rsidR="004F7BF4" w:rsidRDefault="004F7BF4" w:rsidP="004F7BF4">
            <w:pPr>
              <w:jc w:val="center"/>
              <w:rPr>
                <w:rFonts w:cs="Arial"/>
                <w:sz w:val="18"/>
                <w:szCs w:val="18"/>
              </w:rPr>
            </w:pPr>
            <w:r>
              <w:rPr>
                <w:rFonts w:cs="Arial"/>
                <w:sz w:val="18"/>
                <w:szCs w:val="18"/>
              </w:rPr>
              <w:t>11.5%</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A35302C" w14:textId="77777777" w:rsidR="004F7BF4" w:rsidRDefault="004F7BF4" w:rsidP="004F7BF4">
            <w:pPr>
              <w:jc w:val="center"/>
              <w:rPr>
                <w:rFonts w:cs="Arial"/>
                <w:sz w:val="18"/>
                <w:szCs w:val="18"/>
              </w:rPr>
            </w:pPr>
            <w:r>
              <w:rPr>
                <w:rFonts w:cs="Arial"/>
                <w:sz w:val="18"/>
                <w:szCs w:val="18"/>
              </w:rPr>
              <w:t>454</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6585F29B" w14:textId="77777777" w:rsidR="004F7BF4" w:rsidRDefault="004F7BF4" w:rsidP="004F7BF4">
            <w:pPr>
              <w:jc w:val="center"/>
              <w:rPr>
                <w:rFonts w:cs="Arial"/>
                <w:sz w:val="18"/>
                <w:szCs w:val="18"/>
              </w:rPr>
            </w:pPr>
            <w:r>
              <w:rPr>
                <w:rFonts w:cs="Arial"/>
                <w:sz w:val="18"/>
                <w:szCs w:val="18"/>
              </w:rPr>
              <w:t>50.0%</w:t>
            </w:r>
          </w:p>
        </w:tc>
      </w:tr>
      <w:tr w:rsidR="004F7BF4" w14:paraId="701C6920" w14:textId="77777777" w:rsidTr="008446A9">
        <w:trPr>
          <w:trHeight w:val="225"/>
        </w:trPr>
        <w:tc>
          <w:tcPr>
            <w:tcW w:w="1453" w:type="pct"/>
            <w:gridSpan w:val="2"/>
            <w:tcBorders>
              <w:top w:val="single" w:sz="4" w:space="0" w:color="auto"/>
              <w:left w:val="single" w:sz="4" w:space="0" w:color="auto"/>
              <w:bottom w:val="single" w:sz="4" w:space="0" w:color="auto"/>
              <w:right w:val="nil"/>
            </w:tcBorders>
          </w:tcPr>
          <w:p w14:paraId="7CB829EB" w14:textId="77777777" w:rsidR="004F7BF4" w:rsidRPr="00090DAD" w:rsidRDefault="004F7BF4" w:rsidP="001675A1">
            <w:pPr>
              <w:tabs>
                <w:tab w:val="left" w:pos="2062"/>
              </w:tabs>
              <w:spacing w:before="20" w:after="20"/>
              <w:rPr>
                <w:rFonts w:cs="Arial"/>
                <w:b/>
                <w:sz w:val="18"/>
                <w:szCs w:val="18"/>
              </w:rPr>
            </w:pPr>
            <w:r w:rsidRPr="00090DAD">
              <w:rPr>
                <w:rFonts w:cs="Arial"/>
                <w:b/>
                <w:sz w:val="18"/>
                <w:szCs w:val="18"/>
              </w:rPr>
              <w:t>Plurality</w:t>
            </w:r>
            <w:r w:rsidR="001675A1">
              <w:rPr>
                <w:rFonts w:cs="Arial"/>
                <w:b/>
                <w:sz w:val="18"/>
                <w:szCs w:val="18"/>
              </w:rPr>
              <w:tab/>
            </w:r>
          </w:p>
        </w:tc>
        <w:tc>
          <w:tcPr>
            <w:tcW w:w="544" w:type="pct"/>
            <w:tcBorders>
              <w:top w:val="single" w:sz="4" w:space="0" w:color="auto"/>
              <w:left w:val="nil"/>
              <w:bottom w:val="single" w:sz="4" w:space="0" w:color="auto"/>
              <w:right w:val="nil"/>
            </w:tcBorders>
            <w:vAlign w:val="center"/>
          </w:tcPr>
          <w:p w14:paraId="402D1408" w14:textId="77777777" w:rsidR="004F7BF4" w:rsidRPr="00090DAD" w:rsidRDefault="004F7BF4" w:rsidP="004F7BF4">
            <w:pPr>
              <w:jc w:val="center"/>
              <w:rPr>
                <w:rFonts w:cs="Arial"/>
                <w:sz w:val="18"/>
                <w:szCs w:val="18"/>
              </w:rPr>
            </w:pPr>
          </w:p>
        </w:tc>
        <w:tc>
          <w:tcPr>
            <w:tcW w:w="612" w:type="pct"/>
            <w:gridSpan w:val="2"/>
            <w:tcBorders>
              <w:top w:val="single" w:sz="4" w:space="0" w:color="auto"/>
              <w:left w:val="nil"/>
              <w:bottom w:val="single" w:sz="4" w:space="0" w:color="auto"/>
              <w:right w:val="nil"/>
            </w:tcBorders>
            <w:vAlign w:val="center"/>
          </w:tcPr>
          <w:p w14:paraId="1C6653E5" w14:textId="77777777" w:rsidR="004F7BF4" w:rsidRPr="00090DAD" w:rsidRDefault="004F7BF4" w:rsidP="004F7BF4">
            <w:pPr>
              <w:jc w:val="center"/>
              <w:rPr>
                <w:rFonts w:cs="Arial"/>
                <w:sz w:val="18"/>
                <w:szCs w:val="18"/>
              </w:rPr>
            </w:pPr>
          </w:p>
        </w:tc>
        <w:tc>
          <w:tcPr>
            <w:tcW w:w="740" w:type="pct"/>
            <w:gridSpan w:val="2"/>
            <w:tcBorders>
              <w:top w:val="single" w:sz="4" w:space="0" w:color="auto"/>
              <w:left w:val="nil"/>
              <w:bottom w:val="single" w:sz="4" w:space="0" w:color="auto"/>
              <w:right w:val="nil"/>
            </w:tcBorders>
            <w:vAlign w:val="center"/>
          </w:tcPr>
          <w:p w14:paraId="1CAD3BA1" w14:textId="77777777" w:rsidR="004F7BF4" w:rsidRPr="00090DAD" w:rsidRDefault="004F7BF4" w:rsidP="004F7BF4">
            <w:pPr>
              <w:jc w:val="center"/>
              <w:rPr>
                <w:rFonts w:cs="Arial"/>
                <w:sz w:val="18"/>
                <w:szCs w:val="18"/>
              </w:rPr>
            </w:pPr>
          </w:p>
        </w:tc>
        <w:tc>
          <w:tcPr>
            <w:tcW w:w="1054" w:type="pct"/>
            <w:gridSpan w:val="3"/>
            <w:tcBorders>
              <w:top w:val="single" w:sz="4" w:space="0" w:color="auto"/>
              <w:left w:val="nil"/>
              <w:bottom w:val="single" w:sz="4" w:space="0" w:color="auto"/>
              <w:right w:val="nil"/>
            </w:tcBorders>
            <w:vAlign w:val="center"/>
          </w:tcPr>
          <w:p w14:paraId="3CD5553F" w14:textId="77777777" w:rsidR="004F7BF4" w:rsidRPr="00090DAD" w:rsidRDefault="004F7BF4" w:rsidP="004F7BF4">
            <w:pPr>
              <w:jc w:val="center"/>
              <w:rPr>
                <w:rFonts w:cs="Arial"/>
                <w:sz w:val="18"/>
                <w:szCs w:val="18"/>
              </w:rPr>
            </w:pPr>
          </w:p>
        </w:tc>
        <w:tc>
          <w:tcPr>
            <w:tcW w:w="597" w:type="pct"/>
            <w:tcBorders>
              <w:top w:val="single" w:sz="4" w:space="0" w:color="auto"/>
              <w:left w:val="nil"/>
              <w:bottom w:val="single" w:sz="4" w:space="0" w:color="auto"/>
              <w:right w:val="single" w:sz="4" w:space="0" w:color="auto"/>
            </w:tcBorders>
            <w:vAlign w:val="center"/>
          </w:tcPr>
          <w:p w14:paraId="5F342FD8" w14:textId="77777777" w:rsidR="004F7BF4" w:rsidRPr="00090DAD" w:rsidRDefault="004F7BF4" w:rsidP="004F7BF4">
            <w:pPr>
              <w:jc w:val="center"/>
              <w:rPr>
                <w:rFonts w:cs="Arial"/>
                <w:sz w:val="18"/>
                <w:szCs w:val="18"/>
              </w:rPr>
            </w:pPr>
          </w:p>
        </w:tc>
      </w:tr>
      <w:tr w:rsidR="004F7BF4" w14:paraId="7C86BB61" w14:textId="77777777" w:rsidTr="008446A9">
        <w:trPr>
          <w:trHeight w:val="227"/>
        </w:trPr>
        <w:tc>
          <w:tcPr>
            <w:tcW w:w="1453" w:type="pct"/>
            <w:gridSpan w:val="2"/>
            <w:tcBorders>
              <w:top w:val="single" w:sz="4" w:space="0" w:color="auto"/>
              <w:bottom w:val="single" w:sz="4" w:space="0" w:color="auto"/>
            </w:tcBorders>
          </w:tcPr>
          <w:p w14:paraId="0CF9F3E7" w14:textId="77777777" w:rsidR="004F7BF4" w:rsidRPr="00090DAD" w:rsidRDefault="004F7BF4" w:rsidP="00557AFA">
            <w:pPr>
              <w:spacing w:before="20" w:after="20"/>
              <w:rPr>
                <w:rFonts w:cs="Arial"/>
                <w:sz w:val="18"/>
                <w:szCs w:val="18"/>
              </w:rPr>
            </w:pPr>
            <w:r w:rsidRPr="00090DAD">
              <w:rPr>
                <w:rFonts w:cs="Arial"/>
                <w:sz w:val="18"/>
                <w:szCs w:val="18"/>
              </w:rPr>
              <w:t xml:space="preserve">    Singleton</w:t>
            </w:r>
          </w:p>
        </w:tc>
        <w:tc>
          <w:tcPr>
            <w:tcW w:w="544" w:type="pct"/>
            <w:tcBorders>
              <w:top w:val="single" w:sz="4" w:space="0" w:color="auto"/>
              <w:left w:val="nil"/>
              <w:bottom w:val="single" w:sz="4" w:space="0" w:color="auto"/>
              <w:right w:val="single" w:sz="4" w:space="0" w:color="auto"/>
            </w:tcBorders>
            <w:shd w:val="clear" w:color="auto" w:fill="auto"/>
            <w:vAlign w:val="center"/>
          </w:tcPr>
          <w:p w14:paraId="6C0EA162" w14:textId="77777777" w:rsidR="004F7BF4" w:rsidRDefault="004F7BF4" w:rsidP="004F7BF4">
            <w:pPr>
              <w:jc w:val="center"/>
              <w:rPr>
                <w:rFonts w:cs="Arial"/>
                <w:sz w:val="18"/>
                <w:szCs w:val="18"/>
              </w:rPr>
            </w:pPr>
            <w:r>
              <w:rPr>
                <w:rFonts w:cs="Arial"/>
                <w:sz w:val="18"/>
                <w:szCs w:val="18"/>
              </w:rPr>
              <w:t>2,638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21CD9" w14:textId="77777777" w:rsidR="004F7BF4" w:rsidRDefault="004F7BF4" w:rsidP="004F7BF4">
            <w:pPr>
              <w:jc w:val="center"/>
              <w:rPr>
                <w:rFonts w:cs="Arial"/>
                <w:sz w:val="18"/>
                <w:szCs w:val="18"/>
              </w:rPr>
            </w:pPr>
            <w:r>
              <w:rPr>
                <w:rFonts w:cs="Arial"/>
                <w:sz w:val="18"/>
                <w:szCs w:val="18"/>
              </w:rPr>
              <w:t>92.6%</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96834" w14:textId="77777777" w:rsidR="004F7BF4" w:rsidRDefault="004F7BF4" w:rsidP="004F7BF4">
            <w:pPr>
              <w:jc w:val="center"/>
              <w:rPr>
                <w:rFonts w:cs="Arial"/>
                <w:sz w:val="18"/>
                <w:szCs w:val="18"/>
              </w:rPr>
            </w:pPr>
            <w:r>
              <w:rPr>
                <w:rFonts w:cs="Arial"/>
                <w:sz w:val="18"/>
                <w:szCs w:val="18"/>
              </w:rPr>
              <w:t>390</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F75A6" w14:textId="77777777" w:rsidR="004F7BF4" w:rsidRDefault="004F7BF4" w:rsidP="004F7BF4">
            <w:pPr>
              <w:jc w:val="center"/>
              <w:rPr>
                <w:rFonts w:cs="Arial"/>
                <w:sz w:val="18"/>
                <w:szCs w:val="18"/>
              </w:rPr>
            </w:pPr>
            <w:r>
              <w:rPr>
                <w:rFonts w:cs="Arial"/>
                <w:sz w:val="18"/>
                <w:szCs w:val="18"/>
              </w:rPr>
              <w:t>91.1%</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A12437" w14:textId="77777777" w:rsidR="004F7BF4" w:rsidRDefault="004F7BF4" w:rsidP="004F7BF4">
            <w:pPr>
              <w:jc w:val="center"/>
              <w:rPr>
                <w:rFonts w:cs="Arial"/>
                <w:sz w:val="18"/>
                <w:szCs w:val="18"/>
              </w:rPr>
            </w:pPr>
            <w:r>
              <w:rPr>
                <w:rFonts w:cs="Arial"/>
                <w:sz w:val="18"/>
                <w:szCs w:val="18"/>
              </w:rPr>
              <w:t>480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4EF733B0" w14:textId="77777777" w:rsidR="004F7BF4" w:rsidRDefault="004F7BF4" w:rsidP="004F7BF4">
            <w:pPr>
              <w:jc w:val="center"/>
              <w:rPr>
                <w:rFonts w:cs="Arial"/>
                <w:sz w:val="18"/>
                <w:szCs w:val="18"/>
              </w:rPr>
            </w:pPr>
            <w:r>
              <w:rPr>
                <w:rFonts w:cs="Arial"/>
                <w:sz w:val="18"/>
                <w:szCs w:val="18"/>
              </w:rPr>
              <w:t>91.4%</w:t>
            </w:r>
          </w:p>
        </w:tc>
      </w:tr>
      <w:tr w:rsidR="004F7BF4" w14:paraId="2BA9C898" w14:textId="77777777" w:rsidTr="008446A9">
        <w:trPr>
          <w:trHeight w:val="225"/>
        </w:trPr>
        <w:tc>
          <w:tcPr>
            <w:tcW w:w="1453" w:type="pct"/>
            <w:gridSpan w:val="2"/>
          </w:tcPr>
          <w:p w14:paraId="57CF6D46" w14:textId="77777777" w:rsidR="004F7BF4" w:rsidRPr="00090DAD" w:rsidRDefault="004F7BF4" w:rsidP="00557AFA">
            <w:pPr>
              <w:spacing w:before="20" w:after="20"/>
              <w:rPr>
                <w:rFonts w:cs="Arial"/>
                <w:sz w:val="18"/>
                <w:szCs w:val="18"/>
              </w:rPr>
            </w:pPr>
            <w:r w:rsidRPr="00090DAD">
              <w:rPr>
                <w:rFonts w:cs="Arial"/>
                <w:sz w:val="18"/>
                <w:szCs w:val="18"/>
              </w:rPr>
              <w:t xml:space="preserve">    Multiple birth</w:t>
            </w:r>
          </w:p>
        </w:tc>
        <w:tc>
          <w:tcPr>
            <w:tcW w:w="544" w:type="pct"/>
            <w:tcBorders>
              <w:top w:val="single" w:sz="4" w:space="0" w:color="auto"/>
              <w:left w:val="nil"/>
              <w:bottom w:val="single" w:sz="4" w:space="0" w:color="auto"/>
              <w:right w:val="single" w:sz="4" w:space="0" w:color="auto"/>
            </w:tcBorders>
            <w:shd w:val="clear" w:color="auto" w:fill="auto"/>
            <w:vAlign w:val="center"/>
          </w:tcPr>
          <w:p w14:paraId="4BA00C24" w14:textId="77777777" w:rsidR="004F7BF4" w:rsidRDefault="004F7BF4" w:rsidP="004F7BF4">
            <w:pPr>
              <w:jc w:val="center"/>
              <w:rPr>
                <w:rFonts w:cs="Arial"/>
                <w:sz w:val="18"/>
                <w:szCs w:val="18"/>
              </w:rPr>
            </w:pPr>
            <w:r>
              <w:rPr>
                <w:rFonts w:cs="Arial"/>
                <w:sz w:val="18"/>
                <w:szCs w:val="18"/>
              </w:rPr>
              <w:t>211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EA8A1" w14:textId="77777777" w:rsidR="004F7BF4" w:rsidRDefault="004F7BF4" w:rsidP="004F7BF4">
            <w:pPr>
              <w:jc w:val="center"/>
              <w:rPr>
                <w:rFonts w:cs="Arial"/>
                <w:sz w:val="18"/>
                <w:szCs w:val="18"/>
              </w:rPr>
            </w:pPr>
            <w:r>
              <w:rPr>
                <w:rFonts w:cs="Arial"/>
                <w:sz w:val="18"/>
                <w:szCs w:val="18"/>
              </w:rPr>
              <w:t>7.4%</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80361" w14:textId="77777777" w:rsidR="004F7BF4" w:rsidRDefault="004F7BF4" w:rsidP="004F7BF4">
            <w:pPr>
              <w:jc w:val="center"/>
              <w:rPr>
                <w:rFonts w:cs="Arial"/>
                <w:sz w:val="18"/>
                <w:szCs w:val="18"/>
              </w:rPr>
            </w:pPr>
            <w:r>
              <w:rPr>
                <w:rFonts w:cs="Arial"/>
                <w:sz w:val="18"/>
                <w:szCs w:val="18"/>
              </w:rPr>
              <w:t>38</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66060" w14:textId="77777777" w:rsidR="004F7BF4" w:rsidRDefault="004F7BF4" w:rsidP="004F7BF4">
            <w:pPr>
              <w:jc w:val="center"/>
              <w:rPr>
                <w:rFonts w:cs="Arial"/>
                <w:sz w:val="18"/>
                <w:szCs w:val="18"/>
              </w:rPr>
            </w:pPr>
            <w:r>
              <w:rPr>
                <w:rFonts w:cs="Arial"/>
                <w:sz w:val="18"/>
                <w:szCs w:val="18"/>
              </w:rPr>
              <w:t>8.9%</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C6C2F4B" w14:textId="77777777" w:rsidR="004F7BF4" w:rsidRDefault="004F7BF4" w:rsidP="004F7BF4">
            <w:pPr>
              <w:jc w:val="center"/>
              <w:rPr>
                <w:rFonts w:cs="Arial"/>
                <w:sz w:val="18"/>
                <w:szCs w:val="18"/>
              </w:rPr>
            </w:pPr>
            <w:r>
              <w:rPr>
                <w:rFonts w:cs="Arial"/>
                <w:sz w:val="18"/>
                <w:szCs w:val="18"/>
              </w:rPr>
              <w:t>45</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5D5F4A14" w14:textId="77777777" w:rsidR="004F7BF4" w:rsidRDefault="004F7BF4" w:rsidP="004F7BF4">
            <w:pPr>
              <w:jc w:val="center"/>
              <w:rPr>
                <w:rFonts w:cs="Arial"/>
                <w:sz w:val="18"/>
                <w:szCs w:val="18"/>
              </w:rPr>
            </w:pPr>
            <w:r>
              <w:rPr>
                <w:rFonts w:cs="Arial"/>
                <w:sz w:val="18"/>
                <w:szCs w:val="18"/>
              </w:rPr>
              <w:t>8.6%</w:t>
            </w:r>
          </w:p>
        </w:tc>
      </w:tr>
    </w:tbl>
    <w:p w14:paraId="2B813534" w14:textId="77777777" w:rsidR="00DC4FFB" w:rsidRDefault="006F3CBC" w:rsidP="00DC4FFB">
      <w:pPr>
        <w:pStyle w:val="Caption"/>
        <w:ind w:right="-630"/>
        <w:jc w:val="center"/>
        <w:outlineLvl w:val="1"/>
        <w:rPr>
          <w:sz w:val="22"/>
          <w:szCs w:val="22"/>
        </w:rPr>
      </w:pPr>
      <w:bookmarkStart w:id="295" w:name="_Toc381886945"/>
      <w:bookmarkStart w:id="296" w:name="_Toc382386206"/>
      <w:bookmarkStart w:id="297" w:name="_Toc382558313"/>
      <w:bookmarkStart w:id="298" w:name="_Toc385317289"/>
      <w:bookmarkStart w:id="299" w:name="_Toc385513953"/>
      <w:bookmarkStart w:id="300" w:name="_Toc386011904"/>
      <w:bookmarkStart w:id="301" w:name="_Toc386012551"/>
      <w:bookmarkStart w:id="302" w:name="_Toc388425987"/>
      <w:bookmarkStart w:id="303" w:name="_Toc388426107"/>
      <w:bookmarkStart w:id="304" w:name="_Toc388445180"/>
      <w:bookmarkStart w:id="305" w:name="_Toc388445298"/>
      <w:bookmarkStart w:id="306" w:name="_Toc388445416"/>
      <w:bookmarkStart w:id="307" w:name="_Toc398812392"/>
      <w:bookmarkStart w:id="308" w:name="_Toc398820568"/>
      <w:bookmarkStart w:id="309" w:name="_Toc399932226"/>
      <w:bookmarkStart w:id="310" w:name="_Toc399932273"/>
      <w:bookmarkStart w:id="311" w:name="_Toc399932323"/>
      <w:bookmarkStart w:id="312" w:name="_Toc399932372"/>
      <w:bookmarkStart w:id="313" w:name="_Toc400005866"/>
      <w:bookmarkStart w:id="314" w:name="_Toc400006160"/>
      <w:bookmarkStart w:id="315" w:name="_Toc428865222"/>
      <w:bookmarkStart w:id="316" w:name="_Toc428865282"/>
      <w:bookmarkStart w:id="317" w:name="_Toc428884639"/>
      <w:bookmarkStart w:id="318" w:name="_Toc428950998"/>
      <w:bookmarkStart w:id="319" w:name="_Toc428979090"/>
      <w:bookmarkStart w:id="320" w:name="_Toc429037136"/>
      <w:bookmarkStart w:id="321" w:name="_Toc429037183"/>
      <w:bookmarkStart w:id="322" w:name="_Toc429038085"/>
      <w:bookmarkStart w:id="323" w:name="_Toc512239002"/>
      <w:bookmarkStart w:id="324" w:name="_Toc17193947"/>
      <w:bookmarkStart w:id="325" w:name="_Toc17196558"/>
      <w:bookmarkStart w:id="326" w:name="_Toc381705402"/>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noProof/>
        </w:rPr>
        <mc:AlternateContent>
          <mc:Choice Requires="wps">
            <w:drawing>
              <wp:anchor distT="0" distB="0" distL="114300" distR="114300" simplePos="0" relativeHeight="251670016" behindDoc="0" locked="0" layoutInCell="1" allowOverlap="1" wp14:anchorId="30AB0F85" wp14:editId="4728A969">
                <wp:simplePos x="0" y="0"/>
                <wp:positionH relativeFrom="column">
                  <wp:posOffset>-45720</wp:posOffset>
                </wp:positionH>
                <wp:positionV relativeFrom="paragraph">
                  <wp:posOffset>5397</wp:posOffset>
                </wp:positionV>
                <wp:extent cx="6600825" cy="1285875"/>
                <wp:effectExtent l="0" t="0" r="0" b="0"/>
                <wp:wrapNone/>
                <wp:docPr id="580" name="Text Box 5125" descr="P12454TB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8587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38324617" w14:textId="77777777" w:rsidR="00C02D33" w:rsidRPr="00B1449F" w:rsidRDefault="00C02D33" w:rsidP="00FA7590">
                            <w:pPr>
                              <w:jc w:val="both"/>
                              <w:rPr>
                                <w:color w:val="000000"/>
                                <w:sz w:val="15"/>
                                <w:szCs w:val="15"/>
                              </w:rPr>
                            </w:pPr>
                            <w:r w:rsidRPr="00B1449F">
                              <w:rPr>
                                <w:b/>
                                <w:sz w:val="15"/>
                                <w:szCs w:val="15"/>
                              </w:rPr>
                              <w:t>NOTE:</w:t>
                            </w:r>
                            <w:r w:rsidRPr="00B1449F">
                              <w:rPr>
                                <w:sz w:val="15"/>
                                <w:szCs w:val="15"/>
                              </w:rPr>
                              <w:t xml:space="preserve"> Beginning in 2014, questions about fertility assistance were asked on both the hospital and mother’s worksheets. This table shows combined data from both sources. While asking mothers has increased reporting, it is known that these treatments are still underreported</w:t>
                            </w:r>
                            <w:r w:rsidRPr="00B1449F">
                              <w:rPr>
                                <w:rFonts w:cs="Arial"/>
                                <w:color w:val="000000"/>
                                <w:sz w:val="15"/>
                                <w:szCs w:val="15"/>
                                <w:shd w:val="clear" w:color="auto" w:fill="FFFFFF"/>
                              </w:rPr>
                              <w:t xml:space="preserve">. As such, these numbers should be interpreted with caution.  </w:t>
                            </w:r>
                            <w:r w:rsidRPr="00B1449F">
                              <w:rPr>
                                <w:sz w:val="15"/>
                                <w:szCs w:val="15"/>
                              </w:rPr>
                              <w:t xml:space="preserve">All percentages are calculated based only on mothers with known values for the characteristic(s) of interest, unless otherwise stated.  </w:t>
                            </w:r>
                            <w:r w:rsidRPr="00B1449F">
                              <w:rPr>
                                <w:color w:val="000000"/>
                                <w:sz w:val="15"/>
                                <w:szCs w:val="15"/>
                              </w:rPr>
                              <w:t xml:space="preserve">Often women use more than one method of treatment, and the categories presented are mutually exclusive. </w:t>
                            </w:r>
                          </w:p>
                          <w:p w14:paraId="7BB7AEBA" w14:textId="77777777" w:rsidR="00C02D33" w:rsidRPr="00B1449F" w:rsidRDefault="00C02D33" w:rsidP="00B1449F">
                            <w:pPr>
                              <w:pStyle w:val="BodyText3"/>
                              <w:ind w:right="73"/>
                              <w:jc w:val="both"/>
                              <w:rPr>
                                <w:sz w:val="15"/>
                                <w:szCs w:val="15"/>
                              </w:rPr>
                            </w:pPr>
                            <w:r w:rsidRPr="00B1449F">
                              <w:rPr>
                                <w:b/>
                                <w:sz w:val="15"/>
                                <w:szCs w:val="15"/>
                              </w:rPr>
                              <w:t>NOTE:</w:t>
                            </w:r>
                            <w:r w:rsidRPr="00B1449F">
                              <w:rPr>
                                <w:sz w:val="15"/>
                                <w:szCs w:val="15"/>
                              </w:rPr>
                              <w:t xml:space="preserve">  This table is based on unique mothers and not births.1.</w:t>
                            </w:r>
                            <w:r w:rsidRPr="00B1449F">
                              <w:rPr>
                                <w:color w:val="000000"/>
                                <w:sz w:val="15"/>
                                <w:szCs w:val="15"/>
                              </w:rPr>
                              <w:t xml:space="preserve"> This category includes all women who used ART (typically IVF) and those who used any additional treatments.  2. This category includes women who used artificial insemination (including intrauterine insemination) and those who used fertility drugs in addition.  3.  This category includes women who only used fertility drugs. 4. For state total row, percentages are based on total births where infertility treatment was present.  5</w:t>
                            </w:r>
                            <w:r w:rsidRPr="00B1449F">
                              <w:rPr>
                                <w:sz w:val="15"/>
                                <w:szCs w:val="15"/>
                              </w:rPr>
                              <w:t xml:space="preserve">. Percent is based on state total of the treatment methods.  6. Based on Adequacy of Prenatal Care Utilization (APNCU) Index. </w:t>
                            </w:r>
                            <w:r w:rsidRPr="00B1449F">
                              <w:rPr>
                                <w:color w:val="000000"/>
                                <w:sz w:val="15"/>
                                <w:szCs w:val="15"/>
                              </w:rPr>
                              <w:t>7. Adequate Total = Adequate Basic + Adequate Intensive.  8. Number of live births including the current birth.  9. Numbers and calculations based on 1-4</w:t>
                            </w:r>
                            <w:r w:rsidRPr="00B1449F">
                              <w:rPr>
                                <w:rFonts w:cs="Arial"/>
                                <w:color w:val="000000"/>
                                <w:sz w:val="15"/>
                                <w:szCs w:val="15"/>
                              </w:rPr>
                              <w:t xml:space="preserve"> events </w:t>
                            </w:r>
                            <w:r w:rsidRPr="00B1449F">
                              <w:rPr>
                                <w:color w:val="000000"/>
                                <w:sz w:val="15"/>
                                <w:szCs w:val="15"/>
                              </w:rPr>
                              <w:t xml:space="preserve">are excluded.  10. Categories are not mutually exclusive so percent will add to more than 100%. </w:t>
                            </w:r>
                          </w:p>
                          <w:p w14:paraId="50B7159F" w14:textId="77777777" w:rsidR="00C02D33" w:rsidRPr="00B1449F" w:rsidRDefault="00C02D33" w:rsidP="00DC4FFB">
                            <w:pPr>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B0F85" id="Text Box 5125" o:spid="_x0000_s1078" type="#_x0000_t202" alt="P12454TB48bA#y1" style="position:absolute;left:0;text-align:left;margin-left:-3.6pt;margin-top:.4pt;width:519.75pt;height:10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" filled="f">
                <v:stroke opacity="0"/>
                <v:textbox>
                  <w:txbxContent>
                    <w:p w14:paraId="38324617" w14:textId="77777777" w:rsidR="00C02D33" w:rsidRPr="00B1449F" w:rsidRDefault="00C02D33" w:rsidP="00FA7590">
                      <w:pPr>
                        <w:jc w:val="both"/>
                        <w:rPr>
                          <w:color w:val="000000"/>
                          <w:sz w:val="15"/>
                          <w:szCs w:val="15"/>
                        </w:rPr>
                      </w:pPr>
                      <w:r w:rsidRPr="00B1449F">
                        <w:rPr>
                          <w:b/>
                          <w:sz w:val="15"/>
                          <w:szCs w:val="15"/>
                        </w:rPr>
                        <w:t>NOTE:</w:t>
                      </w:r>
                      <w:r w:rsidRPr="00B1449F">
                        <w:rPr>
                          <w:sz w:val="15"/>
                          <w:szCs w:val="15"/>
                        </w:rPr>
                        <w:t xml:space="preserve"> Beginning in 2014, questions about fertility assistance were asked on both the hospital and mother’s worksheets. This table shows combined data from both sources. While asking mothers has increased reporting, it is known that these treatments are still underreported</w:t>
                      </w:r>
                      <w:r w:rsidRPr="00B1449F">
                        <w:rPr>
                          <w:rFonts w:cs="Arial"/>
                          <w:color w:val="000000"/>
                          <w:sz w:val="15"/>
                          <w:szCs w:val="15"/>
                          <w:shd w:val="clear" w:color="auto" w:fill="FFFFFF"/>
                        </w:rPr>
                        <w:t xml:space="preserve">. As such, these numbers should be interpreted with caution.  </w:t>
                      </w:r>
                      <w:r w:rsidRPr="00B1449F">
                        <w:rPr>
                          <w:sz w:val="15"/>
                          <w:szCs w:val="15"/>
                        </w:rPr>
                        <w:t xml:space="preserve">All percentages are calculated based only on mothers with known values for the characteristic(s) of interest, unless otherwise stated.  </w:t>
                      </w:r>
                      <w:r w:rsidRPr="00B1449F">
                        <w:rPr>
                          <w:color w:val="000000"/>
                          <w:sz w:val="15"/>
                          <w:szCs w:val="15"/>
                        </w:rPr>
                        <w:t xml:space="preserve">Often women use more than one method of treatment, and the categories presented are mutually exclusive. </w:t>
                      </w:r>
                    </w:p>
                    <w:p w14:paraId="7BB7AEBA" w14:textId="77777777" w:rsidR="00C02D33" w:rsidRPr="00B1449F" w:rsidRDefault="00C02D33" w:rsidP="00B1449F">
                      <w:pPr>
                        <w:pStyle w:val="BodyText3"/>
                        <w:ind w:right="73"/>
                        <w:jc w:val="both"/>
                        <w:rPr>
                          <w:sz w:val="15"/>
                          <w:szCs w:val="15"/>
                        </w:rPr>
                      </w:pPr>
                      <w:r w:rsidRPr="00B1449F">
                        <w:rPr>
                          <w:b/>
                          <w:sz w:val="15"/>
                          <w:szCs w:val="15"/>
                        </w:rPr>
                        <w:t>NOTE:</w:t>
                      </w:r>
                      <w:r w:rsidRPr="00B1449F">
                        <w:rPr>
                          <w:sz w:val="15"/>
                          <w:szCs w:val="15"/>
                        </w:rPr>
                        <w:t xml:space="preserve">  This table is based on unique mothers and not births.1.</w:t>
                      </w:r>
                      <w:r w:rsidRPr="00B1449F">
                        <w:rPr>
                          <w:color w:val="000000"/>
                          <w:sz w:val="15"/>
                          <w:szCs w:val="15"/>
                        </w:rPr>
                        <w:t xml:space="preserve"> This category includes all women who used ART (typically IVF) and those who used any additional treatments.  2. This category includes women who used artificial insemination (including intrauterine insemination) and those who used fertility drugs in addition.  3.  This category includes women who only used fertility drugs. 4. For state total row, percentages are based on total births where infertility treatment was present.  5</w:t>
                      </w:r>
                      <w:r w:rsidRPr="00B1449F">
                        <w:rPr>
                          <w:sz w:val="15"/>
                          <w:szCs w:val="15"/>
                        </w:rPr>
                        <w:t xml:space="preserve">. Percent is based on state total of the treatment methods.  6. Based on Adequacy of Prenatal Care Utilization (APNCU) Index. </w:t>
                      </w:r>
                      <w:r w:rsidRPr="00B1449F">
                        <w:rPr>
                          <w:color w:val="000000"/>
                          <w:sz w:val="15"/>
                          <w:szCs w:val="15"/>
                        </w:rPr>
                        <w:t>7. Adequate Total = Adequate Basic + Adequate Intensive.  8. Number of live births including the current birth.  9. Numbers and calculations based on 1-4</w:t>
                      </w:r>
                      <w:r w:rsidRPr="00B1449F">
                        <w:rPr>
                          <w:rFonts w:cs="Arial"/>
                          <w:color w:val="000000"/>
                          <w:sz w:val="15"/>
                          <w:szCs w:val="15"/>
                        </w:rPr>
                        <w:t xml:space="preserve"> events </w:t>
                      </w:r>
                      <w:r w:rsidRPr="00B1449F">
                        <w:rPr>
                          <w:color w:val="000000"/>
                          <w:sz w:val="15"/>
                          <w:szCs w:val="15"/>
                        </w:rPr>
                        <w:t xml:space="preserve">are excluded.  10. Categories are not mutually exclusive so percent will add to more than 100%. </w:t>
                      </w:r>
                    </w:p>
                    <w:p w14:paraId="50B7159F" w14:textId="77777777" w:rsidR="00C02D33" w:rsidRPr="00B1449F" w:rsidRDefault="00C02D33" w:rsidP="00DC4FFB">
                      <w:pPr>
                        <w:rPr>
                          <w:sz w:val="15"/>
                          <w:szCs w:val="15"/>
                        </w:rPr>
                      </w:pPr>
                    </w:p>
                  </w:txbxContent>
                </v:textbox>
              </v:shape>
            </w:pict>
          </mc:Fallback>
        </mc:AlternateContent>
      </w:r>
      <w:bookmarkEnd w:id="315"/>
      <w:bookmarkEnd w:id="316"/>
      <w:bookmarkEnd w:id="317"/>
      <w:bookmarkEnd w:id="318"/>
      <w:bookmarkEnd w:id="319"/>
      <w:bookmarkEnd w:id="320"/>
      <w:bookmarkEnd w:id="321"/>
      <w:bookmarkEnd w:id="322"/>
      <w:bookmarkEnd w:id="323"/>
      <w:bookmarkEnd w:id="324"/>
      <w:bookmarkEnd w:id="325"/>
    </w:p>
    <w:p w14:paraId="16E2D865" w14:textId="77777777" w:rsidR="00DC4FFB" w:rsidRDefault="00DC4FFB" w:rsidP="00DC4FFB">
      <w:pPr>
        <w:pStyle w:val="Caption"/>
        <w:ind w:right="-630"/>
        <w:jc w:val="center"/>
        <w:outlineLvl w:val="1"/>
        <w:rPr>
          <w:sz w:val="22"/>
          <w:szCs w:val="22"/>
        </w:rPr>
      </w:pPr>
      <w:bookmarkStart w:id="327" w:name="_Toc385513954"/>
    </w:p>
    <w:p w14:paraId="17945FA1" w14:textId="77777777" w:rsidR="00DC4FFB" w:rsidRDefault="00DC4FFB" w:rsidP="00DC4FFB">
      <w:pPr>
        <w:pStyle w:val="Caption"/>
        <w:ind w:right="-630"/>
        <w:jc w:val="center"/>
        <w:outlineLvl w:val="1"/>
        <w:rPr>
          <w:sz w:val="22"/>
          <w:szCs w:val="22"/>
        </w:rPr>
      </w:pPr>
    </w:p>
    <w:p w14:paraId="32255B29" w14:textId="77777777" w:rsidR="00DC4FFB" w:rsidRDefault="00DC4FFB" w:rsidP="00DC4FFB">
      <w:pPr>
        <w:pStyle w:val="Caption"/>
        <w:ind w:right="-630"/>
        <w:jc w:val="center"/>
        <w:outlineLvl w:val="1"/>
        <w:rPr>
          <w:sz w:val="22"/>
          <w:szCs w:val="22"/>
        </w:rPr>
      </w:pPr>
    </w:p>
    <w:bookmarkEnd w:id="326"/>
    <w:bookmarkEnd w:id="327"/>
    <w:p w14:paraId="5E270C29" w14:textId="77777777" w:rsidR="00DC4FFB" w:rsidRDefault="004339EE" w:rsidP="00DC4FFB">
      <w:pPr>
        <w:pStyle w:val="BirthTOC"/>
        <w:jc w:val="center"/>
      </w:pPr>
      <w:r>
        <w:rPr>
          <w:noProof/>
        </w:rPr>
        <mc:AlternateContent>
          <mc:Choice Requires="wps">
            <w:drawing>
              <wp:anchor distT="0" distB="0" distL="114300" distR="114300" simplePos="0" relativeHeight="251725312" behindDoc="0" locked="0" layoutInCell="1" allowOverlap="1" wp14:anchorId="04E7E0E3" wp14:editId="290C78CC">
                <wp:simplePos x="0" y="0"/>
                <wp:positionH relativeFrom="column">
                  <wp:posOffset>3016568</wp:posOffset>
                </wp:positionH>
                <wp:positionV relativeFrom="paragraph">
                  <wp:posOffset>562927</wp:posOffset>
                </wp:positionV>
                <wp:extent cx="395021" cy="238125"/>
                <wp:effectExtent l="0" t="0" r="5080" b="9525"/>
                <wp:wrapNone/>
                <wp:docPr id="4788" name="Text Box 4788" descr="P12458TB77#y1"/>
                <wp:cNvGraphicFramePr/>
                <a:graphic xmlns:a="http://schemas.openxmlformats.org/drawingml/2006/main">
                  <a:graphicData uri="http://schemas.microsoft.com/office/word/2010/wordprocessingShape">
                    <wps:wsp>
                      <wps:cNvSpPr txBox="1"/>
                      <wps:spPr>
                        <a:xfrm>
                          <a:off x="0" y="0"/>
                          <a:ext cx="395021"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7DF6D" w14:textId="77777777" w:rsidR="00C02D33" w:rsidRDefault="00C02D33">
                            <w: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E0E3" id="Text Box 4788" o:spid="_x0000_s1079" type="#_x0000_t202" alt="P12458TB77#y1" style="position:absolute;left:0;text-align:left;margin-left:237.55pt;margin-top:44.3pt;width:31.1pt;height:18.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" fillcolor="white [3201]" stroked="f" strokeweight=".5pt">
                <v:textbox>
                  <w:txbxContent>
                    <w:p w14:paraId="20D7DF6D" w14:textId="77777777" w:rsidR="00C02D33" w:rsidRDefault="00C02D33">
                      <w:r>
                        <w:t>51</w:t>
                      </w:r>
                    </w:p>
                  </w:txbxContent>
                </v:textbox>
              </v:shape>
            </w:pict>
          </mc:Fallback>
        </mc:AlternateContent>
      </w:r>
    </w:p>
    <w:p w14:paraId="1B0A59B0" w14:textId="77777777" w:rsidR="00DC4FFB" w:rsidRPr="00DC4FFB" w:rsidRDefault="00DC4FFB" w:rsidP="00DC4FFB"/>
    <w:p w14:paraId="771F71C7" w14:textId="77777777" w:rsidR="000B6CA6" w:rsidRPr="004F3EF1" w:rsidRDefault="000B6CA6" w:rsidP="00F551DA">
      <w:pPr>
        <w:pStyle w:val="Caption"/>
        <w:ind w:right="-403"/>
        <w:jc w:val="center"/>
        <w:outlineLvl w:val="1"/>
        <w:rPr>
          <w:sz w:val="22"/>
          <w:szCs w:val="22"/>
        </w:rPr>
      </w:pPr>
      <w:bookmarkStart w:id="328" w:name="_Toc17196559"/>
      <w:r w:rsidRPr="004F3EF1">
        <w:rPr>
          <w:sz w:val="22"/>
          <w:szCs w:val="22"/>
        </w:rPr>
        <w:t>Technical Notes</w:t>
      </w:r>
      <w:bookmarkEnd w:id="328"/>
    </w:p>
    <w:p w14:paraId="0C5CCC04" w14:textId="77777777" w:rsidR="000B6CA6" w:rsidRDefault="000B6CA6" w:rsidP="000B6CA6">
      <w:pPr>
        <w:tabs>
          <w:tab w:val="left" w:pos="-720"/>
        </w:tabs>
        <w:jc w:val="both"/>
        <w:rPr>
          <w:sz w:val="22"/>
        </w:rPr>
      </w:pPr>
    </w:p>
    <w:p w14:paraId="5F0B7E82" w14:textId="77777777" w:rsidR="000B6CA6" w:rsidRPr="009803F2" w:rsidRDefault="000B6CA6" w:rsidP="000B6CA6">
      <w:pPr>
        <w:tabs>
          <w:tab w:val="left" w:pos="-720"/>
        </w:tabs>
        <w:rPr>
          <w:sz w:val="22"/>
          <w:szCs w:val="22"/>
        </w:rPr>
      </w:pPr>
    </w:p>
    <w:p w14:paraId="57011EE3" w14:textId="77777777" w:rsidR="000B6CA6" w:rsidRPr="00F354B3" w:rsidRDefault="000B6CA6" w:rsidP="000B6CA6">
      <w:pPr>
        <w:tabs>
          <w:tab w:val="left" w:pos="-720"/>
        </w:tabs>
        <w:jc w:val="both"/>
        <w:rPr>
          <w:b/>
          <w:sz w:val="22"/>
          <w:szCs w:val="22"/>
        </w:rPr>
      </w:pPr>
      <w:bookmarkStart w:id="329" w:name="_Toc216511713"/>
      <w:bookmarkStart w:id="330" w:name="_Toc400006162"/>
      <w:bookmarkStart w:id="331" w:name="_Toc17196560"/>
      <w:r w:rsidRPr="00F354B3">
        <w:rPr>
          <w:rStyle w:val="BirthTOCChar"/>
          <w:sz w:val="22"/>
          <w:szCs w:val="22"/>
        </w:rPr>
        <w:t>Data Cautions</w:t>
      </w:r>
      <w:bookmarkEnd w:id="329"/>
      <w:bookmarkEnd w:id="330"/>
      <w:bookmarkEnd w:id="331"/>
    </w:p>
    <w:p w14:paraId="610AC640" w14:textId="77777777" w:rsidR="000B6CA6" w:rsidRPr="001A04D7" w:rsidRDefault="000B6CA6" w:rsidP="000B6CA6">
      <w:pPr>
        <w:tabs>
          <w:tab w:val="left" w:pos="-720"/>
        </w:tabs>
        <w:jc w:val="both"/>
        <w:rPr>
          <w:sz w:val="22"/>
          <w:szCs w:val="22"/>
        </w:rPr>
      </w:pPr>
    </w:p>
    <w:p w14:paraId="756472A4" w14:textId="77777777" w:rsidR="000B6CA6" w:rsidRPr="00F354B3" w:rsidRDefault="000B6CA6" w:rsidP="000B6CA6">
      <w:pPr>
        <w:tabs>
          <w:tab w:val="left" w:pos="-720"/>
        </w:tabs>
        <w:rPr>
          <w:sz w:val="22"/>
          <w:szCs w:val="22"/>
        </w:rPr>
      </w:pPr>
      <w:r w:rsidRPr="00F354B3">
        <w:rPr>
          <w:sz w:val="22"/>
          <w:szCs w:val="22"/>
          <w:u w:val="single"/>
        </w:rPr>
        <w:t>Limitations of small numbers</w:t>
      </w:r>
      <w:r w:rsidRPr="00F354B3">
        <w:rPr>
          <w:sz w:val="22"/>
          <w:szCs w:val="22"/>
        </w:rPr>
        <w:t xml:space="preserve">: </w:t>
      </w:r>
    </w:p>
    <w:p w14:paraId="298F0546" w14:textId="77777777" w:rsidR="000B6CA6" w:rsidRPr="00F354B3" w:rsidRDefault="000B6CA6" w:rsidP="000B6CA6">
      <w:pPr>
        <w:tabs>
          <w:tab w:val="left" w:pos="-720"/>
        </w:tabs>
        <w:rPr>
          <w:sz w:val="22"/>
          <w:szCs w:val="22"/>
        </w:rPr>
      </w:pPr>
      <w:r w:rsidRPr="00F354B3">
        <w:rPr>
          <w:sz w:val="22"/>
          <w:szCs w:val="22"/>
        </w:rPr>
        <w:t>Cells in some tables in this publication, and particularly those tables specific to individual cities and towns, contain small numbers.  Rates and proportions based on f</w:t>
      </w:r>
      <w:r w:rsidR="003D01E1" w:rsidRPr="00F354B3">
        <w:rPr>
          <w:sz w:val="22"/>
          <w:szCs w:val="22"/>
        </w:rPr>
        <w:t>ewer than five observations are</w:t>
      </w:r>
      <w:r w:rsidR="0087266D" w:rsidRPr="00F354B3">
        <w:rPr>
          <w:sz w:val="22"/>
          <w:szCs w:val="22"/>
        </w:rPr>
        <w:t xml:space="preserve"> </w:t>
      </w:r>
      <w:r w:rsidRPr="00F354B3">
        <w:rPr>
          <w:sz w:val="22"/>
          <w:szCs w:val="22"/>
        </w:rPr>
        <w:t>suppressed, and trends based upon small numbers should be interpreted cautiously.</w:t>
      </w:r>
    </w:p>
    <w:p w14:paraId="6ECA2678" w14:textId="77777777" w:rsidR="000B6CA6" w:rsidRPr="00F354B3" w:rsidRDefault="000B6CA6" w:rsidP="000B6CA6">
      <w:pPr>
        <w:tabs>
          <w:tab w:val="left" w:pos="-720"/>
        </w:tabs>
        <w:rPr>
          <w:sz w:val="22"/>
          <w:szCs w:val="22"/>
        </w:rPr>
      </w:pPr>
    </w:p>
    <w:p w14:paraId="5C32B3D7" w14:textId="77777777" w:rsidR="000B6CA6" w:rsidRPr="00F354B3" w:rsidRDefault="000B6CA6" w:rsidP="000B6CA6">
      <w:pPr>
        <w:tabs>
          <w:tab w:val="left" w:pos="-720"/>
        </w:tabs>
        <w:rPr>
          <w:sz w:val="22"/>
          <w:szCs w:val="22"/>
        </w:rPr>
      </w:pPr>
      <w:r w:rsidRPr="00F354B3">
        <w:rPr>
          <w:sz w:val="22"/>
          <w:szCs w:val="22"/>
          <w:u w:val="single"/>
        </w:rPr>
        <w:t>Differences with previously published data</w:t>
      </w:r>
      <w:r w:rsidR="006945E2" w:rsidRPr="00F354B3">
        <w:rPr>
          <w:sz w:val="22"/>
          <w:szCs w:val="22"/>
        </w:rPr>
        <w:t>:</w:t>
      </w:r>
      <w:r w:rsidRPr="00F354B3">
        <w:rPr>
          <w:sz w:val="22"/>
          <w:szCs w:val="22"/>
        </w:rPr>
        <w:t xml:space="preserve">  </w:t>
      </w:r>
    </w:p>
    <w:p w14:paraId="202A2ED3" w14:textId="77777777" w:rsidR="000B6CA6" w:rsidRPr="00F354B3" w:rsidRDefault="000B6CA6" w:rsidP="000B6CA6">
      <w:pPr>
        <w:tabs>
          <w:tab w:val="left" w:pos="-720"/>
        </w:tabs>
        <w:rPr>
          <w:sz w:val="22"/>
          <w:szCs w:val="22"/>
        </w:rPr>
      </w:pPr>
      <w:r w:rsidRPr="00F354B3">
        <w:rPr>
          <w:sz w:val="22"/>
          <w:szCs w:val="22"/>
        </w:rPr>
        <w:t>Numbers and rates in this publication may differ from those in previous reports because of updated birth</w:t>
      </w:r>
      <w:r w:rsidR="00DB1AAB" w:rsidRPr="00F354B3">
        <w:rPr>
          <w:sz w:val="22"/>
          <w:szCs w:val="22"/>
        </w:rPr>
        <w:t xml:space="preserve"> data</w:t>
      </w:r>
      <w:r w:rsidRPr="00F354B3">
        <w:rPr>
          <w:sz w:val="22"/>
          <w:szCs w:val="22"/>
        </w:rPr>
        <w:t>, or release of the most up-to-date population estimates for a given year (see Population Denominators for details on population files).</w:t>
      </w:r>
    </w:p>
    <w:p w14:paraId="0D5327D3" w14:textId="77777777" w:rsidR="000B6CA6" w:rsidRPr="00F354B3" w:rsidRDefault="000B6CA6" w:rsidP="000B6CA6">
      <w:pPr>
        <w:tabs>
          <w:tab w:val="left" w:pos="-720"/>
        </w:tabs>
        <w:rPr>
          <w:sz w:val="22"/>
          <w:szCs w:val="22"/>
        </w:rPr>
      </w:pPr>
    </w:p>
    <w:p w14:paraId="4A2B94F4" w14:textId="77777777" w:rsidR="000B6CA6" w:rsidRPr="00F354B3" w:rsidRDefault="000B6CA6" w:rsidP="000B6CA6">
      <w:pPr>
        <w:tabs>
          <w:tab w:val="left" w:pos="-720"/>
        </w:tabs>
        <w:rPr>
          <w:sz w:val="22"/>
          <w:szCs w:val="22"/>
        </w:rPr>
      </w:pPr>
      <w:r w:rsidRPr="00F354B3">
        <w:rPr>
          <w:sz w:val="22"/>
          <w:szCs w:val="22"/>
          <w:u w:val="single"/>
        </w:rPr>
        <w:t>Self-reported data</w:t>
      </w:r>
      <w:r w:rsidR="006945E2" w:rsidRPr="00F354B3">
        <w:rPr>
          <w:sz w:val="22"/>
          <w:szCs w:val="22"/>
        </w:rPr>
        <w:t>:</w:t>
      </w:r>
      <w:r w:rsidRPr="00F354B3">
        <w:rPr>
          <w:sz w:val="22"/>
          <w:szCs w:val="22"/>
        </w:rPr>
        <w:t xml:space="preserve">  </w:t>
      </w:r>
    </w:p>
    <w:p w14:paraId="04FE438A" w14:textId="77777777" w:rsidR="000B6CA6" w:rsidRPr="00F354B3" w:rsidRDefault="000B6CA6" w:rsidP="000B6CA6">
      <w:pPr>
        <w:tabs>
          <w:tab w:val="left" w:pos="-720"/>
        </w:tabs>
        <w:rPr>
          <w:sz w:val="22"/>
          <w:szCs w:val="22"/>
        </w:rPr>
      </w:pPr>
      <w:r w:rsidRPr="00F354B3">
        <w:rPr>
          <w:sz w:val="22"/>
          <w:szCs w:val="22"/>
        </w:rPr>
        <w:t xml:space="preserve">Many statistics reported in this publication, such as maternal smoking, education, and race/ethnicity are </w:t>
      </w:r>
      <w:r w:rsidRPr="00F354B3">
        <w:rPr>
          <w:i/>
          <w:sz w:val="22"/>
          <w:szCs w:val="22"/>
        </w:rPr>
        <w:t>self-reported</w:t>
      </w:r>
      <w:r w:rsidRPr="00F354B3">
        <w:rPr>
          <w:sz w:val="22"/>
          <w:szCs w:val="22"/>
        </w:rPr>
        <w:t xml:space="preserve">, and are subject to the usual limitations of this type of information.   </w:t>
      </w:r>
    </w:p>
    <w:p w14:paraId="2971B204" w14:textId="77777777" w:rsidR="000B6CA6" w:rsidRPr="00F354B3" w:rsidRDefault="000B6CA6" w:rsidP="000B6CA6">
      <w:pPr>
        <w:tabs>
          <w:tab w:val="left" w:pos="-720"/>
        </w:tabs>
        <w:jc w:val="both"/>
        <w:rPr>
          <w:sz w:val="22"/>
          <w:szCs w:val="22"/>
        </w:rPr>
      </w:pPr>
    </w:p>
    <w:p w14:paraId="09C715BA" w14:textId="77777777" w:rsidR="000B6CA6" w:rsidRPr="00F354B3" w:rsidRDefault="000B6CA6" w:rsidP="000B6CA6">
      <w:pPr>
        <w:pStyle w:val="BirthTOC"/>
        <w:rPr>
          <w:sz w:val="22"/>
          <w:szCs w:val="22"/>
        </w:rPr>
      </w:pPr>
      <w:bookmarkStart w:id="332" w:name="_Toc216511714"/>
      <w:bookmarkStart w:id="333" w:name="_Toc400006163"/>
      <w:bookmarkStart w:id="334" w:name="_Toc17196561"/>
      <w:r w:rsidRPr="00F354B3">
        <w:rPr>
          <w:sz w:val="22"/>
          <w:szCs w:val="22"/>
        </w:rPr>
        <w:t>Changes in the Collection of Race/Ethnicity Information</w:t>
      </w:r>
      <w:bookmarkEnd w:id="332"/>
      <w:bookmarkEnd w:id="333"/>
      <w:bookmarkEnd w:id="334"/>
      <w:r w:rsidRPr="00F354B3">
        <w:rPr>
          <w:sz w:val="22"/>
          <w:szCs w:val="22"/>
        </w:rPr>
        <w:t xml:space="preserve"> </w:t>
      </w:r>
    </w:p>
    <w:p w14:paraId="359944FB" w14:textId="77777777" w:rsidR="000B6CA6" w:rsidRPr="00F354B3" w:rsidRDefault="000B6CA6" w:rsidP="000B6CA6">
      <w:pPr>
        <w:rPr>
          <w:sz w:val="22"/>
          <w:szCs w:val="22"/>
        </w:rPr>
      </w:pPr>
      <w:r w:rsidRPr="00F354B3">
        <w:rPr>
          <w:sz w:val="22"/>
          <w:szCs w:val="22"/>
        </w:rPr>
        <w:t xml:space="preserve">The 2003 revision of the Standard Certificate of Live Birth allows the reporting of more than one race (multiple races) for each parent in accordance with the revised standards issued by the Office of Management and Budget (OMB) in 1997.  </w:t>
      </w:r>
    </w:p>
    <w:p w14:paraId="53F824CD" w14:textId="77777777" w:rsidR="000B6CA6" w:rsidRPr="00F354B3" w:rsidRDefault="000B6CA6" w:rsidP="000B6CA6">
      <w:pPr>
        <w:rPr>
          <w:sz w:val="22"/>
          <w:szCs w:val="22"/>
          <w:highlight w:val="yellow"/>
        </w:rPr>
      </w:pPr>
    </w:p>
    <w:p w14:paraId="71A8C195" w14:textId="77E229CD" w:rsidR="000B6CA6" w:rsidRPr="00F354B3" w:rsidRDefault="000B6CA6" w:rsidP="000B6CA6">
      <w:pPr>
        <w:tabs>
          <w:tab w:val="left" w:pos="-720"/>
        </w:tabs>
        <w:rPr>
          <w:sz w:val="22"/>
          <w:szCs w:val="22"/>
        </w:rPr>
      </w:pPr>
      <w:r w:rsidRPr="00F354B3">
        <w:rPr>
          <w:sz w:val="22"/>
          <w:szCs w:val="22"/>
        </w:rPr>
        <w:t>The revised standards incorporated two major changes designed to reflect the changing racial and ethnic profile of the United States.  First, the revision increased from five to twelve</w:t>
      </w:r>
      <w:r w:rsidR="00F354B3">
        <w:rPr>
          <w:sz w:val="22"/>
          <w:szCs w:val="22"/>
        </w:rPr>
        <w:t xml:space="preserve"> -</w:t>
      </w:r>
      <w:r w:rsidRPr="00F354B3">
        <w:rPr>
          <w:sz w:val="22"/>
          <w:szCs w:val="22"/>
        </w:rPr>
        <w:t xml:space="preserve"> the minimum set of categories to be used for identification of race.  The twelve categories for race specified in the 1997 standards are: American Indian or Alaska Native, Asian, B</w:t>
      </w:r>
      <w:r w:rsidR="006E1B52" w:rsidRPr="00F354B3">
        <w:rPr>
          <w:sz w:val="22"/>
          <w:szCs w:val="22"/>
        </w:rPr>
        <w:t>l</w:t>
      </w:r>
      <w:r w:rsidRPr="00F354B3">
        <w:rPr>
          <w:sz w:val="22"/>
          <w:szCs w:val="22"/>
        </w:rPr>
        <w:t xml:space="preserve">ack, Guamanian or Chamorro, Hispanic/Latino/Black, Hispanic/Latino/White, Hispanic/Latino/Other, Native Hawaiian, Samoan, White, Other Pacific Islander and Other.  The revised standards called for reporting of Asians separately from Native Hawaiians, Samoan or Other Pacific Islanders. </w:t>
      </w:r>
    </w:p>
    <w:p w14:paraId="72176DA8" w14:textId="77777777" w:rsidR="000B6CA6" w:rsidRPr="00F354B3" w:rsidRDefault="000B6CA6" w:rsidP="000B6CA6">
      <w:pPr>
        <w:tabs>
          <w:tab w:val="left" w:pos="-720"/>
        </w:tabs>
        <w:rPr>
          <w:sz w:val="22"/>
          <w:szCs w:val="22"/>
          <w:highlight w:val="yellow"/>
        </w:rPr>
      </w:pPr>
    </w:p>
    <w:p w14:paraId="07D6C20B" w14:textId="77777777" w:rsidR="000B6CA6" w:rsidRPr="00F354B3" w:rsidRDefault="000B6CA6" w:rsidP="000B6CA6">
      <w:pPr>
        <w:tabs>
          <w:tab w:val="left" w:pos="-720"/>
        </w:tabs>
        <w:rPr>
          <w:sz w:val="22"/>
          <w:szCs w:val="22"/>
        </w:rPr>
      </w:pPr>
      <w:r w:rsidRPr="00F354B3">
        <w:rPr>
          <w:sz w:val="22"/>
          <w:szCs w:val="22"/>
        </w:rPr>
        <w:t xml:space="preserve">The revised standards require federal data collection programs to allow respondents to select </w:t>
      </w:r>
      <w:r w:rsidRPr="00F354B3">
        <w:rPr>
          <w:i/>
          <w:iCs/>
          <w:sz w:val="22"/>
          <w:szCs w:val="22"/>
        </w:rPr>
        <w:t>one or more race categories</w:t>
      </w:r>
      <w:r w:rsidRPr="00F354B3">
        <w:rPr>
          <w:sz w:val="22"/>
          <w:szCs w:val="22"/>
        </w:rPr>
        <w:t>.  In order to provide uniformity and comparability of the data during the transition period, before multiple-race data are available for all reporting areas, it is necessary to “bridge” the responses of those who reported more than one race to a single-race.  The method used to bridge responses for those who report more than one race to a single race is based on a procedure whereby multiple races are assigned to the smallest minority group first (i.e. Asian and White becomes Asian or Black and Native American becomes Native American).  All multiple races that include Hispanic will be assigned as Hispanic and this group also includes all respondents who reported Hispanic ethnicities as well.</w:t>
      </w:r>
    </w:p>
    <w:p w14:paraId="54DEC4C9" w14:textId="77777777" w:rsidR="000B6CA6" w:rsidRPr="00F354B3" w:rsidRDefault="000B6CA6" w:rsidP="000B6CA6">
      <w:pPr>
        <w:tabs>
          <w:tab w:val="left" w:pos="-720"/>
        </w:tabs>
        <w:rPr>
          <w:sz w:val="22"/>
          <w:szCs w:val="22"/>
        </w:rPr>
      </w:pPr>
    </w:p>
    <w:p w14:paraId="013033FB" w14:textId="77777777" w:rsidR="000B6CA6" w:rsidRPr="00F354B3" w:rsidRDefault="000B6CA6" w:rsidP="000B6CA6">
      <w:pPr>
        <w:tabs>
          <w:tab w:val="left" w:pos="-720"/>
        </w:tabs>
        <w:rPr>
          <w:sz w:val="22"/>
          <w:szCs w:val="22"/>
        </w:rPr>
      </w:pPr>
      <w:r w:rsidRPr="00F354B3">
        <w:rPr>
          <w:sz w:val="22"/>
          <w:szCs w:val="22"/>
        </w:rPr>
        <w:t xml:space="preserve">The revised standards also require federal data collection programs to allow respondents to select </w:t>
      </w:r>
      <w:r w:rsidRPr="00F354B3">
        <w:rPr>
          <w:i/>
          <w:iCs/>
          <w:sz w:val="22"/>
          <w:szCs w:val="22"/>
        </w:rPr>
        <w:t>one or more ancestry categories</w:t>
      </w:r>
      <w:r w:rsidRPr="00F354B3">
        <w:rPr>
          <w:sz w:val="22"/>
          <w:szCs w:val="22"/>
        </w:rPr>
        <w:t xml:space="preserve">.  The method used to bridge responses for those who report more than one ancestry is based on a procedure whereby multiple ancestries are assigned to each of the ancestries listed. </w:t>
      </w:r>
    </w:p>
    <w:p w14:paraId="3146D94F" w14:textId="77777777" w:rsidR="000B6CA6" w:rsidRPr="00F354B3" w:rsidRDefault="000B6CA6" w:rsidP="000B6CA6">
      <w:pPr>
        <w:rPr>
          <w:sz w:val="22"/>
          <w:szCs w:val="22"/>
          <w:highlight w:val="yellow"/>
          <w:u w:val="single"/>
        </w:rPr>
      </w:pPr>
    </w:p>
    <w:p w14:paraId="060B7D3A" w14:textId="77777777" w:rsidR="000B6CA6" w:rsidRPr="00F354B3" w:rsidRDefault="000B6CA6" w:rsidP="000B6CA6">
      <w:pPr>
        <w:rPr>
          <w:sz w:val="22"/>
          <w:szCs w:val="22"/>
        </w:rPr>
      </w:pPr>
      <w:r w:rsidRPr="00F354B3">
        <w:rPr>
          <w:sz w:val="22"/>
          <w:szCs w:val="22"/>
        </w:rPr>
        <w:t>The following table is from the Parent Worksheet for the birth certificate, which is the self-reported information we use to report on mother’s race and ancestry.</w:t>
      </w:r>
    </w:p>
    <w:p w14:paraId="01CFCAAA" w14:textId="77777777" w:rsidR="000B6CA6" w:rsidRDefault="000B6CA6" w:rsidP="000B6CA6">
      <w:pPr>
        <w:rPr>
          <w:b/>
          <w:sz w:val="24"/>
          <w:szCs w:val="24"/>
          <w:u w:val="single"/>
        </w:rPr>
      </w:pPr>
    </w:p>
    <w:p w14:paraId="1B9E9A83" w14:textId="77777777" w:rsidR="000B6CA6" w:rsidRPr="00F354B3" w:rsidRDefault="006945E2" w:rsidP="000B6CA6">
      <w:pPr>
        <w:rPr>
          <w:b/>
          <w:sz w:val="22"/>
          <w:szCs w:val="22"/>
          <w:u w:val="single"/>
        </w:rPr>
      </w:pPr>
      <w:r w:rsidRPr="00F354B3">
        <w:rPr>
          <w:b/>
          <w:sz w:val="22"/>
          <w:szCs w:val="22"/>
          <w:u w:val="single"/>
        </w:rPr>
        <w:t>2003 R</w:t>
      </w:r>
      <w:r w:rsidR="000B6CA6" w:rsidRPr="00F354B3">
        <w:rPr>
          <w:b/>
          <w:sz w:val="22"/>
          <w:szCs w:val="22"/>
          <w:u w:val="single"/>
        </w:rPr>
        <w:t>evision</w:t>
      </w:r>
    </w:p>
    <w:p w14:paraId="2E9A5F02" w14:textId="77777777" w:rsidR="000B6CA6" w:rsidRPr="00F354B3" w:rsidRDefault="000B6CA6" w:rsidP="000B6CA6">
      <w:pPr>
        <w:rPr>
          <w:sz w:val="22"/>
          <w:szCs w:val="22"/>
        </w:rPr>
      </w:pPr>
    </w:p>
    <w:p w14:paraId="733BA687" w14:textId="77777777" w:rsidR="000B6CA6" w:rsidRPr="00F354B3" w:rsidRDefault="000B6CA6" w:rsidP="000B6CA6">
      <w:pPr>
        <w:rPr>
          <w:sz w:val="22"/>
          <w:szCs w:val="22"/>
        </w:rPr>
      </w:pPr>
    </w:p>
    <w:p w14:paraId="52708696" w14:textId="77777777" w:rsidR="000B6CA6" w:rsidRPr="00F354B3" w:rsidRDefault="000B6CA6" w:rsidP="000B6CA6">
      <w:pPr>
        <w:rPr>
          <w:b/>
          <w:sz w:val="22"/>
          <w:szCs w:val="22"/>
          <w:u w:val="single"/>
        </w:rPr>
      </w:pPr>
      <w:r w:rsidRPr="00F354B3">
        <w:rPr>
          <w:b/>
          <w:sz w:val="22"/>
          <w:szCs w:val="22"/>
          <w:u w:val="single"/>
        </w:rPr>
        <w:t xml:space="preserve">Mother/Parent Race   </w:t>
      </w:r>
    </w:p>
    <w:p w14:paraId="41E7FC30" w14:textId="77777777" w:rsidR="000B6CA6" w:rsidRDefault="000B6CA6" w:rsidP="000B6CA6">
      <w:pPr>
        <w:rPr>
          <w:i/>
          <w:sz w:val="22"/>
          <w:szCs w:val="22"/>
        </w:rPr>
      </w:pPr>
      <w:r w:rsidRPr="00804CF3">
        <w:rPr>
          <w:sz w:val="22"/>
          <w:szCs w:val="22"/>
        </w:rPr>
        <w:t xml:space="preserve">Please indicate your race(s). </w:t>
      </w:r>
      <w:r w:rsidRPr="00804CF3">
        <w:rPr>
          <w:i/>
          <w:sz w:val="22"/>
          <w:szCs w:val="22"/>
        </w:rPr>
        <w:t>You may choose more than one.</w:t>
      </w:r>
    </w:p>
    <w:p w14:paraId="7BC29327" w14:textId="77777777" w:rsidR="000B6CA6" w:rsidRPr="00804CF3" w:rsidRDefault="000B6CA6" w:rsidP="000B6CA6">
      <w:pPr>
        <w:rPr>
          <w:i/>
          <w:sz w:val="22"/>
          <w:szCs w:val="22"/>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6"/>
        <w:gridCol w:w="5414"/>
      </w:tblGrid>
      <w:tr w:rsidR="000B6CA6" w:rsidRPr="000463DC" w14:paraId="6C789FE0" w14:textId="77777777" w:rsidTr="001B7474">
        <w:trPr>
          <w:trHeight w:val="976"/>
          <w:jc w:val="center"/>
        </w:trPr>
        <w:tc>
          <w:tcPr>
            <w:tcW w:w="5066" w:type="dxa"/>
            <w:shd w:val="clear" w:color="auto" w:fill="auto"/>
          </w:tcPr>
          <w:p w14:paraId="72943793" w14:textId="77777777" w:rsidR="000B6CA6" w:rsidRDefault="000B6CA6" w:rsidP="0052377E">
            <w:pPr>
              <w:rPr>
                <w:sz w:val="18"/>
                <w:szCs w:val="18"/>
              </w:rPr>
            </w:pPr>
          </w:p>
          <w:p w14:paraId="3B24FEB6" w14:textId="77777777" w:rsidR="000B6CA6" w:rsidRDefault="000B6CA6" w:rsidP="0052377E">
            <w:pPr>
              <w:rPr>
                <w:sz w:val="18"/>
                <w:szCs w:val="18"/>
                <w:u w:val="single"/>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American Indian/Alaska Native (</w:t>
            </w:r>
            <w:r w:rsidRPr="000463DC">
              <w:rPr>
                <w:sz w:val="18"/>
                <w:szCs w:val="18"/>
              </w:rPr>
              <w:t>specify</w:t>
            </w:r>
            <w:r>
              <w:rPr>
                <w:sz w:val="18"/>
                <w:szCs w:val="18"/>
              </w:rPr>
              <w:t xml:space="preserve"> tribal nation</w:t>
            </w:r>
            <w:r w:rsidRPr="000463DC">
              <w:rPr>
                <w:sz w:val="18"/>
                <w:szCs w:val="18"/>
              </w:rPr>
              <w:t>):</w:t>
            </w:r>
            <w:r>
              <w:rPr>
                <w:sz w:val="18"/>
                <w:szCs w:val="18"/>
              </w:rPr>
              <w:t xml:space="preserve"> </w:t>
            </w:r>
            <w:r>
              <w:rPr>
                <w:sz w:val="18"/>
                <w:szCs w:val="18"/>
                <w:u w:val="single"/>
              </w:rPr>
              <w:t>___</w:t>
            </w:r>
            <w:r w:rsidRPr="000463DC">
              <w:rPr>
                <w:sz w:val="18"/>
                <w:szCs w:val="18"/>
                <w:u w:val="single"/>
              </w:rPr>
              <w:t>__</w:t>
            </w:r>
            <w:r>
              <w:rPr>
                <w:sz w:val="18"/>
                <w:szCs w:val="18"/>
                <w:u w:val="single"/>
              </w:rPr>
              <w:t>____________________________</w:t>
            </w:r>
            <w:r w:rsidRPr="000463DC">
              <w:rPr>
                <w:sz w:val="18"/>
                <w:szCs w:val="18"/>
                <w:u w:val="single"/>
              </w:rPr>
              <w:t>___</w:t>
            </w:r>
          </w:p>
          <w:p w14:paraId="154C4CC9" w14:textId="77777777" w:rsidR="000B6CA6" w:rsidRPr="006E20CF" w:rsidRDefault="000B6CA6" w:rsidP="0052377E">
            <w:pPr>
              <w:rPr>
                <w:sz w:val="8"/>
                <w:szCs w:val="8"/>
              </w:rPr>
            </w:pPr>
          </w:p>
          <w:p w14:paraId="2B2A6521" w14:textId="77777777" w:rsidR="000B6CA6" w:rsidRDefault="000B6CA6" w:rsidP="0052377E">
            <w:pPr>
              <w:ind w:right="333"/>
              <w:rPr>
                <w:sz w:val="18"/>
                <w:szCs w:val="18"/>
              </w:rPr>
            </w:pP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Asian</w:t>
            </w:r>
          </w:p>
          <w:p w14:paraId="14767FFA" w14:textId="77777777" w:rsidR="000B6CA6" w:rsidRDefault="000B6CA6" w:rsidP="0052377E">
            <w:pPr>
              <w:ind w:right="333"/>
              <w:rPr>
                <w:sz w:val="8"/>
                <w:szCs w:val="8"/>
              </w:rPr>
            </w:pPr>
          </w:p>
          <w:p w14:paraId="21185D42" w14:textId="77777777" w:rsidR="000B6CA6" w:rsidRDefault="000B6CA6" w:rsidP="0052377E">
            <w:pPr>
              <w:ind w:right="333"/>
              <w:rPr>
                <w:sz w:val="18"/>
                <w:szCs w:val="18"/>
              </w:rPr>
            </w:pPr>
            <w:r w:rsidRPr="000463DC">
              <w:rPr>
                <w:sz w:val="18"/>
                <w:szCs w:val="18"/>
              </w:rPr>
              <w:fldChar w:fldCharType="begin">
                <w:ffData>
                  <w:name w:val="Check19"/>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Black</w:t>
            </w:r>
          </w:p>
          <w:p w14:paraId="3EBE72BC" w14:textId="77777777" w:rsidR="000B6CA6" w:rsidRPr="006E20CF" w:rsidRDefault="000B6CA6" w:rsidP="0052377E">
            <w:pPr>
              <w:ind w:right="333"/>
              <w:rPr>
                <w:sz w:val="8"/>
                <w:szCs w:val="8"/>
              </w:rPr>
            </w:pPr>
          </w:p>
          <w:p w14:paraId="2B447442" w14:textId="77777777"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Guamanian or Chamorro</w:t>
            </w:r>
          </w:p>
          <w:p w14:paraId="7C2CD945" w14:textId="77777777" w:rsidR="000B6CA6" w:rsidRPr="006E20CF" w:rsidRDefault="000B6CA6" w:rsidP="0052377E">
            <w:pPr>
              <w:ind w:left="-9"/>
              <w:rPr>
                <w:sz w:val="8"/>
                <w:szCs w:val="8"/>
              </w:rPr>
            </w:pPr>
          </w:p>
          <w:p w14:paraId="5F982F57" w14:textId="77777777"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Hispanic/Latina/Black</w:t>
            </w:r>
          </w:p>
          <w:p w14:paraId="6C5CFF6F" w14:textId="77777777" w:rsidR="000B6CA6" w:rsidRPr="006E20CF" w:rsidRDefault="000B6CA6" w:rsidP="0052377E">
            <w:pPr>
              <w:ind w:left="-9"/>
              <w:rPr>
                <w:sz w:val="8"/>
                <w:szCs w:val="8"/>
              </w:rPr>
            </w:pPr>
          </w:p>
          <w:p w14:paraId="46C03591" w14:textId="77777777"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Hispanic/Latina/White</w:t>
            </w:r>
            <w:r w:rsidRPr="000463DC">
              <w:rPr>
                <w:sz w:val="18"/>
                <w:szCs w:val="18"/>
              </w:rPr>
              <w:tab/>
            </w:r>
            <w:r>
              <w:rPr>
                <w:sz w:val="18"/>
                <w:szCs w:val="18"/>
              </w:rPr>
              <w:t xml:space="preserve">       </w:t>
            </w:r>
          </w:p>
          <w:p w14:paraId="56D3D969" w14:textId="77777777" w:rsidR="000B6CA6" w:rsidRPr="00804CF3" w:rsidRDefault="000B6CA6" w:rsidP="0052377E">
            <w:pPr>
              <w:rPr>
                <w:sz w:val="8"/>
                <w:szCs w:val="8"/>
              </w:rPr>
            </w:pPr>
            <w:r>
              <w:rPr>
                <w:sz w:val="18"/>
                <w:szCs w:val="18"/>
              </w:rPr>
              <w:t xml:space="preserve">      </w:t>
            </w:r>
          </w:p>
        </w:tc>
        <w:tc>
          <w:tcPr>
            <w:tcW w:w="5414" w:type="dxa"/>
            <w:tcBorders>
              <w:bottom w:val="single" w:sz="4" w:space="0" w:color="auto"/>
            </w:tcBorders>
            <w:shd w:val="clear" w:color="auto" w:fill="auto"/>
          </w:tcPr>
          <w:p w14:paraId="184873E7" w14:textId="77777777" w:rsidR="000B6CA6" w:rsidRDefault="000B6CA6" w:rsidP="0052377E">
            <w:pPr>
              <w:ind w:right="333"/>
              <w:rPr>
                <w:sz w:val="18"/>
                <w:szCs w:val="18"/>
              </w:rPr>
            </w:pPr>
          </w:p>
          <w:p w14:paraId="2E9327D5" w14:textId="77777777"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Hispanic/Latina/Other (specify):_</w:t>
            </w:r>
            <w:r w:rsidRPr="000463DC">
              <w:rPr>
                <w:sz w:val="18"/>
                <w:szCs w:val="18"/>
              </w:rPr>
              <w:t>_______</w:t>
            </w:r>
            <w:r>
              <w:rPr>
                <w:sz w:val="18"/>
                <w:szCs w:val="18"/>
              </w:rPr>
              <w:t>_______</w:t>
            </w:r>
            <w:r w:rsidRPr="000463DC">
              <w:rPr>
                <w:sz w:val="18"/>
                <w:szCs w:val="18"/>
              </w:rPr>
              <w:t>____</w:t>
            </w:r>
            <w:r>
              <w:rPr>
                <w:sz w:val="18"/>
                <w:szCs w:val="18"/>
              </w:rPr>
              <w:t xml:space="preserve">    </w:t>
            </w:r>
          </w:p>
          <w:p w14:paraId="5E6BD1B8" w14:textId="77777777" w:rsidR="000B6CA6" w:rsidRDefault="000B6CA6" w:rsidP="0052377E">
            <w:pPr>
              <w:ind w:right="333"/>
              <w:rPr>
                <w:sz w:val="8"/>
                <w:szCs w:val="8"/>
              </w:rPr>
            </w:pPr>
          </w:p>
          <w:p w14:paraId="69597AA6" w14:textId="77777777" w:rsidR="000B6CA6" w:rsidRDefault="000B6CA6" w:rsidP="0052377E">
            <w:pPr>
              <w:ind w:right="333"/>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Native Hawaiian</w:t>
            </w:r>
          </w:p>
          <w:p w14:paraId="28C32758" w14:textId="77777777" w:rsidR="000B6CA6" w:rsidRPr="00561F0F" w:rsidRDefault="000B6CA6" w:rsidP="0052377E">
            <w:pPr>
              <w:ind w:right="333"/>
              <w:rPr>
                <w:sz w:val="8"/>
                <w:szCs w:val="8"/>
              </w:rPr>
            </w:pPr>
          </w:p>
          <w:p w14:paraId="61C92A2B" w14:textId="77777777" w:rsidR="000B6CA6" w:rsidRDefault="000B6CA6" w:rsidP="0052377E">
            <w:pPr>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Samoan</w:t>
            </w:r>
          </w:p>
          <w:p w14:paraId="7D638D3B" w14:textId="77777777" w:rsidR="000B6CA6" w:rsidRPr="00561F0F" w:rsidRDefault="000B6CA6" w:rsidP="0052377E">
            <w:pPr>
              <w:rPr>
                <w:sz w:val="8"/>
                <w:szCs w:val="8"/>
              </w:rPr>
            </w:pPr>
          </w:p>
          <w:p w14:paraId="6F2E19ED" w14:textId="77777777"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White</w:t>
            </w:r>
          </w:p>
          <w:p w14:paraId="56A57EED" w14:textId="77777777" w:rsidR="000B6CA6" w:rsidRPr="00561F0F" w:rsidRDefault="000B6CA6" w:rsidP="0052377E">
            <w:pPr>
              <w:rPr>
                <w:sz w:val="8"/>
                <w:szCs w:val="8"/>
              </w:rPr>
            </w:pPr>
          </w:p>
          <w:p w14:paraId="26031E3E" w14:textId="77777777" w:rsidR="000B6CA6" w:rsidRDefault="000B6CA6" w:rsidP="0052377E">
            <w:pPr>
              <w:ind w:right="333"/>
              <w:rPr>
                <w:sz w:val="18"/>
                <w:szCs w:val="18"/>
              </w:rPr>
            </w:pP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Other Pacific  Islander (s</w:t>
            </w:r>
            <w:r w:rsidRPr="000463DC">
              <w:rPr>
                <w:sz w:val="18"/>
                <w:szCs w:val="18"/>
              </w:rPr>
              <w:t>pecify):___</w:t>
            </w:r>
            <w:r>
              <w:rPr>
                <w:sz w:val="18"/>
                <w:szCs w:val="18"/>
              </w:rPr>
              <w:t>____________</w:t>
            </w:r>
            <w:r w:rsidRPr="000463DC">
              <w:rPr>
                <w:sz w:val="18"/>
                <w:szCs w:val="18"/>
              </w:rPr>
              <w:t>____</w:t>
            </w:r>
          </w:p>
          <w:p w14:paraId="60AC09B0" w14:textId="77777777" w:rsidR="000B6CA6" w:rsidRPr="00561F0F" w:rsidRDefault="000B6CA6" w:rsidP="0052377E">
            <w:pPr>
              <w:ind w:right="333"/>
              <w:rPr>
                <w:sz w:val="8"/>
                <w:szCs w:val="8"/>
              </w:rPr>
            </w:pPr>
          </w:p>
          <w:p w14:paraId="42FC849F" w14:textId="77777777" w:rsidR="000B6CA6" w:rsidRPr="00561F0F" w:rsidRDefault="000B6CA6" w:rsidP="0052377E">
            <w:pPr>
              <w:ind w:right="333"/>
              <w:rPr>
                <w:sz w:val="18"/>
                <w:szCs w:val="18"/>
              </w:rPr>
            </w:pPr>
            <w:r w:rsidRPr="000463DC">
              <w:rPr>
                <w:sz w:val="18"/>
                <w:szCs w:val="18"/>
              </w:rPr>
              <w:fldChar w:fldCharType="begin">
                <w:ffData>
                  <w:name w:val="Check18"/>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Other race not listed (s</w:t>
            </w:r>
            <w:r w:rsidRPr="000463DC">
              <w:rPr>
                <w:sz w:val="18"/>
                <w:szCs w:val="18"/>
              </w:rPr>
              <w:t>pecify):___</w:t>
            </w:r>
            <w:r>
              <w:rPr>
                <w:sz w:val="18"/>
                <w:szCs w:val="18"/>
              </w:rPr>
              <w:t>___________</w:t>
            </w:r>
            <w:r w:rsidRPr="000463DC">
              <w:rPr>
                <w:sz w:val="18"/>
                <w:szCs w:val="18"/>
              </w:rPr>
              <w:t>_</w:t>
            </w:r>
            <w:r>
              <w:rPr>
                <w:sz w:val="18"/>
                <w:szCs w:val="18"/>
              </w:rPr>
              <w:t>_</w:t>
            </w:r>
            <w:r w:rsidRPr="000463DC">
              <w:rPr>
                <w:sz w:val="18"/>
                <w:szCs w:val="18"/>
              </w:rPr>
              <w:t>____</w:t>
            </w:r>
          </w:p>
        </w:tc>
      </w:tr>
    </w:tbl>
    <w:p w14:paraId="6A9A4597" w14:textId="77777777" w:rsidR="000B6CA6" w:rsidRDefault="000B6CA6" w:rsidP="000B6CA6">
      <w:pPr>
        <w:rPr>
          <w:b/>
          <w:sz w:val="22"/>
          <w:szCs w:val="22"/>
          <w:u w:val="single"/>
        </w:rPr>
      </w:pPr>
    </w:p>
    <w:p w14:paraId="3B6C9D61" w14:textId="77777777" w:rsidR="000B6CA6" w:rsidRDefault="000B6CA6" w:rsidP="000B6CA6">
      <w:pPr>
        <w:rPr>
          <w:b/>
          <w:sz w:val="22"/>
          <w:szCs w:val="22"/>
          <w:u w:val="single"/>
        </w:rPr>
      </w:pPr>
    </w:p>
    <w:p w14:paraId="50DE5ED0" w14:textId="77777777" w:rsidR="000B6CA6" w:rsidRDefault="000B6CA6" w:rsidP="000B6CA6">
      <w:pPr>
        <w:rPr>
          <w:b/>
          <w:sz w:val="22"/>
          <w:szCs w:val="22"/>
          <w:u w:val="single"/>
        </w:rPr>
      </w:pPr>
    </w:p>
    <w:p w14:paraId="7DE843D3" w14:textId="77777777" w:rsidR="000B6CA6" w:rsidRDefault="000B6CA6" w:rsidP="000B6CA6">
      <w:pPr>
        <w:rPr>
          <w:b/>
          <w:sz w:val="22"/>
          <w:szCs w:val="22"/>
          <w:u w:val="single"/>
        </w:rPr>
      </w:pPr>
    </w:p>
    <w:p w14:paraId="527EF5EE" w14:textId="77777777" w:rsidR="000B6CA6" w:rsidRPr="00804CF3" w:rsidRDefault="000B6CA6" w:rsidP="000B6CA6">
      <w:pPr>
        <w:rPr>
          <w:b/>
          <w:sz w:val="22"/>
          <w:szCs w:val="22"/>
          <w:u w:val="single"/>
        </w:rPr>
      </w:pPr>
      <w:r w:rsidRPr="00804CF3">
        <w:rPr>
          <w:b/>
          <w:sz w:val="22"/>
          <w:szCs w:val="22"/>
          <w:u w:val="single"/>
        </w:rPr>
        <w:t xml:space="preserve">Mother/Parent Ethnicity   </w:t>
      </w:r>
    </w:p>
    <w:p w14:paraId="6BAD8419" w14:textId="77777777" w:rsidR="000B6CA6" w:rsidRDefault="000B6CA6" w:rsidP="000B6CA6">
      <w:pPr>
        <w:rPr>
          <w:i/>
          <w:sz w:val="22"/>
          <w:szCs w:val="22"/>
        </w:rPr>
      </w:pPr>
      <w:r w:rsidRPr="00804CF3">
        <w:rPr>
          <w:sz w:val="22"/>
          <w:szCs w:val="22"/>
        </w:rPr>
        <w:t xml:space="preserve">Please indicate your ethnic background(s). </w:t>
      </w:r>
      <w:r w:rsidRPr="00804CF3">
        <w:rPr>
          <w:i/>
          <w:sz w:val="22"/>
          <w:szCs w:val="22"/>
        </w:rPr>
        <w:t>You may choose more than one.</w:t>
      </w:r>
    </w:p>
    <w:p w14:paraId="7AB1AEB6" w14:textId="77777777" w:rsidR="000B6CA6" w:rsidRPr="00F60FD7" w:rsidRDefault="000B6CA6" w:rsidP="000B6CA6">
      <w:pPr>
        <w:rPr>
          <w:i/>
          <w:sz w:val="22"/>
          <w:szCs w:val="22"/>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523"/>
      </w:tblGrid>
      <w:tr w:rsidR="000B6CA6" w:rsidRPr="000463DC" w14:paraId="62C94679" w14:textId="77777777" w:rsidTr="0052377E">
        <w:trPr>
          <w:trHeight w:val="550"/>
          <w:jc w:val="center"/>
        </w:trPr>
        <w:tc>
          <w:tcPr>
            <w:tcW w:w="4957" w:type="dxa"/>
          </w:tcPr>
          <w:p w14:paraId="0D88713C" w14:textId="77777777" w:rsidR="000B6CA6" w:rsidRDefault="000B6CA6" w:rsidP="0052377E">
            <w:pPr>
              <w:rPr>
                <w:sz w:val="18"/>
                <w:szCs w:val="18"/>
                <w:u w:val="single"/>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African </w:t>
            </w:r>
            <w:r>
              <w:rPr>
                <w:sz w:val="18"/>
                <w:szCs w:val="18"/>
              </w:rPr>
              <w:t>(</w:t>
            </w:r>
            <w:r w:rsidRPr="000463DC">
              <w:rPr>
                <w:sz w:val="18"/>
                <w:szCs w:val="18"/>
              </w:rPr>
              <w:t>specify):</w:t>
            </w:r>
            <w:r w:rsidRPr="000463DC">
              <w:rPr>
                <w:sz w:val="18"/>
                <w:szCs w:val="18"/>
                <w:u w:val="single"/>
              </w:rPr>
              <w:t>_</w:t>
            </w:r>
            <w:r>
              <w:rPr>
                <w:sz w:val="18"/>
                <w:szCs w:val="18"/>
                <w:u w:val="single"/>
              </w:rPr>
              <w:t xml:space="preserve"> </w:t>
            </w:r>
            <w:r w:rsidRPr="000463DC">
              <w:rPr>
                <w:sz w:val="18"/>
                <w:szCs w:val="18"/>
                <w:u w:val="single"/>
              </w:rPr>
              <w:t>______________</w:t>
            </w:r>
          </w:p>
          <w:p w14:paraId="466CBAAD" w14:textId="77777777" w:rsidR="000B6CA6" w:rsidRPr="006E20CF" w:rsidRDefault="000B6CA6" w:rsidP="0052377E">
            <w:pPr>
              <w:rPr>
                <w:sz w:val="8"/>
                <w:szCs w:val="8"/>
              </w:rPr>
            </w:pPr>
          </w:p>
          <w:p w14:paraId="54425B4F" w14:textId="77777777" w:rsidR="000B6CA6" w:rsidRDefault="000B6CA6" w:rsidP="0052377E">
            <w:pPr>
              <w:ind w:right="333"/>
              <w:rPr>
                <w:sz w:val="18"/>
                <w:szCs w:val="18"/>
              </w:rPr>
            </w:pP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African-American</w:t>
            </w:r>
          </w:p>
          <w:p w14:paraId="10B5C516" w14:textId="77777777" w:rsidR="000B6CA6" w:rsidRDefault="000B6CA6" w:rsidP="0052377E">
            <w:pPr>
              <w:ind w:right="333"/>
              <w:rPr>
                <w:sz w:val="8"/>
                <w:szCs w:val="8"/>
              </w:rPr>
            </w:pPr>
          </w:p>
          <w:p w14:paraId="2856993C" w14:textId="77777777" w:rsidR="000B6CA6" w:rsidRDefault="000B6CA6" w:rsidP="0052377E">
            <w:pPr>
              <w:ind w:right="333"/>
              <w:rPr>
                <w:sz w:val="18"/>
                <w:szCs w:val="18"/>
              </w:rPr>
            </w:pPr>
            <w:r w:rsidRPr="000463DC">
              <w:rPr>
                <w:sz w:val="18"/>
                <w:szCs w:val="18"/>
              </w:rPr>
              <w:fldChar w:fldCharType="begin">
                <w:ffData>
                  <w:name w:val="Check19"/>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American</w:t>
            </w:r>
          </w:p>
          <w:p w14:paraId="1D416E23" w14:textId="77777777" w:rsidR="000B6CA6" w:rsidRPr="006E20CF" w:rsidRDefault="000B6CA6" w:rsidP="0052377E">
            <w:pPr>
              <w:ind w:right="333"/>
              <w:rPr>
                <w:sz w:val="8"/>
                <w:szCs w:val="8"/>
              </w:rPr>
            </w:pPr>
          </w:p>
          <w:p w14:paraId="722AF84C" w14:textId="77777777"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Asian Indian</w:t>
            </w:r>
          </w:p>
          <w:p w14:paraId="758475AA" w14:textId="77777777" w:rsidR="000B6CA6" w:rsidRPr="006E20CF" w:rsidRDefault="000B6CA6" w:rsidP="0052377E">
            <w:pPr>
              <w:ind w:left="-9"/>
              <w:rPr>
                <w:sz w:val="8"/>
                <w:szCs w:val="8"/>
              </w:rPr>
            </w:pPr>
          </w:p>
          <w:p w14:paraId="75A2F6E9" w14:textId="77777777"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Brazilian</w:t>
            </w:r>
            <w:r w:rsidRPr="000463DC">
              <w:rPr>
                <w:sz w:val="18"/>
                <w:szCs w:val="18"/>
              </w:rPr>
              <w:tab/>
            </w:r>
          </w:p>
          <w:p w14:paraId="07E7481A" w14:textId="77777777" w:rsidR="000B6CA6" w:rsidRPr="006E20CF" w:rsidRDefault="000B6CA6" w:rsidP="0052377E">
            <w:pPr>
              <w:ind w:left="-9"/>
              <w:rPr>
                <w:sz w:val="8"/>
                <w:szCs w:val="8"/>
              </w:rPr>
            </w:pPr>
          </w:p>
          <w:p w14:paraId="4EC5BFDF" w14:textId="77777777"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Cambodian</w:t>
            </w:r>
            <w:r w:rsidRPr="000463DC">
              <w:rPr>
                <w:sz w:val="18"/>
                <w:szCs w:val="18"/>
              </w:rPr>
              <w:tab/>
            </w:r>
            <w:r>
              <w:rPr>
                <w:sz w:val="18"/>
                <w:szCs w:val="18"/>
              </w:rPr>
              <w:t xml:space="preserve">       </w:t>
            </w:r>
          </w:p>
          <w:p w14:paraId="135EB138" w14:textId="77777777" w:rsidR="000B6CA6" w:rsidRPr="006E20CF" w:rsidRDefault="000B6CA6" w:rsidP="0052377E">
            <w:pPr>
              <w:rPr>
                <w:sz w:val="8"/>
                <w:szCs w:val="8"/>
              </w:rPr>
            </w:pPr>
            <w:r>
              <w:rPr>
                <w:sz w:val="18"/>
                <w:szCs w:val="18"/>
              </w:rPr>
              <w:t xml:space="preserve">       </w:t>
            </w:r>
          </w:p>
          <w:p w14:paraId="32C177B4" w14:textId="77777777" w:rsidR="000B6CA6" w:rsidRDefault="000B6CA6" w:rsidP="0052377E">
            <w:pPr>
              <w:ind w:left="-9"/>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Cape Verdean</w:t>
            </w:r>
          </w:p>
          <w:p w14:paraId="4319FD5F" w14:textId="77777777" w:rsidR="000B6CA6" w:rsidRPr="006E20CF" w:rsidRDefault="000B6CA6" w:rsidP="0052377E">
            <w:pPr>
              <w:ind w:left="-9"/>
              <w:rPr>
                <w:sz w:val="8"/>
                <w:szCs w:val="8"/>
              </w:rPr>
            </w:pPr>
          </w:p>
          <w:p w14:paraId="5719FC34" w14:textId="77777777" w:rsidR="000B6CA6" w:rsidRDefault="000B6CA6" w:rsidP="0052377E">
            <w:pPr>
              <w:ind w:left="-9"/>
              <w:rPr>
                <w:sz w:val="18"/>
                <w:szCs w:val="18"/>
                <w:u w:val="single"/>
              </w:rPr>
            </w:pP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Caribbean Islander (specify): </w:t>
            </w:r>
            <w:r w:rsidRPr="000463DC">
              <w:rPr>
                <w:sz w:val="18"/>
                <w:szCs w:val="18"/>
                <w:u w:val="single"/>
              </w:rPr>
              <w:t>_</w:t>
            </w:r>
            <w:r>
              <w:rPr>
                <w:sz w:val="18"/>
                <w:szCs w:val="18"/>
                <w:u w:val="single"/>
              </w:rPr>
              <w:t xml:space="preserve"> </w:t>
            </w:r>
            <w:r w:rsidRPr="000463DC">
              <w:rPr>
                <w:sz w:val="18"/>
                <w:szCs w:val="18"/>
                <w:u w:val="single"/>
              </w:rPr>
              <w:t>______________</w:t>
            </w:r>
          </w:p>
          <w:p w14:paraId="1AED36CD" w14:textId="77777777" w:rsidR="000B6CA6" w:rsidRPr="006E20CF" w:rsidRDefault="000B6CA6" w:rsidP="0052377E">
            <w:pPr>
              <w:ind w:left="-9"/>
              <w:rPr>
                <w:sz w:val="8"/>
                <w:szCs w:val="8"/>
              </w:rPr>
            </w:pPr>
          </w:p>
          <w:p w14:paraId="195C1D22" w14:textId="77777777" w:rsidR="000B6CA6" w:rsidRDefault="000B6CA6" w:rsidP="0052377E">
            <w:pPr>
              <w:ind w:left="-9"/>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Chinese</w:t>
            </w:r>
            <w:r w:rsidRPr="000463DC">
              <w:rPr>
                <w:sz w:val="18"/>
                <w:szCs w:val="18"/>
              </w:rPr>
              <w:tab/>
            </w:r>
          </w:p>
          <w:p w14:paraId="7DD65FD7" w14:textId="77777777" w:rsidR="000B6CA6" w:rsidRPr="006E20CF" w:rsidRDefault="000B6CA6" w:rsidP="0052377E">
            <w:pPr>
              <w:ind w:left="-9"/>
              <w:rPr>
                <w:sz w:val="8"/>
                <w:szCs w:val="8"/>
              </w:rPr>
            </w:pPr>
          </w:p>
          <w:p w14:paraId="2427A7AE" w14:textId="77777777" w:rsidR="000B6CA6" w:rsidRDefault="000B6CA6" w:rsidP="0052377E">
            <w:pPr>
              <w:ind w:left="-9"/>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Colombian</w:t>
            </w:r>
            <w:r w:rsidRPr="000463DC">
              <w:rPr>
                <w:sz w:val="18"/>
                <w:szCs w:val="18"/>
              </w:rPr>
              <w:tab/>
            </w:r>
          </w:p>
          <w:p w14:paraId="20587955" w14:textId="77777777" w:rsidR="000B6CA6" w:rsidRPr="006E20CF" w:rsidRDefault="000B6CA6" w:rsidP="0052377E">
            <w:pPr>
              <w:ind w:left="-9"/>
              <w:rPr>
                <w:sz w:val="8"/>
                <w:szCs w:val="8"/>
              </w:rPr>
            </w:pPr>
          </w:p>
          <w:p w14:paraId="7D33716A" w14:textId="77777777"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Cuban</w:t>
            </w:r>
          </w:p>
          <w:p w14:paraId="3992F0E9" w14:textId="77777777" w:rsidR="000B6CA6" w:rsidRPr="006E20CF" w:rsidRDefault="000B6CA6" w:rsidP="0052377E">
            <w:pPr>
              <w:ind w:left="-9"/>
              <w:rPr>
                <w:sz w:val="8"/>
                <w:szCs w:val="8"/>
              </w:rPr>
            </w:pPr>
          </w:p>
          <w:p w14:paraId="5530E8CB" w14:textId="77777777"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Dominican</w:t>
            </w:r>
          </w:p>
          <w:p w14:paraId="505F9EE5" w14:textId="77777777" w:rsidR="000B6CA6" w:rsidRPr="00561F0F" w:rsidRDefault="000B6CA6" w:rsidP="0052377E">
            <w:pPr>
              <w:ind w:left="-9"/>
              <w:rPr>
                <w:sz w:val="8"/>
                <w:szCs w:val="8"/>
              </w:rPr>
            </w:pPr>
          </w:p>
          <w:p w14:paraId="7F5F8749" w14:textId="77777777" w:rsidR="000B6CA6" w:rsidRDefault="000B6CA6" w:rsidP="0052377E">
            <w:pPr>
              <w:rPr>
                <w:sz w:val="18"/>
                <w:szCs w:val="18"/>
                <w:u w:val="single"/>
              </w:rPr>
            </w:pPr>
            <w:r w:rsidRPr="000463DC">
              <w:rPr>
                <w:sz w:val="18"/>
                <w:szCs w:val="18"/>
              </w:rPr>
              <w:fldChar w:fldCharType="begin">
                <w:ffData>
                  <w:name w:val="Check20"/>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European (specify): </w:t>
            </w:r>
            <w:r>
              <w:rPr>
                <w:sz w:val="18"/>
                <w:szCs w:val="18"/>
                <w:u w:val="single"/>
              </w:rPr>
              <w:t xml:space="preserve"> </w:t>
            </w:r>
            <w:r w:rsidRPr="000463DC">
              <w:rPr>
                <w:sz w:val="18"/>
                <w:szCs w:val="18"/>
                <w:u w:val="single"/>
              </w:rPr>
              <w:t>______________</w:t>
            </w:r>
          </w:p>
          <w:p w14:paraId="0ED60265" w14:textId="77777777" w:rsidR="000B6CA6" w:rsidRPr="00561F0F" w:rsidRDefault="000B6CA6" w:rsidP="0052377E">
            <w:pPr>
              <w:rPr>
                <w:sz w:val="8"/>
                <w:szCs w:val="8"/>
              </w:rPr>
            </w:pPr>
          </w:p>
          <w:p w14:paraId="43268E5E" w14:textId="77777777"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Filipino</w:t>
            </w:r>
          </w:p>
          <w:p w14:paraId="39309666" w14:textId="77777777" w:rsidR="000B6CA6" w:rsidRPr="00561F0F" w:rsidRDefault="000B6CA6" w:rsidP="0052377E">
            <w:pPr>
              <w:ind w:right="333"/>
              <w:rPr>
                <w:sz w:val="8"/>
                <w:szCs w:val="8"/>
              </w:rPr>
            </w:pPr>
          </w:p>
          <w:p w14:paraId="18069043" w14:textId="77777777" w:rsidR="000B6CA6" w:rsidRDefault="000B6CA6" w:rsidP="0052377E">
            <w:pPr>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Guatemalan</w:t>
            </w:r>
          </w:p>
          <w:p w14:paraId="4ED91F93" w14:textId="77777777" w:rsidR="000B6CA6" w:rsidRPr="00561F0F" w:rsidRDefault="000B6CA6" w:rsidP="0052377E">
            <w:pPr>
              <w:rPr>
                <w:sz w:val="8"/>
                <w:szCs w:val="8"/>
              </w:rPr>
            </w:pPr>
          </w:p>
          <w:p w14:paraId="7A9D1DF2" w14:textId="77777777" w:rsidR="000B6CA6" w:rsidRDefault="000B6CA6" w:rsidP="0052377E">
            <w:pPr>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Haitian</w:t>
            </w:r>
          </w:p>
          <w:p w14:paraId="7892BB0E" w14:textId="77777777" w:rsidR="000B6CA6" w:rsidRPr="00561F0F" w:rsidRDefault="000B6CA6" w:rsidP="0052377E">
            <w:pPr>
              <w:rPr>
                <w:sz w:val="8"/>
                <w:szCs w:val="8"/>
              </w:rPr>
            </w:pPr>
          </w:p>
          <w:p w14:paraId="301F08E4" w14:textId="77777777" w:rsidR="000B6CA6" w:rsidRPr="00561F0F" w:rsidRDefault="000B6CA6" w:rsidP="0052377E">
            <w:pPr>
              <w:ind w:left="-9"/>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w:t>
            </w:r>
            <w:r>
              <w:rPr>
                <w:sz w:val="18"/>
                <w:szCs w:val="18"/>
              </w:rPr>
              <w:t>Honduran</w:t>
            </w:r>
          </w:p>
        </w:tc>
        <w:tc>
          <w:tcPr>
            <w:tcW w:w="5523" w:type="dxa"/>
            <w:tcBorders>
              <w:bottom w:val="single" w:sz="4" w:space="0" w:color="auto"/>
            </w:tcBorders>
          </w:tcPr>
          <w:p w14:paraId="31A4CF99" w14:textId="77777777"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Japanese</w:t>
            </w:r>
          </w:p>
          <w:p w14:paraId="1ABCDFF9" w14:textId="77777777" w:rsidR="000B6CA6" w:rsidRDefault="000B6CA6" w:rsidP="0052377E">
            <w:pPr>
              <w:ind w:right="333"/>
              <w:rPr>
                <w:sz w:val="8"/>
                <w:szCs w:val="8"/>
              </w:rPr>
            </w:pPr>
          </w:p>
          <w:p w14:paraId="5AE9208F" w14:textId="77777777" w:rsidR="000B6CA6" w:rsidRDefault="000B6CA6" w:rsidP="0052377E">
            <w:pPr>
              <w:ind w:right="333"/>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Korean</w:t>
            </w:r>
          </w:p>
          <w:p w14:paraId="3C92E444" w14:textId="77777777" w:rsidR="000B6CA6" w:rsidRPr="00561F0F" w:rsidRDefault="000B6CA6" w:rsidP="0052377E">
            <w:pPr>
              <w:ind w:right="333"/>
              <w:rPr>
                <w:sz w:val="8"/>
                <w:szCs w:val="8"/>
              </w:rPr>
            </w:pPr>
          </w:p>
          <w:p w14:paraId="6A4BE821" w14:textId="77777777" w:rsidR="000B6CA6" w:rsidRDefault="000B6CA6" w:rsidP="0052377E">
            <w:pPr>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Laotian</w:t>
            </w:r>
          </w:p>
          <w:p w14:paraId="7D153B9C" w14:textId="77777777" w:rsidR="000B6CA6" w:rsidRPr="00561F0F" w:rsidRDefault="000B6CA6" w:rsidP="0052377E">
            <w:pPr>
              <w:rPr>
                <w:sz w:val="8"/>
                <w:szCs w:val="8"/>
              </w:rPr>
            </w:pPr>
          </w:p>
          <w:p w14:paraId="329CD904" w14:textId="77777777"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Mexican</w:t>
            </w:r>
            <w:r>
              <w:rPr>
                <w:sz w:val="18"/>
                <w:szCs w:val="18"/>
              </w:rPr>
              <w:t>, Mexican American, Chicano</w:t>
            </w:r>
          </w:p>
          <w:p w14:paraId="463E4658" w14:textId="77777777" w:rsidR="000B6CA6" w:rsidRPr="00561F0F" w:rsidRDefault="000B6CA6" w:rsidP="0052377E">
            <w:pPr>
              <w:rPr>
                <w:sz w:val="8"/>
                <w:szCs w:val="8"/>
              </w:rPr>
            </w:pPr>
          </w:p>
          <w:p w14:paraId="5E1D7A47" w14:textId="77777777" w:rsidR="000B6CA6" w:rsidRDefault="000B6CA6" w:rsidP="0052377E">
            <w:pPr>
              <w:ind w:right="333"/>
              <w:rPr>
                <w:sz w:val="18"/>
                <w:szCs w:val="18"/>
              </w:rPr>
            </w:pP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Middle Eastern (specify):___</w:t>
            </w:r>
            <w:r>
              <w:rPr>
                <w:sz w:val="18"/>
                <w:szCs w:val="18"/>
              </w:rPr>
              <w:t>________________</w:t>
            </w:r>
            <w:r w:rsidRPr="000463DC">
              <w:rPr>
                <w:sz w:val="18"/>
                <w:szCs w:val="18"/>
              </w:rPr>
              <w:t>_</w:t>
            </w:r>
            <w:r>
              <w:rPr>
                <w:sz w:val="18"/>
                <w:szCs w:val="18"/>
              </w:rPr>
              <w:t>_</w:t>
            </w:r>
            <w:r w:rsidRPr="000463DC">
              <w:rPr>
                <w:sz w:val="18"/>
                <w:szCs w:val="18"/>
              </w:rPr>
              <w:t>____</w:t>
            </w:r>
          </w:p>
          <w:p w14:paraId="2BE8ED9B" w14:textId="77777777" w:rsidR="000B6CA6" w:rsidRPr="00561F0F" w:rsidRDefault="000B6CA6" w:rsidP="0052377E">
            <w:pPr>
              <w:ind w:right="333"/>
              <w:rPr>
                <w:sz w:val="8"/>
                <w:szCs w:val="8"/>
              </w:rPr>
            </w:pPr>
          </w:p>
          <w:p w14:paraId="21F017CC" w14:textId="77777777" w:rsidR="000B6CA6" w:rsidRDefault="000B6CA6" w:rsidP="0052377E">
            <w:pPr>
              <w:ind w:right="333"/>
              <w:rPr>
                <w:sz w:val="18"/>
                <w:szCs w:val="18"/>
              </w:rPr>
            </w:pPr>
            <w:r w:rsidRPr="000463DC">
              <w:rPr>
                <w:sz w:val="18"/>
                <w:szCs w:val="18"/>
              </w:rPr>
              <w:fldChar w:fldCharType="begin">
                <w:ffData>
                  <w:name w:val="Check18"/>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Native American </w:t>
            </w:r>
            <w:r w:rsidRPr="000463DC">
              <w:rPr>
                <w:sz w:val="18"/>
                <w:szCs w:val="18"/>
              </w:rPr>
              <w:t>(s</w:t>
            </w:r>
            <w:r>
              <w:rPr>
                <w:sz w:val="18"/>
                <w:szCs w:val="18"/>
              </w:rPr>
              <w:t>pecify tribal nation(s)):_</w:t>
            </w:r>
            <w:r w:rsidRPr="000463DC">
              <w:rPr>
                <w:sz w:val="18"/>
                <w:szCs w:val="18"/>
              </w:rPr>
              <w:t>___________</w:t>
            </w:r>
          </w:p>
          <w:p w14:paraId="12CDA156" w14:textId="77777777" w:rsidR="000B6CA6" w:rsidRPr="00561F0F" w:rsidRDefault="000B6CA6" w:rsidP="0052377E">
            <w:pPr>
              <w:ind w:right="333"/>
              <w:rPr>
                <w:sz w:val="8"/>
                <w:szCs w:val="8"/>
              </w:rPr>
            </w:pPr>
          </w:p>
          <w:p w14:paraId="75B32ADE" w14:textId="77777777"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Portuguese </w:t>
            </w:r>
          </w:p>
          <w:p w14:paraId="7580838D" w14:textId="77777777" w:rsidR="000B6CA6" w:rsidRPr="00561F0F" w:rsidRDefault="000B6CA6" w:rsidP="0052377E">
            <w:pPr>
              <w:ind w:right="333"/>
              <w:rPr>
                <w:sz w:val="8"/>
                <w:szCs w:val="8"/>
              </w:rPr>
            </w:pPr>
          </w:p>
          <w:p w14:paraId="5E43B0A2" w14:textId="77777777"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Puerto Rican</w:t>
            </w:r>
            <w:r w:rsidRPr="000463DC">
              <w:rPr>
                <w:sz w:val="18"/>
                <w:szCs w:val="18"/>
              </w:rPr>
              <w:tab/>
            </w:r>
          </w:p>
          <w:p w14:paraId="65DC0CCB" w14:textId="77777777" w:rsidR="000B6CA6" w:rsidRPr="00561F0F" w:rsidRDefault="000B6CA6" w:rsidP="0052377E">
            <w:pPr>
              <w:ind w:right="333"/>
              <w:rPr>
                <w:sz w:val="8"/>
                <w:szCs w:val="8"/>
              </w:rPr>
            </w:pPr>
          </w:p>
          <w:p w14:paraId="45E3AEB3" w14:textId="77777777"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Russian</w:t>
            </w:r>
            <w:r w:rsidRPr="000463DC">
              <w:rPr>
                <w:sz w:val="18"/>
                <w:szCs w:val="18"/>
              </w:rPr>
              <w:tab/>
            </w:r>
          </w:p>
          <w:p w14:paraId="4AB1D288" w14:textId="77777777" w:rsidR="000B6CA6" w:rsidRPr="00561F0F" w:rsidRDefault="000B6CA6" w:rsidP="0052377E">
            <w:pPr>
              <w:ind w:right="333"/>
              <w:rPr>
                <w:sz w:val="8"/>
                <w:szCs w:val="8"/>
              </w:rPr>
            </w:pPr>
          </w:p>
          <w:p w14:paraId="22E68C84" w14:textId="77777777" w:rsidR="000B6CA6" w:rsidRDefault="000B6CA6" w:rsidP="0052377E">
            <w:pPr>
              <w:ind w:left="-9"/>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Salvadoran</w:t>
            </w:r>
          </w:p>
          <w:p w14:paraId="01A96705" w14:textId="77777777" w:rsidR="000B6CA6" w:rsidRPr="00561F0F" w:rsidRDefault="000B6CA6" w:rsidP="0052377E">
            <w:pPr>
              <w:ind w:left="-9"/>
              <w:rPr>
                <w:sz w:val="8"/>
                <w:szCs w:val="8"/>
              </w:rPr>
            </w:pPr>
          </w:p>
          <w:p w14:paraId="5AE1CDBB" w14:textId="77777777"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Vietnamese</w:t>
            </w:r>
            <w:r w:rsidRPr="000463DC">
              <w:rPr>
                <w:sz w:val="18"/>
                <w:szCs w:val="18"/>
              </w:rPr>
              <w:tab/>
            </w:r>
            <w:r>
              <w:rPr>
                <w:sz w:val="18"/>
                <w:szCs w:val="18"/>
              </w:rPr>
              <w:t xml:space="preserve">    </w:t>
            </w:r>
          </w:p>
          <w:p w14:paraId="239E7181" w14:textId="77777777" w:rsidR="000B6CA6" w:rsidRPr="00561F0F" w:rsidRDefault="000B6CA6" w:rsidP="0052377E">
            <w:pPr>
              <w:ind w:left="-9"/>
              <w:rPr>
                <w:sz w:val="8"/>
                <w:szCs w:val="8"/>
              </w:rPr>
            </w:pPr>
            <w:r>
              <w:rPr>
                <w:sz w:val="18"/>
                <w:szCs w:val="18"/>
              </w:rPr>
              <w:t xml:space="preserve">          </w:t>
            </w:r>
          </w:p>
          <w:p w14:paraId="10751664" w14:textId="77777777" w:rsidR="000B6CA6" w:rsidRDefault="000B6CA6" w:rsidP="0052377E">
            <w:pPr>
              <w:ind w:right="333"/>
              <w:rPr>
                <w:sz w:val="18"/>
                <w:szCs w:val="18"/>
                <w:u w:val="single"/>
              </w:rPr>
            </w:pP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Other Asian</w:t>
            </w:r>
            <w:r w:rsidRPr="000463DC">
              <w:rPr>
                <w:sz w:val="18"/>
                <w:szCs w:val="18"/>
              </w:rPr>
              <w:t xml:space="preserve"> (specify): </w:t>
            </w:r>
            <w:r>
              <w:rPr>
                <w:sz w:val="18"/>
                <w:szCs w:val="18"/>
                <w:u w:val="single"/>
              </w:rPr>
              <w:t xml:space="preserve"> __________________________</w:t>
            </w:r>
          </w:p>
          <w:p w14:paraId="76E8BA77" w14:textId="77777777" w:rsidR="000B6CA6" w:rsidRPr="00561F0F" w:rsidRDefault="000B6CA6" w:rsidP="0052377E">
            <w:pPr>
              <w:ind w:right="333"/>
              <w:rPr>
                <w:sz w:val="8"/>
                <w:szCs w:val="8"/>
              </w:rPr>
            </w:pPr>
          </w:p>
          <w:p w14:paraId="594653A7" w14:textId="77777777"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Central American (specify): </w:t>
            </w:r>
            <w:r>
              <w:rPr>
                <w:sz w:val="18"/>
                <w:szCs w:val="18"/>
                <w:u w:val="single"/>
              </w:rPr>
              <w:t xml:space="preserve"> _________________</w:t>
            </w:r>
          </w:p>
          <w:p w14:paraId="7A040136" w14:textId="77777777" w:rsidR="000B6CA6" w:rsidRPr="00561F0F" w:rsidRDefault="000B6CA6" w:rsidP="0052377E">
            <w:pPr>
              <w:ind w:right="333"/>
              <w:rPr>
                <w:sz w:val="8"/>
                <w:szCs w:val="8"/>
                <w:u w:val="single"/>
              </w:rPr>
            </w:pPr>
          </w:p>
          <w:p w14:paraId="06AF62C4" w14:textId="77777777"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Pacific  Islander</w:t>
            </w:r>
            <w:r w:rsidRPr="000463DC">
              <w:rPr>
                <w:sz w:val="18"/>
                <w:szCs w:val="18"/>
              </w:rPr>
              <w:t xml:space="preserve"> (specify): </w:t>
            </w:r>
            <w:r>
              <w:rPr>
                <w:sz w:val="18"/>
                <w:szCs w:val="18"/>
                <w:u w:val="single"/>
              </w:rPr>
              <w:t xml:space="preserve"> __________________</w:t>
            </w:r>
          </w:p>
          <w:p w14:paraId="116CAD48" w14:textId="77777777" w:rsidR="000B6CA6" w:rsidRPr="00561F0F" w:rsidRDefault="000B6CA6" w:rsidP="0052377E">
            <w:pPr>
              <w:ind w:right="333"/>
              <w:rPr>
                <w:sz w:val="8"/>
                <w:szCs w:val="8"/>
                <w:u w:val="single"/>
              </w:rPr>
            </w:pPr>
          </w:p>
          <w:p w14:paraId="11405FDA" w14:textId="77777777"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Portuguese</w:t>
            </w:r>
            <w:r w:rsidRPr="000463DC">
              <w:rPr>
                <w:sz w:val="18"/>
                <w:szCs w:val="18"/>
              </w:rPr>
              <w:t xml:space="preserve"> (specify): </w:t>
            </w:r>
            <w:r>
              <w:rPr>
                <w:sz w:val="18"/>
                <w:szCs w:val="18"/>
                <w:u w:val="single"/>
              </w:rPr>
              <w:t xml:space="preserve"> ______________________</w:t>
            </w:r>
          </w:p>
          <w:p w14:paraId="6DA9E69D" w14:textId="77777777" w:rsidR="000B6CA6" w:rsidRPr="00561F0F" w:rsidRDefault="000B6CA6" w:rsidP="0052377E">
            <w:pPr>
              <w:ind w:right="333"/>
              <w:rPr>
                <w:sz w:val="8"/>
                <w:szCs w:val="8"/>
                <w:u w:val="single"/>
              </w:rPr>
            </w:pPr>
          </w:p>
          <w:p w14:paraId="2A010C9F" w14:textId="77777777"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South American</w:t>
            </w:r>
            <w:r w:rsidRPr="000463DC">
              <w:rPr>
                <w:sz w:val="18"/>
                <w:szCs w:val="18"/>
              </w:rPr>
              <w:t xml:space="preserve"> (specify): </w:t>
            </w:r>
            <w:r>
              <w:rPr>
                <w:sz w:val="18"/>
                <w:szCs w:val="18"/>
                <w:u w:val="single"/>
              </w:rPr>
              <w:t xml:space="preserve"> __________________</w:t>
            </w:r>
          </w:p>
          <w:p w14:paraId="054E05B5" w14:textId="77777777" w:rsidR="000B6CA6" w:rsidRPr="00561F0F" w:rsidRDefault="000B6CA6" w:rsidP="0052377E">
            <w:pPr>
              <w:ind w:right="333"/>
              <w:rPr>
                <w:sz w:val="8"/>
                <w:szCs w:val="8"/>
                <w:u w:val="single"/>
              </w:rPr>
            </w:pPr>
          </w:p>
          <w:p w14:paraId="1D3DB158" w14:textId="77777777" w:rsidR="000B6CA6" w:rsidRPr="00C16FEE"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ethnicity (ies) not listed</w:t>
            </w:r>
            <w:r w:rsidRPr="000463DC">
              <w:rPr>
                <w:sz w:val="18"/>
                <w:szCs w:val="18"/>
              </w:rPr>
              <w:t xml:space="preserve"> (specify): </w:t>
            </w:r>
            <w:r>
              <w:rPr>
                <w:sz w:val="18"/>
                <w:szCs w:val="18"/>
                <w:u w:val="single"/>
              </w:rPr>
              <w:t xml:space="preserve"> _______________</w:t>
            </w:r>
          </w:p>
        </w:tc>
      </w:tr>
    </w:tbl>
    <w:p w14:paraId="5EA17110" w14:textId="77777777" w:rsidR="000B6CA6" w:rsidRDefault="000B6CA6" w:rsidP="000B6CA6">
      <w:pPr>
        <w:rPr>
          <w:b/>
          <w:sz w:val="24"/>
          <w:szCs w:val="24"/>
          <w:u w:val="single"/>
        </w:rPr>
      </w:pPr>
    </w:p>
    <w:p w14:paraId="727B5C3C" w14:textId="77777777" w:rsidR="000B6CA6" w:rsidRDefault="000B6CA6" w:rsidP="000B6CA6">
      <w:pPr>
        <w:rPr>
          <w:b/>
          <w:sz w:val="24"/>
          <w:szCs w:val="24"/>
          <w:u w:val="single"/>
        </w:rPr>
      </w:pPr>
    </w:p>
    <w:p w14:paraId="018E5972" w14:textId="77777777" w:rsidR="000B6CA6" w:rsidRDefault="000B6CA6" w:rsidP="000B6CA6">
      <w:pPr>
        <w:rPr>
          <w:b/>
          <w:sz w:val="24"/>
          <w:szCs w:val="24"/>
          <w:u w:val="single"/>
        </w:rPr>
      </w:pPr>
      <w:r>
        <w:rPr>
          <w:b/>
          <w:sz w:val="24"/>
          <w:szCs w:val="24"/>
          <w:u w:val="single"/>
        </w:rPr>
        <w:br w:type="page"/>
      </w:r>
      <w:r w:rsidR="006945E2">
        <w:rPr>
          <w:b/>
          <w:sz w:val="24"/>
          <w:szCs w:val="24"/>
          <w:u w:val="single"/>
        </w:rPr>
        <w:lastRenderedPageBreak/>
        <w:t>1989 R</w:t>
      </w:r>
      <w:r w:rsidRPr="000463DC">
        <w:rPr>
          <w:b/>
          <w:sz w:val="24"/>
          <w:szCs w:val="24"/>
          <w:u w:val="single"/>
        </w:rPr>
        <w:t>evision</w:t>
      </w:r>
    </w:p>
    <w:p w14:paraId="4D0A1067" w14:textId="77777777" w:rsidR="000B6CA6" w:rsidRPr="000463DC" w:rsidRDefault="006F3CBC" w:rsidP="000B6CA6">
      <w:pPr>
        <w:rPr>
          <w:b/>
          <w:sz w:val="24"/>
          <w:szCs w:val="24"/>
          <w:u w:val="single"/>
        </w:rPr>
      </w:pPr>
      <w:r>
        <w:rPr>
          <w:noProof/>
          <w:sz w:val="22"/>
          <w:szCs w:val="22"/>
        </w:rPr>
        <mc:AlternateContent>
          <mc:Choice Requires="wps">
            <w:drawing>
              <wp:anchor distT="0" distB="0" distL="114300" distR="114300" simplePos="0" relativeHeight="251635200" behindDoc="0" locked="0" layoutInCell="1" allowOverlap="1" wp14:anchorId="16F890C0" wp14:editId="58D5C28E">
                <wp:simplePos x="0" y="0"/>
                <wp:positionH relativeFrom="margin">
                  <wp:posOffset>-171450</wp:posOffset>
                </wp:positionH>
                <wp:positionV relativeFrom="margin">
                  <wp:posOffset>-87630</wp:posOffset>
                </wp:positionV>
                <wp:extent cx="6612255" cy="6846570"/>
                <wp:effectExtent l="0" t="0" r="0" b="0"/>
                <wp:wrapNone/>
                <wp:docPr id="579" name="Rectangle 4776" descr="P12594#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68465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04990" id="Rectangle 4776" o:spid="_x0000_s1026" alt="P12594#y1" style="position:absolute;margin-left:-13.5pt;margin-top:-6.9pt;width:520.65pt;height:539.1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" filled="f" strokeweight="2pt">
                <w10:wrap anchorx="margin" anchory="margin"/>
              </v:rect>
            </w:pict>
          </mc:Fallback>
        </mc:AlternateContent>
      </w:r>
    </w:p>
    <w:p w14:paraId="16241CC8" w14:textId="77777777" w:rsidR="000B6CA6" w:rsidRDefault="006F3CBC" w:rsidP="000B6CA6">
      <w:pPr>
        <w:rPr>
          <w:sz w:val="18"/>
          <w:szCs w:val="18"/>
        </w:rPr>
      </w:pPr>
      <w:r>
        <w:rPr>
          <w:noProof/>
        </w:rPr>
        <mc:AlternateContent>
          <mc:Choice Requires="wps">
            <w:drawing>
              <wp:anchor distT="0" distB="0" distL="114300" distR="114300" simplePos="0" relativeHeight="251634176" behindDoc="0" locked="0" layoutInCell="1" allowOverlap="1" wp14:anchorId="1B95B341" wp14:editId="590A8D25">
                <wp:simplePos x="0" y="0"/>
                <wp:positionH relativeFrom="column">
                  <wp:posOffset>20955</wp:posOffset>
                </wp:positionH>
                <wp:positionV relativeFrom="paragraph">
                  <wp:posOffset>121920</wp:posOffset>
                </wp:positionV>
                <wp:extent cx="6248400" cy="790575"/>
                <wp:effectExtent l="0" t="0" r="19050" b="28575"/>
                <wp:wrapNone/>
                <wp:docPr id="578" name="Rectangle 4" descr="P12595#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9057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5C288" id="Rectangle 4" o:spid="_x0000_s1026" alt="P12595#y1" style="position:absolute;margin-left:1.65pt;margin-top:9.6pt;width:492pt;height:62.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" filled="f" strokeweight="1.5pt"/>
            </w:pict>
          </mc:Fallback>
        </mc:AlternateContent>
      </w:r>
    </w:p>
    <w:p w14:paraId="0270F00A" w14:textId="77777777" w:rsidR="000B6CA6" w:rsidRPr="00804CF3" w:rsidRDefault="000B6CA6" w:rsidP="000B6CA6">
      <w:pPr>
        <w:rPr>
          <w:sz w:val="22"/>
          <w:szCs w:val="22"/>
        </w:rPr>
      </w:pPr>
      <w:r w:rsidRPr="00804CF3">
        <w:rPr>
          <w:sz w:val="22"/>
          <w:szCs w:val="22"/>
        </w:rPr>
        <w:t xml:space="preserve">MOTHER’S RACE   Please mark the </w:t>
      </w:r>
      <w:r w:rsidRPr="00804CF3">
        <w:rPr>
          <w:i/>
          <w:sz w:val="22"/>
          <w:szCs w:val="22"/>
        </w:rPr>
        <w:t>one</w:t>
      </w:r>
      <w:r w:rsidRPr="00804CF3">
        <w:rPr>
          <w:sz w:val="22"/>
          <w:szCs w:val="22"/>
        </w:rPr>
        <w:t xml:space="preserve"> category that </w:t>
      </w:r>
      <w:r w:rsidRPr="00804CF3">
        <w:rPr>
          <w:i/>
          <w:sz w:val="22"/>
          <w:szCs w:val="22"/>
        </w:rPr>
        <w:t xml:space="preserve">best </w:t>
      </w:r>
      <w:r w:rsidRPr="006945E2">
        <w:rPr>
          <w:i/>
          <w:sz w:val="22"/>
          <w:szCs w:val="22"/>
        </w:rPr>
        <w:t>describes</w:t>
      </w:r>
      <w:r w:rsidRPr="00804CF3">
        <w:rPr>
          <w:sz w:val="22"/>
          <w:szCs w:val="22"/>
        </w:rPr>
        <w:t xml:space="preserve"> the mother’s race:</w:t>
      </w:r>
    </w:p>
    <w:p w14:paraId="41B558C5" w14:textId="77777777" w:rsidR="000B6CA6" w:rsidRPr="00804CF3" w:rsidRDefault="000B6CA6" w:rsidP="000B6CA6">
      <w:pPr>
        <w:ind w:left="720"/>
        <w:rPr>
          <w:sz w:val="22"/>
          <w:szCs w:val="22"/>
        </w:rPr>
      </w:pPr>
    </w:p>
    <w:p w14:paraId="651B4CB1" w14:textId="77777777" w:rsidR="000B6CA6" w:rsidRDefault="000B6CA6" w:rsidP="000B6CA6">
      <w:pPr>
        <w:rPr>
          <w:sz w:val="18"/>
          <w:szCs w:val="18"/>
        </w:rPr>
      </w:pPr>
      <w:r>
        <w:rPr>
          <w:sz w:val="18"/>
          <w:szCs w:val="18"/>
        </w:rPr>
        <w:t xml:space="preserve">    </w:t>
      </w:r>
      <w:r>
        <w:rPr>
          <w:sz w:val="18"/>
          <w:szCs w:val="18"/>
        </w:rPr>
        <w:sym w:font="Wingdings" w:char="F0A8"/>
      </w:r>
      <w:r>
        <w:rPr>
          <w:sz w:val="18"/>
          <w:szCs w:val="18"/>
        </w:rPr>
        <w:t xml:space="preserve"> White</w:t>
      </w:r>
      <w:r>
        <w:rPr>
          <w:sz w:val="18"/>
          <w:szCs w:val="18"/>
        </w:rPr>
        <w:tab/>
      </w:r>
      <w:r>
        <w:rPr>
          <w:sz w:val="18"/>
          <w:szCs w:val="18"/>
        </w:rPr>
        <w:tab/>
      </w:r>
      <w:r>
        <w:rPr>
          <w:sz w:val="18"/>
          <w:szCs w:val="18"/>
        </w:rPr>
        <w:sym w:font="Wingdings" w:char="F0A8"/>
      </w:r>
      <w:r>
        <w:rPr>
          <w:sz w:val="18"/>
          <w:szCs w:val="18"/>
        </w:rPr>
        <w:t xml:space="preserve"> Black</w:t>
      </w:r>
      <w:r>
        <w:rPr>
          <w:sz w:val="18"/>
          <w:szCs w:val="18"/>
        </w:rPr>
        <w:tab/>
      </w:r>
      <w:r>
        <w:rPr>
          <w:sz w:val="18"/>
          <w:szCs w:val="18"/>
        </w:rPr>
        <w:tab/>
      </w:r>
      <w:r>
        <w:rPr>
          <w:sz w:val="18"/>
          <w:szCs w:val="18"/>
        </w:rPr>
        <w:sym w:font="Wingdings" w:char="F0A8"/>
      </w:r>
      <w:r>
        <w:rPr>
          <w:sz w:val="18"/>
          <w:szCs w:val="18"/>
        </w:rPr>
        <w:t xml:space="preserve"> Asian/Pacific Islander</w:t>
      </w:r>
      <w:r>
        <w:rPr>
          <w:sz w:val="18"/>
          <w:szCs w:val="18"/>
        </w:rPr>
        <w:tab/>
      </w:r>
      <w:r>
        <w:rPr>
          <w:sz w:val="18"/>
          <w:szCs w:val="18"/>
        </w:rPr>
        <w:tab/>
      </w:r>
      <w:r>
        <w:rPr>
          <w:sz w:val="18"/>
          <w:szCs w:val="18"/>
        </w:rPr>
        <w:sym w:font="Wingdings" w:char="F0A8"/>
      </w:r>
      <w:r>
        <w:rPr>
          <w:sz w:val="18"/>
          <w:szCs w:val="18"/>
        </w:rPr>
        <w:t xml:space="preserve"> American Indian</w:t>
      </w:r>
      <w:r>
        <w:rPr>
          <w:sz w:val="18"/>
          <w:szCs w:val="18"/>
        </w:rPr>
        <w:tab/>
        <w:t xml:space="preserve">      </w:t>
      </w:r>
      <w:r>
        <w:rPr>
          <w:sz w:val="18"/>
          <w:szCs w:val="18"/>
        </w:rPr>
        <w:sym w:font="Wingdings" w:char="F0A8"/>
      </w:r>
      <w:r>
        <w:rPr>
          <w:sz w:val="18"/>
          <w:szCs w:val="18"/>
        </w:rPr>
        <w:t xml:space="preserve"> Other (specify)</w:t>
      </w:r>
    </w:p>
    <w:p w14:paraId="635A0BF3" w14:textId="77777777" w:rsidR="000B6CA6" w:rsidRDefault="000B6CA6" w:rsidP="000B6CA6">
      <w:pPr>
        <w:rPr>
          <w:sz w:val="18"/>
          <w:szCs w:val="18"/>
        </w:rPr>
      </w:pPr>
    </w:p>
    <w:p w14:paraId="10894777" w14:textId="77777777" w:rsidR="000B6CA6" w:rsidRDefault="000B6CA6" w:rsidP="000B6CA6">
      <w:pPr>
        <w:rPr>
          <w:sz w:val="18"/>
          <w:szCs w:val="18"/>
        </w:rPr>
      </w:pPr>
    </w:p>
    <w:p w14:paraId="7D876011" w14:textId="77777777" w:rsidR="000B6CA6" w:rsidRDefault="000B6CA6" w:rsidP="000B6CA6">
      <w:pPr>
        <w:rPr>
          <w:sz w:val="22"/>
          <w:szCs w:val="22"/>
        </w:rPr>
      </w:pPr>
    </w:p>
    <w:p w14:paraId="4D7D6316" w14:textId="77777777" w:rsidR="000B6CA6" w:rsidRDefault="000B6CA6" w:rsidP="000B6CA6">
      <w:pPr>
        <w:rPr>
          <w:sz w:val="22"/>
          <w:szCs w:val="22"/>
        </w:rPr>
      </w:pPr>
    </w:p>
    <w:p w14:paraId="5E4F2705" w14:textId="77777777" w:rsidR="000B6CA6" w:rsidRDefault="000B6CA6" w:rsidP="000B6CA6">
      <w:pPr>
        <w:rPr>
          <w:sz w:val="22"/>
          <w:szCs w:val="22"/>
        </w:rPr>
      </w:pPr>
      <w:r w:rsidRPr="001F0345">
        <w:rPr>
          <w:sz w:val="22"/>
          <w:szCs w:val="22"/>
        </w:rPr>
        <w:t xml:space="preserve">MOTHER’s ANCESTRY </w:t>
      </w:r>
      <w:r w:rsidRPr="001F0345">
        <w:rPr>
          <w:sz w:val="22"/>
          <w:szCs w:val="22"/>
        </w:rPr>
        <w:tab/>
        <w:t xml:space="preserve">Please mark the </w:t>
      </w:r>
      <w:r w:rsidRPr="001F0345">
        <w:rPr>
          <w:i/>
          <w:sz w:val="22"/>
          <w:szCs w:val="22"/>
        </w:rPr>
        <w:t>one</w:t>
      </w:r>
      <w:r w:rsidRPr="001F0345">
        <w:rPr>
          <w:sz w:val="22"/>
          <w:szCs w:val="22"/>
        </w:rPr>
        <w:t xml:space="preserve"> category that </w:t>
      </w:r>
      <w:r w:rsidRPr="001F0345">
        <w:rPr>
          <w:i/>
          <w:sz w:val="22"/>
          <w:szCs w:val="22"/>
        </w:rPr>
        <w:t>best describes</w:t>
      </w:r>
      <w:r w:rsidRPr="001F0345">
        <w:rPr>
          <w:sz w:val="22"/>
          <w:szCs w:val="22"/>
        </w:rPr>
        <w:t xml:space="preserve"> the mother’s ancestry of ethnic heritage:</w:t>
      </w:r>
    </w:p>
    <w:p w14:paraId="1D98D777" w14:textId="77777777" w:rsidR="000B6CA6" w:rsidRDefault="000B6CA6" w:rsidP="000B6CA6">
      <w:pPr>
        <w:rPr>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4"/>
        <w:gridCol w:w="4380"/>
      </w:tblGrid>
      <w:tr w:rsidR="000B6CA6" w:rsidRPr="000463DC" w14:paraId="7616F5C6" w14:textId="77777777" w:rsidTr="0052377E">
        <w:trPr>
          <w:trHeight w:val="314"/>
          <w:jc w:val="center"/>
        </w:trPr>
        <w:tc>
          <w:tcPr>
            <w:tcW w:w="5514" w:type="dxa"/>
            <w:shd w:val="clear" w:color="auto" w:fill="0C0C0C"/>
          </w:tcPr>
          <w:p w14:paraId="0B8EB23F" w14:textId="77777777" w:rsidR="000B6CA6" w:rsidRPr="000463DC" w:rsidRDefault="000B6CA6" w:rsidP="0052377E">
            <w:pPr>
              <w:ind w:left="99"/>
              <w:rPr>
                <w:b/>
                <w:sz w:val="18"/>
                <w:szCs w:val="18"/>
              </w:rPr>
            </w:pPr>
            <w:r w:rsidRPr="000463DC">
              <w:rPr>
                <w:b/>
                <w:sz w:val="18"/>
                <w:szCs w:val="18"/>
              </w:rPr>
              <w:t>HISPANIC/LATINA</w:t>
            </w:r>
          </w:p>
        </w:tc>
        <w:tc>
          <w:tcPr>
            <w:tcW w:w="4380" w:type="dxa"/>
            <w:shd w:val="clear" w:color="auto" w:fill="0C0C0C"/>
          </w:tcPr>
          <w:p w14:paraId="7C58CF55" w14:textId="77777777" w:rsidR="000B6CA6" w:rsidRPr="000463DC" w:rsidRDefault="000B6CA6" w:rsidP="0052377E">
            <w:pPr>
              <w:ind w:left="91"/>
              <w:rPr>
                <w:b/>
                <w:sz w:val="18"/>
                <w:szCs w:val="18"/>
              </w:rPr>
            </w:pPr>
            <w:r w:rsidRPr="000463DC">
              <w:rPr>
                <w:b/>
                <w:sz w:val="18"/>
                <w:szCs w:val="18"/>
              </w:rPr>
              <w:t>AFRICAN/AFRICAN AMERICAN</w:t>
            </w:r>
          </w:p>
        </w:tc>
      </w:tr>
      <w:tr w:rsidR="000B6CA6" w:rsidRPr="000463DC" w14:paraId="7F0C0EFA" w14:textId="77777777" w:rsidTr="0052377E">
        <w:trPr>
          <w:trHeight w:val="800"/>
          <w:jc w:val="center"/>
        </w:trPr>
        <w:tc>
          <w:tcPr>
            <w:tcW w:w="5514" w:type="dxa"/>
            <w:vMerge w:val="restart"/>
          </w:tcPr>
          <w:p w14:paraId="69DF9D8B" w14:textId="77777777" w:rsidR="000B6CA6" w:rsidRPr="000463DC" w:rsidRDefault="000B6CA6" w:rsidP="0052377E">
            <w:pPr>
              <w:ind w:left="-9"/>
              <w:rPr>
                <w:sz w:val="18"/>
                <w:szCs w:val="18"/>
              </w:rPr>
            </w:pPr>
            <w:r w:rsidRPr="000463DC">
              <w:rPr>
                <w:sz w:val="18"/>
                <w:szCs w:val="18"/>
              </w:rPr>
              <w:t xml:space="preserve">1 </w:t>
            </w:r>
            <w:r w:rsidRPr="000463DC">
              <w:rPr>
                <w:sz w:val="18"/>
                <w:szCs w:val="18"/>
              </w:rPr>
              <w:fldChar w:fldCharType="begin">
                <w:ffData>
                  <w:name w:val="Check1"/>
                  <w:enabled/>
                  <w:calcOnExit w:val="0"/>
                  <w:checkBox>
                    <w:sizeAuto/>
                    <w:default w:val="0"/>
                  </w:checkBox>
                </w:ffData>
              </w:fldChar>
            </w:r>
            <w:bookmarkStart w:id="335" w:name="Check1"/>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35"/>
            <w:r w:rsidRPr="000463DC">
              <w:rPr>
                <w:sz w:val="18"/>
                <w:szCs w:val="18"/>
              </w:rPr>
              <w:t xml:space="preserve"> Puerto Rican</w:t>
            </w:r>
            <w:r w:rsidRPr="000463DC">
              <w:rPr>
                <w:sz w:val="18"/>
                <w:szCs w:val="18"/>
              </w:rPr>
              <w:tab/>
            </w:r>
            <w:r>
              <w:rPr>
                <w:sz w:val="18"/>
                <w:szCs w:val="18"/>
              </w:rPr>
              <w:t xml:space="preserve">    </w:t>
            </w:r>
            <w:r w:rsidRPr="000463DC">
              <w:rPr>
                <w:sz w:val="18"/>
                <w:szCs w:val="18"/>
              </w:rPr>
              <w:t xml:space="preserve">7 </w:t>
            </w:r>
            <w:r w:rsidRPr="000463DC">
              <w:rPr>
                <w:sz w:val="18"/>
                <w:szCs w:val="18"/>
              </w:rPr>
              <w:fldChar w:fldCharType="begin">
                <w:ffData>
                  <w:name w:val="Check7"/>
                  <w:enabled/>
                  <w:calcOnExit w:val="0"/>
                  <w:checkBox>
                    <w:sizeAuto/>
                    <w:default w:val="0"/>
                  </w:checkBox>
                </w:ffData>
              </w:fldChar>
            </w:r>
            <w:bookmarkStart w:id="336" w:name="Check7"/>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36"/>
            <w:r w:rsidRPr="000463DC">
              <w:rPr>
                <w:sz w:val="18"/>
                <w:szCs w:val="18"/>
              </w:rPr>
              <w:t>Other Central American (specify)</w:t>
            </w:r>
          </w:p>
          <w:p w14:paraId="42ABDE00" w14:textId="77777777" w:rsidR="000B6CA6" w:rsidRPr="000463DC" w:rsidRDefault="000B6CA6" w:rsidP="0052377E">
            <w:pPr>
              <w:ind w:left="-9"/>
              <w:rPr>
                <w:sz w:val="18"/>
                <w:szCs w:val="18"/>
                <w:u w:val="single"/>
              </w:rPr>
            </w:pPr>
            <w:r w:rsidRPr="000463DC">
              <w:rPr>
                <w:sz w:val="18"/>
                <w:szCs w:val="18"/>
              </w:rPr>
              <w:t xml:space="preserve">2 </w:t>
            </w:r>
            <w:r w:rsidRPr="000463DC">
              <w:rPr>
                <w:sz w:val="18"/>
                <w:szCs w:val="18"/>
              </w:rPr>
              <w:fldChar w:fldCharType="begin">
                <w:ffData>
                  <w:name w:val="Check2"/>
                  <w:enabled/>
                  <w:calcOnExit w:val="0"/>
                  <w:checkBox>
                    <w:sizeAuto/>
                    <w:default w:val="0"/>
                  </w:checkBox>
                </w:ffData>
              </w:fldChar>
            </w:r>
            <w:bookmarkStart w:id="337" w:name="Check2"/>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37"/>
            <w:r w:rsidRPr="000463DC">
              <w:rPr>
                <w:sz w:val="18"/>
                <w:szCs w:val="18"/>
              </w:rPr>
              <w:t xml:space="preserve"> Dominican</w:t>
            </w:r>
            <w:r w:rsidRPr="000463DC">
              <w:rPr>
                <w:sz w:val="18"/>
                <w:szCs w:val="18"/>
              </w:rPr>
              <w:tab/>
            </w:r>
            <w:r w:rsidRPr="000463DC">
              <w:rPr>
                <w:sz w:val="18"/>
                <w:szCs w:val="18"/>
              </w:rPr>
              <w:tab/>
            </w:r>
            <w:r>
              <w:rPr>
                <w:sz w:val="18"/>
                <w:szCs w:val="18"/>
              </w:rPr>
              <w:t xml:space="preserve">          </w:t>
            </w:r>
            <w:r w:rsidRPr="000463DC">
              <w:rPr>
                <w:sz w:val="18"/>
                <w:szCs w:val="18"/>
                <w:u w:val="single"/>
              </w:rPr>
              <w:t>______________________________</w:t>
            </w:r>
          </w:p>
          <w:p w14:paraId="56706D2E" w14:textId="77777777" w:rsidR="000B6CA6" w:rsidRPr="000463DC" w:rsidRDefault="000B6CA6" w:rsidP="0052377E">
            <w:pPr>
              <w:ind w:left="-9"/>
              <w:rPr>
                <w:sz w:val="18"/>
                <w:szCs w:val="18"/>
              </w:rPr>
            </w:pPr>
            <w:r w:rsidRPr="000463DC">
              <w:rPr>
                <w:sz w:val="18"/>
                <w:szCs w:val="18"/>
              </w:rPr>
              <w:t xml:space="preserve">3 </w:t>
            </w:r>
            <w:r w:rsidRPr="000463DC">
              <w:rPr>
                <w:sz w:val="18"/>
                <w:szCs w:val="18"/>
              </w:rPr>
              <w:fldChar w:fldCharType="begin">
                <w:ffData>
                  <w:name w:val="Check3"/>
                  <w:enabled/>
                  <w:calcOnExit w:val="0"/>
                  <w:checkBox>
                    <w:sizeAuto/>
                    <w:default w:val="0"/>
                  </w:checkBox>
                </w:ffData>
              </w:fldChar>
            </w:r>
            <w:bookmarkStart w:id="338" w:name="Check3"/>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38"/>
            <w:r>
              <w:rPr>
                <w:sz w:val="18"/>
                <w:szCs w:val="18"/>
              </w:rPr>
              <w:t xml:space="preserve"> Mexican                 </w:t>
            </w:r>
            <w:r w:rsidRPr="000463DC">
              <w:rPr>
                <w:sz w:val="18"/>
                <w:szCs w:val="18"/>
              </w:rPr>
              <w:t xml:space="preserve">8 </w:t>
            </w:r>
            <w:r w:rsidRPr="000463DC">
              <w:rPr>
                <w:sz w:val="18"/>
                <w:szCs w:val="18"/>
              </w:rPr>
              <w:fldChar w:fldCharType="begin">
                <w:ffData>
                  <w:name w:val="Check8"/>
                  <w:enabled/>
                  <w:calcOnExit w:val="0"/>
                  <w:checkBox>
                    <w:sizeAuto/>
                    <w:default w:val="0"/>
                  </w:checkBox>
                </w:ffData>
              </w:fldChar>
            </w:r>
            <w:bookmarkStart w:id="339" w:name="Check8"/>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39"/>
            <w:r w:rsidRPr="000463DC">
              <w:rPr>
                <w:sz w:val="18"/>
                <w:szCs w:val="18"/>
              </w:rPr>
              <w:t xml:space="preserve"> Other South American (specify)</w:t>
            </w:r>
          </w:p>
          <w:p w14:paraId="32196CFB" w14:textId="77777777" w:rsidR="000B6CA6" w:rsidRPr="000463DC" w:rsidRDefault="000B6CA6" w:rsidP="0052377E">
            <w:pPr>
              <w:ind w:left="-9"/>
              <w:rPr>
                <w:sz w:val="18"/>
                <w:szCs w:val="18"/>
              </w:rPr>
            </w:pPr>
            <w:r w:rsidRPr="000463DC">
              <w:rPr>
                <w:sz w:val="18"/>
                <w:szCs w:val="18"/>
              </w:rPr>
              <w:t xml:space="preserve">4 </w:t>
            </w:r>
            <w:r w:rsidRPr="000463DC">
              <w:rPr>
                <w:sz w:val="18"/>
                <w:szCs w:val="18"/>
              </w:rPr>
              <w:fldChar w:fldCharType="begin">
                <w:ffData>
                  <w:name w:val="Check4"/>
                  <w:enabled/>
                  <w:calcOnExit w:val="0"/>
                  <w:checkBox>
                    <w:sizeAuto/>
                    <w:default w:val="0"/>
                  </w:checkBox>
                </w:ffData>
              </w:fldChar>
            </w:r>
            <w:bookmarkStart w:id="340" w:name="Check4"/>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0"/>
            <w:r w:rsidRPr="000463DC">
              <w:rPr>
                <w:sz w:val="18"/>
                <w:szCs w:val="18"/>
              </w:rPr>
              <w:t xml:space="preserve"> Cuban</w:t>
            </w:r>
            <w:r w:rsidRPr="000463DC">
              <w:rPr>
                <w:sz w:val="18"/>
                <w:szCs w:val="18"/>
              </w:rPr>
              <w:tab/>
            </w:r>
            <w:r w:rsidRPr="000463DC">
              <w:rPr>
                <w:sz w:val="18"/>
                <w:szCs w:val="18"/>
              </w:rPr>
              <w:tab/>
            </w:r>
            <w:r>
              <w:rPr>
                <w:sz w:val="18"/>
                <w:szCs w:val="18"/>
              </w:rPr>
              <w:t xml:space="preserve">          </w:t>
            </w:r>
            <w:r w:rsidRPr="000463DC">
              <w:rPr>
                <w:sz w:val="18"/>
                <w:szCs w:val="18"/>
                <w:u w:val="single"/>
              </w:rPr>
              <w:t>______________________________</w:t>
            </w:r>
          </w:p>
          <w:p w14:paraId="1476A8E9" w14:textId="77777777" w:rsidR="000B6CA6" w:rsidRPr="000463DC" w:rsidRDefault="000B6CA6" w:rsidP="0052377E">
            <w:pPr>
              <w:ind w:left="-9"/>
              <w:rPr>
                <w:sz w:val="18"/>
                <w:szCs w:val="18"/>
              </w:rPr>
            </w:pPr>
            <w:r w:rsidRPr="000463DC">
              <w:rPr>
                <w:sz w:val="18"/>
                <w:szCs w:val="18"/>
              </w:rPr>
              <w:t xml:space="preserve">5 </w:t>
            </w:r>
            <w:r w:rsidRPr="000463DC">
              <w:rPr>
                <w:sz w:val="18"/>
                <w:szCs w:val="18"/>
              </w:rPr>
              <w:fldChar w:fldCharType="begin">
                <w:ffData>
                  <w:name w:val="Check5"/>
                  <w:enabled/>
                  <w:calcOnExit w:val="0"/>
                  <w:checkBox>
                    <w:sizeAuto/>
                    <w:default w:val="0"/>
                  </w:checkBox>
                </w:ffData>
              </w:fldChar>
            </w:r>
            <w:bookmarkStart w:id="341" w:name="Check5"/>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1"/>
            <w:r w:rsidRPr="000463DC">
              <w:rPr>
                <w:sz w:val="18"/>
                <w:szCs w:val="18"/>
              </w:rPr>
              <w:t xml:space="preserve"> Colombian</w:t>
            </w:r>
            <w:r w:rsidRPr="000463DC">
              <w:rPr>
                <w:sz w:val="18"/>
                <w:szCs w:val="18"/>
              </w:rPr>
              <w:tab/>
              <w:t xml:space="preserve">        </w:t>
            </w:r>
            <w:r>
              <w:rPr>
                <w:sz w:val="18"/>
                <w:szCs w:val="18"/>
              </w:rPr>
              <w:t xml:space="preserve">   </w:t>
            </w:r>
            <w:r w:rsidRPr="000463DC">
              <w:rPr>
                <w:sz w:val="18"/>
                <w:szCs w:val="18"/>
              </w:rPr>
              <w:t xml:space="preserve"> 9 </w:t>
            </w:r>
            <w:r w:rsidRPr="000463DC">
              <w:rPr>
                <w:sz w:val="18"/>
                <w:szCs w:val="18"/>
              </w:rPr>
              <w:fldChar w:fldCharType="begin">
                <w:ffData>
                  <w:name w:val="Check9"/>
                  <w:enabled/>
                  <w:calcOnExit w:val="0"/>
                  <w:checkBox>
                    <w:sizeAuto/>
                    <w:default w:val="0"/>
                  </w:checkBox>
                </w:ffData>
              </w:fldChar>
            </w:r>
            <w:bookmarkStart w:id="342" w:name="Check9"/>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2"/>
            <w:r w:rsidRPr="000463DC">
              <w:rPr>
                <w:sz w:val="18"/>
                <w:szCs w:val="18"/>
              </w:rPr>
              <w:t xml:space="preserve"> Other Hispanic/Latina (specify): </w:t>
            </w:r>
          </w:p>
          <w:p w14:paraId="273AB050" w14:textId="77777777" w:rsidR="000B6CA6" w:rsidRPr="000463DC" w:rsidRDefault="000B6CA6" w:rsidP="0052377E">
            <w:pPr>
              <w:ind w:left="-9"/>
              <w:rPr>
                <w:sz w:val="18"/>
                <w:szCs w:val="18"/>
              </w:rPr>
            </w:pPr>
            <w:r w:rsidRPr="000463DC">
              <w:rPr>
                <w:sz w:val="18"/>
                <w:szCs w:val="18"/>
              </w:rPr>
              <w:t xml:space="preserve">6 </w:t>
            </w:r>
            <w:r w:rsidRPr="000463DC">
              <w:rPr>
                <w:sz w:val="18"/>
                <w:szCs w:val="18"/>
              </w:rPr>
              <w:fldChar w:fldCharType="begin">
                <w:ffData>
                  <w:name w:val="Check6"/>
                  <w:enabled/>
                  <w:calcOnExit w:val="0"/>
                  <w:checkBox>
                    <w:sizeAuto/>
                    <w:default w:val="0"/>
                  </w:checkBox>
                </w:ffData>
              </w:fldChar>
            </w:r>
            <w:bookmarkStart w:id="343" w:name="Check6"/>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3"/>
            <w:r w:rsidRPr="000463DC">
              <w:rPr>
                <w:sz w:val="18"/>
                <w:szCs w:val="18"/>
              </w:rPr>
              <w:t xml:space="preserve"> Salvadoran</w:t>
            </w:r>
          </w:p>
          <w:p w14:paraId="118AB359" w14:textId="77777777" w:rsidR="000B6CA6" w:rsidRPr="000463DC" w:rsidRDefault="000B6CA6" w:rsidP="0052377E">
            <w:pPr>
              <w:ind w:left="-9"/>
              <w:rPr>
                <w:b/>
                <w:sz w:val="18"/>
                <w:szCs w:val="18"/>
              </w:rPr>
            </w:pPr>
          </w:p>
        </w:tc>
        <w:tc>
          <w:tcPr>
            <w:tcW w:w="4380" w:type="dxa"/>
            <w:tcBorders>
              <w:bottom w:val="single" w:sz="4" w:space="0" w:color="auto"/>
            </w:tcBorders>
          </w:tcPr>
          <w:p w14:paraId="110F1F59" w14:textId="77777777" w:rsidR="000B6CA6" w:rsidRPr="000463DC" w:rsidRDefault="000B6CA6" w:rsidP="0052377E">
            <w:pPr>
              <w:ind w:left="91" w:right="333"/>
              <w:rPr>
                <w:sz w:val="18"/>
                <w:szCs w:val="18"/>
              </w:rPr>
            </w:pPr>
            <w:r w:rsidRPr="000463DC">
              <w:rPr>
                <w:sz w:val="18"/>
                <w:szCs w:val="18"/>
              </w:rPr>
              <w:t>29</w:t>
            </w:r>
            <w:r w:rsidRPr="000463DC">
              <w:rPr>
                <w:sz w:val="18"/>
                <w:szCs w:val="18"/>
              </w:rPr>
              <w:fldChar w:fldCharType="begin">
                <w:ffData>
                  <w:name w:val="Check13"/>
                  <w:enabled/>
                  <w:calcOnExit w:val="0"/>
                  <w:checkBox>
                    <w:sizeAuto/>
                    <w:default w:val="0"/>
                  </w:checkBox>
                </w:ffData>
              </w:fldChar>
            </w:r>
            <w:bookmarkStart w:id="344" w:name="Check13"/>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4"/>
            <w:r w:rsidRPr="000463DC">
              <w:rPr>
                <w:sz w:val="18"/>
                <w:szCs w:val="18"/>
              </w:rPr>
              <w:t>African-American/ Afro-American</w:t>
            </w:r>
          </w:p>
          <w:p w14:paraId="0C324DC9" w14:textId="77777777" w:rsidR="000B6CA6" w:rsidRPr="000463DC" w:rsidRDefault="000B6CA6" w:rsidP="0052377E">
            <w:pPr>
              <w:ind w:left="91" w:right="333"/>
              <w:rPr>
                <w:sz w:val="18"/>
                <w:szCs w:val="18"/>
                <w:u w:val="single"/>
              </w:rPr>
            </w:pPr>
            <w:r w:rsidRPr="000463DC">
              <w:rPr>
                <w:sz w:val="18"/>
                <w:szCs w:val="18"/>
              </w:rPr>
              <w:t>30</w:t>
            </w:r>
            <w:r w:rsidRPr="000463DC">
              <w:rPr>
                <w:sz w:val="18"/>
                <w:szCs w:val="18"/>
              </w:rPr>
              <w:fldChar w:fldCharType="begin">
                <w:ffData>
                  <w:name w:val="Check14"/>
                  <w:enabled/>
                  <w:calcOnExit w:val="0"/>
                  <w:checkBox>
                    <w:sizeAuto/>
                    <w:default w:val="0"/>
                  </w:checkBox>
                </w:ffData>
              </w:fldChar>
            </w:r>
            <w:bookmarkStart w:id="345" w:name="Check14"/>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5"/>
            <w:r w:rsidRPr="000463DC">
              <w:rPr>
                <w:sz w:val="18"/>
                <w:szCs w:val="18"/>
              </w:rPr>
              <w:t>Nigerian</w:t>
            </w:r>
          </w:p>
          <w:p w14:paraId="00DED132" w14:textId="77777777" w:rsidR="000B6CA6" w:rsidRPr="000463DC" w:rsidRDefault="000B6CA6" w:rsidP="0052377E">
            <w:pPr>
              <w:ind w:right="333" w:firstLine="57"/>
              <w:rPr>
                <w:b/>
                <w:sz w:val="18"/>
                <w:szCs w:val="18"/>
              </w:rPr>
            </w:pPr>
            <w:r w:rsidRPr="000463DC">
              <w:rPr>
                <w:sz w:val="18"/>
                <w:szCs w:val="18"/>
              </w:rPr>
              <w:t xml:space="preserve"> 31</w:t>
            </w:r>
            <w:r w:rsidRPr="000463DC">
              <w:rPr>
                <w:sz w:val="18"/>
                <w:szCs w:val="18"/>
              </w:rPr>
              <w:fldChar w:fldCharType="begin">
                <w:ffData>
                  <w:name w:val="Check15"/>
                  <w:enabled/>
                  <w:calcOnExit w:val="0"/>
                  <w:checkBox>
                    <w:sizeAuto/>
                    <w:default w:val="0"/>
                  </w:checkBox>
                </w:ffData>
              </w:fldChar>
            </w:r>
            <w:bookmarkStart w:id="346" w:name="Check15"/>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6"/>
            <w:r w:rsidRPr="000463DC">
              <w:rPr>
                <w:sz w:val="18"/>
                <w:szCs w:val="18"/>
              </w:rPr>
              <w:t>Other African specify):</w:t>
            </w:r>
            <w:r w:rsidRPr="000463DC">
              <w:rPr>
                <w:sz w:val="18"/>
                <w:szCs w:val="18"/>
                <w:u w:val="single"/>
              </w:rPr>
              <w:t>_______________</w:t>
            </w:r>
          </w:p>
        </w:tc>
      </w:tr>
      <w:tr w:rsidR="000B6CA6" w:rsidRPr="000463DC" w14:paraId="0AF60662" w14:textId="77777777" w:rsidTr="0052377E">
        <w:trPr>
          <w:trHeight w:val="341"/>
          <w:jc w:val="center"/>
        </w:trPr>
        <w:tc>
          <w:tcPr>
            <w:tcW w:w="5514" w:type="dxa"/>
            <w:vMerge/>
          </w:tcPr>
          <w:p w14:paraId="0CA78649" w14:textId="77777777" w:rsidR="000B6CA6" w:rsidRPr="000463DC" w:rsidRDefault="000B6CA6" w:rsidP="0052377E">
            <w:pPr>
              <w:ind w:left="99"/>
              <w:rPr>
                <w:sz w:val="18"/>
                <w:szCs w:val="18"/>
              </w:rPr>
            </w:pPr>
          </w:p>
        </w:tc>
        <w:tc>
          <w:tcPr>
            <w:tcW w:w="4380" w:type="dxa"/>
            <w:shd w:val="clear" w:color="auto" w:fill="0C0C0C"/>
          </w:tcPr>
          <w:p w14:paraId="11D7481C" w14:textId="77777777" w:rsidR="000B6CA6" w:rsidRPr="000463DC" w:rsidRDefault="000B6CA6" w:rsidP="0052377E">
            <w:pPr>
              <w:ind w:left="99" w:right="333"/>
              <w:rPr>
                <w:b/>
                <w:sz w:val="18"/>
                <w:szCs w:val="18"/>
              </w:rPr>
            </w:pPr>
            <w:r w:rsidRPr="000463DC">
              <w:rPr>
                <w:b/>
                <w:sz w:val="18"/>
                <w:szCs w:val="18"/>
              </w:rPr>
              <w:t>MIDDLE EASTERN</w:t>
            </w:r>
          </w:p>
        </w:tc>
      </w:tr>
      <w:tr w:rsidR="000B6CA6" w:rsidRPr="000463DC" w14:paraId="65526E79" w14:textId="77777777" w:rsidTr="0052377E">
        <w:trPr>
          <w:trHeight w:val="225"/>
          <w:jc w:val="center"/>
        </w:trPr>
        <w:tc>
          <w:tcPr>
            <w:tcW w:w="5514" w:type="dxa"/>
            <w:vMerge/>
            <w:tcBorders>
              <w:bottom w:val="single" w:sz="4" w:space="0" w:color="auto"/>
            </w:tcBorders>
          </w:tcPr>
          <w:p w14:paraId="1B5F9786" w14:textId="77777777" w:rsidR="000B6CA6" w:rsidRPr="000463DC" w:rsidRDefault="000B6CA6" w:rsidP="0052377E">
            <w:pPr>
              <w:ind w:left="99"/>
              <w:rPr>
                <w:sz w:val="18"/>
                <w:szCs w:val="18"/>
              </w:rPr>
            </w:pPr>
          </w:p>
        </w:tc>
        <w:tc>
          <w:tcPr>
            <w:tcW w:w="4380" w:type="dxa"/>
            <w:vMerge w:val="restart"/>
          </w:tcPr>
          <w:p w14:paraId="3D44B2D1" w14:textId="77777777" w:rsidR="000B6CA6" w:rsidRPr="000463DC" w:rsidRDefault="000B6CA6" w:rsidP="0052377E">
            <w:pPr>
              <w:ind w:left="91" w:right="333"/>
              <w:rPr>
                <w:sz w:val="18"/>
                <w:szCs w:val="18"/>
              </w:rPr>
            </w:pPr>
            <w:r w:rsidRPr="000463DC">
              <w:rPr>
                <w:sz w:val="18"/>
                <w:szCs w:val="18"/>
              </w:rPr>
              <w:t>32</w:t>
            </w: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Lebanese</w:t>
            </w:r>
          </w:p>
          <w:p w14:paraId="0F8CCC2D" w14:textId="77777777" w:rsidR="000B6CA6" w:rsidRPr="000463DC" w:rsidRDefault="000B6CA6" w:rsidP="0052377E">
            <w:pPr>
              <w:ind w:left="91" w:right="333"/>
              <w:rPr>
                <w:sz w:val="18"/>
                <w:szCs w:val="18"/>
              </w:rPr>
            </w:pPr>
            <w:r w:rsidRPr="000463DC">
              <w:rPr>
                <w:sz w:val="18"/>
                <w:szCs w:val="18"/>
              </w:rPr>
              <w:t>33</w:t>
            </w:r>
            <w:r w:rsidRPr="000463DC">
              <w:rPr>
                <w:sz w:val="18"/>
                <w:szCs w:val="18"/>
              </w:rPr>
              <w:fldChar w:fldCharType="begin">
                <w:ffData>
                  <w:name w:val="Check16"/>
                  <w:enabled/>
                  <w:calcOnExit w:val="0"/>
                  <w:checkBox>
                    <w:sizeAuto/>
                    <w:default w:val="0"/>
                  </w:checkBox>
                </w:ffData>
              </w:fldChar>
            </w:r>
            <w:bookmarkStart w:id="347" w:name="Check16"/>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7"/>
            <w:r w:rsidRPr="000463DC">
              <w:rPr>
                <w:sz w:val="18"/>
                <w:szCs w:val="18"/>
              </w:rPr>
              <w:t>Iranian</w:t>
            </w:r>
            <w:r>
              <w:rPr>
                <w:sz w:val="18"/>
                <w:szCs w:val="18"/>
              </w:rPr>
              <w:tab/>
            </w:r>
            <w:r>
              <w:rPr>
                <w:sz w:val="18"/>
                <w:szCs w:val="18"/>
              </w:rPr>
              <w:tab/>
            </w:r>
            <w:r>
              <w:rPr>
                <w:sz w:val="18"/>
                <w:szCs w:val="18"/>
              </w:rPr>
              <w:tab/>
            </w:r>
            <w:r>
              <w:rPr>
                <w:sz w:val="18"/>
                <w:szCs w:val="18"/>
              </w:rPr>
              <w:tab/>
            </w:r>
          </w:p>
          <w:p w14:paraId="2781A26E" w14:textId="77777777" w:rsidR="000B6CA6" w:rsidRPr="000463DC" w:rsidRDefault="000B6CA6" w:rsidP="0052377E">
            <w:pPr>
              <w:ind w:left="91" w:right="333"/>
              <w:rPr>
                <w:sz w:val="18"/>
                <w:szCs w:val="18"/>
              </w:rPr>
            </w:pPr>
            <w:r w:rsidRPr="000463DC">
              <w:rPr>
                <w:sz w:val="18"/>
                <w:szCs w:val="18"/>
              </w:rPr>
              <w:t>34</w:t>
            </w:r>
            <w:r w:rsidRPr="000463DC">
              <w:rPr>
                <w:sz w:val="18"/>
                <w:szCs w:val="18"/>
              </w:rPr>
              <w:fldChar w:fldCharType="begin">
                <w:ffData>
                  <w:name w:val="Check17"/>
                  <w:enabled/>
                  <w:calcOnExit w:val="0"/>
                  <w:checkBox>
                    <w:sizeAuto/>
                    <w:default w:val="0"/>
                  </w:checkBox>
                </w:ffData>
              </w:fldChar>
            </w:r>
            <w:bookmarkStart w:id="348" w:name="Check17"/>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8"/>
            <w:r w:rsidRPr="000463DC">
              <w:rPr>
                <w:sz w:val="18"/>
                <w:szCs w:val="18"/>
              </w:rPr>
              <w:t>Israeli</w:t>
            </w:r>
          </w:p>
          <w:p w14:paraId="334125C3" w14:textId="77777777" w:rsidR="000B6CA6" w:rsidRPr="000463DC" w:rsidRDefault="000B6CA6" w:rsidP="0052377E">
            <w:pPr>
              <w:ind w:left="91" w:right="333"/>
              <w:rPr>
                <w:rFonts w:cs="Arial"/>
                <w:sz w:val="18"/>
                <w:szCs w:val="18"/>
              </w:rPr>
            </w:pPr>
            <w:r w:rsidRPr="000463DC">
              <w:rPr>
                <w:sz w:val="18"/>
                <w:szCs w:val="18"/>
              </w:rPr>
              <w:t>35</w:t>
            </w: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Other Middle Eastern (specify):________</w:t>
            </w:r>
          </w:p>
        </w:tc>
      </w:tr>
      <w:tr w:rsidR="000B6CA6" w:rsidRPr="000463DC" w14:paraId="52B7149D" w14:textId="77777777" w:rsidTr="0052377E">
        <w:trPr>
          <w:trHeight w:val="341"/>
          <w:jc w:val="center"/>
        </w:trPr>
        <w:tc>
          <w:tcPr>
            <w:tcW w:w="5514" w:type="dxa"/>
            <w:shd w:val="clear" w:color="auto" w:fill="0C0C0C"/>
          </w:tcPr>
          <w:p w14:paraId="2665007C" w14:textId="77777777" w:rsidR="000B6CA6" w:rsidRPr="000463DC" w:rsidRDefault="000B6CA6" w:rsidP="0052377E">
            <w:pPr>
              <w:ind w:left="99"/>
              <w:rPr>
                <w:sz w:val="18"/>
                <w:szCs w:val="18"/>
              </w:rPr>
            </w:pPr>
            <w:r w:rsidRPr="000463DC">
              <w:rPr>
                <w:b/>
                <w:sz w:val="18"/>
                <w:szCs w:val="18"/>
              </w:rPr>
              <w:t>ASIAN/PACIFIC ISLANDER</w:t>
            </w:r>
          </w:p>
        </w:tc>
        <w:tc>
          <w:tcPr>
            <w:tcW w:w="4380" w:type="dxa"/>
            <w:vMerge/>
          </w:tcPr>
          <w:p w14:paraId="0BD05770" w14:textId="77777777" w:rsidR="000B6CA6" w:rsidRPr="000463DC" w:rsidRDefault="000B6CA6" w:rsidP="0052377E">
            <w:pPr>
              <w:ind w:left="91" w:right="333"/>
              <w:rPr>
                <w:sz w:val="18"/>
                <w:szCs w:val="18"/>
              </w:rPr>
            </w:pPr>
          </w:p>
        </w:tc>
      </w:tr>
      <w:tr w:rsidR="000B6CA6" w:rsidRPr="000463DC" w14:paraId="26D9B6BA" w14:textId="77777777" w:rsidTr="0052377E">
        <w:trPr>
          <w:trHeight w:val="225"/>
          <w:jc w:val="center"/>
        </w:trPr>
        <w:tc>
          <w:tcPr>
            <w:tcW w:w="5514" w:type="dxa"/>
            <w:vMerge w:val="restart"/>
            <w:tcBorders>
              <w:bottom w:val="single" w:sz="4" w:space="0" w:color="auto"/>
            </w:tcBorders>
          </w:tcPr>
          <w:p w14:paraId="549EBC53" w14:textId="77777777" w:rsidR="000B6CA6" w:rsidRPr="000463DC" w:rsidRDefault="000B6CA6" w:rsidP="0052377E">
            <w:pPr>
              <w:ind w:left="-9"/>
              <w:rPr>
                <w:sz w:val="18"/>
                <w:szCs w:val="18"/>
              </w:rPr>
            </w:pPr>
            <w:r w:rsidRPr="000463DC">
              <w:rPr>
                <w:sz w:val="18"/>
                <w:szCs w:val="18"/>
              </w:rPr>
              <w:t>10</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Chinese</w:t>
            </w:r>
            <w:r w:rsidRPr="000463DC">
              <w:rPr>
                <w:sz w:val="18"/>
                <w:szCs w:val="18"/>
              </w:rPr>
              <w:tab/>
            </w:r>
            <w:r w:rsidRPr="000463DC">
              <w:rPr>
                <w:sz w:val="18"/>
                <w:szCs w:val="18"/>
              </w:rPr>
              <w:tab/>
              <w:t>17</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Laotian</w:t>
            </w:r>
          </w:p>
          <w:p w14:paraId="68ABAE91" w14:textId="77777777" w:rsidR="000B6CA6" w:rsidRPr="000463DC" w:rsidRDefault="000B6CA6" w:rsidP="0052377E">
            <w:pPr>
              <w:ind w:left="-9"/>
              <w:rPr>
                <w:sz w:val="18"/>
                <w:szCs w:val="18"/>
              </w:rPr>
            </w:pPr>
            <w:r w:rsidRPr="000463DC">
              <w:rPr>
                <w:sz w:val="18"/>
                <w:szCs w:val="18"/>
              </w:rPr>
              <w:t>11</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Vietnamese</w:t>
            </w:r>
            <w:r w:rsidRPr="000463DC">
              <w:rPr>
                <w:sz w:val="18"/>
                <w:szCs w:val="18"/>
              </w:rPr>
              <w:tab/>
              <w:t>18</w:t>
            </w:r>
            <w:r w:rsidRPr="000463DC">
              <w:rPr>
                <w:sz w:val="18"/>
                <w:szCs w:val="18"/>
              </w:rPr>
              <w:fldChar w:fldCharType="begin">
                <w:ffData>
                  <w:name w:val="Check10"/>
                  <w:enabled/>
                  <w:calcOnExit w:val="0"/>
                  <w:checkBox>
                    <w:sizeAuto/>
                    <w:default w:val="0"/>
                  </w:checkBox>
                </w:ffData>
              </w:fldChar>
            </w:r>
            <w:bookmarkStart w:id="349" w:name="Check10"/>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49"/>
            <w:r w:rsidRPr="000463DC">
              <w:rPr>
                <w:sz w:val="18"/>
                <w:szCs w:val="18"/>
              </w:rPr>
              <w:t>Pakistani</w:t>
            </w:r>
          </w:p>
          <w:p w14:paraId="1D54D887" w14:textId="77777777" w:rsidR="000B6CA6" w:rsidRPr="000463DC" w:rsidRDefault="000B6CA6" w:rsidP="0052377E">
            <w:pPr>
              <w:ind w:left="-9"/>
              <w:rPr>
                <w:sz w:val="18"/>
                <w:szCs w:val="18"/>
              </w:rPr>
            </w:pPr>
            <w:r w:rsidRPr="000463DC">
              <w:rPr>
                <w:sz w:val="18"/>
                <w:szCs w:val="18"/>
              </w:rPr>
              <w:t>12</w:t>
            </w: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Cambodian</w:t>
            </w:r>
            <w:r w:rsidRPr="000463DC">
              <w:rPr>
                <w:sz w:val="18"/>
                <w:szCs w:val="18"/>
              </w:rPr>
              <w:tab/>
              <w:t>19</w:t>
            </w:r>
            <w:r w:rsidRPr="000463DC">
              <w:rPr>
                <w:sz w:val="18"/>
                <w:szCs w:val="18"/>
              </w:rPr>
              <w:fldChar w:fldCharType="begin">
                <w:ffData>
                  <w:name w:val="Check11"/>
                  <w:enabled/>
                  <w:calcOnExit w:val="0"/>
                  <w:checkBox>
                    <w:sizeAuto/>
                    <w:default w:val="0"/>
                  </w:checkBox>
                </w:ffData>
              </w:fldChar>
            </w:r>
            <w:bookmarkStart w:id="350" w:name="Check11"/>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50"/>
            <w:r w:rsidRPr="000463DC">
              <w:rPr>
                <w:sz w:val="18"/>
                <w:szCs w:val="18"/>
              </w:rPr>
              <w:t>Thai</w:t>
            </w:r>
          </w:p>
          <w:p w14:paraId="5B038371" w14:textId="77777777" w:rsidR="000B6CA6" w:rsidRPr="000463DC" w:rsidRDefault="000B6CA6" w:rsidP="0052377E">
            <w:pPr>
              <w:ind w:left="-9"/>
              <w:rPr>
                <w:sz w:val="18"/>
                <w:szCs w:val="18"/>
              </w:rPr>
            </w:pPr>
            <w:r w:rsidRPr="000463DC">
              <w:rPr>
                <w:sz w:val="18"/>
                <w:szCs w:val="18"/>
              </w:rPr>
              <w:t>13</w:t>
            </w: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Asian Indian</w:t>
            </w:r>
            <w:r>
              <w:rPr>
                <w:sz w:val="18"/>
                <w:szCs w:val="18"/>
              </w:rPr>
              <w:t xml:space="preserve"> </w:t>
            </w:r>
            <w:r w:rsidRPr="000463DC">
              <w:rPr>
                <w:sz w:val="18"/>
                <w:szCs w:val="18"/>
              </w:rPr>
              <w:tab/>
              <w:t>20</w:t>
            </w:r>
            <w:r w:rsidRPr="000463DC">
              <w:rPr>
                <w:sz w:val="18"/>
                <w:szCs w:val="18"/>
              </w:rPr>
              <w:fldChar w:fldCharType="begin">
                <w:ffData>
                  <w:name w:val="Check12"/>
                  <w:enabled/>
                  <w:calcOnExit w:val="0"/>
                  <w:checkBox>
                    <w:sizeAuto/>
                    <w:default w:val="0"/>
                  </w:checkBox>
                </w:ffData>
              </w:fldChar>
            </w:r>
            <w:bookmarkStart w:id="351" w:name="Check12"/>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51"/>
            <w:r w:rsidRPr="000463DC">
              <w:rPr>
                <w:sz w:val="18"/>
                <w:szCs w:val="18"/>
              </w:rPr>
              <w:t>Hawaiian</w:t>
            </w:r>
          </w:p>
          <w:p w14:paraId="30D65C12" w14:textId="77777777" w:rsidR="000B6CA6" w:rsidRPr="000463DC" w:rsidRDefault="000B6CA6" w:rsidP="0052377E">
            <w:pPr>
              <w:ind w:left="-9"/>
              <w:rPr>
                <w:sz w:val="18"/>
                <w:szCs w:val="18"/>
              </w:rPr>
            </w:pPr>
            <w:r w:rsidRPr="000463DC">
              <w:rPr>
                <w:sz w:val="18"/>
                <w:szCs w:val="18"/>
              </w:rPr>
              <w:t>14</w:t>
            </w: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Korean</w:t>
            </w:r>
            <w:r w:rsidRPr="000463DC">
              <w:rPr>
                <w:sz w:val="18"/>
                <w:szCs w:val="18"/>
              </w:rPr>
              <w:tab/>
            </w:r>
            <w:r w:rsidRPr="000463DC">
              <w:rPr>
                <w:sz w:val="18"/>
                <w:szCs w:val="18"/>
              </w:rPr>
              <w:tab/>
              <w:t>21</w:t>
            </w: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Other Asian/Pacific Islander(specify) </w:t>
            </w:r>
          </w:p>
          <w:p w14:paraId="2A96E619" w14:textId="77777777" w:rsidR="000B6CA6" w:rsidRPr="000463DC" w:rsidRDefault="000B6CA6" w:rsidP="0052377E">
            <w:pPr>
              <w:ind w:left="-9"/>
              <w:rPr>
                <w:sz w:val="18"/>
                <w:szCs w:val="18"/>
                <w:u w:val="single"/>
              </w:rPr>
            </w:pPr>
            <w:r w:rsidRPr="000463DC">
              <w:rPr>
                <w:sz w:val="18"/>
                <w:szCs w:val="18"/>
              </w:rPr>
              <w:t>15</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Filipino</w:t>
            </w:r>
            <w:r w:rsidRPr="000463DC">
              <w:rPr>
                <w:sz w:val="18"/>
                <w:szCs w:val="18"/>
              </w:rPr>
              <w:tab/>
            </w:r>
            <w:r w:rsidRPr="000463DC">
              <w:rPr>
                <w:sz w:val="18"/>
                <w:szCs w:val="18"/>
                <w:u w:val="single"/>
              </w:rPr>
              <w:t>__________________________________</w:t>
            </w:r>
          </w:p>
          <w:p w14:paraId="7A061276" w14:textId="77777777" w:rsidR="000B6CA6" w:rsidRDefault="000B6CA6" w:rsidP="0052377E">
            <w:pPr>
              <w:ind w:left="-9"/>
              <w:rPr>
                <w:sz w:val="18"/>
                <w:szCs w:val="18"/>
              </w:rPr>
            </w:pPr>
            <w:r w:rsidRPr="000463DC">
              <w:rPr>
                <w:sz w:val="18"/>
                <w:szCs w:val="18"/>
              </w:rPr>
              <w:t>16</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Japanese</w:t>
            </w:r>
            <w:r w:rsidRPr="000463DC">
              <w:rPr>
                <w:sz w:val="18"/>
                <w:szCs w:val="18"/>
              </w:rPr>
              <w:tab/>
            </w:r>
          </w:p>
          <w:p w14:paraId="55FF40B6" w14:textId="77777777" w:rsidR="000B6CA6" w:rsidRPr="000463DC" w:rsidRDefault="000B6CA6" w:rsidP="0052377E">
            <w:pPr>
              <w:ind w:left="-9"/>
              <w:rPr>
                <w:b/>
                <w:sz w:val="18"/>
                <w:szCs w:val="18"/>
              </w:rPr>
            </w:pPr>
          </w:p>
        </w:tc>
        <w:tc>
          <w:tcPr>
            <w:tcW w:w="4380" w:type="dxa"/>
            <w:vMerge/>
            <w:tcBorders>
              <w:bottom w:val="single" w:sz="4" w:space="0" w:color="auto"/>
            </w:tcBorders>
          </w:tcPr>
          <w:p w14:paraId="3C626C18" w14:textId="77777777" w:rsidR="000B6CA6" w:rsidRPr="000463DC" w:rsidRDefault="000B6CA6" w:rsidP="0052377E">
            <w:pPr>
              <w:ind w:left="91" w:right="333"/>
              <w:rPr>
                <w:sz w:val="18"/>
                <w:szCs w:val="18"/>
              </w:rPr>
            </w:pPr>
          </w:p>
        </w:tc>
      </w:tr>
      <w:tr w:rsidR="000B6CA6" w:rsidRPr="000463DC" w14:paraId="2428827F" w14:textId="77777777" w:rsidTr="0052377E">
        <w:trPr>
          <w:trHeight w:val="287"/>
          <w:jc w:val="center"/>
        </w:trPr>
        <w:tc>
          <w:tcPr>
            <w:tcW w:w="5514" w:type="dxa"/>
            <w:vMerge/>
            <w:shd w:val="clear" w:color="auto" w:fill="0C0C0C"/>
          </w:tcPr>
          <w:p w14:paraId="0943C787" w14:textId="77777777" w:rsidR="000B6CA6" w:rsidRPr="000463DC" w:rsidRDefault="000B6CA6" w:rsidP="0052377E">
            <w:pPr>
              <w:ind w:left="99"/>
              <w:rPr>
                <w:sz w:val="18"/>
                <w:szCs w:val="18"/>
              </w:rPr>
            </w:pPr>
          </w:p>
        </w:tc>
        <w:tc>
          <w:tcPr>
            <w:tcW w:w="4380" w:type="dxa"/>
            <w:shd w:val="clear" w:color="auto" w:fill="0C0C0C"/>
          </w:tcPr>
          <w:p w14:paraId="084A443D" w14:textId="77777777" w:rsidR="000B6CA6" w:rsidRPr="000463DC" w:rsidRDefault="000B6CA6" w:rsidP="0052377E">
            <w:pPr>
              <w:ind w:left="99" w:right="333"/>
              <w:rPr>
                <w:b/>
                <w:sz w:val="18"/>
                <w:szCs w:val="18"/>
              </w:rPr>
            </w:pPr>
            <w:r w:rsidRPr="000463DC">
              <w:rPr>
                <w:b/>
                <w:sz w:val="18"/>
                <w:szCs w:val="18"/>
              </w:rPr>
              <w:t>AMERICAN ANCESTRY</w:t>
            </w:r>
          </w:p>
        </w:tc>
      </w:tr>
      <w:tr w:rsidR="000B6CA6" w:rsidRPr="000463DC" w14:paraId="6884CC0F" w14:textId="77777777" w:rsidTr="0052377E">
        <w:trPr>
          <w:trHeight w:val="629"/>
          <w:jc w:val="center"/>
        </w:trPr>
        <w:tc>
          <w:tcPr>
            <w:tcW w:w="5514" w:type="dxa"/>
            <w:vMerge/>
            <w:tcBorders>
              <w:bottom w:val="single" w:sz="4" w:space="0" w:color="auto"/>
            </w:tcBorders>
          </w:tcPr>
          <w:p w14:paraId="41230DAA" w14:textId="77777777" w:rsidR="000B6CA6" w:rsidRPr="000463DC" w:rsidRDefault="000B6CA6" w:rsidP="0052377E">
            <w:pPr>
              <w:ind w:left="99"/>
              <w:rPr>
                <w:sz w:val="18"/>
                <w:szCs w:val="18"/>
              </w:rPr>
            </w:pPr>
          </w:p>
        </w:tc>
        <w:tc>
          <w:tcPr>
            <w:tcW w:w="4380" w:type="dxa"/>
            <w:tcBorders>
              <w:bottom w:val="single" w:sz="4" w:space="0" w:color="auto"/>
            </w:tcBorders>
          </w:tcPr>
          <w:p w14:paraId="78D01031" w14:textId="77777777" w:rsidR="000B6CA6" w:rsidRPr="000463DC" w:rsidRDefault="000B6CA6" w:rsidP="0052377E">
            <w:pPr>
              <w:ind w:left="91" w:right="333"/>
              <w:rPr>
                <w:sz w:val="18"/>
                <w:szCs w:val="18"/>
              </w:rPr>
            </w:pPr>
            <w:r w:rsidRPr="000463DC">
              <w:rPr>
                <w:sz w:val="18"/>
                <w:szCs w:val="18"/>
              </w:rPr>
              <w:t>36</w:t>
            </w:r>
            <w:r w:rsidRPr="000463DC">
              <w:rPr>
                <w:sz w:val="18"/>
                <w:szCs w:val="18"/>
              </w:rPr>
              <w:fldChar w:fldCharType="begin">
                <w:ffData>
                  <w:name w:val="Check18"/>
                  <w:enabled/>
                  <w:calcOnExit w:val="0"/>
                  <w:checkBox>
                    <w:sizeAuto/>
                    <w:default w:val="0"/>
                  </w:checkBox>
                </w:ffData>
              </w:fldChar>
            </w:r>
            <w:bookmarkStart w:id="352" w:name="Check18"/>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52"/>
            <w:r w:rsidRPr="000463DC">
              <w:rPr>
                <w:sz w:val="18"/>
                <w:szCs w:val="18"/>
              </w:rPr>
              <w:t xml:space="preserve"> Native American/ American Indian</w:t>
            </w:r>
          </w:p>
          <w:p w14:paraId="610A150B" w14:textId="77777777" w:rsidR="000B6CA6" w:rsidRPr="000463DC" w:rsidRDefault="000B6CA6" w:rsidP="0052377E">
            <w:pPr>
              <w:ind w:left="91" w:right="333"/>
              <w:rPr>
                <w:sz w:val="18"/>
                <w:szCs w:val="18"/>
              </w:rPr>
            </w:pPr>
            <w:r w:rsidRPr="000463DC">
              <w:rPr>
                <w:sz w:val="18"/>
                <w:szCs w:val="18"/>
              </w:rPr>
              <w:t>(specify tribe/affiliation):__________________</w:t>
            </w:r>
          </w:p>
          <w:p w14:paraId="5AD640E7" w14:textId="77777777" w:rsidR="000B6CA6" w:rsidRPr="000463DC" w:rsidRDefault="000B6CA6" w:rsidP="0052377E">
            <w:pPr>
              <w:ind w:left="91" w:right="333"/>
              <w:rPr>
                <w:sz w:val="18"/>
                <w:szCs w:val="18"/>
              </w:rPr>
            </w:pPr>
            <w:r w:rsidRPr="000463DC">
              <w:rPr>
                <w:sz w:val="18"/>
                <w:szCs w:val="18"/>
              </w:rPr>
              <w:t>37</w:t>
            </w:r>
            <w:r w:rsidRPr="000463DC">
              <w:rPr>
                <w:sz w:val="18"/>
                <w:szCs w:val="18"/>
              </w:rPr>
              <w:fldChar w:fldCharType="begin">
                <w:ffData>
                  <w:name w:val="Check19"/>
                  <w:enabled/>
                  <w:calcOnExit w:val="0"/>
                  <w:checkBox>
                    <w:sizeAuto/>
                    <w:default w:val="0"/>
                  </w:checkBox>
                </w:ffData>
              </w:fldChar>
            </w:r>
            <w:bookmarkStart w:id="353" w:name="Check19"/>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bookmarkEnd w:id="353"/>
            <w:r w:rsidRPr="000463DC">
              <w:rPr>
                <w:sz w:val="18"/>
                <w:szCs w:val="18"/>
              </w:rPr>
              <w:t>American</w:t>
            </w:r>
          </w:p>
        </w:tc>
      </w:tr>
      <w:tr w:rsidR="000B6CA6" w:rsidRPr="000463DC" w14:paraId="1B034957" w14:textId="77777777" w:rsidTr="0052377E">
        <w:trPr>
          <w:trHeight w:val="287"/>
          <w:jc w:val="center"/>
        </w:trPr>
        <w:tc>
          <w:tcPr>
            <w:tcW w:w="5514" w:type="dxa"/>
            <w:tcBorders>
              <w:bottom w:val="single" w:sz="4" w:space="0" w:color="auto"/>
            </w:tcBorders>
            <w:shd w:val="clear" w:color="auto" w:fill="0C0C0C"/>
          </w:tcPr>
          <w:p w14:paraId="49955C1A" w14:textId="77777777" w:rsidR="000B6CA6" w:rsidRPr="000463DC" w:rsidRDefault="000B6CA6" w:rsidP="0052377E">
            <w:pPr>
              <w:ind w:left="101"/>
              <w:rPr>
                <w:b/>
                <w:sz w:val="18"/>
                <w:szCs w:val="18"/>
              </w:rPr>
            </w:pPr>
            <w:r w:rsidRPr="000463DC">
              <w:rPr>
                <w:b/>
                <w:sz w:val="18"/>
                <w:szCs w:val="18"/>
              </w:rPr>
              <w:t>PORTUGUESE SPEAKING</w:t>
            </w:r>
          </w:p>
        </w:tc>
        <w:tc>
          <w:tcPr>
            <w:tcW w:w="4380" w:type="dxa"/>
            <w:vMerge w:val="restart"/>
            <w:shd w:val="clear" w:color="auto" w:fill="0C0C0C"/>
          </w:tcPr>
          <w:p w14:paraId="01FB2691" w14:textId="77777777" w:rsidR="000B6CA6" w:rsidRPr="000463DC" w:rsidRDefault="000B6CA6" w:rsidP="0052377E">
            <w:pPr>
              <w:ind w:left="99" w:right="333"/>
              <w:rPr>
                <w:b/>
                <w:sz w:val="18"/>
                <w:szCs w:val="18"/>
              </w:rPr>
            </w:pPr>
            <w:r w:rsidRPr="000463DC">
              <w:rPr>
                <w:b/>
                <w:sz w:val="18"/>
                <w:szCs w:val="18"/>
              </w:rPr>
              <w:t>EUROPEAN and OTHER ancestries</w:t>
            </w:r>
          </w:p>
        </w:tc>
      </w:tr>
      <w:tr w:rsidR="000B6CA6" w:rsidRPr="000463DC" w14:paraId="089128EB" w14:textId="77777777" w:rsidTr="0052377E">
        <w:trPr>
          <w:trHeight w:val="225"/>
          <w:jc w:val="center"/>
        </w:trPr>
        <w:tc>
          <w:tcPr>
            <w:tcW w:w="5514" w:type="dxa"/>
            <w:vMerge w:val="restart"/>
          </w:tcPr>
          <w:p w14:paraId="68215F14" w14:textId="77777777" w:rsidR="000B6CA6" w:rsidRPr="000463DC" w:rsidRDefault="000B6CA6" w:rsidP="0052377E">
            <w:pPr>
              <w:ind w:left="-9"/>
              <w:rPr>
                <w:rFonts w:cs="Arial"/>
                <w:sz w:val="18"/>
                <w:szCs w:val="18"/>
              </w:rPr>
            </w:pPr>
            <w:r w:rsidRPr="000463DC">
              <w:rPr>
                <w:sz w:val="18"/>
                <w:szCs w:val="18"/>
              </w:rPr>
              <w:t>22</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Cape Verdean</w:t>
            </w:r>
            <w:r w:rsidRPr="000463DC">
              <w:rPr>
                <w:sz w:val="18"/>
                <w:szCs w:val="18"/>
              </w:rPr>
              <w:tab/>
              <w:t xml:space="preserve"> 24</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Other Portuguese (specify):</w:t>
            </w:r>
          </w:p>
          <w:p w14:paraId="63497641" w14:textId="77777777" w:rsidR="000B6CA6" w:rsidRPr="000463DC" w:rsidRDefault="000B6CA6" w:rsidP="0052377E">
            <w:pPr>
              <w:ind w:left="-9"/>
              <w:rPr>
                <w:b/>
                <w:sz w:val="18"/>
                <w:szCs w:val="18"/>
              </w:rPr>
            </w:pPr>
            <w:r w:rsidRPr="000463DC">
              <w:rPr>
                <w:sz w:val="18"/>
                <w:szCs w:val="18"/>
              </w:rPr>
              <w:t>23</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Brazilian</w:t>
            </w:r>
            <w:r w:rsidRPr="000463DC">
              <w:rPr>
                <w:sz w:val="18"/>
                <w:szCs w:val="18"/>
              </w:rPr>
              <w:tab/>
            </w:r>
            <w:r w:rsidRPr="000463DC">
              <w:rPr>
                <w:sz w:val="18"/>
                <w:szCs w:val="18"/>
              </w:rPr>
              <w:tab/>
              <w:t xml:space="preserve">  </w:t>
            </w:r>
            <w:r w:rsidRPr="000463DC">
              <w:rPr>
                <w:sz w:val="18"/>
                <w:szCs w:val="18"/>
                <w:u w:val="single"/>
              </w:rPr>
              <w:t>______________________________</w:t>
            </w:r>
          </w:p>
        </w:tc>
        <w:tc>
          <w:tcPr>
            <w:tcW w:w="4380" w:type="dxa"/>
            <w:vMerge/>
            <w:shd w:val="clear" w:color="auto" w:fill="0C0C0C"/>
            <w:vAlign w:val="center"/>
          </w:tcPr>
          <w:p w14:paraId="144A7C59" w14:textId="77777777" w:rsidR="000B6CA6" w:rsidRPr="000463DC" w:rsidRDefault="000B6CA6" w:rsidP="0052377E">
            <w:pPr>
              <w:ind w:left="91" w:right="333"/>
              <w:rPr>
                <w:sz w:val="18"/>
                <w:szCs w:val="18"/>
              </w:rPr>
            </w:pPr>
          </w:p>
        </w:tc>
      </w:tr>
      <w:tr w:rsidR="000B6CA6" w:rsidRPr="000463DC" w14:paraId="26AF17C8" w14:textId="77777777" w:rsidTr="0052377E">
        <w:trPr>
          <w:trHeight w:val="460"/>
          <w:jc w:val="center"/>
        </w:trPr>
        <w:tc>
          <w:tcPr>
            <w:tcW w:w="5514" w:type="dxa"/>
            <w:vMerge/>
            <w:tcBorders>
              <w:bottom w:val="single" w:sz="4" w:space="0" w:color="auto"/>
            </w:tcBorders>
          </w:tcPr>
          <w:p w14:paraId="43DB76E5" w14:textId="77777777" w:rsidR="000B6CA6" w:rsidRPr="000463DC" w:rsidRDefault="000B6CA6" w:rsidP="0052377E">
            <w:pPr>
              <w:ind w:left="99"/>
              <w:rPr>
                <w:sz w:val="18"/>
                <w:szCs w:val="18"/>
              </w:rPr>
            </w:pPr>
          </w:p>
        </w:tc>
        <w:tc>
          <w:tcPr>
            <w:tcW w:w="4380" w:type="dxa"/>
            <w:vMerge w:val="restart"/>
          </w:tcPr>
          <w:p w14:paraId="556CF985" w14:textId="77777777" w:rsidR="000B6CA6" w:rsidRPr="000463DC" w:rsidRDefault="000B6CA6" w:rsidP="0052377E">
            <w:pPr>
              <w:ind w:left="91" w:right="333"/>
              <w:rPr>
                <w:sz w:val="18"/>
                <w:szCs w:val="18"/>
              </w:rPr>
            </w:pPr>
            <w:r w:rsidRPr="000463DC">
              <w:rPr>
                <w:sz w:val="18"/>
                <w:szCs w:val="18"/>
              </w:rPr>
              <w:t>38</w:t>
            </w:r>
            <w:r w:rsidRPr="000463DC">
              <w:rPr>
                <w:sz w:val="18"/>
                <w:szCs w:val="18"/>
              </w:rPr>
              <w:fldChar w:fldCharType="begin">
                <w:ffData>
                  <w:name w:val="Check20"/>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European (specify):</w:t>
            </w:r>
          </w:p>
          <w:p w14:paraId="50AD4459" w14:textId="77777777" w:rsidR="000B6CA6" w:rsidRPr="000463DC" w:rsidRDefault="000B6CA6" w:rsidP="0052377E">
            <w:pPr>
              <w:ind w:left="91" w:right="333"/>
              <w:rPr>
                <w:b/>
                <w:sz w:val="18"/>
                <w:szCs w:val="18"/>
              </w:rPr>
            </w:pPr>
            <w:r w:rsidRPr="000463DC">
              <w:rPr>
                <w:b/>
                <w:sz w:val="18"/>
                <w:szCs w:val="18"/>
              </w:rPr>
              <w:t>_____________________________________</w:t>
            </w:r>
          </w:p>
          <w:p w14:paraId="2223ECCA" w14:textId="77777777" w:rsidR="000B6CA6" w:rsidRPr="000463DC" w:rsidRDefault="000B6CA6" w:rsidP="0052377E">
            <w:pPr>
              <w:ind w:left="91" w:right="333"/>
              <w:rPr>
                <w:sz w:val="18"/>
                <w:szCs w:val="18"/>
              </w:rPr>
            </w:pPr>
            <w:r w:rsidRPr="000463DC">
              <w:rPr>
                <w:sz w:val="18"/>
                <w:szCs w:val="18"/>
              </w:rPr>
              <w:t>39</w:t>
            </w:r>
            <w:r w:rsidRPr="000463DC">
              <w:rPr>
                <w:sz w:val="18"/>
                <w:szCs w:val="18"/>
              </w:rPr>
              <w:fldChar w:fldCharType="begin">
                <w:ffData>
                  <w:name w:val="Check2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Other (specify):</w:t>
            </w:r>
          </w:p>
          <w:p w14:paraId="573FCEC8" w14:textId="77777777" w:rsidR="000B6CA6" w:rsidRPr="000463DC" w:rsidRDefault="000B6CA6" w:rsidP="0052377E">
            <w:pPr>
              <w:ind w:left="91" w:right="333"/>
              <w:rPr>
                <w:sz w:val="18"/>
                <w:szCs w:val="18"/>
              </w:rPr>
            </w:pPr>
            <w:r w:rsidRPr="000463DC">
              <w:rPr>
                <w:sz w:val="18"/>
                <w:szCs w:val="18"/>
              </w:rPr>
              <w:t>_____________________________________</w:t>
            </w:r>
          </w:p>
          <w:p w14:paraId="45ECC0D9" w14:textId="77777777" w:rsidR="000B6CA6" w:rsidRPr="000463DC" w:rsidRDefault="000B6CA6" w:rsidP="0052377E">
            <w:pPr>
              <w:ind w:left="91" w:right="333"/>
              <w:rPr>
                <w:sz w:val="18"/>
                <w:szCs w:val="18"/>
              </w:rPr>
            </w:pPr>
          </w:p>
        </w:tc>
      </w:tr>
      <w:tr w:rsidR="000B6CA6" w:rsidRPr="000463DC" w14:paraId="0FE6624F" w14:textId="77777777" w:rsidTr="0052377E">
        <w:trPr>
          <w:trHeight w:val="296"/>
          <w:jc w:val="center"/>
        </w:trPr>
        <w:tc>
          <w:tcPr>
            <w:tcW w:w="5514" w:type="dxa"/>
            <w:shd w:val="clear" w:color="auto" w:fill="0C0C0C"/>
          </w:tcPr>
          <w:p w14:paraId="26300A0E" w14:textId="77777777" w:rsidR="000B6CA6" w:rsidRPr="000463DC" w:rsidRDefault="000B6CA6" w:rsidP="0052377E">
            <w:pPr>
              <w:ind w:left="99"/>
              <w:rPr>
                <w:sz w:val="18"/>
                <w:szCs w:val="18"/>
              </w:rPr>
            </w:pPr>
            <w:r w:rsidRPr="000463DC">
              <w:rPr>
                <w:b/>
                <w:sz w:val="18"/>
                <w:szCs w:val="18"/>
              </w:rPr>
              <w:t>WEST INDIAN/CARIBBEAN ISLANDER</w:t>
            </w:r>
          </w:p>
        </w:tc>
        <w:tc>
          <w:tcPr>
            <w:tcW w:w="4380" w:type="dxa"/>
            <w:vMerge/>
          </w:tcPr>
          <w:p w14:paraId="1BFE8FFB" w14:textId="77777777" w:rsidR="000B6CA6" w:rsidRPr="000463DC" w:rsidRDefault="000B6CA6" w:rsidP="0052377E">
            <w:pPr>
              <w:ind w:left="91"/>
              <w:rPr>
                <w:sz w:val="18"/>
                <w:szCs w:val="18"/>
              </w:rPr>
            </w:pPr>
          </w:p>
        </w:tc>
      </w:tr>
      <w:tr w:rsidR="000B6CA6" w:rsidRPr="00703188" w14:paraId="473CF2FF" w14:textId="77777777" w:rsidTr="0052377E">
        <w:trPr>
          <w:trHeight w:val="480"/>
          <w:jc w:val="center"/>
        </w:trPr>
        <w:tc>
          <w:tcPr>
            <w:tcW w:w="5514" w:type="dxa"/>
          </w:tcPr>
          <w:p w14:paraId="1456272D" w14:textId="77777777" w:rsidR="000B6CA6" w:rsidRPr="000463DC" w:rsidRDefault="000B6CA6" w:rsidP="0052377E">
            <w:pPr>
              <w:ind w:left="-9"/>
              <w:rPr>
                <w:sz w:val="18"/>
                <w:szCs w:val="18"/>
              </w:rPr>
            </w:pPr>
            <w:r w:rsidRPr="000463DC">
              <w:rPr>
                <w:sz w:val="18"/>
                <w:szCs w:val="18"/>
              </w:rPr>
              <w:t>25</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Haitian</w:t>
            </w:r>
            <w:r w:rsidRPr="000463DC">
              <w:rPr>
                <w:sz w:val="18"/>
                <w:szCs w:val="18"/>
              </w:rPr>
              <w:tab/>
            </w:r>
            <w:r w:rsidRPr="000463DC">
              <w:rPr>
                <w:sz w:val="18"/>
                <w:szCs w:val="18"/>
              </w:rPr>
              <w:tab/>
              <w:t>28</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OtherWest Indian/Caribbean </w:t>
            </w:r>
            <w:r>
              <w:rPr>
                <w:sz w:val="18"/>
                <w:szCs w:val="18"/>
              </w:rPr>
              <w:t xml:space="preserve">                                       </w:t>
            </w:r>
            <w:r w:rsidRPr="000463DC">
              <w:rPr>
                <w:sz w:val="18"/>
                <w:szCs w:val="18"/>
              </w:rPr>
              <w:tab/>
            </w:r>
            <w:r>
              <w:rPr>
                <w:sz w:val="18"/>
                <w:szCs w:val="18"/>
              </w:rPr>
              <w:t xml:space="preserve">                                               I</w:t>
            </w:r>
            <w:r w:rsidRPr="000463DC">
              <w:rPr>
                <w:sz w:val="18"/>
                <w:szCs w:val="18"/>
              </w:rPr>
              <w:t>slander (specify):</w:t>
            </w:r>
            <w:r>
              <w:rPr>
                <w:sz w:val="18"/>
                <w:szCs w:val="18"/>
                <w:u w:val="single"/>
              </w:rPr>
              <w:t>_____</w:t>
            </w:r>
            <w:r w:rsidRPr="000463DC">
              <w:rPr>
                <w:sz w:val="18"/>
                <w:szCs w:val="18"/>
                <w:u w:val="single"/>
              </w:rPr>
              <w:t>_________</w:t>
            </w:r>
          </w:p>
          <w:p w14:paraId="48299ED9" w14:textId="77777777" w:rsidR="000B6CA6" w:rsidRPr="000463DC" w:rsidRDefault="000B6CA6" w:rsidP="0052377E">
            <w:pPr>
              <w:ind w:left="-9"/>
              <w:rPr>
                <w:sz w:val="18"/>
                <w:szCs w:val="18"/>
                <w:u w:val="single"/>
              </w:rPr>
            </w:pPr>
            <w:r w:rsidRPr="000463DC">
              <w:rPr>
                <w:sz w:val="18"/>
                <w:szCs w:val="18"/>
              </w:rPr>
              <w:t>26</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Jamaican</w:t>
            </w:r>
            <w:r w:rsidRPr="000463DC">
              <w:rPr>
                <w:sz w:val="18"/>
                <w:szCs w:val="18"/>
              </w:rPr>
              <w:tab/>
            </w:r>
          </w:p>
          <w:p w14:paraId="7FBFB8D4" w14:textId="77777777" w:rsidR="000B6CA6" w:rsidRPr="000463DC" w:rsidRDefault="000B6CA6" w:rsidP="0052377E">
            <w:pPr>
              <w:ind w:left="-9"/>
              <w:rPr>
                <w:sz w:val="18"/>
                <w:szCs w:val="18"/>
              </w:rPr>
            </w:pPr>
            <w:r w:rsidRPr="000463DC">
              <w:rPr>
                <w:sz w:val="18"/>
                <w:szCs w:val="18"/>
              </w:rPr>
              <w:t>27</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380830">
              <w:rPr>
                <w:sz w:val="18"/>
                <w:szCs w:val="18"/>
              </w:rPr>
            </w:r>
            <w:r w:rsidR="00380830">
              <w:rPr>
                <w:sz w:val="18"/>
                <w:szCs w:val="18"/>
              </w:rPr>
              <w:fldChar w:fldCharType="separate"/>
            </w:r>
            <w:r w:rsidRPr="000463DC">
              <w:rPr>
                <w:sz w:val="18"/>
                <w:szCs w:val="18"/>
              </w:rPr>
              <w:fldChar w:fldCharType="end"/>
            </w:r>
            <w:r w:rsidRPr="000463DC">
              <w:rPr>
                <w:sz w:val="18"/>
                <w:szCs w:val="18"/>
              </w:rPr>
              <w:t xml:space="preserve"> Barbadian</w:t>
            </w:r>
          </w:p>
          <w:p w14:paraId="7922A096" w14:textId="77777777" w:rsidR="000B6CA6" w:rsidRPr="000463DC" w:rsidRDefault="000B6CA6" w:rsidP="0052377E">
            <w:pPr>
              <w:ind w:left="-9"/>
              <w:rPr>
                <w:b/>
                <w:sz w:val="18"/>
                <w:szCs w:val="18"/>
              </w:rPr>
            </w:pPr>
          </w:p>
        </w:tc>
        <w:tc>
          <w:tcPr>
            <w:tcW w:w="4380" w:type="dxa"/>
            <w:vMerge/>
          </w:tcPr>
          <w:p w14:paraId="40779932" w14:textId="77777777" w:rsidR="000B6CA6" w:rsidRPr="000463DC" w:rsidRDefault="000B6CA6" w:rsidP="0052377E">
            <w:pPr>
              <w:ind w:left="91"/>
              <w:rPr>
                <w:sz w:val="18"/>
                <w:szCs w:val="18"/>
              </w:rPr>
            </w:pPr>
          </w:p>
        </w:tc>
      </w:tr>
    </w:tbl>
    <w:p w14:paraId="084306B1" w14:textId="77777777" w:rsidR="000B6CA6" w:rsidRPr="00703188" w:rsidRDefault="000B6CA6" w:rsidP="000B6CA6">
      <w:pPr>
        <w:rPr>
          <w:sz w:val="22"/>
          <w:szCs w:val="22"/>
          <w:highlight w:val="yellow"/>
        </w:rPr>
      </w:pPr>
    </w:p>
    <w:p w14:paraId="0E6476EA" w14:textId="77777777" w:rsidR="000B6CA6" w:rsidRDefault="000B6CA6" w:rsidP="000B6CA6">
      <w:pPr>
        <w:pStyle w:val="Caption"/>
        <w:rPr>
          <w:sz w:val="22"/>
          <w:szCs w:val="22"/>
        </w:rPr>
      </w:pPr>
    </w:p>
    <w:p w14:paraId="3F32B4D7" w14:textId="77777777" w:rsidR="000B6CA6" w:rsidRPr="001A04D7" w:rsidRDefault="000B6CA6" w:rsidP="000B6CA6">
      <w:pPr>
        <w:pStyle w:val="BirthTOC"/>
        <w:rPr>
          <w:sz w:val="22"/>
          <w:szCs w:val="22"/>
        </w:rPr>
      </w:pPr>
    </w:p>
    <w:p w14:paraId="17508109" w14:textId="77777777" w:rsidR="000B6CA6" w:rsidRDefault="000B6CA6" w:rsidP="000B6CA6">
      <w:pPr>
        <w:pStyle w:val="Caption"/>
        <w:rPr>
          <w:sz w:val="22"/>
          <w:szCs w:val="22"/>
        </w:rPr>
      </w:pPr>
      <w:bookmarkStart w:id="354" w:name="_Toc216511716"/>
    </w:p>
    <w:p w14:paraId="06730373" w14:textId="77777777" w:rsidR="000B6CA6" w:rsidRDefault="000B6CA6" w:rsidP="000B6CA6"/>
    <w:p w14:paraId="055809B4" w14:textId="77777777" w:rsidR="000B6CA6" w:rsidRDefault="000B6CA6" w:rsidP="000B6CA6"/>
    <w:p w14:paraId="1D78F757" w14:textId="77777777" w:rsidR="000B6CA6" w:rsidRDefault="000B6CA6" w:rsidP="000B6CA6"/>
    <w:p w14:paraId="44B579E1" w14:textId="77777777" w:rsidR="000B6CA6" w:rsidRDefault="000B6CA6" w:rsidP="000B6CA6"/>
    <w:p w14:paraId="01118C33" w14:textId="77777777" w:rsidR="000B6CA6" w:rsidRDefault="000B6CA6" w:rsidP="000B6CA6"/>
    <w:p w14:paraId="193C43BE" w14:textId="77777777" w:rsidR="000B6CA6" w:rsidRDefault="000B6CA6" w:rsidP="000B6CA6"/>
    <w:p w14:paraId="37FF80E1" w14:textId="77777777" w:rsidR="000B6CA6" w:rsidRDefault="000B6CA6" w:rsidP="000B6CA6"/>
    <w:p w14:paraId="60000733" w14:textId="77777777" w:rsidR="000B6CA6" w:rsidRPr="003859C1" w:rsidRDefault="000B6CA6" w:rsidP="000B6CA6"/>
    <w:tbl>
      <w:tblPr>
        <w:tblpPr w:leftFromText="180" w:rightFromText="180" w:vertAnchor="text" w:horzAnchor="margin" w:tblpY="549"/>
        <w:tblW w:w="98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71"/>
        <w:gridCol w:w="1320"/>
        <w:gridCol w:w="1600"/>
        <w:gridCol w:w="1567"/>
        <w:gridCol w:w="1453"/>
        <w:gridCol w:w="1573"/>
        <w:gridCol w:w="1128"/>
      </w:tblGrid>
      <w:tr w:rsidR="00C42CA2" w:rsidRPr="00DB69CB" w14:paraId="5DCBDD26" w14:textId="77777777" w:rsidTr="0052377E">
        <w:trPr>
          <w:trHeight w:val="900"/>
        </w:trPr>
        <w:tc>
          <w:tcPr>
            <w:tcW w:w="0" w:type="auto"/>
            <w:tcBorders>
              <w:top w:val="single" w:sz="4" w:space="0" w:color="auto"/>
              <w:bottom w:val="single" w:sz="4" w:space="0" w:color="auto"/>
              <w:right w:val="single" w:sz="4" w:space="0" w:color="auto"/>
            </w:tcBorders>
            <w:shd w:val="clear" w:color="auto" w:fill="auto"/>
            <w:vAlign w:val="center"/>
          </w:tcPr>
          <w:p w14:paraId="7C210E62" w14:textId="77777777" w:rsidR="000B6CA6" w:rsidRPr="00732381" w:rsidRDefault="000B6CA6" w:rsidP="0052377E">
            <w:pPr>
              <w:jc w:val="center"/>
              <w:rPr>
                <w:rFonts w:cs="Arial"/>
                <w:b/>
                <w:bCs/>
                <w:szCs w:val="22"/>
              </w:rPr>
            </w:pPr>
            <w:r w:rsidRPr="00732381">
              <w:rPr>
                <w:rFonts w:cs="Arial"/>
                <w:b/>
                <w:bCs/>
                <w:szCs w:val="22"/>
              </w:rPr>
              <w:lastRenderedPageBreak/>
              <w:t>Age Group</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1C428" w14:textId="77777777" w:rsidR="000B6CA6" w:rsidRPr="00732381" w:rsidRDefault="000B6CA6" w:rsidP="006945E2">
            <w:pPr>
              <w:jc w:val="center"/>
              <w:rPr>
                <w:rFonts w:cs="Arial"/>
                <w:b/>
                <w:bCs/>
                <w:szCs w:val="22"/>
              </w:rPr>
            </w:pPr>
            <w:r w:rsidRPr="00732381">
              <w:rPr>
                <w:rFonts w:cs="Arial"/>
                <w:b/>
                <w:bCs/>
                <w:szCs w:val="22"/>
              </w:rPr>
              <w:t>Total</w:t>
            </w:r>
            <w:r w:rsidRPr="00732381">
              <w:rPr>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3F046D" w14:textId="77777777" w:rsidR="000B6CA6" w:rsidRPr="00732381" w:rsidRDefault="000B6CA6" w:rsidP="0052377E">
            <w:pPr>
              <w:jc w:val="center"/>
              <w:rPr>
                <w:rFonts w:cs="Arial"/>
                <w:b/>
                <w:bCs/>
                <w:szCs w:val="22"/>
              </w:rPr>
            </w:pPr>
            <w:r w:rsidRPr="00732381">
              <w:rPr>
                <w:rFonts w:cs="Arial"/>
                <w:b/>
                <w:bCs/>
                <w:szCs w:val="22"/>
              </w:rPr>
              <w:t>White Non-Hispanic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99B7E5" w14:textId="77777777" w:rsidR="000B6CA6" w:rsidRPr="00732381" w:rsidRDefault="000B6CA6" w:rsidP="0052377E">
            <w:pPr>
              <w:jc w:val="center"/>
              <w:rPr>
                <w:rFonts w:cs="Arial"/>
                <w:b/>
                <w:bCs/>
                <w:szCs w:val="22"/>
              </w:rPr>
            </w:pPr>
            <w:r w:rsidRPr="00732381">
              <w:rPr>
                <w:rFonts w:cs="Arial"/>
                <w:b/>
                <w:bCs/>
                <w:szCs w:val="22"/>
              </w:rPr>
              <w:t>Black Non-Hispanic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308E0E" w14:textId="77777777" w:rsidR="000B6CA6" w:rsidRPr="00732381" w:rsidRDefault="000B6CA6" w:rsidP="0052377E">
            <w:pPr>
              <w:jc w:val="center"/>
              <w:rPr>
                <w:rFonts w:cs="Arial"/>
                <w:b/>
                <w:bCs/>
                <w:szCs w:val="22"/>
              </w:rPr>
            </w:pPr>
            <w:r w:rsidRPr="00732381">
              <w:rPr>
                <w:rFonts w:cs="Arial"/>
                <w:b/>
                <w:bCs/>
                <w:szCs w:val="22"/>
              </w:rPr>
              <w:t>Native American</w:t>
            </w:r>
          </w:p>
          <w:p w14:paraId="3CC67BF6" w14:textId="77777777" w:rsidR="000B6CA6" w:rsidRPr="00732381" w:rsidRDefault="000B6CA6" w:rsidP="0052377E">
            <w:pPr>
              <w:jc w:val="center"/>
              <w:rPr>
                <w:rFonts w:cs="Arial"/>
                <w:b/>
                <w:bCs/>
                <w:szCs w:val="22"/>
              </w:rPr>
            </w:pPr>
            <w:r w:rsidRPr="00732381">
              <w:rPr>
                <w:rFonts w:cs="Arial"/>
                <w:b/>
                <w:bCs/>
                <w:szCs w:val="22"/>
              </w:rPr>
              <w:t xml:space="preserve">Non-Hispanic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8E7425" w14:textId="77777777" w:rsidR="000B6CA6" w:rsidRPr="00732381" w:rsidRDefault="000B6CA6" w:rsidP="0052377E">
            <w:pPr>
              <w:jc w:val="center"/>
              <w:rPr>
                <w:rFonts w:cs="Arial"/>
                <w:b/>
                <w:bCs/>
                <w:szCs w:val="22"/>
              </w:rPr>
            </w:pPr>
            <w:r w:rsidRPr="00732381">
              <w:rPr>
                <w:rFonts w:cs="Arial"/>
                <w:b/>
                <w:bCs/>
                <w:szCs w:val="22"/>
              </w:rPr>
              <w:t>Asian Non-Hispanic</w:t>
            </w:r>
          </w:p>
        </w:tc>
        <w:tc>
          <w:tcPr>
            <w:tcW w:w="0" w:type="auto"/>
            <w:tcBorders>
              <w:top w:val="single" w:sz="4" w:space="0" w:color="auto"/>
              <w:left w:val="single" w:sz="4" w:space="0" w:color="auto"/>
              <w:bottom w:val="single" w:sz="4" w:space="0" w:color="auto"/>
            </w:tcBorders>
            <w:shd w:val="clear" w:color="auto" w:fill="auto"/>
            <w:noWrap/>
            <w:vAlign w:val="center"/>
          </w:tcPr>
          <w:p w14:paraId="650A78DF" w14:textId="77777777" w:rsidR="000B6CA6" w:rsidRPr="00732381" w:rsidRDefault="000B6CA6" w:rsidP="0052377E">
            <w:pPr>
              <w:jc w:val="center"/>
              <w:rPr>
                <w:rFonts w:cs="Arial"/>
                <w:b/>
                <w:bCs/>
                <w:szCs w:val="22"/>
              </w:rPr>
            </w:pPr>
            <w:r w:rsidRPr="00732381">
              <w:rPr>
                <w:rFonts w:cs="Arial"/>
                <w:b/>
                <w:bCs/>
                <w:szCs w:val="22"/>
              </w:rPr>
              <w:t>Hispanic</w:t>
            </w:r>
            <w:r>
              <w:rPr>
                <w:sz w:val="22"/>
                <w:szCs w:val="22"/>
                <w:vertAlign w:val="superscript"/>
              </w:rPr>
              <w:t>2</w:t>
            </w:r>
          </w:p>
        </w:tc>
      </w:tr>
      <w:tr w:rsidR="000B6CA6" w:rsidRPr="00DB69CB" w14:paraId="3EB18D9A" w14:textId="77777777" w:rsidTr="0052377E">
        <w:trPr>
          <w:trHeight w:val="305"/>
        </w:trPr>
        <w:tc>
          <w:tcPr>
            <w:tcW w:w="981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0EFE859" w14:textId="77777777" w:rsidR="000B6CA6" w:rsidRPr="00DB69CB" w:rsidRDefault="000B6CA6" w:rsidP="0052377E">
            <w:pPr>
              <w:jc w:val="center"/>
              <w:rPr>
                <w:rFonts w:cs="Arial"/>
                <w:b/>
                <w:bCs/>
                <w:szCs w:val="22"/>
                <w:highlight w:val="yellow"/>
              </w:rPr>
            </w:pPr>
            <w:r w:rsidRPr="00732381">
              <w:rPr>
                <w:rFonts w:cs="Arial"/>
                <w:b/>
                <w:bCs/>
                <w:szCs w:val="22"/>
              </w:rPr>
              <w:t>Female</w:t>
            </w:r>
          </w:p>
        </w:tc>
      </w:tr>
      <w:tr w:rsidR="00806340" w:rsidRPr="00DB69CB" w14:paraId="3DCF3F58" w14:textId="77777777" w:rsidTr="00806340">
        <w:trPr>
          <w:trHeight w:val="225"/>
        </w:trPr>
        <w:tc>
          <w:tcPr>
            <w:tcW w:w="0" w:type="auto"/>
            <w:tcBorders>
              <w:top w:val="single" w:sz="4" w:space="0" w:color="auto"/>
              <w:bottom w:val="dashSmallGap" w:sz="2" w:space="0" w:color="B4C6E7" w:themeColor="accent1" w:themeTint="66"/>
              <w:right w:val="single" w:sz="4" w:space="0" w:color="auto"/>
            </w:tcBorders>
            <w:shd w:val="clear" w:color="auto" w:fill="FFFFFF"/>
          </w:tcPr>
          <w:p w14:paraId="3C921CBF" w14:textId="77777777" w:rsidR="00806340" w:rsidRPr="00732381" w:rsidRDefault="00806340" w:rsidP="0052377E">
            <w:pPr>
              <w:jc w:val="center"/>
              <w:rPr>
                <w:rFonts w:cs="Arial"/>
                <w:b/>
              </w:rPr>
            </w:pPr>
            <w:r>
              <w:rPr>
                <w:rFonts w:cs="Arial"/>
                <w:b/>
              </w:rPr>
              <w:t>&lt;1</w:t>
            </w:r>
          </w:p>
        </w:tc>
        <w:tc>
          <w:tcPr>
            <w:tcW w:w="1320" w:type="dxa"/>
            <w:tcBorders>
              <w:top w:val="single" w:sz="4" w:space="0" w:color="auto"/>
              <w:left w:val="single" w:sz="4" w:space="0" w:color="auto"/>
              <w:bottom w:val="dashSmallGap" w:sz="2" w:space="0" w:color="B4C6E7" w:themeColor="accent1" w:themeTint="66"/>
              <w:right w:val="single" w:sz="4" w:space="0" w:color="auto"/>
            </w:tcBorders>
            <w:shd w:val="clear" w:color="auto" w:fill="FFFFFF"/>
            <w:vAlign w:val="center"/>
          </w:tcPr>
          <w:p w14:paraId="4C659005" w14:textId="77777777" w:rsidR="00806340" w:rsidRDefault="00806340">
            <w:pPr>
              <w:jc w:val="right"/>
              <w:rPr>
                <w:rFonts w:cs="Arial"/>
                <w:color w:val="000000"/>
              </w:rPr>
            </w:pPr>
            <w:r>
              <w:rPr>
                <w:rFonts w:cs="Arial"/>
                <w:color w:val="000000"/>
              </w:rPr>
              <w:t>35,022</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6F52F857" w14:textId="77777777" w:rsidR="00806340" w:rsidRDefault="00806340">
            <w:pPr>
              <w:jc w:val="right"/>
              <w:rPr>
                <w:rFonts w:cs="Arial"/>
                <w:color w:val="000000"/>
              </w:rPr>
            </w:pPr>
            <w:r>
              <w:rPr>
                <w:rFonts w:cs="Arial"/>
                <w:color w:val="000000"/>
              </w:rPr>
              <w:t>20,247</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5D0E0A5B" w14:textId="77777777" w:rsidR="00806340" w:rsidRDefault="00806340">
            <w:pPr>
              <w:jc w:val="right"/>
              <w:rPr>
                <w:rFonts w:cs="Arial"/>
                <w:color w:val="000000"/>
              </w:rPr>
            </w:pPr>
            <w:r>
              <w:rPr>
                <w:rFonts w:cs="Arial"/>
                <w:color w:val="000000"/>
              </w:rPr>
              <w:t>3,150</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7EB01C7F" w14:textId="77777777" w:rsidR="00806340" w:rsidRDefault="00806340" w:rsidP="00806340">
            <w:pPr>
              <w:jc w:val="right"/>
              <w:rPr>
                <w:rFonts w:cs="Arial"/>
                <w:color w:val="000000"/>
              </w:rPr>
            </w:pPr>
            <w:r>
              <w:rPr>
                <w:rFonts w:cs="Arial"/>
                <w:color w:val="000000"/>
              </w:rPr>
              <w:t>55</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4542335D" w14:textId="77777777" w:rsidR="00806340" w:rsidRDefault="00806340">
            <w:pPr>
              <w:jc w:val="right"/>
              <w:rPr>
                <w:rFonts w:cs="Arial"/>
                <w:color w:val="000000"/>
              </w:rPr>
            </w:pPr>
            <w:r>
              <w:rPr>
                <w:rFonts w:cs="Arial"/>
                <w:color w:val="000000"/>
              </w:rPr>
              <w:t>2,389</w:t>
            </w:r>
          </w:p>
        </w:tc>
        <w:tc>
          <w:tcPr>
            <w:tcW w:w="0" w:type="auto"/>
            <w:tcBorders>
              <w:top w:val="single" w:sz="4" w:space="0" w:color="auto"/>
              <w:left w:val="single" w:sz="4" w:space="0" w:color="auto"/>
              <w:bottom w:val="dashSmallGap" w:sz="2" w:space="0" w:color="B4C6E7" w:themeColor="accent1" w:themeTint="66"/>
            </w:tcBorders>
            <w:shd w:val="clear" w:color="auto" w:fill="FFFFFF"/>
            <w:vAlign w:val="center"/>
          </w:tcPr>
          <w:p w14:paraId="17B9611C" w14:textId="77777777" w:rsidR="00806340" w:rsidRDefault="00806340">
            <w:pPr>
              <w:jc w:val="right"/>
              <w:rPr>
                <w:rFonts w:cs="Arial"/>
                <w:color w:val="000000"/>
              </w:rPr>
            </w:pPr>
            <w:r>
              <w:rPr>
                <w:rFonts w:cs="Arial"/>
                <w:color w:val="000000"/>
              </w:rPr>
              <w:t>7,679</w:t>
            </w:r>
          </w:p>
        </w:tc>
      </w:tr>
      <w:tr w:rsidR="00806340" w:rsidRPr="00DB69CB" w14:paraId="2B3D6B78" w14:textId="77777777" w:rsidTr="00806340">
        <w:trPr>
          <w:trHeight w:val="225"/>
        </w:trPr>
        <w:tc>
          <w:tcPr>
            <w:tcW w:w="0" w:type="auto"/>
            <w:tcBorders>
              <w:top w:val="dashSmallGap" w:sz="2" w:space="0" w:color="B4C6E7" w:themeColor="accent1" w:themeTint="66"/>
              <w:right w:val="single" w:sz="4" w:space="0" w:color="auto"/>
            </w:tcBorders>
            <w:shd w:val="clear" w:color="auto" w:fill="FFFFFF"/>
          </w:tcPr>
          <w:p w14:paraId="52BDFA72" w14:textId="77777777" w:rsidR="00806340" w:rsidRPr="00732381" w:rsidRDefault="0003385F" w:rsidP="0052377E">
            <w:pPr>
              <w:jc w:val="center"/>
              <w:rPr>
                <w:rFonts w:cs="Arial"/>
                <w:b/>
              </w:rPr>
            </w:pPr>
            <w:r>
              <w:rPr>
                <w:rFonts w:cs="Arial"/>
                <w:b/>
              </w:rPr>
              <w:t>1</w:t>
            </w:r>
            <w:r w:rsidR="00806340" w:rsidRPr="00732381">
              <w:rPr>
                <w:rFonts w:cs="Arial"/>
                <w:b/>
              </w:rPr>
              <w:t xml:space="preserve"> to 4</w:t>
            </w:r>
          </w:p>
        </w:tc>
        <w:tc>
          <w:tcPr>
            <w:tcW w:w="1320" w:type="dxa"/>
            <w:tcBorders>
              <w:top w:val="dashSmallGap" w:sz="2" w:space="0" w:color="B4C6E7" w:themeColor="accent1" w:themeTint="66"/>
              <w:left w:val="single" w:sz="4" w:space="0" w:color="auto"/>
              <w:right w:val="single" w:sz="4" w:space="0" w:color="auto"/>
            </w:tcBorders>
            <w:shd w:val="clear" w:color="auto" w:fill="FFFFFF"/>
            <w:vAlign w:val="center"/>
          </w:tcPr>
          <w:p w14:paraId="5D3DBB55" w14:textId="77777777" w:rsidR="00806340" w:rsidRDefault="00806340">
            <w:pPr>
              <w:jc w:val="right"/>
              <w:rPr>
                <w:rFonts w:cs="Arial"/>
                <w:color w:val="000000"/>
              </w:rPr>
            </w:pPr>
            <w:r>
              <w:rPr>
                <w:rFonts w:cs="Arial"/>
                <w:color w:val="000000"/>
              </w:rPr>
              <w:t>139,996</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24489681" w14:textId="77777777" w:rsidR="00806340" w:rsidRDefault="00806340">
            <w:pPr>
              <w:jc w:val="right"/>
              <w:rPr>
                <w:rFonts w:cs="Arial"/>
                <w:color w:val="000000"/>
              </w:rPr>
            </w:pPr>
            <w:r>
              <w:rPr>
                <w:rFonts w:cs="Arial"/>
                <w:color w:val="000000"/>
              </w:rPr>
              <w:t>83,011</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0FC2988D" w14:textId="77777777" w:rsidR="00806340" w:rsidRDefault="00806340">
            <w:pPr>
              <w:jc w:val="right"/>
              <w:rPr>
                <w:rFonts w:cs="Arial"/>
                <w:color w:val="000000"/>
              </w:rPr>
            </w:pPr>
            <w:r>
              <w:rPr>
                <w:rFonts w:cs="Arial"/>
                <w:color w:val="000000"/>
              </w:rPr>
              <w:t>12,843</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376309DA" w14:textId="77777777" w:rsidR="00806340" w:rsidRDefault="00806340" w:rsidP="00806340">
            <w:pPr>
              <w:jc w:val="right"/>
              <w:rPr>
                <w:rFonts w:cs="Arial"/>
                <w:color w:val="000000"/>
              </w:rPr>
            </w:pPr>
            <w:r>
              <w:rPr>
                <w:rFonts w:cs="Arial"/>
                <w:color w:val="000000"/>
              </w:rPr>
              <w:t>238</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6D7DC59C" w14:textId="77777777" w:rsidR="00806340" w:rsidRDefault="00806340">
            <w:pPr>
              <w:jc w:val="right"/>
              <w:rPr>
                <w:rFonts w:cs="Arial"/>
                <w:color w:val="000000"/>
              </w:rPr>
            </w:pPr>
            <w:r>
              <w:rPr>
                <w:rFonts w:cs="Arial"/>
                <w:color w:val="000000"/>
              </w:rPr>
              <w:t>10,247</w:t>
            </w:r>
          </w:p>
        </w:tc>
        <w:tc>
          <w:tcPr>
            <w:tcW w:w="0" w:type="auto"/>
            <w:tcBorders>
              <w:top w:val="dashSmallGap" w:sz="2" w:space="0" w:color="B4C6E7" w:themeColor="accent1" w:themeTint="66"/>
              <w:left w:val="single" w:sz="4" w:space="0" w:color="auto"/>
            </w:tcBorders>
            <w:shd w:val="clear" w:color="auto" w:fill="FFFFFF"/>
            <w:vAlign w:val="center"/>
          </w:tcPr>
          <w:p w14:paraId="0D12F493" w14:textId="77777777" w:rsidR="00806340" w:rsidRDefault="00806340">
            <w:pPr>
              <w:jc w:val="right"/>
              <w:rPr>
                <w:rFonts w:cs="Arial"/>
                <w:color w:val="000000"/>
              </w:rPr>
            </w:pPr>
            <w:r>
              <w:rPr>
                <w:rFonts w:cs="Arial"/>
                <w:color w:val="000000"/>
              </w:rPr>
              <w:t>29,700</w:t>
            </w:r>
          </w:p>
        </w:tc>
      </w:tr>
      <w:tr w:rsidR="00806340" w:rsidRPr="00DB69CB" w14:paraId="684758DE" w14:textId="77777777" w:rsidTr="007443D1">
        <w:trPr>
          <w:trHeight w:val="225"/>
        </w:trPr>
        <w:tc>
          <w:tcPr>
            <w:tcW w:w="0" w:type="auto"/>
            <w:tcBorders>
              <w:right w:val="single" w:sz="4" w:space="0" w:color="auto"/>
            </w:tcBorders>
            <w:shd w:val="clear" w:color="auto" w:fill="FFFFFF"/>
          </w:tcPr>
          <w:p w14:paraId="6E5099AE" w14:textId="77777777" w:rsidR="00806340" w:rsidRPr="00732381" w:rsidRDefault="00806340" w:rsidP="0052377E">
            <w:pPr>
              <w:jc w:val="center"/>
              <w:rPr>
                <w:rFonts w:cs="Arial"/>
                <w:b/>
              </w:rPr>
            </w:pPr>
            <w:r w:rsidRPr="00732381">
              <w:rPr>
                <w:rFonts w:cs="Arial"/>
                <w:b/>
              </w:rPr>
              <w:t>5 to 9</w:t>
            </w:r>
          </w:p>
        </w:tc>
        <w:tc>
          <w:tcPr>
            <w:tcW w:w="1320" w:type="dxa"/>
            <w:tcBorders>
              <w:left w:val="single" w:sz="4" w:space="0" w:color="auto"/>
              <w:right w:val="single" w:sz="4" w:space="0" w:color="auto"/>
            </w:tcBorders>
            <w:shd w:val="clear" w:color="auto" w:fill="FFFFFF"/>
            <w:vAlign w:val="center"/>
          </w:tcPr>
          <w:p w14:paraId="2524A62B" w14:textId="77777777" w:rsidR="00806340" w:rsidRDefault="00806340">
            <w:pPr>
              <w:jc w:val="right"/>
              <w:rPr>
                <w:rFonts w:cs="Arial"/>
                <w:color w:val="000000"/>
              </w:rPr>
            </w:pPr>
            <w:r>
              <w:rPr>
                <w:rFonts w:cs="Arial"/>
                <w:color w:val="000000"/>
              </w:rPr>
              <w:t>180,866</w:t>
            </w:r>
          </w:p>
        </w:tc>
        <w:tc>
          <w:tcPr>
            <w:tcW w:w="0" w:type="auto"/>
            <w:tcBorders>
              <w:top w:val="nil"/>
              <w:left w:val="single" w:sz="4" w:space="0" w:color="auto"/>
              <w:bottom w:val="nil"/>
              <w:right w:val="single" w:sz="4" w:space="0" w:color="auto"/>
            </w:tcBorders>
            <w:shd w:val="clear" w:color="auto" w:fill="C0C0C0"/>
            <w:vAlign w:val="center"/>
          </w:tcPr>
          <w:p w14:paraId="0A078023" w14:textId="77777777" w:rsidR="00806340" w:rsidRDefault="00806340">
            <w:pPr>
              <w:jc w:val="right"/>
              <w:rPr>
                <w:rFonts w:cs="Arial"/>
                <w:color w:val="000000"/>
              </w:rPr>
            </w:pPr>
            <w:r>
              <w:rPr>
                <w:rFonts w:cs="Arial"/>
                <w:color w:val="000000"/>
              </w:rPr>
              <w:t>102,688</w:t>
            </w:r>
          </w:p>
        </w:tc>
        <w:tc>
          <w:tcPr>
            <w:tcW w:w="0" w:type="auto"/>
            <w:tcBorders>
              <w:top w:val="nil"/>
              <w:left w:val="single" w:sz="4" w:space="0" w:color="auto"/>
              <w:bottom w:val="nil"/>
              <w:right w:val="single" w:sz="4" w:space="0" w:color="auto"/>
            </w:tcBorders>
            <w:shd w:val="clear" w:color="auto" w:fill="C0C0C0"/>
            <w:vAlign w:val="center"/>
          </w:tcPr>
          <w:p w14:paraId="5CCB8140" w14:textId="77777777" w:rsidR="00806340" w:rsidRDefault="00806340">
            <w:pPr>
              <w:jc w:val="right"/>
              <w:rPr>
                <w:rFonts w:cs="Arial"/>
                <w:color w:val="000000"/>
              </w:rPr>
            </w:pPr>
            <w:r>
              <w:rPr>
                <w:rFonts w:cs="Arial"/>
                <w:color w:val="000000"/>
              </w:rPr>
              <w:t>16,839</w:t>
            </w:r>
          </w:p>
        </w:tc>
        <w:tc>
          <w:tcPr>
            <w:tcW w:w="0" w:type="auto"/>
            <w:tcBorders>
              <w:top w:val="nil"/>
              <w:left w:val="single" w:sz="4" w:space="0" w:color="auto"/>
              <w:bottom w:val="nil"/>
              <w:right w:val="single" w:sz="4" w:space="0" w:color="auto"/>
            </w:tcBorders>
            <w:shd w:val="clear" w:color="auto" w:fill="C0C0C0"/>
            <w:vAlign w:val="center"/>
          </w:tcPr>
          <w:p w14:paraId="062A597B" w14:textId="77777777" w:rsidR="00806340" w:rsidRDefault="00806340" w:rsidP="00806340">
            <w:pPr>
              <w:jc w:val="right"/>
              <w:rPr>
                <w:rFonts w:cs="Arial"/>
                <w:color w:val="000000"/>
              </w:rPr>
            </w:pPr>
            <w:r>
              <w:rPr>
                <w:rFonts w:cs="Arial"/>
                <w:color w:val="000000"/>
              </w:rPr>
              <w:t>353</w:t>
            </w:r>
          </w:p>
        </w:tc>
        <w:tc>
          <w:tcPr>
            <w:tcW w:w="0" w:type="auto"/>
            <w:tcBorders>
              <w:top w:val="nil"/>
              <w:left w:val="single" w:sz="4" w:space="0" w:color="auto"/>
              <w:bottom w:val="nil"/>
              <w:right w:val="single" w:sz="4" w:space="0" w:color="auto"/>
            </w:tcBorders>
            <w:shd w:val="clear" w:color="auto" w:fill="C0C0C0"/>
            <w:vAlign w:val="center"/>
          </w:tcPr>
          <w:p w14:paraId="21B7865F" w14:textId="77777777" w:rsidR="00806340" w:rsidRDefault="00806340">
            <w:pPr>
              <w:jc w:val="right"/>
              <w:rPr>
                <w:rFonts w:cs="Arial"/>
                <w:color w:val="000000"/>
              </w:rPr>
            </w:pPr>
            <w:r>
              <w:rPr>
                <w:rFonts w:cs="Arial"/>
                <w:color w:val="000000"/>
              </w:rPr>
              <w:t>12,724</w:t>
            </w:r>
          </w:p>
        </w:tc>
        <w:tc>
          <w:tcPr>
            <w:tcW w:w="0" w:type="auto"/>
            <w:tcBorders>
              <w:left w:val="single" w:sz="4" w:space="0" w:color="auto"/>
            </w:tcBorders>
            <w:shd w:val="clear" w:color="auto" w:fill="FFFFFF"/>
            <w:vAlign w:val="center"/>
          </w:tcPr>
          <w:p w14:paraId="18AAB751" w14:textId="77777777" w:rsidR="00806340" w:rsidRDefault="00806340">
            <w:pPr>
              <w:jc w:val="right"/>
              <w:rPr>
                <w:rFonts w:cs="Arial"/>
                <w:color w:val="000000"/>
              </w:rPr>
            </w:pPr>
            <w:r>
              <w:rPr>
                <w:rFonts w:cs="Arial"/>
                <w:color w:val="000000"/>
              </w:rPr>
              <w:t>35,343</w:t>
            </w:r>
          </w:p>
        </w:tc>
      </w:tr>
      <w:tr w:rsidR="00806340" w:rsidRPr="00DB69CB" w14:paraId="7C0EA9E5" w14:textId="77777777" w:rsidTr="007443D1">
        <w:trPr>
          <w:trHeight w:val="225"/>
        </w:trPr>
        <w:tc>
          <w:tcPr>
            <w:tcW w:w="0" w:type="auto"/>
            <w:tcBorders>
              <w:right w:val="single" w:sz="4" w:space="0" w:color="auto"/>
            </w:tcBorders>
            <w:shd w:val="clear" w:color="auto" w:fill="FFFFFF"/>
          </w:tcPr>
          <w:p w14:paraId="14293091" w14:textId="77777777" w:rsidR="00806340" w:rsidRPr="00732381" w:rsidRDefault="00806340" w:rsidP="0052377E">
            <w:pPr>
              <w:jc w:val="center"/>
              <w:rPr>
                <w:rFonts w:cs="Arial"/>
                <w:b/>
              </w:rPr>
            </w:pPr>
            <w:r w:rsidRPr="00732381">
              <w:rPr>
                <w:rFonts w:cs="Arial"/>
                <w:b/>
              </w:rPr>
              <w:t>10 to 14</w:t>
            </w:r>
          </w:p>
        </w:tc>
        <w:tc>
          <w:tcPr>
            <w:tcW w:w="1320" w:type="dxa"/>
            <w:tcBorders>
              <w:left w:val="single" w:sz="4" w:space="0" w:color="auto"/>
              <w:right w:val="single" w:sz="4" w:space="0" w:color="auto"/>
            </w:tcBorders>
            <w:shd w:val="clear" w:color="auto" w:fill="FFFFFF"/>
            <w:vAlign w:val="center"/>
          </w:tcPr>
          <w:p w14:paraId="0B38DE15" w14:textId="77777777" w:rsidR="00806340" w:rsidRDefault="00806340">
            <w:pPr>
              <w:jc w:val="right"/>
              <w:rPr>
                <w:rFonts w:cs="Arial"/>
                <w:color w:val="000000"/>
              </w:rPr>
            </w:pPr>
            <w:r>
              <w:rPr>
                <w:rFonts w:cs="Arial"/>
                <w:color w:val="000000"/>
              </w:rPr>
              <w:t>195,246</w:t>
            </w:r>
          </w:p>
        </w:tc>
        <w:tc>
          <w:tcPr>
            <w:tcW w:w="0" w:type="auto"/>
            <w:tcBorders>
              <w:top w:val="nil"/>
              <w:left w:val="single" w:sz="4" w:space="0" w:color="auto"/>
              <w:bottom w:val="nil"/>
              <w:right w:val="single" w:sz="4" w:space="0" w:color="auto"/>
            </w:tcBorders>
            <w:shd w:val="clear" w:color="auto" w:fill="C0C0C0"/>
            <w:vAlign w:val="center"/>
          </w:tcPr>
          <w:p w14:paraId="1FAC6FF9" w14:textId="77777777" w:rsidR="00806340" w:rsidRDefault="00806340">
            <w:pPr>
              <w:jc w:val="right"/>
              <w:rPr>
                <w:rFonts w:cs="Arial"/>
                <w:color w:val="000000"/>
              </w:rPr>
            </w:pPr>
            <w:r>
              <w:rPr>
                <w:rFonts w:cs="Arial"/>
                <w:color w:val="000000"/>
              </w:rPr>
              <w:t>119,587</w:t>
            </w:r>
          </w:p>
        </w:tc>
        <w:tc>
          <w:tcPr>
            <w:tcW w:w="0" w:type="auto"/>
            <w:tcBorders>
              <w:top w:val="nil"/>
              <w:left w:val="single" w:sz="4" w:space="0" w:color="auto"/>
              <w:bottom w:val="nil"/>
              <w:right w:val="single" w:sz="4" w:space="0" w:color="auto"/>
            </w:tcBorders>
            <w:shd w:val="clear" w:color="auto" w:fill="C0C0C0"/>
            <w:vAlign w:val="center"/>
          </w:tcPr>
          <w:p w14:paraId="35505A9B" w14:textId="77777777" w:rsidR="00806340" w:rsidRDefault="00806340">
            <w:pPr>
              <w:jc w:val="right"/>
              <w:rPr>
                <w:rFonts w:cs="Arial"/>
                <w:color w:val="000000"/>
              </w:rPr>
            </w:pPr>
            <w:r>
              <w:rPr>
                <w:rFonts w:cs="Arial"/>
                <w:color w:val="000000"/>
              </w:rPr>
              <w:t>16,962</w:t>
            </w:r>
          </w:p>
        </w:tc>
        <w:tc>
          <w:tcPr>
            <w:tcW w:w="0" w:type="auto"/>
            <w:tcBorders>
              <w:top w:val="nil"/>
              <w:left w:val="single" w:sz="4" w:space="0" w:color="auto"/>
              <w:bottom w:val="nil"/>
              <w:right w:val="single" w:sz="4" w:space="0" w:color="auto"/>
            </w:tcBorders>
            <w:shd w:val="clear" w:color="auto" w:fill="C0C0C0"/>
            <w:vAlign w:val="center"/>
          </w:tcPr>
          <w:p w14:paraId="66B0BA28" w14:textId="77777777" w:rsidR="00806340" w:rsidRDefault="00806340" w:rsidP="00806340">
            <w:pPr>
              <w:jc w:val="right"/>
              <w:rPr>
                <w:rFonts w:cs="Arial"/>
                <w:color w:val="000000"/>
              </w:rPr>
            </w:pPr>
            <w:r>
              <w:rPr>
                <w:rFonts w:cs="Arial"/>
                <w:color w:val="000000"/>
              </w:rPr>
              <w:t>313</w:t>
            </w:r>
          </w:p>
        </w:tc>
        <w:tc>
          <w:tcPr>
            <w:tcW w:w="0" w:type="auto"/>
            <w:tcBorders>
              <w:top w:val="nil"/>
              <w:left w:val="single" w:sz="4" w:space="0" w:color="auto"/>
              <w:bottom w:val="nil"/>
              <w:right w:val="single" w:sz="4" w:space="0" w:color="auto"/>
            </w:tcBorders>
            <w:shd w:val="clear" w:color="auto" w:fill="C0C0C0"/>
            <w:vAlign w:val="center"/>
          </w:tcPr>
          <w:p w14:paraId="24E2862C" w14:textId="77777777" w:rsidR="00806340" w:rsidRDefault="00806340">
            <w:pPr>
              <w:jc w:val="right"/>
              <w:rPr>
                <w:rFonts w:cs="Arial"/>
                <w:color w:val="000000"/>
              </w:rPr>
            </w:pPr>
            <w:r>
              <w:rPr>
                <w:rFonts w:cs="Arial"/>
                <w:color w:val="000000"/>
              </w:rPr>
              <w:t>13,575</w:t>
            </w:r>
          </w:p>
        </w:tc>
        <w:tc>
          <w:tcPr>
            <w:tcW w:w="0" w:type="auto"/>
            <w:tcBorders>
              <w:left w:val="single" w:sz="4" w:space="0" w:color="auto"/>
            </w:tcBorders>
            <w:shd w:val="clear" w:color="auto" w:fill="FFFFFF"/>
            <w:vAlign w:val="center"/>
          </w:tcPr>
          <w:p w14:paraId="21420035" w14:textId="77777777" w:rsidR="00806340" w:rsidRDefault="00806340">
            <w:pPr>
              <w:jc w:val="right"/>
              <w:rPr>
                <w:rFonts w:cs="Arial"/>
                <w:color w:val="000000"/>
              </w:rPr>
            </w:pPr>
            <w:r>
              <w:rPr>
                <w:rFonts w:cs="Arial"/>
                <w:color w:val="000000"/>
              </w:rPr>
              <w:t>35,174</w:t>
            </w:r>
          </w:p>
        </w:tc>
      </w:tr>
      <w:tr w:rsidR="00806340" w:rsidRPr="00DB69CB" w14:paraId="461D6244" w14:textId="77777777" w:rsidTr="007443D1">
        <w:trPr>
          <w:trHeight w:val="225"/>
        </w:trPr>
        <w:tc>
          <w:tcPr>
            <w:tcW w:w="0" w:type="auto"/>
            <w:tcBorders>
              <w:right w:val="single" w:sz="4" w:space="0" w:color="auto"/>
            </w:tcBorders>
            <w:shd w:val="clear" w:color="auto" w:fill="FFFFFF"/>
          </w:tcPr>
          <w:p w14:paraId="5998C2AE" w14:textId="77777777" w:rsidR="00806340" w:rsidRPr="00732381" w:rsidRDefault="00806340" w:rsidP="0052377E">
            <w:pPr>
              <w:jc w:val="center"/>
              <w:rPr>
                <w:rFonts w:cs="Arial"/>
                <w:b/>
              </w:rPr>
            </w:pPr>
            <w:r w:rsidRPr="00732381">
              <w:rPr>
                <w:rFonts w:cs="Arial"/>
                <w:b/>
              </w:rPr>
              <w:t>15 to 19</w:t>
            </w:r>
          </w:p>
        </w:tc>
        <w:tc>
          <w:tcPr>
            <w:tcW w:w="1320" w:type="dxa"/>
            <w:tcBorders>
              <w:left w:val="single" w:sz="4" w:space="0" w:color="auto"/>
              <w:right w:val="single" w:sz="4" w:space="0" w:color="auto"/>
            </w:tcBorders>
            <w:shd w:val="clear" w:color="auto" w:fill="FFFFFF"/>
            <w:vAlign w:val="center"/>
          </w:tcPr>
          <w:p w14:paraId="54717D3A" w14:textId="77777777" w:rsidR="00806340" w:rsidRDefault="00806340">
            <w:pPr>
              <w:jc w:val="right"/>
              <w:rPr>
                <w:rFonts w:cs="Arial"/>
                <w:color w:val="000000"/>
              </w:rPr>
            </w:pPr>
            <w:r>
              <w:rPr>
                <w:rFonts w:cs="Arial"/>
                <w:color w:val="000000"/>
              </w:rPr>
              <w:t>230,303</w:t>
            </w:r>
          </w:p>
        </w:tc>
        <w:tc>
          <w:tcPr>
            <w:tcW w:w="0" w:type="auto"/>
            <w:tcBorders>
              <w:top w:val="nil"/>
              <w:left w:val="single" w:sz="4" w:space="0" w:color="auto"/>
              <w:bottom w:val="nil"/>
              <w:right w:val="single" w:sz="4" w:space="0" w:color="auto"/>
            </w:tcBorders>
            <w:shd w:val="clear" w:color="auto" w:fill="C0C0C0"/>
            <w:vAlign w:val="center"/>
          </w:tcPr>
          <w:p w14:paraId="20DE091E" w14:textId="77777777" w:rsidR="00806340" w:rsidRDefault="00806340">
            <w:pPr>
              <w:jc w:val="right"/>
              <w:rPr>
                <w:rFonts w:cs="Arial"/>
                <w:color w:val="000000"/>
              </w:rPr>
            </w:pPr>
            <w:r>
              <w:rPr>
                <w:rFonts w:cs="Arial"/>
                <w:color w:val="000000"/>
              </w:rPr>
              <w:t>149,822</w:t>
            </w:r>
          </w:p>
        </w:tc>
        <w:tc>
          <w:tcPr>
            <w:tcW w:w="0" w:type="auto"/>
            <w:tcBorders>
              <w:top w:val="nil"/>
              <w:left w:val="single" w:sz="4" w:space="0" w:color="auto"/>
              <w:bottom w:val="nil"/>
              <w:right w:val="single" w:sz="4" w:space="0" w:color="auto"/>
            </w:tcBorders>
            <w:shd w:val="clear" w:color="auto" w:fill="C0C0C0"/>
            <w:vAlign w:val="center"/>
          </w:tcPr>
          <w:p w14:paraId="01107EB9" w14:textId="77777777" w:rsidR="00806340" w:rsidRDefault="00806340">
            <w:pPr>
              <w:jc w:val="right"/>
              <w:rPr>
                <w:rFonts w:cs="Arial"/>
                <w:color w:val="000000"/>
              </w:rPr>
            </w:pPr>
            <w:r>
              <w:rPr>
                <w:rFonts w:cs="Arial"/>
                <w:color w:val="000000"/>
              </w:rPr>
              <w:t>18,420</w:t>
            </w:r>
          </w:p>
        </w:tc>
        <w:tc>
          <w:tcPr>
            <w:tcW w:w="0" w:type="auto"/>
            <w:tcBorders>
              <w:top w:val="nil"/>
              <w:left w:val="single" w:sz="4" w:space="0" w:color="auto"/>
              <w:bottom w:val="nil"/>
              <w:right w:val="single" w:sz="4" w:space="0" w:color="auto"/>
            </w:tcBorders>
            <w:shd w:val="clear" w:color="auto" w:fill="C0C0C0"/>
            <w:vAlign w:val="center"/>
          </w:tcPr>
          <w:p w14:paraId="70DA22DF" w14:textId="77777777" w:rsidR="00806340" w:rsidRDefault="00806340" w:rsidP="00806340">
            <w:pPr>
              <w:jc w:val="right"/>
              <w:rPr>
                <w:rFonts w:cs="Arial"/>
                <w:color w:val="000000"/>
              </w:rPr>
            </w:pPr>
            <w:r>
              <w:rPr>
                <w:rFonts w:cs="Arial"/>
                <w:color w:val="000000"/>
              </w:rPr>
              <w:t>359</w:t>
            </w:r>
          </w:p>
        </w:tc>
        <w:tc>
          <w:tcPr>
            <w:tcW w:w="0" w:type="auto"/>
            <w:tcBorders>
              <w:top w:val="nil"/>
              <w:left w:val="single" w:sz="4" w:space="0" w:color="auto"/>
              <w:bottom w:val="nil"/>
              <w:right w:val="single" w:sz="4" w:space="0" w:color="auto"/>
            </w:tcBorders>
            <w:shd w:val="clear" w:color="auto" w:fill="C0C0C0"/>
            <w:vAlign w:val="center"/>
          </w:tcPr>
          <w:p w14:paraId="7B78B088" w14:textId="77777777" w:rsidR="00806340" w:rsidRDefault="00806340">
            <w:pPr>
              <w:jc w:val="right"/>
              <w:rPr>
                <w:rFonts w:cs="Arial"/>
                <w:color w:val="000000"/>
              </w:rPr>
            </w:pPr>
            <w:r>
              <w:rPr>
                <w:rFonts w:cs="Arial"/>
                <w:color w:val="000000"/>
              </w:rPr>
              <w:t>18,086</w:t>
            </w:r>
          </w:p>
        </w:tc>
        <w:tc>
          <w:tcPr>
            <w:tcW w:w="0" w:type="auto"/>
            <w:tcBorders>
              <w:left w:val="single" w:sz="4" w:space="0" w:color="auto"/>
            </w:tcBorders>
            <w:shd w:val="clear" w:color="auto" w:fill="FFFFFF"/>
            <w:vAlign w:val="center"/>
          </w:tcPr>
          <w:p w14:paraId="60194FF5" w14:textId="77777777" w:rsidR="00806340" w:rsidRDefault="00806340">
            <w:pPr>
              <w:jc w:val="right"/>
              <w:rPr>
                <w:rFonts w:cs="Arial"/>
                <w:color w:val="000000"/>
              </w:rPr>
            </w:pPr>
            <w:r>
              <w:rPr>
                <w:rFonts w:cs="Arial"/>
                <w:color w:val="000000"/>
              </w:rPr>
              <w:t>36,376</w:t>
            </w:r>
          </w:p>
        </w:tc>
      </w:tr>
      <w:tr w:rsidR="00806340" w:rsidRPr="00DB69CB" w14:paraId="61836417" w14:textId="77777777" w:rsidTr="007443D1">
        <w:trPr>
          <w:trHeight w:val="225"/>
        </w:trPr>
        <w:tc>
          <w:tcPr>
            <w:tcW w:w="0" w:type="auto"/>
            <w:tcBorders>
              <w:right w:val="single" w:sz="4" w:space="0" w:color="auto"/>
            </w:tcBorders>
            <w:shd w:val="clear" w:color="auto" w:fill="FFFFFF"/>
          </w:tcPr>
          <w:p w14:paraId="704F92A2" w14:textId="77777777" w:rsidR="00806340" w:rsidRPr="00732381" w:rsidRDefault="00806340" w:rsidP="0052377E">
            <w:pPr>
              <w:jc w:val="center"/>
              <w:rPr>
                <w:rFonts w:cs="Arial"/>
                <w:b/>
              </w:rPr>
            </w:pPr>
            <w:r w:rsidRPr="00732381">
              <w:rPr>
                <w:rFonts w:cs="Arial"/>
                <w:b/>
              </w:rPr>
              <w:t>20 to 24</w:t>
            </w:r>
          </w:p>
        </w:tc>
        <w:tc>
          <w:tcPr>
            <w:tcW w:w="1320" w:type="dxa"/>
            <w:tcBorders>
              <w:left w:val="single" w:sz="4" w:space="0" w:color="auto"/>
              <w:right w:val="single" w:sz="4" w:space="0" w:color="auto"/>
            </w:tcBorders>
            <w:shd w:val="clear" w:color="auto" w:fill="FFFFFF"/>
            <w:vAlign w:val="center"/>
          </w:tcPr>
          <w:p w14:paraId="37B93914" w14:textId="77777777" w:rsidR="00806340" w:rsidRDefault="00806340">
            <w:pPr>
              <w:jc w:val="right"/>
              <w:rPr>
                <w:rFonts w:cs="Arial"/>
                <w:color w:val="000000"/>
              </w:rPr>
            </w:pPr>
            <w:r>
              <w:rPr>
                <w:rFonts w:cs="Arial"/>
                <w:color w:val="000000"/>
              </w:rPr>
              <w:t>256,989</w:t>
            </w:r>
          </w:p>
        </w:tc>
        <w:tc>
          <w:tcPr>
            <w:tcW w:w="0" w:type="auto"/>
            <w:tcBorders>
              <w:top w:val="nil"/>
              <w:left w:val="single" w:sz="4" w:space="0" w:color="auto"/>
              <w:bottom w:val="nil"/>
              <w:right w:val="single" w:sz="4" w:space="0" w:color="auto"/>
            </w:tcBorders>
            <w:shd w:val="clear" w:color="auto" w:fill="C0C0C0"/>
            <w:vAlign w:val="center"/>
          </w:tcPr>
          <w:p w14:paraId="57CF8137" w14:textId="77777777" w:rsidR="00806340" w:rsidRDefault="00806340">
            <w:pPr>
              <w:jc w:val="right"/>
              <w:rPr>
                <w:rFonts w:cs="Arial"/>
                <w:color w:val="000000"/>
              </w:rPr>
            </w:pPr>
            <w:r>
              <w:rPr>
                <w:rFonts w:cs="Arial"/>
                <w:color w:val="000000"/>
              </w:rPr>
              <w:t>166,453</w:t>
            </w:r>
          </w:p>
        </w:tc>
        <w:tc>
          <w:tcPr>
            <w:tcW w:w="0" w:type="auto"/>
            <w:tcBorders>
              <w:top w:val="nil"/>
              <w:left w:val="single" w:sz="4" w:space="0" w:color="auto"/>
              <w:bottom w:val="nil"/>
              <w:right w:val="single" w:sz="4" w:space="0" w:color="auto"/>
            </w:tcBorders>
            <w:shd w:val="clear" w:color="auto" w:fill="C0C0C0"/>
            <w:vAlign w:val="center"/>
          </w:tcPr>
          <w:p w14:paraId="4E9D09B9" w14:textId="77777777" w:rsidR="00806340" w:rsidRDefault="00806340">
            <w:pPr>
              <w:jc w:val="right"/>
              <w:rPr>
                <w:rFonts w:cs="Arial"/>
                <w:color w:val="000000"/>
              </w:rPr>
            </w:pPr>
            <w:r>
              <w:rPr>
                <w:rFonts w:cs="Arial"/>
                <w:color w:val="000000"/>
              </w:rPr>
              <w:t>21,718</w:t>
            </w:r>
          </w:p>
        </w:tc>
        <w:tc>
          <w:tcPr>
            <w:tcW w:w="0" w:type="auto"/>
            <w:tcBorders>
              <w:top w:val="nil"/>
              <w:left w:val="single" w:sz="4" w:space="0" w:color="auto"/>
              <w:bottom w:val="nil"/>
              <w:right w:val="single" w:sz="4" w:space="0" w:color="auto"/>
            </w:tcBorders>
            <w:shd w:val="clear" w:color="auto" w:fill="C0C0C0"/>
            <w:vAlign w:val="center"/>
          </w:tcPr>
          <w:p w14:paraId="798AE9E0" w14:textId="77777777" w:rsidR="00806340" w:rsidRDefault="00806340" w:rsidP="00806340">
            <w:pPr>
              <w:jc w:val="right"/>
              <w:rPr>
                <w:rFonts w:cs="Arial"/>
                <w:color w:val="000000"/>
              </w:rPr>
            </w:pPr>
            <w:r>
              <w:rPr>
                <w:rFonts w:cs="Arial"/>
                <w:color w:val="000000"/>
              </w:rPr>
              <w:t>446</w:t>
            </w:r>
          </w:p>
        </w:tc>
        <w:tc>
          <w:tcPr>
            <w:tcW w:w="0" w:type="auto"/>
            <w:tcBorders>
              <w:top w:val="nil"/>
              <w:left w:val="single" w:sz="4" w:space="0" w:color="auto"/>
              <w:bottom w:val="nil"/>
              <w:right w:val="single" w:sz="4" w:space="0" w:color="auto"/>
            </w:tcBorders>
            <w:shd w:val="clear" w:color="auto" w:fill="C0C0C0"/>
            <w:vAlign w:val="center"/>
          </w:tcPr>
          <w:p w14:paraId="613B3740" w14:textId="77777777" w:rsidR="00806340" w:rsidRDefault="00806340">
            <w:pPr>
              <w:jc w:val="right"/>
              <w:rPr>
                <w:rFonts w:cs="Arial"/>
                <w:color w:val="000000"/>
              </w:rPr>
            </w:pPr>
            <w:r>
              <w:rPr>
                <w:rFonts w:cs="Arial"/>
                <w:color w:val="000000"/>
              </w:rPr>
              <w:t>23,549</w:t>
            </w:r>
          </w:p>
        </w:tc>
        <w:tc>
          <w:tcPr>
            <w:tcW w:w="0" w:type="auto"/>
            <w:tcBorders>
              <w:left w:val="single" w:sz="4" w:space="0" w:color="auto"/>
            </w:tcBorders>
            <w:shd w:val="clear" w:color="auto" w:fill="FFFFFF"/>
            <w:vAlign w:val="center"/>
          </w:tcPr>
          <w:p w14:paraId="37C37C46" w14:textId="77777777" w:rsidR="00806340" w:rsidRDefault="00806340">
            <w:pPr>
              <w:jc w:val="right"/>
              <w:rPr>
                <w:rFonts w:cs="Arial"/>
                <w:color w:val="000000"/>
              </w:rPr>
            </w:pPr>
            <w:r>
              <w:rPr>
                <w:rFonts w:cs="Arial"/>
                <w:color w:val="000000"/>
              </w:rPr>
              <w:t>38,510</w:t>
            </w:r>
          </w:p>
        </w:tc>
      </w:tr>
      <w:tr w:rsidR="00806340" w:rsidRPr="00DB69CB" w14:paraId="07694A99" w14:textId="77777777" w:rsidTr="007443D1">
        <w:trPr>
          <w:trHeight w:val="225"/>
        </w:trPr>
        <w:tc>
          <w:tcPr>
            <w:tcW w:w="0" w:type="auto"/>
            <w:tcBorders>
              <w:right w:val="single" w:sz="4" w:space="0" w:color="auto"/>
            </w:tcBorders>
            <w:shd w:val="clear" w:color="auto" w:fill="FFFFFF"/>
          </w:tcPr>
          <w:p w14:paraId="08A3BE52" w14:textId="77777777" w:rsidR="00806340" w:rsidRPr="00732381" w:rsidRDefault="00806340" w:rsidP="0052377E">
            <w:pPr>
              <w:jc w:val="center"/>
              <w:rPr>
                <w:rFonts w:cs="Arial"/>
                <w:b/>
              </w:rPr>
            </w:pPr>
            <w:r w:rsidRPr="00732381">
              <w:rPr>
                <w:rFonts w:cs="Arial"/>
                <w:b/>
              </w:rPr>
              <w:t>25 to 29</w:t>
            </w:r>
          </w:p>
        </w:tc>
        <w:tc>
          <w:tcPr>
            <w:tcW w:w="1320" w:type="dxa"/>
            <w:tcBorders>
              <w:left w:val="single" w:sz="4" w:space="0" w:color="auto"/>
              <w:right w:val="single" w:sz="4" w:space="0" w:color="auto"/>
            </w:tcBorders>
            <w:shd w:val="clear" w:color="auto" w:fill="FFFFFF"/>
            <w:vAlign w:val="center"/>
          </w:tcPr>
          <w:p w14:paraId="0CC8FBDA" w14:textId="77777777" w:rsidR="00806340" w:rsidRDefault="00806340">
            <w:pPr>
              <w:jc w:val="right"/>
              <w:rPr>
                <w:rFonts w:cs="Arial"/>
                <w:color w:val="000000"/>
              </w:rPr>
            </w:pPr>
            <w:r>
              <w:rPr>
                <w:rFonts w:cs="Arial"/>
                <w:color w:val="000000"/>
              </w:rPr>
              <w:t>253,658</w:t>
            </w:r>
          </w:p>
        </w:tc>
        <w:tc>
          <w:tcPr>
            <w:tcW w:w="0" w:type="auto"/>
            <w:tcBorders>
              <w:top w:val="nil"/>
              <w:left w:val="single" w:sz="4" w:space="0" w:color="auto"/>
              <w:bottom w:val="nil"/>
              <w:right w:val="single" w:sz="4" w:space="0" w:color="auto"/>
            </w:tcBorders>
            <w:shd w:val="clear" w:color="auto" w:fill="C0C0C0"/>
            <w:vAlign w:val="center"/>
          </w:tcPr>
          <w:p w14:paraId="1572862E" w14:textId="77777777" w:rsidR="00806340" w:rsidRDefault="00806340">
            <w:pPr>
              <w:jc w:val="right"/>
              <w:rPr>
                <w:rFonts w:cs="Arial"/>
                <w:color w:val="000000"/>
              </w:rPr>
            </w:pPr>
            <w:r>
              <w:rPr>
                <w:rFonts w:cs="Arial"/>
                <w:color w:val="000000"/>
              </w:rPr>
              <w:t>165,526</w:t>
            </w:r>
          </w:p>
        </w:tc>
        <w:tc>
          <w:tcPr>
            <w:tcW w:w="0" w:type="auto"/>
            <w:tcBorders>
              <w:top w:val="nil"/>
              <w:left w:val="single" w:sz="4" w:space="0" w:color="auto"/>
              <w:bottom w:val="nil"/>
              <w:right w:val="single" w:sz="4" w:space="0" w:color="auto"/>
            </w:tcBorders>
            <w:shd w:val="clear" w:color="auto" w:fill="C0C0C0"/>
            <w:vAlign w:val="center"/>
          </w:tcPr>
          <w:p w14:paraId="65925E16" w14:textId="77777777" w:rsidR="00806340" w:rsidRDefault="00806340">
            <w:pPr>
              <w:jc w:val="right"/>
              <w:rPr>
                <w:rFonts w:cs="Arial"/>
                <w:color w:val="000000"/>
              </w:rPr>
            </w:pPr>
            <w:r>
              <w:rPr>
                <w:rFonts w:cs="Arial"/>
                <w:color w:val="000000"/>
              </w:rPr>
              <w:t>22,876</w:t>
            </w:r>
          </w:p>
        </w:tc>
        <w:tc>
          <w:tcPr>
            <w:tcW w:w="0" w:type="auto"/>
            <w:tcBorders>
              <w:top w:val="nil"/>
              <w:left w:val="single" w:sz="4" w:space="0" w:color="auto"/>
              <w:bottom w:val="nil"/>
              <w:right w:val="single" w:sz="4" w:space="0" w:color="auto"/>
            </w:tcBorders>
            <w:shd w:val="clear" w:color="auto" w:fill="C0C0C0"/>
            <w:vAlign w:val="center"/>
          </w:tcPr>
          <w:p w14:paraId="3B3067DB" w14:textId="77777777" w:rsidR="00806340" w:rsidRDefault="00806340" w:rsidP="00806340">
            <w:pPr>
              <w:jc w:val="right"/>
              <w:rPr>
                <w:rFonts w:cs="Arial"/>
                <w:color w:val="000000"/>
              </w:rPr>
            </w:pPr>
            <w:r>
              <w:rPr>
                <w:rFonts w:cs="Arial"/>
                <w:color w:val="000000"/>
              </w:rPr>
              <w:t>640</w:t>
            </w:r>
          </w:p>
        </w:tc>
        <w:tc>
          <w:tcPr>
            <w:tcW w:w="0" w:type="auto"/>
            <w:tcBorders>
              <w:top w:val="nil"/>
              <w:left w:val="single" w:sz="4" w:space="0" w:color="auto"/>
              <w:bottom w:val="nil"/>
              <w:right w:val="single" w:sz="4" w:space="0" w:color="auto"/>
            </w:tcBorders>
            <w:shd w:val="clear" w:color="auto" w:fill="C0C0C0"/>
            <w:vAlign w:val="center"/>
          </w:tcPr>
          <w:p w14:paraId="4B0D0BAF" w14:textId="77777777" w:rsidR="00806340" w:rsidRDefault="00806340">
            <w:pPr>
              <w:jc w:val="right"/>
              <w:rPr>
                <w:rFonts w:cs="Arial"/>
                <w:color w:val="000000"/>
              </w:rPr>
            </w:pPr>
            <w:r>
              <w:rPr>
                <w:rFonts w:cs="Arial"/>
                <w:color w:val="000000"/>
              </w:rPr>
              <w:t>25,918</w:t>
            </w:r>
          </w:p>
        </w:tc>
        <w:tc>
          <w:tcPr>
            <w:tcW w:w="0" w:type="auto"/>
            <w:tcBorders>
              <w:left w:val="single" w:sz="4" w:space="0" w:color="auto"/>
            </w:tcBorders>
            <w:shd w:val="clear" w:color="auto" w:fill="FFFFFF"/>
            <w:vAlign w:val="center"/>
          </w:tcPr>
          <w:p w14:paraId="4E860B38" w14:textId="77777777" w:rsidR="00806340" w:rsidRDefault="00806340">
            <w:pPr>
              <w:jc w:val="right"/>
              <w:rPr>
                <w:rFonts w:cs="Arial"/>
                <w:color w:val="000000"/>
              </w:rPr>
            </w:pPr>
            <w:r>
              <w:rPr>
                <w:rFonts w:cs="Arial"/>
                <w:color w:val="000000"/>
              </w:rPr>
              <w:t>39,603</w:t>
            </w:r>
          </w:p>
        </w:tc>
      </w:tr>
      <w:tr w:rsidR="00806340" w:rsidRPr="00DB69CB" w14:paraId="622594CB" w14:textId="77777777" w:rsidTr="007443D1">
        <w:trPr>
          <w:trHeight w:val="225"/>
        </w:trPr>
        <w:tc>
          <w:tcPr>
            <w:tcW w:w="0" w:type="auto"/>
            <w:tcBorders>
              <w:right w:val="single" w:sz="4" w:space="0" w:color="auto"/>
            </w:tcBorders>
            <w:shd w:val="clear" w:color="auto" w:fill="FFFFFF"/>
          </w:tcPr>
          <w:p w14:paraId="6D5F8E98" w14:textId="77777777" w:rsidR="00806340" w:rsidRPr="00732381" w:rsidRDefault="00806340" w:rsidP="0052377E">
            <w:pPr>
              <w:jc w:val="center"/>
              <w:rPr>
                <w:rFonts w:cs="Arial"/>
                <w:b/>
              </w:rPr>
            </w:pPr>
            <w:r w:rsidRPr="00732381">
              <w:rPr>
                <w:rFonts w:cs="Arial"/>
                <w:b/>
              </w:rPr>
              <w:t>30 to 34</w:t>
            </w:r>
          </w:p>
        </w:tc>
        <w:tc>
          <w:tcPr>
            <w:tcW w:w="1320" w:type="dxa"/>
            <w:tcBorders>
              <w:left w:val="single" w:sz="4" w:space="0" w:color="auto"/>
              <w:right w:val="single" w:sz="4" w:space="0" w:color="auto"/>
            </w:tcBorders>
            <w:shd w:val="clear" w:color="auto" w:fill="FFFFFF"/>
            <w:vAlign w:val="center"/>
          </w:tcPr>
          <w:p w14:paraId="05EE5435" w14:textId="77777777" w:rsidR="00806340" w:rsidRDefault="00806340">
            <w:pPr>
              <w:jc w:val="right"/>
              <w:rPr>
                <w:rFonts w:cs="Arial"/>
                <w:color w:val="000000"/>
              </w:rPr>
            </w:pPr>
            <w:r>
              <w:rPr>
                <w:rFonts w:cs="Arial"/>
                <w:color w:val="000000"/>
              </w:rPr>
              <w:t>237,349</w:t>
            </w:r>
          </w:p>
        </w:tc>
        <w:tc>
          <w:tcPr>
            <w:tcW w:w="0" w:type="auto"/>
            <w:tcBorders>
              <w:top w:val="nil"/>
              <w:left w:val="single" w:sz="4" w:space="0" w:color="auto"/>
              <w:bottom w:val="nil"/>
              <w:right w:val="single" w:sz="4" w:space="0" w:color="auto"/>
            </w:tcBorders>
            <w:shd w:val="clear" w:color="auto" w:fill="C0C0C0"/>
            <w:vAlign w:val="center"/>
          </w:tcPr>
          <w:p w14:paraId="232139D1" w14:textId="77777777" w:rsidR="00806340" w:rsidRDefault="00806340">
            <w:pPr>
              <w:jc w:val="right"/>
              <w:rPr>
                <w:rFonts w:cs="Arial"/>
                <w:color w:val="000000"/>
              </w:rPr>
            </w:pPr>
            <w:r>
              <w:rPr>
                <w:rFonts w:cs="Arial"/>
                <w:color w:val="000000"/>
              </w:rPr>
              <w:t>158,580</w:t>
            </w:r>
          </w:p>
        </w:tc>
        <w:tc>
          <w:tcPr>
            <w:tcW w:w="0" w:type="auto"/>
            <w:tcBorders>
              <w:top w:val="nil"/>
              <w:left w:val="single" w:sz="4" w:space="0" w:color="auto"/>
              <w:bottom w:val="nil"/>
              <w:right w:val="single" w:sz="4" w:space="0" w:color="auto"/>
            </w:tcBorders>
            <w:shd w:val="clear" w:color="auto" w:fill="C0C0C0"/>
            <w:vAlign w:val="center"/>
          </w:tcPr>
          <w:p w14:paraId="4CB3C21E" w14:textId="77777777" w:rsidR="00806340" w:rsidRDefault="00806340">
            <w:pPr>
              <w:jc w:val="right"/>
              <w:rPr>
                <w:rFonts w:cs="Arial"/>
                <w:color w:val="000000"/>
              </w:rPr>
            </w:pPr>
            <w:r>
              <w:rPr>
                <w:rFonts w:cs="Arial"/>
                <w:color w:val="000000"/>
              </w:rPr>
              <w:t>20,018</w:t>
            </w:r>
          </w:p>
        </w:tc>
        <w:tc>
          <w:tcPr>
            <w:tcW w:w="0" w:type="auto"/>
            <w:tcBorders>
              <w:top w:val="nil"/>
              <w:left w:val="single" w:sz="4" w:space="0" w:color="auto"/>
              <w:bottom w:val="nil"/>
              <w:right w:val="single" w:sz="4" w:space="0" w:color="auto"/>
            </w:tcBorders>
            <w:shd w:val="clear" w:color="auto" w:fill="C0C0C0"/>
            <w:vAlign w:val="center"/>
          </w:tcPr>
          <w:p w14:paraId="272AE5C5" w14:textId="77777777" w:rsidR="00806340" w:rsidRDefault="00806340" w:rsidP="00806340">
            <w:pPr>
              <w:jc w:val="right"/>
              <w:rPr>
                <w:rFonts w:cs="Arial"/>
                <w:color w:val="000000"/>
              </w:rPr>
            </w:pPr>
            <w:r>
              <w:rPr>
                <w:rFonts w:cs="Arial"/>
                <w:color w:val="000000"/>
              </w:rPr>
              <w:t>385</w:t>
            </w:r>
          </w:p>
        </w:tc>
        <w:tc>
          <w:tcPr>
            <w:tcW w:w="0" w:type="auto"/>
            <w:tcBorders>
              <w:top w:val="nil"/>
              <w:left w:val="single" w:sz="4" w:space="0" w:color="auto"/>
              <w:bottom w:val="nil"/>
              <w:right w:val="single" w:sz="4" w:space="0" w:color="auto"/>
            </w:tcBorders>
            <w:shd w:val="clear" w:color="auto" w:fill="C0C0C0"/>
            <w:vAlign w:val="center"/>
          </w:tcPr>
          <w:p w14:paraId="33BD8D7C" w14:textId="77777777" w:rsidR="00806340" w:rsidRDefault="00806340">
            <w:pPr>
              <w:jc w:val="right"/>
              <w:rPr>
                <w:rFonts w:cs="Arial"/>
                <w:color w:val="000000"/>
              </w:rPr>
            </w:pPr>
            <w:r>
              <w:rPr>
                <w:rFonts w:cs="Arial"/>
                <w:color w:val="000000"/>
              </w:rPr>
              <w:t>25,899</w:t>
            </w:r>
          </w:p>
        </w:tc>
        <w:tc>
          <w:tcPr>
            <w:tcW w:w="0" w:type="auto"/>
            <w:tcBorders>
              <w:left w:val="single" w:sz="4" w:space="0" w:color="auto"/>
            </w:tcBorders>
            <w:shd w:val="clear" w:color="auto" w:fill="FFFFFF"/>
            <w:vAlign w:val="center"/>
          </w:tcPr>
          <w:p w14:paraId="09E99C80" w14:textId="77777777" w:rsidR="00806340" w:rsidRDefault="00806340">
            <w:pPr>
              <w:jc w:val="right"/>
              <w:rPr>
                <w:rFonts w:cs="Arial"/>
                <w:color w:val="000000"/>
              </w:rPr>
            </w:pPr>
            <w:r>
              <w:rPr>
                <w:rFonts w:cs="Arial"/>
                <w:color w:val="000000"/>
              </w:rPr>
              <w:t>33,170</w:t>
            </w:r>
          </w:p>
        </w:tc>
      </w:tr>
      <w:tr w:rsidR="00806340" w:rsidRPr="00DB69CB" w14:paraId="0A78F788" w14:textId="77777777" w:rsidTr="007443D1">
        <w:trPr>
          <w:trHeight w:val="225"/>
        </w:trPr>
        <w:tc>
          <w:tcPr>
            <w:tcW w:w="0" w:type="auto"/>
            <w:tcBorders>
              <w:right w:val="single" w:sz="4" w:space="0" w:color="auto"/>
            </w:tcBorders>
            <w:shd w:val="clear" w:color="auto" w:fill="FFFFFF"/>
          </w:tcPr>
          <w:p w14:paraId="56CA15B9" w14:textId="77777777" w:rsidR="00806340" w:rsidRPr="00732381" w:rsidRDefault="00806340" w:rsidP="0052377E">
            <w:pPr>
              <w:jc w:val="center"/>
              <w:rPr>
                <w:rFonts w:cs="Arial"/>
                <w:b/>
              </w:rPr>
            </w:pPr>
            <w:r w:rsidRPr="00732381">
              <w:rPr>
                <w:rFonts w:cs="Arial"/>
                <w:b/>
              </w:rPr>
              <w:t>35 to 39</w:t>
            </w:r>
          </w:p>
        </w:tc>
        <w:tc>
          <w:tcPr>
            <w:tcW w:w="1320" w:type="dxa"/>
            <w:tcBorders>
              <w:left w:val="single" w:sz="4" w:space="0" w:color="auto"/>
              <w:right w:val="single" w:sz="4" w:space="0" w:color="auto"/>
            </w:tcBorders>
            <w:shd w:val="clear" w:color="auto" w:fill="FFFFFF"/>
            <w:vAlign w:val="center"/>
          </w:tcPr>
          <w:p w14:paraId="21B03C37" w14:textId="77777777" w:rsidR="00806340" w:rsidRDefault="00806340">
            <w:pPr>
              <w:jc w:val="right"/>
              <w:rPr>
                <w:rFonts w:cs="Arial"/>
                <w:color w:val="000000"/>
              </w:rPr>
            </w:pPr>
            <w:r>
              <w:rPr>
                <w:rFonts w:cs="Arial"/>
                <w:color w:val="000000"/>
              </w:rPr>
              <w:t>222,487</w:t>
            </w:r>
          </w:p>
        </w:tc>
        <w:tc>
          <w:tcPr>
            <w:tcW w:w="0" w:type="auto"/>
            <w:tcBorders>
              <w:top w:val="nil"/>
              <w:left w:val="single" w:sz="4" w:space="0" w:color="auto"/>
              <w:bottom w:val="nil"/>
              <w:right w:val="single" w:sz="4" w:space="0" w:color="auto"/>
            </w:tcBorders>
            <w:shd w:val="clear" w:color="auto" w:fill="C0C0C0"/>
            <w:vAlign w:val="center"/>
          </w:tcPr>
          <w:p w14:paraId="0102D3F0" w14:textId="77777777" w:rsidR="00806340" w:rsidRDefault="00806340">
            <w:pPr>
              <w:jc w:val="right"/>
              <w:rPr>
                <w:rFonts w:cs="Arial"/>
                <w:color w:val="000000"/>
              </w:rPr>
            </w:pPr>
            <w:r>
              <w:rPr>
                <w:rFonts w:cs="Arial"/>
                <w:color w:val="000000"/>
              </w:rPr>
              <w:t>144,863</w:t>
            </w:r>
          </w:p>
        </w:tc>
        <w:tc>
          <w:tcPr>
            <w:tcW w:w="0" w:type="auto"/>
            <w:tcBorders>
              <w:top w:val="nil"/>
              <w:left w:val="single" w:sz="4" w:space="0" w:color="auto"/>
              <w:bottom w:val="nil"/>
              <w:right w:val="single" w:sz="4" w:space="0" w:color="auto"/>
            </w:tcBorders>
            <w:shd w:val="clear" w:color="auto" w:fill="C0C0C0"/>
            <w:vAlign w:val="center"/>
          </w:tcPr>
          <w:p w14:paraId="64895C60" w14:textId="77777777" w:rsidR="00806340" w:rsidRDefault="00806340">
            <w:pPr>
              <w:jc w:val="right"/>
              <w:rPr>
                <w:rFonts w:cs="Arial"/>
                <w:color w:val="000000"/>
              </w:rPr>
            </w:pPr>
            <w:r>
              <w:rPr>
                <w:rFonts w:cs="Arial"/>
                <w:color w:val="000000"/>
              </w:rPr>
              <w:t>17,940</w:t>
            </w:r>
          </w:p>
        </w:tc>
        <w:tc>
          <w:tcPr>
            <w:tcW w:w="0" w:type="auto"/>
            <w:tcBorders>
              <w:top w:val="nil"/>
              <w:left w:val="single" w:sz="4" w:space="0" w:color="auto"/>
              <w:bottom w:val="nil"/>
              <w:right w:val="single" w:sz="4" w:space="0" w:color="auto"/>
            </w:tcBorders>
            <w:shd w:val="clear" w:color="auto" w:fill="C0C0C0"/>
            <w:vAlign w:val="center"/>
          </w:tcPr>
          <w:p w14:paraId="04A9C5F1" w14:textId="77777777" w:rsidR="00806340" w:rsidRDefault="00806340">
            <w:pPr>
              <w:jc w:val="right"/>
              <w:rPr>
                <w:rFonts w:cs="Arial"/>
                <w:color w:val="000000"/>
              </w:rPr>
            </w:pPr>
            <w:r>
              <w:rPr>
                <w:rFonts w:cs="Arial"/>
                <w:color w:val="000000"/>
              </w:rPr>
              <w:t>309</w:t>
            </w:r>
          </w:p>
        </w:tc>
        <w:tc>
          <w:tcPr>
            <w:tcW w:w="0" w:type="auto"/>
            <w:tcBorders>
              <w:top w:val="nil"/>
              <w:left w:val="single" w:sz="4" w:space="0" w:color="auto"/>
              <w:bottom w:val="nil"/>
              <w:right w:val="single" w:sz="4" w:space="0" w:color="auto"/>
            </w:tcBorders>
            <w:shd w:val="clear" w:color="auto" w:fill="C0C0C0"/>
            <w:vAlign w:val="center"/>
          </w:tcPr>
          <w:p w14:paraId="001B5F2F" w14:textId="77777777" w:rsidR="00806340" w:rsidRDefault="00806340">
            <w:pPr>
              <w:jc w:val="right"/>
              <w:rPr>
                <w:rFonts w:cs="Arial"/>
                <w:color w:val="000000"/>
              </w:rPr>
            </w:pPr>
            <w:r>
              <w:rPr>
                <w:rFonts w:cs="Arial"/>
                <w:color w:val="000000"/>
              </w:rPr>
              <w:t>23,566</w:t>
            </w:r>
          </w:p>
        </w:tc>
        <w:tc>
          <w:tcPr>
            <w:tcW w:w="0" w:type="auto"/>
            <w:tcBorders>
              <w:left w:val="single" w:sz="4" w:space="0" w:color="auto"/>
            </w:tcBorders>
            <w:shd w:val="clear" w:color="auto" w:fill="FFFFFF"/>
            <w:vAlign w:val="center"/>
          </w:tcPr>
          <w:p w14:paraId="351F3D21" w14:textId="77777777" w:rsidR="00806340" w:rsidRDefault="00806340">
            <w:pPr>
              <w:jc w:val="right"/>
              <w:rPr>
                <w:rFonts w:cs="Arial"/>
                <w:color w:val="000000"/>
              </w:rPr>
            </w:pPr>
            <w:r>
              <w:rPr>
                <w:rFonts w:cs="Arial"/>
                <w:color w:val="000000"/>
              </w:rPr>
              <w:t>31,833</w:t>
            </w:r>
          </w:p>
        </w:tc>
      </w:tr>
      <w:tr w:rsidR="00806340" w:rsidRPr="00DB69CB" w14:paraId="1881EFEA" w14:textId="77777777" w:rsidTr="007443D1">
        <w:trPr>
          <w:trHeight w:val="225"/>
        </w:trPr>
        <w:tc>
          <w:tcPr>
            <w:tcW w:w="0" w:type="auto"/>
            <w:tcBorders>
              <w:right w:val="single" w:sz="4" w:space="0" w:color="auto"/>
            </w:tcBorders>
            <w:shd w:val="clear" w:color="auto" w:fill="FFFFFF"/>
          </w:tcPr>
          <w:p w14:paraId="5DBCC46B" w14:textId="77777777" w:rsidR="00806340" w:rsidRPr="00732381" w:rsidRDefault="00806340" w:rsidP="0052377E">
            <w:pPr>
              <w:jc w:val="center"/>
              <w:rPr>
                <w:rFonts w:cs="Arial"/>
                <w:b/>
              </w:rPr>
            </w:pPr>
            <w:r w:rsidRPr="00732381">
              <w:rPr>
                <w:rFonts w:cs="Arial"/>
                <w:b/>
              </w:rPr>
              <w:t>40 to 44</w:t>
            </w:r>
          </w:p>
        </w:tc>
        <w:tc>
          <w:tcPr>
            <w:tcW w:w="1320" w:type="dxa"/>
            <w:tcBorders>
              <w:left w:val="single" w:sz="4" w:space="0" w:color="auto"/>
              <w:right w:val="single" w:sz="4" w:space="0" w:color="auto"/>
            </w:tcBorders>
            <w:shd w:val="clear" w:color="auto" w:fill="FFFFFF"/>
            <w:vAlign w:val="center"/>
          </w:tcPr>
          <w:p w14:paraId="2DC81690" w14:textId="77777777" w:rsidR="00806340" w:rsidRDefault="00806340">
            <w:pPr>
              <w:jc w:val="right"/>
              <w:rPr>
                <w:rFonts w:cs="Arial"/>
                <w:color w:val="000000"/>
              </w:rPr>
            </w:pPr>
            <w:r>
              <w:rPr>
                <w:rFonts w:cs="Arial"/>
                <w:color w:val="000000"/>
              </w:rPr>
              <w:t>208,500</w:t>
            </w:r>
          </w:p>
        </w:tc>
        <w:tc>
          <w:tcPr>
            <w:tcW w:w="0" w:type="auto"/>
            <w:tcBorders>
              <w:top w:val="nil"/>
              <w:left w:val="single" w:sz="4" w:space="0" w:color="auto"/>
              <w:bottom w:val="nil"/>
              <w:right w:val="single" w:sz="4" w:space="0" w:color="auto"/>
            </w:tcBorders>
            <w:shd w:val="clear" w:color="auto" w:fill="C0C0C0"/>
            <w:vAlign w:val="center"/>
          </w:tcPr>
          <w:p w14:paraId="7016560C" w14:textId="77777777" w:rsidR="00806340" w:rsidRDefault="00806340">
            <w:pPr>
              <w:jc w:val="right"/>
              <w:rPr>
                <w:rFonts w:cs="Arial"/>
                <w:color w:val="000000"/>
              </w:rPr>
            </w:pPr>
            <w:r>
              <w:rPr>
                <w:rFonts w:cs="Arial"/>
                <w:color w:val="000000"/>
              </w:rPr>
              <w:t>136,935</w:t>
            </w:r>
          </w:p>
        </w:tc>
        <w:tc>
          <w:tcPr>
            <w:tcW w:w="0" w:type="auto"/>
            <w:tcBorders>
              <w:top w:val="nil"/>
              <w:left w:val="single" w:sz="4" w:space="0" w:color="auto"/>
              <w:bottom w:val="nil"/>
              <w:right w:val="single" w:sz="4" w:space="0" w:color="auto"/>
            </w:tcBorders>
            <w:shd w:val="clear" w:color="auto" w:fill="C0C0C0"/>
            <w:vAlign w:val="center"/>
          </w:tcPr>
          <w:p w14:paraId="23EFEBFE" w14:textId="77777777" w:rsidR="00806340" w:rsidRDefault="00806340">
            <w:pPr>
              <w:jc w:val="right"/>
              <w:rPr>
                <w:rFonts w:cs="Arial"/>
                <w:color w:val="000000"/>
              </w:rPr>
            </w:pPr>
            <w:r>
              <w:rPr>
                <w:rFonts w:cs="Arial"/>
                <w:color w:val="000000"/>
              </w:rPr>
              <w:t>16,841</w:t>
            </w:r>
          </w:p>
        </w:tc>
        <w:tc>
          <w:tcPr>
            <w:tcW w:w="0" w:type="auto"/>
            <w:tcBorders>
              <w:top w:val="nil"/>
              <w:left w:val="single" w:sz="4" w:space="0" w:color="auto"/>
              <w:bottom w:val="nil"/>
              <w:right w:val="single" w:sz="4" w:space="0" w:color="auto"/>
            </w:tcBorders>
            <w:shd w:val="clear" w:color="auto" w:fill="C0C0C0"/>
            <w:vAlign w:val="center"/>
          </w:tcPr>
          <w:p w14:paraId="463D3CD3" w14:textId="77777777" w:rsidR="00806340" w:rsidRDefault="00806340" w:rsidP="00806340">
            <w:pPr>
              <w:jc w:val="right"/>
              <w:rPr>
                <w:rFonts w:cs="Arial"/>
                <w:color w:val="000000"/>
              </w:rPr>
            </w:pPr>
            <w:r>
              <w:rPr>
                <w:rFonts w:cs="Arial"/>
                <w:color w:val="000000"/>
              </w:rPr>
              <w:t>291</w:t>
            </w:r>
          </w:p>
        </w:tc>
        <w:tc>
          <w:tcPr>
            <w:tcW w:w="0" w:type="auto"/>
            <w:tcBorders>
              <w:top w:val="nil"/>
              <w:left w:val="single" w:sz="4" w:space="0" w:color="auto"/>
              <w:bottom w:val="nil"/>
              <w:right w:val="single" w:sz="4" w:space="0" w:color="auto"/>
            </w:tcBorders>
            <w:shd w:val="clear" w:color="auto" w:fill="C0C0C0"/>
            <w:vAlign w:val="center"/>
          </w:tcPr>
          <w:p w14:paraId="3653446B" w14:textId="77777777" w:rsidR="00806340" w:rsidRDefault="00806340">
            <w:pPr>
              <w:jc w:val="right"/>
              <w:rPr>
                <w:rFonts w:cs="Arial"/>
                <w:color w:val="000000"/>
              </w:rPr>
            </w:pPr>
            <w:r>
              <w:rPr>
                <w:rFonts w:cs="Arial"/>
                <w:color w:val="000000"/>
              </w:rPr>
              <w:t>19,953</w:t>
            </w:r>
          </w:p>
        </w:tc>
        <w:tc>
          <w:tcPr>
            <w:tcW w:w="0" w:type="auto"/>
            <w:tcBorders>
              <w:left w:val="single" w:sz="4" w:space="0" w:color="auto"/>
            </w:tcBorders>
            <w:shd w:val="clear" w:color="auto" w:fill="FFFFFF"/>
            <w:vAlign w:val="center"/>
          </w:tcPr>
          <w:p w14:paraId="33748793" w14:textId="77777777" w:rsidR="00806340" w:rsidRDefault="00806340">
            <w:pPr>
              <w:jc w:val="right"/>
              <w:rPr>
                <w:rFonts w:cs="Arial"/>
                <w:color w:val="000000"/>
              </w:rPr>
            </w:pPr>
            <w:r>
              <w:rPr>
                <w:rFonts w:cs="Arial"/>
                <w:color w:val="000000"/>
              </w:rPr>
              <w:t>29,264</w:t>
            </w:r>
          </w:p>
        </w:tc>
      </w:tr>
      <w:tr w:rsidR="00806340" w:rsidRPr="00DB69CB" w14:paraId="446AA383" w14:textId="77777777" w:rsidTr="007443D1">
        <w:trPr>
          <w:trHeight w:val="225"/>
        </w:trPr>
        <w:tc>
          <w:tcPr>
            <w:tcW w:w="0" w:type="auto"/>
            <w:tcBorders>
              <w:right w:val="single" w:sz="4" w:space="0" w:color="auto"/>
            </w:tcBorders>
            <w:shd w:val="clear" w:color="auto" w:fill="FFFFFF"/>
          </w:tcPr>
          <w:p w14:paraId="4BDDB1DC" w14:textId="77777777" w:rsidR="00806340" w:rsidRPr="00732381" w:rsidRDefault="00806340" w:rsidP="0052377E">
            <w:pPr>
              <w:jc w:val="center"/>
              <w:rPr>
                <w:rFonts w:cs="Arial"/>
                <w:b/>
              </w:rPr>
            </w:pPr>
            <w:r w:rsidRPr="00732381">
              <w:rPr>
                <w:rFonts w:cs="Arial"/>
                <w:b/>
              </w:rPr>
              <w:t>45 to 49</w:t>
            </w:r>
          </w:p>
        </w:tc>
        <w:tc>
          <w:tcPr>
            <w:tcW w:w="1320" w:type="dxa"/>
            <w:tcBorders>
              <w:left w:val="single" w:sz="4" w:space="0" w:color="auto"/>
              <w:right w:val="single" w:sz="4" w:space="0" w:color="auto"/>
            </w:tcBorders>
            <w:shd w:val="clear" w:color="auto" w:fill="FFFFFF"/>
            <w:vAlign w:val="center"/>
          </w:tcPr>
          <w:p w14:paraId="12FD1433" w14:textId="77777777" w:rsidR="00806340" w:rsidRDefault="00806340">
            <w:pPr>
              <w:jc w:val="right"/>
              <w:rPr>
                <w:rFonts w:cs="Arial"/>
                <w:color w:val="000000"/>
              </w:rPr>
            </w:pPr>
            <w:r>
              <w:rPr>
                <w:rFonts w:cs="Arial"/>
                <w:color w:val="000000"/>
              </w:rPr>
              <w:t>223,427</w:t>
            </w:r>
          </w:p>
        </w:tc>
        <w:tc>
          <w:tcPr>
            <w:tcW w:w="0" w:type="auto"/>
            <w:tcBorders>
              <w:top w:val="nil"/>
              <w:left w:val="single" w:sz="4" w:space="0" w:color="auto"/>
              <w:bottom w:val="nil"/>
              <w:right w:val="single" w:sz="4" w:space="0" w:color="auto"/>
            </w:tcBorders>
            <w:shd w:val="clear" w:color="auto" w:fill="C0C0C0"/>
            <w:vAlign w:val="center"/>
          </w:tcPr>
          <w:p w14:paraId="11FCA2C0" w14:textId="77777777" w:rsidR="00806340" w:rsidRDefault="00806340">
            <w:pPr>
              <w:jc w:val="right"/>
              <w:rPr>
                <w:rFonts w:cs="Arial"/>
                <w:color w:val="000000"/>
              </w:rPr>
            </w:pPr>
            <w:r>
              <w:rPr>
                <w:rFonts w:cs="Arial"/>
                <w:color w:val="000000"/>
              </w:rPr>
              <w:t>157,366</w:t>
            </w:r>
          </w:p>
        </w:tc>
        <w:tc>
          <w:tcPr>
            <w:tcW w:w="0" w:type="auto"/>
            <w:tcBorders>
              <w:top w:val="nil"/>
              <w:left w:val="single" w:sz="4" w:space="0" w:color="auto"/>
              <w:bottom w:val="nil"/>
              <w:right w:val="single" w:sz="4" w:space="0" w:color="auto"/>
            </w:tcBorders>
            <w:shd w:val="clear" w:color="auto" w:fill="C0C0C0"/>
            <w:vAlign w:val="center"/>
          </w:tcPr>
          <w:p w14:paraId="23FC5866" w14:textId="77777777" w:rsidR="00806340" w:rsidRDefault="00806340">
            <w:pPr>
              <w:jc w:val="right"/>
              <w:rPr>
                <w:rFonts w:cs="Arial"/>
                <w:color w:val="000000"/>
              </w:rPr>
            </w:pPr>
            <w:r>
              <w:rPr>
                <w:rFonts w:cs="Arial"/>
                <w:color w:val="000000"/>
              </w:rPr>
              <w:t>16,246</w:t>
            </w:r>
          </w:p>
        </w:tc>
        <w:tc>
          <w:tcPr>
            <w:tcW w:w="0" w:type="auto"/>
            <w:tcBorders>
              <w:top w:val="nil"/>
              <w:left w:val="single" w:sz="4" w:space="0" w:color="auto"/>
              <w:bottom w:val="nil"/>
              <w:right w:val="single" w:sz="4" w:space="0" w:color="auto"/>
            </w:tcBorders>
            <w:shd w:val="clear" w:color="auto" w:fill="C0C0C0"/>
            <w:vAlign w:val="center"/>
          </w:tcPr>
          <w:p w14:paraId="22D800D2" w14:textId="77777777" w:rsidR="00806340" w:rsidRDefault="00806340" w:rsidP="00806340">
            <w:pPr>
              <w:jc w:val="right"/>
              <w:rPr>
                <w:rFonts w:cs="Arial"/>
                <w:color w:val="000000"/>
              </w:rPr>
            </w:pPr>
            <w:r>
              <w:rPr>
                <w:rFonts w:cs="Arial"/>
                <w:color w:val="000000"/>
              </w:rPr>
              <w:t>300</w:t>
            </w:r>
          </w:p>
        </w:tc>
        <w:tc>
          <w:tcPr>
            <w:tcW w:w="0" w:type="auto"/>
            <w:tcBorders>
              <w:top w:val="nil"/>
              <w:left w:val="single" w:sz="4" w:space="0" w:color="auto"/>
              <w:bottom w:val="nil"/>
              <w:right w:val="single" w:sz="4" w:space="0" w:color="auto"/>
            </w:tcBorders>
            <w:shd w:val="clear" w:color="auto" w:fill="C0C0C0"/>
            <w:vAlign w:val="center"/>
          </w:tcPr>
          <w:p w14:paraId="53A441DE" w14:textId="77777777" w:rsidR="00806340" w:rsidRDefault="00806340">
            <w:pPr>
              <w:jc w:val="right"/>
              <w:rPr>
                <w:rFonts w:cs="Arial"/>
                <w:color w:val="000000"/>
              </w:rPr>
            </w:pPr>
            <w:r>
              <w:rPr>
                <w:rFonts w:cs="Arial"/>
                <w:color w:val="000000"/>
              </w:rPr>
              <w:t>18,088</w:t>
            </w:r>
          </w:p>
        </w:tc>
        <w:tc>
          <w:tcPr>
            <w:tcW w:w="0" w:type="auto"/>
            <w:tcBorders>
              <w:left w:val="single" w:sz="4" w:space="0" w:color="auto"/>
            </w:tcBorders>
            <w:shd w:val="clear" w:color="auto" w:fill="FFFFFF"/>
            <w:vAlign w:val="center"/>
          </w:tcPr>
          <w:p w14:paraId="5F7FC9B9" w14:textId="77777777" w:rsidR="00806340" w:rsidRDefault="00806340">
            <w:pPr>
              <w:jc w:val="right"/>
              <w:rPr>
                <w:rFonts w:cs="Arial"/>
                <w:color w:val="000000"/>
              </w:rPr>
            </w:pPr>
            <w:r>
              <w:rPr>
                <w:rFonts w:cs="Arial"/>
                <w:color w:val="000000"/>
              </w:rPr>
              <w:t>26,267</w:t>
            </w:r>
          </w:p>
        </w:tc>
      </w:tr>
      <w:tr w:rsidR="00806340" w:rsidRPr="00DB69CB" w14:paraId="335644EE" w14:textId="77777777" w:rsidTr="007443D1">
        <w:trPr>
          <w:trHeight w:val="225"/>
        </w:trPr>
        <w:tc>
          <w:tcPr>
            <w:tcW w:w="0" w:type="auto"/>
            <w:tcBorders>
              <w:bottom w:val="single" w:sz="4" w:space="0" w:color="auto"/>
              <w:right w:val="single" w:sz="4" w:space="0" w:color="auto"/>
            </w:tcBorders>
            <w:shd w:val="clear" w:color="auto" w:fill="FFFFFF"/>
          </w:tcPr>
          <w:p w14:paraId="4A0FA23E" w14:textId="77777777" w:rsidR="00806340" w:rsidRPr="00732381" w:rsidRDefault="00806340" w:rsidP="0052377E">
            <w:pPr>
              <w:jc w:val="center"/>
              <w:rPr>
                <w:rFonts w:cs="Arial"/>
                <w:b/>
              </w:rPr>
            </w:pPr>
            <w:r w:rsidRPr="00732381">
              <w:rPr>
                <w:rFonts w:cs="Arial"/>
                <w:b/>
              </w:rPr>
              <w:t>50+</w:t>
            </w:r>
          </w:p>
        </w:tc>
        <w:tc>
          <w:tcPr>
            <w:tcW w:w="1320" w:type="dxa"/>
            <w:tcBorders>
              <w:left w:val="single" w:sz="4" w:space="0" w:color="auto"/>
              <w:bottom w:val="single" w:sz="4" w:space="0" w:color="auto"/>
              <w:right w:val="single" w:sz="4" w:space="0" w:color="auto"/>
            </w:tcBorders>
            <w:shd w:val="clear" w:color="auto" w:fill="FFFFFF"/>
            <w:vAlign w:val="center"/>
          </w:tcPr>
          <w:p w14:paraId="54D01391" w14:textId="77777777" w:rsidR="00806340" w:rsidRDefault="00806340">
            <w:pPr>
              <w:jc w:val="right"/>
              <w:rPr>
                <w:rFonts w:cs="Arial"/>
                <w:color w:val="000000"/>
              </w:rPr>
            </w:pPr>
            <w:r>
              <w:rPr>
                <w:rFonts w:cs="Arial"/>
                <w:color w:val="000000"/>
              </w:rPr>
              <w:t>1,398,991</w:t>
            </w:r>
          </w:p>
        </w:tc>
        <w:tc>
          <w:tcPr>
            <w:tcW w:w="0" w:type="auto"/>
            <w:tcBorders>
              <w:top w:val="nil"/>
              <w:left w:val="single" w:sz="4" w:space="0" w:color="auto"/>
              <w:bottom w:val="single" w:sz="4" w:space="0" w:color="auto"/>
              <w:right w:val="single" w:sz="4" w:space="0" w:color="auto"/>
            </w:tcBorders>
            <w:shd w:val="clear" w:color="auto" w:fill="C0C0C0"/>
            <w:vAlign w:val="center"/>
          </w:tcPr>
          <w:p w14:paraId="4D8B82DB" w14:textId="77777777" w:rsidR="00806340" w:rsidRDefault="00806340">
            <w:pPr>
              <w:jc w:val="right"/>
              <w:rPr>
                <w:rFonts w:cs="Arial"/>
                <w:color w:val="000000"/>
              </w:rPr>
            </w:pPr>
            <w:r>
              <w:rPr>
                <w:rFonts w:cs="Arial"/>
                <w:color w:val="000000"/>
              </w:rPr>
              <w:t>1,151,159</w:t>
            </w:r>
          </w:p>
        </w:tc>
        <w:tc>
          <w:tcPr>
            <w:tcW w:w="0" w:type="auto"/>
            <w:tcBorders>
              <w:top w:val="nil"/>
              <w:left w:val="single" w:sz="4" w:space="0" w:color="auto"/>
              <w:bottom w:val="single" w:sz="4" w:space="0" w:color="auto"/>
              <w:right w:val="single" w:sz="4" w:space="0" w:color="auto"/>
            </w:tcBorders>
            <w:shd w:val="clear" w:color="auto" w:fill="C0C0C0"/>
            <w:vAlign w:val="center"/>
          </w:tcPr>
          <w:p w14:paraId="7C27FBF3" w14:textId="77777777" w:rsidR="00806340" w:rsidRDefault="00806340">
            <w:pPr>
              <w:jc w:val="right"/>
              <w:rPr>
                <w:rFonts w:cs="Arial"/>
                <w:color w:val="000000"/>
              </w:rPr>
            </w:pPr>
            <w:r>
              <w:rPr>
                <w:rFonts w:cs="Arial"/>
                <w:color w:val="000000"/>
              </w:rPr>
              <w:t>78,223</w:t>
            </w:r>
          </w:p>
        </w:tc>
        <w:tc>
          <w:tcPr>
            <w:tcW w:w="0" w:type="auto"/>
            <w:tcBorders>
              <w:top w:val="nil"/>
              <w:left w:val="single" w:sz="4" w:space="0" w:color="auto"/>
              <w:bottom w:val="single" w:sz="4" w:space="0" w:color="auto"/>
              <w:right w:val="single" w:sz="4" w:space="0" w:color="auto"/>
            </w:tcBorders>
            <w:shd w:val="clear" w:color="auto" w:fill="C0C0C0"/>
            <w:vAlign w:val="center"/>
          </w:tcPr>
          <w:p w14:paraId="24F984CD" w14:textId="77777777" w:rsidR="00806340" w:rsidRDefault="00806340">
            <w:pPr>
              <w:jc w:val="right"/>
              <w:rPr>
                <w:rFonts w:cs="Arial"/>
                <w:color w:val="000000"/>
              </w:rPr>
            </w:pPr>
            <w:r>
              <w:rPr>
                <w:rFonts w:cs="Arial"/>
                <w:color w:val="000000"/>
              </w:rPr>
              <w:t>2,144</w:t>
            </w:r>
          </w:p>
        </w:tc>
        <w:tc>
          <w:tcPr>
            <w:tcW w:w="0" w:type="auto"/>
            <w:tcBorders>
              <w:top w:val="nil"/>
              <w:left w:val="single" w:sz="4" w:space="0" w:color="auto"/>
              <w:bottom w:val="single" w:sz="4" w:space="0" w:color="auto"/>
              <w:right w:val="single" w:sz="4" w:space="0" w:color="auto"/>
            </w:tcBorders>
            <w:shd w:val="clear" w:color="auto" w:fill="C0C0C0"/>
            <w:vAlign w:val="center"/>
          </w:tcPr>
          <w:p w14:paraId="13687921" w14:textId="77777777" w:rsidR="00806340" w:rsidRDefault="00806340">
            <w:pPr>
              <w:jc w:val="right"/>
              <w:rPr>
                <w:rFonts w:cs="Arial"/>
                <w:color w:val="000000"/>
              </w:rPr>
            </w:pPr>
            <w:r>
              <w:rPr>
                <w:rFonts w:cs="Arial"/>
                <w:color w:val="000000"/>
              </w:rPr>
              <w:t>63,554</w:t>
            </w:r>
          </w:p>
        </w:tc>
        <w:tc>
          <w:tcPr>
            <w:tcW w:w="0" w:type="auto"/>
            <w:tcBorders>
              <w:left w:val="single" w:sz="4" w:space="0" w:color="auto"/>
              <w:bottom w:val="single" w:sz="4" w:space="0" w:color="auto"/>
            </w:tcBorders>
            <w:shd w:val="clear" w:color="auto" w:fill="FFFFFF"/>
            <w:vAlign w:val="center"/>
          </w:tcPr>
          <w:p w14:paraId="29FB937F" w14:textId="77777777" w:rsidR="00806340" w:rsidRDefault="00806340">
            <w:pPr>
              <w:jc w:val="right"/>
              <w:rPr>
                <w:rFonts w:cs="Arial"/>
                <w:color w:val="000000"/>
              </w:rPr>
            </w:pPr>
            <w:r>
              <w:rPr>
                <w:rFonts w:cs="Arial"/>
                <w:color w:val="000000"/>
              </w:rPr>
              <w:t>89,383</w:t>
            </w:r>
          </w:p>
        </w:tc>
      </w:tr>
      <w:tr w:rsidR="00806340" w:rsidRPr="00DB69CB" w14:paraId="097F70D9" w14:textId="77777777" w:rsidTr="007443D1">
        <w:trPr>
          <w:trHeight w:val="225"/>
        </w:trPr>
        <w:tc>
          <w:tcPr>
            <w:tcW w:w="0" w:type="auto"/>
            <w:tcBorders>
              <w:top w:val="single" w:sz="4" w:space="0" w:color="auto"/>
              <w:bottom w:val="single" w:sz="4" w:space="0" w:color="auto"/>
              <w:right w:val="single" w:sz="4" w:space="0" w:color="auto"/>
            </w:tcBorders>
            <w:shd w:val="clear" w:color="auto" w:fill="FFFFFF"/>
          </w:tcPr>
          <w:p w14:paraId="0F9F377B" w14:textId="77777777" w:rsidR="00806340" w:rsidRPr="00732381" w:rsidRDefault="00806340" w:rsidP="0052377E">
            <w:pPr>
              <w:jc w:val="center"/>
              <w:rPr>
                <w:rFonts w:cs="Arial"/>
                <w:b/>
              </w:rPr>
            </w:pPr>
            <w:r w:rsidRPr="00732381">
              <w:rPr>
                <w:rFonts w:cs="Arial"/>
                <w:b/>
              </w:rPr>
              <w:t>All Females</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6A201511" w14:textId="77777777" w:rsidR="00806340" w:rsidRDefault="00806340">
            <w:pPr>
              <w:jc w:val="right"/>
              <w:rPr>
                <w:rFonts w:cs="Arial"/>
                <w:b/>
                <w:bCs/>
                <w:color w:val="000000"/>
              </w:rPr>
            </w:pPr>
            <w:r>
              <w:rPr>
                <w:rFonts w:cs="Arial"/>
                <w:b/>
                <w:bCs/>
                <w:color w:val="000000"/>
              </w:rPr>
              <w:t>3,582,833</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6BD50D88" w14:textId="77777777" w:rsidR="00806340" w:rsidRDefault="00806340">
            <w:pPr>
              <w:jc w:val="right"/>
              <w:rPr>
                <w:rFonts w:cs="Arial"/>
                <w:b/>
                <w:bCs/>
                <w:color w:val="000000"/>
              </w:rPr>
            </w:pPr>
            <w:r>
              <w:rPr>
                <w:rFonts w:cs="Arial"/>
                <w:b/>
                <w:bCs/>
                <w:color w:val="000000"/>
              </w:rPr>
              <w:t>2,556,237</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67750ADF" w14:textId="77777777" w:rsidR="00806340" w:rsidRDefault="00806340">
            <w:pPr>
              <w:jc w:val="right"/>
              <w:rPr>
                <w:rFonts w:cs="Arial"/>
                <w:b/>
                <w:bCs/>
                <w:color w:val="000000"/>
              </w:rPr>
            </w:pPr>
            <w:r>
              <w:rPr>
                <w:rFonts w:cs="Arial"/>
                <w:b/>
                <w:bCs/>
                <w:color w:val="000000"/>
              </w:rPr>
              <w:t>262,076</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102EFF95" w14:textId="77777777" w:rsidR="00806340" w:rsidRDefault="00806340">
            <w:pPr>
              <w:jc w:val="right"/>
              <w:rPr>
                <w:rFonts w:cs="Arial"/>
                <w:b/>
                <w:bCs/>
                <w:color w:val="000000"/>
              </w:rPr>
            </w:pPr>
            <w:r>
              <w:rPr>
                <w:rFonts w:cs="Arial"/>
                <w:b/>
                <w:bCs/>
                <w:color w:val="000000"/>
              </w:rPr>
              <w:t>5,833</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760FA030" w14:textId="77777777" w:rsidR="00806340" w:rsidRDefault="00806340">
            <w:pPr>
              <w:jc w:val="right"/>
              <w:rPr>
                <w:rFonts w:cs="Arial"/>
                <w:b/>
                <w:bCs/>
                <w:color w:val="000000"/>
              </w:rPr>
            </w:pPr>
            <w:r>
              <w:rPr>
                <w:rFonts w:cs="Arial"/>
                <w:b/>
                <w:bCs/>
                <w:color w:val="000000"/>
              </w:rPr>
              <w:t>257,549</w:t>
            </w:r>
          </w:p>
        </w:tc>
        <w:tc>
          <w:tcPr>
            <w:tcW w:w="0" w:type="auto"/>
            <w:tcBorders>
              <w:top w:val="single" w:sz="4" w:space="0" w:color="auto"/>
              <w:left w:val="single" w:sz="4" w:space="0" w:color="auto"/>
              <w:bottom w:val="single" w:sz="4" w:space="0" w:color="auto"/>
            </w:tcBorders>
            <w:shd w:val="clear" w:color="auto" w:fill="FFFFFF"/>
            <w:vAlign w:val="center"/>
          </w:tcPr>
          <w:p w14:paraId="50813FF5" w14:textId="77777777" w:rsidR="00806340" w:rsidRDefault="00806340">
            <w:pPr>
              <w:jc w:val="right"/>
              <w:rPr>
                <w:rFonts w:cs="Arial"/>
                <w:b/>
                <w:bCs/>
                <w:color w:val="000000"/>
              </w:rPr>
            </w:pPr>
            <w:r>
              <w:rPr>
                <w:rFonts w:cs="Arial"/>
                <w:b/>
                <w:bCs/>
                <w:color w:val="000000"/>
              </w:rPr>
              <w:t>432,303</w:t>
            </w:r>
          </w:p>
        </w:tc>
      </w:tr>
      <w:tr w:rsidR="00806340" w:rsidRPr="00DB69CB" w14:paraId="4E946DD7" w14:textId="77777777" w:rsidTr="0052377E">
        <w:trPr>
          <w:trHeight w:val="225"/>
        </w:trPr>
        <w:tc>
          <w:tcPr>
            <w:tcW w:w="9812" w:type="dxa"/>
            <w:gridSpan w:val="7"/>
            <w:tcBorders>
              <w:top w:val="single" w:sz="4" w:space="0" w:color="auto"/>
              <w:bottom w:val="single" w:sz="4" w:space="0" w:color="auto"/>
            </w:tcBorders>
            <w:shd w:val="clear" w:color="auto" w:fill="FFFFFF"/>
            <w:vAlign w:val="center"/>
          </w:tcPr>
          <w:p w14:paraId="7918FC4F" w14:textId="77777777" w:rsidR="00806340" w:rsidRPr="00C7371E" w:rsidRDefault="00806340" w:rsidP="0052377E">
            <w:pPr>
              <w:jc w:val="center"/>
              <w:rPr>
                <w:rFonts w:cs="Arial"/>
                <w:b/>
                <w:bCs/>
                <w:highlight w:val="yellow"/>
              </w:rPr>
            </w:pPr>
            <w:r w:rsidRPr="00C7371E">
              <w:rPr>
                <w:rFonts w:cs="Arial"/>
                <w:b/>
                <w:bCs/>
              </w:rPr>
              <w:t>Male</w:t>
            </w:r>
          </w:p>
        </w:tc>
      </w:tr>
      <w:tr w:rsidR="00C45B05" w:rsidRPr="00DB69CB" w14:paraId="1EC23B84" w14:textId="77777777" w:rsidTr="0004624F">
        <w:trPr>
          <w:trHeight w:val="225"/>
        </w:trPr>
        <w:tc>
          <w:tcPr>
            <w:tcW w:w="0" w:type="auto"/>
            <w:tcBorders>
              <w:top w:val="single" w:sz="4" w:space="0" w:color="auto"/>
              <w:bottom w:val="dashSmallGap" w:sz="2" w:space="0" w:color="B4C6E7" w:themeColor="accent1" w:themeTint="66"/>
              <w:right w:val="single" w:sz="4" w:space="0" w:color="auto"/>
            </w:tcBorders>
            <w:shd w:val="clear" w:color="auto" w:fill="FFFFFF"/>
          </w:tcPr>
          <w:p w14:paraId="2F46B6C9" w14:textId="77777777" w:rsidR="00C45B05" w:rsidRPr="00732381" w:rsidRDefault="00C45B05" w:rsidP="0052377E">
            <w:pPr>
              <w:jc w:val="center"/>
              <w:rPr>
                <w:rFonts w:cs="Arial"/>
                <w:b/>
                <w:szCs w:val="22"/>
              </w:rPr>
            </w:pPr>
            <w:r>
              <w:rPr>
                <w:rFonts w:cs="Arial"/>
                <w:b/>
                <w:szCs w:val="22"/>
              </w:rPr>
              <w:t>&lt;1</w:t>
            </w:r>
          </w:p>
        </w:tc>
        <w:tc>
          <w:tcPr>
            <w:tcW w:w="1320" w:type="dxa"/>
            <w:tcBorders>
              <w:top w:val="single" w:sz="4" w:space="0" w:color="auto"/>
              <w:left w:val="single" w:sz="4" w:space="0" w:color="auto"/>
              <w:bottom w:val="dashSmallGap" w:sz="2" w:space="0" w:color="B4C6E7" w:themeColor="accent1" w:themeTint="66"/>
              <w:right w:val="single" w:sz="4" w:space="0" w:color="auto"/>
            </w:tcBorders>
            <w:shd w:val="clear" w:color="auto" w:fill="FFFFFF"/>
            <w:vAlign w:val="center"/>
          </w:tcPr>
          <w:p w14:paraId="46DF0327" w14:textId="77777777" w:rsidR="00C45B05" w:rsidRDefault="00C45B05">
            <w:pPr>
              <w:jc w:val="right"/>
              <w:rPr>
                <w:rFonts w:cs="Arial"/>
                <w:color w:val="000000"/>
              </w:rPr>
            </w:pPr>
            <w:r>
              <w:rPr>
                <w:rFonts w:cs="Arial"/>
                <w:color w:val="000000"/>
              </w:rPr>
              <w:t>36,936</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7488C99B" w14:textId="77777777" w:rsidR="00C45B05" w:rsidRDefault="00C45B05">
            <w:pPr>
              <w:jc w:val="right"/>
              <w:rPr>
                <w:rFonts w:cs="Arial"/>
                <w:color w:val="000000"/>
              </w:rPr>
            </w:pPr>
            <w:r>
              <w:rPr>
                <w:rFonts w:cs="Arial"/>
                <w:color w:val="000000"/>
              </w:rPr>
              <w:t>21,178</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3EAB225D" w14:textId="77777777" w:rsidR="00C45B05" w:rsidRDefault="00C45B05">
            <w:pPr>
              <w:jc w:val="right"/>
              <w:rPr>
                <w:rFonts w:cs="Arial"/>
                <w:color w:val="000000"/>
              </w:rPr>
            </w:pPr>
            <w:r>
              <w:rPr>
                <w:rFonts w:cs="Arial"/>
                <w:color w:val="000000"/>
              </w:rPr>
              <w:t>3,227</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465228B8" w14:textId="77777777" w:rsidR="00C45B05" w:rsidRDefault="00C45B05">
            <w:pPr>
              <w:jc w:val="right"/>
              <w:rPr>
                <w:rFonts w:cs="Arial"/>
                <w:color w:val="000000"/>
              </w:rPr>
            </w:pPr>
            <w:r>
              <w:rPr>
                <w:rFonts w:cs="Arial"/>
                <w:color w:val="000000"/>
              </w:rPr>
              <w:t>68</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58F0FA00" w14:textId="77777777" w:rsidR="00C45B05" w:rsidRDefault="00C45B05">
            <w:pPr>
              <w:jc w:val="right"/>
              <w:rPr>
                <w:rFonts w:cs="Arial"/>
                <w:color w:val="000000"/>
              </w:rPr>
            </w:pPr>
            <w:r>
              <w:rPr>
                <w:rFonts w:cs="Arial"/>
                <w:color w:val="000000"/>
              </w:rPr>
              <w:t>2,668</w:t>
            </w:r>
          </w:p>
        </w:tc>
        <w:tc>
          <w:tcPr>
            <w:tcW w:w="0" w:type="auto"/>
            <w:tcBorders>
              <w:top w:val="single" w:sz="4" w:space="0" w:color="auto"/>
              <w:left w:val="single" w:sz="4" w:space="0" w:color="auto"/>
              <w:bottom w:val="dashSmallGap" w:sz="2" w:space="0" w:color="B4C6E7" w:themeColor="accent1" w:themeTint="66"/>
            </w:tcBorders>
            <w:shd w:val="clear" w:color="auto" w:fill="FFFFFF"/>
            <w:vAlign w:val="center"/>
          </w:tcPr>
          <w:p w14:paraId="2FB3C611" w14:textId="77777777" w:rsidR="00C45B05" w:rsidRDefault="00C45B05">
            <w:pPr>
              <w:jc w:val="right"/>
              <w:rPr>
                <w:rFonts w:cs="Arial"/>
                <w:color w:val="000000"/>
              </w:rPr>
            </w:pPr>
            <w:r>
              <w:rPr>
                <w:rFonts w:cs="Arial"/>
                <w:color w:val="000000"/>
              </w:rPr>
              <w:t>8,082</w:t>
            </w:r>
          </w:p>
        </w:tc>
      </w:tr>
      <w:tr w:rsidR="00C45B05" w:rsidRPr="00DB69CB" w14:paraId="4FDF730D" w14:textId="77777777" w:rsidTr="0004624F">
        <w:trPr>
          <w:trHeight w:val="225"/>
        </w:trPr>
        <w:tc>
          <w:tcPr>
            <w:tcW w:w="0" w:type="auto"/>
            <w:tcBorders>
              <w:top w:val="dashSmallGap" w:sz="2" w:space="0" w:color="B4C6E7" w:themeColor="accent1" w:themeTint="66"/>
              <w:right w:val="single" w:sz="4" w:space="0" w:color="auto"/>
            </w:tcBorders>
            <w:shd w:val="clear" w:color="auto" w:fill="FFFFFF"/>
          </w:tcPr>
          <w:p w14:paraId="1C71F96B" w14:textId="77777777" w:rsidR="00C45B05" w:rsidRPr="00732381" w:rsidRDefault="00C45B05" w:rsidP="0003385F">
            <w:pPr>
              <w:jc w:val="center"/>
              <w:rPr>
                <w:rFonts w:cs="Arial"/>
                <w:b/>
                <w:szCs w:val="22"/>
              </w:rPr>
            </w:pPr>
            <w:r>
              <w:rPr>
                <w:rFonts w:cs="Arial"/>
                <w:b/>
                <w:szCs w:val="22"/>
              </w:rPr>
              <w:t>1</w:t>
            </w:r>
            <w:r w:rsidRPr="00732381">
              <w:rPr>
                <w:rFonts w:cs="Arial"/>
                <w:b/>
                <w:szCs w:val="22"/>
              </w:rPr>
              <w:t xml:space="preserve"> to 4</w:t>
            </w:r>
          </w:p>
        </w:tc>
        <w:tc>
          <w:tcPr>
            <w:tcW w:w="1320" w:type="dxa"/>
            <w:tcBorders>
              <w:top w:val="dashSmallGap" w:sz="2" w:space="0" w:color="B4C6E7" w:themeColor="accent1" w:themeTint="66"/>
              <w:left w:val="single" w:sz="4" w:space="0" w:color="auto"/>
              <w:right w:val="single" w:sz="4" w:space="0" w:color="auto"/>
            </w:tcBorders>
            <w:shd w:val="clear" w:color="auto" w:fill="FFFFFF"/>
            <w:vAlign w:val="center"/>
          </w:tcPr>
          <w:p w14:paraId="5B7A35C4" w14:textId="77777777" w:rsidR="00C45B05" w:rsidRDefault="00C45B05">
            <w:pPr>
              <w:jc w:val="right"/>
              <w:rPr>
                <w:rFonts w:cs="Arial"/>
                <w:color w:val="000000"/>
              </w:rPr>
            </w:pPr>
            <w:r>
              <w:rPr>
                <w:rFonts w:cs="Arial"/>
                <w:color w:val="000000"/>
              </w:rPr>
              <w:t>146,577</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7A6D8D5F" w14:textId="77777777" w:rsidR="00C45B05" w:rsidRDefault="00C45B05">
            <w:pPr>
              <w:jc w:val="right"/>
              <w:rPr>
                <w:rFonts w:cs="Arial"/>
                <w:color w:val="000000"/>
              </w:rPr>
            </w:pPr>
            <w:r>
              <w:rPr>
                <w:rFonts w:cs="Arial"/>
                <w:color w:val="000000"/>
              </w:rPr>
              <w:t>87,391</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57D5684D" w14:textId="77777777" w:rsidR="00C45B05" w:rsidRDefault="00C45B05">
            <w:pPr>
              <w:jc w:val="right"/>
              <w:rPr>
                <w:rFonts w:cs="Arial"/>
                <w:color w:val="000000"/>
              </w:rPr>
            </w:pPr>
            <w:r>
              <w:rPr>
                <w:rFonts w:cs="Arial"/>
                <w:color w:val="000000"/>
              </w:rPr>
              <w:t>13,050</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310F364E" w14:textId="77777777" w:rsidR="00C45B05" w:rsidRDefault="00C45B05">
            <w:pPr>
              <w:jc w:val="right"/>
              <w:rPr>
                <w:rFonts w:cs="Arial"/>
                <w:color w:val="000000"/>
              </w:rPr>
            </w:pPr>
            <w:r>
              <w:rPr>
                <w:rFonts w:cs="Arial"/>
                <w:color w:val="000000"/>
              </w:rPr>
              <w:t>277</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2FA30A21" w14:textId="77777777" w:rsidR="00C45B05" w:rsidRDefault="00C45B05">
            <w:pPr>
              <w:jc w:val="right"/>
              <w:rPr>
                <w:rFonts w:cs="Arial"/>
                <w:color w:val="000000"/>
              </w:rPr>
            </w:pPr>
            <w:r>
              <w:rPr>
                <w:rFonts w:cs="Arial"/>
                <w:color w:val="000000"/>
              </w:rPr>
              <w:t>10,935</w:t>
            </w:r>
          </w:p>
        </w:tc>
        <w:tc>
          <w:tcPr>
            <w:tcW w:w="0" w:type="auto"/>
            <w:tcBorders>
              <w:top w:val="dashSmallGap" w:sz="2" w:space="0" w:color="B4C6E7" w:themeColor="accent1" w:themeTint="66"/>
              <w:left w:val="single" w:sz="4" w:space="0" w:color="auto"/>
            </w:tcBorders>
            <w:shd w:val="clear" w:color="auto" w:fill="FFFFFF"/>
            <w:vAlign w:val="center"/>
          </w:tcPr>
          <w:p w14:paraId="1CC86BE2" w14:textId="77777777" w:rsidR="00C45B05" w:rsidRDefault="00C45B05">
            <w:pPr>
              <w:jc w:val="right"/>
              <w:rPr>
                <w:rFonts w:cs="Arial"/>
                <w:color w:val="000000"/>
              </w:rPr>
            </w:pPr>
            <w:r>
              <w:rPr>
                <w:rFonts w:cs="Arial"/>
                <w:color w:val="000000"/>
              </w:rPr>
              <w:t>30,772</w:t>
            </w:r>
          </w:p>
        </w:tc>
      </w:tr>
      <w:tr w:rsidR="00C45B05" w:rsidRPr="00DB69CB" w14:paraId="63FB10D4" w14:textId="77777777" w:rsidTr="007443D1">
        <w:trPr>
          <w:trHeight w:val="225"/>
        </w:trPr>
        <w:tc>
          <w:tcPr>
            <w:tcW w:w="0" w:type="auto"/>
            <w:tcBorders>
              <w:right w:val="single" w:sz="4" w:space="0" w:color="auto"/>
            </w:tcBorders>
            <w:shd w:val="clear" w:color="auto" w:fill="FFFFFF"/>
          </w:tcPr>
          <w:p w14:paraId="4A4D8B2B" w14:textId="77777777" w:rsidR="00C45B05" w:rsidRPr="00732381" w:rsidRDefault="00C45B05" w:rsidP="0052377E">
            <w:pPr>
              <w:jc w:val="center"/>
              <w:rPr>
                <w:rFonts w:cs="Arial"/>
                <w:b/>
                <w:szCs w:val="22"/>
              </w:rPr>
            </w:pPr>
            <w:r w:rsidRPr="00732381">
              <w:rPr>
                <w:rFonts w:cs="Arial"/>
                <w:b/>
                <w:szCs w:val="22"/>
              </w:rPr>
              <w:t>5 to 9</w:t>
            </w:r>
          </w:p>
        </w:tc>
        <w:tc>
          <w:tcPr>
            <w:tcW w:w="1320" w:type="dxa"/>
            <w:tcBorders>
              <w:left w:val="single" w:sz="4" w:space="0" w:color="auto"/>
              <w:right w:val="single" w:sz="4" w:space="0" w:color="auto"/>
            </w:tcBorders>
            <w:shd w:val="clear" w:color="auto" w:fill="FFFFFF"/>
            <w:vAlign w:val="center"/>
          </w:tcPr>
          <w:p w14:paraId="1BE0DB79" w14:textId="77777777" w:rsidR="00C45B05" w:rsidRDefault="00C45B05">
            <w:pPr>
              <w:jc w:val="right"/>
              <w:rPr>
                <w:rFonts w:cs="Arial"/>
                <w:color w:val="000000"/>
              </w:rPr>
            </w:pPr>
            <w:r>
              <w:rPr>
                <w:rFonts w:cs="Arial"/>
                <w:color w:val="000000"/>
              </w:rPr>
              <w:t>188,592</w:t>
            </w:r>
          </w:p>
        </w:tc>
        <w:tc>
          <w:tcPr>
            <w:tcW w:w="0" w:type="auto"/>
            <w:tcBorders>
              <w:top w:val="nil"/>
              <w:left w:val="single" w:sz="4" w:space="0" w:color="auto"/>
              <w:bottom w:val="nil"/>
              <w:right w:val="single" w:sz="4" w:space="0" w:color="auto"/>
            </w:tcBorders>
            <w:shd w:val="clear" w:color="auto" w:fill="C0C0C0"/>
            <w:vAlign w:val="center"/>
          </w:tcPr>
          <w:p w14:paraId="1C50652F" w14:textId="77777777" w:rsidR="00C45B05" w:rsidRDefault="00C45B05">
            <w:pPr>
              <w:jc w:val="right"/>
              <w:rPr>
                <w:rFonts w:cs="Arial"/>
                <w:color w:val="000000"/>
              </w:rPr>
            </w:pPr>
            <w:r>
              <w:rPr>
                <w:rFonts w:cs="Arial"/>
                <w:color w:val="000000"/>
              </w:rPr>
              <w:t>106,904</w:t>
            </w:r>
          </w:p>
        </w:tc>
        <w:tc>
          <w:tcPr>
            <w:tcW w:w="0" w:type="auto"/>
            <w:tcBorders>
              <w:top w:val="nil"/>
              <w:left w:val="single" w:sz="4" w:space="0" w:color="auto"/>
              <w:bottom w:val="nil"/>
              <w:right w:val="single" w:sz="4" w:space="0" w:color="auto"/>
            </w:tcBorders>
            <w:shd w:val="clear" w:color="auto" w:fill="C0C0C0"/>
            <w:vAlign w:val="center"/>
          </w:tcPr>
          <w:p w14:paraId="534686B4" w14:textId="77777777" w:rsidR="00C45B05" w:rsidRDefault="00C45B05">
            <w:pPr>
              <w:jc w:val="right"/>
              <w:rPr>
                <w:rFonts w:cs="Arial"/>
                <w:color w:val="000000"/>
              </w:rPr>
            </w:pPr>
            <w:r>
              <w:rPr>
                <w:rFonts w:cs="Arial"/>
                <w:color w:val="000000"/>
              </w:rPr>
              <w:t>17,303</w:t>
            </w:r>
          </w:p>
        </w:tc>
        <w:tc>
          <w:tcPr>
            <w:tcW w:w="0" w:type="auto"/>
            <w:tcBorders>
              <w:top w:val="nil"/>
              <w:left w:val="single" w:sz="4" w:space="0" w:color="auto"/>
              <w:bottom w:val="nil"/>
              <w:right w:val="single" w:sz="4" w:space="0" w:color="auto"/>
            </w:tcBorders>
            <w:shd w:val="clear" w:color="auto" w:fill="C0C0C0"/>
            <w:vAlign w:val="center"/>
          </w:tcPr>
          <w:p w14:paraId="53AA7DEF" w14:textId="77777777" w:rsidR="00C45B05" w:rsidRDefault="00C45B05">
            <w:pPr>
              <w:jc w:val="right"/>
              <w:rPr>
                <w:rFonts w:cs="Arial"/>
                <w:color w:val="000000"/>
              </w:rPr>
            </w:pPr>
            <w:r>
              <w:rPr>
                <w:rFonts w:cs="Arial"/>
                <w:color w:val="000000"/>
              </w:rPr>
              <w:t>338</w:t>
            </w:r>
          </w:p>
        </w:tc>
        <w:tc>
          <w:tcPr>
            <w:tcW w:w="0" w:type="auto"/>
            <w:tcBorders>
              <w:top w:val="nil"/>
              <w:left w:val="single" w:sz="4" w:space="0" w:color="auto"/>
              <w:bottom w:val="nil"/>
              <w:right w:val="single" w:sz="4" w:space="0" w:color="auto"/>
            </w:tcBorders>
            <w:shd w:val="clear" w:color="auto" w:fill="C0C0C0"/>
            <w:vAlign w:val="center"/>
          </w:tcPr>
          <w:p w14:paraId="4EAE0BCC" w14:textId="77777777" w:rsidR="00C45B05" w:rsidRDefault="00C45B05">
            <w:pPr>
              <w:jc w:val="right"/>
              <w:rPr>
                <w:rFonts w:cs="Arial"/>
                <w:color w:val="000000"/>
              </w:rPr>
            </w:pPr>
            <w:r>
              <w:rPr>
                <w:rFonts w:cs="Arial"/>
                <w:color w:val="000000"/>
              </w:rPr>
              <w:t>13,525</w:t>
            </w:r>
          </w:p>
        </w:tc>
        <w:tc>
          <w:tcPr>
            <w:tcW w:w="0" w:type="auto"/>
            <w:tcBorders>
              <w:left w:val="single" w:sz="4" w:space="0" w:color="auto"/>
            </w:tcBorders>
            <w:shd w:val="clear" w:color="auto" w:fill="FFFFFF"/>
            <w:vAlign w:val="center"/>
          </w:tcPr>
          <w:p w14:paraId="06076003" w14:textId="77777777" w:rsidR="00C45B05" w:rsidRDefault="00C45B05">
            <w:pPr>
              <w:jc w:val="right"/>
              <w:rPr>
                <w:rFonts w:cs="Arial"/>
                <w:color w:val="000000"/>
              </w:rPr>
            </w:pPr>
            <w:r>
              <w:rPr>
                <w:rFonts w:cs="Arial"/>
                <w:color w:val="000000"/>
              </w:rPr>
              <w:t>36,680</w:t>
            </w:r>
          </w:p>
        </w:tc>
      </w:tr>
      <w:tr w:rsidR="00C45B05" w:rsidRPr="00DB69CB" w14:paraId="6BDAA1CE" w14:textId="77777777" w:rsidTr="007443D1">
        <w:trPr>
          <w:trHeight w:val="225"/>
        </w:trPr>
        <w:tc>
          <w:tcPr>
            <w:tcW w:w="0" w:type="auto"/>
            <w:tcBorders>
              <w:right w:val="single" w:sz="4" w:space="0" w:color="auto"/>
            </w:tcBorders>
            <w:shd w:val="clear" w:color="auto" w:fill="FFFFFF"/>
          </w:tcPr>
          <w:p w14:paraId="31C188A2" w14:textId="77777777" w:rsidR="00C45B05" w:rsidRPr="00732381" w:rsidRDefault="00C45B05" w:rsidP="0052377E">
            <w:pPr>
              <w:jc w:val="center"/>
              <w:rPr>
                <w:rFonts w:cs="Arial"/>
                <w:b/>
                <w:szCs w:val="22"/>
              </w:rPr>
            </w:pPr>
            <w:r w:rsidRPr="00732381">
              <w:rPr>
                <w:rFonts w:cs="Arial"/>
                <w:b/>
                <w:szCs w:val="22"/>
              </w:rPr>
              <w:t>10 to 14</w:t>
            </w:r>
          </w:p>
        </w:tc>
        <w:tc>
          <w:tcPr>
            <w:tcW w:w="1320" w:type="dxa"/>
            <w:tcBorders>
              <w:left w:val="single" w:sz="4" w:space="0" w:color="auto"/>
              <w:right w:val="single" w:sz="4" w:space="0" w:color="auto"/>
            </w:tcBorders>
            <w:shd w:val="clear" w:color="auto" w:fill="FFFFFF"/>
            <w:vAlign w:val="center"/>
          </w:tcPr>
          <w:p w14:paraId="68A36CBD" w14:textId="77777777" w:rsidR="00C45B05" w:rsidRDefault="00C45B05">
            <w:pPr>
              <w:jc w:val="right"/>
              <w:rPr>
                <w:rFonts w:cs="Arial"/>
                <w:color w:val="000000"/>
              </w:rPr>
            </w:pPr>
            <w:r>
              <w:rPr>
                <w:rFonts w:cs="Arial"/>
                <w:color w:val="000000"/>
              </w:rPr>
              <w:t>203,177</w:t>
            </w:r>
          </w:p>
        </w:tc>
        <w:tc>
          <w:tcPr>
            <w:tcW w:w="0" w:type="auto"/>
            <w:tcBorders>
              <w:top w:val="nil"/>
              <w:left w:val="single" w:sz="4" w:space="0" w:color="auto"/>
              <w:bottom w:val="nil"/>
              <w:right w:val="single" w:sz="4" w:space="0" w:color="auto"/>
            </w:tcBorders>
            <w:shd w:val="clear" w:color="auto" w:fill="C0C0C0"/>
            <w:vAlign w:val="center"/>
          </w:tcPr>
          <w:p w14:paraId="608F9036" w14:textId="77777777" w:rsidR="00C45B05" w:rsidRDefault="00C45B05">
            <w:pPr>
              <w:jc w:val="right"/>
              <w:rPr>
                <w:rFonts w:cs="Arial"/>
                <w:color w:val="000000"/>
              </w:rPr>
            </w:pPr>
            <w:r>
              <w:rPr>
                <w:rFonts w:cs="Arial"/>
                <w:color w:val="000000"/>
              </w:rPr>
              <w:t>125,768</w:t>
            </w:r>
          </w:p>
        </w:tc>
        <w:tc>
          <w:tcPr>
            <w:tcW w:w="0" w:type="auto"/>
            <w:tcBorders>
              <w:top w:val="nil"/>
              <w:left w:val="single" w:sz="4" w:space="0" w:color="auto"/>
              <w:bottom w:val="nil"/>
              <w:right w:val="single" w:sz="4" w:space="0" w:color="auto"/>
            </w:tcBorders>
            <w:shd w:val="clear" w:color="auto" w:fill="C0C0C0"/>
            <w:vAlign w:val="center"/>
          </w:tcPr>
          <w:p w14:paraId="7E9C43A0" w14:textId="77777777" w:rsidR="00C45B05" w:rsidRDefault="00C45B05">
            <w:pPr>
              <w:jc w:val="right"/>
              <w:rPr>
                <w:rFonts w:cs="Arial"/>
                <w:color w:val="000000"/>
              </w:rPr>
            </w:pPr>
            <w:r>
              <w:rPr>
                <w:rFonts w:cs="Arial"/>
                <w:color w:val="000000"/>
              </w:rPr>
              <w:t>17,182</w:t>
            </w:r>
          </w:p>
        </w:tc>
        <w:tc>
          <w:tcPr>
            <w:tcW w:w="0" w:type="auto"/>
            <w:tcBorders>
              <w:top w:val="nil"/>
              <w:left w:val="single" w:sz="4" w:space="0" w:color="auto"/>
              <w:bottom w:val="nil"/>
              <w:right w:val="single" w:sz="4" w:space="0" w:color="auto"/>
            </w:tcBorders>
            <w:shd w:val="clear" w:color="auto" w:fill="C0C0C0"/>
            <w:vAlign w:val="center"/>
          </w:tcPr>
          <w:p w14:paraId="4BDB536D" w14:textId="77777777" w:rsidR="00C45B05" w:rsidRDefault="00C45B05">
            <w:pPr>
              <w:jc w:val="right"/>
              <w:rPr>
                <w:rFonts w:cs="Arial"/>
                <w:color w:val="000000"/>
              </w:rPr>
            </w:pPr>
            <w:r>
              <w:rPr>
                <w:rFonts w:cs="Arial"/>
                <w:color w:val="000000"/>
              </w:rPr>
              <w:t>313</w:t>
            </w:r>
          </w:p>
        </w:tc>
        <w:tc>
          <w:tcPr>
            <w:tcW w:w="0" w:type="auto"/>
            <w:tcBorders>
              <w:top w:val="nil"/>
              <w:left w:val="single" w:sz="4" w:space="0" w:color="auto"/>
              <w:bottom w:val="nil"/>
              <w:right w:val="single" w:sz="4" w:space="0" w:color="auto"/>
            </w:tcBorders>
            <w:shd w:val="clear" w:color="auto" w:fill="C0C0C0"/>
            <w:vAlign w:val="center"/>
          </w:tcPr>
          <w:p w14:paraId="381C51A4" w14:textId="77777777" w:rsidR="00C45B05" w:rsidRDefault="00C45B05">
            <w:pPr>
              <w:jc w:val="right"/>
              <w:rPr>
                <w:rFonts w:cs="Arial"/>
                <w:color w:val="000000"/>
              </w:rPr>
            </w:pPr>
            <w:r>
              <w:rPr>
                <w:rFonts w:cs="Arial"/>
                <w:color w:val="000000"/>
              </w:rPr>
              <w:t>13,794</w:t>
            </w:r>
          </w:p>
        </w:tc>
        <w:tc>
          <w:tcPr>
            <w:tcW w:w="0" w:type="auto"/>
            <w:tcBorders>
              <w:left w:val="single" w:sz="4" w:space="0" w:color="auto"/>
            </w:tcBorders>
            <w:shd w:val="clear" w:color="auto" w:fill="FFFFFF"/>
            <w:vAlign w:val="center"/>
          </w:tcPr>
          <w:p w14:paraId="3174E0A3" w14:textId="77777777" w:rsidR="00C45B05" w:rsidRDefault="00C45B05">
            <w:pPr>
              <w:jc w:val="right"/>
              <w:rPr>
                <w:rFonts w:cs="Arial"/>
                <w:color w:val="000000"/>
              </w:rPr>
            </w:pPr>
            <w:r>
              <w:rPr>
                <w:rFonts w:cs="Arial"/>
                <w:color w:val="000000"/>
              </w:rPr>
              <w:t>36,433</w:t>
            </w:r>
          </w:p>
        </w:tc>
      </w:tr>
      <w:tr w:rsidR="00C45B05" w:rsidRPr="00DB69CB" w14:paraId="5BF8CE61" w14:textId="77777777" w:rsidTr="007443D1">
        <w:trPr>
          <w:trHeight w:val="225"/>
        </w:trPr>
        <w:tc>
          <w:tcPr>
            <w:tcW w:w="0" w:type="auto"/>
            <w:tcBorders>
              <w:right w:val="single" w:sz="4" w:space="0" w:color="auto"/>
            </w:tcBorders>
            <w:shd w:val="clear" w:color="auto" w:fill="FFFFFF"/>
          </w:tcPr>
          <w:p w14:paraId="3D7E5ED0" w14:textId="77777777" w:rsidR="00C45B05" w:rsidRPr="00732381" w:rsidRDefault="00C45B05" w:rsidP="0052377E">
            <w:pPr>
              <w:jc w:val="center"/>
              <w:rPr>
                <w:rFonts w:cs="Arial"/>
                <w:b/>
                <w:szCs w:val="22"/>
              </w:rPr>
            </w:pPr>
            <w:r w:rsidRPr="00732381">
              <w:rPr>
                <w:rFonts w:cs="Arial"/>
                <w:b/>
                <w:szCs w:val="22"/>
              </w:rPr>
              <w:t>15 to 19</w:t>
            </w:r>
          </w:p>
        </w:tc>
        <w:tc>
          <w:tcPr>
            <w:tcW w:w="1320" w:type="dxa"/>
            <w:tcBorders>
              <w:left w:val="single" w:sz="4" w:space="0" w:color="auto"/>
              <w:right w:val="single" w:sz="4" w:space="0" w:color="auto"/>
            </w:tcBorders>
            <w:shd w:val="clear" w:color="auto" w:fill="FFFFFF"/>
            <w:vAlign w:val="center"/>
          </w:tcPr>
          <w:p w14:paraId="34081885" w14:textId="77777777" w:rsidR="00C45B05" w:rsidRDefault="00C45B05">
            <w:pPr>
              <w:jc w:val="right"/>
              <w:rPr>
                <w:rFonts w:cs="Arial"/>
                <w:color w:val="000000"/>
              </w:rPr>
            </w:pPr>
            <w:r>
              <w:rPr>
                <w:rFonts w:cs="Arial"/>
                <w:color w:val="000000"/>
              </w:rPr>
              <w:t>231,607</w:t>
            </w:r>
          </w:p>
        </w:tc>
        <w:tc>
          <w:tcPr>
            <w:tcW w:w="0" w:type="auto"/>
            <w:tcBorders>
              <w:top w:val="nil"/>
              <w:left w:val="single" w:sz="4" w:space="0" w:color="auto"/>
              <w:bottom w:val="nil"/>
              <w:right w:val="single" w:sz="4" w:space="0" w:color="auto"/>
            </w:tcBorders>
            <w:shd w:val="clear" w:color="auto" w:fill="C0C0C0"/>
            <w:vAlign w:val="center"/>
          </w:tcPr>
          <w:p w14:paraId="35A180AE" w14:textId="77777777" w:rsidR="00C45B05" w:rsidRDefault="00C45B05">
            <w:pPr>
              <w:jc w:val="right"/>
              <w:rPr>
                <w:rFonts w:cs="Arial"/>
                <w:color w:val="000000"/>
              </w:rPr>
            </w:pPr>
            <w:r>
              <w:rPr>
                <w:rFonts w:cs="Arial"/>
                <w:color w:val="000000"/>
              </w:rPr>
              <w:t>151,723</w:t>
            </w:r>
          </w:p>
        </w:tc>
        <w:tc>
          <w:tcPr>
            <w:tcW w:w="0" w:type="auto"/>
            <w:tcBorders>
              <w:top w:val="nil"/>
              <w:left w:val="single" w:sz="4" w:space="0" w:color="auto"/>
              <w:bottom w:val="nil"/>
              <w:right w:val="single" w:sz="4" w:space="0" w:color="auto"/>
            </w:tcBorders>
            <w:shd w:val="clear" w:color="auto" w:fill="C0C0C0"/>
            <w:vAlign w:val="center"/>
          </w:tcPr>
          <w:p w14:paraId="0FD26F4D" w14:textId="77777777" w:rsidR="00C45B05" w:rsidRDefault="00C45B05">
            <w:pPr>
              <w:jc w:val="right"/>
              <w:rPr>
                <w:rFonts w:cs="Arial"/>
                <w:color w:val="000000"/>
              </w:rPr>
            </w:pPr>
            <w:r>
              <w:rPr>
                <w:rFonts w:cs="Arial"/>
                <w:color w:val="000000"/>
              </w:rPr>
              <w:t>18,566</w:t>
            </w:r>
          </w:p>
        </w:tc>
        <w:tc>
          <w:tcPr>
            <w:tcW w:w="0" w:type="auto"/>
            <w:tcBorders>
              <w:top w:val="nil"/>
              <w:left w:val="single" w:sz="4" w:space="0" w:color="auto"/>
              <w:bottom w:val="nil"/>
              <w:right w:val="single" w:sz="4" w:space="0" w:color="auto"/>
            </w:tcBorders>
            <w:shd w:val="clear" w:color="auto" w:fill="C0C0C0"/>
            <w:vAlign w:val="center"/>
          </w:tcPr>
          <w:p w14:paraId="17049984" w14:textId="77777777" w:rsidR="00C45B05" w:rsidRDefault="00C45B05">
            <w:pPr>
              <w:jc w:val="right"/>
              <w:rPr>
                <w:rFonts w:cs="Arial"/>
                <w:color w:val="000000"/>
              </w:rPr>
            </w:pPr>
            <w:r>
              <w:rPr>
                <w:rFonts w:cs="Arial"/>
                <w:color w:val="000000"/>
              </w:rPr>
              <w:t>350</w:t>
            </w:r>
          </w:p>
        </w:tc>
        <w:tc>
          <w:tcPr>
            <w:tcW w:w="0" w:type="auto"/>
            <w:tcBorders>
              <w:top w:val="nil"/>
              <w:left w:val="single" w:sz="4" w:space="0" w:color="auto"/>
              <w:bottom w:val="nil"/>
              <w:right w:val="single" w:sz="4" w:space="0" w:color="auto"/>
            </w:tcBorders>
            <w:shd w:val="clear" w:color="auto" w:fill="C0C0C0"/>
            <w:vAlign w:val="center"/>
          </w:tcPr>
          <w:p w14:paraId="26822DCD" w14:textId="77777777" w:rsidR="00C45B05" w:rsidRDefault="00C45B05">
            <w:pPr>
              <w:jc w:val="right"/>
              <w:rPr>
                <w:rFonts w:cs="Arial"/>
                <w:color w:val="000000"/>
              </w:rPr>
            </w:pPr>
            <w:r>
              <w:rPr>
                <w:rFonts w:cs="Arial"/>
                <w:color w:val="000000"/>
              </w:rPr>
              <w:t>16,443</w:t>
            </w:r>
          </w:p>
        </w:tc>
        <w:tc>
          <w:tcPr>
            <w:tcW w:w="0" w:type="auto"/>
            <w:tcBorders>
              <w:left w:val="single" w:sz="4" w:space="0" w:color="auto"/>
            </w:tcBorders>
            <w:shd w:val="clear" w:color="auto" w:fill="FFFFFF"/>
            <w:vAlign w:val="center"/>
          </w:tcPr>
          <w:p w14:paraId="6B23EAEF" w14:textId="77777777" w:rsidR="00C45B05" w:rsidRDefault="00C45B05">
            <w:pPr>
              <w:jc w:val="right"/>
              <w:rPr>
                <w:rFonts w:cs="Arial"/>
                <w:color w:val="000000"/>
              </w:rPr>
            </w:pPr>
            <w:r>
              <w:rPr>
                <w:rFonts w:cs="Arial"/>
                <w:color w:val="000000"/>
              </w:rPr>
              <w:t>37,648</w:t>
            </w:r>
          </w:p>
        </w:tc>
      </w:tr>
      <w:tr w:rsidR="00C45B05" w:rsidRPr="00DB69CB" w14:paraId="5932C96F" w14:textId="77777777" w:rsidTr="007443D1">
        <w:trPr>
          <w:trHeight w:val="225"/>
        </w:trPr>
        <w:tc>
          <w:tcPr>
            <w:tcW w:w="0" w:type="auto"/>
            <w:tcBorders>
              <w:right w:val="single" w:sz="4" w:space="0" w:color="auto"/>
            </w:tcBorders>
            <w:shd w:val="clear" w:color="auto" w:fill="FFFFFF"/>
          </w:tcPr>
          <w:p w14:paraId="73124D4E" w14:textId="77777777" w:rsidR="00C45B05" w:rsidRPr="00732381" w:rsidRDefault="00C45B05" w:rsidP="0052377E">
            <w:pPr>
              <w:jc w:val="center"/>
              <w:rPr>
                <w:rFonts w:cs="Arial"/>
                <w:b/>
                <w:szCs w:val="22"/>
              </w:rPr>
            </w:pPr>
            <w:r w:rsidRPr="00732381">
              <w:rPr>
                <w:rFonts w:cs="Arial"/>
                <w:b/>
                <w:szCs w:val="22"/>
              </w:rPr>
              <w:t>20 to 24</w:t>
            </w:r>
          </w:p>
        </w:tc>
        <w:tc>
          <w:tcPr>
            <w:tcW w:w="1320" w:type="dxa"/>
            <w:tcBorders>
              <w:left w:val="single" w:sz="4" w:space="0" w:color="auto"/>
              <w:right w:val="single" w:sz="4" w:space="0" w:color="auto"/>
            </w:tcBorders>
            <w:shd w:val="clear" w:color="auto" w:fill="FFFFFF"/>
            <w:vAlign w:val="center"/>
          </w:tcPr>
          <w:p w14:paraId="202CA306" w14:textId="77777777" w:rsidR="00C45B05" w:rsidRDefault="00C45B05">
            <w:pPr>
              <w:jc w:val="right"/>
              <w:rPr>
                <w:rFonts w:cs="Arial"/>
                <w:color w:val="000000"/>
              </w:rPr>
            </w:pPr>
            <w:r>
              <w:rPr>
                <w:rFonts w:cs="Arial"/>
                <w:color w:val="000000"/>
              </w:rPr>
              <w:t>254,744</w:t>
            </w:r>
          </w:p>
        </w:tc>
        <w:tc>
          <w:tcPr>
            <w:tcW w:w="0" w:type="auto"/>
            <w:tcBorders>
              <w:top w:val="nil"/>
              <w:left w:val="single" w:sz="4" w:space="0" w:color="auto"/>
              <w:bottom w:val="nil"/>
              <w:right w:val="single" w:sz="4" w:space="0" w:color="auto"/>
            </w:tcBorders>
            <w:shd w:val="clear" w:color="auto" w:fill="C0C0C0"/>
            <w:vAlign w:val="center"/>
          </w:tcPr>
          <w:p w14:paraId="6B76D00E" w14:textId="77777777" w:rsidR="00C45B05" w:rsidRDefault="00C45B05">
            <w:pPr>
              <w:jc w:val="right"/>
              <w:rPr>
                <w:rFonts w:cs="Arial"/>
                <w:color w:val="000000"/>
              </w:rPr>
            </w:pPr>
            <w:r>
              <w:rPr>
                <w:rFonts w:cs="Arial"/>
                <w:color w:val="000000"/>
              </w:rPr>
              <w:t>164,642</w:t>
            </w:r>
          </w:p>
        </w:tc>
        <w:tc>
          <w:tcPr>
            <w:tcW w:w="0" w:type="auto"/>
            <w:tcBorders>
              <w:top w:val="nil"/>
              <w:left w:val="single" w:sz="4" w:space="0" w:color="auto"/>
              <w:bottom w:val="nil"/>
              <w:right w:val="single" w:sz="4" w:space="0" w:color="auto"/>
            </w:tcBorders>
            <w:shd w:val="clear" w:color="auto" w:fill="C0C0C0"/>
            <w:vAlign w:val="center"/>
          </w:tcPr>
          <w:p w14:paraId="48188FBD" w14:textId="77777777" w:rsidR="00C45B05" w:rsidRDefault="00C45B05">
            <w:pPr>
              <w:jc w:val="right"/>
              <w:rPr>
                <w:rFonts w:cs="Arial"/>
                <w:color w:val="000000"/>
              </w:rPr>
            </w:pPr>
            <w:r>
              <w:rPr>
                <w:rFonts w:cs="Arial"/>
                <w:color w:val="000000"/>
              </w:rPr>
              <w:t>21,022</w:t>
            </w:r>
          </w:p>
        </w:tc>
        <w:tc>
          <w:tcPr>
            <w:tcW w:w="0" w:type="auto"/>
            <w:tcBorders>
              <w:top w:val="nil"/>
              <w:left w:val="single" w:sz="4" w:space="0" w:color="auto"/>
              <w:bottom w:val="nil"/>
              <w:right w:val="single" w:sz="4" w:space="0" w:color="auto"/>
            </w:tcBorders>
            <w:shd w:val="clear" w:color="auto" w:fill="C0C0C0"/>
            <w:vAlign w:val="center"/>
          </w:tcPr>
          <w:p w14:paraId="714F19CD" w14:textId="77777777" w:rsidR="00C45B05" w:rsidRDefault="00C45B05">
            <w:pPr>
              <w:jc w:val="right"/>
              <w:rPr>
                <w:rFonts w:cs="Arial"/>
                <w:color w:val="000000"/>
              </w:rPr>
            </w:pPr>
            <w:r>
              <w:rPr>
                <w:rFonts w:cs="Arial"/>
                <w:color w:val="000000"/>
              </w:rPr>
              <w:t>444</w:t>
            </w:r>
          </w:p>
        </w:tc>
        <w:tc>
          <w:tcPr>
            <w:tcW w:w="0" w:type="auto"/>
            <w:tcBorders>
              <w:top w:val="nil"/>
              <w:left w:val="single" w:sz="4" w:space="0" w:color="auto"/>
              <w:bottom w:val="nil"/>
              <w:right w:val="single" w:sz="4" w:space="0" w:color="auto"/>
            </w:tcBorders>
            <w:shd w:val="clear" w:color="auto" w:fill="C0C0C0"/>
            <w:vAlign w:val="center"/>
          </w:tcPr>
          <w:p w14:paraId="029DCD01" w14:textId="77777777" w:rsidR="00C45B05" w:rsidRDefault="00C45B05">
            <w:pPr>
              <w:jc w:val="right"/>
              <w:rPr>
                <w:rFonts w:cs="Arial"/>
                <w:color w:val="000000"/>
              </w:rPr>
            </w:pPr>
            <w:r>
              <w:rPr>
                <w:rFonts w:cs="Arial"/>
                <w:color w:val="000000"/>
              </w:rPr>
              <w:t>20,944</w:t>
            </w:r>
          </w:p>
        </w:tc>
        <w:tc>
          <w:tcPr>
            <w:tcW w:w="0" w:type="auto"/>
            <w:tcBorders>
              <w:left w:val="single" w:sz="4" w:space="0" w:color="auto"/>
            </w:tcBorders>
            <w:shd w:val="clear" w:color="auto" w:fill="FFFFFF"/>
            <w:vAlign w:val="center"/>
          </w:tcPr>
          <w:p w14:paraId="7ACE58D4" w14:textId="77777777" w:rsidR="00C45B05" w:rsidRDefault="00C45B05">
            <w:pPr>
              <w:jc w:val="right"/>
              <w:rPr>
                <w:rFonts w:cs="Arial"/>
                <w:color w:val="000000"/>
              </w:rPr>
            </w:pPr>
            <w:r>
              <w:rPr>
                <w:rFonts w:cs="Arial"/>
                <w:color w:val="000000"/>
              </w:rPr>
              <w:t>41,347</w:t>
            </w:r>
          </w:p>
        </w:tc>
      </w:tr>
      <w:tr w:rsidR="00C45B05" w:rsidRPr="00DB69CB" w14:paraId="39156202" w14:textId="77777777" w:rsidTr="007443D1">
        <w:trPr>
          <w:trHeight w:val="225"/>
        </w:trPr>
        <w:tc>
          <w:tcPr>
            <w:tcW w:w="0" w:type="auto"/>
            <w:tcBorders>
              <w:right w:val="single" w:sz="4" w:space="0" w:color="auto"/>
            </w:tcBorders>
            <w:shd w:val="clear" w:color="auto" w:fill="FFFFFF"/>
          </w:tcPr>
          <w:p w14:paraId="0C668104" w14:textId="77777777" w:rsidR="00C45B05" w:rsidRPr="00732381" w:rsidRDefault="00C45B05" w:rsidP="0052377E">
            <w:pPr>
              <w:jc w:val="center"/>
              <w:rPr>
                <w:rFonts w:cs="Arial"/>
                <w:b/>
                <w:szCs w:val="22"/>
              </w:rPr>
            </w:pPr>
            <w:r w:rsidRPr="00732381">
              <w:rPr>
                <w:rFonts w:cs="Arial"/>
                <w:b/>
                <w:szCs w:val="22"/>
              </w:rPr>
              <w:t>25 to 29</w:t>
            </w:r>
          </w:p>
        </w:tc>
        <w:tc>
          <w:tcPr>
            <w:tcW w:w="1320" w:type="dxa"/>
            <w:tcBorders>
              <w:left w:val="single" w:sz="4" w:space="0" w:color="auto"/>
              <w:right w:val="single" w:sz="4" w:space="0" w:color="auto"/>
            </w:tcBorders>
            <w:shd w:val="clear" w:color="auto" w:fill="FFFFFF"/>
            <w:vAlign w:val="center"/>
          </w:tcPr>
          <w:p w14:paraId="53703A30" w14:textId="77777777" w:rsidR="00C45B05" w:rsidRDefault="00C45B05">
            <w:pPr>
              <w:jc w:val="right"/>
              <w:rPr>
                <w:rFonts w:cs="Arial"/>
                <w:color w:val="000000"/>
              </w:rPr>
            </w:pPr>
            <w:r>
              <w:rPr>
                <w:rFonts w:cs="Arial"/>
                <w:color w:val="000000"/>
              </w:rPr>
              <w:t>261,438</w:t>
            </w:r>
          </w:p>
        </w:tc>
        <w:tc>
          <w:tcPr>
            <w:tcW w:w="0" w:type="auto"/>
            <w:tcBorders>
              <w:top w:val="nil"/>
              <w:left w:val="single" w:sz="4" w:space="0" w:color="auto"/>
              <w:bottom w:val="nil"/>
              <w:right w:val="single" w:sz="4" w:space="0" w:color="auto"/>
            </w:tcBorders>
            <w:shd w:val="clear" w:color="auto" w:fill="C0C0C0"/>
            <w:vAlign w:val="center"/>
          </w:tcPr>
          <w:p w14:paraId="13752512" w14:textId="77777777" w:rsidR="00C45B05" w:rsidRDefault="00C45B05">
            <w:pPr>
              <w:jc w:val="right"/>
              <w:rPr>
                <w:rFonts w:cs="Arial"/>
                <w:color w:val="000000"/>
              </w:rPr>
            </w:pPr>
            <w:r>
              <w:rPr>
                <w:rFonts w:cs="Arial"/>
                <w:color w:val="000000"/>
              </w:rPr>
              <w:t>169,405</w:t>
            </w:r>
          </w:p>
        </w:tc>
        <w:tc>
          <w:tcPr>
            <w:tcW w:w="0" w:type="auto"/>
            <w:tcBorders>
              <w:top w:val="nil"/>
              <w:left w:val="single" w:sz="4" w:space="0" w:color="auto"/>
              <w:bottom w:val="nil"/>
              <w:right w:val="single" w:sz="4" w:space="0" w:color="auto"/>
            </w:tcBorders>
            <w:shd w:val="clear" w:color="auto" w:fill="C0C0C0"/>
            <w:vAlign w:val="center"/>
          </w:tcPr>
          <w:p w14:paraId="101BF105" w14:textId="77777777" w:rsidR="00C45B05" w:rsidRDefault="00C45B05">
            <w:pPr>
              <w:jc w:val="right"/>
              <w:rPr>
                <w:rFonts w:cs="Arial"/>
                <w:color w:val="000000"/>
              </w:rPr>
            </w:pPr>
            <w:r>
              <w:rPr>
                <w:rFonts w:cs="Arial"/>
                <w:color w:val="000000"/>
              </w:rPr>
              <w:t>24,456</w:t>
            </w:r>
          </w:p>
        </w:tc>
        <w:tc>
          <w:tcPr>
            <w:tcW w:w="0" w:type="auto"/>
            <w:tcBorders>
              <w:top w:val="nil"/>
              <w:left w:val="single" w:sz="4" w:space="0" w:color="auto"/>
              <w:bottom w:val="nil"/>
              <w:right w:val="single" w:sz="4" w:space="0" w:color="auto"/>
            </w:tcBorders>
            <w:shd w:val="clear" w:color="auto" w:fill="C0C0C0"/>
            <w:vAlign w:val="center"/>
          </w:tcPr>
          <w:p w14:paraId="1AF9F940" w14:textId="77777777" w:rsidR="00C45B05" w:rsidRDefault="00C45B05">
            <w:pPr>
              <w:jc w:val="right"/>
              <w:rPr>
                <w:rFonts w:cs="Arial"/>
                <w:color w:val="000000"/>
              </w:rPr>
            </w:pPr>
            <w:r>
              <w:rPr>
                <w:rFonts w:cs="Arial"/>
                <w:color w:val="000000"/>
              </w:rPr>
              <w:t>682</w:t>
            </w:r>
          </w:p>
        </w:tc>
        <w:tc>
          <w:tcPr>
            <w:tcW w:w="0" w:type="auto"/>
            <w:tcBorders>
              <w:top w:val="nil"/>
              <w:left w:val="single" w:sz="4" w:space="0" w:color="auto"/>
              <w:bottom w:val="nil"/>
              <w:right w:val="single" w:sz="4" w:space="0" w:color="auto"/>
            </w:tcBorders>
            <w:shd w:val="clear" w:color="auto" w:fill="C0C0C0"/>
            <w:vAlign w:val="center"/>
          </w:tcPr>
          <w:p w14:paraId="02DBDB14" w14:textId="77777777" w:rsidR="00C45B05" w:rsidRDefault="00C45B05">
            <w:pPr>
              <w:jc w:val="right"/>
              <w:rPr>
                <w:rFonts w:cs="Arial"/>
                <w:color w:val="000000"/>
              </w:rPr>
            </w:pPr>
            <w:r>
              <w:rPr>
                <w:rFonts w:cs="Arial"/>
                <w:color w:val="000000"/>
              </w:rPr>
              <w:t>25,163</w:t>
            </w:r>
          </w:p>
        </w:tc>
        <w:tc>
          <w:tcPr>
            <w:tcW w:w="0" w:type="auto"/>
            <w:tcBorders>
              <w:left w:val="single" w:sz="4" w:space="0" w:color="auto"/>
            </w:tcBorders>
            <w:shd w:val="clear" w:color="auto" w:fill="FFFFFF"/>
            <w:vAlign w:val="center"/>
          </w:tcPr>
          <w:p w14:paraId="4770450A" w14:textId="77777777" w:rsidR="00C45B05" w:rsidRDefault="00C45B05">
            <w:pPr>
              <w:jc w:val="right"/>
              <w:rPr>
                <w:rFonts w:cs="Arial"/>
                <w:color w:val="000000"/>
              </w:rPr>
            </w:pPr>
            <w:r>
              <w:rPr>
                <w:rFonts w:cs="Arial"/>
                <w:color w:val="000000"/>
              </w:rPr>
              <w:t>43,134</w:t>
            </w:r>
          </w:p>
        </w:tc>
      </w:tr>
      <w:tr w:rsidR="00C45B05" w:rsidRPr="00DB69CB" w14:paraId="5434C2C2" w14:textId="77777777" w:rsidTr="007443D1">
        <w:trPr>
          <w:trHeight w:val="225"/>
        </w:trPr>
        <w:tc>
          <w:tcPr>
            <w:tcW w:w="0" w:type="auto"/>
            <w:tcBorders>
              <w:right w:val="single" w:sz="4" w:space="0" w:color="auto"/>
            </w:tcBorders>
            <w:shd w:val="clear" w:color="auto" w:fill="FFFFFF"/>
          </w:tcPr>
          <w:p w14:paraId="045DBB40" w14:textId="77777777" w:rsidR="00C45B05" w:rsidRPr="00732381" w:rsidRDefault="00C45B05" w:rsidP="0052377E">
            <w:pPr>
              <w:jc w:val="center"/>
              <w:rPr>
                <w:rFonts w:cs="Arial"/>
                <w:b/>
                <w:szCs w:val="22"/>
              </w:rPr>
            </w:pPr>
            <w:r w:rsidRPr="00732381">
              <w:rPr>
                <w:rFonts w:cs="Arial"/>
                <w:b/>
                <w:szCs w:val="22"/>
              </w:rPr>
              <w:t>30 to 34</w:t>
            </w:r>
          </w:p>
        </w:tc>
        <w:tc>
          <w:tcPr>
            <w:tcW w:w="1320" w:type="dxa"/>
            <w:tcBorders>
              <w:left w:val="single" w:sz="4" w:space="0" w:color="auto"/>
              <w:right w:val="single" w:sz="4" w:space="0" w:color="auto"/>
            </w:tcBorders>
            <w:shd w:val="clear" w:color="auto" w:fill="FFFFFF"/>
            <w:vAlign w:val="center"/>
          </w:tcPr>
          <w:p w14:paraId="1AE53588" w14:textId="77777777" w:rsidR="00C45B05" w:rsidRDefault="00C45B05">
            <w:pPr>
              <w:jc w:val="right"/>
              <w:rPr>
                <w:rFonts w:cs="Arial"/>
                <w:color w:val="000000"/>
              </w:rPr>
            </w:pPr>
            <w:r>
              <w:rPr>
                <w:rFonts w:cs="Arial"/>
                <w:color w:val="000000"/>
              </w:rPr>
              <w:t>236,446</w:t>
            </w:r>
          </w:p>
        </w:tc>
        <w:tc>
          <w:tcPr>
            <w:tcW w:w="0" w:type="auto"/>
            <w:tcBorders>
              <w:top w:val="nil"/>
              <w:left w:val="single" w:sz="4" w:space="0" w:color="auto"/>
              <w:bottom w:val="nil"/>
              <w:right w:val="single" w:sz="4" w:space="0" w:color="auto"/>
            </w:tcBorders>
            <w:shd w:val="clear" w:color="auto" w:fill="C0C0C0"/>
            <w:vAlign w:val="center"/>
          </w:tcPr>
          <w:p w14:paraId="66436D7B" w14:textId="77777777" w:rsidR="00C45B05" w:rsidRDefault="00C45B05">
            <w:pPr>
              <w:jc w:val="right"/>
              <w:rPr>
                <w:rFonts w:cs="Arial"/>
                <w:color w:val="000000"/>
              </w:rPr>
            </w:pPr>
            <w:r>
              <w:rPr>
                <w:rFonts w:cs="Arial"/>
                <w:color w:val="000000"/>
              </w:rPr>
              <w:t>158,061</w:t>
            </w:r>
          </w:p>
        </w:tc>
        <w:tc>
          <w:tcPr>
            <w:tcW w:w="0" w:type="auto"/>
            <w:tcBorders>
              <w:top w:val="nil"/>
              <w:left w:val="single" w:sz="4" w:space="0" w:color="auto"/>
              <w:bottom w:val="nil"/>
              <w:right w:val="single" w:sz="4" w:space="0" w:color="auto"/>
            </w:tcBorders>
            <w:shd w:val="clear" w:color="auto" w:fill="C0C0C0"/>
            <w:vAlign w:val="center"/>
          </w:tcPr>
          <w:p w14:paraId="43CC0809" w14:textId="77777777" w:rsidR="00C45B05" w:rsidRDefault="00C45B05">
            <w:pPr>
              <w:jc w:val="right"/>
              <w:rPr>
                <w:rFonts w:cs="Arial"/>
                <w:color w:val="000000"/>
              </w:rPr>
            </w:pPr>
            <w:r>
              <w:rPr>
                <w:rFonts w:cs="Arial"/>
                <w:color w:val="000000"/>
              </w:rPr>
              <w:t>20,110</w:t>
            </w:r>
          </w:p>
        </w:tc>
        <w:tc>
          <w:tcPr>
            <w:tcW w:w="0" w:type="auto"/>
            <w:tcBorders>
              <w:top w:val="nil"/>
              <w:left w:val="single" w:sz="4" w:space="0" w:color="auto"/>
              <w:bottom w:val="nil"/>
              <w:right w:val="single" w:sz="4" w:space="0" w:color="auto"/>
            </w:tcBorders>
            <w:shd w:val="clear" w:color="auto" w:fill="C0C0C0"/>
            <w:vAlign w:val="center"/>
          </w:tcPr>
          <w:p w14:paraId="055D20E2" w14:textId="77777777" w:rsidR="00C45B05" w:rsidRDefault="00C45B05">
            <w:pPr>
              <w:jc w:val="right"/>
              <w:rPr>
                <w:rFonts w:cs="Arial"/>
                <w:color w:val="000000"/>
              </w:rPr>
            </w:pPr>
            <w:r>
              <w:rPr>
                <w:rFonts w:cs="Arial"/>
                <w:color w:val="000000"/>
              </w:rPr>
              <w:t>461</w:t>
            </w:r>
          </w:p>
        </w:tc>
        <w:tc>
          <w:tcPr>
            <w:tcW w:w="0" w:type="auto"/>
            <w:tcBorders>
              <w:top w:val="nil"/>
              <w:left w:val="single" w:sz="4" w:space="0" w:color="auto"/>
              <w:bottom w:val="nil"/>
              <w:right w:val="single" w:sz="4" w:space="0" w:color="auto"/>
            </w:tcBorders>
            <w:shd w:val="clear" w:color="auto" w:fill="C0C0C0"/>
            <w:vAlign w:val="center"/>
          </w:tcPr>
          <w:p w14:paraId="60C328E2" w14:textId="77777777" w:rsidR="00C45B05" w:rsidRDefault="00C45B05">
            <w:pPr>
              <w:jc w:val="right"/>
              <w:rPr>
                <w:rFonts w:cs="Arial"/>
                <w:color w:val="000000"/>
              </w:rPr>
            </w:pPr>
            <w:r>
              <w:rPr>
                <w:rFonts w:cs="Arial"/>
                <w:color w:val="000000"/>
              </w:rPr>
              <w:t>22,730</w:t>
            </w:r>
          </w:p>
        </w:tc>
        <w:tc>
          <w:tcPr>
            <w:tcW w:w="0" w:type="auto"/>
            <w:tcBorders>
              <w:left w:val="single" w:sz="4" w:space="0" w:color="auto"/>
            </w:tcBorders>
            <w:shd w:val="clear" w:color="auto" w:fill="FFFFFF"/>
            <w:vAlign w:val="center"/>
          </w:tcPr>
          <w:p w14:paraId="3A045B71" w14:textId="77777777" w:rsidR="00C45B05" w:rsidRDefault="00C45B05">
            <w:pPr>
              <w:jc w:val="right"/>
              <w:rPr>
                <w:rFonts w:cs="Arial"/>
                <w:color w:val="000000"/>
              </w:rPr>
            </w:pPr>
            <w:r>
              <w:rPr>
                <w:rFonts w:cs="Arial"/>
                <w:color w:val="000000"/>
              </w:rPr>
              <w:t>35,376</w:t>
            </w:r>
          </w:p>
        </w:tc>
      </w:tr>
      <w:tr w:rsidR="00C45B05" w:rsidRPr="00DB69CB" w14:paraId="4D5DD354" w14:textId="77777777" w:rsidTr="007443D1">
        <w:trPr>
          <w:trHeight w:val="225"/>
        </w:trPr>
        <w:tc>
          <w:tcPr>
            <w:tcW w:w="0" w:type="auto"/>
            <w:tcBorders>
              <w:right w:val="single" w:sz="4" w:space="0" w:color="auto"/>
            </w:tcBorders>
            <w:shd w:val="clear" w:color="auto" w:fill="FFFFFF"/>
          </w:tcPr>
          <w:p w14:paraId="07207BF9" w14:textId="77777777" w:rsidR="00C45B05" w:rsidRPr="00732381" w:rsidRDefault="00C45B05" w:rsidP="0052377E">
            <w:pPr>
              <w:jc w:val="center"/>
              <w:rPr>
                <w:rFonts w:cs="Arial"/>
                <w:b/>
                <w:szCs w:val="22"/>
              </w:rPr>
            </w:pPr>
            <w:r w:rsidRPr="00732381">
              <w:rPr>
                <w:rFonts w:cs="Arial"/>
                <w:b/>
                <w:szCs w:val="22"/>
              </w:rPr>
              <w:t>35 to 39</w:t>
            </w:r>
          </w:p>
        </w:tc>
        <w:tc>
          <w:tcPr>
            <w:tcW w:w="1320" w:type="dxa"/>
            <w:tcBorders>
              <w:left w:val="single" w:sz="4" w:space="0" w:color="auto"/>
              <w:right w:val="single" w:sz="4" w:space="0" w:color="auto"/>
            </w:tcBorders>
            <w:shd w:val="clear" w:color="auto" w:fill="FFFFFF"/>
            <w:vAlign w:val="center"/>
          </w:tcPr>
          <w:p w14:paraId="0440BDBA" w14:textId="77777777" w:rsidR="00C45B05" w:rsidRDefault="00C45B05">
            <w:pPr>
              <w:jc w:val="right"/>
              <w:rPr>
                <w:rFonts w:cs="Arial"/>
                <w:color w:val="000000"/>
              </w:rPr>
            </w:pPr>
            <w:r>
              <w:rPr>
                <w:rFonts w:cs="Arial"/>
                <w:color w:val="000000"/>
              </w:rPr>
              <w:t>218,336</w:t>
            </w:r>
          </w:p>
        </w:tc>
        <w:tc>
          <w:tcPr>
            <w:tcW w:w="0" w:type="auto"/>
            <w:tcBorders>
              <w:top w:val="nil"/>
              <w:left w:val="single" w:sz="4" w:space="0" w:color="auto"/>
              <w:bottom w:val="nil"/>
              <w:right w:val="single" w:sz="4" w:space="0" w:color="auto"/>
            </w:tcBorders>
            <w:shd w:val="clear" w:color="auto" w:fill="C0C0C0"/>
            <w:vAlign w:val="center"/>
          </w:tcPr>
          <w:p w14:paraId="42BB39E0" w14:textId="77777777" w:rsidR="00C45B05" w:rsidRDefault="00C45B05">
            <w:pPr>
              <w:jc w:val="right"/>
              <w:rPr>
                <w:rFonts w:cs="Arial"/>
                <w:color w:val="000000"/>
              </w:rPr>
            </w:pPr>
            <w:r>
              <w:rPr>
                <w:rFonts w:cs="Arial"/>
                <w:color w:val="000000"/>
              </w:rPr>
              <w:t>142,790</w:t>
            </w:r>
          </w:p>
        </w:tc>
        <w:tc>
          <w:tcPr>
            <w:tcW w:w="0" w:type="auto"/>
            <w:tcBorders>
              <w:top w:val="nil"/>
              <w:left w:val="single" w:sz="4" w:space="0" w:color="auto"/>
              <w:bottom w:val="nil"/>
              <w:right w:val="single" w:sz="4" w:space="0" w:color="auto"/>
            </w:tcBorders>
            <w:shd w:val="clear" w:color="auto" w:fill="C0C0C0"/>
            <w:vAlign w:val="center"/>
          </w:tcPr>
          <w:p w14:paraId="23A80DC9" w14:textId="77777777" w:rsidR="00C45B05" w:rsidRDefault="00C45B05">
            <w:pPr>
              <w:jc w:val="right"/>
              <w:rPr>
                <w:rFonts w:cs="Arial"/>
                <w:color w:val="000000"/>
              </w:rPr>
            </w:pPr>
            <w:r>
              <w:rPr>
                <w:rFonts w:cs="Arial"/>
                <w:color w:val="000000"/>
              </w:rPr>
              <w:t>17,846</w:t>
            </w:r>
          </w:p>
        </w:tc>
        <w:tc>
          <w:tcPr>
            <w:tcW w:w="0" w:type="auto"/>
            <w:tcBorders>
              <w:top w:val="nil"/>
              <w:left w:val="single" w:sz="4" w:space="0" w:color="auto"/>
              <w:bottom w:val="nil"/>
              <w:right w:val="single" w:sz="4" w:space="0" w:color="auto"/>
            </w:tcBorders>
            <w:shd w:val="clear" w:color="auto" w:fill="C0C0C0"/>
            <w:vAlign w:val="center"/>
          </w:tcPr>
          <w:p w14:paraId="01258F78" w14:textId="77777777" w:rsidR="00C45B05" w:rsidRDefault="00C45B05">
            <w:pPr>
              <w:jc w:val="right"/>
              <w:rPr>
                <w:rFonts w:cs="Arial"/>
                <w:color w:val="000000"/>
              </w:rPr>
            </w:pPr>
            <w:r>
              <w:rPr>
                <w:rFonts w:cs="Arial"/>
                <w:color w:val="000000"/>
              </w:rPr>
              <w:t>341</w:t>
            </w:r>
          </w:p>
        </w:tc>
        <w:tc>
          <w:tcPr>
            <w:tcW w:w="0" w:type="auto"/>
            <w:tcBorders>
              <w:top w:val="nil"/>
              <w:left w:val="single" w:sz="4" w:space="0" w:color="auto"/>
              <w:bottom w:val="nil"/>
              <w:right w:val="single" w:sz="4" w:space="0" w:color="auto"/>
            </w:tcBorders>
            <w:shd w:val="clear" w:color="auto" w:fill="C0C0C0"/>
            <w:vAlign w:val="center"/>
          </w:tcPr>
          <w:p w14:paraId="18FDB1F5" w14:textId="77777777" w:rsidR="00C45B05" w:rsidRDefault="00C45B05">
            <w:pPr>
              <w:jc w:val="right"/>
              <w:rPr>
                <w:rFonts w:cs="Arial"/>
                <w:color w:val="000000"/>
              </w:rPr>
            </w:pPr>
            <w:r>
              <w:rPr>
                <w:rFonts w:cs="Arial"/>
                <w:color w:val="000000"/>
              </w:rPr>
              <w:t>20,932</w:t>
            </w:r>
          </w:p>
        </w:tc>
        <w:tc>
          <w:tcPr>
            <w:tcW w:w="0" w:type="auto"/>
            <w:tcBorders>
              <w:left w:val="single" w:sz="4" w:space="0" w:color="auto"/>
            </w:tcBorders>
            <w:shd w:val="clear" w:color="auto" w:fill="FFFFFF"/>
            <w:vAlign w:val="center"/>
          </w:tcPr>
          <w:p w14:paraId="57A0C2CB" w14:textId="77777777" w:rsidR="00C45B05" w:rsidRDefault="00C45B05">
            <w:pPr>
              <w:jc w:val="right"/>
              <w:rPr>
                <w:rFonts w:cs="Arial"/>
                <w:color w:val="000000"/>
              </w:rPr>
            </w:pPr>
            <w:r>
              <w:rPr>
                <w:rFonts w:cs="Arial"/>
                <w:color w:val="000000"/>
              </w:rPr>
              <w:t>32,826</w:t>
            </w:r>
          </w:p>
        </w:tc>
      </w:tr>
      <w:tr w:rsidR="00C45B05" w:rsidRPr="00DB69CB" w14:paraId="6DF32FF2" w14:textId="77777777" w:rsidTr="007443D1">
        <w:trPr>
          <w:trHeight w:val="225"/>
        </w:trPr>
        <w:tc>
          <w:tcPr>
            <w:tcW w:w="0" w:type="auto"/>
            <w:tcBorders>
              <w:right w:val="single" w:sz="4" w:space="0" w:color="auto"/>
            </w:tcBorders>
            <w:shd w:val="clear" w:color="auto" w:fill="FFFFFF"/>
          </w:tcPr>
          <w:p w14:paraId="23811D20" w14:textId="77777777" w:rsidR="00C45B05" w:rsidRPr="00732381" w:rsidRDefault="00C45B05" w:rsidP="0052377E">
            <w:pPr>
              <w:jc w:val="center"/>
              <w:rPr>
                <w:rFonts w:cs="Arial"/>
                <w:b/>
                <w:szCs w:val="22"/>
              </w:rPr>
            </w:pPr>
            <w:r w:rsidRPr="00732381">
              <w:rPr>
                <w:rFonts w:cs="Arial"/>
                <w:b/>
                <w:szCs w:val="22"/>
              </w:rPr>
              <w:t>40 to 44</w:t>
            </w:r>
          </w:p>
        </w:tc>
        <w:tc>
          <w:tcPr>
            <w:tcW w:w="1320" w:type="dxa"/>
            <w:tcBorders>
              <w:left w:val="single" w:sz="4" w:space="0" w:color="auto"/>
              <w:right w:val="single" w:sz="4" w:space="0" w:color="auto"/>
            </w:tcBorders>
            <w:shd w:val="clear" w:color="auto" w:fill="FFFFFF"/>
            <w:vAlign w:val="center"/>
          </w:tcPr>
          <w:p w14:paraId="2B4725C6" w14:textId="77777777" w:rsidR="00C45B05" w:rsidRDefault="00C45B05">
            <w:pPr>
              <w:jc w:val="right"/>
              <w:rPr>
                <w:rFonts w:cs="Arial"/>
                <w:color w:val="000000"/>
              </w:rPr>
            </w:pPr>
            <w:r>
              <w:rPr>
                <w:rFonts w:cs="Arial"/>
                <w:color w:val="000000"/>
              </w:rPr>
              <w:t>199,688</w:t>
            </w:r>
          </w:p>
        </w:tc>
        <w:tc>
          <w:tcPr>
            <w:tcW w:w="0" w:type="auto"/>
            <w:tcBorders>
              <w:top w:val="nil"/>
              <w:left w:val="single" w:sz="4" w:space="0" w:color="auto"/>
              <w:bottom w:val="nil"/>
              <w:right w:val="single" w:sz="4" w:space="0" w:color="auto"/>
            </w:tcBorders>
            <w:shd w:val="clear" w:color="auto" w:fill="C0C0C0"/>
            <w:vAlign w:val="center"/>
          </w:tcPr>
          <w:p w14:paraId="6380EBE7" w14:textId="77777777" w:rsidR="00C45B05" w:rsidRDefault="00C45B05">
            <w:pPr>
              <w:jc w:val="right"/>
              <w:rPr>
                <w:rFonts w:cs="Arial"/>
                <w:color w:val="000000"/>
              </w:rPr>
            </w:pPr>
            <w:r>
              <w:rPr>
                <w:rFonts w:cs="Arial"/>
                <w:color w:val="000000"/>
              </w:rPr>
              <w:t>133,226</w:t>
            </w:r>
          </w:p>
        </w:tc>
        <w:tc>
          <w:tcPr>
            <w:tcW w:w="0" w:type="auto"/>
            <w:tcBorders>
              <w:top w:val="nil"/>
              <w:left w:val="single" w:sz="4" w:space="0" w:color="auto"/>
              <w:bottom w:val="nil"/>
              <w:right w:val="single" w:sz="4" w:space="0" w:color="auto"/>
            </w:tcBorders>
            <w:shd w:val="clear" w:color="auto" w:fill="C0C0C0"/>
            <w:vAlign w:val="center"/>
          </w:tcPr>
          <w:p w14:paraId="63E6E7FD" w14:textId="77777777" w:rsidR="00C45B05" w:rsidRDefault="00C45B05">
            <w:pPr>
              <w:jc w:val="right"/>
              <w:rPr>
                <w:rFonts w:cs="Arial"/>
                <w:color w:val="000000"/>
              </w:rPr>
            </w:pPr>
            <w:r>
              <w:rPr>
                <w:rFonts w:cs="Arial"/>
                <w:color w:val="000000"/>
              </w:rPr>
              <w:t>15,791</w:t>
            </w:r>
          </w:p>
        </w:tc>
        <w:tc>
          <w:tcPr>
            <w:tcW w:w="0" w:type="auto"/>
            <w:tcBorders>
              <w:top w:val="nil"/>
              <w:left w:val="single" w:sz="4" w:space="0" w:color="auto"/>
              <w:bottom w:val="nil"/>
              <w:right w:val="single" w:sz="4" w:space="0" w:color="auto"/>
            </w:tcBorders>
            <w:shd w:val="clear" w:color="auto" w:fill="C0C0C0"/>
            <w:vAlign w:val="center"/>
          </w:tcPr>
          <w:p w14:paraId="2C5EC468" w14:textId="77777777" w:rsidR="00C45B05" w:rsidRDefault="00C45B05">
            <w:pPr>
              <w:jc w:val="right"/>
              <w:rPr>
                <w:rFonts w:cs="Arial"/>
                <w:color w:val="000000"/>
              </w:rPr>
            </w:pPr>
            <w:r>
              <w:rPr>
                <w:rFonts w:cs="Arial"/>
                <w:color w:val="000000"/>
              </w:rPr>
              <w:t>257</w:t>
            </w:r>
          </w:p>
        </w:tc>
        <w:tc>
          <w:tcPr>
            <w:tcW w:w="0" w:type="auto"/>
            <w:tcBorders>
              <w:top w:val="nil"/>
              <w:left w:val="single" w:sz="4" w:space="0" w:color="auto"/>
              <w:bottom w:val="nil"/>
              <w:right w:val="single" w:sz="4" w:space="0" w:color="auto"/>
            </w:tcBorders>
            <w:shd w:val="clear" w:color="auto" w:fill="C0C0C0"/>
            <w:vAlign w:val="center"/>
          </w:tcPr>
          <w:p w14:paraId="4AA1880C" w14:textId="77777777" w:rsidR="00C45B05" w:rsidRDefault="00C45B05">
            <w:pPr>
              <w:jc w:val="right"/>
              <w:rPr>
                <w:rFonts w:cs="Arial"/>
                <w:color w:val="000000"/>
              </w:rPr>
            </w:pPr>
            <w:r>
              <w:rPr>
                <w:rFonts w:cs="Arial"/>
                <w:color w:val="000000"/>
              </w:rPr>
              <w:t>17,360</w:t>
            </w:r>
          </w:p>
        </w:tc>
        <w:tc>
          <w:tcPr>
            <w:tcW w:w="0" w:type="auto"/>
            <w:tcBorders>
              <w:left w:val="single" w:sz="4" w:space="0" w:color="auto"/>
            </w:tcBorders>
            <w:shd w:val="clear" w:color="auto" w:fill="FFFFFF"/>
            <w:vAlign w:val="center"/>
          </w:tcPr>
          <w:p w14:paraId="31ED0C07" w14:textId="77777777" w:rsidR="00C45B05" w:rsidRDefault="00C45B05">
            <w:pPr>
              <w:jc w:val="right"/>
              <w:rPr>
                <w:rFonts w:cs="Arial"/>
                <w:color w:val="000000"/>
              </w:rPr>
            </w:pPr>
            <w:r>
              <w:rPr>
                <w:rFonts w:cs="Arial"/>
                <w:color w:val="000000"/>
              </w:rPr>
              <w:t>28,402</w:t>
            </w:r>
          </w:p>
        </w:tc>
      </w:tr>
      <w:tr w:rsidR="00C45B05" w:rsidRPr="00DB69CB" w14:paraId="5CD761CA" w14:textId="77777777" w:rsidTr="007443D1">
        <w:trPr>
          <w:trHeight w:val="225"/>
        </w:trPr>
        <w:tc>
          <w:tcPr>
            <w:tcW w:w="0" w:type="auto"/>
            <w:tcBorders>
              <w:right w:val="single" w:sz="4" w:space="0" w:color="auto"/>
            </w:tcBorders>
            <w:shd w:val="clear" w:color="auto" w:fill="FFFFFF"/>
          </w:tcPr>
          <w:p w14:paraId="25835B17" w14:textId="77777777" w:rsidR="00C45B05" w:rsidRPr="00732381" w:rsidRDefault="00C45B05" w:rsidP="0052377E">
            <w:pPr>
              <w:jc w:val="center"/>
              <w:rPr>
                <w:rFonts w:cs="Arial"/>
                <w:b/>
                <w:szCs w:val="22"/>
              </w:rPr>
            </w:pPr>
            <w:r w:rsidRPr="00732381">
              <w:rPr>
                <w:rFonts w:cs="Arial"/>
                <w:b/>
                <w:szCs w:val="22"/>
              </w:rPr>
              <w:t>45 to 49</w:t>
            </w:r>
          </w:p>
        </w:tc>
        <w:tc>
          <w:tcPr>
            <w:tcW w:w="1320" w:type="dxa"/>
            <w:tcBorders>
              <w:left w:val="single" w:sz="4" w:space="0" w:color="auto"/>
              <w:right w:val="single" w:sz="4" w:space="0" w:color="auto"/>
            </w:tcBorders>
            <w:shd w:val="clear" w:color="auto" w:fill="FFFFFF"/>
            <w:vAlign w:val="center"/>
          </w:tcPr>
          <w:p w14:paraId="3B4A44B7" w14:textId="77777777" w:rsidR="00C45B05" w:rsidRDefault="00C45B05">
            <w:pPr>
              <w:jc w:val="right"/>
              <w:rPr>
                <w:rFonts w:cs="Arial"/>
                <w:color w:val="000000"/>
              </w:rPr>
            </w:pPr>
            <w:r>
              <w:rPr>
                <w:rFonts w:cs="Arial"/>
                <w:color w:val="000000"/>
              </w:rPr>
              <w:t>209,772</w:t>
            </w:r>
          </w:p>
        </w:tc>
        <w:tc>
          <w:tcPr>
            <w:tcW w:w="0" w:type="auto"/>
            <w:tcBorders>
              <w:top w:val="nil"/>
              <w:left w:val="single" w:sz="4" w:space="0" w:color="auto"/>
              <w:bottom w:val="nil"/>
              <w:right w:val="single" w:sz="4" w:space="0" w:color="auto"/>
            </w:tcBorders>
            <w:shd w:val="clear" w:color="auto" w:fill="C0C0C0"/>
            <w:vAlign w:val="center"/>
          </w:tcPr>
          <w:p w14:paraId="2B3B05A3" w14:textId="77777777" w:rsidR="00C45B05" w:rsidRDefault="00C45B05">
            <w:pPr>
              <w:jc w:val="right"/>
              <w:rPr>
                <w:rFonts w:cs="Arial"/>
                <w:color w:val="000000"/>
              </w:rPr>
            </w:pPr>
            <w:r>
              <w:rPr>
                <w:rFonts w:cs="Arial"/>
                <w:color w:val="000000"/>
              </w:rPr>
              <w:t>149,759</w:t>
            </w:r>
          </w:p>
        </w:tc>
        <w:tc>
          <w:tcPr>
            <w:tcW w:w="0" w:type="auto"/>
            <w:tcBorders>
              <w:top w:val="nil"/>
              <w:left w:val="single" w:sz="4" w:space="0" w:color="auto"/>
              <w:bottom w:val="nil"/>
              <w:right w:val="single" w:sz="4" w:space="0" w:color="auto"/>
            </w:tcBorders>
            <w:shd w:val="clear" w:color="auto" w:fill="C0C0C0"/>
            <w:vAlign w:val="center"/>
          </w:tcPr>
          <w:p w14:paraId="1253F9F0" w14:textId="77777777" w:rsidR="00C45B05" w:rsidRDefault="00C45B05">
            <w:pPr>
              <w:jc w:val="right"/>
              <w:rPr>
                <w:rFonts w:cs="Arial"/>
                <w:color w:val="000000"/>
              </w:rPr>
            </w:pPr>
            <w:r>
              <w:rPr>
                <w:rFonts w:cs="Arial"/>
                <w:color w:val="000000"/>
              </w:rPr>
              <w:t>15,192</w:t>
            </w:r>
          </w:p>
        </w:tc>
        <w:tc>
          <w:tcPr>
            <w:tcW w:w="0" w:type="auto"/>
            <w:tcBorders>
              <w:top w:val="nil"/>
              <w:left w:val="single" w:sz="4" w:space="0" w:color="auto"/>
              <w:bottom w:val="nil"/>
              <w:right w:val="single" w:sz="4" w:space="0" w:color="auto"/>
            </w:tcBorders>
            <w:shd w:val="clear" w:color="auto" w:fill="C0C0C0"/>
            <w:vAlign w:val="center"/>
          </w:tcPr>
          <w:p w14:paraId="3AA816BF" w14:textId="77777777" w:rsidR="00C45B05" w:rsidRDefault="00C45B05">
            <w:pPr>
              <w:jc w:val="right"/>
              <w:rPr>
                <w:rFonts w:cs="Arial"/>
                <w:color w:val="000000"/>
              </w:rPr>
            </w:pPr>
            <w:r>
              <w:rPr>
                <w:rFonts w:cs="Arial"/>
                <w:color w:val="000000"/>
              </w:rPr>
              <w:t>303</w:t>
            </w:r>
          </w:p>
        </w:tc>
        <w:tc>
          <w:tcPr>
            <w:tcW w:w="0" w:type="auto"/>
            <w:tcBorders>
              <w:top w:val="nil"/>
              <w:left w:val="single" w:sz="4" w:space="0" w:color="auto"/>
              <w:bottom w:val="nil"/>
              <w:right w:val="single" w:sz="4" w:space="0" w:color="auto"/>
            </w:tcBorders>
            <w:shd w:val="clear" w:color="auto" w:fill="C0C0C0"/>
            <w:vAlign w:val="center"/>
          </w:tcPr>
          <w:p w14:paraId="5D7D7DD1" w14:textId="77777777" w:rsidR="00C45B05" w:rsidRDefault="00C45B05">
            <w:pPr>
              <w:jc w:val="right"/>
              <w:rPr>
                <w:rFonts w:cs="Arial"/>
                <w:color w:val="000000"/>
              </w:rPr>
            </w:pPr>
            <w:r>
              <w:rPr>
                <w:rFonts w:cs="Arial"/>
                <w:color w:val="000000"/>
              </w:rPr>
              <w:t>16,382</w:t>
            </w:r>
          </w:p>
        </w:tc>
        <w:tc>
          <w:tcPr>
            <w:tcW w:w="0" w:type="auto"/>
            <w:tcBorders>
              <w:left w:val="single" w:sz="4" w:space="0" w:color="auto"/>
            </w:tcBorders>
            <w:shd w:val="clear" w:color="auto" w:fill="FFFFFF"/>
            <w:vAlign w:val="center"/>
          </w:tcPr>
          <w:p w14:paraId="3250B25D" w14:textId="77777777" w:rsidR="00C45B05" w:rsidRDefault="00C45B05">
            <w:pPr>
              <w:jc w:val="right"/>
              <w:rPr>
                <w:rFonts w:cs="Arial"/>
                <w:color w:val="000000"/>
              </w:rPr>
            </w:pPr>
            <w:r>
              <w:rPr>
                <w:rFonts w:cs="Arial"/>
                <w:color w:val="000000"/>
              </w:rPr>
              <w:t>23,319</w:t>
            </w:r>
          </w:p>
        </w:tc>
      </w:tr>
      <w:tr w:rsidR="00C45B05" w:rsidRPr="00DB69CB" w14:paraId="075EB81E" w14:textId="77777777" w:rsidTr="007443D1">
        <w:trPr>
          <w:trHeight w:val="225"/>
        </w:trPr>
        <w:tc>
          <w:tcPr>
            <w:tcW w:w="0" w:type="auto"/>
            <w:tcBorders>
              <w:bottom w:val="single" w:sz="4" w:space="0" w:color="auto"/>
              <w:right w:val="single" w:sz="4" w:space="0" w:color="auto"/>
            </w:tcBorders>
            <w:shd w:val="clear" w:color="auto" w:fill="FFFFFF"/>
          </w:tcPr>
          <w:p w14:paraId="4DCF7193" w14:textId="77777777" w:rsidR="00C45B05" w:rsidRPr="00732381" w:rsidRDefault="00C45B05" w:rsidP="0052377E">
            <w:pPr>
              <w:jc w:val="center"/>
              <w:rPr>
                <w:rFonts w:cs="Arial"/>
                <w:b/>
                <w:szCs w:val="22"/>
              </w:rPr>
            </w:pPr>
            <w:r w:rsidRPr="00732381">
              <w:rPr>
                <w:rFonts w:cs="Arial"/>
                <w:b/>
                <w:szCs w:val="22"/>
              </w:rPr>
              <w:t>50+</w:t>
            </w:r>
          </w:p>
        </w:tc>
        <w:tc>
          <w:tcPr>
            <w:tcW w:w="1320" w:type="dxa"/>
            <w:tcBorders>
              <w:left w:val="single" w:sz="4" w:space="0" w:color="auto"/>
              <w:bottom w:val="single" w:sz="4" w:space="0" w:color="auto"/>
              <w:right w:val="single" w:sz="4" w:space="0" w:color="auto"/>
            </w:tcBorders>
            <w:shd w:val="clear" w:color="auto" w:fill="FFFFFF"/>
            <w:vAlign w:val="center"/>
          </w:tcPr>
          <w:p w14:paraId="2A450386" w14:textId="77777777" w:rsidR="00C45B05" w:rsidRDefault="00C45B05">
            <w:pPr>
              <w:jc w:val="right"/>
              <w:rPr>
                <w:rFonts w:cs="Arial"/>
                <w:color w:val="000000"/>
              </w:rPr>
            </w:pPr>
            <w:r>
              <w:rPr>
                <w:rFonts w:cs="Arial"/>
                <w:color w:val="000000"/>
              </w:rPr>
              <w:t>1,194,236</w:t>
            </w:r>
          </w:p>
        </w:tc>
        <w:tc>
          <w:tcPr>
            <w:tcW w:w="0" w:type="auto"/>
            <w:tcBorders>
              <w:top w:val="nil"/>
              <w:left w:val="single" w:sz="4" w:space="0" w:color="auto"/>
              <w:bottom w:val="single" w:sz="4" w:space="0" w:color="auto"/>
              <w:right w:val="single" w:sz="4" w:space="0" w:color="auto"/>
            </w:tcBorders>
            <w:shd w:val="clear" w:color="auto" w:fill="C0C0C0"/>
            <w:vAlign w:val="center"/>
          </w:tcPr>
          <w:p w14:paraId="34A4ED78" w14:textId="77777777" w:rsidR="00C45B05" w:rsidRDefault="00C45B05">
            <w:pPr>
              <w:jc w:val="right"/>
              <w:rPr>
                <w:rFonts w:cs="Arial"/>
                <w:color w:val="000000"/>
              </w:rPr>
            </w:pPr>
            <w:r>
              <w:rPr>
                <w:rFonts w:cs="Arial"/>
                <w:color w:val="000000"/>
              </w:rPr>
              <w:t>988,437</w:t>
            </w:r>
          </w:p>
        </w:tc>
        <w:tc>
          <w:tcPr>
            <w:tcW w:w="0" w:type="auto"/>
            <w:tcBorders>
              <w:top w:val="nil"/>
              <w:left w:val="single" w:sz="4" w:space="0" w:color="auto"/>
              <w:bottom w:val="single" w:sz="4" w:space="0" w:color="auto"/>
              <w:right w:val="single" w:sz="4" w:space="0" w:color="auto"/>
            </w:tcBorders>
            <w:shd w:val="clear" w:color="auto" w:fill="C0C0C0"/>
            <w:vAlign w:val="center"/>
          </w:tcPr>
          <w:p w14:paraId="3636DA81" w14:textId="77777777" w:rsidR="00C45B05" w:rsidRDefault="00C45B05">
            <w:pPr>
              <w:jc w:val="right"/>
              <w:rPr>
                <w:rFonts w:cs="Arial"/>
                <w:color w:val="000000"/>
              </w:rPr>
            </w:pPr>
            <w:r>
              <w:rPr>
                <w:rFonts w:cs="Arial"/>
                <w:color w:val="000000"/>
              </w:rPr>
              <w:t>63,406</w:t>
            </w:r>
          </w:p>
        </w:tc>
        <w:tc>
          <w:tcPr>
            <w:tcW w:w="0" w:type="auto"/>
            <w:tcBorders>
              <w:top w:val="nil"/>
              <w:left w:val="single" w:sz="4" w:space="0" w:color="auto"/>
              <w:bottom w:val="single" w:sz="4" w:space="0" w:color="auto"/>
              <w:right w:val="single" w:sz="4" w:space="0" w:color="auto"/>
            </w:tcBorders>
            <w:shd w:val="clear" w:color="auto" w:fill="C0C0C0"/>
            <w:vAlign w:val="center"/>
          </w:tcPr>
          <w:p w14:paraId="71694C65" w14:textId="77777777" w:rsidR="00C45B05" w:rsidRDefault="00C45B05">
            <w:pPr>
              <w:jc w:val="right"/>
              <w:rPr>
                <w:rFonts w:cs="Arial"/>
                <w:color w:val="000000"/>
              </w:rPr>
            </w:pPr>
            <w:r>
              <w:rPr>
                <w:rFonts w:cs="Arial"/>
                <w:color w:val="000000"/>
              </w:rPr>
              <w:t>1,975</w:t>
            </w:r>
          </w:p>
        </w:tc>
        <w:tc>
          <w:tcPr>
            <w:tcW w:w="0" w:type="auto"/>
            <w:tcBorders>
              <w:top w:val="nil"/>
              <w:left w:val="single" w:sz="4" w:space="0" w:color="auto"/>
              <w:bottom w:val="single" w:sz="4" w:space="0" w:color="auto"/>
              <w:right w:val="single" w:sz="4" w:space="0" w:color="auto"/>
            </w:tcBorders>
            <w:shd w:val="clear" w:color="auto" w:fill="C0C0C0"/>
            <w:vAlign w:val="center"/>
          </w:tcPr>
          <w:p w14:paraId="6FA4AE1B" w14:textId="77777777" w:rsidR="00C45B05" w:rsidRDefault="00C45B05">
            <w:pPr>
              <w:jc w:val="right"/>
              <w:rPr>
                <w:rFonts w:cs="Arial"/>
                <w:color w:val="000000"/>
              </w:rPr>
            </w:pPr>
            <w:r>
              <w:rPr>
                <w:rFonts w:cs="Arial"/>
                <w:color w:val="000000"/>
              </w:rPr>
              <w:t>54,432</w:t>
            </w:r>
          </w:p>
        </w:tc>
        <w:tc>
          <w:tcPr>
            <w:tcW w:w="0" w:type="auto"/>
            <w:tcBorders>
              <w:left w:val="single" w:sz="4" w:space="0" w:color="auto"/>
              <w:bottom w:val="single" w:sz="4" w:space="0" w:color="auto"/>
            </w:tcBorders>
            <w:shd w:val="clear" w:color="auto" w:fill="FFFFFF"/>
            <w:vAlign w:val="center"/>
          </w:tcPr>
          <w:p w14:paraId="1BB845E9" w14:textId="77777777" w:rsidR="00C45B05" w:rsidRDefault="00C45B05">
            <w:pPr>
              <w:jc w:val="right"/>
              <w:rPr>
                <w:rFonts w:cs="Arial"/>
                <w:color w:val="000000"/>
              </w:rPr>
            </w:pPr>
            <w:r>
              <w:rPr>
                <w:rFonts w:cs="Arial"/>
                <w:color w:val="000000"/>
              </w:rPr>
              <w:t>72,774</w:t>
            </w:r>
          </w:p>
        </w:tc>
      </w:tr>
      <w:tr w:rsidR="00C45B05" w:rsidRPr="00B32F77" w14:paraId="02ABC6AA" w14:textId="77777777" w:rsidTr="0052377E">
        <w:trPr>
          <w:trHeight w:val="225"/>
        </w:trPr>
        <w:tc>
          <w:tcPr>
            <w:tcW w:w="0" w:type="auto"/>
            <w:tcBorders>
              <w:top w:val="single" w:sz="4" w:space="0" w:color="auto"/>
              <w:bottom w:val="single" w:sz="4" w:space="0" w:color="auto"/>
              <w:right w:val="single" w:sz="4" w:space="0" w:color="auto"/>
            </w:tcBorders>
            <w:shd w:val="clear" w:color="auto" w:fill="FFFFFF"/>
          </w:tcPr>
          <w:p w14:paraId="57C9FA6A" w14:textId="77777777" w:rsidR="00C45B05" w:rsidRPr="00732381" w:rsidRDefault="00C45B05" w:rsidP="0052377E">
            <w:pPr>
              <w:jc w:val="center"/>
              <w:rPr>
                <w:rFonts w:cs="Arial"/>
                <w:b/>
                <w:szCs w:val="22"/>
              </w:rPr>
            </w:pPr>
            <w:r>
              <w:rPr>
                <w:rFonts w:cs="Arial"/>
                <w:b/>
                <w:szCs w:val="22"/>
              </w:rPr>
              <w:t xml:space="preserve"> All </w:t>
            </w:r>
            <w:r w:rsidRPr="00732381">
              <w:rPr>
                <w:rFonts w:cs="Arial"/>
                <w:b/>
                <w:szCs w:val="22"/>
              </w:rPr>
              <w:t xml:space="preserve"> Males</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7A989217" w14:textId="77777777" w:rsidR="00C45B05" w:rsidRDefault="00C45B05">
            <w:pPr>
              <w:jc w:val="right"/>
              <w:rPr>
                <w:rFonts w:cs="Arial"/>
                <w:b/>
                <w:bCs/>
                <w:color w:val="000000"/>
              </w:rPr>
            </w:pPr>
            <w:r>
              <w:rPr>
                <w:rFonts w:cs="Arial"/>
                <w:b/>
                <w:bCs/>
                <w:color w:val="000000"/>
              </w:rPr>
              <w:t>3,381,549</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4A29778A" w14:textId="77777777" w:rsidR="00C45B05" w:rsidRDefault="00C45B05">
            <w:pPr>
              <w:jc w:val="right"/>
              <w:rPr>
                <w:rFonts w:cs="Arial"/>
                <w:b/>
                <w:bCs/>
                <w:color w:val="000000"/>
              </w:rPr>
            </w:pPr>
            <w:r>
              <w:rPr>
                <w:rFonts w:cs="Arial"/>
                <w:b/>
                <w:bCs/>
                <w:color w:val="000000"/>
              </w:rPr>
              <w:t>2,399,284</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33DBB449" w14:textId="77777777" w:rsidR="00C45B05" w:rsidRDefault="00C45B05">
            <w:pPr>
              <w:jc w:val="right"/>
              <w:rPr>
                <w:rFonts w:cs="Arial"/>
                <w:b/>
                <w:bCs/>
                <w:color w:val="000000"/>
              </w:rPr>
            </w:pPr>
            <w:r>
              <w:rPr>
                <w:rFonts w:cs="Arial"/>
                <w:b/>
                <w:bCs/>
                <w:color w:val="000000"/>
              </w:rPr>
              <w:t>247,152</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0EA0357B" w14:textId="77777777" w:rsidR="00C45B05" w:rsidRDefault="00C45B05">
            <w:pPr>
              <w:jc w:val="right"/>
              <w:rPr>
                <w:rFonts w:cs="Arial"/>
                <w:b/>
                <w:bCs/>
                <w:color w:val="000000"/>
              </w:rPr>
            </w:pPr>
            <w:r>
              <w:rPr>
                <w:rFonts w:cs="Arial"/>
                <w:b/>
                <w:bCs/>
                <w:color w:val="000000"/>
              </w:rPr>
              <w:t>5,810</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333064CF" w14:textId="77777777" w:rsidR="00C45B05" w:rsidRDefault="00C45B05">
            <w:pPr>
              <w:jc w:val="right"/>
              <w:rPr>
                <w:rFonts w:cs="Arial"/>
                <w:b/>
                <w:bCs/>
                <w:color w:val="000000"/>
              </w:rPr>
            </w:pPr>
            <w:r>
              <w:rPr>
                <w:rFonts w:cs="Arial"/>
                <w:b/>
                <w:bCs/>
                <w:color w:val="000000"/>
              </w:rPr>
              <w:t>235,309</w:t>
            </w:r>
          </w:p>
        </w:tc>
        <w:tc>
          <w:tcPr>
            <w:tcW w:w="0" w:type="auto"/>
            <w:tcBorders>
              <w:top w:val="single" w:sz="4" w:space="0" w:color="auto"/>
              <w:left w:val="single" w:sz="4" w:space="0" w:color="auto"/>
              <w:bottom w:val="single" w:sz="4" w:space="0" w:color="auto"/>
            </w:tcBorders>
            <w:shd w:val="clear" w:color="auto" w:fill="FFFFFF"/>
            <w:vAlign w:val="center"/>
          </w:tcPr>
          <w:p w14:paraId="62982AB8" w14:textId="77777777" w:rsidR="00C45B05" w:rsidRDefault="00C45B05">
            <w:pPr>
              <w:jc w:val="right"/>
              <w:rPr>
                <w:rFonts w:cs="Arial"/>
                <w:b/>
                <w:bCs/>
                <w:color w:val="000000"/>
              </w:rPr>
            </w:pPr>
            <w:r>
              <w:rPr>
                <w:rFonts w:cs="Arial"/>
                <w:b/>
                <w:bCs/>
                <w:color w:val="000000"/>
              </w:rPr>
              <w:t>426,792</w:t>
            </w:r>
          </w:p>
        </w:tc>
      </w:tr>
      <w:tr w:rsidR="00806340" w:rsidRPr="00DB69CB" w14:paraId="462D444A" w14:textId="77777777" w:rsidTr="0052377E">
        <w:trPr>
          <w:trHeight w:val="225"/>
        </w:trPr>
        <w:tc>
          <w:tcPr>
            <w:tcW w:w="9812" w:type="dxa"/>
            <w:gridSpan w:val="7"/>
            <w:tcBorders>
              <w:top w:val="single" w:sz="4" w:space="0" w:color="auto"/>
              <w:bottom w:val="single" w:sz="4" w:space="0" w:color="auto"/>
            </w:tcBorders>
            <w:shd w:val="clear" w:color="auto" w:fill="FFFFFF"/>
            <w:vAlign w:val="center"/>
          </w:tcPr>
          <w:p w14:paraId="12F117DD" w14:textId="77777777" w:rsidR="00806340" w:rsidRPr="00B32F77" w:rsidRDefault="00806340" w:rsidP="0052377E">
            <w:pPr>
              <w:jc w:val="center"/>
              <w:rPr>
                <w:rFonts w:cs="Arial"/>
                <w:b/>
                <w:bCs/>
                <w:color w:val="000000"/>
                <w:highlight w:val="yellow"/>
              </w:rPr>
            </w:pPr>
          </w:p>
        </w:tc>
      </w:tr>
      <w:tr w:rsidR="00C45B05" w:rsidRPr="00DB69CB" w14:paraId="2F0818DD" w14:textId="77777777" w:rsidTr="0003385F">
        <w:trPr>
          <w:trHeight w:val="225"/>
        </w:trPr>
        <w:tc>
          <w:tcPr>
            <w:tcW w:w="0" w:type="auto"/>
            <w:tcBorders>
              <w:top w:val="single" w:sz="4" w:space="0" w:color="auto"/>
              <w:bottom w:val="dashSmallGap" w:sz="2" w:space="0" w:color="B4C6E7" w:themeColor="accent1" w:themeTint="66"/>
              <w:right w:val="single" w:sz="4" w:space="0" w:color="auto"/>
            </w:tcBorders>
            <w:shd w:val="clear" w:color="auto" w:fill="FFFFFF"/>
          </w:tcPr>
          <w:p w14:paraId="51A1B4E8" w14:textId="77777777" w:rsidR="00C45B05" w:rsidRPr="00732381" w:rsidRDefault="00C45B05" w:rsidP="0052377E">
            <w:pPr>
              <w:jc w:val="center"/>
              <w:rPr>
                <w:rFonts w:cs="Arial"/>
                <w:b/>
                <w:szCs w:val="22"/>
              </w:rPr>
            </w:pPr>
            <w:r>
              <w:rPr>
                <w:rFonts w:cs="Arial"/>
                <w:b/>
                <w:szCs w:val="22"/>
              </w:rPr>
              <w:t>&lt;1</w:t>
            </w:r>
          </w:p>
        </w:tc>
        <w:tc>
          <w:tcPr>
            <w:tcW w:w="1320" w:type="dxa"/>
            <w:tcBorders>
              <w:top w:val="single" w:sz="4" w:space="0" w:color="auto"/>
              <w:left w:val="single" w:sz="4" w:space="0" w:color="auto"/>
              <w:bottom w:val="dashSmallGap" w:sz="2" w:space="0" w:color="B4C6E7" w:themeColor="accent1" w:themeTint="66"/>
              <w:right w:val="single" w:sz="4" w:space="0" w:color="auto"/>
            </w:tcBorders>
            <w:shd w:val="clear" w:color="auto" w:fill="FFFFFF"/>
            <w:vAlign w:val="center"/>
          </w:tcPr>
          <w:p w14:paraId="43A602F2" w14:textId="77777777" w:rsidR="00C45B05" w:rsidRDefault="00C45B05">
            <w:pPr>
              <w:jc w:val="right"/>
              <w:rPr>
                <w:rFonts w:cs="Arial"/>
                <w:color w:val="000000"/>
              </w:rPr>
            </w:pPr>
            <w:r>
              <w:rPr>
                <w:rFonts w:cs="Arial"/>
                <w:color w:val="000000"/>
              </w:rPr>
              <w:t>71,958</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52CBCF83" w14:textId="77777777" w:rsidR="00C45B05" w:rsidRDefault="00C45B05">
            <w:pPr>
              <w:jc w:val="right"/>
              <w:rPr>
                <w:rFonts w:cs="Arial"/>
                <w:color w:val="000000"/>
              </w:rPr>
            </w:pPr>
            <w:r>
              <w:rPr>
                <w:rFonts w:cs="Arial"/>
                <w:color w:val="000000"/>
              </w:rPr>
              <w:t>41,425</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6FE4A702" w14:textId="77777777" w:rsidR="00C45B05" w:rsidRDefault="00C45B05">
            <w:pPr>
              <w:jc w:val="right"/>
              <w:rPr>
                <w:rFonts w:cs="Arial"/>
                <w:color w:val="000000"/>
              </w:rPr>
            </w:pPr>
            <w:r>
              <w:rPr>
                <w:rFonts w:cs="Arial"/>
                <w:color w:val="000000"/>
              </w:rPr>
              <w:t>6,376</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31E7F070" w14:textId="77777777" w:rsidR="00C45B05" w:rsidRDefault="00C45B05">
            <w:pPr>
              <w:jc w:val="right"/>
              <w:rPr>
                <w:rFonts w:cs="Arial"/>
                <w:color w:val="000000"/>
              </w:rPr>
            </w:pPr>
            <w:r>
              <w:rPr>
                <w:rFonts w:cs="Arial"/>
                <w:color w:val="000000"/>
              </w:rPr>
              <w:t>123</w:t>
            </w:r>
          </w:p>
        </w:tc>
        <w:tc>
          <w:tcPr>
            <w:tcW w:w="0" w:type="auto"/>
            <w:tcBorders>
              <w:top w:val="single" w:sz="4" w:space="0" w:color="auto"/>
              <w:left w:val="single" w:sz="4" w:space="0" w:color="auto"/>
              <w:bottom w:val="dashSmallGap" w:sz="2" w:space="0" w:color="B4C6E7" w:themeColor="accent1" w:themeTint="66"/>
              <w:right w:val="single" w:sz="4" w:space="0" w:color="auto"/>
            </w:tcBorders>
            <w:shd w:val="clear" w:color="auto" w:fill="C0C0C0"/>
            <w:vAlign w:val="center"/>
          </w:tcPr>
          <w:p w14:paraId="29FFC424" w14:textId="77777777" w:rsidR="00C45B05" w:rsidRDefault="00C45B05">
            <w:pPr>
              <w:jc w:val="right"/>
              <w:rPr>
                <w:rFonts w:cs="Arial"/>
                <w:color w:val="000000"/>
              </w:rPr>
            </w:pPr>
            <w:r>
              <w:rPr>
                <w:rFonts w:cs="Arial"/>
                <w:color w:val="000000"/>
              </w:rPr>
              <w:t>5,057</w:t>
            </w:r>
          </w:p>
        </w:tc>
        <w:tc>
          <w:tcPr>
            <w:tcW w:w="0" w:type="auto"/>
            <w:tcBorders>
              <w:top w:val="single" w:sz="4" w:space="0" w:color="auto"/>
              <w:left w:val="single" w:sz="4" w:space="0" w:color="auto"/>
              <w:bottom w:val="dashSmallGap" w:sz="2" w:space="0" w:color="B4C6E7" w:themeColor="accent1" w:themeTint="66"/>
            </w:tcBorders>
            <w:shd w:val="clear" w:color="auto" w:fill="FFFFFF"/>
            <w:vAlign w:val="center"/>
          </w:tcPr>
          <w:p w14:paraId="54146F8B" w14:textId="77777777" w:rsidR="00C45B05" w:rsidRDefault="00C45B05">
            <w:pPr>
              <w:jc w:val="right"/>
              <w:rPr>
                <w:rFonts w:cs="Arial"/>
                <w:color w:val="000000"/>
              </w:rPr>
            </w:pPr>
            <w:r>
              <w:rPr>
                <w:rFonts w:cs="Arial"/>
                <w:color w:val="000000"/>
              </w:rPr>
              <w:t>15,761</w:t>
            </w:r>
          </w:p>
        </w:tc>
      </w:tr>
      <w:tr w:rsidR="00C45B05" w:rsidRPr="00DB69CB" w14:paraId="060C082F" w14:textId="77777777" w:rsidTr="0003385F">
        <w:trPr>
          <w:trHeight w:val="225"/>
        </w:trPr>
        <w:tc>
          <w:tcPr>
            <w:tcW w:w="0" w:type="auto"/>
            <w:tcBorders>
              <w:top w:val="dashSmallGap" w:sz="2" w:space="0" w:color="B4C6E7" w:themeColor="accent1" w:themeTint="66"/>
              <w:right w:val="single" w:sz="4" w:space="0" w:color="auto"/>
            </w:tcBorders>
            <w:shd w:val="clear" w:color="auto" w:fill="FFFFFF"/>
          </w:tcPr>
          <w:p w14:paraId="64AEA94E" w14:textId="77777777" w:rsidR="00C45B05" w:rsidRPr="00732381" w:rsidRDefault="00C45B05" w:rsidP="00C45B05">
            <w:pPr>
              <w:jc w:val="center"/>
              <w:rPr>
                <w:rFonts w:cs="Arial"/>
                <w:b/>
                <w:szCs w:val="22"/>
              </w:rPr>
            </w:pPr>
            <w:r>
              <w:rPr>
                <w:rFonts w:cs="Arial"/>
                <w:b/>
                <w:szCs w:val="22"/>
              </w:rPr>
              <w:t>1</w:t>
            </w:r>
            <w:r w:rsidRPr="00732381">
              <w:rPr>
                <w:rFonts w:cs="Arial"/>
                <w:b/>
                <w:szCs w:val="22"/>
              </w:rPr>
              <w:t xml:space="preserve"> to 4</w:t>
            </w:r>
          </w:p>
        </w:tc>
        <w:tc>
          <w:tcPr>
            <w:tcW w:w="1320" w:type="dxa"/>
            <w:tcBorders>
              <w:top w:val="dashSmallGap" w:sz="2" w:space="0" w:color="B4C6E7" w:themeColor="accent1" w:themeTint="66"/>
              <w:left w:val="single" w:sz="4" w:space="0" w:color="auto"/>
              <w:right w:val="single" w:sz="4" w:space="0" w:color="auto"/>
            </w:tcBorders>
            <w:shd w:val="clear" w:color="auto" w:fill="FFFFFF"/>
            <w:vAlign w:val="center"/>
          </w:tcPr>
          <w:p w14:paraId="1BA1F911" w14:textId="77777777" w:rsidR="00C45B05" w:rsidRDefault="00C45B05">
            <w:pPr>
              <w:jc w:val="right"/>
              <w:rPr>
                <w:rFonts w:cs="Arial"/>
                <w:color w:val="000000"/>
              </w:rPr>
            </w:pPr>
            <w:r>
              <w:rPr>
                <w:rFonts w:cs="Arial"/>
                <w:color w:val="000000"/>
              </w:rPr>
              <w:t>286,573</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2FDCD1F3" w14:textId="77777777" w:rsidR="00C45B05" w:rsidRDefault="00C45B05">
            <w:pPr>
              <w:jc w:val="right"/>
              <w:rPr>
                <w:rFonts w:cs="Arial"/>
                <w:color w:val="000000"/>
              </w:rPr>
            </w:pPr>
            <w:r>
              <w:rPr>
                <w:rFonts w:cs="Arial"/>
                <w:color w:val="000000"/>
              </w:rPr>
              <w:t>170,402</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456F29C6" w14:textId="77777777" w:rsidR="00C45B05" w:rsidRDefault="00C45B05">
            <w:pPr>
              <w:jc w:val="right"/>
              <w:rPr>
                <w:rFonts w:cs="Arial"/>
                <w:color w:val="000000"/>
              </w:rPr>
            </w:pPr>
            <w:r>
              <w:rPr>
                <w:rFonts w:cs="Arial"/>
                <w:color w:val="000000"/>
              </w:rPr>
              <w:t>25,893</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54A26A3E" w14:textId="77777777" w:rsidR="00C45B05" w:rsidRDefault="00C45B05">
            <w:pPr>
              <w:jc w:val="right"/>
              <w:rPr>
                <w:rFonts w:cs="Arial"/>
                <w:color w:val="000000"/>
              </w:rPr>
            </w:pPr>
            <w:r>
              <w:rPr>
                <w:rFonts w:cs="Arial"/>
                <w:color w:val="000000"/>
              </w:rPr>
              <w:t>515</w:t>
            </w:r>
          </w:p>
        </w:tc>
        <w:tc>
          <w:tcPr>
            <w:tcW w:w="0" w:type="auto"/>
            <w:tcBorders>
              <w:top w:val="dashSmallGap" w:sz="2" w:space="0" w:color="B4C6E7" w:themeColor="accent1" w:themeTint="66"/>
              <w:left w:val="single" w:sz="4" w:space="0" w:color="auto"/>
              <w:bottom w:val="nil"/>
              <w:right w:val="single" w:sz="4" w:space="0" w:color="auto"/>
            </w:tcBorders>
            <w:shd w:val="clear" w:color="auto" w:fill="C0C0C0"/>
            <w:vAlign w:val="center"/>
          </w:tcPr>
          <w:p w14:paraId="75D2BA24" w14:textId="77777777" w:rsidR="00C45B05" w:rsidRDefault="00C45B05">
            <w:pPr>
              <w:jc w:val="right"/>
              <w:rPr>
                <w:rFonts w:cs="Arial"/>
                <w:color w:val="000000"/>
              </w:rPr>
            </w:pPr>
            <w:r>
              <w:rPr>
                <w:rFonts w:cs="Arial"/>
                <w:color w:val="000000"/>
              </w:rPr>
              <w:t>21,182</w:t>
            </w:r>
          </w:p>
        </w:tc>
        <w:tc>
          <w:tcPr>
            <w:tcW w:w="0" w:type="auto"/>
            <w:tcBorders>
              <w:top w:val="dashSmallGap" w:sz="2" w:space="0" w:color="B4C6E7" w:themeColor="accent1" w:themeTint="66"/>
              <w:left w:val="single" w:sz="4" w:space="0" w:color="auto"/>
            </w:tcBorders>
            <w:shd w:val="clear" w:color="auto" w:fill="FFFFFF"/>
            <w:vAlign w:val="center"/>
          </w:tcPr>
          <w:p w14:paraId="303BED51" w14:textId="77777777" w:rsidR="00C45B05" w:rsidRDefault="00C45B05">
            <w:pPr>
              <w:jc w:val="right"/>
              <w:rPr>
                <w:rFonts w:cs="Arial"/>
                <w:color w:val="000000"/>
              </w:rPr>
            </w:pPr>
            <w:r>
              <w:rPr>
                <w:rFonts w:cs="Arial"/>
                <w:color w:val="000000"/>
              </w:rPr>
              <w:t>60,472</w:t>
            </w:r>
          </w:p>
        </w:tc>
      </w:tr>
      <w:tr w:rsidR="00C45B05" w:rsidRPr="00DB69CB" w14:paraId="03D96334" w14:textId="77777777" w:rsidTr="007443D1">
        <w:trPr>
          <w:trHeight w:val="225"/>
        </w:trPr>
        <w:tc>
          <w:tcPr>
            <w:tcW w:w="0" w:type="auto"/>
            <w:tcBorders>
              <w:right w:val="single" w:sz="4" w:space="0" w:color="auto"/>
            </w:tcBorders>
            <w:shd w:val="clear" w:color="auto" w:fill="FFFFFF"/>
          </w:tcPr>
          <w:p w14:paraId="16A298B1" w14:textId="77777777" w:rsidR="00C45B05" w:rsidRPr="00732381" w:rsidRDefault="00C45B05" w:rsidP="0052377E">
            <w:pPr>
              <w:jc w:val="center"/>
              <w:rPr>
                <w:rFonts w:cs="Arial"/>
                <w:b/>
                <w:szCs w:val="22"/>
              </w:rPr>
            </w:pPr>
            <w:r w:rsidRPr="00732381">
              <w:rPr>
                <w:rFonts w:cs="Arial"/>
                <w:b/>
                <w:szCs w:val="22"/>
              </w:rPr>
              <w:t>5 to 9</w:t>
            </w:r>
          </w:p>
        </w:tc>
        <w:tc>
          <w:tcPr>
            <w:tcW w:w="1320" w:type="dxa"/>
            <w:tcBorders>
              <w:left w:val="single" w:sz="4" w:space="0" w:color="auto"/>
              <w:right w:val="single" w:sz="4" w:space="0" w:color="auto"/>
            </w:tcBorders>
            <w:shd w:val="clear" w:color="auto" w:fill="FFFFFF"/>
            <w:vAlign w:val="center"/>
          </w:tcPr>
          <w:p w14:paraId="76C878D1" w14:textId="77777777" w:rsidR="00C45B05" w:rsidRDefault="00C45B05">
            <w:pPr>
              <w:jc w:val="right"/>
              <w:rPr>
                <w:rFonts w:cs="Arial"/>
                <w:color w:val="000000"/>
              </w:rPr>
            </w:pPr>
            <w:r>
              <w:rPr>
                <w:rFonts w:cs="Arial"/>
                <w:color w:val="000000"/>
              </w:rPr>
              <w:t>369,458</w:t>
            </w:r>
          </w:p>
        </w:tc>
        <w:tc>
          <w:tcPr>
            <w:tcW w:w="0" w:type="auto"/>
            <w:tcBorders>
              <w:top w:val="nil"/>
              <w:left w:val="single" w:sz="4" w:space="0" w:color="auto"/>
              <w:bottom w:val="nil"/>
              <w:right w:val="single" w:sz="4" w:space="0" w:color="auto"/>
            </w:tcBorders>
            <w:shd w:val="clear" w:color="auto" w:fill="C0C0C0"/>
            <w:vAlign w:val="center"/>
          </w:tcPr>
          <w:p w14:paraId="03CFE4D0" w14:textId="77777777" w:rsidR="00C45B05" w:rsidRDefault="00C45B05">
            <w:pPr>
              <w:jc w:val="right"/>
              <w:rPr>
                <w:rFonts w:cs="Arial"/>
                <w:color w:val="000000"/>
              </w:rPr>
            </w:pPr>
            <w:r>
              <w:rPr>
                <w:rFonts w:cs="Arial"/>
                <w:color w:val="000000"/>
              </w:rPr>
              <w:t>209,592</w:t>
            </w:r>
          </w:p>
        </w:tc>
        <w:tc>
          <w:tcPr>
            <w:tcW w:w="0" w:type="auto"/>
            <w:tcBorders>
              <w:top w:val="nil"/>
              <w:left w:val="single" w:sz="4" w:space="0" w:color="auto"/>
              <w:bottom w:val="nil"/>
              <w:right w:val="single" w:sz="4" w:space="0" w:color="auto"/>
            </w:tcBorders>
            <w:shd w:val="clear" w:color="auto" w:fill="C0C0C0"/>
            <w:vAlign w:val="center"/>
          </w:tcPr>
          <w:p w14:paraId="5989AED7" w14:textId="77777777" w:rsidR="00C45B05" w:rsidRDefault="00C45B05">
            <w:pPr>
              <w:jc w:val="right"/>
              <w:rPr>
                <w:rFonts w:cs="Arial"/>
                <w:color w:val="000000"/>
              </w:rPr>
            </w:pPr>
            <w:r>
              <w:rPr>
                <w:rFonts w:cs="Arial"/>
                <w:color w:val="000000"/>
              </w:rPr>
              <w:t>34,142</w:t>
            </w:r>
          </w:p>
        </w:tc>
        <w:tc>
          <w:tcPr>
            <w:tcW w:w="0" w:type="auto"/>
            <w:tcBorders>
              <w:top w:val="nil"/>
              <w:left w:val="single" w:sz="4" w:space="0" w:color="auto"/>
              <w:bottom w:val="nil"/>
              <w:right w:val="single" w:sz="4" w:space="0" w:color="auto"/>
            </w:tcBorders>
            <w:shd w:val="clear" w:color="auto" w:fill="C0C0C0"/>
            <w:vAlign w:val="center"/>
          </w:tcPr>
          <w:p w14:paraId="12055F8D" w14:textId="77777777" w:rsidR="00C45B05" w:rsidRDefault="00C45B05">
            <w:pPr>
              <w:jc w:val="right"/>
              <w:rPr>
                <w:rFonts w:cs="Arial"/>
                <w:color w:val="000000"/>
              </w:rPr>
            </w:pPr>
            <w:r>
              <w:rPr>
                <w:rFonts w:cs="Arial"/>
                <w:color w:val="000000"/>
              </w:rPr>
              <w:t>691</w:t>
            </w:r>
          </w:p>
        </w:tc>
        <w:tc>
          <w:tcPr>
            <w:tcW w:w="0" w:type="auto"/>
            <w:tcBorders>
              <w:top w:val="nil"/>
              <w:left w:val="single" w:sz="4" w:space="0" w:color="auto"/>
              <w:bottom w:val="nil"/>
              <w:right w:val="single" w:sz="4" w:space="0" w:color="auto"/>
            </w:tcBorders>
            <w:shd w:val="clear" w:color="auto" w:fill="C0C0C0"/>
            <w:vAlign w:val="center"/>
          </w:tcPr>
          <w:p w14:paraId="732F57D8" w14:textId="77777777" w:rsidR="00C45B05" w:rsidRDefault="00C45B05">
            <w:pPr>
              <w:jc w:val="right"/>
              <w:rPr>
                <w:rFonts w:cs="Arial"/>
                <w:color w:val="000000"/>
              </w:rPr>
            </w:pPr>
            <w:r>
              <w:rPr>
                <w:rFonts w:cs="Arial"/>
                <w:color w:val="000000"/>
              </w:rPr>
              <w:t>26,249</w:t>
            </w:r>
          </w:p>
        </w:tc>
        <w:tc>
          <w:tcPr>
            <w:tcW w:w="0" w:type="auto"/>
            <w:tcBorders>
              <w:left w:val="single" w:sz="4" w:space="0" w:color="auto"/>
            </w:tcBorders>
            <w:shd w:val="clear" w:color="auto" w:fill="FFFFFF"/>
            <w:vAlign w:val="center"/>
          </w:tcPr>
          <w:p w14:paraId="7A49FF70" w14:textId="77777777" w:rsidR="00C45B05" w:rsidRDefault="00C45B05">
            <w:pPr>
              <w:jc w:val="right"/>
              <w:rPr>
                <w:rFonts w:cs="Arial"/>
                <w:color w:val="000000"/>
              </w:rPr>
            </w:pPr>
            <w:r>
              <w:rPr>
                <w:rFonts w:cs="Arial"/>
                <w:color w:val="000000"/>
              </w:rPr>
              <w:t>72,023</w:t>
            </w:r>
          </w:p>
        </w:tc>
      </w:tr>
      <w:tr w:rsidR="00C45B05" w:rsidRPr="00DB69CB" w14:paraId="2C0B8B44" w14:textId="77777777" w:rsidTr="007443D1">
        <w:trPr>
          <w:trHeight w:val="225"/>
        </w:trPr>
        <w:tc>
          <w:tcPr>
            <w:tcW w:w="0" w:type="auto"/>
            <w:tcBorders>
              <w:right w:val="single" w:sz="4" w:space="0" w:color="auto"/>
            </w:tcBorders>
            <w:shd w:val="clear" w:color="auto" w:fill="FFFFFF"/>
          </w:tcPr>
          <w:p w14:paraId="45BF6A94" w14:textId="77777777" w:rsidR="00C45B05" w:rsidRPr="00732381" w:rsidRDefault="00C45B05" w:rsidP="0052377E">
            <w:pPr>
              <w:jc w:val="center"/>
              <w:rPr>
                <w:rFonts w:cs="Arial"/>
                <w:b/>
                <w:szCs w:val="22"/>
              </w:rPr>
            </w:pPr>
            <w:r w:rsidRPr="00732381">
              <w:rPr>
                <w:rFonts w:cs="Arial"/>
                <w:b/>
                <w:szCs w:val="22"/>
              </w:rPr>
              <w:t>10 to 14</w:t>
            </w:r>
          </w:p>
        </w:tc>
        <w:tc>
          <w:tcPr>
            <w:tcW w:w="1320" w:type="dxa"/>
            <w:tcBorders>
              <w:left w:val="single" w:sz="4" w:space="0" w:color="auto"/>
              <w:right w:val="single" w:sz="4" w:space="0" w:color="auto"/>
            </w:tcBorders>
            <w:shd w:val="clear" w:color="auto" w:fill="FFFFFF"/>
            <w:vAlign w:val="center"/>
          </w:tcPr>
          <w:p w14:paraId="5B687B71" w14:textId="77777777" w:rsidR="00C45B05" w:rsidRDefault="00C45B05">
            <w:pPr>
              <w:jc w:val="right"/>
              <w:rPr>
                <w:rFonts w:cs="Arial"/>
                <w:color w:val="000000"/>
              </w:rPr>
            </w:pPr>
            <w:r>
              <w:rPr>
                <w:rFonts w:cs="Arial"/>
                <w:color w:val="000000"/>
              </w:rPr>
              <w:t>398,423</w:t>
            </w:r>
          </w:p>
        </w:tc>
        <w:tc>
          <w:tcPr>
            <w:tcW w:w="0" w:type="auto"/>
            <w:tcBorders>
              <w:top w:val="nil"/>
              <w:left w:val="single" w:sz="4" w:space="0" w:color="auto"/>
              <w:bottom w:val="nil"/>
              <w:right w:val="single" w:sz="4" w:space="0" w:color="auto"/>
            </w:tcBorders>
            <w:shd w:val="clear" w:color="auto" w:fill="C0C0C0"/>
            <w:vAlign w:val="center"/>
          </w:tcPr>
          <w:p w14:paraId="5254896C" w14:textId="77777777" w:rsidR="00C45B05" w:rsidRDefault="00C45B05">
            <w:pPr>
              <w:jc w:val="right"/>
              <w:rPr>
                <w:rFonts w:cs="Arial"/>
                <w:color w:val="000000"/>
              </w:rPr>
            </w:pPr>
            <w:r>
              <w:rPr>
                <w:rFonts w:cs="Arial"/>
                <w:color w:val="000000"/>
              </w:rPr>
              <w:t>245,355</w:t>
            </w:r>
          </w:p>
        </w:tc>
        <w:tc>
          <w:tcPr>
            <w:tcW w:w="0" w:type="auto"/>
            <w:tcBorders>
              <w:top w:val="nil"/>
              <w:left w:val="single" w:sz="4" w:space="0" w:color="auto"/>
              <w:bottom w:val="nil"/>
              <w:right w:val="single" w:sz="4" w:space="0" w:color="auto"/>
            </w:tcBorders>
            <w:shd w:val="clear" w:color="auto" w:fill="C0C0C0"/>
            <w:vAlign w:val="center"/>
          </w:tcPr>
          <w:p w14:paraId="1028D93E" w14:textId="77777777" w:rsidR="00C45B05" w:rsidRDefault="00C45B05">
            <w:pPr>
              <w:jc w:val="right"/>
              <w:rPr>
                <w:rFonts w:cs="Arial"/>
                <w:color w:val="000000"/>
              </w:rPr>
            </w:pPr>
            <w:r>
              <w:rPr>
                <w:rFonts w:cs="Arial"/>
                <w:color w:val="000000"/>
              </w:rPr>
              <w:t>34,144</w:t>
            </w:r>
          </w:p>
        </w:tc>
        <w:tc>
          <w:tcPr>
            <w:tcW w:w="0" w:type="auto"/>
            <w:tcBorders>
              <w:top w:val="nil"/>
              <w:left w:val="single" w:sz="4" w:space="0" w:color="auto"/>
              <w:bottom w:val="nil"/>
              <w:right w:val="single" w:sz="4" w:space="0" w:color="auto"/>
            </w:tcBorders>
            <w:shd w:val="clear" w:color="auto" w:fill="C0C0C0"/>
            <w:vAlign w:val="center"/>
          </w:tcPr>
          <w:p w14:paraId="0A22CD4F" w14:textId="77777777" w:rsidR="00C45B05" w:rsidRDefault="00C45B05">
            <w:pPr>
              <w:jc w:val="right"/>
              <w:rPr>
                <w:rFonts w:cs="Arial"/>
                <w:color w:val="000000"/>
              </w:rPr>
            </w:pPr>
            <w:r>
              <w:rPr>
                <w:rFonts w:cs="Arial"/>
                <w:color w:val="000000"/>
              </w:rPr>
              <w:t>626</w:t>
            </w:r>
          </w:p>
        </w:tc>
        <w:tc>
          <w:tcPr>
            <w:tcW w:w="0" w:type="auto"/>
            <w:tcBorders>
              <w:top w:val="nil"/>
              <w:left w:val="single" w:sz="4" w:space="0" w:color="auto"/>
              <w:bottom w:val="nil"/>
              <w:right w:val="single" w:sz="4" w:space="0" w:color="auto"/>
            </w:tcBorders>
            <w:shd w:val="clear" w:color="auto" w:fill="C0C0C0"/>
            <w:vAlign w:val="center"/>
          </w:tcPr>
          <w:p w14:paraId="742B027F" w14:textId="77777777" w:rsidR="00C45B05" w:rsidRDefault="00C45B05">
            <w:pPr>
              <w:jc w:val="right"/>
              <w:rPr>
                <w:rFonts w:cs="Arial"/>
                <w:color w:val="000000"/>
              </w:rPr>
            </w:pPr>
            <w:r>
              <w:rPr>
                <w:rFonts w:cs="Arial"/>
                <w:color w:val="000000"/>
              </w:rPr>
              <w:t>27,369</w:t>
            </w:r>
          </w:p>
        </w:tc>
        <w:tc>
          <w:tcPr>
            <w:tcW w:w="0" w:type="auto"/>
            <w:tcBorders>
              <w:left w:val="single" w:sz="4" w:space="0" w:color="auto"/>
            </w:tcBorders>
            <w:shd w:val="clear" w:color="auto" w:fill="FFFFFF"/>
            <w:vAlign w:val="center"/>
          </w:tcPr>
          <w:p w14:paraId="310BC82F" w14:textId="77777777" w:rsidR="00C45B05" w:rsidRDefault="00C45B05">
            <w:pPr>
              <w:jc w:val="right"/>
              <w:rPr>
                <w:rFonts w:cs="Arial"/>
                <w:color w:val="000000"/>
              </w:rPr>
            </w:pPr>
            <w:r>
              <w:rPr>
                <w:rFonts w:cs="Arial"/>
                <w:color w:val="000000"/>
              </w:rPr>
              <w:t>71,607</w:t>
            </w:r>
          </w:p>
        </w:tc>
      </w:tr>
      <w:tr w:rsidR="00C45B05" w:rsidRPr="00DB69CB" w14:paraId="1B921430" w14:textId="77777777" w:rsidTr="007443D1">
        <w:trPr>
          <w:trHeight w:val="225"/>
        </w:trPr>
        <w:tc>
          <w:tcPr>
            <w:tcW w:w="0" w:type="auto"/>
            <w:tcBorders>
              <w:right w:val="single" w:sz="4" w:space="0" w:color="auto"/>
            </w:tcBorders>
            <w:shd w:val="clear" w:color="auto" w:fill="FFFFFF"/>
          </w:tcPr>
          <w:p w14:paraId="51EA8186" w14:textId="77777777" w:rsidR="00C45B05" w:rsidRPr="00732381" w:rsidRDefault="00C45B05" w:rsidP="0052377E">
            <w:pPr>
              <w:jc w:val="center"/>
              <w:rPr>
                <w:rFonts w:cs="Arial"/>
                <w:b/>
                <w:szCs w:val="22"/>
              </w:rPr>
            </w:pPr>
            <w:r w:rsidRPr="00732381">
              <w:rPr>
                <w:rFonts w:cs="Arial"/>
                <w:b/>
                <w:szCs w:val="22"/>
              </w:rPr>
              <w:t>15 to 19</w:t>
            </w:r>
          </w:p>
        </w:tc>
        <w:tc>
          <w:tcPr>
            <w:tcW w:w="1320" w:type="dxa"/>
            <w:tcBorders>
              <w:left w:val="single" w:sz="4" w:space="0" w:color="auto"/>
              <w:right w:val="single" w:sz="4" w:space="0" w:color="auto"/>
            </w:tcBorders>
            <w:shd w:val="clear" w:color="auto" w:fill="FFFFFF"/>
            <w:vAlign w:val="center"/>
          </w:tcPr>
          <w:p w14:paraId="2C77D902" w14:textId="77777777" w:rsidR="00C45B05" w:rsidRDefault="00C45B05">
            <w:pPr>
              <w:jc w:val="right"/>
              <w:rPr>
                <w:rFonts w:cs="Arial"/>
                <w:color w:val="000000"/>
              </w:rPr>
            </w:pPr>
            <w:r>
              <w:rPr>
                <w:rFonts w:cs="Arial"/>
                <w:color w:val="000000"/>
              </w:rPr>
              <w:t>461,910</w:t>
            </w:r>
          </w:p>
        </w:tc>
        <w:tc>
          <w:tcPr>
            <w:tcW w:w="0" w:type="auto"/>
            <w:tcBorders>
              <w:top w:val="nil"/>
              <w:left w:val="single" w:sz="4" w:space="0" w:color="auto"/>
              <w:bottom w:val="nil"/>
              <w:right w:val="single" w:sz="4" w:space="0" w:color="auto"/>
            </w:tcBorders>
            <w:shd w:val="clear" w:color="auto" w:fill="C0C0C0"/>
            <w:vAlign w:val="center"/>
          </w:tcPr>
          <w:p w14:paraId="0CCCE7B7" w14:textId="77777777" w:rsidR="00C45B05" w:rsidRDefault="00C45B05">
            <w:pPr>
              <w:jc w:val="right"/>
              <w:rPr>
                <w:rFonts w:cs="Arial"/>
                <w:color w:val="000000"/>
              </w:rPr>
            </w:pPr>
            <w:r>
              <w:rPr>
                <w:rFonts w:cs="Arial"/>
                <w:color w:val="000000"/>
              </w:rPr>
              <w:t>301,545</w:t>
            </w:r>
          </w:p>
        </w:tc>
        <w:tc>
          <w:tcPr>
            <w:tcW w:w="0" w:type="auto"/>
            <w:tcBorders>
              <w:top w:val="nil"/>
              <w:left w:val="single" w:sz="4" w:space="0" w:color="auto"/>
              <w:bottom w:val="nil"/>
              <w:right w:val="single" w:sz="4" w:space="0" w:color="auto"/>
            </w:tcBorders>
            <w:shd w:val="clear" w:color="auto" w:fill="C0C0C0"/>
            <w:vAlign w:val="center"/>
          </w:tcPr>
          <w:p w14:paraId="2BE1FD9F" w14:textId="77777777" w:rsidR="00C45B05" w:rsidRDefault="00C45B05">
            <w:pPr>
              <w:jc w:val="right"/>
              <w:rPr>
                <w:rFonts w:cs="Arial"/>
                <w:color w:val="000000"/>
              </w:rPr>
            </w:pPr>
            <w:r>
              <w:rPr>
                <w:rFonts w:cs="Arial"/>
                <w:color w:val="000000"/>
              </w:rPr>
              <w:t>36,987</w:t>
            </w:r>
          </w:p>
        </w:tc>
        <w:tc>
          <w:tcPr>
            <w:tcW w:w="0" w:type="auto"/>
            <w:tcBorders>
              <w:top w:val="nil"/>
              <w:left w:val="single" w:sz="4" w:space="0" w:color="auto"/>
              <w:bottom w:val="nil"/>
              <w:right w:val="single" w:sz="4" w:space="0" w:color="auto"/>
            </w:tcBorders>
            <w:shd w:val="clear" w:color="auto" w:fill="C0C0C0"/>
            <w:vAlign w:val="center"/>
          </w:tcPr>
          <w:p w14:paraId="17CB81B3" w14:textId="77777777" w:rsidR="00C45B05" w:rsidRDefault="00C45B05">
            <w:pPr>
              <w:jc w:val="right"/>
              <w:rPr>
                <w:rFonts w:cs="Arial"/>
                <w:color w:val="000000"/>
              </w:rPr>
            </w:pPr>
            <w:r>
              <w:rPr>
                <w:rFonts w:cs="Arial"/>
                <w:color w:val="000000"/>
              </w:rPr>
              <w:t>709</w:t>
            </w:r>
          </w:p>
        </w:tc>
        <w:tc>
          <w:tcPr>
            <w:tcW w:w="0" w:type="auto"/>
            <w:tcBorders>
              <w:top w:val="nil"/>
              <w:left w:val="single" w:sz="4" w:space="0" w:color="auto"/>
              <w:bottom w:val="nil"/>
              <w:right w:val="single" w:sz="4" w:space="0" w:color="auto"/>
            </w:tcBorders>
            <w:shd w:val="clear" w:color="auto" w:fill="C0C0C0"/>
            <w:vAlign w:val="center"/>
          </w:tcPr>
          <w:p w14:paraId="753B67B2" w14:textId="77777777" w:rsidR="00C45B05" w:rsidRDefault="00C45B05">
            <w:pPr>
              <w:jc w:val="right"/>
              <w:rPr>
                <w:rFonts w:cs="Arial"/>
                <w:color w:val="000000"/>
              </w:rPr>
            </w:pPr>
            <w:r>
              <w:rPr>
                <w:rFonts w:cs="Arial"/>
                <w:color w:val="000000"/>
              </w:rPr>
              <w:t>34,529</w:t>
            </w:r>
          </w:p>
        </w:tc>
        <w:tc>
          <w:tcPr>
            <w:tcW w:w="0" w:type="auto"/>
            <w:tcBorders>
              <w:left w:val="single" w:sz="4" w:space="0" w:color="auto"/>
            </w:tcBorders>
            <w:shd w:val="clear" w:color="auto" w:fill="FFFFFF"/>
            <w:vAlign w:val="center"/>
          </w:tcPr>
          <w:p w14:paraId="0306164C" w14:textId="77777777" w:rsidR="00C45B05" w:rsidRDefault="00C45B05">
            <w:pPr>
              <w:jc w:val="right"/>
              <w:rPr>
                <w:rFonts w:cs="Arial"/>
                <w:color w:val="000000"/>
              </w:rPr>
            </w:pPr>
            <w:r>
              <w:rPr>
                <w:rFonts w:cs="Arial"/>
                <w:color w:val="000000"/>
              </w:rPr>
              <w:t>74,024</w:t>
            </w:r>
          </w:p>
        </w:tc>
      </w:tr>
      <w:tr w:rsidR="00C45B05" w:rsidRPr="00DB69CB" w14:paraId="7AE2411A" w14:textId="77777777" w:rsidTr="007443D1">
        <w:trPr>
          <w:trHeight w:val="225"/>
        </w:trPr>
        <w:tc>
          <w:tcPr>
            <w:tcW w:w="0" w:type="auto"/>
            <w:tcBorders>
              <w:right w:val="single" w:sz="4" w:space="0" w:color="auto"/>
            </w:tcBorders>
            <w:shd w:val="clear" w:color="auto" w:fill="FFFFFF"/>
          </w:tcPr>
          <w:p w14:paraId="4E1D4038" w14:textId="77777777" w:rsidR="00C45B05" w:rsidRPr="00732381" w:rsidRDefault="00C45B05" w:rsidP="0052377E">
            <w:pPr>
              <w:jc w:val="center"/>
              <w:rPr>
                <w:rFonts w:cs="Arial"/>
                <w:b/>
                <w:szCs w:val="22"/>
              </w:rPr>
            </w:pPr>
            <w:r w:rsidRPr="00732381">
              <w:rPr>
                <w:rFonts w:cs="Arial"/>
                <w:b/>
                <w:szCs w:val="22"/>
              </w:rPr>
              <w:t>20 to 24</w:t>
            </w:r>
          </w:p>
        </w:tc>
        <w:tc>
          <w:tcPr>
            <w:tcW w:w="1320" w:type="dxa"/>
            <w:tcBorders>
              <w:left w:val="single" w:sz="4" w:space="0" w:color="auto"/>
              <w:right w:val="single" w:sz="4" w:space="0" w:color="auto"/>
            </w:tcBorders>
            <w:shd w:val="clear" w:color="auto" w:fill="FFFFFF"/>
            <w:vAlign w:val="center"/>
          </w:tcPr>
          <w:p w14:paraId="53357976" w14:textId="77777777" w:rsidR="00C45B05" w:rsidRDefault="00C45B05">
            <w:pPr>
              <w:jc w:val="right"/>
              <w:rPr>
                <w:rFonts w:cs="Arial"/>
                <w:color w:val="000000"/>
              </w:rPr>
            </w:pPr>
            <w:r>
              <w:rPr>
                <w:rFonts w:cs="Arial"/>
                <w:color w:val="000000"/>
              </w:rPr>
              <w:t>511,733</w:t>
            </w:r>
          </w:p>
        </w:tc>
        <w:tc>
          <w:tcPr>
            <w:tcW w:w="0" w:type="auto"/>
            <w:tcBorders>
              <w:top w:val="nil"/>
              <w:left w:val="single" w:sz="4" w:space="0" w:color="auto"/>
              <w:bottom w:val="nil"/>
              <w:right w:val="single" w:sz="4" w:space="0" w:color="auto"/>
            </w:tcBorders>
            <w:shd w:val="clear" w:color="auto" w:fill="C0C0C0"/>
            <w:vAlign w:val="center"/>
          </w:tcPr>
          <w:p w14:paraId="45818AE5" w14:textId="77777777" w:rsidR="00C45B05" w:rsidRDefault="00C45B05">
            <w:pPr>
              <w:jc w:val="right"/>
              <w:rPr>
                <w:rFonts w:cs="Arial"/>
                <w:color w:val="000000"/>
              </w:rPr>
            </w:pPr>
            <w:r>
              <w:rPr>
                <w:rFonts w:cs="Arial"/>
                <w:color w:val="000000"/>
              </w:rPr>
              <w:t>331,096</w:t>
            </w:r>
          </w:p>
        </w:tc>
        <w:tc>
          <w:tcPr>
            <w:tcW w:w="0" w:type="auto"/>
            <w:tcBorders>
              <w:top w:val="nil"/>
              <w:left w:val="single" w:sz="4" w:space="0" w:color="auto"/>
              <w:bottom w:val="nil"/>
              <w:right w:val="single" w:sz="4" w:space="0" w:color="auto"/>
            </w:tcBorders>
            <w:shd w:val="clear" w:color="auto" w:fill="C0C0C0"/>
            <w:vAlign w:val="center"/>
          </w:tcPr>
          <w:p w14:paraId="15BA43AB" w14:textId="77777777" w:rsidR="00C45B05" w:rsidRDefault="00C45B05">
            <w:pPr>
              <w:jc w:val="right"/>
              <w:rPr>
                <w:rFonts w:cs="Arial"/>
                <w:color w:val="000000"/>
              </w:rPr>
            </w:pPr>
            <w:r>
              <w:rPr>
                <w:rFonts w:cs="Arial"/>
                <w:color w:val="000000"/>
              </w:rPr>
              <w:t>42,740</w:t>
            </w:r>
          </w:p>
        </w:tc>
        <w:tc>
          <w:tcPr>
            <w:tcW w:w="0" w:type="auto"/>
            <w:tcBorders>
              <w:top w:val="nil"/>
              <w:left w:val="single" w:sz="4" w:space="0" w:color="auto"/>
              <w:bottom w:val="nil"/>
              <w:right w:val="single" w:sz="4" w:space="0" w:color="auto"/>
            </w:tcBorders>
            <w:shd w:val="clear" w:color="auto" w:fill="C0C0C0"/>
            <w:vAlign w:val="center"/>
          </w:tcPr>
          <w:p w14:paraId="25C2ADBF" w14:textId="77777777" w:rsidR="00C45B05" w:rsidRDefault="00C45B05">
            <w:pPr>
              <w:jc w:val="right"/>
              <w:rPr>
                <w:rFonts w:cs="Arial"/>
                <w:color w:val="000000"/>
              </w:rPr>
            </w:pPr>
            <w:r>
              <w:rPr>
                <w:rFonts w:cs="Arial"/>
                <w:color w:val="000000"/>
              </w:rPr>
              <w:t>891</w:t>
            </w:r>
          </w:p>
        </w:tc>
        <w:tc>
          <w:tcPr>
            <w:tcW w:w="0" w:type="auto"/>
            <w:tcBorders>
              <w:top w:val="nil"/>
              <w:left w:val="single" w:sz="4" w:space="0" w:color="auto"/>
              <w:bottom w:val="nil"/>
              <w:right w:val="single" w:sz="4" w:space="0" w:color="auto"/>
            </w:tcBorders>
            <w:shd w:val="clear" w:color="auto" w:fill="C0C0C0"/>
            <w:vAlign w:val="center"/>
          </w:tcPr>
          <w:p w14:paraId="38903BD3" w14:textId="77777777" w:rsidR="00C45B05" w:rsidRDefault="00C45B05">
            <w:pPr>
              <w:jc w:val="right"/>
              <w:rPr>
                <w:rFonts w:cs="Arial"/>
                <w:color w:val="000000"/>
              </w:rPr>
            </w:pPr>
            <w:r>
              <w:rPr>
                <w:rFonts w:cs="Arial"/>
                <w:color w:val="000000"/>
              </w:rPr>
              <w:t>44,494</w:t>
            </w:r>
          </w:p>
        </w:tc>
        <w:tc>
          <w:tcPr>
            <w:tcW w:w="0" w:type="auto"/>
            <w:tcBorders>
              <w:left w:val="single" w:sz="4" w:space="0" w:color="auto"/>
            </w:tcBorders>
            <w:shd w:val="clear" w:color="auto" w:fill="FFFFFF"/>
            <w:vAlign w:val="center"/>
          </w:tcPr>
          <w:p w14:paraId="1053D36A" w14:textId="77777777" w:rsidR="00C45B05" w:rsidRDefault="00C45B05">
            <w:pPr>
              <w:jc w:val="right"/>
              <w:rPr>
                <w:rFonts w:cs="Arial"/>
                <w:color w:val="000000"/>
              </w:rPr>
            </w:pPr>
            <w:r>
              <w:rPr>
                <w:rFonts w:cs="Arial"/>
                <w:color w:val="000000"/>
              </w:rPr>
              <w:t>79,857</w:t>
            </w:r>
          </w:p>
        </w:tc>
      </w:tr>
      <w:tr w:rsidR="00C45B05" w:rsidRPr="00DB69CB" w14:paraId="086DDDF3" w14:textId="77777777" w:rsidTr="007443D1">
        <w:trPr>
          <w:trHeight w:val="225"/>
        </w:trPr>
        <w:tc>
          <w:tcPr>
            <w:tcW w:w="0" w:type="auto"/>
            <w:tcBorders>
              <w:right w:val="single" w:sz="4" w:space="0" w:color="auto"/>
            </w:tcBorders>
            <w:shd w:val="clear" w:color="auto" w:fill="FFFFFF"/>
          </w:tcPr>
          <w:p w14:paraId="54E87A1B" w14:textId="77777777" w:rsidR="00C45B05" w:rsidRPr="00732381" w:rsidRDefault="00C45B05" w:rsidP="0052377E">
            <w:pPr>
              <w:jc w:val="center"/>
              <w:rPr>
                <w:rFonts w:cs="Arial"/>
                <w:b/>
                <w:szCs w:val="22"/>
              </w:rPr>
            </w:pPr>
            <w:r w:rsidRPr="00732381">
              <w:rPr>
                <w:rFonts w:cs="Arial"/>
                <w:b/>
                <w:szCs w:val="22"/>
              </w:rPr>
              <w:t>25 to 29</w:t>
            </w:r>
          </w:p>
        </w:tc>
        <w:tc>
          <w:tcPr>
            <w:tcW w:w="1320" w:type="dxa"/>
            <w:tcBorders>
              <w:left w:val="single" w:sz="4" w:space="0" w:color="auto"/>
              <w:right w:val="single" w:sz="4" w:space="0" w:color="auto"/>
            </w:tcBorders>
            <w:shd w:val="clear" w:color="auto" w:fill="FFFFFF"/>
            <w:vAlign w:val="center"/>
          </w:tcPr>
          <w:p w14:paraId="75A13ACB" w14:textId="77777777" w:rsidR="00C45B05" w:rsidRDefault="00C45B05">
            <w:pPr>
              <w:jc w:val="right"/>
              <w:rPr>
                <w:rFonts w:cs="Arial"/>
                <w:color w:val="000000"/>
              </w:rPr>
            </w:pPr>
            <w:r>
              <w:rPr>
                <w:rFonts w:cs="Arial"/>
                <w:color w:val="000000"/>
              </w:rPr>
              <w:t>515,096</w:t>
            </w:r>
          </w:p>
        </w:tc>
        <w:tc>
          <w:tcPr>
            <w:tcW w:w="0" w:type="auto"/>
            <w:tcBorders>
              <w:top w:val="nil"/>
              <w:left w:val="single" w:sz="4" w:space="0" w:color="auto"/>
              <w:bottom w:val="nil"/>
              <w:right w:val="single" w:sz="4" w:space="0" w:color="auto"/>
            </w:tcBorders>
            <w:shd w:val="clear" w:color="auto" w:fill="C0C0C0"/>
            <w:vAlign w:val="center"/>
          </w:tcPr>
          <w:p w14:paraId="4559678B" w14:textId="77777777" w:rsidR="00C45B05" w:rsidRDefault="00C45B05">
            <w:pPr>
              <w:jc w:val="right"/>
              <w:rPr>
                <w:rFonts w:cs="Arial"/>
                <w:color w:val="000000"/>
              </w:rPr>
            </w:pPr>
            <w:r>
              <w:rPr>
                <w:rFonts w:cs="Arial"/>
                <w:color w:val="000000"/>
              </w:rPr>
              <w:t>334,931</w:t>
            </w:r>
          </w:p>
        </w:tc>
        <w:tc>
          <w:tcPr>
            <w:tcW w:w="0" w:type="auto"/>
            <w:tcBorders>
              <w:top w:val="nil"/>
              <w:left w:val="single" w:sz="4" w:space="0" w:color="auto"/>
              <w:bottom w:val="nil"/>
              <w:right w:val="single" w:sz="4" w:space="0" w:color="auto"/>
            </w:tcBorders>
            <w:shd w:val="clear" w:color="auto" w:fill="C0C0C0"/>
            <w:vAlign w:val="center"/>
          </w:tcPr>
          <w:p w14:paraId="11E62B9F" w14:textId="77777777" w:rsidR="00C45B05" w:rsidRDefault="00C45B05">
            <w:pPr>
              <w:jc w:val="right"/>
              <w:rPr>
                <w:rFonts w:cs="Arial"/>
                <w:color w:val="000000"/>
              </w:rPr>
            </w:pPr>
            <w:r>
              <w:rPr>
                <w:rFonts w:cs="Arial"/>
                <w:color w:val="000000"/>
              </w:rPr>
              <w:t>47,332</w:t>
            </w:r>
          </w:p>
        </w:tc>
        <w:tc>
          <w:tcPr>
            <w:tcW w:w="0" w:type="auto"/>
            <w:tcBorders>
              <w:top w:val="nil"/>
              <w:left w:val="single" w:sz="4" w:space="0" w:color="auto"/>
              <w:bottom w:val="nil"/>
              <w:right w:val="single" w:sz="4" w:space="0" w:color="auto"/>
            </w:tcBorders>
            <w:shd w:val="clear" w:color="auto" w:fill="C0C0C0"/>
            <w:vAlign w:val="center"/>
          </w:tcPr>
          <w:p w14:paraId="46242A5C" w14:textId="77777777" w:rsidR="00C45B05" w:rsidRDefault="00C45B05">
            <w:pPr>
              <w:jc w:val="right"/>
              <w:rPr>
                <w:rFonts w:cs="Arial"/>
                <w:color w:val="000000"/>
              </w:rPr>
            </w:pPr>
            <w:r>
              <w:rPr>
                <w:rFonts w:cs="Arial"/>
                <w:color w:val="000000"/>
              </w:rPr>
              <w:t>1,322</w:t>
            </w:r>
          </w:p>
        </w:tc>
        <w:tc>
          <w:tcPr>
            <w:tcW w:w="0" w:type="auto"/>
            <w:tcBorders>
              <w:top w:val="nil"/>
              <w:left w:val="single" w:sz="4" w:space="0" w:color="auto"/>
              <w:bottom w:val="nil"/>
              <w:right w:val="single" w:sz="4" w:space="0" w:color="auto"/>
            </w:tcBorders>
            <w:shd w:val="clear" w:color="auto" w:fill="C0C0C0"/>
            <w:vAlign w:val="center"/>
          </w:tcPr>
          <w:p w14:paraId="7479DCB7" w14:textId="77777777" w:rsidR="00C45B05" w:rsidRDefault="00C45B05">
            <w:pPr>
              <w:jc w:val="right"/>
              <w:rPr>
                <w:rFonts w:cs="Arial"/>
                <w:color w:val="000000"/>
              </w:rPr>
            </w:pPr>
            <w:r>
              <w:rPr>
                <w:rFonts w:cs="Arial"/>
                <w:color w:val="000000"/>
              </w:rPr>
              <w:t>51,081</w:t>
            </w:r>
          </w:p>
        </w:tc>
        <w:tc>
          <w:tcPr>
            <w:tcW w:w="0" w:type="auto"/>
            <w:tcBorders>
              <w:left w:val="single" w:sz="4" w:space="0" w:color="auto"/>
            </w:tcBorders>
            <w:shd w:val="clear" w:color="auto" w:fill="FFFFFF"/>
            <w:vAlign w:val="center"/>
          </w:tcPr>
          <w:p w14:paraId="02155BC2" w14:textId="77777777" w:rsidR="00C45B05" w:rsidRDefault="00C45B05">
            <w:pPr>
              <w:jc w:val="right"/>
              <w:rPr>
                <w:rFonts w:cs="Arial"/>
                <w:color w:val="000000"/>
              </w:rPr>
            </w:pPr>
            <w:r>
              <w:rPr>
                <w:rFonts w:cs="Arial"/>
                <w:color w:val="000000"/>
              </w:rPr>
              <w:t>82,737</w:t>
            </w:r>
          </w:p>
        </w:tc>
      </w:tr>
      <w:tr w:rsidR="00C45B05" w:rsidRPr="00DB69CB" w14:paraId="3597B7A1" w14:textId="77777777" w:rsidTr="007443D1">
        <w:trPr>
          <w:trHeight w:val="225"/>
        </w:trPr>
        <w:tc>
          <w:tcPr>
            <w:tcW w:w="0" w:type="auto"/>
            <w:tcBorders>
              <w:right w:val="single" w:sz="4" w:space="0" w:color="auto"/>
            </w:tcBorders>
            <w:shd w:val="clear" w:color="auto" w:fill="FFFFFF"/>
          </w:tcPr>
          <w:p w14:paraId="79E856CB" w14:textId="77777777" w:rsidR="00C45B05" w:rsidRPr="00732381" w:rsidRDefault="00C45B05" w:rsidP="0052377E">
            <w:pPr>
              <w:jc w:val="center"/>
              <w:rPr>
                <w:rFonts w:cs="Arial"/>
                <w:b/>
                <w:szCs w:val="22"/>
              </w:rPr>
            </w:pPr>
            <w:r w:rsidRPr="00732381">
              <w:rPr>
                <w:rFonts w:cs="Arial"/>
                <w:b/>
                <w:szCs w:val="22"/>
              </w:rPr>
              <w:t>30 to 34</w:t>
            </w:r>
          </w:p>
        </w:tc>
        <w:tc>
          <w:tcPr>
            <w:tcW w:w="1320" w:type="dxa"/>
            <w:tcBorders>
              <w:left w:val="single" w:sz="4" w:space="0" w:color="auto"/>
              <w:right w:val="single" w:sz="4" w:space="0" w:color="auto"/>
            </w:tcBorders>
            <w:shd w:val="clear" w:color="auto" w:fill="FFFFFF"/>
            <w:vAlign w:val="center"/>
          </w:tcPr>
          <w:p w14:paraId="61569E53" w14:textId="77777777" w:rsidR="00C45B05" w:rsidRDefault="00C45B05">
            <w:pPr>
              <w:jc w:val="right"/>
              <w:rPr>
                <w:rFonts w:cs="Arial"/>
                <w:color w:val="000000"/>
              </w:rPr>
            </w:pPr>
            <w:r>
              <w:rPr>
                <w:rFonts w:cs="Arial"/>
                <w:color w:val="000000"/>
              </w:rPr>
              <w:t>473,795</w:t>
            </w:r>
          </w:p>
        </w:tc>
        <w:tc>
          <w:tcPr>
            <w:tcW w:w="0" w:type="auto"/>
            <w:tcBorders>
              <w:top w:val="nil"/>
              <w:left w:val="single" w:sz="4" w:space="0" w:color="auto"/>
              <w:bottom w:val="nil"/>
              <w:right w:val="single" w:sz="4" w:space="0" w:color="auto"/>
            </w:tcBorders>
            <w:shd w:val="clear" w:color="auto" w:fill="C0C0C0"/>
            <w:vAlign w:val="center"/>
          </w:tcPr>
          <w:p w14:paraId="5304B922" w14:textId="77777777" w:rsidR="00C45B05" w:rsidRDefault="00C45B05">
            <w:pPr>
              <w:jc w:val="right"/>
              <w:rPr>
                <w:rFonts w:cs="Arial"/>
                <w:color w:val="000000"/>
              </w:rPr>
            </w:pPr>
            <w:r>
              <w:rPr>
                <w:rFonts w:cs="Arial"/>
                <w:color w:val="000000"/>
              </w:rPr>
              <w:t>316,640</w:t>
            </w:r>
          </w:p>
        </w:tc>
        <w:tc>
          <w:tcPr>
            <w:tcW w:w="0" w:type="auto"/>
            <w:tcBorders>
              <w:top w:val="nil"/>
              <w:left w:val="single" w:sz="4" w:space="0" w:color="auto"/>
              <w:bottom w:val="nil"/>
              <w:right w:val="single" w:sz="4" w:space="0" w:color="auto"/>
            </w:tcBorders>
            <w:shd w:val="clear" w:color="auto" w:fill="C0C0C0"/>
            <w:vAlign w:val="center"/>
          </w:tcPr>
          <w:p w14:paraId="773F252A" w14:textId="77777777" w:rsidR="00C45B05" w:rsidRDefault="00C45B05">
            <w:pPr>
              <w:jc w:val="right"/>
              <w:rPr>
                <w:rFonts w:cs="Arial"/>
                <w:color w:val="000000"/>
              </w:rPr>
            </w:pPr>
            <w:r>
              <w:rPr>
                <w:rFonts w:cs="Arial"/>
                <w:color w:val="000000"/>
              </w:rPr>
              <w:t>40,128</w:t>
            </w:r>
          </w:p>
        </w:tc>
        <w:tc>
          <w:tcPr>
            <w:tcW w:w="0" w:type="auto"/>
            <w:tcBorders>
              <w:top w:val="nil"/>
              <w:left w:val="single" w:sz="4" w:space="0" w:color="auto"/>
              <w:bottom w:val="nil"/>
              <w:right w:val="single" w:sz="4" w:space="0" w:color="auto"/>
            </w:tcBorders>
            <w:shd w:val="clear" w:color="auto" w:fill="C0C0C0"/>
            <w:vAlign w:val="center"/>
          </w:tcPr>
          <w:p w14:paraId="4C81B7F7" w14:textId="77777777" w:rsidR="00C45B05" w:rsidRDefault="00C45B05">
            <w:pPr>
              <w:jc w:val="right"/>
              <w:rPr>
                <w:rFonts w:cs="Arial"/>
                <w:color w:val="000000"/>
              </w:rPr>
            </w:pPr>
            <w:r>
              <w:rPr>
                <w:rFonts w:cs="Arial"/>
                <w:color w:val="000000"/>
              </w:rPr>
              <w:t>846</w:t>
            </w:r>
          </w:p>
        </w:tc>
        <w:tc>
          <w:tcPr>
            <w:tcW w:w="0" w:type="auto"/>
            <w:tcBorders>
              <w:top w:val="nil"/>
              <w:left w:val="single" w:sz="4" w:space="0" w:color="auto"/>
              <w:bottom w:val="nil"/>
              <w:right w:val="single" w:sz="4" w:space="0" w:color="auto"/>
            </w:tcBorders>
            <w:shd w:val="clear" w:color="auto" w:fill="C0C0C0"/>
            <w:vAlign w:val="center"/>
          </w:tcPr>
          <w:p w14:paraId="277B5460" w14:textId="77777777" w:rsidR="00C45B05" w:rsidRDefault="00C45B05">
            <w:pPr>
              <w:jc w:val="right"/>
              <w:rPr>
                <w:rFonts w:cs="Arial"/>
                <w:color w:val="000000"/>
              </w:rPr>
            </w:pPr>
            <w:r>
              <w:rPr>
                <w:rFonts w:cs="Arial"/>
                <w:color w:val="000000"/>
              </w:rPr>
              <w:t>48,630</w:t>
            </w:r>
          </w:p>
        </w:tc>
        <w:tc>
          <w:tcPr>
            <w:tcW w:w="0" w:type="auto"/>
            <w:tcBorders>
              <w:left w:val="single" w:sz="4" w:space="0" w:color="auto"/>
            </w:tcBorders>
            <w:shd w:val="clear" w:color="auto" w:fill="FFFFFF"/>
            <w:vAlign w:val="center"/>
          </w:tcPr>
          <w:p w14:paraId="4160B1F4" w14:textId="77777777" w:rsidR="00C45B05" w:rsidRDefault="00C45B05">
            <w:pPr>
              <w:jc w:val="right"/>
              <w:rPr>
                <w:rFonts w:cs="Arial"/>
                <w:color w:val="000000"/>
              </w:rPr>
            </w:pPr>
            <w:r>
              <w:rPr>
                <w:rFonts w:cs="Arial"/>
                <w:color w:val="000000"/>
              </w:rPr>
              <w:t>68,546</w:t>
            </w:r>
          </w:p>
        </w:tc>
      </w:tr>
      <w:tr w:rsidR="00C45B05" w:rsidRPr="00DB69CB" w14:paraId="080E0CA8" w14:textId="77777777" w:rsidTr="007443D1">
        <w:trPr>
          <w:trHeight w:val="225"/>
        </w:trPr>
        <w:tc>
          <w:tcPr>
            <w:tcW w:w="0" w:type="auto"/>
            <w:tcBorders>
              <w:right w:val="single" w:sz="4" w:space="0" w:color="auto"/>
            </w:tcBorders>
            <w:shd w:val="clear" w:color="auto" w:fill="FFFFFF"/>
          </w:tcPr>
          <w:p w14:paraId="186C7B19" w14:textId="77777777" w:rsidR="00C45B05" w:rsidRPr="00732381" w:rsidRDefault="00C45B05" w:rsidP="0052377E">
            <w:pPr>
              <w:jc w:val="center"/>
              <w:rPr>
                <w:rFonts w:cs="Arial"/>
                <w:b/>
                <w:szCs w:val="22"/>
              </w:rPr>
            </w:pPr>
            <w:r w:rsidRPr="00732381">
              <w:rPr>
                <w:rFonts w:cs="Arial"/>
                <w:b/>
                <w:szCs w:val="22"/>
              </w:rPr>
              <w:t>35 to 39</w:t>
            </w:r>
          </w:p>
        </w:tc>
        <w:tc>
          <w:tcPr>
            <w:tcW w:w="1320" w:type="dxa"/>
            <w:tcBorders>
              <w:left w:val="single" w:sz="4" w:space="0" w:color="auto"/>
              <w:right w:val="single" w:sz="4" w:space="0" w:color="auto"/>
            </w:tcBorders>
            <w:shd w:val="clear" w:color="auto" w:fill="FFFFFF"/>
            <w:vAlign w:val="center"/>
          </w:tcPr>
          <w:p w14:paraId="14BB3F3B" w14:textId="77777777" w:rsidR="00C45B05" w:rsidRDefault="00C45B05">
            <w:pPr>
              <w:jc w:val="right"/>
              <w:rPr>
                <w:rFonts w:cs="Arial"/>
                <w:color w:val="000000"/>
              </w:rPr>
            </w:pPr>
            <w:r>
              <w:rPr>
                <w:rFonts w:cs="Arial"/>
                <w:color w:val="000000"/>
              </w:rPr>
              <w:t>440,823</w:t>
            </w:r>
          </w:p>
        </w:tc>
        <w:tc>
          <w:tcPr>
            <w:tcW w:w="0" w:type="auto"/>
            <w:tcBorders>
              <w:top w:val="nil"/>
              <w:left w:val="single" w:sz="4" w:space="0" w:color="auto"/>
              <w:bottom w:val="nil"/>
              <w:right w:val="single" w:sz="4" w:space="0" w:color="auto"/>
            </w:tcBorders>
            <w:shd w:val="clear" w:color="auto" w:fill="C0C0C0"/>
            <w:vAlign w:val="center"/>
          </w:tcPr>
          <w:p w14:paraId="6E758968" w14:textId="77777777" w:rsidR="00C45B05" w:rsidRDefault="00C45B05">
            <w:pPr>
              <w:jc w:val="right"/>
              <w:rPr>
                <w:rFonts w:cs="Arial"/>
                <w:color w:val="000000"/>
              </w:rPr>
            </w:pPr>
            <w:r>
              <w:rPr>
                <w:rFonts w:cs="Arial"/>
                <w:color w:val="000000"/>
              </w:rPr>
              <w:t>287,653</w:t>
            </w:r>
          </w:p>
        </w:tc>
        <w:tc>
          <w:tcPr>
            <w:tcW w:w="0" w:type="auto"/>
            <w:tcBorders>
              <w:top w:val="nil"/>
              <w:left w:val="single" w:sz="4" w:space="0" w:color="auto"/>
              <w:bottom w:val="nil"/>
              <w:right w:val="single" w:sz="4" w:space="0" w:color="auto"/>
            </w:tcBorders>
            <w:shd w:val="clear" w:color="auto" w:fill="C0C0C0"/>
            <w:vAlign w:val="center"/>
          </w:tcPr>
          <w:p w14:paraId="2E2545DB" w14:textId="77777777" w:rsidR="00C45B05" w:rsidRDefault="00C45B05">
            <w:pPr>
              <w:jc w:val="right"/>
              <w:rPr>
                <w:rFonts w:cs="Arial"/>
                <w:color w:val="000000"/>
              </w:rPr>
            </w:pPr>
            <w:r>
              <w:rPr>
                <w:rFonts w:cs="Arial"/>
                <w:color w:val="000000"/>
              </w:rPr>
              <w:t>35,786</w:t>
            </w:r>
          </w:p>
        </w:tc>
        <w:tc>
          <w:tcPr>
            <w:tcW w:w="0" w:type="auto"/>
            <w:tcBorders>
              <w:top w:val="nil"/>
              <w:left w:val="single" w:sz="4" w:space="0" w:color="auto"/>
              <w:bottom w:val="nil"/>
              <w:right w:val="single" w:sz="4" w:space="0" w:color="auto"/>
            </w:tcBorders>
            <w:shd w:val="clear" w:color="auto" w:fill="C0C0C0"/>
            <w:vAlign w:val="center"/>
          </w:tcPr>
          <w:p w14:paraId="66F5ABC3" w14:textId="77777777" w:rsidR="00C45B05" w:rsidRDefault="00C45B05">
            <w:pPr>
              <w:jc w:val="right"/>
              <w:rPr>
                <w:rFonts w:cs="Arial"/>
                <w:color w:val="000000"/>
              </w:rPr>
            </w:pPr>
            <w:r>
              <w:rPr>
                <w:rFonts w:cs="Arial"/>
                <w:color w:val="000000"/>
              </w:rPr>
              <w:t>650</w:t>
            </w:r>
          </w:p>
        </w:tc>
        <w:tc>
          <w:tcPr>
            <w:tcW w:w="0" w:type="auto"/>
            <w:tcBorders>
              <w:top w:val="nil"/>
              <w:left w:val="single" w:sz="4" w:space="0" w:color="auto"/>
              <w:bottom w:val="nil"/>
              <w:right w:val="single" w:sz="4" w:space="0" w:color="auto"/>
            </w:tcBorders>
            <w:shd w:val="clear" w:color="auto" w:fill="C0C0C0"/>
            <w:vAlign w:val="center"/>
          </w:tcPr>
          <w:p w14:paraId="79CB436F" w14:textId="77777777" w:rsidR="00C45B05" w:rsidRDefault="00C45B05">
            <w:pPr>
              <w:jc w:val="right"/>
              <w:rPr>
                <w:rFonts w:cs="Arial"/>
                <w:color w:val="000000"/>
              </w:rPr>
            </w:pPr>
            <w:r>
              <w:rPr>
                <w:rFonts w:cs="Arial"/>
                <w:color w:val="000000"/>
              </w:rPr>
              <w:t>44,498</w:t>
            </w:r>
          </w:p>
        </w:tc>
        <w:tc>
          <w:tcPr>
            <w:tcW w:w="0" w:type="auto"/>
            <w:tcBorders>
              <w:left w:val="single" w:sz="4" w:space="0" w:color="auto"/>
            </w:tcBorders>
            <w:shd w:val="clear" w:color="auto" w:fill="FFFFFF"/>
            <w:vAlign w:val="center"/>
          </w:tcPr>
          <w:p w14:paraId="05E6F33D" w14:textId="77777777" w:rsidR="00C45B05" w:rsidRDefault="00C45B05">
            <w:pPr>
              <w:jc w:val="right"/>
              <w:rPr>
                <w:rFonts w:cs="Arial"/>
                <w:color w:val="000000"/>
              </w:rPr>
            </w:pPr>
            <w:r>
              <w:rPr>
                <w:rFonts w:cs="Arial"/>
                <w:color w:val="000000"/>
              </w:rPr>
              <w:t>64,659</w:t>
            </w:r>
          </w:p>
        </w:tc>
      </w:tr>
      <w:tr w:rsidR="00C45B05" w:rsidRPr="00DB69CB" w14:paraId="75592174" w14:textId="77777777" w:rsidTr="007443D1">
        <w:trPr>
          <w:trHeight w:val="225"/>
        </w:trPr>
        <w:tc>
          <w:tcPr>
            <w:tcW w:w="0" w:type="auto"/>
            <w:tcBorders>
              <w:right w:val="single" w:sz="4" w:space="0" w:color="auto"/>
            </w:tcBorders>
            <w:shd w:val="clear" w:color="auto" w:fill="FFFFFF"/>
          </w:tcPr>
          <w:p w14:paraId="1E0843ED" w14:textId="77777777" w:rsidR="00C45B05" w:rsidRPr="00732381" w:rsidRDefault="00C45B05" w:rsidP="0052377E">
            <w:pPr>
              <w:jc w:val="center"/>
              <w:rPr>
                <w:rFonts w:cs="Arial"/>
                <w:b/>
                <w:szCs w:val="22"/>
              </w:rPr>
            </w:pPr>
            <w:r w:rsidRPr="00732381">
              <w:rPr>
                <w:rFonts w:cs="Arial"/>
                <w:b/>
                <w:szCs w:val="22"/>
              </w:rPr>
              <w:t>40 to 44</w:t>
            </w:r>
          </w:p>
        </w:tc>
        <w:tc>
          <w:tcPr>
            <w:tcW w:w="1320" w:type="dxa"/>
            <w:tcBorders>
              <w:left w:val="single" w:sz="4" w:space="0" w:color="auto"/>
              <w:right w:val="single" w:sz="4" w:space="0" w:color="auto"/>
            </w:tcBorders>
            <w:shd w:val="clear" w:color="auto" w:fill="FFFFFF"/>
            <w:vAlign w:val="center"/>
          </w:tcPr>
          <w:p w14:paraId="3E22AC18" w14:textId="77777777" w:rsidR="00C45B05" w:rsidRDefault="00C45B05">
            <w:pPr>
              <w:jc w:val="right"/>
              <w:rPr>
                <w:rFonts w:cs="Arial"/>
                <w:color w:val="000000"/>
              </w:rPr>
            </w:pPr>
            <w:r>
              <w:rPr>
                <w:rFonts w:cs="Arial"/>
                <w:color w:val="000000"/>
              </w:rPr>
              <w:t>408,189</w:t>
            </w:r>
          </w:p>
        </w:tc>
        <w:tc>
          <w:tcPr>
            <w:tcW w:w="0" w:type="auto"/>
            <w:tcBorders>
              <w:top w:val="nil"/>
              <w:left w:val="single" w:sz="4" w:space="0" w:color="auto"/>
              <w:bottom w:val="nil"/>
              <w:right w:val="single" w:sz="4" w:space="0" w:color="auto"/>
            </w:tcBorders>
            <w:shd w:val="clear" w:color="auto" w:fill="C0C0C0"/>
            <w:vAlign w:val="center"/>
          </w:tcPr>
          <w:p w14:paraId="5330FC1E" w14:textId="77777777" w:rsidR="00C45B05" w:rsidRDefault="00C45B05">
            <w:pPr>
              <w:jc w:val="right"/>
              <w:rPr>
                <w:rFonts w:cs="Arial"/>
                <w:color w:val="000000"/>
              </w:rPr>
            </w:pPr>
            <w:r>
              <w:rPr>
                <w:rFonts w:cs="Arial"/>
                <w:color w:val="000000"/>
              </w:rPr>
              <w:t>270,161</w:t>
            </w:r>
          </w:p>
        </w:tc>
        <w:tc>
          <w:tcPr>
            <w:tcW w:w="0" w:type="auto"/>
            <w:tcBorders>
              <w:top w:val="nil"/>
              <w:left w:val="single" w:sz="4" w:space="0" w:color="auto"/>
              <w:bottom w:val="nil"/>
              <w:right w:val="single" w:sz="4" w:space="0" w:color="auto"/>
            </w:tcBorders>
            <w:shd w:val="clear" w:color="auto" w:fill="C0C0C0"/>
            <w:vAlign w:val="center"/>
          </w:tcPr>
          <w:p w14:paraId="1944FE37" w14:textId="77777777" w:rsidR="00C45B05" w:rsidRDefault="00C45B05">
            <w:pPr>
              <w:jc w:val="right"/>
              <w:rPr>
                <w:rFonts w:cs="Arial"/>
                <w:color w:val="000000"/>
              </w:rPr>
            </w:pPr>
            <w:r>
              <w:rPr>
                <w:rFonts w:cs="Arial"/>
                <w:color w:val="000000"/>
              </w:rPr>
              <w:t>32,633</w:t>
            </w:r>
          </w:p>
        </w:tc>
        <w:tc>
          <w:tcPr>
            <w:tcW w:w="0" w:type="auto"/>
            <w:tcBorders>
              <w:top w:val="nil"/>
              <w:left w:val="single" w:sz="4" w:space="0" w:color="auto"/>
              <w:bottom w:val="nil"/>
              <w:right w:val="single" w:sz="4" w:space="0" w:color="auto"/>
            </w:tcBorders>
            <w:shd w:val="clear" w:color="auto" w:fill="C0C0C0"/>
            <w:vAlign w:val="center"/>
          </w:tcPr>
          <w:p w14:paraId="06D94C5D" w14:textId="77777777" w:rsidR="00C45B05" w:rsidRDefault="00C45B05">
            <w:pPr>
              <w:jc w:val="right"/>
              <w:rPr>
                <w:rFonts w:cs="Arial"/>
                <w:color w:val="000000"/>
              </w:rPr>
            </w:pPr>
            <w:r>
              <w:rPr>
                <w:rFonts w:cs="Arial"/>
                <w:color w:val="000000"/>
              </w:rPr>
              <w:t>548</w:t>
            </w:r>
          </w:p>
        </w:tc>
        <w:tc>
          <w:tcPr>
            <w:tcW w:w="0" w:type="auto"/>
            <w:tcBorders>
              <w:top w:val="nil"/>
              <w:left w:val="single" w:sz="4" w:space="0" w:color="auto"/>
              <w:bottom w:val="nil"/>
              <w:right w:val="single" w:sz="4" w:space="0" w:color="auto"/>
            </w:tcBorders>
            <w:shd w:val="clear" w:color="auto" w:fill="C0C0C0"/>
            <w:vAlign w:val="center"/>
          </w:tcPr>
          <w:p w14:paraId="59535118" w14:textId="77777777" w:rsidR="00C45B05" w:rsidRDefault="00C45B05">
            <w:pPr>
              <w:jc w:val="right"/>
              <w:rPr>
                <w:rFonts w:cs="Arial"/>
                <w:color w:val="000000"/>
              </w:rPr>
            </w:pPr>
            <w:r>
              <w:rPr>
                <w:rFonts w:cs="Arial"/>
                <w:color w:val="000000"/>
              </w:rPr>
              <w:t>37,314</w:t>
            </w:r>
          </w:p>
        </w:tc>
        <w:tc>
          <w:tcPr>
            <w:tcW w:w="0" w:type="auto"/>
            <w:tcBorders>
              <w:left w:val="single" w:sz="4" w:space="0" w:color="auto"/>
            </w:tcBorders>
            <w:shd w:val="clear" w:color="auto" w:fill="FFFFFF"/>
            <w:vAlign w:val="center"/>
          </w:tcPr>
          <w:p w14:paraId="6C5AE03B" w14:textId="77777777" w:rsidR="00C45B05" w:rsidRDefault="00C45B05">
            <w:pPr>
              <w:jc w:val="right"/>
              <w:rPr>
                <w:rFonts w:cs="Arial"/>
                <w:color w:val="000000"/>
              </w:rPr>
            </w:pPr>
            <w:r>
              <w:rPr>
                <w:rFonts w:cs="Arial"/>
                <w:color w:val="000000"/>
              </w:rPr>
              <w:t>57,665</w:t>
            </w:r>
          </w:p>
        </w:tc>
      </w:tr>
      <w:tr w:rsidR="00C45B05" w:rsidRPr="00DB69CB" w14:paraId="0082A5FD" w14:textId="77777777" w:rsidTr="007443D1">
        <w:trPr>
          <w:trHeight w:val="225"/>
        </w:trPr>
        <w:tc>
          <w:tcPr>
            <w:tcW w:w="0" w:type="auto"/>
            <w:tcBorders>
              <w:right w:val="single" w:sz="4" w:space="0" w:color="auto"/>
            </w:tcBorders>
            <w:shd w:val="clear" w:color="auto" w:fill="FFFFFF"/>
          </w:tcPr>
          <w:p w14:paraId="7765603D" w14:textId="77777777" w:rsidR="00C45B05" w:rsidRPr="00732381" w:rsidRDefault="00C45B05" w:rsidP="0052377E">
            <w:pPr>
              <w:jc w:val="center"/>
              <w:rPr>
                <w:rFonts w:cs="Arial"/>
                <w:b/>
                <w:szCs w:val="22"/>
              </w:rPr>
            </w:pPr>
            <w:r w:rsidRPr="00732381">
              <w:rPr>
                <w:rFonts w:cs="Arial"/>
                <w:b/>
                <w:szCs w:val="22"/>
              </w:rPr>
              <w:t>45 to 49</w:t>
            </w:r>
          </w:p>
        </w:tc>
        <w:tc>
          <w:tcPr>
            <w:tcW w:w="1320" w:type="dxa"/>
            <w:tcBorders>
              <w:left w:val="single" w:sz="4" w:space="0" w:color="auto"/>
              <w:right w:val="single" w:sz="4" w:space="0" w:color="auto"/>
            </w:tcBorders>
            <w:shd w:val="clear" w:color="auto" w:fill="FFFFFF"/>
            <w:vAlign w:val="center"/>
          </w:tcPr>
          <w:p w14:paraId="072A032B" w14:textId="77777777" w:rsidR="00C45B05" w:rsidRDefault="00C45B05">
            <w:pPr>
              <w:jc w:val="right"/>
              <w:rPr>
                <w:rFonts w:cs="Arial"/>
                <w:color w:val="000000"/>
              </w:rPr>
            </w:pPr>
            <w:r>
              <w:rPr>
                <w:rFonts w:cs="Arial"/>
                <w:color w:val="000000"/>
              </w:rPr>
              <w:t>433,199</w:t>
            </w:r>
          </w:p>
        </w:tc>
        <w:tc>
          <w:tcPr>
            <w:tcW w:w="0" w:type="auto"/>
            <w:tcBorders>
              <w:top w:val="nil"/>
              <w:left w:val="single" w:sz="4" w:space="0" w:color="auto"/>
              <w:bottom w:val="nil"/>
              <w:right w:val="single" w:sz="4" w:space="0" w:color="auto"/>
            </w:tcBorders>
            <w:shd w:val="clear" w:color="auto" w:fill="C0C0C0"/>
            <w:vAlign w:val="center"/>
          </w:tcPr>
          <w:p w14:paraId="71C83799" w14:textId="77777777" w:rsidR="00C45B05" w:rsidRDefault="00C45B05">
            <w:pPr>
              <w:jc w:val="right"/>
              <w:rPr>
                <w:rFonts w:cs="Arial"/>
                <w:color w:val="000000"/>
              </w:rPr>
            </w:pPr>
            <w:r>
              <w:rPr>
                <w:rFonts w:cs="Arial"/>
                <w:color w:val="000000"/>
              </w:rPr>
              <w:t>307,126</w:t>
            </w:r>
          </w:p>
        </w:tc>
        <w:tc>
          <w:tcPr>
            <w:tcW w:w="0" w:type="auto"/>
            <w:tcBorders>
              <w:top w:val="nil"/>
              <w:left w:val="single" w:sz="4" w:space="0" w:color="auto"/>
              <w:bottom w:val="nil"/>
              <w:right w:val="single" w:sz="4" w:space="0" w:color="auto"/>
            </w:tcBorders>
            <w:shd w:val="clear" w:color="auto" w:fill="C0C0C0"/>
            <w:vAlign w:val="center"/>
          </w:tcPr>
          <w:p w14:paraId="2909E484" w14:textId="77777777" w:rsidR="00C45B05" w:rsidRDefault="00C45B05">
            <w:pPr>
              <w:jc w:val="right"/>
              <w:rPr>
                <w:rFonts w:cs="Arial"/>
                <w:color w:val="000000"/>
              </w:rPr>
            </w:pPr>
            <w:r>
              <w:rPr>
                <w:rFonts w:cs="Arial"/>
                <w:color w:val="000000"/>
              </w:rPr>
              <w:t>31,438</w:t>
            </w:r>
          </w:p>
        </w:tc>
        <w:tc>
          <w:tcPr>
            <w:tcW w:w="0" w:type="auto"/>
            <w:tcBorders>
              <w:top w:val="nil"/>
              <w:left w:val="single" w:sz="4" w:space="0" w:color="auto"/>
              <w:bottom w:val="nil"/>
              <w:right w:val="single" w:sz="4" w:space="0" w:color="auto"/>
            </w:tcBorders>
            <w:shd w:val="clear" w:color="auto" w:fill="C0C0C0"/>
            <w:vAlign w:val="center"/>
          </w:tcPr>
          <w:p w14:paraId="7B906036" w14:textId="77777777" w:rsidR="00C45B05" w:rsidRDefault="00C45B05">
            <w:pPr>
              <w:jc w:val="right"/>
              <w:rPr>
                <w:rFonts w:cs="Arial"/>
                <w:color w:val="000000"/>
              </w:rPr>
            </w:pPr>
            <w:r>
              <w:rPr>
                <w:rFonts w:cs="Arial"/>
                <w:color w:val="000000"/>
              </w:rPr>
              <w:t>603</w:t>
            </w:r>
          </w:p>
        </w:tc>
        <w:tc>
          <w:tcPr>
            <w:tcW w:w="0" w:type="auto"/>
            <w:tcBorders>
              <w:top w:val="nil"/>
              <w:left w:val="single" w:sz="4" w:space="0" w:color="auto"/>
              <w:bottom w:val="nil"/>
              <w:right w:val="single" w:sz="4" w:space="0" w:color="auto"/>
            </w:tcBorders>
            <w:shd w:val="clear" w:color="auto" w:fill="C0C0C0"/>
            <w:vAlign w:val="center"/>
          </w:tcPr>
          <w:p w14:paraId="6CC7E3A9" w14:textId="77777777" w:rsidR="00C45B05" w:rsidRDefault="00C45B05">
            <w:pPr>
              <w:jc w:val="right"/>
              <w:rPr>
                <w:rFonts w:cs="Arial"/>
                <w:color w:val="000000"/>
              </w:rPr>
            </w:pPr>
            <w:r>
              <w:rPr>
                <w:rFonts w:cs="Arial"/>
                <w:color w:val="000000"/>
              </w:rPr>
              <w:t>34,470</w:t>
            </w:r>
          </w:p>
        </w:tc>
        <w:tc>
          <w:tcPr>
            <w:tcW w:w="0" w:type="auto"/>
            <w:tcBorders>
              <w:left w:val="single" w:sz="4" w:space="0" w:color="auto"/>
            </w:tcBorders>
            <w:shd w:val="clear" w:color="auto" w:fill="FFFFFF"/>
            <w:vAlign w:val="center"/>
          </w:tcPr>
          <w:p w14:paraId="4B75C7E6" w14:textId="77777777" w:rsidR="00C45B05" w:rsidRDefault="00C45B05">
            <w:pPr>
              <w:jc w:val="right"/>
              <w:rPr>
                <w:rFonts w:cs="Arial"/>
                <w:color w:val="000000"/>
              </w:rPr>
            </w:pPr>
            <w:r>
              <w:rPr>
                <w:rFonts w:cs="Arial"/>
                <w:color w:val="000000"/>
              </w:rPr>
              <w:t>49,585</w:t>
            </w:r>
          </w:p>
        </w:tc>
      </w:tr>
      <w:tr w:rsidR="00C45B05" w:rsidRPr="00DB69CB" w14:paraId="2955C7E4" w14:textId="77777777" w:rsidTr="007443D1">
        <w:trPr>
          <w:trHeight w:val="225"/>
        </w:trPr>
        <w:tc>
          <w:tcPr>
            <w:tcW w:w="0" w:type="auto"/>
            <w:tcBorders>
              <w:bottom w:val="double" w:sz="4" w:space="0" w:color="auto"/>
              <w:right w:val="single" w:sz="4" w:space="0" w:color="auto"/>
            </w:tcBorders>
            <w:shd w:val="clear" w:color="auto" w:fill="FFFFFF"/>
          </w:tcPr>
          <w:p w14:paraId="2F268FD0" w14:textId="77777777" w:rsidR="00C45B05" w:rsidRPr="00732381" w:rsidRDefault="00C45B05" w:rsidP="0052377E">
            <w:pPr>
              <w:jc w:val="center"/>
              <w:rPr>
                <w:rFonts w:cs="Arial"/>
                <w:b/>
                <w:szCs w:val="22"/>
              </w:rPr>
            </w:pPr>
            <w:r w:rsidRPr="00732381">
              <w:rPr>
                <w:rFonts w:cs="Arial"/>
                <w:b/>
                <w:szCs w:val="22"/>
              </w:rPr>
              <w:t>50+</w:t>
            </w:r>
          </w:p>
        </w:tc>
        <w:tc>
          <w:tcPr>
            <w:tcW w:w="1320" w:type="dxa"/>
            <w:tcBorders>
              <w:left w:val="single" w:sz="4" w:space="0" w:color="auto"/>
              <w:bottom w:val="double" w:sz="4" w:space="0" w:color="auto"/>
              <w:right w:val="single" w:sz="4" w:space="0" w:color="auto"/>
            </w:tcBorders>
            <w:shd w:val="clear" w:color="auto" w:fill="FFFFFF"/>
            <w:vAlign w:val="center"/>
          </w:tcPr>
          <w:p w14:paraId="7567DB2D" w14:textId="77777777" w:rsidR="00C45B05" w:rsidRDefault="00C45B05">
            <w:pPr>
              <w:jc w:val="right"/>
              <w:rPr>
                <w:rFonts w:cs="Arial"/>
                <w:color w:val="000000"/>
              </w:rPr>
            </w:pPr>
            <w:r>
              <w:rPr>
                <w:rFonts w:cs="Arial"/>
                <w:color w:val="000000"/>
              </w:rPr>
              <w:t>2,593,227</w:t>
            </w:r>
          </w:p>
        </w:tc>
        <w:tc>
          <w:tcPr>
            <w:tcW w:w="0" w:type="auto"/>
            <w:tcBorders>
              <w:top w:val="nil"/>
              <w:left w:val="single" w:sz="4" w:space="0" w:color="auto"/>
              <w:bottom w:val="double" w:sz="4" w:space="0" w:color="auto"/>
              <w:right w:val="single" w:sz="4" w:space="0" w:color="auto"/>
            </w:tcBorders>
            <w:shd w:val="clear" w:color="auto" w:fill="C0C0C0"/>
            <w:vAlign w:val="center"/>
          </w:tcPr>
          <w:p w14:paraId="2C505708" w14:textId="77777777" w:rsidR="00C45B05" w:rsidRDefault="00C45B05">
            <w:pPr>
              <w:jc w:val="right"/>
              <w:rPr>
                <w:rFonts w:cs="Arial"/>
                <w:color w:val="000000"/>
              </w:rPr>
            </w:pPr>
            <w:r>
              <w:rPr>
                <w:rFonts w:cs="Arial"/>
                <w:color w:val="000000"/>
              </w:rPr>
              <w:t>2,139,596</w:t>
            </w:r>
          </w:p>
        </w:tc>
        <w:tc>
          <w:tcPr>
            <w:tcW w:w="0" w:type="auto"/>
            <w:tcBorders>
              <w:top w:val="nil"/>
              <w:left w:val="single" w:sz="4" w:space="0" w:color="auto"/>
              <w:bottom w:val="double" w:sz="4" w:space="0" w:color="auto"/>
              <w:right w:val="single" w:sz="4" w:space="0" w:color="auto"/>
            </w:tcBorders>
            <w:shd w:val="clear" w:color="auto" w:fill="C0C0C0"/>
            <w:vAlign w:val="center"/>
          </w:tcPr>
          <w:p w14:paraId="21278B93" w14:textId="77777777" w:rsidR="00C45B05" w:rsidRDefault="00C45B05">
            <w:pPr>
              <w:jc w:val="right"/>
              <w:rPr>
                <w:rFonts w:cs="Arial"/>
                <w:color w:val="000000"/>
              </w:rPr>
            </w:pPr>
            <w:r>
              <w:rPr>
                <w:rFonts w:cs="Arial"/>
                <w:color w:val="000000"/>
              </w:rPr>
              <w:t>141,628</w:t>
            </w:r>
          </w:p>
        </w:tc>
        <w:tc>
          <w:tcPr>
            <w:tcW w:w="0" w:type="auto"/>
            <w:tcBorders>
              <w:top w:val="nil"/>
              <w:left w:val="single" w:sz="4" w:space="0" w:color="auto"/>
              <w:bottom w:val="double" w:sz="4" w:space="0" w:color="auto"/>
              <w:right w:val="single" w:sz="4" w:space="0" w:color="auto"/>
            </w:tcBorders>
            <w:shd w:val="clear" w:color="auto" w:fill="C0C0C0"/>
            <w:vAlign w:val="center"/>
          </w:tcPr>
          <w:p w14:paraId="05224CB0" w14:textId="77777777" w:rsidR="00C45B05" w:rsidRDefault="00C45B05">
            <w:pPr>
              <w:jc w:val="right"/>
              <w:rPr>
                <w:rFonts w:cs="Arial"/>
                <w:color w:val="000000"/>
              </w:rPr>
            </w:pPr>
            <w:r>
              <w:rPr>
                <w:rFonts w:cs="Arial"/>
                <w:color w:val="000000"/>
              </w:rPr>
              <w:t>4,119</w:t>
            </w:r>
          </w:p>
        </w:tc>
        <w:tc>
          <w:tcPr>
            <w:tcW w:w="0" w:type="auto"/>
            <w:tcBorders>
              <w:top w:val="nil"/>
              <w:left w:val="single" w:sz="4" w:space="0" w:color="auto"/>
              <w:bottom w:val="double" w:sz="4" w:space="0" w:color="auto"/>
              <w:right w:val="single" w:sz="4" w:space="0" w:color="auto"/>
            </w:tcBorders>
            <w:shd w:val="clear" w:color="auto" w:fill="C0C0C0"/>
            <w:vAlign w:val="center"/>
          </w:tcPr>
          <w:p w14:paraId="0FE4BDF4" w14:textId="77777777" w:rsidR="00C45B05" w:rsidRDefault="00C45B05">
            <w:pPr>
              <w:jc w:val="right"/>
              <w:rPr>
                <w:rFonts w:cs="Arial"/>
                <w:color w:val="000000"/>
              </w:rPr>
            </w:pPr>
            <w:r>
              <w:rPr>
                <w:rFonts w:cs="Arial"/>
                <w:color w:val="000000"/>
              </w:rPr>
              <w:t>117,986</w:t>
            </w:r>
          </w:p>
        </w:tc>
        <w:tc>
          <w:tcPr>
            <w:tcW w:w="0" w:type="auto"/>
            <w:tcBorders>
              <w:left w:val="single" w:sz="4" w:space="0" w:color="auto"/>
              <w:bottom w:val="double" w:sz="4" w:space="0" w:color="auto"/>
            </w:tcBorders>
            <w:shd w:val="clear" w:color="auto" w:fill="FFFFFF"/>
            <w:vAlign w:val="center"/>
          </w:tcPr>
          <w:p w14:paraId="5557EE17" w14:textId="77777777" w:rsidR="00C45B05" w:rsidRDefault="00C45B05">
            <w:pPr>
              <w:jc w:val="right"/>
              <w:rPr>
                <w:rFonts w:cs="Arial"/>
                <w:color w:val="000000"/>
              </w:rPr>
            </w:pPr>
            <w:r>
              <w:rPr>
                <w:rFonts w:cs="Arial"/>
                <w:color w:val="000000"/>
              </w:rPr>
              <w:t>162,157</w:t>
            </w:r>
          </w:p>
        </w:tc>
      </w:tr>
      <w:tr w:rsidR="00C45B05" w:rsidRPr="00DB69CB" w14:paraId="15CA4E82" w14:textId="77777777" w:rsidTr="0052377E">
        <w:trPr>
          <w:trHeight w:val="225"/>
        </w:trPr>
        <w:tc>
          <w:tcPr>
            <w:tcW w:w="0" w:type="auto"/>
            <w:tcBorders>
              <w:top w:val="double" w:sz="4" w:space="0" w:color="auto"/>
              <w:bottom w:val="single" w:sz="4" w:space="0" w:color="auto"/>
              <w:right w:val="single" w:sz="4" w:space="0" w:color="auto"/>
            </w:tcBorders>
            <w:shd w:val="clear" w:color="auto" w:fill="FFFFFF"/>
            <w:vAlign w:val="bottom"/>
          </w:tcPr>
          <w:p w14:paraId="5AE24001" w14:textId="77777777" w:rsidR="00C45B05" w:rsidRPr="00732381" w:rsidRDefault="00C45B05" w:rsidP="0052377E">
            <w:pPr>
              <w:jc w:val="center"/>
              <w:rPr>
                <w:rFonts w:cs="Arial"/>
                <w:b/>
                <w:szCs w:val="22"/>
              </w:rPr>
            </w:pPr>
            <w:r w:rsidRPr="00732381">
              <w:rPr>
                <w:rFonts w:cs="Arial"/>
                <w:b/>
                <w:szCs w:val="22"/>
              </w:rPr>
              <w:t>State Total</w:t>
            </w:r>
          </w:p>
        </w:tc>
        <w:tc>
          <w:tcPr>
            <w:tcW w:w="1320" w:type="dxa"/>
            <w:tcBorders>
              <w:top w:val="double" w:sz="4" w:space="0" w:color="auto"/>
              <w:left w:val="single" w:sz="4" w:space="0" w:color="auto"/>
              <w:bottom w:val="single" w:sz="4" w:space="0" w:color="auto"/>
              <w:right w:val="single" w:sz="4" w:space="0" w:color="auto"/>
            </w:tcBorders>
            <w:shd w:val="clear" w:color="auto" w:fill="FFFFFF"/>
            <w:vAlign w:val="center"/>
          </w:tcPr>
          <w:p w14:paraId="34BE5FD3" w14:textId="77777777" w:rsidR="00C45B05" w:rsidRDefault="00C45B05">
            <w:pPr>
              <w:jc w:val="right"/>
              <w:rPr>
                <w:rFonts w:cs="Arial"/>
                <w:b/>
                <w:bCs/>
                <w:color w:val="000000"/>
              </w:rPr>
            </w:pPr>
            <w:r>
              <w:rPr>
                <w:rFonts w:cs="Arial"/>
                <w:b/>
                <w:bCs/>
                <w:color w:val="000000"/>
              </w:rPr>
              <w:t>6,964,383</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14:paraId="066EE5FE" w14:textId="77777777" w:rsidR="00C45B05" w:rsidRDefault="00C45B05">
            <w:pPr>
              <w:jc w:val="right"/>
              <w:rPr>
                <w:rFonts w:cs="Arial"/>
                <w:b/>
                <w:bCs/>
                <w:color w:val="000000"/>
              </w:rPr>
            </w:pPr>
            <w:r>
              <w:rPr>
                <w:rFonts w:cs="Arial"/>
                <w:b/>
                <w:bCs/>
                <w:color w:val="000000"/>
              </w:rPr>
              <w:t>4,955,521</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14:paraId="6779E78F" w14:textId="77777777" w:rsidR="00C45B05" w:rsidRDefault="00C45B05">
            <w:pPr>
              <w:jc w:val="right"/>
              <w:rPr>
                <w:rFonts w:cs="Arial"/>
                <w:b/>
                <w:bCs/>
                <w:color w:val="000000"/>
              </w:rPr>
            </w:pPr>
            <w:r>
              <w:rPr>
                <w:rFonts w:cs="Arial"/>
                <w:b/>
                <w:bCs/>
                <w:color w:val="000000"/>
              </w:rPr>
              <w:t>509,228</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14:paraId="4AB5522F" w14:textId="77777777" w:rsidR="00C45B05" w:rsidRDefault="00C45B05">
            <w:pPr>
              <w:jc w:val="right"/>
              <w:rPr>
                <w:rFonts w:cs="Arial"/>
                <w:b/>
                <w:bCs/>
                <w:color w:val="000000"/>
              </w:rPr>
            </w:pPr>
            <w:r>
              <w:rPr>
                <w:rFonts w:cs="Arial"/>
                <w:b/>
                <w:bCs/>
                <w:color w:val="000000"/>
              </w:rPr>
              <w:t>11,644</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14:paraId="291EAADE" w14:textId="77777777" w:rsidR="00C45B05" w:rsidRDefault="00C45B05">
            <w:pPr>
              <w:jc w:val="right"/>
              <w:rPr>
                <w:rFonts w:cs="Arial"/>
                <w:b/>
                <w:bCs/>
                <w:color w:val="000000"/>
              </w:rPr>
            </w:pPr>
            <w:r>
              <w:rPr>
                <w:rFonts w:cs="Arial"/>
                <w:b/>
                <w:bCs/>
                <w:color w:val="000000"/>
              </w:rPr>
              <w:t>492,858</w:t>
            </w:r>
          </w:p>
        </w:tc>
        <w:tc>
          <w:tcPr>
            <w:tcW w:w="0" w:type="auto"/>
            <w:tcBorders>
              <w:top w:val="double" w:sz="4" w:space="0" w:color="auto"/>
              <w:left w:val="single" w:sz="4" w:space="0" w:color="auto"/>
              <w:bottom w:val="single" w:sz="4" w:space="0" w:color="auto"/>
            </w:tcBorders>
            <w:shd w:val="clear" w:color="auto" w:fill="FFFFFF"/>
            <w:vAlign w:val="center"/>
          </w:tcPr>
          <w:p w14:paraId="188DDFAA" w14:textId="77777777" w:rsidR="00C45B05" w:rsidRDefault="00C45B05">
            <w:pPr>
              <w:jc w:val="right"/>
              <w:rPr>
                <w:rFonts w:cs="Arial"/>
                <w:b/>
                <w:bCs/>
                <w:color w:val="000000"/>
              </w:rPr>
            </w:pPr>
            <w:r>
              <w:rPr>
                <w:rFonts w:cs="Arial"/>
                <w:b/>
                <w:bCs/>
                <w:color w:val="000000"/>
              </w:rPr>
              <w:t>859,095</w:t>
            </w:r>
          </w:p>
        </w:tc>
      </w:tr>
    </w:tbl>
    <w:p w14:paraId="0D328B39" w14:textId="77777777" w:rsidR="000B6CA6" w:rsidRPr="001147D0" w:rsidRDefault="000B6CA6" w:rsidP="000B6CA6">
      <w:pPr>
        <w:pStyle w:val="Caption"/>
        <w:jc w:val="center"/>
        <w:outlineLvl w:val="1"/>
        <w:rPr>
          <w:sz w:val="22"/>
          <w:szCs w:val="22"/>
        </w:rPr>
      </w:pPr>
      <w:bookmarkStart w:id="355" w:name="_Toc17196562"/>
      <w:r w:rsidRPr="00F16E40">
        <w:rPr>
          <w:sz w:val="22"/>
          <w:szCs w:val="22"/>
        </w:rPr>
        <w:t>Table A1.  201</w:t>
      </w:r>
      <w:r w:rsidR="00624E61">
        <w:rPr>
          <w:sz w:val="22"/>
          <w:szCs w:val="22"/>
        </w:rPr>
        <w:t>9</w:t>
      </w:r>
      <w:r w:rsidRPr="00F16E40">
        <w:rPr>
          <w:sz w:val="22"/>
          <w:szCs w:val="22"/>
        </w:rPr>
        <w:t xml:space="preserve"> Massachusetts Population Estim</w:t>
      </w:r>
      <w:r w:rsidR="00FF6DEC" w:rsidRPr="00F16E40">
        <w:rPr>
          <w:sz w:val="22"/>
          <w:szCs w:val="22"/>
        </w:rPr>
        <w:t>ates by Age Group, Gender, Race/</w:t>
      </w:r>
      <w:r w:rsidRPr="00F16E40">
        <w:rPr>
          <w:sz w:val="22"/>
          <w:szCs w:val="22"/>
        </w:rPr>
        <w:t>Hispanic Ethnicity (mutually exclusive)</w:t>
      </w:r>
      <w:bookmarkEnd w:id="354"/>
      <w:bookmarkEnd w:id="355"/>
    </w:p>
    <w:p w14:paraId="6713D3CF" w14:textId="77777777" w:rsidR="000B6CA6" w:rsidRDefault="000B6CA6" w:rsidP="000B6CA6">
      <w:pPr>
        <w:pStyle w:val="Default"/>
        <w:rPr>
          <w:rFonts w:ascii="Arial" w:hAnsi="Arial" w:cs="Arial"/>
          <w:sz w:val="18"/>
          <w:szCs w:val="18"/>
        </w:rPr>
      </w:pPr>
    </w:p>
    <w:p w14:paraId="7EB19EB0" w14:textId="77777777" w:rsidR="00BE3B1F" w:rsidRPr="00BE3B1F" w:rsidRDefault="00BE3B1F" w:rsidP="00BE3B1F">
      <w:pPr>
        <w:pStyle w:val="NoSpacing"/>
        <w:rPr>
          <w:rFonts w:ascii="Arial" w:hAnsi="Arial" w:cs="Arial"/>
          <w:sz w:val="16"/>
          <w:szCs w:val="16"/>
        </w:rPr>
      </w:pPr>
      <w:r w:rsidRPr="00BE3B1F">
        <w:rPr>
          <w:rFonts w:ascii="Arial" w:hAnsi="Arial" w:cs="Arial"/>
          <w:sz w:val="16"/>
          <w:szCs w:val="16"/>
        </w:rPr>
        <w:t>1. Population estimates were calculated using UMass Donahue Institute (UMDI) estimates for 2019.</w:t>
      </w:r>
    </w:p>
    <w:p w14:paraId="7F21B4C1" w14:textId="77777777" w:rsidR="00BE3B1F" w:rsidRPr="00BE3B1F" w:rsidRDefault="00BE3B1F" w:rsidP="00BE3B1F">
      <w:pPr>
        <w:pStyle w:val="NoSpacing"/>
        <w:rPr>
          <w:rFonts w:ascii="Arial" w:hAnsi="Arial" w:cs="Arial"/>
          <w:sz w:val="16"/>
          <w:szCs w:val="16"/>
        </w:rPr>
      </w:pPr>
      <w:r w:rsidRPr="00BE3B1F">
        <w:rPr>
          <w:rFonts w:ascii="Arial" w:hAnsi="Arial" w:cs="Arial"/>
          <w:sz w:val="16"/>
          <w:szCs w:val="16"/>
        </w:rPr>
        <w:t>2. Persons of Hispanic ethnicity are NOT inc</w:t>
      </w:r>
      <w:r>
        <w:rPr>
          <w:rFonts w:ascii="Arial" w:hAnsi="Arial" w:cs="Arial"/>
          <w:sz w:val="16"/>
          <w:szCs w:val="16"/>
        </w:rPr>
        <w:t xml:space="preserve">luded in the race categories. </w:t>
      </w:r>
      <w:r w:rsidRPr="00BE3B1F">
        <w:rPr>
          <w:rFonts w:ascii="Arial" w:hAnsi="Arial" w:cs="Arial"/>
          <w:sz w:val="16"/>
          <w:szCs w:val="16"/>
        </w:rPr>
        <w:t xml:space="preserve">These estimates are used to calculate </w:t>
      </w:r>
      <w:r w:rsidRPr="00BE3B1F">
        <w:rPr>
          <w:rStyle w:val="Emphasis"/>
          <w:rFonts w:ascii="Arial" w:hAnsi="Arial" w:cs="Arial"/>
          <w:bCs w:val="0"/>
          <w:sz w:val="16"/>
          <w:szCs w:val="16"/>
        </w:rPr>
        <w:t>statewide population based rates</w:t>
      </w:r>
      <w:r w:rsidRPr="00BE3B1F">
        <w:rPr>
          <w:rStyle w:val="Emphasis"/>
          <w:rFonts w:ascii="Arial" w:hAnsi="Arial" w:cs="Arial"/>
          <w:b w:val="0"/>
          <w:bCs w:val="0"/>
          <w:sz w:val="16"/>
          <w:szCs w:val="16"/>
        </w:rPr>
        <w:t xml:space="preserve"> </w:t>
      </w:r>
      <w:r w:rsidRPr="00BE3B1F">
        <w:rPr>
          <w:rFonts w:ascii="Arial" w:hAnsi="Arial" w:cs="Arial"/>
          <w:sz w:val="16"/>
          <w:szCs w:val="16"/>
        </w:rPr>
        <w:t>published in this report.</w:t>
      </w:r>
    </w:p>
    <w:p w14:paraId="4B2042D4" w14:textId="40A73E49" w:rsidR="000B6CA6" w:rsidRDefault="000B6CA6" w:rsidP="000B6CA6">
      <w:pPr>
        <w:tabs>
          <w:tab w:val="left" w:pos="-720"/>
        </w:tabs>
        <w:rPr>
          <w:sz w:val="22"/>
          <w:szCs w:val="22"/>
        </w:rPr>
      </w:pPr>
    </w:p>
    <w:sectPr w:rsidR="000B6CA6" w:rsidSect="005D40FF">
      <w:pgSz w:w="12240" w:h="15840" w:code="1"/>
      <w:pgMar w:top="1296" w:right="1152" w:bottom="144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7701" w14:textId="77777777" w:rsidR="00C02D33" w:rsidRDefault="00C02D33">
      <w:r>
        <w:separator/>
      </w:r>
    </w:p>
  </w:endnote>
  <w:endnote w:type="continuationSeparator" w:id="0">
    <w:p w14:paraId="018FEFD7" w14:textId="77777777" w:rsidR="00C02D33" w:rsidRDefault="00C0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IONG I+ Helvetica">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KFLE A+ Helvetica">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0BCE" w14:textId="77777777" w:rsidR="00C02D33" w:rsidRDefault="00C02D33" w:rsidP="005F3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cxxi</w:t>
    </w:r>
    <w:r>
      <w:rPr>
        <w:rStyle w:val="PageNumber"/>
      </w:rPr>
      <w:fldChar w:fldCharType="end"/>
    </w:r>
  </w:p>
  <w:p w14:paraId="762BA072" w14:textId="77777777" w:rsidR="00C02D33" w:rsidRDefault="00C02D33" w:rsidP="005F3CB0">
    <w:pPr>
      <w:pStyle w:val="Footer"/>
      <w:ind w:right="360"/>
    </w:pPr>
  </w:p>
  <w:p w14:paraId="02B7219D" w14:textId="77777777" w:rsidR="00C02D33" w:rsidRDefault="00C02D3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9B52" w14:textId="77777777" w:rsidR="00C02D33" w:rsidRDefault="00C02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43B6601F" w14:textId="77777777" w:rsidR="00C02D33" w:rsidRDefault="00C02D33">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7B79" w14:textId="77777777" w:rsidR="00C02D33" w:rsidRDefault="00C02D3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9787" w14:textId="77777777" w:rsidR="00C02D33" w:rsidRDefault="00C02D33" w:rsidP="008418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571814F8" w14:textId="77777777" w:rsidR="00C02D33" w:rsidRDefault="00C02D33">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3EF1" w14:textId="77777777" w:rsidR="00C02D33" w:rsidRPr="00751FAF" w:rsidRDefault="00C02D33" w:rsidP="00841868">
    <w:pPr>
      <w:pStyle w:val="Footer"/>
      <w:framePr w:wrap="around" w:vAnchor="text" w:hAnchor="margin" w:xAlign="center" w:y="1"/>
      <w:rPr>
        <w:rStyle w:val="PageNumber"/>
        <w:rFonts w:cs="Arial"/>
        <w:sz w:val="20"/>
        <w:szCs w:val="20"/>
      </w:rPr>
    </w:pPr>
    <w:r w:rsidRPr="00751FAF">
      <w:rPr>
        <w:rStyle w:val="PageNumber"/>
        <w:rFonts w:cs="Arial"/>
        <w:sz w:val="20"/>
        <w:szCs w:val="20"/>
      </w:rPr>
      <w:fldChar w:fldCharType="begin"/>
    </w:r>
    <w:r w:rsidRPr="00751FAF">
      <w:rPr>
        <w:rStyle w:val="PageNumber"/>
        <w:rFonts w:cs="Arial"/>
        <w:sz w:val="20"/>
        <w:szCs w:val="20"/>
      </w:rPr>
      <w:instrText xml:space="preserve">PAGE  </w:instrText>
    </w:r>
    <w:r w:rsidRPr="00751FAF">
      <w:rPr>
        <w:rStyle w:val="PageNumber"/>
        <w:rFonts w:cs="Arial"/>
        <w:sz w:val="20"/>
        <w:szCs w:val="20"/>
      </w:rPr>
      <w:fldChar w:fldCharType="separate"/>
    </w:r>
    <w:r>
      <w:rPr>
        <w:rStyle w:val="PageNumber"/>
        <w:rFonts w:cs="Arial"/>
        <w:noProof/>
        <w:sz w:val="20"/>
        <w:szCs w:val="20"/>
      </w:rPr>
      <w:t>33</w:t>
    </w:r>
    <w:r w:rsidRPr="00751FAF">
      <w:rPr>
        <w:rStyle w:val="PageNumber"/>
        <w:rFonts w:cs="Arial"/>
        <w:sz w:val="20"/>
        <w:szCs w:val="20"/>
      </w:rPr>
      <w:fldChar w:fldCharType="end"/>
    </w:r>
  </w:p>
  <w:p w14:paraId="496F632A" w14:textId="77777777" w:rsidR="00C02D33" w:rsidRPr="00475F9F" w:rsidRDefault="00C02D33" w:rsidP="0084186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1A20" w14:textId="77777777" w:rsidR="00C02D33" w:rsidRPr="00751FAF" w:rsidRDefault="00C02D33" w:rsidP="00841868">
    <w:pPr>
      <w:pStyle w:val="Footer"/>
      <w:framePr w:wrap="around" w:vAnchor="text" w:hAnchor="margin" w:xAlign="center" w:y="1"/>
      <w:jc w:val="center"/>
      <w:rPr>
        <w:rStyle w:val="PageNumber"/>
        <w:rFonts w:cs="Arial"/>
        <w:sz w:val="20"/>
        <w:szCs w:val="20"/>
      </w:rPr>
    </w:pPr>
  </w:p>
  <w:p w14:paraId="681EF3CC" w14:textId="77777777" w:rsidR="00C02D33" w:rsidRDefault="00C02D33">
    <w:pPr>
      <w:pStyle w:val="Footer"/>
      <w:framePr w:wrap="around" w:vAnchor="text" w:hAnchor="margin" w:xAlign="center" w:y="1"/>
      <w:rPr>
        <w:rStyle w:val="PageNumber"/>
      </w:rPr>
    </w:pPr>
  </w:p>
  <w:p w14:paraId="067BBF77" w14:textId="77777777" w:rsidR="00C02D33" w:rsidRPr="00153B9D" w:rsidRDefault="00C02D33">
    <w:pPr>
      <w:pStyle w:val="Footer"/>
      <w:ind w:right="360"/>
      <w:jc w:val="center"/>
      <w:rPr>
        <w:rFonts w:ascii="Arial" w:hAnsi="Arial" w:cs="Arial"/>
        <w:sz w:val="2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AAC9" w14:textId="77777777" w:rsidR="00C02D33" w:rsidRPr="000D0A40" w:rsidRDefault="00C02D33">
    <w:pPr>
      <w:pStyle w:val="Footer"/>
      <w:jc w:val="center"/>
      <w:rPr>
        <w:rFonts w:ascii="Arial" w:hAnsi="Arial" w:cs="Arial"/>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Pr>
        <w:rFonts w:ascii="Arial" w:hAnsi="Arial" w:cs="Arial"/>
        <w:noProof/>
        <w:szCs w:val="18"/>
      </w:rPr>
      <w:t>55</w:t>
    </w:r>
    <w:r w:rsidRPr="000D0A40">
      <w:rPr>
        <w:rFonts w:ascii="Arial" w:hAnsi="Arial" w:cs="Arial"/>
        <w:noProof/>
        <w:szCs w:val="18"/>
      </w:rPr>
      <w:fldChar w:fldCharType="end"/>
    </w:r>
  </w:p>
  <w:p w14:paraId="442D9937" w14:textId="77777777" w:rsidR="00C02D33" w:rsidRPr="00751FAF" w:rsidRDefault="00C02D33" w:rsidP="00B96329">
    <w:pPr>
      <w:pStyle w:val="Footer"/>
      <w:tabs>
        <w:tab w:val="center" w:pos="5090"/>
        <w:tab w:val="left" w:pos="9165"/>
      </w:tabs>
      <w:ind w:right="360"/>
      <w:rPr>
        <w:rFonts w:ascii="Arial" w:hAnsi="Aria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F6B3" w14:textId="77777777" w:rsidR="00C02D33" w:rsidRDefault="00C02D33" w:rsidP="00BF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6F8916DA" w14:textId="77777777" w:rsidR="00C02D33" w:rsidRDefault="00C02D33">
    <w:pPr>
      <w:pStyle w:val="Footer"/>
      <w:framePr w:wrap="around" w:vAnchor="text" w:hAnchor="margin" w:xAlign="center" w:y="1"/>
      <w:rPr>
        <w:rStyle w:val="PageNumber"/>
      </w:rPr>
    </w:pPr>
  </w:p>
  <w:p w14:paraId="793EA3B3" w14:textId="77777777" w:rsidR="00C02D33" w:rsidRDefault="00C02D3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4EF8" w14:textId="77777777" w:rsidR="00C02D33" w:rsidRPr="00AF29F4" w:rsidRDefault="00C02D33">
    <w:pPr>
      <w:pStyle w:val="Footer"/>
      <w:jc w:val="center"/>
      <w:rPr>
        <w:rFonts w:ascii="Arial" w:hAnsi="Arial" w:cs="Arial"/>
        <w:sz w:val="18"/>
        <w:szCs w:val="18"/>
      </w:rPr>
    </w:pPr>
  </w:p>
  <w:p w14:paraId="23F444E1" w14:textId="77777777" w:rsidR="00C02D33" w:rsidRDefault="00C02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DB20" w14:textId="77777777" w:rsidR="00C02D33" w:rsidRPr="000D0A40" w:rsidRDefault="00C02D33" w:rsidP="0093303F">
    <w:pPr>
      <w:pStyle w:val="Footer"/>
      <w:framePr w:w="331" w:h="263" w:hRule="exact" w:wrap="around" w:vAnchor="text" w:hAnchor="margin" w:xAlign="center" w:yAlign="top"/>
      <w:rPr>
        <w:rStyle w:val="PageNumber"/>
        <w:sz w:val="20"/>
      </w:rPr>
    </w:pPr>
    <w:r w:rsidRPr="000D0A40">
      <w:rPr>
        <w:rStyle w:val="PageNumber"/>
        <w:sz w:val="20"/>
      </w:rPr>
      <w:fldChar w:fldCharType="begin"/>
    </w:r>
    <w:r w:rsidRPr="000D0A40">
      <w:rPr>
        <w:rStyle w:val="PageNumber"/>
        <w:sz w:val="20"/>
      </w:rPr>
      <w:instrText xml:space="preserve">PAGE  </w:instrText>
    </w:r>
    <w:r w:rsidRPr="000D0A40">
      <w:rPr>
        <w:rStyle w:val="PageNumber"/>
        <w:sz w:val="20"/>
      </w:rPr>
      <w:fldChar w:fldCharType="separate"/>
    </w:r>
    <w:r>
      <w:rPr>
        <w:rStyle w:val="PageNumber"/>
        <w:noProof/>
        <w:sz w:val="20"/>
      </w:rPr>
      <w:t>iv</w:t>
    </w:r>
    <w:r w:rsidRPr="000D0A40">
      <w:rPr>
        <w:rStyle w:val="PageNumber"/>
        <w:sz w:val="20"/>
      </w:rPr>
      <w:fldChar w:fldCharType="end"/>
    </w:r>
  </w:p>
  <w:p w14:paraId="2E47288D" w14:textId="77777777" w:rsidR="00C02D33" w:rsidRDefault="00C02D33">
    <w:pPr>
      <w:pStyle w:val="Footer"/>
      <w:ind w:right="360"/>
      <w:jc w:val="center"/>
      <w:rPr>
        <w:rFonts w:ascii="Arial" w:hAnsi="Arial"/>
        <w:sz w:val="22"/>
      </w:rPr>
    </w:pPr>
  </w:p>
  <w:p w14:paraId="7AEB7F76" w14:textId="77777777" w:rsidR="00C02D33" w:rsidRDefault="00C02D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30D4" w14:textId="77777777" w:rsidR="00C02D33" w:rsidRDefault="00C02D33" w:rsidP="00CB0CA1">
    <w:pPr>
      <w:pStyle w:val="Footer"/>
      <w:ind w:right="360"/>
      <w:jc w:val="right"/>
      <w:rPr>
        <w:rFonts w:ascii="Arial" w:hAnsi="Arial"/>
        <w:sz w:val="22"/>
      </w:rPr>
    </w:pPr>
    <w:r>
      <w:rPr>
        <w:noProof/>
      </w:rPr>
      <mc:AlternateContent>
        <mc:Choice Requires="wps">
          <w:drawing>
            <wp:anchor distT="0" distB="0" distL="114300" distR="114300" simplePos="0" relativeHeight="251637760" behindDoc="0" locked="0" layoutInCell="0" allowOverlap="1" wp14:anchorId="68202F1F" wp14:editId="35BCA223">
              <wp:simplePos x="0" y="0"/>
              <wp:positionH relativeFrom="page">
                <wp:posOffset>3305175</wp:posOffset>
              </wp:positionH>
              <wp:positionV relativeFrom="page">
                <wp:posOffset>9544050</wp:posOffset>
              </wp:positionV>
              <wp:extent cx="762000" cy="895350"/>
              <wp:effectExtent l="0" t="0" r="0" b="0"/>
              <wp:wrapNone/>
              <wp:docPr id="55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22BF0" w14:textId="77777777" w:rsidR="00C02D33" w:rsidRPr="000D0A40" w:rsidRDefault="00C02D33" w:rsidP="00CB0CA1">
                          <w:pPr>
                            <w:pStyle w:val="Footer"/>
                            <w:jc w:val="center"/>
                            <w:rPr>
                              <w:rFonts w:ascii="Arial" w:hAnsi="Arial" w:cs="Arial"/>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Pr>
                              <w:rFonts w:ascii="Arial" w:hAnsi="Arial" w:cs="Arial"/>
                              <w:noProof/>
                              <w:szCs w:val="18"/>
                            </w:rPr>
                            <w:t>6</w:t>
                          </w:r>
                          <w:r w:rsidRPr="000D0A40">
                            <w:rPr>
                              <w:rFonts w:ascii="Arial" w:hAnsi="Arial" w:cs="Arial"/>
                              <w:noProof/>
                              <w:szCs w:val="18"/>
                            </w:rPr>
                            <w:fldChar w:fldCharType="end"/>
                          </w:r>
                        </w:p>
                        <w:p w14:paraId="5BCC8E4C" w14:textId="77777777" w:rsidR="00C02D33" w:rsidRPr="00F20634" w:rsidRDefault="00C02D33">
                          <w:pPr>
                            <w:jc w:val="center"/>
                            <w:rPr>
                              <w:rFonts w:cs="Arial"/>
                              <w:sz w:val="48"/>
                              <w:szCs w:val="44"/>
                            </w:rPr>
                          </w:pPr>
                        </w:p>
                        <w:p w14:paraId="517BDA0B" w14:textId="77777777" w:rsidR="00C02D33" w:rsidRPr="00F20634" w:rsidRDefault="00C02D33">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02F1F" id="Rectangle 112" o:spid="_x0000_s1085" style="position:absolute;left:0;text-align:left;margin-left:260.25pt;margin-top:751.5pt;width:60pt;height:70.5pt;rotation:180;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" o:allowincell="f" stroked="f">
              <v:textbox>
                <w:txbxContent>
                  <w:p w14:paraId="6C322BF0" w14:textId="77777777" w:rsidR="00C02D33" w:rsidRPr="000D0A40" w:rsidRDefault="00C02D33" w:rsidP="00CB0CA1">
                    <w:pPr>
                      <w:pStyle w:val="Footer"/>
                      <w:jc w:val="center"/>
                      <w:rPr>
                        <w:rFonts w:ascii="Arial" w:hAnsi="Arial" w:cs="Arial"/>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Pr>
                        <w:rFonts w:ascii="Arial" w:hAnsi="Arial" w:cs="Arial"/>
                        <w:noProof/>
                        <w:szCs w:val="18"/>
                      </w:rPr>
                      <w:t>6</w:t>
                    </w:r>
                    <w:r w:rsidRPr="000D0A40">
                      <w:rPr>
                        <w:rFonts w:ascii="Arial" w:hAnsi="Arial" w:cs="Arial"/>
                        <w:noProof/>
                        <w:szCs w:val="18"/>
                      </w:rPr>
                      <w:fldChar w:fldCharType="end"/>
                    </w:r>
                  </w:p>
                  <w:p w14:paraId="5BCC8E4C" w14:textId="77777777" w:rsidR="00C02D33" w:rsidRPr="00F20634" w:rsidRDefault="00C02D33">
                    <w:pPr>
                      <w:jc w:val="center"/>
                      <w:rPr>
                        <w:rFonts w:cs="Arial"/>
                        <w:sz w:val="48"/>
                        <w:szCs w:val="44"/>
                      </w:rPr>
                    </w:pPr>
                  </w:p>
                  <w:p w14:paraId="517BDA0B" w14:textId="77777777" w:rsidR="00C02D33" w:rsidRPr="00F20634" w:rsidRDefault="00C02D33">
                    <w:pPr>
                      <w:rPr>
                        <w:rFonts w:cs="Arial"/>
                      </w:rPr>
                    </w:pP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1B80" w14:textId="77777777" w:rsidR="00C02D33" w:rsidRDefault="00380830" w:rsidP="00CB0CA1">
    <w:pPr>
      <w:pStyle w:val="Footer"/>
      <w:ind w:right="360"/>
      <w:jc w:val="right"/>
      <w:rPr>
        <w:rFonts w:ascii="Arial" w:hAnsi="Arial"/>
        <w:sz w:val="22"/>
      </w:rPr>
    </w:pPr>
    <w:r>
      <w:rPr>
        <w:noProof/>
      </w:rPr>
      <w:pict w14:anchorId="30DC5E40">
        <v:rect id="_x0000_s2049" style="position:absolute;left:0;text-align:left;margin-left:260.25pt;margin-top:751.5pt;width:60pt;height:70.5pt;rotation:180;z-index:2516853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gzfQIAAPY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o6Wmet2TPIbzXI&#10;A0rCZQGLVtsXjHoYvBq7b1tiOUbynQILlVmeh0mNQV7MJhDY8531+Q5RFErV2GM0LO/9MN1bY8Wm&#10;hS9lkSqlb8F2jYiWCJYcUB3MCsMVezpcBGF6z+OY9eu6WvwE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DdzaDN9AgAA9gQAAA4A&#10;AAAAAAAAAAAAAAAALgIAAGRycy9lMm9Eb2MueG1sUEsBAi0AFAAGAAgAAAAhAGzVH9PZAAAABQEA&#10;AA8AAAAAAAAAAAAAAAAA1wQAAGRycy9kb3ducmV2LnhtbFBLBQYAAAAABAAEAPMAAADdBQAAAAA=&#10;" o:allowincell="f" stroked="f">
          <v:textbox style="mso-next-textbox:#_x0000_s2049">
            <w:txbxContent>
              <w:p w14:paraId="4D22B0E1" w14:textId="77777777" w:rsidR="00C02D33" w:rsidRPr="005922DF" w:rsidRDefault="00C02D33"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Pr>
                    <w:rFonts w:ascii="Arial" w:hAnsi="Arial" w:cs="Arial"/>
                    <w:noProof/>
                    <w:sz w:val="18"/>
                    <w:szCs w:val="18"/>
                  </w:rPr>
                  <w:t>10</w:t>
                </w:r>
                <w:r w:rsidRPr="005922DF">
                  <w:rPr>
                    <w:rFonts w:ascii="Arial" w:hAnsi="Arial" w:cs="Arial"/>
                    <w:noProof/>
                    <w:sz w:val="18"/>
                    <w:szCs w:val="18"/>
                  </w:rPr>
                  <w:fldChar w:fldCharType="end"/>
                </w:r>
              </w:p>
              <w:p w14:paraId="46E88087" w14:textId="77777777" w:rsidR="00C02D33" w:rsidRPr="00F20634" w:rsidRDefault="00C02D33">
                <w:pPr>
                  <w:jc w:val="center"/>
                  <w:rPr>
                    <w:rFonts w:cs="Arial"/>
                    <w:sz w:val="48"/>
                    <w:szCs w:val="44"/>
                  </w:rPr>
                </w:pPr>
              </w:p>
              <w:p w14:paraId="60979E3F" w14:textId="77777777" w:rsidR="00C02D33" w:rsidRPr="00F20634" w:rsidRDefault="00C02D33">
                <w:pPr>
                  <w:rPr>
                    <w:rFonts w:cs="Arial"/>
                  </w:rPr>
                </w:pPr>
              </w:p>
            </w:txbxContent>
          </v:textbox>
          <w10:wrap anchorx="margin"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F638" w14:textId="77777777" w:rsidR="00C02D33" w:rsidRDefault="00C02D33" w:rsidP="00CB0CA1">
    <w:pPr>
      <w:pStyle w:val="Footer"/>
      <w:ind w:right="360"/>
      <w:jc w:val="right"/>
      <w:rPr>
        <w:rFonts w:ascii="Arial" w:hAnsi="Arial"/>
        <w:sz w:val="22"/>
      </w:rPr>
    </w:pPr>
    <w:r>
      <w:rPr>
        <w:noProof/>
      </w:rPr>
      <mc:AlternateContent>
        <mc:Choice Requires="wps">
          <w:drawing>
            <wp:anchor distT="0" distB="0" distL="114300" distR="114300" simplePos="0" relativeHeight="251660288" behindDoc="0" locked="0" layoutInCell="0" allowOverlap="1" wp14:anchorId="074B4B82" wp14:editId="6E9C5C51">
              <wp:simplePos x="0" y="0"/>
              <wp:positionH relativeFrom="page">
                <wp:posOffset>3305175</wp:posOffset>
              </wp:positionH>
              <wp:positionV relativeFrom="page">
                <wp:posOffset>9544050</wp:posOffset>
              </wp:positionV>
              <wp:extent cx="762000" cy="895350"/>
              <wp:effectExtent l="0" t="0" r="0" b="0"/>
              <wp:wrapNone/>
              <wp:docPr id="2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11CA3" w14:textId="77777777" w:rsidR="00C02D33" w:rsidRPr="005922DF" w:rsidRDefault="00C02D33"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Pr>
                              <w:rFonts w:ascii="Arial" w:hAnsi="Arial" w:cs="Arial"/>
                              <w:noProof/>
                              <w:sz w:val="18"/>
                              <w:szCs w:val="18"/>
                            </w:rPr>
                            <w:t>13</w:t>
                          </w:r>
                          <w:r w:rsidRPr="005922DF">
                            <w:rPr>
                              <w:rFonts w:ascii="Arial" w:hAnsi="Arial" w:cs="Arial"/>
                              <w:noProof/>
                              <w:sz w:val="18"/>
                              <w:szCs w:val="18"/>
                            </w:rPr>
                            <w:fldChar w:fldCharType="end"/>
                          </w:r>
                        </w:p>
                        <w:p w14:paraId="09B44593" w14:textId="77777777" w:rsidR="00C02D33" w:rsidRPr="00F20634" w:rsidRDefault="00C02D33">
                          <w:pPr>
                            <w:jc w:val="center"/>
                            <w:rPr>
                              <w:rFonts w:cs="Arial"/>
                              <w:sz w:val="48"/>
                              <w:szCs w:val="44"/>
                            </w:rPr>
                          </w:pPr>
                        </w:p>
                        <w:p w14:paraId="63DDE042" w14:textId="77777777" w:rsidR="00C02D33" w:rsidRPr="00F20634" w:rsidRDefault="00C02D33">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B4B82" id="Rectangle 136" o:spid="_x0000_s1093" style="position:absolute;left:0;text-align:left;margin-left:260.25pt;margin-top:751.5pt;width:60pt;height:70.5pt;rotation:18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" o:allowincell="f" stroked="f">
              <v:textbox>
                <w:txbxContent>
                  <w:p w14:paraId="14011CA3" w14:textId="77777777" w:rsidR="00C02D33" w:rsidRPr="005922DF" w:rsidRDefault="00C02D33"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Pr>
                        <w:rFonts w:ascii="Arial" w:hAnsi="Arial" w:cs="Arial"/>
                        <w:noProof/>
                        <w:sz w:val="18"/>
                        <w:szCs w:val="18"/>
                      </w:rPr>
                      <w:t>13</w:t>
                    </w:r>
                    <w:r w:rsidRPr="005922DF">
                      <w:rPr>
                        <w:rFonts w:ascii="Arial" w:hAnsi="Arial" w:cs="Arial"/>
                        <w:noProof/>
                        <w:sz w:val="18"/>
                        <w:szCs w:val="18"/>
                      </w:rPr>
                      <w:fldChar w:fldCharType="end"/>
                    </w:r>
                  </w:p>
                  <w:p w14:paraId="09B44593" w14:textId="77777777" w:rsidR="00C02D33" w:rsidRPr="00F20634" w:rsidRDefault="00C02D33">
                    <w:pPr>
                      <w:jc w:val="center"/>
                      <w:rPr>
                        <w:rFonts w:cs="Arial"/>
                        <w:sz w:val="48"/>
                        <w:szCs w:val="44"/>
                      </w:rPr>
                    </w:pPr>
                  </w:p>
                  <w:p w14:paraId="63DDE042" w14:textId="77777777" w:rsidR="00C02D33" w:rsidRPr="00F20634" w:rsidRDefault="00C02D33">
                    <w:pPr>
                      <w:rPr>
                        <w:rFonts w:cs="Arial"/>
                      </w:rPr>
                    </w:pP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D112" w14:textId="77777777" w:rsidR="00C02D33" w:rsidRPr="00465C7F" w:rsidRDefault="00C02D33">
    <w:pPr>
      <w:pStyle w:val="Footer"/>
      <w:jc w:val="center"/>
      <w:rPr>
        <w:rFonts w:ascii="Arial" w:hAnsi="Arial" w:cs="Arial"/>
        <w:sz w:val="18"/>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Pr>
        <w:rFonts w:ascii="Arial" w:hAnsi="Arial" w:cs="Arial"/>
        <w:noProof/>
        <w:szCs w:val="18"/>
      </w:rPr>
      <w:t>15</w:t>
    </w:r>
    <w:r w:rsidRPr="000D0A40">
      <w:rPr>
        <w:rFonts w:ascii="Arial" w:hAnsi="Arial" w:cs="Arial"/>
        <w:noProof/>
        <w:szCs w:val="18"/>
      </w:rPr>
      <w:fldChar w:fldCharType="end"/>
    </w:r>
    <w:r>
      <w:rPr>
        <w:rFonts w:ascii="Arial" w:hAnsi="Arial" w:cs="Arial"/>
        <w:noProof/>
        <w:szCs w:val="18"/>
      </w:rPr>
      <w:t xml:space="preserve"> </w:t>
    </w:r>
  </w:p>
  <w:p w14:paraId="7D8189EF" w14:textId="77777777" w:rsidR="00C02D33" w:rsidRDefault="00C02D33">
    <w:pPr>
      <w:pStyle w:val="Footer"/>
      <w:ind w:right="360"/>
      <w:jc w:val="center"/>
      <w:rPr>
        <w:rFonts w:ascii="Arial" w:hAnsi="Arial"/>
        <w:sz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A433" w14:textId="77777777" w:rsidR="00C02D33" w:rsidRDefault="00C02D33">
    <w:pPr>
      <w:pStyle w:val="Footer"/>
      <w:ind w:right="360"/>
      <w:jc w:val="center"/>
      <w:rPr>
        <w:rFonts w:ascii="Arial" w:hAnsi="Arial"/>
        <w:sz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56CF" w14:textId="77777777" w:rsidR="00C02D33" w:rsidRPr="0083084B" w:rsidRDefault="00C02D33">
    <w:pPr>
      <w:pStyle w:val="Footer"/>
      <w:jc w:val="center"/>
      <w:rPr>
        <w:rFonts w:ascii="Arial" w:hAnsi="Arial"/>
      </w:rPr>
    </w:pPr>
    <w:r w:rsidRPr="0083084B">
      <w:rPr>
        <w:rFonts w:ascii="Arial" w:hAnsi="Arial"/>
      </w:rPr>
      <w:fldChar w:fldCharType="begin"/>
    </w:r>
    <w:r w:rsidRPr="0083084B">
      <w:rPr>
        <w:rFonts w:ascii="Arial" w:hAnsi="Arial"/>
      </w:rPr>
      <w:instrText xml:space="preserve"> PAGE   \* MERGEFORMAT </w:instrText>
    </w:r>
    <w:r w:rsidRPr="0083084B">
      <w:rPr>
        <w:rFonts w:ascii="Arial" w:hAnsi="Arial"/>
      </w:rPr>
      <w:fldChar w:fldCharType="separate"/>
    </w:r>
    <w:r>
      <w:rPr>
        <w:rFonts w:ascii="Arial" w:hAnsi="Arial"/>
        <w:noProof/>
      </w:rPr>
      <w:t>29</w:t>
    </w:r>
    <w:r w:rsidRPr="0083084B">
      <w:rPr>
        <w:rFonts w:ascii="Arial" w:hAnsi="Arial"/>
        <w:noProof/>
      </w:rPr>
      <w:fldChar w:fldCharType="end"/>
    </w:r>
  </w:p>
  <w:p w14:paraId="6A372354" w14:textId="77777777" w:rsidR="00C02D33" w:rsidRDefault="00C02D33">
    <w:pPr>
      <w:pStyle w:val="Footer"/>
      <w:ind w:right="360"/>
      <w:jc w:val="center"/>
      <w:rPr>
        <w:rFonts w:ascii="Arial" w:hAnsi="Arial"/>
        <w:sz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2EF0" w14:textId="77777777" w:rsidR="00C02D33" w:rsidRPr="00AF29F4" w:rsidRDefault="00C02D33">
    <w:pPr>
      <w:pStyle w:val="Footer"/>
      <w:jc w:val="center"/>
      <w:rPr>
        <w:rFonts w:ascii="Arial" w:hAnsi="Arial" w:cs="Arial"/>
        <w:sz w:val="18"/>
        <w:szCs w:val="18"/>
      </w:rPr>
    </w:pPr>
  </w:p>
  <w:p w14:paraId="4FF361DD" w14:textId="77777777" w:rsidR="00C02D33" w:rsidRDefault="00C02D33" w:rsidP="00937A2F">
    <w:pPr>
      <w:pStyle w:val="Footer"/>
      <w:tabs>
        <w:tab w:val="clear" w:pos="8640"/>
        <w:tab w:val="left" w:pos="5790"/>
        <w:tab w:val="left" w:pos="1171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97B1" w14:textId="77777777" w:rsidR="00C02D33" w:rsidRDefault="00C02D33">
      <w:r>
        <w:separator/>
      </w:r>
    </w:p>
  </w:footnote>
  <w:footnote w:type="continuationSeparator" w:id="0">
    <w:p w14:paraId="6EEC9506" w14:textId="77777777" w:rsidR="00C02D33" w:rsidRDefault="00C0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E547" w14:textId="77777777" w:rsidR="00C02D33" w:rsidRPr="00743297" w:rsidRDefault="00C02D33">
    <w:pPr>
      <w:pStyle w:val="Header"/>
      <w:rPr>
        <w:rFonts w:ascii="Cambria" w:hAnsi="Cambria"/>
        <w:i/>
      </w:rPr>
    </w:pPr>
    <w:r>
      <w:rPr>
        <w:rFonts w:ascii="Cambria" w:hAnsi="Cambria"/>
        <w:i/>
      </w:rPr>
      <w:tab/>
    </w:r>
    <w:r>
      <w:rPr>
        <w:rFonts w:ascii="Cambria" w:hAnsi="Cambria"/>
        <w:i/>
      </w:rPr>
      <w:tab/>
    </w:r>
  </w:p>
  <w:p w14:paraId="1E89BFE8" w14:textId="77777777" w:rsidR="00C02D33" w:rsidRDefault="00C02D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EB11" w14:textId="77777777" w:rsidR="00C02D33" w:rsidRPr="005B0EED" w:rsidRDefault="00C02D33" w:rsidP="005B0EED">
    <w:pPr>
      <w:pStyle w:val="Header"/>
      <w:rPr>
        <w:szCs w:val="24"/>
      </w:rPr>
    </w:pPr>
    <w:r>
      <w:rPr>
        <w:noProof/>
      </w:rPr>
      <mc:AlternateContent>
        <mc:Choice Requires="wps">
          <w:drawing>
            <wp:anchor distT="0" distB="0" distL="114300" distR="114300" simplePos="0" relativeHeight="251695104" behindDoc="0" locked="0" layoutInCell="1" allowOverlap="1" wp14:anchorId="35800843" wp14:editId="0BC9BC13">
              <wp:simplePos x="0" y="0"/>
              <wp:positionH relativeFrom="column">
                <wp:posOffset>-746760</wp:posOffset>
              </wp:positionH>
              <wp:positionV relativeFrom="paragraph">
                <wp:posOffset>3209290</wp:posOffset>
              </wp:positionV>
              <wp:extent cx="414655" cy="542290"/>
              <wp:effectExtent l="0" t="0" r="0" b="0"/>
              <wp:wrapNone/>
              <wp:docPr id="1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0AC80" w14:textId="77777777" w:rsidR="00C02D33" w:rsidRDefault="00C02D33">
                          <w:r>
                            <w:t>28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00843" id="_x0000_t202" coordsize="21600,21600" o:spt="202" path="m,l,21600r21600,l21600,xe">
              <v:stroke joinstyle="miter"/>
              <v:path gradientshapeok="t" o:connecttype="rect"/>
            </v:shapetype>
            <v:shape id="Text Box 158" o:spid="_x0000_s1110" type="#_x0000_t202" style="position:absolute;margin-left:-58.8pt;margin-top:252.7pt;width:32.65pt;height:4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" stroked="f">
              <v:textbox style="layout-flow:vertical">
                <w:txbxContent>
                  <w:p w14:paraId="3AD0AC80" w14:textId="77777777" w:rsidR="00C02D33" w:rsidRDefault="00C02D33">
                    <w:r>
                      <w:t>28</w:t>
                    </w:r>
                  </w:p>
                </w:txbxContent>
              </v:textbox>
            </v:shape>
          </w:pict>
        </mc:Fallback>
      </mc:AlternateContent>
    </w:r>
    <w:r>
      <w:rPr>
        <w:noProof/>
      </w:rPr>
      <mc:AlternateContent>
        <mc:Choice Requires="wps">
          <w:drawing>
            <wp:anchor distT="0" distB="0" distL="114300" distR="114300" simplePos="0" relativeHeight="251693056" behindDoc="0" locked="0" layoutInCell="0" allowOverlap="1" wp14:anchorId="5540D9A7" wp14:editId="33EAB0B6">
              <wp:simplePos x="0" y="0"/>
              <wp:positionH relativeFrom="page">
                <wp:posOffset>76200</wp:posOffset>
              </wp:positionH>
              <wp:positionV relativeFrom="page">
                <wp:posOffset>4581525</wp:posOffset>
              </wp:positionV>
              <wp:extent cx="762000" cy="895350"/>
              <wp:effectExtent l="0" t="0" r="0" b="0"/>
              <wp:wrapNone/>
              <wp:docPr id="1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F0C6F" w14:textId="77777777" w:rsidR="00C02D33" w:rsidRPr="00427151"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0D9A7" id="Rectangle 156" o:spid="_x0000_s1111" style="position:absolute;margin-left:6pt;margin-top:360.75pt;width:60pt;height:70.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" o:allowincell="f" stroked="f">
              <v:textbox style="layout-flow:vertical">
                <w:txbxContent>
                  <w:p w14:paraId="47FF0C6F" w14:textId="77777777" w:rsidR="00C02D33" w:rsidRPr="00427151"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91008" behindDoc="0" locked="0" layoutInCell="0" allowOverlap="1" wp14:anchorId="4D8A162D" wp14:editId="458190F1">
              <wp:simplePos x="0" y="0"/>
              <wp:positionH relativeFrom="page">
                <wp:posOffset>-333375</wp:posOffset>
              </wp:positionH>
              <wp:positionV relativeFrom="page">
                <wp:posOffset>3486150</wp:posOffset>
              </wp:positionV>
              <wp:extent cx="762000" cy="895350"/>
              <wp:effectExtent l="0" t="0" r="0" b="0"/>
              <wp:wrapNone/>
              <wp:docPr id="1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5ADC3" w14:textId="77777777" w:rsidR="00C02D33" w:rsidRPr="005E65B9" w:rsidRDefault="00C02D33">
                          <w:pPr>
                            <w:jc w:val="center"/>
                            <w:rPr>
                              <w:rFonts w:cs="Arial"/>
                            </w:rPr>
                          </w:pPr>
                          <w:r>
                            <w:rPr>
                              <w:rFonts w:cs="Arial"/>
                            </w:rPr>
                            <w:t>28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A162D" id="Rectangle 155" o:spid="_x0000_s1112" style="position:absolute;margin-left:-26.25pt;margin-top:274.5pt;width:60pt;height:7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" o:allowincell="f" stroked="f">
              <v:textbox style="layout-flow:vertical">
                <w:txbxContent>
                  <w:p w14:paraId="1A25ADC3" w14:textId="77777777" w:rsidR="00C02D33" w:rsidRPr="005E65B9" w:rsidRDefault="00C02D33">
                    <w:pPr>
                      <w:jc w:val="center"/>
                      <w:rPr>
                        <w:rFonts w:cs="Arial"/>
                      </w:rPr>
                    </w:pPr>
                    <w:r>
                      <w:rPr>
                        <w:rFonts w:cs="Arial"/>
                      </w:rPr>
                      <w:t>28</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929A" w14:textId="77777777" w:rsidR="00C02D33" w:rsidRPr="005B0EED" w:rsidRDefault="00C02D33" w:rsidP="005B0EED">
    <w:pPr>
      <w:pStyle w:val="Header"/>
      <w:rPr>
        <w:szCs w:val="24"/>
      </w:rPr>
    </w:pPr>
    <w:r>
      <w:rPr>
        <w:noProof/>
      </w:rPr>
      <mc:AlternateContent>
        <mc:Choice Requires="wps">
          <w:drawing>
            <wp:anchor distT="0" distB="0" distL="114300" distR="114300" simplePos="0" relativeHeight="251701248" behindDoc="0" locked="0" layoutInCell="1" allowOverlap="1" wp14:anchorId="16A24A2A" wp14:editId="6B03F436">
              <wp:simplePos x="0" y="0"/>
              <wp:positionH relativeFrom="column">
                <wp:posOffset>-746760</wp:posOffset>
              </wp:positionH>
              <wp:positionV relativeFrom="paragraph">
                <wp:posOffset>3209290</wp:posOffset>
              </wp:positionV>
              <wp:extent cx="414655" cy="542290"/>
              <wp:effectExtent l="0" t="0" r="0" b="0"/>
              <wp:wrapNone/>
              <wp:docPr id="1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01D7E" w14:textId="77777777" w:rsidR="00C02D33" w:rsidRDefault="00C02D33">
                          <w:r>
                            <w:t>29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24A2A" id="_x0000_t202" coordsize="21600,21600" o:spt="202" path="m,l,21600r21600,l21600,xe">
              <v:stroke joinstyle="miter"/>
              <v:path gradientshapeok="t" o:connecttype="rect"/>
            </v:shapetype>
            <v:shape id="Text Box 161" o:spid="_x0000_s1113" type="#_x0000_t202" style="position:absolute;margin-left:-58.8pt;margin-top:252.7pt;width:32.65pt;height:4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" stroked="f">
              <v:textbox style="layout-flow:vertical">
                <w:txbxContent>
                  <w:p w14:paraId="21301D7E" w14:textId="77777777" w:rsidR="00C02D33" w:rsidRDefault="00C02D33">
                    <w:r>
                      <w:t>29</w:t>
                    </w:r>
                  </w:p>
                </w:txbxContent>
              </v:textbox>
            </v:shape>
          </w:pict>
        </mc:Fallback>
      </mc:AlternateContent>
    </w:r>
    <w:r>
      <w:rPr>
        <w:noProof/>
      </w:rPr>
      <mc:AlternateContent>
        <mc:Choice Requires="wps">
          <w:drawing>
            <wp:anchor distT="0" distB="0" distL="114300" distR="114300" simplePos="0" relativeHeight="251699200" behindDoc="0" locked="0" layoutInCell="0" allowOverlap="1" wp14:anchorId="11BCBC59" wp14:editId="10925835">
              <wp:simplePos x="0" y="0"/>
              <wp:positionH relativeFrom="page">
                <wp:posOffset>76200</wp:posOffset>
              </wp:positionH>
              <wp:positionV relativeFrom="page">
                <wp:posOffset>4581525</wp:posOffset>
              </wp:positionV>
              <wp:extent cx="762000" cy="895350"/>
              <wp:effectExtent l="0" t="0" r="0" b="0"/>
              <wp:wrapNone/>
              <wp:docPr id="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8BDD9" w14:textId="77777777" w:rsidR="00C02D33" w:rsidRPr="00427151"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CBC59" id="Rectangle 160" o:spid="_x0000_s1114" style="position:absolute;margin-left:6pt;margin-top:360.75pt;width:60pt;height:70.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" o:allowincell="f" stroked="f">
              <v:textbox style="layout-flow:vertical">
                <w:txbxContent>
                  <w:p w14:paraId="5E58BDD9" w14:textId="77777777" w:rsidR="00C02D33" w:rsidRPr="00427151"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97152" behindDoc="0" locked="0" layoutInCell="0" allowOverlap="1" wp14:anchorId="594EB3BB" wp14:editId="3B51FBE7">
              <wp:simplePos x="0" y="0"/>
              <wp:positionH relativeFrom="page">
                <wp:posOffset>-333375</wp:posOffset>
              </wp:positionH>
              <wp:positionV relativeFrom="page">
                <wp:posOffset>3486150</wp:posOffset>
              </wp:positionV>
              <wp:extent cx="762000" cy="895350"/>
              <wp:effectExtent l="0" t="0" r="0" b="0"/>
              <wp:wrapNone/>
              <wp:docPr id="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12D9D" w14:textId="77777777" w:rsidR="00C02D33" w:rsidRPr="005E65B9" w:rsidRDefault="00C02D33">
                          <w:pPr>
                            <w:jc w:val="center"/>
                            <w:rPr>
                              <w:rFonts w:cs="Arial"/>
                            </w:rPr>
                          </w:pPr>
                          <w:r>
                            <w:rPr>
                              <w:rFonts w:cs="Arial"/>
                            </w:rPr>
                            <w:t>28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B3BB" id="Rectangle 159" o:spid="_x0000_s1115" style="position:absolute;margin-left:-26.25pt;margin-top:274.5pt;width:60pt;height: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" o:allowincell="f" stroked="f">
              <v:textbox style="layout-flow:vertical">
                <w:txbxContent>
                  <w:p w14:paraId="55712D9D" w14:textId="77777777" w:rsidR="00C02D33" w:rsidRPr="005E65B9" w:rsidRDefault="00C02D33">
                    <w:pPr>
                      <w:jc w:val="center"/>
                      <w:rPr>
                        <w:rFonts w:cs="Arial"/>
                      </w:rPr>
                    </w:pPr>
                    <w:r>
                      <w:rPr>
                        <w:rFonts w:cs="Arial"/>
                      </w:rPr>
                      <w:t>28</w:t>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1565" w14:textId="77777777" w:rsidR="00C02D33" w:rsidRPr="005B0EED" w:rsidRDefault="00C02D33" w:rsidP="00427151">
    <w:pPr>
      <w:pStyle w:val="Header"/>
      <w:tabs>
        <w:tab w:val="clear" w:pos="4320"/>
        <w:tab w:val="clear" w:pos="8640"/>
        <w:tab w:val="left" w:pos="6615"/>
      </w:tabs>
      <w:rPr>
        <w:szCs w:val="24"/>
      </w:rPr>
    </w:pPr>
    <w:r>
      <w:rPr>
        <w:noProof/>
      </w:rPr>
      <mc:AlternateContent>
        <mc:Choice Requires="wps">
          <w:drawing>
            <wp:anchor distT="0" distB="0" distL="114300" distR="114300" simplePos="0" relativeHeight="251627520" behindDoc="0" locked="0" layoutInCell="0" allowOverlap="1" wp14:anchorId="5339A721" wp14:editId="65CD9180">
              <wp:simplePos x="0" y="0"/>
              <wp:positionH relativeFrom="page">
                <wp:posOffset>-228600</wp:posOffset>
              </wp:positionH>
              <wp:positionV relativeFrom="page">
                <wp:posOffset>3438525</wp:posOffset>
              </wp:positionV>
              <wp:extent cx="762000" cy="89535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175E8" w14:textId="77777777" w:rsidR="00C02D33" w:rsidRPr="00427151" w:rsidRDefault="00C02D33">
                          <w:pPr>
                            <w:jc w:val="center"/>
                            <w:rPr>
                              <w:rFonts w:ascii="Cambria" w:hAnsi="Cambria"/>
                              <w:sz w:val="48"/>
                              <w:szCs w:val="44"/>
                            </w:rPr>
                          </w:pPr>
                          <w:r w:rsidRPr="00427151">
                            <w:rPr>
                              <w:rFonts w:cs="Arial"/>
                            </w:rPr>
                            <w:fldChar w:fldCharType="begin"/>
                          </w:r>
                          <w:r w:rsidRPr="00427151">
                            <w:rPr>
                              <w:rFonts w:cs="Arial"/>
                            </w:rPr>
                            <w:instrText xml:space="preserve"> PAGE   \* MERGEFORMAT </w:instrText>
                          </w:r>
                          <w:r w:rsidRPr="00427151">
                            <w:rPr>
                              <w:rFonts w:cs="Arial"/>
                            </w:rPr>
                            <w:fldChar w:fldCharType="separate"/>
                          </w:r>
                          <w:r>
                            <w:rPr>
                              <w:rFonts w:cs="Arial"/>
                              <w:noProof/>
                            </w:rPr>
                            <w:t>32</w:t>
                          </w:r>
                          <w:r w:rsidRPr="00427151">
                            <w:rPr>
                              <w:rFonts w:cs="Arial"/>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9A721" id="Rectangle 100" o:spid="_x0000_s1116" style="position:absolute;margin-left:-18pt;margin-top:270.75pt;width:60pt;height:7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" o:allowincell="f" stroked="f">
              <v:textbox style="layout-flow:vertical">
                <w:txbxContent>
                  <w:p w14:paraId="17B175E8" w14:textId="77777777" w:rsidR="00C02D33" w:rsidRPr="00427151" w:rsidRDefault="00C02D33">
                    <w:pPr>
                      <w:jc w:val="center"/>
                      <w:rPr>
                        <w:rFonts w:ascii="Cambria" w:hAnsi="Cambria"/>
                        <w:sz w:val="48"/>
                        <w:szCs w:val="44"/>
                      </w:rPr>
                    </w:pPr>
                    <w:r w:rsidRPr="00427151">
                      <w:rPr>
                        <w:rFonts w:cs="Arial"/>
                      </w:rPr>
                      <w:fldChar w:fldCharType="begin"/>
                    </w:r>
                    <w:r w:rsidRPr="00427151">
                      <w:rPr>
                        <w:rFonts w:cs="Arial"/>
                      </w:rPr>
                      <w:instrText xml:space="preserve"> PAGE   \* MERGEFORMAT </w:instrText>
                    </w:r>
                    <w:r w:rsidRPr="00427151">
                      <w:rPr>
                        <w:rFonts w:cs="Arial"/>
                      </w:rPr>
                      <w:fldChar w:fldCharType="separate"/>
                    </w:r>
                    <w:r>
                      <w:rPr>
                        <w:rFonts w:cs="Arial"/>
                        <w:noProof/>
                      </w:rPr>
                      <w:t>32</w:t>
                    </w:r>
                    <w:r w:rsidRPr="00427151">
                      <w:rPr>
                        <w:rFonts w:cs="Arial"/>
                        <w:noProof/>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25472" behindDoc="0" locked="0" layoutInCell="0" allowOverlap="1" wp14:anchorId="1A53C6A6" wp14:editId="1AF89E68">
              <wp:simplePos x="0" y="0"/>
              <wp:positionH relativeFrom="page">
                <wp:posOffset>-152400</wp:posOffset>
              </wp:positionH>
              <wp:positionV relativeFrom="page">
                <wp:posOffset>3438525</wp:posOffset>
              </wp:positionV>
              <wp:extent cx="762000" cy="895350"/>
              <wp:effectExtent l="0" t="0" r="0" b="0"/>
              <wp:wrapNone/>
              <wp:docPr id="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B523E" w14:textId="77777777" w:rsidR="00C02D33" w:rsidRPr="00427151"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3C6A6" id="Rectangle 99" o:spid="_x0000_s1117" style="position:absolute;margin-left:-12pt;margin-top:270.75pt;width:60pt;height:7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" o:allowincell="f" stroked="f">
              <v:textbox style="layout-flow:vertical">
                <w:txbxContent>
                  <w:p w14:paraId="736B523E" w14:textId="77777777" w:rsidR="00C02D33" w:rsidRPr="00427151"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23424" behindDoc="0" locked="0" layoutInCell="0" allowOverlap="1" wp14:anchorId="4EE1B5ED" wp14:editId="440D1D23">
              <wp:simplePos x="0" y="0"/>
              <wp:positionH relativeFrom="page">
                <wp:posOffset>-333375</wp:posOffset>
              </wp:positionH>
              <wp:positionV relativeFrom="page">
                <wp:posOffset>3438525</wp:posOffset>
              </wp:positionV>
              <wp:extent cx="762000" cy="895350"/>
              <wp:effectExtent l="0" t="0" r="0" b="0"/>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92929" w14:textId="77777777" w:rsidR="00C02D33" w:rsidRPr="0022605D" w:rsidRDefault="00C02D33">
                          <w:pPr>
                            <w:jc w:val="center"/>
                            <w:rPr>
                              <w:rFonts w:ascii="Cambria" w:hAnsi="Cambria"/>
                              <w:sz w:val="48"/>
                              <w:szCs w:val="44"/>
                            </w:rPr>
                          </w:pPr>
                        </w:p>
                        <w:p w14:paraId="1F4CE695" w14:textId="77777777" w:rsidR="00C02D33" w:rsidRDefault="00C02D3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1B5ED" id="Rectangle 98" o:spid="_x0000_s1118" style="position:absolute;margin-left:-26.25pt;margin-top:270.75pt;width:60pt;height:70.5pt;rotation:180;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" o:allowincell="f" stroked="f">
              <v:textbox style="layout-flow:vertical">
                <w:txbxContent>
                  <w:p w14:paraId="4B192929" w14:textId="77777777" w:rsidR="00C02D33" w:rsidRPr="0022605D" w:rsidRDefault="00C02D33">
                    <w:pPr>
                      <w:jc w:val="center"/>
                      <w:rPr>
                        <w:rFonts w:ascii="Cambria" w:hAnsi="Cambria"/>
                        <w:sz w:val="48"/>
                        <w:szCs w:val="44"/>
                      </w:rPr>
                    </w:pPr>
                  </w:p>
                  <w:p w14:paraId="1F4CE695" w14:textId="77777777" w:rsidR="00C02D33" w:rsidRDefault="00C02D33"/>
                </w:txbxContent>
              </v:textbox>
              <w10:wrap anchorx="page" anchory="page"/>
            </v:rect>
          </w:pict>
        </mc:Fallback>
      </mc:AlternateContent>
    </w:r>
    <w:r>
      <w:rPr>
        <w:noProof/>
      </w:rPr>
      <mc:AlternateContent>
        <mc:Choice Requires="wps">
          <w:drawing>
            <wp:anchor distT="0" distB="0" distL="114300" distR="114300" simplePos="0" relativeHeight="251621376" behindDoc="0" locked="0" layoutInCell="0" allowOverlap="1" wp14:anchorId="4623B1F7" wp14:editId="626F19EF">
              <wp:simplePos x="0" y="0"/>
              <wp:positionH relativeFrom="page">
                <wp:posOffset>-333375</wp:posOffset>
              </wp:positionH>
              <wp:positionV relativeFrom="page">
                <wp:posOffset>3486150</wp:posOffset>
              </wp:positionV>
              <wp:extent cx="762000" cy="895350"/>
              <wp:effectExtent l="0" t="0" r="0" b="0"/>
              <wp:wrapNone/>
              <wp:docPr id="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CDF55" w14:textId="77777777" w:rsidR="00C02D33" w:rsidRPr="005E65B9" w:rsidRDefault="00C02D33">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3B1F7" id="Rectangle 97" o:spid="_x0000_s1119" style="position:absolute;margin-left:-26.25pt;margin-top:274.5pt;width:60pt;height:7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" o:allowincell="f" stroked="f">
              <v:textbox style="layout-flow:vertical">
                <w:txbxContent>
                  <w:p w14:paraId="210CDF55" w14:textId="77777777" w:rsidR="00C02D33" w:rsidRPr="005E65B9" w:rsidRDefault="00C02D33">
                    <w:pPr>
                      <w:jc w:val="center"/>
                      <w:rPr>
                        <w:rFonts w:cs="Arial"/>
                      </w:rPr>
                    </w:pPr>
                  </w:p>
                </w:txbxContent>
              </v:textbox>
              <w10:wrap anchorx="page" anchory="page"/>
            </v:rect>
          </w:pict>
        </mc:Fallback>
      </mc:AlternateContent>
    </w:r>
    <w:r>
      <w:rPr>
        <w:szCs w:val="24"/>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2B25" w14:textId="77777777" w:rsidR="00C02D33" w:rsidRPr="005B0EED" w:rsidRDefault="00C02D33" w:rsidP="00427151">
    <w:pPr>
      <w:pStyle w:val="Header"/>
      <w:tabs>
        <w:tab w:val="clear" w:pos="4320"/>
        <w:tab w:val="clear" w:pos="8640"/>
        <w:tab w:val="left" w:pos="6615"/>
      </w:tabs>
      <w:rPr>
        <w:szCs w:val="24"/>
      </w:rPr>
    </w:pPr>
    <w:r>
      <w:rPr>
        <w:noProof/>
      </w:rPr>
      <mc:AlternateContent>
        <mc:Choice Requires="wps">
          <w:drawing>
            <wp:anchor distT="0" distB="0" distL="114300" distR="114300" simplePos="0" relativeHeight="251633664" behindDoc="0" locked="0" layoutInCell="0" allowOverlap="1" wp14:anchorId="5B42D16B" wp14:editId="2D68EFC8">
              <wp:simplePos x="0" y="0"/>
              <wp:positionH relativeFrom="page">
                <wp:posOffset>76200</wp:posOffset>
              </wp:positionH>
              <wp:positionV relativeFrom="page">
                <wp:posOffset>4581525</wp:posOffset>
              </wp:positionV>
              <wp:extent cx="762000" cy="895350"/>
              <wp:effectExtent l="0" t="0" r="0" b="0"/>
              <wp:wrapNone/>
              <wp:docPr id="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D735" w14:textId="77777777" w:rsidR="00C02D33" w:rsidRPr="00427151"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2D16B" id="Rectangle 103" o:spid="_x0000_s1120" style="position:absolute;margin-left:6pt;margin-top:360.75pt;width:60pt;height:7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" o:allowincell="f" stroked="f">
              <v:textbox style="layout-flow:vertical">
                <w:txbxContent>
                  <w:p w14:paraId="0F1AD735" w14:textId="77777777" w:rsidR="00C02D33" w:rsidRPr="00427151"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31616" behindDoc="0" locked="0" layoutInCell="0" allowOverlap="1" wp14:anchorId="2DC39370" wp14:editId="42FC09FA">
              <wp:simplePos x="0" y="0"/>
              <wp:positionH relativeFrom="page">
                <wp:posOffset>-333375</wp:posOffset>
              </wp:positionH>
              <wp:positionV relativeFrom="page">
                <wp:posOffset>3438525</wp:posOffset>
              </wp:positionV>
              <wp:extent cx="762000" cy="895350"/>
              <wp:effectExtent l="0" t="0" r="0" b="0"/>
              <wp:wrapNone/>
              <wp:docPr id="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E8B7A" w14:textId="77777777" w:rsidR="00C02D33" w:rsidRPr="0022605D" w:rsidRDefault="00C02D33">
                          <w:pPr>
                            <w:jc w:val="center"/>
                            <w:rPr>
                              <w:rFonts w:ascii="Cambria" w:hAnsi="Cambria"/>
                              <w:sz w:val="48"/>
                              <w:szCs w:val="44"/>
                            </w:rPr>
                          </w:pPr>
                        </w:p>
                        <w:p w14:paraId="43D98AE8" w14:textId="77777777" w:rsidR="00C02D33" w:rsidRDefault="00C02D3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39370" id="Rectangle 102" o:spid="_x0000_s1121" style="position:absolute;margin-left:-26.25pt;margin-top:270.75pt;width:60pt;height:70.5pt;rotation:180;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" o:allowincell="f" stroked="f">
              <v:textbox style="layout-flow:vertical">
                <w:txbxContent>
                  <w:p w14:paraId="191E8B7A" w14:textId="77777777" w:rsidR="00C02D33" w:rsidRPr="0022605D" w:rsidRDefault="00C02D33">
                    <w:pPr>
                      <w:jc w:val="center"/>
                      <w:rPr>
                        <w:rFonts w:ascii="Cambria" w:hAnsi="Cambria"/>
                        <w:sz w:val="48"/>
                        <w:szCs w:val="44"/>
                      </w:rPr>
                    </w:pPr>
                  </w:p>
                  <w:p w14:paraId="43D98AE8" w14:textId="77777777" w:rsidR="00C02D33" w:rsidRDefault="00C02D33"/>
                </w:txbxContent>
              </v:textbox>
              <w10:wrap anchorx="page" anchory="page"/>
            </v:rect>
          </w:pict>
        </mc:Fallback>
      </mc:AlternateContent>
    </w:r>
    <w:r>
      <w:rPr>
        <w:noProof/>
      </w:rPr>
      <mc:AlternateContent>
        <mc:Choice Requires="wps">
          <w:drawing>
            <wp:anchor distT="0" distB="0" distL="114300" distR="114300" simplePos="0" relativeHeight="251629568" behindDoc="0" locked="0" layoutInCell="0" allowOverlap="1" wp14:anchorId="5A1790F0" wp14:editId="55202E37">
              <wp:simplePos x="0" y="0"/>
              <wp:positionH relativeFrom="page">
                <wp:posOffset>-333375</wp:posOffset>
              </wp:positionH>
              <wp:positionV relativeFrom="page">
                <wp:posOffset>3486150</wp:posOffset>
              </wp:positionV>
              <wp:extent cx="762000" cy="895350"/>
              <wp:effectExtent l="0" t="0" r="0" b="0"/>
              <wp:wrapNone/>
              <wp:docPr id="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58189" w14:textId="77777777" w:rsidR="00C02D33" w:rsidRPr="005E65B9" w:rsidRDefault="00C02D33">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90F0" id="Rectangle 101" o:spid="_x0000_s1122" style="position:absolute;margin-left:-26.25pt;margin-top:274.5pt;width:60pt;height:7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" o:allowincell="f" stroked="f">
              <v:textbox style="layout-flow:vertical">
                <w:txbxContent>
                  <w:p w14:paraId="62958189" w14:textId="77777777" w:rsidR="00C02D33" w:rsidRPr="005E65B9" w:rsidRDefault="00C02D33">
                    <w:pPr>
                      <w:jc w:val="center"/>
                      <w:rPr>
                        <w:rFonts w:cs="Arial"/>
                      </w:rPr>
                    </w:pPr>
                  </w:p>
                </w:txbxContent>
              </v:textbox>
              <w10:wrap anchorx="page" anchory="page"/>
            </v:rect>
          </w:pict>
        </mc:Fallback>
      </mc:AlternateContent>
    </w:r>
    <w:r>
      <w:rPr>
        <w:szCs w:val="24"/>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8868" w14:textId="77777777" w:rsidR="00C02D33" w:rsidRPr="006E6E5B" w:rsidRDefault="00C02D33" w:rsidP="006E6E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4C36" w14:textId="77777777" w:rsidR="00C02D33" w:rsidRDefault="00C02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69D6" w14:textId="77777777" w:rsidR="00C02D33" w:rsidRPr="005B0EED" w:rsidRDefault="00C02D33" w:rsidP="005B0EED">
    <w:pPr>
      <w:pStyle w:val="Header"/>
      <w:rPr>
        <w:szCs w:val="24"/>
      </w:rPr>
    </w:pPr>
    <w:r>
      <w:rPr>
        <w:noProof/>
      </w:rPr>
      <mc:AlternateContent>
        <mc:Choice Requires="wps">
          <w:drawing>
            <wp:anchor distT="0" distB="0" distL="114300" distR="114300" simplePos="0" relativeHeight="251645952" behindDoc="0" locked="0" layoutInCell="0" allowOverlap="1" wp14:anchorId="256EAC4B" wp14:editId="21D47D22">
              <wp:simplePos x="0" y="0"/>
              <wp:positionH relativeFrom="page">
                <wp:posOffset>-15240</wp:posOffset>
              </wp:positionH>
              <wp:positionV relativeFrom="page">
                <wp:posOffset>4581525</wp:posOffset>
              </wp:positionV>
              <wp:extent cx="762000" cy="895350"/>
              <wp:effectExtent l="0" t="0" r="0" b="0"/>
              <wp:wrapNone/>
              <wp:docPr id="5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0E35546" w14:textId="77777777" w:rsidR="00C02D33" w:rsidRPr="00A32553"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AC4B" id="Rectangle 9" o:spid="_x0000_s1080" style="position:absolute;margin-left:-1.2pt;margin-top:360.75pt;width:60pt;height:7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" o:allowincell="f" stroked="f">
              <v:textbox>
                <w:txbxContent>
                  <w:p w14:paraId="20E35546"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43904" behindDoc="0" locked="0" layoutInCell="0" allowOverlap="1" wp14:anchorId="6FD14A8E" wp14:editId="4B26152F">
              <wp:simplePos x="0" y="0"/>
              <wp:positionH relativeFrom="page">
                <wp:posOffset>-15240</wp:posOffset>
              </wp:positionH>
              <wp:positionV relativeFrom="page">
                <wp:posOffset>4581525</wp:posOffset>
              </wp:positionV>
              <wp:extent cx="762000" cy="895350"/>
              <wp:effectExtent l="0" t="0" r="0" b="0"/>
              <wp:wrapNone/>
              <wp:docPr id="5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8A14FF0" w14:textId="77777777" w:rsidR="00C02D33" w:rsidRPr="00A32553"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4A8E" id="_x0000_s1081" style="position:absolute;margin-left:-1.2pt;margin-top:360.75pt;width:60pt;height:7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" o:allowincell="f" stroked="f">
              <v:textbox>
                <w:txbxContent>
                  <w:p w14:paraId="78A14FF0"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41856" behindDoc="0" locked="0" layoutInCell="0" allowOverlap="1" wp14:anchorId="0F077F9F" wp14:editId="2DB7BE8B">
              <wp:simplePos x="0" y="0"/>
              <wp:positionH relativeFrom="page">
                <wp:posOffset>147320</wp:posOffset>
              </wp:positionH>
              <wp:positionV relativeFrom="page">
                <wp:posOffset>4897755</wp:posOffset>
              </wp:positionV>
              <wp:extent cx="438150" cy="262255"/>
              <wp:effectExtent l="0" t="0" r="0" b="0"/>
              <wp:wrapNone/>
              <wp:docPr id="56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BE2F1" w14:textId="77777777" w:rsidR="00C02D33" w:rsidRPr="00A32553"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77F9F" id="Rectangle 115" o:spid="_x0000_s1082" style="position:absolute;margin-left:11.6pt;margin-top:385.65pt;width:34.5pt;height:20.65pt;rotation:90;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" o:allowincell="f" stroked="f">
              <v:textbox style="layout-flow:vertical">
                <w:txbxContent>
                  <w:p w14:paraId="00ABE2F1"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39808" behindDoc="0" locked="0" layoutInCell="0" allowOverlap="1" wp14:anchorId="7D15B4C8" wp14:editId="44C55823">
              <wp:simplePos x="0" y="0"/>
              <wp:positionH relativeFrom="page">
                <wp:posOffset>-333375</wp:posOffset>
              </wp:positionH>
              <wp:positionV relativeFrom="page">
                <wp:posOffset>3438525</wp:posOffset>
              </wp:positionV>
              <wp:extent cx="762000" cy="895350"/>
              <wp:effectExtent l="0" t="0" r="0" b="0"/>
              <wp:wrapNone/>
              <wp:docPr id="56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A5409" w14:textId="77777777" w:rsidR="00C02D33" w:rsidRPr="00F20634"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5B4C8" id="Rectangle 113" o:spid="_x0000_s1083" style="position:absolute;margin-left:-26.25pt;margin-top:270.75pt;width:60pt;height:7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" o:allowincell="f" stroked="f">
              <v:textbox style="layout-flow:vertical">
                <w:txbxContent>
                  <w:p w14:paraId="466A5409" w14:textId="77777777" w:rsidR="00C02D33" w:rsidRPr="00F20634"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35712" behindDoc="0" locked="0" layoutInCell="0" allowOverlap="1" wp14:anchorId="61D31DBD" wp14:editId="7B28D27E">
              <wp:simplePos x="0" y="0"/>
              <wp:positionH relativeFrom="page">
                <wp:posOffset>-333375</wp:posOffset>
              </wp:positionH>
              <wp:positionV relativeFrom="page">
                <wp:posOffset>3486150</wp:posOffset>
              </wp:positionV>
              <wp:extent cx="762000" cy="895350"/>
              <wp:effectExtent l="0" t="0" r="0" b="0"/>
              <wp:wrapNone/>
              <wp:docPr id="55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75558" w14:textId="77777777" w:rsidR="00C02D33" w:rsidRPr="005E65B9" w:rsidRDefault="00C02D33">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31DBD" id="Rectangle 111" o:spid="_x0000_s1084" style="position:absolute;margin-left:-26.25pt;margin-top:274.5pt;width:60pt;height:7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" o:allowincell="f" stroked="f">
              <v:textbox style="layout-flow:vertical">
                <w:txbxContent>
                  <w:p w14:paraId="7E575558" w14:textId="77777777" w:rsidR="00C02D33" w:rsidRPr="005E65B9" w:rsidRDefault="00C02D33">
                    <w:pPr>
                      <w:jc w:val="center"/>
                      <w:rPr>
                        <w:rFonts w:cs="Arial"/>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7C22" w14:textId="77777777" w:rsidR="00C02D33" w:rsidRPr="005B0EED" w:rsidRDefault="00380830" w:rsidP="005B0EED">
    <w:pPr>
      <w:pStyle w:val="Header"/>
      <w:rPr>
        <w:szCs w:val="24"/>
      </w:rPr>
    </w:pPr>
    <w:r>
      <w:rPr>
        <w:noProof/>
      </w:rPr>
      <w:pict w14:anchorId="20A4E572">
        <v:rect id="_x0000_s2056" style="position:absolute;margin-left:4.45pt;margin-top:283.05pt;width:27.05pt;height:45.9pt;z-index:2516925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4BBfgIAAPc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" o:allowincell="f" stroked="f">
          <v:textbox style="layout-flow:vertical;mso-next-textbox:#_x0000_s2056">
            <w:txbxContent>
              <w:p w14:paraId="252ADF8C" w14:textId="77777777" w:rsidR="00C02D33" w:rsidRPr="000D0A40" w:rsidRDefault="00C02D33">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10</w:t>
                </w:r>
                <w:r w:rsidRPr="000D0A40">
                  <w:rPr>
                    <w:rFonts w:cs="Arial"/>
                    <w:noProof/>
                    <w:szCs w:val="18"/>
                  </w:rPr>
                  <w:fldChar w:fldCharType="end"/>
                </w:r>
              </w:p>
            </w:txbxContent>
          </v:textbox>
          <w10:wrap anchorx="margin" anchory="page"/>
        </v:rect>
      </w:pict>
    </w:r>
    <w:r>
      <w:rPr>
        <w:noProof/>
      </w:rPr>
      <w:pict w14:anchorId="7102F9E3">
        <v:rect id="_x0000_s2055" style="position:absolute;margin-left:5.55pt;margin-top:283.65pt;width:24.85pt;height:44.65pt;z-index:251691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ia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Z8fvbPW7Bn0txr0&#10;ASnhtoBFp+03jAaYvAa7r1tiOUbyrQIPVVlRhFGNQVHOcgjs+c76fIcoCqUa7DEal3d+HO+tsWLT&#10;wZeyyJXSN+C7VkRPBE+OqA5uhemKTR1ugjC+53HM+nVfLX8C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xAeJp9AgAA9wQAAA4A&#10;AAAAAAAAAAAAAAAALgIAAGRycy9lMm9Eb2MueG1sUEsBAi0AFAAGAAgAAAAhAGzVH9PZAAAABQEA&#10;AA8AAAAAAAAAAAAAAAAA1wQAAGRycy9kb3ducmV2LnhtbFBLBQYAAAAABAAEAPMAAADdBQAAAAA=&#10;" o:allowincell="f" stroked="f">
          <v:textbox style="layout-flow:vertical;mso-next-textbox:#_x0000_s2055">
            <w:txbxContent>
              <w:p w14:paraId="2FA93D0F" w14:textId="77777777" w:rsidR="00C02D33" w:rsidRPr="000D0A40" w:rsidRDefault="00C02D33">
                <w:pPr>
                  <w:jc w:val="center"/>
                  <w:rPr>
                    <w:rFonts w:cs="Arial"/>
                    <w:sz w:val="18"/>
                    <w:szCs w:val="18"/>
                  </w:rPr>
                </w:pPr>
              </w:p>
            </w:txbxContent>
          </v:textbox>
          <w10:wrap anchorx="margin" anchory="page"/>
        </v:rect>
      </w:pict>
    </w:r>
    <w:r>
      <w:rPr>
        <w:noProof/>
      </w:rPr>
      <w:pict w14:anchorId="1A397181">
        <v:rect id="_x0000_s2054" style="position:absolute;margin-left:6pt;margin-top:360.75pt;width:60pt;height:70.5pt;z-index:2516904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2S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c+P3llr9gz6Ww36&#10;gJRwW8Ci0/YbRgNMXoPd1y2xHCP5VoGHqqwowqjGoChnOQT2fGd9vkMUhVIN9hiNyzs/jvfWWLHp&#10;4EtZ5ErpG/BdK6IngidHVAe3wnTFpg43QRjf8zhm/bqvlj8B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m3jZJ9AgAA9wQAAA4A&#10;AAAAAAAAAAAAAAAALgIAAGRycy9lMm9Eb2MueG1sUEsBAi0AFAAGAAgAAAAhAGzVH9PZAAAABQEA&#10;AA8AAAAAAAAAAAAAAAAA1wQAAGRycy9kb3ducmV2LnhtbFBLBQYAAAAABAAEAPMAAADdBQAAAAA=&#10;" o:allowincell="f" stroked="f">
          <v:textbox style="mso-next-textbox:#_x0000_s2054">
            <w:txbxContent>
              <w:p w14:paraId="0A9C0BF1" w14:textId="77777777" w:rsidR="00C02D33" w:rsidRPr="00A32553" w:rsidRDefault="00C02D33">
                <w:pPr>
                  <w:jc w:val="center"/>
                  <w:rPr>
                    <w:rFonts w:ascii="Cambria" w:hAnsi="Cambria"/>
                    <w:sz w:val="48"/>
                    <w:szCs w:val="44"/>
                  </w:rPr>
                </w:pPr>
              </w:p>
            </w:txbxContent>
          </v:textbox>
          <w10:wrap anchorx="margin" anchory="page"/>
        </v:rect>
      </w:pict>
    </w:r>
    <w:r>
      <w:rPr>
        <w:noProof/>
      </w:rPr>
      <w:pict w14:anchorId="28C4150B">
        <v:rect id="_x0000_s2053" style="position:absolute;margin-left:6pt;margin-top:360.75pt;width:60pt;height:70.5pt;z-index:2516894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hi43x9AgAA9wQAAA4A&#10;AAAAAAAAAAAAAAAALgIAAGRycy9lMm9Eb2MueG1sUEsBAi0AFAAGAAgAAAAhAGzVH9PZAAAABQEA&#10;AA8AAAAAAAAAAAAAAAAA1wQAAGRycy9kb3ducmV2LnhtbFBLBQYAAAAABAAEAPMAAADdBQAAAAA=&#10;" o:allowincell="f" stroked="f">
          <v:textbox style="mso-next-textbox:#_x0000_s2053">
            <w:txbxContent>
              <w:p w14:paraId="7A8A1628" w14:textId="77777777" w:rsidR="00C02D33" w:rsidRPr="00A32553" w:rsidRDefault="00C02D33">
                <w:pPr>
                  <w:jc w:val="center"/>
                  <w:rPr>
                    <w:rFonts w:ascii="Cambria" w:hAnsi="Cambria"/>
                    <w:sz w:val="48"/>
                    <w:szCs w:val="44"/>
                  </w:rPr>
                </w:pPr>
              </w:p>
            </w:txbxContent>
          </v:textbox>
          <w10:wrap anchorx="margin" anchory="page"/>
        </v:rect>
      </w:pict>
    </w:r>
    <w:r>
      <w:rPr>
        <w:noProof/>
      </w:rPr>
      <w:pict w14:anchorId="0567FCCC">
        <v:rect id="_x0000_s2052" style="position:absolute;margin-left:18.75pt;margin-top:385.65pt;width:34.5pt;height:20.65pt;rotation:90;z-index:2516884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LXfAIAAPc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U3b2zkazZ9DfatAH&#10;pITbAhattt8w6mHyauy+7ojlGMm3CjxUZnkeRjUGeTEdQ2AvdzaXO0RRKFVjj9GwXPphvHfGim0L&#10;X8oiV0rfge8aET0RPDmgOroVpis2dbwJwvhexjHr1321+A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p/Oy13wCAAD3BAAADgAA&#10;AAAAAAAAAAAAAAAuAgAAZHJzL2Uyb0RvYy54bWxQSwECLQAUAAYACAAAACEAbNUf09kAAAAFAQAA&#10;DwAAAAAAAAAAAAAAAADWBAAAZHJzL2Rvd25yZXYueG1sUEsFBgAAAAAEAAQA8wAAANwFAAAAAA==&#10;" o:allowincell="f" stroked="f">
          <v:textbox style="layout-flow:vertical;mso-next-textbox:#_x0000_s2052">
            <w:txbxContent>
              <w:p w14:paraId="55780986" w14:textId="77777777" w:rsidR="00C02D33" w:rsidRPr="00A32553" w:rsidRDefault="00C02D33">
                <w:pPr>
                  <w:jc w:val="center"/>
                  <w:rPr>
                    <w:rFonts w:ascii="Cambria" w:hAnsi="Cambria"/>
                    <w:sz w:val="48"/>
                    <w:szCs w:val="44"/>
                  </w:rPr>
                </w:pPr>
              </w:p>
            </w:txbxContent>
          </v:textbox>
          <w10:wrap anchorx="margin" anchory="page"/>
        </v:rect>
      </w:pict>
    </w:r>
    <w:r>
      <w:rPr>
        <w:noProof/>
      </w:rPr>
      <w:pict w14:anchorId="0159E1A0">
        <v:rect id="_x0000_s2051" style="position:absolute;margin-left:-26.25pt;margin-top:270.75pt;width:60pt;height:70.5pt;z-index:2516874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D4JPHkCAADvBAAADgAAAAAA&#10;AAAAAAAAAAAuAgAAZHJzL2Uyb0RvYy54bWxQSwECLQAUAAYACAAAACEAbNUf09kAAAAFAQAADwAA&#10;AAAAAAAAAAAAAADTBAAAZHJzL2Rvd25yZXYueG1sUEsFBgAAAAAEAAQA8wAAANkFAAAAAA==&#10;" o:allowincell="f" stroked="f">
          <v:textbox style="layout-flow:vertical;mso-next-textbox:#_x0000_s2051">
            <w:txbxContent>
              <w:p w14:paraId="4E90B5F9" w14:textId="77777777" w:rsidR="00C02D33" w:rsidRPr="00F20634" w:rsidRDefault="00C02D33">
                <w:pPr>
                  <w:jc w:val="center"/>
                  <w:rPr>
                    <w:rFonts w:ascii="Cambria" w:hAnsi="Cambria"/>
                    <w:sz w:val="48"/>
                    <w:szCs w:val="44"/>
                  </w:rPr>
                </w:pPr>
              </w:p>
            </w:txbxContent>
          </v:textbox>
          <w10:wrap anchorx="margin" anchory="page"/>
        </v:rect>
      </w:pict>
    </w:r>
    <w:r>
      <w:rPr>
        <w:noProof/>
      </w:rPr>
      <w:pict w14:anchorId="70315D7C">
        <v:rect id="_x0000_s2050" style="position:absolute;margin-left:-26.25pt;margin-top:274.5pt;width:60pt;height:70.5pt;z-index:2516864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050">
            <w:txbxContent>
              <w:p w14:paraId="0064C1EC" w14:textId="77777777" w:rsidR="00C02D33" w:rsidRPr="005E65B9" w:rsidRDefault="00C02D33">
                <w:pPr>
                  <w:jc w:val="center"/>
                  <w:rPr>
                    <w:rFonts w:cs="Arial"/>
                  </w:rPr>
                </w:pPr>
              </w:p>
            </w:txbxContent>
          </v:textbox>
          <w10:wrap anchorx="margin"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57B3" w14:textId="77777777" w:rsidR="00C02D33" w:rsidRPr="005B0EED" w:rsidRDefault="00C02D33" w:rsidP="005B0EED">
    <w:pPr>
      <w:pStyle w:val="Header"/>
      <w:rPr>
        <w:szCs w:val="24"/>
      </w:rPr>
    </w:pPr>
    <w:r>
      <w:rPr>
        <w:noProof/>
      </w:rPr>
      <mc:AlternateContent>
        <mc:Choice Requires="wps">
          <w:drawing>
            <wp:anchor distT="0" distB="0" distL="114300" distR="114300" simplePos="0" relativeHeight="251688960" behindDoc="0" locked="0" layoutInCell="0" allowOverlap="1" wp14:anchorId="11189A8A" wp14:editId="77ED5913">
              <wp:simplePos x="0" y="0"/>
              <wp:positionH relativeFrom="page">
                <wp:posOffset>28575</wp:posOffset>
              </wp:positionH>
              <wp:positionV relativeFrom="page">
                <wp:posOffset>3520440</wp:posOffset>
              </wp:positionV>
              <wp:extent cx="400050" cy="730885"/>
              <wp:effectExtent l="0" t="0" r="0" b="0"/>
              <wp:wrapNone/>
              <wp:docPr id="54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73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300A6" w14:textId="77777777" w:rsidR="00C02D33" w:rsidRPr="000D0A40" w:rsidRDefault="00C02D33">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13</w:t>
                          </w:r>
                          <w:r w:rsidRPr="000D0A40">
                            <w:rPr>
                              <w:rFonts w:cs="Arial"/>
                              <w:noProof/>
                              <w:szCs w:val="18"/>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89A8A" id="Rectangle 153" o:spid="_x0000_s1086" style="position:absolute;margin-left:2.25pt;margin-top:277.2pt;width:31.5pt;height:57.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" o:allowincell="f" stroked="f">
              <v:textbox style="layout-flow:vertical">
                <w:txbxContent>
                  <w:p w14:paraId="6CC300A6" w14:textId="77777777" w:rsidR="00C02D33" w:rsidRPr="000D0A40" w:rsidRDefault="00C02D33">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13</w:t>
                    </w:r>
                    <w:r w:rsidRPr="000D0A40">
                      <w:rPr>
                        <w:rFonts w:cs="Arial"/>
                        <w:noProof/>
                        <w:szCs w:val="18"/>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86912" behindDoc="0" locked="0" layoutInCell="0" allowOverlap="1" wp14:anchorId="677F2FE7" wp14:editId="155D9074">
              <wp:simplePos x="0" y="0"/>
              <wp:positionH relativeFrom="page">
                <wp:posOffset>70485</wp:posOffset>
              </wp:positionH>
              <wp:positionV relativeFrom="page">
                <wp:posOffset>3602355</wp:posOffset>
              </wp:positionV>
              <wp:extent cx="315595" cy="567055"/>
              <wp:effectExtent l="0" t="0" r="0" b="0"/>
              <wp:wrapNone/>
              <wp:docPr id="5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4F267" w14:textId="77777777" w:rsidR="00C02D33" w:rsidRPr="000D0A40" w:rsidRDefault="00C02D33">
                          <w:pPr>
                            <w:jc w:val="center"/>
                            <w:rPr>
                              <w:rFonts w:cs="Arial"/>
                              <w:sz w:val="18"/>
                              <w:szCs w:val="1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F2FE7" id="Rectangle 152" o:spid="_x0000_s1087" style="position:absolute;margin-left:5.55pt;margin-top:283.65pt;width:24.85pt;height:44.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" o:allowincell="f" stroked="f">
              <v:textbox style="layout-flow:vertical">
                <w:txbxContent>
                  <w:p w14:paraId="72C4F267" w14:textId="77777777" w:rsidR="00C02D33" w:rsidRPr="000D0A40" w:rsidRDefault="00C02D33">
                    <w:pPr>
                      <w:jc w:val="center"/>
                      <w:rPr>
                        <w:rFonts w:cs="Arial"/>
                        <w:sz w:val="18"/>
                        <w:szCs w:val="18"/>
                      </w:rPr>
                    </w:pPr>
                  </w:p>
                </w:txbxContent>
              </v:textbox>
              <w10:wrap anchorx="page" anchory="page"/>
            </v:rect>
          </w:pict>
        </mc:Fallback>
      </mc:AlternateContent>
    </w:r>
    <w:r>
      <w:rPr>
        <w:noProof/>
      </w:rPr>
      <mc:AlternateContent>
        <mc:Choice Requires="wps">
          <w:drawing>
            <wp:anchor distT="0" distB="0" distL="114300" distR="114300" simplePos="0" relativeHeight="251684864" behindDoc="0" locked="0" layoutInCell="0" allowOverlap="1" wp14:anchorId="417B7C52" wp14:editId="395D28E3">
              <wp:simplePos x="0" y="0"/>
              <wp:positionH relativeFrom="page">
                <wp:posOffset>76200</wp:posOffset>
              </wp:positionH>
              <wp:positionV relativeFrom="page">
                <wp:posOffset>4581525</wp:posOffset>
              </wp:positionV>
              <wp:extent cx="762000" cy="895350"/>
              <wp:effectExtent l="0" t="0" r="0" b="0"/>
              <wp:wrapNone/>
              <wp:docPr id="5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C6A6F84" w14:textId="77777777" w:rsidR="00C02D33" w:rsidRPr="00A32553"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B7C52" id="_x0000_s1088" style="position:absolute;margin-left:6pt;margin-top:360.75pt;width:60pt;height:7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" o:allowincell="f" stroked="f">
              <v:textbox>
                <w:txbxContent>
                  <w:p w14:paraId="3C6A6F84"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82816" behindDoc="0" locked="0" layoutInCell="0" allowOverlap="1" wp14:anchorId="45F650CD" wp14:editId="15869521">
              <wp:simplePos x="0" y="0"/>
              <wp:positionH relativeFrom="page">
                <wp:posOffset>76200</wp:posOffset>
              </wp:positionH>
              <wp:positionV relativeFrom="page">
                <wp:posOffset>4581525</wp:posOffset>
              </wp:positionV>
              <wp:extent cx="762000" cy="895350"/>
              <wp:effectExtent l="0" t="0" r="0" b="0"/>
              <wp:wrapNone/>
              <wp:docPr id="5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F8D22A8" w14:textId="77777777" w:rsidR="00C02D33" w:rsidRPr="00A32553"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650CD" id="_x0000_s1089" style="position:absolute;margin-left:6pt;margin-top:360.75pt;width:60pt;height:7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" o:allowincell="f" stroked="f">
              <v:textbox>
                <w:txbxContent>
                  <w:p w14:paraId="1F8D22A8"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80768" behindDoc="0" locked="0" layoutInCell="0" allowOverlap="1" wp14:anchorId="6713BF7E" wp14:editId="7BA640ED">
              <wp:simplePos x="0" y="0"/>
              <wp:positionH relativeFrom="page">
                <wp:posOffset>238125</wp:posOffset>
              </wp:positionH>
              <wp:positionV relativeFrom="page">
                <wp:posOffset>4897755</wp:posOffset>
              </wp:positionV>
              <wp:extent cx="438150" cy="262255"/>
              <wp:effectExtent l="0" t="0" r="0" b="0"/>
              <wp:wrapNone/>
              <wp:docPr id="54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91774" w14:textId="77777777" w:rsidR="00C02D33" w:rsidRPr="00A32553"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3BF7E" id="Rectangle 149" o:spid="_x0000_s1090" style="position:absolute;margin-left:18.75pt;margin-top:385.65pt;width:34.5pt;height:20.65pt;rotation:9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" o:allowincell="f" stroked="f">
              <v:textbox style="layout-flow:vertical">
                <w:txbxContent>
                  <w:p w14:paraId="70791774"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78720" behindDoc="0" locked="0" layoutInCell="0" allowOverlap="1" wp14:anchorId="3415C37A" wp14:editId="41F8F111">
              <wp:simplePos x="0" y="0"/>
              <wp:positionH relativeFrom="page">
                <wp:posOffset>-333375</wp:posOffset>
              </wp:positionH>
              <wp:positionV relativeFrom="page">
                <wp:posOffset>3438525</wp:posOffset>
              </wp:positionV>
              <wp:extent cx="762000" cy="895350"/>
              <wp:effectExtent l="0" t="0" r="0" b="0"/>
              <wp:wrapNone/>
              <wp:docPr id="3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87E22" w14:textId="77777777" w:rsidR="00C02D33" w:rsidRPr="00F20634"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5C37A" id="Rectangle 147" o:spid="_x0000_s1091" style="position:absolute;margin-left:-26.25pt;margin-top:270.75pt;width:60pt;height:7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" o:allowincell="f" stroked="f">
              <v:textbox style="layout-flow:vertical">
                <w:txbxContent>
                  <w:p w14:paraId="51487E22" w14:textId="77777777" w:rsidR="00C02D33" w:rsidRPr="00F20634"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76672" behindDoc="0" locked="0" layoutInCell="0" allowOverlap="1" wp14:anchorId="0644F98A" wp14:editId="1F25C6E0">
              <wp:simplePos x="0" y="0"/>
              <wp:positionH relativeFrom="page">
                <wp:posOffset>-333375</wp:posOffset>
              </wp:positionH>
              <wp:positionV relativeFrom="page">
                <wp:posOffset>3486150</wp:posOffset>
              </wp:positionV>
              <wp:extent cx="762000" cy="895350"/>
              <wp:effectExtent l="0" t="0" r="0" b="0"/>
              <wp:wrapNone/>
              <wp:docPr id="30"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60178" w14:textId="77777777" w:rsidR="00C02D33" w:rsidRPr="005E65B9" w:rsidRDefault="00C02D33">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F98A" id="Rectangle 146" o:spid="_x0000_s1092" style="position:absolute;margin-left:-26.25pt;margin-top:274.5pt;width:60pt;height: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" o:allowincell="f" stroked="f">
              <v:textbox style="layout-flow:vertical">
                <w:txbxContent>
                  <w:p w14:paraId="73760178" w14:textId="77777777" w:rsidR="00C02D33" w:rsidRPr="005E65B9" w:rsidRDefault="00C02D33">
                    <w:pPr>
                      <w:jc w:val="center"/>
                      <w:rPr>
                        <w:rFonts w:cs="Arial"/>
                      </w:rPr>
                    </w:pP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285B" w14:textId="77777777" w:rsidR="00C02D33" w:rsidRPr="005B0EED" w:rsidRDefault="00C02D33" w:rsidP="005B0EED">
    <w:pPr>
      <w:pStyle w:val="Header"/>
      <w:rPr>
        <w:szCs w:val="24"/>
      </w:rPr>
    </w:pPr>
    <w:r>
      <w:rPr>
        <w:noProof/>
      </w:rPr>
      <mc:AlternateContent>
        <mc:Choice Requires="wps">
          <w:drawing>
            <wp:anchor distT="0" distB="0" distL="114300" distR="114300" simplePos="0" relativeHeight="251674624" behindDoc="0" locked="0" layoutInCell="0" allowOverlap="1" wp14:anchorId="7F8E8210" wp14:editId="19209CB8">
              <wp:simplePos x="0" y="0"/>
              <wp:positionH relativeFrom="page">
                <wp:posOffset>76200</wp:posOffset>
              </wp:positionH>
              <wp:positionV relativeFrom="page">
                <wp:posOffset>4581525</wp:posOffset>
              </wp:positionV>
              <wp:extent cx="762000" cy="89535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B2E3FCC" w14:textId="77777777" w:rsidR="00C02D33" w:rsidRPr="000D0A40"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E8210" id="_x0000_s1094" style="position:absolute;margin-left:6pt;margin-top:360.75pt;width:60pt;height:7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" o:allowincell="f" stroked="f">
              <v:textbox>
                <w:txbxContent>
                  <w:p w14:paraId="2B2E3FCC" w14:textId="77777777" w:rsidR="00C02D33" w:rsidRPr="000D0A40"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72576" behindDoc="0" locked="0" layoutInCell="0" allowOverlap="1" wp14:anchorId="132910E5" wp14:editId="2979D0B3">
              <wp:simplePos x="0" y="0"/>
              <wp:positionH relativeFrom="page">
                <wp:posOffset>299085</wp:posOffset>
              </wp:positionH>
              <wp:positionV relativeFrom="page">
                <wp:posOffset>4745355</wp:posOffset>
              </wp:positionV>
              <wp:extent cx="315595" cy="567055"/>
              <wp:effectExtent l="0" t="0" r="0" b="0"/>
              <wp:wrapNone/>
              <wp:docPr id="2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41CC1" w14:textId="77777777" w:rsidR="00C02D33" w:rsidRPr="000D0A40" w:rsidRDefault="00C02D33">
                          <w:pPr>
                            <w:jc w:val="center"/>
                            <w:rPr>
                              <w:rFonts w:cs="Arial"/>
                              <w:sz w:val="18"/>
                              <w:szCs w:val="1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910E5" id="Rectangle 144" o:spid="_x0000_s1095" style="position:absolute;margin-left:23.55pt;margin-top:373.65pt;width:24.85pt;height:44.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" o:allowincell="f" stroked="f">
              <v:textbox style="layout-flow:vertical">
                <w:txbxContent>
                  <w:p w14:paraId="74F41CC1" w14:textId="77777777" w:rsidR="00C02D33" w:rsidRPr="000D0A40" w:rsidRDefault="00C02D33">
                    <w:pPr>
                      <w:jc w:val="center"/>
                      <w:rPr>
                        <w:rFonts w:cs="Arial"/>
                        <w:sz w:val="18"/>
                        <w:szCs w:val="18"/>
                      </w:rPr>
                    </w:pPr>
                  </w:p>
                </w:txbxContent>
              </v:textbox>
              <w10:wrap anchorx="page" anchory="page"/>
            </v:rect>
          </w:pict>
        </mc:Fallback>
      </mc:AlternateContent>
    </w:r>
    <w:r>
      <w:rPr>
        <w:noProof/>
      </w:rPr>
      <mc:AlternateContent>
        <mc:Choice Requires="wps">
          <w:drawing>
            <wp:anchor distT="0" distB="0" distL="114300" distR="114300" simplePos="0" relativeHeight="251670528" behindDoc="0" locked="0" layoutInCell="0" allowOverlap="1" wp14:anchorId="41481CA6" wp14:editId="067FD9EF">
              <wp:simplePos x="0" y="0"/>
              <wp:positionH relativeFrom="page">
                <wp:posOffset>76200</wp:posOffset>
              </wp:positionH>
              <wp:positionV relativeFrom="page">
                <wp:posOffset>4581525</wp:posOffset>
              </wp:positionV>
              <wp:extent cx="762000" cy="895350"/>
              <wp:effectExtent l="0" t="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013EB62" w14:textId="77777777" w:rsidR="00C02D33" w:rsidRPr="00A32553"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81CA6" id="_x0000_s1096" style="position:absolute;margin-left:6pt;margin-top:360.75pt;width:60pt;height:7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" o:allowincell="f" stroked="f">
              <v:textbox>
                <w:txbxContent>
                  <w:p w14:paraId="2013EB62"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8480" behindDoc="0" locked="0" layoutInCell="0" allowOverlap="1" wp14:anchorId="71D86031" wp14:editId="14EF24C0">
              <wp:simplePos x="0" y="0"/>
              <wp:positionH relativeFrom="page">
                <wp:posOffset>76200</wp:posOffset>
              </wp:positionH>
              <wp:positionV relativeFrom="page">
                <wp:posOffset>4581525</wp:posOffset>
              </wp:positionV>
              <wp:extent cx="762000" cy="895350"/>
              <wp:effectExtent l="0" t="0" r="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007D1B8" w14:textId="77777777" w:rsidR="00C02D33" w:rsidRPr="00A32553"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86031" id="_x0000_s1097" style="position:absolute;margin-left:6pt;margin-top:360.75pt;width:60pt;height: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" o:allowincell="f" stroked="f">
              <v:textbox>
                <w:txbxContent>
                  <w:p w14:paraId="4007D1B8"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0" allowOverlap="1" wp14:anchorId="3561916C" wp14:editId="7B14B47F">
              <wp:simplePos x="0" y="0"/>
              <wp:positionH relativeFrom="page">
                <wp:posOffset>238125</wp:posOffset>
              </wp:positionH>
              <wp:positionV relativeFrom="page">
                <wp:posOffset>4897755</wp:posOffset>
              </wp:positionV>
              <wp:extent cx="438150" cy="262255"/>
              <wp:effectExtent l="0" t="0" r="0" b="0"/>
              <wp:wrapNone/>
              <wp:docPr id="2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ABD87" w14:textId="77777777" w:rsidR="00C02D33" w:rsidRPr="00A32553"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1916C" id="Rectangle 141" o:spid="_x0000_s1098" style="position:absolute;margin-left:18.75pt;margin-top:385.65pt;width:34.5pt;height:20.65pt;rotation:9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" o:allowincell="f" stroked="f">
              <v:textbox style="layout-flow:vertical">
                <w:txbxContent>
                  <w:p w14:paraId="738ABD87"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14:anchorId="645D6B4A" wp14:editId="6EE9D929">
              <wp:simplePos x="0" y="0"/>
              <wp:positionH relativeFrom="page">
                <wp:posOffset>-333375</wp:posOffset>
              </wp:positionH>
              <wp:positionV relativeFrom="page">
                <wp:posOffset>3438525</wp:posOffset>
              </wp:positionV>
              <wp:extent cx="762000" cy="895350"/>
              <wp:effectExtent l="0" t="0" r="0" b="0"/>
              <wp:wrapNone/>
              <wp:docPr id="2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8486E" w14:textId="77777777" w:rsidR="00C02D33" w:rsidRPr="00F20634"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D6B4A" id="Rectangle 139" o:spid="_x0000_s1099" style="position:absolute;margin-left:-26.25pt;margin-top:270.75pt;width:60pt;height:7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" o:allowincell="f" stroked="f">
              <v:textbox style="layout-flow:vertical">
                <w:txbxContent>
                  <w:p w14:paraId="0BD8486E" w14:textId="77777777" w:rsidR="00C02D33" w:rsidRPr="00F20634"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1C3CED96" wp14:editId="68735859">
              <wp:simplePos x="0" y="0"/>
              <wp:positionH relativeFrom="page">
                <wp:posOffset>-333375</wp:posOffset>
              </wp:positionH>
              <wp:positionV relativeFrom="page">
                <wp:posOffset>3486150</wp:posOffset>
              </wp:positionV>
              <wp:extent cx="762000" cy="895350"/>
              <wp:effectExtent l="0" t="0" r="0" b="0"/>
              <wp:wrapNone/>
              <wp:docPr id="2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ED0D4" w14:textId="77777777" w:rsidR="00C02D33" w:rsidRPr="005E65B9" w:rsidRDefault="00C02D33">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CED96" id="Rectangle 138" o:spid="_x0000_s1100" style="position:absolute;margin-left:-26.25pt;margin-top:274.5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" o:allowincell="f" stroked="f">
              <v:textbox style="layout-flow:vertical">
                <w:txbxContent>
                  <w:p w14:paraId="7C0ED0D4" w14:textId="77777777" w:rsidR="00C02D33" w:rsidRPr="005E65B9" w:rsidRDefault="00C02D33">
                    <w:pPr>
                      <w:jc w:val="center"/>
                      <w:rPr>
                        <w:rFonts w:cs="Arial"/>
                      </w:rPr>
                    </w:pP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E0F3" w14:textId="77777777" w:rsidR="00C02D33" w:rsidRPr="005B0EED" w:rsidRDefault="00C02D33" w:rsidP="005B0EED">
    <w:pPr>
      <w:pStyle w:val="Header"/>
      <w:rPr>
        <w:szCs w:val="24"/>
      </w:rPr>
    </w:pPr>
    <w:r>
      <w:rPr>
        <w:noProof/>
      </w:rPr>
      <mc:AlternateContent>
        <mc:Choice Requires="wps">
          <w:drawing>
            <wp:anchor distT="0" distB="0" distL="114300" distR="114300" simplePos="0" relativeHeight="251658240" behindDoc="0" locked="0" layoutInCell="0" allowOverlap="1" wp14:anchorId="2C114BC3" wp14:editId="2E94543A">
              <wp:simplePos x="0" y="0"/>
              <wp:positionH relativeFrom="page">
                <wp:posOffset>254000</wp:posOffset>
              </wp:positionH>
              <wp:positionV relativeFrom="page">
                <wp:posOffset>3602355</wp:posOffset>
              </wp:positionV>
              <wp:extent cx="315595" cy="567055"/>
              <wp:effectExtent l="0" t="0" r="0" b="0"/>
              <wp:wrapNone/>
              <wp:docPr id="2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867E3" w14:textId="77777777" w:rsidR="00C02D33" w:rsidRPr="000D0A40" w:rsidRDefault="00C02D33">
                          <w:pPr>
                            <w:jc w:val="center"/>
                            <w:rPr>
                              <w:rFonts w:cs="Arial"/>
                              <w:sz w:val="18"/>
                              <w:szCs w:val="18"/>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21</w:t>
                          </w:r>
                          <w:r w:rsidRPr="000D0A40">
                            <w:rPr>
                              <w:rFonts w:cs="Arial"/>
                              <w:noProof/>
                              <w:szCs w:val="18"/>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14BC3" id="Rectangle 135" o:spid="_x0000_s1101" style="position:absolute;margin-left:20pt;margin-top:283.65pt;width:24.85pt;height:4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" o:allowincell="f" stroked="f">
              <v:textbox style="layout-flow:vertical">
                <w:txbxContent>
                  <w:p w14:paraId="281867E3" w14:textId="77777777" w:rsidR="00C02D33" w:rsidRPr="000D0A40" w:rsidRDefault="00C02D33">
                    <w:pPr>
                      <w:jc w:val="center"/>
                      <w:rPr>
                        <w:rFonts w:cs="Arial"/>
                        <w:sz w:val="18"/>
                        <w:szCs w:val="18"/>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21</w:t>
                    </w:r>
                    <w:r w:rsidRPr="000D0A40">
                      <w:rPr>
                        <w:rFonts w:cs="Arial"/>
                        <w:noProof/>
                        <w:szCs w:val="18"/>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56192" behindDoc="0" locked="0" layoutInCell="0" allowOverlap="1" wp14:anchorId="0B700D7D" wp14:editId="64C234C6">
              <wp:simplePos x="0" y="0"/>
              <wp:positionH relativeFrom="page">
                <wp:posOffset>76200</wp:posOffset>
              </wp:positionH>
              <wp:positionV relativeFrom="page">
                <wp:posOffset>4581525</wp:posOffset>
              </wp:positionV>
              <wp:extent cx="762000" cy="895350"/>
              <wp:effectExtent l="0" t="0" r="0" b="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F14D6B" w14:textId="77777777" w:rsidR="00C02D33" w:rsidRPr="00A32553"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00D7D" id="_x0000_s1102" style="position:absolute;margin-left:6pt;margin-top:360.75pt;width:60pt;height:7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" o:allowincell="f" stroked="f">
              <v:textbox>
                <w:txbxContent>
                  <w:p w14:paraId="44F14D6B"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54144" behindDoc="0" locked="0" layoutInCell="0" allowOverlap="1" wp14:anchorId="096F6AE5" wp14:editId="12649A4D">
              <wp:simplePos x="0" y="0"/>
              <wp:positionH relativeFrom="page">
                <wp:posOffset>76200</wp:posOffset>
              </wp:positionH>
              <wp:positionV relativeFrom="page">
                <wp:posOffset>4581525</wp:posOffset>
              </wp:positionV>
              <wp:extent cx="762000" cy="895350"/>
              <wp:effectExtent l="0" t="0" r="0" b="0"/>
              <wp:wrapNone/>
              <wp:docPr id="5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7E28DE6" w14:textId="77777777" w:rsidR="00C02D33" w:rsidRPr="00A32553" w:rsidRDefault="00C02D33">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F6AE5" id="_x0000_s1103" style="position:absolute;margin-left:6pt;margin-top:360.75pt;width:60pt;height: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" o:allowincell="f" stroked="f">
              <v:textbox>
                <w:txbxContent>
                  <w:p w14:paraId="77E28DE6"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52096" behindDoc="0" locked="0" layoutInCell="0" allowOverlap="1" wp14:anchorId="38803DE9" wp14:editId="2AD3E77E">
              <wp:simplePos x="0" y="0"/>
              <wp:positionH relativeFrom="page">
                <wp:posOffset>238125</wp:posOffset>
              </wp:positionH>
              <wp:positionV relativeFrom="page">
                <wp:posOffset>4897755</wp:posOffset>
              </wp:positionV>
              <wp:extent cx="438150" cy="262255"/>
              <wp:effectExtent l="0" t="0" r="0" b="0"/>
              <wp:wrapNone/>
              <wp:docPr id="1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65AF3" w14:textId="77777777" w:rsidR="00C02D33" w:rsidRPr="00A32553"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03DE9" id="Rectangle 132" o:spid="_x0000_s1104" style="position:absolute;margin-left:18.75pt;margin-top:385.65pt;width:34.5pt;height:20.65pt;rotation:9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" o:allowincell="f" stroked="f">
              <v:textbox style="layout-flow:vertical">
                <w:txbxContent>
                  <w:p w14:paraId="1C765AF3" w14:textId="77777777" w:rsidR="00C02D33" w:rsidRPr="00A32553"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50048" behindDoc="0" locked="0" layoutInCell="0" allowOverlap="1" wp14:anchorId="1E648A11" wp14:editId="121177FC">
              <wp:simplePos x="0" y="0"/>
              <wp:positionH relativeFrom="page">
                <wp:posOffset>-333375</wp:posOffset>
              </wp:positionH>
              <wp:positionV relativeFrom="page">
                <wp:posOffset>3438525</wp:posOffset>
              </wp:positionV>
              <wp:extent cx="762000" cy="895350"/>
              <wp:effectExtent l="0" t="0" r="0" b="0"/>
              <wp:wrapNone/>
              <wp:docPr id="1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65EBD" w14:textId="77777777" w:rsidR="00C02D33" w:rsidRPr="00F20634"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48A11" id="Rectangle 130" o:spid="_x0000_s1105" style="position:absolute;margin-left:-26.25pt;margin-top:270.75pt;width:60pt;height:7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" o:allowincell="f" stroked="f">
              <v:textbox style="layout-flow:vertical">
                <w:txbxContent>
                  <w:p w14:paraId="2A065EBD" w14:textId="77777777" w:rsidR="00C02D33" w:rsidRPr="00F20634"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48000" behindDoc="0" locked="0" layoutInCell="0" allowOverlap="1" wp14:anchorId="4334AECD" wp14:editId="5722C769">
              <wp:simplePos x="0" y="0"/>
              <wp:positionH relativeFrom="page">
                <wp:posOffset>-333375</wp:posOffset>
              </wp:positionH>
              <wp:positionV relativeFrom="page">
                <wp:posOffset>3486150</wp:posOffset>
              </wp:positionV>
              <wp:extent cx="762000" cy="895350"/>
              <wp:effectExtent l="0" t="0" r="0" b="0"/>
              <wp:wrapNone/>
              <wp:docPr id="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750D7" w14:textId="77777777" w:rsidR="00C02D33" w:rsidRPr="005E65B9" w:rsidRDefault="00C02D33">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4AECD" id="Rectangle 129" o:spid="_x0000_s1106" style="position:absolute;margin-left:-26.25pt;margin-top:274.5pt;width:60pt;height:7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" o:allowincell="f" stroked="f">
              <v:textbox style="layout-flow:vertical">
                <w:txbxContent>
                  <w:p w14:paraId="66A750D7" w14:textId="77777777" w:rsidR="00C02D33" w:rsidRPr="005E65B9" w:rsidRDefault="00C02D33">
                    <w:pPr>
                      <w:jc w:val="center"/>
                      <w:rPr>
                        <w:rFonts w:cs="Arial"/>
                      </w:rPr>
                    </w:pP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BC6D" w14:textId="77777777" w:rsidR="00C02D33" w:rsidRPr="005B0EED" w:rsidRDefault="00C02D33" w:rsidP="005B0EED">
    <w:pPr>
      <w:pStyle w:val="Header"/>
      <w:rPr>
        <w:szCs w:val="24"/>
      </w:rPr>
    </w:pPr>
    <w:r>
      <w:rPr>
        <w:noProof/>
      </w:rPr>
      <mc:AlternateContent>
        <mc:Choice Requires="wps">
          <w:drawing>
            <wp:anchor distT="0" distB="0" distL="114300" distR="114300" simplePos="0" relativeHeight="251619328" behindDoc="0" locked="0" layoutInCell="0" allowOverlap="1" wp14:anchorId="6C48F849" wp14:editId="4669ED00">
              <wp:simplePos x="0" y="0"/>
              <wp:positionH relativeFrom="page">
                <wp:posOffset>76200</wp:posOffset>
              </wp:positionH>
              <wp:positionV relativeFrom="page">
                <wp:posOffset>4581525</wp:posOffset>
              </wp:positionV>
              <wp:extent cx="762000" cy="895350"/>
              <wp:effectExtent l="0" t="0" r="0" b="0"/>
              <wp:wrapNone/>
              <wp:docPr id="1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22B78" w14:textId="77777777" w:rsidR="00C02D33" w:rsidRPr="00427151" w:rsidRDefault="00C02D33">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8F849" id="Rectangle 96" o:spid="_x0000_s1107" style="position:absolute;margin-left:6pt;margin-top:360.75pt;width:60pt;height:7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" o:allowincell="f" stroked="f">
              <v:textbox style="layout-flow:vertical">
                <w:txbxContent>
                  <w:p w14:paraId="7B222B78" w14:textId="77777777" w:rsidR="00C02D33" w:rsidRPr="00427151" w:rsidRDefault="00C02D33">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17280" behindDoc="0" locked="0" layoutInCell="0" allowOverlap="1" wp14:anchorId="68B5E2CD" wp14:editId="24CACF74">
              <wp:simplePos x="0" y="0"/>
              <wp:positionH relativeFrom="page">
                <wp:posOffset>-333375</wp:posOffset>
              </wp:positionH>
              <wp:positionV relativeFrom="page">
                <wp:posOffset>3438525</wp:posOffset>
              </wp:positionV>
              <wp:extent cx="762000" cy="895350"/>
              <wp:effectExtent l="0" t="0" r="0" b="0"/>
              <wp:wrapNone/>
              <wp:docPr id="1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7307B" w14:textId="77777777" w:rsidR="00C02D33" w:rsidRPr="0022605D" w:rsidRDefault="00C02D33">
                          <w:pPr>
                            <w:jc w:val="center"/>
                            <w:rPr>
                              <w:rFonts w:ascii="Cambria" w:hAnsi="Cambria"/>
                              <w:sz w:val="48"/>
                              <w:szCs w:val="44"/>
                            </w:rPr>
                          </w:pPr>
                        </w:p>
                        <w:p w14:paraId="0DCBA891" w14:textId="77777777" w:rsidR="00C02D33" w:rsidRDefault="00C02D3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5E2CD" id="Rectangle 95" o:spid="_x0000_s1108" style="position:absolute;margin-left:-26.25pt;margin-top:270.75pt;width:60pt;height:70.5pt;rotation:180;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" o:allowincell="f" stroked="f">
              <v:textbox style="layout-flow:vertical">
                <w:txbxContent>
                  <w:p w14:paraId="0BB7307B" w14:textId="77777777" w:rsidR="00C02D33" w:rsidRPr="0022605D" w:rsidRDefault="00C02D33">
                    <w:pPr>
                      <w:jc w:val="center"/>
                      <w:rPr>
                        <w:rFonts w:ascii="Cambria" w:hAnsi="Cambria"/>
                        <w:sz w:val="48"/>
                        <w:szCs w:val="44"/>
                      </w:rPr>
                    </w:pPr>
                  </w:p>
                  <w:p w14:paraId="0DCBA891" w14:textId="77777777" w:rsidR="00C02D33" w:rsidRDefault="00C02D33"/>
                </w:txbxContent>
              </v:textbox>
              <w10:wrap anchorx="page" anchory="page"/>
            </v:rect>
          </w:pict>
        </mc:Fallback>
      </mc:AlternateContent>
    </w:r>
    <w:r>
      <w:rPr>
        <w:noProof/>
      </w:rPr>
      <mc:AlternateContent>
        <mc:Choice Requires="wps">
          <w:drawing>
            <wp:anchor distT="0" distB="0" distL="114300" distR="114300" simplePos="0" relativeHeight="251615232" behindDoc="0" locked="0" layoutInCell="0" allowOverlap="1" wp14:anchorId="13856E15" wp14:editId="00DCE669">
              <wp:simplePos x="0" y="0"/>
              <wp:positionH relativeFrom="page">
                <wp:posOffset>-333375</wp:posOffset>
              </wp:positionH>
              <wp:positionV relativeFrom="page">
                <wp:posOffset>3486150</wp:posOffset>
              </wp:positionV>
              <wp:extent cx="762000" cy="89535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74160" w14:textId="77777777" w:rsidR="00C02D33" w:rsidRPr="005E65B9" w:rsidRDefault="00C02D33">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6E15" id="_x0000_s1109" style="position:absolute;margin-left:-26.25pt;margin-top:274.5pt;width:60pt;height:7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" o:allowincell="f" stroked="f">
              <v:textbox style="layout-flow:vertical">
                <w:txbxContent>
                  <w:p w14:paraId="1B674160" w14:textId="77777777" w:rsidR="00C02D33" w:rsidRPr="005E65B9" w:rsidRDefault="00C02D33">
                    <w:pPr>
                      <w:jc w:val="center"/>
                      <w:rPr>
                        <w:rFonts w:cs="Arial"/>
                      </w:rPr>
                    </w:pP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7A8A" w14:textId="77777777" w:rsidR="00C02D33" w:rsidRPr="005B0EED" w:rsidRDefault="00C02D33" w:rsidP="005B0EED">
    <w:pPr>
      <w:pStyle w:val="Header"/>
      <w:rPr>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B4DB" w14:textId="77777777" w:rsidR="00C02D33" w:rsidRPr="005B0EED" w:rsidRDefault="00C02D33" w:rsidP="005B0EED">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17.95pt" o:bullet="t">
        <v:imagedata r:id="rId1" o:title=""/>
      </v:shape>
    </w:pict>
  </w:numPicBullet>
  <w:numPicBullet w:numPicBulletId="1">
    <w:pict>
      <v:shape id="_x0000_i1027" type="#_x0000_t75" style="width:27pt;height:27pt" o:bullet="t">
        <v:imagedata r:id="rId2" o:title=""/>
      </v:shape>
    </w:pict>
  </w:numPicBullet>
  <w:numPicBullet w:numPicBulletId="2">
    <w:pict>
      <v:shape id="_x0000_i1028" type="#_x0000_t75" style="width:27pt;height:27pt" o:bullet="t">
        <v:imagedata r:id="rId3" o:title=""/>
      </v:shape>
    </w:pict>
  </w:numPicBullet>
  <w:numPicBullet w:numPicBulletId="3">
    <w:pict>
      <v:shape id="_x0000_i1029" type="#_x0000_t75" style="width:27pt;height:27pt" o:bullet="t">
        <v:imagedata r:id="rId4" o:title=""/>
      </v:shape>
    </w:pict>
  </w:numPicBullet>
  <w:numPicBullet w:numPicBulletId="4">
    <w:pict>
      <v:shape id="_x0000_i1030" type="#_x0000_t75" style="width:27pt;height:27pt" o:bullet="t">
        <v:imagedata r:id="rId5" o:title=""/>
      </v:shape>
    </w:pict>
  </w:numPicBullet>
  <w:numPicBullet w:numPicBulletId="5">
    <w:pict>
      <v:shape id="_x0000_i1031" type="#_x0000_t75" style="width:27pt;height:27pt" o:bullet="t">
        <v:imagedata r:id="rId6" o:title=""/>
      </v:shape>
    </w:pict>
  </w:numPicBullet>
  <w:numPicBullet w:numPicBulletId="6">
    <w:pict>
      <v:shape id="_x0000_i1032" type="#_x0000_t75" style="width:27pt;height:27pt" o:bullet="t">
        <v:imagedata r:id="rId7" o:title=""/>
      </v:shape>
    </w:pict>
  </w:numPicBullet>
  <w:numPicBullet w:numPicBulletId="7">
    <w:pict>
      <v:shape id="_x0000_i1033" type="#_x0000_t75" style="width:27pt;height:27pt" o:bullet="t">
        <v:imagedata r:id="rId8" o:title=""/>
      </v:shape>
    </w:pict>
  </w:numPicBullet>
  <w:numPicBullet w:numPicBulletId="8">
    <w:pict>
      <v:shape id="_x0000_i1034" type="#_x0000_t75" style="width:27pt;height:27pt" o:bullet="t">
        <v:imagedata r:id="rId9" o:title=""/>
      </v:shape>
    </w:pict>
  </w:numPicBullet>
  <w:abstractNum w:abstractNumId="0" w15:restartNumberingAfterBreak="0">
    <w:nsid w:val="FFFFFF1D"/>
    <w:multiLevelType w:val="multilevel"/>
    <w:tmpl w:val="F3ACB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278ACB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0E728D4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2C2944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44C249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49A49FA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92E5EE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0B434E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664E4A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980DC2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244098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944461"/>
    <w:multiLevelType w:val="multilevel"/>
    <w:tmpl w:val="44DC0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770"/>
        </w:tabs>
        <w:ind w:left="477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E797698"/>
    <w:multiLevelType w:val="hybridMultilevel"/>
    <w:tmpl w:val="EA1CD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AF76AC"/>
    <w:multiLevelType w:val="hybridMultilevel"/>
    <w:tmpl w:val="035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417E8"/>
    <w:multiLevelType w:val="hybridMultilevel"/>
    <w:tmpl w:val="83FE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22592"/>
    <w:multiLevelType w:val="hybridMultilevel"/>
    <w:tmpl w:val="9B52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2189B"/>
    <w:multiLevelType w:val="hybridMultilevel"/>
    <w:tmpl w:val="924048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921455"/>
    <w:multiLevelType w:val="hybridMultilevel"/>
    <w:tmpl w:val="4A4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05B41"/>
    <w:multiLevelType w:val="hybridMultilevel"/>
    <w:tmpl w:val="447C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13A55"/>
    <w:multiLevelType w:val="hybridMultilevel"/>
    <w:tmpl w:val="3E500B3C"/>
    <w:lvl w:ilvl="0" w:tplc="706E8456">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2B4037"/>
    <w:multiLevelType w:val="hybridMultilevel"/>
    <w:tmpl w:val="8F82E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11BE3"/>
    <w:multiLevelType w:val="hybridMultilevel"/>
    <w:tmpl w:val="0A40A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9C0205"/>
    <w:multiLevelType w:val="hybridMultilevel"/>
    <w:tmpl w:val="577E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86F04"/>
    <w:multiLevelType w:val="hybridMultilevel"/>
    <w:tmpl w:val="62C2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40CCE"/>
    <w:multiLevelType w:val="hybridMultilevel"/>
    <w:tmpl w:val="9E327364"/>
    <w:lvl w:ilvl="0" w:tplc="63D2F7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B4B2B"/>
    <w:multiLevelType w:val="hybridMultilevel"/>
    <w:tmpl w:val="E7184024"/>
    <w:lvl w:ilvl="0" w:tplc="EED06830">
      <w:start w:val="1"/>
      <w:numFmt w:val="bullet"/>
      <w:lvlText w:val=""/>
      <w:lvlJc w:val="left"/>
      <w:pPr>
        <w:tabs>
          <w:tab w:val="num" w:pos="720"/>
        </w:tabs>
        <w:ind w:left="720" w:hanging="360"/>
      </w:pPr>
      <w:rPr>
        <w:rFonts w:ascii="Monotype Sorts" w:hAnsi="Monotype Sorts" w:hint="default"/>
      </w:rPr>
    </w:lvl>
    <w:lvl w:ilvl="1" w:tplc="8A7A00AE" w:tentative="1">
      <w:start w:val="1"/>
      <w:numFmt w:val="bullet"/>
      <w:lvlText w:val=""/>
      <w:lvlJc w:val="left"/>
      <w:pPr>
        <w:tabs>
          <w:tab w:val="num" w:pos="1440"/>
        </w:tabs>
        <w:ind w:left="1440" w:hanging="360"/>
      </w:pPr>
      <w:rPr>
        <w:rFonts w:ascii="Monotype Sorts" w:hAnsi="Monotype Sorts" w:hint="default"/>
      </w:rPr>
    </w:lvl>
    <w:lvl w:ilvl="2" w:tplc="8B70B83E" w:tentative="1">
      <w:start w:val="1"/>
      <w:numFmt w:val="bullet"/>
      <w:lvlText w:val=""/>
      <w:lvlJc w:val="left"/>
      <w:pPr>
        <w:tabs>
          <w:tab w:val="num" w:pos="2160"/>
        </w:tabs>
        <w:ind w:left="2160" w:hanging="360"/>
      </w:pPr>
      <w:rPr>
        <w:rFonts w:ascii="Monotype Sorts" w:hAnsi="Monotype Sorts" w:hint="default"/>
      </w:rPr>
    </w:lvl>
    <w:lvl w:ilvl="3" w:tplc="B67C3898" w:tentative="1">
      <w:start w:val="1"/>
      <w:numFmt w:val="bullet"/>
      <w:lvlText w:val=""/>
      <w:lvlJc w:val="left"/>
      <w:pPr>
        <w:tabs>
          <w:tab w:val="num" w:pos="2880"/>
        </w:tabs>
        <w:ind w:left="2880" w:hanging="360"/>
      </w:pPr>
      <w:rPr>
        <w:rFonts w:ascii="Monotype Sorts" w:hAnsi="Monotype Sorts" w:hint="default"/>
      </w:rPr>
    </w:lvl>
    <w:lvl w:ilvl="4" w:tplc="B2C0F1C6" w:tentative="1">
      <w:start w:val="1"/>
      <w:numFmt w:val="bullet"/>
      <w:lvlText w:val=""/>
      <w:lvlJc w:val="left"/>
      <w:pPr>
        <w:tabs>
          <w:tab w:val="num" w:pos="3600"/>
        </w:tabs>
        <w:ind w:left="3600" w:hanging="360"/>
      </w:pPr>
      <w:rPr>
        <w:rFonts w:ascii="Monotype Sorts" w:hAnsi="Monotype Sorts" w:hint="default"/>
      </w:rPr>
    </w:lvl>
    <w:lvl w:ilvl="5" w:tplc="B9F80E60" w:tentative="1">
      <w:start w:val="1"/>
      <w:numFmt w:val="bullet"/>
      <w:lvlText w:val=""/>
      <w:lvlJc w:val="left"/>
      <w:pPr>
        <w:tabs>
          <w:tab w:val="num" w:pos="4320"/>
        </w:tabs>
        <w:ind w:left="4320" w:hanging="360"/>
      </w:pPr>
      <w:rPr>
        <w:rFonts w:ascii="Monotype Sorts" w:hAnsi="Monotype Sorts" w:hint="default"/>
      </w:rPr>
    </w:lvl>
    <w:lvl w:ilvl="6" w:tplc="B9B8476C" w:tentative="1">
      <w:start w:val="1"/>
      <w:numFmt w:val="bullet"/>
      <w:lvlText w:val=""/>
      <w:lvlJc w:val="left"/>
      <w:pPr>
        <w:tabs>
          <w:tab w:val="num" w:pos="5040"/>
        </w:tabs>
        <w:ind w:left="5040" w:hanging="360"/>
      </w:pPr>
      <w:rPr>
        <w:rFonts w:ascii="Monotype Sorts" w:hAnsi="Monotype Sorts" w:hint="default"/>
      </w:rPr>
    </w:lvl>
    <w:lvl w:ilvl="7" w:tplc="70E0E4CA" w:tentative="1">
      <w:start w:val="1"/>
      <w:numFmt w:val="bullet"/>
      <w:lvlText w:val=""/>
      <w:lvlJc w:val="left"/>
      <w:pPr>
        <w:tabs>
          <w:tab w:val="num" w:pos="5760"/>
        </w:tabs>
        <w:ind w:left="5760" w:hanging="360"/>
      </w:pPr>
      <w:rPr>
        <w:rFonts w:ascii="Monotype Sorts" w:hAnsi="Monotype Sorts" w:hint="default"/>
      </w:rPr>
    </w:lvl>
    <w:lvl w:ilvl="8" w:tplc="C8CCF704" w:tentative="1">
      <w:start w:val="1"/>
      <w:numFmt w:val="bullet"/>
      <w:lvlText w:val=""/>
      <w:lvlJc w:val="left"/>
      <w:pPr>
        <w:tabs>
          <w:tab w:val="num" w:pos="6480"/>
        </w:tabs>
        <w:ind w:left="6480" w:hanging="360"/>
      </w:pPr>
      <w:rPr>
        <w:rFonts w:ascii="Monotype Sorts" w:hAnsi="Monotype Sorts" w:hint="default"/>
      </w:rPr>
    </w:lvl>
  </w:abstractNum>
  <w:abstractNum w:abstractNumId="26" w15:restartNumberingAfterBreak="0">
    <w:nsid w:val="59876263"/>
    <w:multiLevelType w:val="hybridMultilevel"/>
    <w:tmpl w:val="9564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E96AE0"/>
    <w:multiLevelType w:val="hybridMultilevel"/>
    <w:tmpl w:val="E236D0FC"/>
    <w:lvl w:ilvl="0" w:tplc="288A88AC">
      <w:start w:val="2"/>
      <w:numFmt w:val="bullet"/>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8A5DFE"/>
    <w:multiLevelType w:val="hybridMultilevel"/>
    <w:tmpl w:val="EE98F6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DD469AC"/>
    <w:multiLevelType w:val="hybridMultilevel"/>
    <w:tmpl w:val="69BA7430"/>
    <w:lvl w:ilvl="0" w:tplc="E7B0EEC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625755"/>
    <w:multiLevelType w:val="hybridMultilevel"/>
    <w:tmpl w:val="5FBE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96B77"/>
    <w:multiLevelType w:val="hybridMultilevel"/>
    <w:tmpl w:val="1B4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257D0"/>
    <w:multiLevelType w:val="hybridMultilevel"/>
    <w:tmpl w:val="69BA7430"/>
    <w:lvl w:ilvl="0" w:tplc="E7B0EEC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4E0600"/>
    <w:multiLevelType w:val="hybridMultilevel"/>
    <w:tmpl w:val="A5C27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445D2"/>
    <w:multiLevelType w:val="hybridMultilevel"/>
    <w:tmpl w:val="E4B4888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7AB6675D"/>
    <w:multiLevelType w:val="hybridMultilevel"/>
    <w:tmpl w:val="CDA4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9183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29"/>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6"/>
  </w:num>
  <w:num w:numId="14">
    <w:abstractNumId w:val="27"/>
  </w:num>
  <w:num w:numId="15">
    <w:abstractNumId w:val="21"/>
  </w:num>
  <w:num w:numId="16">
    <w:abstractNumId w:val="34"/>
  </w:num>
  <w:num w:numId="17">
    <w:abstractNumId w:val="16"/>
  </w:num>
  <w:num w:numId="18">
    <w:abstractNumId w:val="32"/>
  </w:num>
  <w:num w:numId="19">
    <w:abstractNumId w:val="12"/>
  </w:num>
  <w:num w:numId="20">
    <w:abstractNumId w:val="12"/>
  </w:num>
  <w:num w:numId="21">
    <w:abstractNumId w:val="30"/>
  </w:num>
  <w:num w:numId="22">
    <w:abstractNumId w:val="18"/>
  </w:num>
  <w:num w:numId="23">
    <w:abstractNumId w:val="17"/>
  </w:num>
  <w:num w:numId="24">
    <w:abstractNumId w:val="15"/>
  </w:num>
  <w:num w:numId="25">
    <w:abstractNumId w:val="26"/>
  </w:num>
  <w:num w:numId="26">
    <w:abstractNumId w:val="31"/>
  </w:num>
  <w:num w:numId="27">
    <w:abstractNumId w:val="33"/>
  </w:num>
  <w:num w:numId="28">
    <w:abstractNumId w:val="22"/>
  </w:num>
  <w:num w:numId="29">
    <w:abstractNumId w:val="23"/>
  </w:num>
  <w:num w:numId="30">
    <w:abstractNumId w:val="35"/>
  </w:num>
  <w:num w:numId="31">
    <w:abstractNumId w:val="14"/>
  </w:num>
  <w:num w:numId="32">
    <w:abstractNumId w:val="36"/>
  </w:num>
  <w:num w:numId="33">
    <w:abstractNumId w:val="25"/>
  </w:num>
  <w:num w:numId="34">
    <w:abstractNumId w:val="13"/>
  </w:num>
  <w:num w:numId="35">
    <w:abstractNumId w:val="36"/>
  </w:num>
  <w:num w:numId="36">
    <w:abstractNumId w:val="36"/>
  </w:num>
  <w:num w:numId="37">
    <w:abstractNumId w:val="36"/>
  </w:num>
  <w:num w:numId="38">
    <w:abstractNumId w:val="36"/>
  </w:num>
  <w:num w:numId="39">
    <w:abstractNumId w:val="36"/>
  </w:num>
  <w:num w:numId="40">
    <w:abstractNumId w:val="28"/>
  </w:num>
  <w:num w:numId="41">
    <w:abstractNumId w:val="24"/>
  </w:num>
  <w:num w:numId="42">
    <w:abstractNumId w:val="0"/>
  </w:num>
  <w:num w:numId="43">
    <w:abstractNumId w:val="20"/>
  </w:num>
  <w:num w:numId="44">
    <w:abstractNumId w:val="19"/>
  </w:num>
  <w:num w:numId="4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US"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9">
      <o:colormru v:ext="edit" colors="#5f5f5f,#777,#b2b2b2,gray,#f8f8f8"/>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e271c94b-c201-4bcb-96b1-720c08154c2c"/>
  </w:docVars>
  <w:rsids>
    <w:rsidRoot w:val="00863221"/>
    <w:rsid w:val="000002AD"/>
    <w:rsid w:val="00000600"/>
    <w:rsid w:val="0000077D"/>
    <w:rsid w:val="00000EDF"/>
    <w:rsid w:val="00001605"/>
    <w:rsid w:val="00001BB4"/>
    <w:rsid w:val="00001C59"/>
    <w:rsid w:val="00002905"/>
    <w:rsid w:val="00002DBC"/>
    <w:rsid w:val="00002F93"/>
    <w:rsid w:val="00002FFC"/>
    <w:rsid w:val="0000398A"/>
    <w:rsid w:val="00003E42"/>
    <w:rsid w:val="000042FA"/>
    <w:rsid w:val="0000459B"/>
    <w:rsid w:val="00004663"/>
    <w:rsid w:val="0000475F"/>
    <w:rsid w:val="00004910"/>
    <w:rsid w:val="000051B3"/>
    <w:rsid w:val="000054C9"/>
    <w:rsid w:val="0000589B"/>
    <w:rsid w:val="00005F60"/>
    <w:rsid w:val="00006CA8"/>
    <w:rsid w:val="00007420"/>
    <w:rsid w:val="00007429"/>
    <w:rsid w:val="0000764D"/>
    <w:rsid w:val="00007892"/>
    <w:rsid w:val="00007946"/>
    <w:rsid w:val="00010355"/>
    <w:rsid w:val="00010419"/>
    <w:rsid w:val="00010B90"/>
    <w:rsid w:val="00010D03"/>
    <w:rsid w:val="000110C3"/>
    <w:rsid w:val="000111C8"/>
    <w:rsid w:val="0001133D"/>
    <w:rsid w:val="0001135D"/>
    <w:rsid w:val="0001184E"/>
    <w:rsid w:val="00011A86"/>
    <w:rsid w:val="00012033"/>
    <w:rsid w:val="000120F9"/>
    <w:rsid w:val="0001211F"/>
    <w:rsid w:val="00012198"/>
    <w:rsid w:val="00012BAB"/>
    <w:rsid w:val="00012FA4"/>
    <w:rsid w:val="00013A2D"/>
    <w:rsid w:val="00013A44"/>
    <w:rsid w:val="00013CA5"/>
    <w:rsid w:val="00014136"/>
    <w:rsid w:val="00014504"/>
    <w:rsid w:val="00014BC9"/>
    <w:rsid w:val="000152B4"/>
    <w:rsid w:val="0001644C"/>
    <w:rsid w:val="00016592"/>
    <w:rsid w:val="00016651"/>
    <w:rsid w:val="000173FC"/>
    <w:rsid w:val="00017AC0"/>
    <w:rsid w:val="000204BE"/>
    <w:rsid w:val="0002059E"/>
    <w:rsid w:val="000206AD"/>
    <w:rsid w:val="000209BE"/>
    <w:rsid w:val="00020A11"/>
    <w:rsid w:val="000216E6"/>
    <w:rsid w:val="0002183E"/>
    <w:rsid w:val="00021F5B"/>
    <w:rsid w:val="000221B8"/>
    <w:rsid w:val="00022A41"/>
    <w:rsid w:val="00022D39"/>
    <w:rsid w:val="00022DC4"/>
    <w:rsid w:val="00023508"/>
    <w:rsid w:val="00023692"/>
    <w:rsid w:val="000239C1"/>
    <w:rsid w:val="000239D1"/>
    <w:rsid w:val="000239F2"/>
    <w:rsid w:val="000245CC"/>
    <w:rsid w:val="00024826"/>
    <w:rsid w:val="00024CC6"/>
    <w:rsid w:val="00024CE9"/>
    <w:rsid w:val="00024EF9"/>
    <w:rsid w:val="000250FC"/>
    <w:rsid w:val="0002565F"/>
    <w:rsid w:val="00025668"/>
    <w:rsid w:val="000259FF"/>
    <w:rsid w:val="00025E70"/>
    <w:rsid w:val="00025F3E"/>
    <w:rsid w:val="00025F67"/>
    <w:rsid w:val="0002664E"/>
    <w:rsid w:val="00026C53"/>
    <w:rsid w:val="000270A1"/>
    <w:rsid w:val="00027D1D"/>
    <w:rsid w:val="00027E08"/>
    <w:rsid w:val="00027F29"/>
    <w:rsid w:val="000302B2"/>
    <w:rsid w:val="00030377"/>
    <w:rsid w:val="0003045C"/>
    <w:rsid w:val="00030F38"/>
    <w:rsid w:val="00031004"/>
    <w:rsid w:val="0003115D"/>
    <w:rsid w:val="00031221"/>
    <w:rsid w:val="00031328"/>
    <w:rsid w:val="000314B1"/>
    <w:rsid w:val="00031524"/>
    <w:rsid w:val="0003180D"/>
    <w:rsid w:val="00032927"/>
    <w:rsid w:val="000329D0"/>
    <w:rsid w:val="000333BD"/>
    <w:rsid w:val="000337A5"/>
    <w:rsid w:val="0003385F"/>
    <w:rsid w:val="000339D8"/>
    <w:rsid w:val="00034468"/>
    <w:rsid w:val="00034471"/>
    <w:rsid w:val="00034572"/>
    <w:rsid w:val="000351C1"/>
    <w:rsid w:val="000352E5"/>
    <w:rsid w:val="0003557D"/>
    <w:rsid w:val="00035762"/>
    <w:rsid w:val="0003584D"/>
    <w:rsid w:val="00036821"/>
    <w:rsid w:val="00036912"/>
    <w:rsid w:val="00036967"/>
    <w:rsid w:val="00037188"/>
    <w:rsid w:val="000372E8"/>
    <w:rsid w:val="000375FF"/>
    <w:rsid w:val="0003772E"/>
    <w:rsid w:val="000377D2"/>
    <w:rsid w:val="00037958"/>
    <w:rsid w:val="00037BE7"/>
    <w:rsid w:val="00037FF6"/>
    <w:rsid w:val="000400A8"/>
    <w:rsid w:val="000402F1"/>
    <w:rsid w:val="00040648"/>
    <w:rsid w:val="00040686"/>
    <w:rsid w:val="000408B6"/>
    <w:rsid w:val="00040FF4"/>
    <w:rsid w:val="00041C95"/>
    <w:rsid w:val="00041CD8"/>
    <w:rsid w:val="00041E8F"/>
    <w:rsid w:val="000423A6"/>
    <w:rsid w:val="00042B2D"/>
    <w:rsid w:val="00042F9E"/>
    <w:rsid w:val="000431D3"/>
    <w:rsid w:val="0004334B"/>
    <w:rsid w:val="00043C89"/>
    <w:rsid w:val="00043D66"/>
    <w:rsid w:val="0004411B"/>
    <w:rsid w:val="00044BA4"/>
    <w:rsid w:val="0004507B"/>
    <w:rsid w:val="000450B7"/>
    <w:rsid w:val="000451AF"/>
    <w:rsid w:val="0004539E"/>
    <w:rsid w:val="00045B67"/>
    <w:rsid w:val="00045EDA"/>
    <w:rsid w:val="00045F3A"/>
    <w:rsid w:val="0004624F"/>
    <w:rsid w:val="00046995"/>
    <w:rsid w:val="000469C1"/>
    <w:rsid w:val="0004757B"/>
    <w:rsid w:val="00047AB0"/>
    <w:rsid w:val="00047DE2"/>
    <w:rsid w:val="00047E5C"/>
    <w:rsid w:val="000502A5"/>
    <w:rsid w:val="00050A3F"/>
    <w:rsid w:val="00050F00"/>
    <w:rsid w:val="00051308"/>
    <w:rsid w:val="00051536"/>
    <w:rsid w:val="00051C12"/>
    <w:rsid w:val="00052ACE"/>
    <w:rsid w:val="00052CF5"/>
    <w:rsid w:val="00053435"/>
    <w:rsid w:val="00053F5F"/>
    <w:rsid w:val="000544D0"/>
    <w:rsid w:val="000544E8"/>
    <w:rsid w:val="000553CD"/>
    <w:rsid w:val="000555C5"/>
    <w:rsid w:val="00055B0F"/>
    <w:rsid w:val="00055DD0"/>
    <w:rsid w:val="00056495"/>
    <w:rsid w:val="000564A7"/>
    <w:rsid w:val="00056977"/>
    <w:rsid w:val="000569B0"/>
    <w:rsid w:val="00056F96"/>
    <w:rsid w:val="00057516"/>
    <w:rsid w:val="0005760C"/>
    <w:rsid w:val="000576FF"/>
    <w:rsid w:val="00057825"/>
    <w:rsid w:val="00057F34"/>
    <w:rsid w:val="00060087"/>
    <w:rsid w:val="00060479"/>
    <w:rsid w:val="0006058E"/>
    <w:rsid w:val="000605BF"/>
    <w:rsid w:val="00060B8D"/>
    <w:rsid w:val="00060BB4"/>
    <w:rsid w:val="000610B2"/>
    <w:rsid w:val="00062495"/>
    <w:rsid w:val="000624E1"/>
    <w:rsid w:val="00062942"/>
    <w:rsid w:val="00062BAD"/>
    <w:rsid w:val="00063017"/>
    <w:rsid w:val="00063145"/>
    <w:rsid w:val="00063612"/>
    <w:rsid w:val="000643BC"/>
    <w:rsid w:val="00064599"/>
    <w:rsid w:val="00064679"/>
    <w:rsid w:val="00064973"/>
    <w:rsid w:val="00064E9A"/>
    <w:rsid w:val="0006508D"/>
    <w:rsid w:val="00065B04"/>
    <w:rsid w:val="00065B67"/>
    <w:rsid w:val="00066101"/>
    <w:rsid w:val="0006621D"/>
    <w:rsid w:val="000662F9"/>
    <w:rsid w:val="00066413"/>
    <w:rsid w:val="0006680A"/>
    <w:rsid w:val="000668E0"/>
    <w:rsid w:val="00066BA6"/>
    <w:rsid w:val="00066CAD"/>
    <w:rsid w:val="00066D72"/>
    <w:rsid w:val="00067168"/>
    <w:rsid w:val="000674B1"/>
    <w:rsid w:val="00067635"/>
    <w:rsid w:val="00067ADF"/>
    <w:rsid w:val="00067B35"/>
    <w:rsid w:val="00067C8C"/>
    <w:rsid w:val="00070122"/>
    <w:rsid w:val="00070622"/>
    <w:rsid w:val="0007095D"/>
    <w:rsid w:val="00070F45"/>
    <w:rsid w:val="00070FF7"/>
    <w:rsid w:val="000710A3"/>
    <w:rsid w:val="00071E40"/>
    <w:rsid w:val="00072063"/>
    <w:rsid w:val="000724B2"/>
    <w:rsid w:val="00072A88"/>
    <w:rsid w:val="00072FCE"/>
    <w:rsid w:val="00073233"/>
    <w:rsid w:val="000738CC"/>
    <w:rsid w:val="0007402D"/>
    <w:rsid w:val="00074652"/>
    <w:rsid w:val="000751F8"/>
    <w:rsid w:val="000753A8"/>
    <w:rsid w:val="00075654"/>
    <w:rsid w:val="00075B85"/>
    <w:rsid w:val="00075B86"/>
    <w:rsid w:val="00075D77"/>
    <w:rsid w:val="00075D9B"/>
    <w:rsid w:val="00076113"/>
    <w:rsid w:val="00076305"/>
    <w:rsid w:val="000766C9"/>
    <w:rsid w:val="00076947"/>
    <w:rsid w:val="0007694B"/>
    <w:rsid w:val="00076EE1"/>
    <w:rsid w:val="00077041"/>
    <w:rsid w:val="000770D4"/>
    <w:rsid w:val="00077400"/>
    <w:rsid w:val="000777B0"/>
    <w:rsid w:val="00077BA5"/>
    <w:rsid w:val="000801E2"/>
    <w:rsid w:val="00080B61"/>
    <w:rsid w:val="0008108A"/>
    <w:rsid w:val="00081239"/>
    <w:rsid w:val="0008150C"/>
    <w:rsid w:val="000816A6"/>
    <w:rsid w:val="00081725"/>
    <w:rsid w:val="00081976"/>
    <w:rsid w:val="00081C10"/>
    <w:rsid w:val="00081E42"/>
    <w:rsid w:val="00082131"/>
    <w:rsid w:val="00082895"/>
    <w:rsid w:val="0008311E"/>
    <w:rsid w:val="0008367A"/>
    <w:rsid w:val="00084056"/>
    <w:rsid w:val="00084399"/>
    <w:rsid w:val="000854D7"/>
    <w:rsid w:val="0008597D"/>
    <w:rsid w:val="00085DFA"/>
    <w:rsid w:val="00085FBE"/>
    <w:rsid w:val="000861A1"/>
    <w:rsid w:val="0008683F"/>
    <w:rsid w:val="00086B1B"/>
    <w:rsid w:val="00087358"/>
    <w:rsid w:val="0008749F"/>
    <w:rsid w:val="0008752E"/>
    <w:rsid w:val="000877F5"/>
    <w:rsid w:val="00087BD4"/>
    <w:rsid w:val="00087CB5"/>
    <w:rsid w:val="00087CF0"/>
    <w:rsid w:val="00087E1F"/>
    <w:rsid w:val="00087F0F"/>
    <w:rsid w:val="00090301"/>
    <w:rsid w:val="000908E9"/>
    <w:rsid w:val="00090B66"/>
    <w:rsid w:val="00090DAD"/>
    <w:rsid w:val="00090F70"/>
    <w:rsid w:val="00091257"/>
    <w:rsid w:val="0009155D"/>
    <w:rsid w:val="0009163C"/>
    <w:rsid w:val="00091851"/>
    <w:rsid w:val="000920F8"/>
    <w:rsid w:val="0009232B"/>
    <w:rsid w:val="0009246C"/>
    <w:rsid w:val="00092AFA"/>
    <w:rsid w:val="00093170"/>
    <w:rsid w:val="00093228"/>
    <w:rsid w:val="00093602"/>
    <w:rsid w:val="00093FED"/>
    <w:rsid w:val="000942F0"/>
    <w:rsid w:val="00094C26"/>
    <w:rsid w:val="000950E4"/>
    <w:rsid w:val="000951BA"/>
    <w:rsid w:val="00096556"/>
    <w:rsid w:val="000966CE"/>
    <w:rsid w:val="0009685A"/>
    <w:rsid w:val="00096907"/>
    <w:rsid w:val="0009693D"/>
    <w:rsid w:val="00096B0A"/>
    <w:rsid w:val="00096B47"/>
    <w:rsid w:val="00096E34"/>
    <w:rsid w:val="00096FD0"/>
    <w:rsid w:val="000970AA"/>
    <w:rsid w:val="000971A4"/>
    <w:rsid w:val="00097213"/>
    <w:rsid w:val="00097858"/>
    <w:rsid w:val="00097CA0"/>
    <w:rsid w:val="00097E13"/>
    <w:rsid w:val="000A01EA"/>
    <w:rsid w:val="000A08DE"/>
    <w:rsid w:val="000A0B4A"/>
    <w:rsid w:val="000A0E4D"/>
    <w:rsid w:val="000A1FCE"/>
    <w:rsid w:val="000A238E"/>
    <w:rsid w:val="000A319B"/>
    <w:rsid w:val="000A37E4"/>
    <w:rsid w:val="000A38B4"/>
    <w:rsid w:val="000A3E05"/>
    <w:rsid w:val="000A410A"/>
    <w:rsid w:val="000A4573"/>
    <w:rsid w:val="000A4799"/>
    <w:rsid w:val="000A4825"/>
    <w:rsid w:val="000A4875"/>
    <w:rsid w:val="000A4CBF"/>
    <w:rsid w:val="000A4FF7"/>
    <w:rsid w:val="000A5736"/>
    <w:rsid w:val="000A5798"/>
    <w:rsid w:val="000A591F"/>
    <w:rsid w:val="000A5923"/>
    <w:rsid w:val="000A5A5F"/>
    <w:rsid w:val="000A5A62"/>
    <w:rsid w:val="000A6669"/>
    <w:rsid w:val="000A6C31"/>
    <w:rsid w:val="000A6C71"/>
    <w:rsid w:val="000A6CAE"/>
    <w:rsid w:val="000A6D49"/>
    <w:rsid w:val="000A70D9"/>
    <w:rsid w:val="000A7629"/>
    <w:rsid w:val="000A79BB"/>
    <w:rsid w:val="000A7B7B"/>
    <w:rsid w:val="000A7C33"/>
    <w:rsid w:val="000B0284"/>
    <w:rsid w:val="000B079C"/>
    <w:rsid w:val="000B08AD"/>
    <w:rsid w:val="000B0973"/>
    <w:rsid w:val="000B0AAF"/>
    <w:rsid w:val="000B0EC3"/>
    <w:rsid w:val="000B1042"/>
    <w:rsid w:val="000B1297"/>
    <w:rsid w:val="000B14C9"/>
    <w:rsid w:val="000B1BFD"/>
    <w:rsid w:val="000B1E0A"/>
    <w:rsid w:val="000B1E71"/>
    <w:rsid w:val="000B2120"/>
    <w:rsid w:val="000B29D3"/>
    <w:rsid w:val="000B2BFA"/>
    <w:rsid w:val="000B2C12"/>
    <w:rsid w:val="000B2D07"/>
    <w:rsid w:val="000B2E35"/>
    <w:rsid w:val="000B309D"/>
    <w:rsid w:val="000B365E"/>
    <w:rsid w:val="000B369B"/>
    <w:rsid w:val="000B39D7"/>
    <w:rsid w:val="000B41E7"/>
    <w:rsid w:val="000B42D8"/>
    <w:rsid w:val="000B437B"/>
    <w:rsid w:val="000B5F8D"/>
    <w:rsid w:val="000B6369"/>
    <w:rsid w:val="000B63A4"/>
    <w:rsid w:val="000B6736"/>
    <w:rsid w:val="000B6A10"/>
    <w:rsid w:val="000B6CA6"/>
    <w:rsid w:val="000B6D6E"/>
    <w:rsid w:val="000B6F71"/>
    <w:rsid w:val="000B760B"/>
    <w:rsid w:val="000B76FE"/>
    <w:rsid w:val="000B7AF5"/>
    <w:rsid w:val="000B7DA6"/>
    <w:rsid w:val="000B7E1C"/>
    <w:rsid w:val="000B7EC6"/>
    <w:rsid w:val="000C0099"/>
    <w:rsid w:val="000C01AC"/>
    <w:rsid w:val="000C075D"/>
    <w:rsid w:val="000C16AA"/>
    <w:rsid w:val="000C1927"/>
    <w:rsid w:val="000C1C82"/>
    <w:rsid w:val="000C1E4E"/>
    <w:rsid w:val="000C239D"/>
    <w:rsid w:val="000C2521"/>
    <w:rsid w:val="000C388F"/>
    <w:rsid w:val="000C3CCA"/>
    <w:rsid w:val="000C3FFF"/>
    <w:rsid w:val="000C423D"/>
    <w:rsid w:val="000C459C"/>
    <w:rsid w:val="000C50A3"/>
    <w:rsid w:val="000C5770"/>
    <w:rsid w:val="000C5BD3"/>
    <w:rsid w:val="000C5FA4"/>
    <w:rsid w:val="000C605F"/>
    <w:rsid w:val="000C60B9"/>
    <w:rsid w:val="000C63FA"/>
    <w:rsid w:val="000C6475"/>
    <w:rsid w:val="000C69F2"/>
    <w:rsid w:val="000C6BB8"/>
    <w:rsid w:val="000C72B3"/>
    <w:rsid w:val="000C76A8"/>
    <w:rsid w:val="000C76B2"/>
    <w:rsid w:val="000C7B9D"/>
    <w:rsid w:val="000C7F25"/>
    <w:rsid w:val="000D0777"/>
    <w:rsid w:val="000D0952"/>
    <w:rsid w:val="000D0A40"/>
    <w:rsid w:val="000D0B24"/>
    <w:rsid w:val="000D0B7C"/>
    <w:rsid w:val="000D0D53"/>
    <w:rsid w:val="000D0DF8"/>
    <w:rsid w:val="000D1244"/>
    <w:rsid w:val="000D132D"/>
    <w:rsid w:val="000D1380"/>
    <w:rsid w:val="000D1D94"/>
    <w:rsid w:val="000D2245"/>
    <w:rsid w:val="000D2591"/>
    <w:rsid w:val="000D2A8E"/>
    <w:rsid w:val="000D2AAD"/>
    <w:rsid w:val="000D2D0C"/>
    <w:rsid w:val="000D36A5"/>
    <w:rsid w:val="000D36F5"/>
    <w:rsid w:val="000D3714"/>
    <w:rsid w:val="000D3740"/>
    <w:rsid w:val="000D3E8C"/>
    <w:rsid w:val="000D3F8F"/>
    <w:rsid w:val="000D3FE9"/>
    <w:rsid w:val="000D429B"/>
    <w:rsid w:val="000D515F"/>
    <w:rsid w:val="000D5737"/>
    <w:rsid w:val="000D577A"/>
    <w:rsid w:val="000D589C"/>
    <w:rsid w:val="000D71DE"/>
    <w:rsid w:val="000D7356"/>
    <w:rsid w:val="000D73B6"/>
    <w:rsid w:val="000D74C2"/>
    <w:rsid w:val="000D7698"/>
    <w:rsid w:val="000E063C"/>
    <w:rsid w:val="000E06A0"/>
    <w:rsid w:val="000E0974"/>
    <w:rsid w:val="000E0B6D"/>
    <w:rsid w:val="000E0BE6"/>
    <w:rsid w:val="000E1492"/>
    <w:rsid w:val="000E1922"/>
    <w:rsid w:val="000E1945"/>
    <w:rsid w:val="000E1C8B"/>
    <w:rsid w:val="000E1D21"/>
    <w:rsid w:val="000E21AA"/>
    <w:rsid w:val="000E2862"/>
    <w:rsid w:val="000E2C19"/>
    <w:rsid w:val="000E2D37"/>
    <w:rsid w:val="000E355C"/>
    <w:rsid w:val="000E3A52"/>
    <w:rsid w:val="000E3B85"/>
    <w:rsid w:val="000E3EAF"/>
    <w:rsid w:val="000E4375"/>
    <w:rsid w:val="000E4819"/>
    <w:rsid w:val="000E525C"/>
    <w:rsid w:val="000E5449"/>
    <w:rsid w:val="000E564E"/>
    <w:rsid w:val="000E5EEB"/>
    <w:rsid w:val="000E6400"/>
    <w:rsid w:val="000E6695"/>
    <w:rsid w:val="000E67BC"/>
    <w:rsid w:val="000E699A"/>
    <w:rsid w:val="000E6D11"/>
    <w:rsid w:val="000E6D65"/>
    <w:rsid w:val="000E6FA8"/>
    <w:rsid w:val="000E726A"/>
    <w:rsid w:val="000E7D6E"/>
    <w:rsid w:val="000E7D7C"/>
    <w:rsid w:val="000E7FF4"/>
    <w:rsid w:val="000F0003"/>
    <w:rsid w:val="000F026D"/>
    <w:rsid w:val="000F0923"/>
    <w:rsid w:val="000F0A16"/>
    <w:rsid w:val="000F0EF2"/>
    <w:rsid w:val="000F10D9"/>
    <w:rsid w:val="000F1961"/>
    <w:rsid w:val="000F1B85"/>
    <w:rsid w:val="000F1F8F"/>
    <w:rsid w:val="000F22D6"/>
    <w:rsid w:val="000F2B0A"/>
    <w:rsid w:val="000F2DBC"/>
    <w:rsid w:val="000F2E1D"/>
    <w:rsid w:val="000F3516"/>
    <w:rsid w:val="000F3A1B"/>
    <w:rsid w:val="000F3D5E"/>
    <w:rsid w:val="000F3FF0"/>
    <w:rsid w:val="000F40C0"/>
    <w:rsid w:val="000F41A8"/>
    <w:rsid w:val="000F41B4"/>
    <w:rsid w:val="000F45BC"/>
    <w:rsid w:val="000F45F7"/>
    <w:rsid w:val="000F4809"/>
    <w:rsid w:val="000F4B75"/>
    <w:rsid w:val="000F4B8C"/>
    <w:rsid w:val="000F4CEC"/>
    <w:rsid w:val="000F4E00"/>
    <w:rsid w:val="000F50EA"/>
    <w:rsid w:val="000F53AE"/>
    <w:rsid w:val="000F5AC1"/>
    <w:rsid w:val="000F5BAA"/>
    <w:rsid w:val="000F6898"/>
    <w:rsid w:val="000F68B1"/>
    <w:rsid w:val="000F6A65"/>
    <w:rsid w:val="000F6EE8"/>
    <w:rsid w:val="000F7216"/>
    <w:rsid w:val="001000EB"/>
    <w:rsid w:val="00100115"/>
    <w:rsid w:val="00100122"/>
    <w:rsid w:val="00100486"/>
    <w:rsid w:val="001005CA"/>
    <w:rsid w:val="001006B1"/>
    <w:rsid w:val="0010111B"/>
    <w:rsid w:val="00101600"/>
    <w:rsid w:val="001018F8"/>
    <w:rsid w:val="00101AD0"/>
    <w:rsid w:val="00101C22"/>
    <w:rsid w:val="00101EF1"/>
    <w:rsid w:val="001020F0"/>
    <w:rsid w:val="00102252"/>
    <w:rsid w:val="001024E0"/>
    <w:rsid w:val="00102925"/>
    <w:rsid w:val="00102AEF"/>
    <w:rsid w:val="00102B4E"/>
    <w:rsid w:val="00102F4D"/>
    <w:rsid w:val="00103074"/>
    <w:rsid w:val="0010307D"/>
    <w:rsid w:val="00103649"/>
    <w:rsid w:val="00103910"/>
    <w:rsid w:val="00103C31"/>
    <w:rsid w:val="00103F48"/>
    <w:rsid w:val="00103FA9"/>
    <w:rsid w:val="0010458F"/>
    <w:rsid w:val="00104D29"/>
    <w:rsid w:val="00104D6E"/>
    <w:rsid w:val="00104F26"/>
    <w:rsid w:val="001052F1"/>
    <w:rsid w:val="001055DC"/>
    <w:rsid w:val="00105C01"/>
    <w:rsid w:val="00105C35"/>
    <w:rsid w:val="00105FDC"/>
    <w:rsid w:val="0010600A"/>
    <w:rsid w:val="00106144"/>
    <w:rsid w:val="001063C0"/>
    <w:rsid w:val="00106763"/>
    <w:rsid w:val="00106850"/>
    <w:rsid w:val="00106E7E"/>
    <w:rsid w:val="00107223"/>
    <w:rsid w:val="001074F8"/>
    <w:rsid w:val="0010753C"/>
    <w:rsid w:val="00107792"/>
    <w:rsid w:val="00107FF9"/>
    <w:rsid w:val="001100D9"/>
    <w:rsid w:val="0011077C"/>
    <w:rsid w:val="00110B77"/>
    <w:rsid w:val="00110C70"/>
    <w:rsid w:val="0011132F"/>
    <w:rsid w:val="00111531"/>
    <w:rsid w:val="001116B8"/>
    <w:rsid w:val="00111BB5"/>
    <w:rsid w:val="00111C7E"/>
    <w:rsid w:val="0011207E"/>
    <w:rsid w:val="00112D37"/>
    <w:rsid w:val="00112E07"/>
    <w:rsid w:val="00112FCA"/>
    <w:rsid w:val="00113400"/>
    <w:rsid w:val="001137CE"/>
    <w:rsid w:val="0011388F"/>
    <w:rsid w:val="00113C6F"/>
    <w:rsid w:val="00113D8D"/>
    <w:rsid w:val="0011406F"/>
    <w:rsid w:val="001146E5"/>
    <w:rsid w:val="001147D0"/>
    <w:rsid w:val="00114C58"/>
    <w:rsid w:val="001151D4"/>
    <w:rsid w:val="001151F0"/>
    <w:rsid w:val="0011583B"/>
    <w:rsid w:val="00115FA1"/>
    <w:rsid w:val="00116018"/>
    <w:rsid w:val="00116246"/>
    <w:rsid w:val="0011648E"/>
    <w:rsid w:val="0011662B"/>
    <w:rsid w:val="00116B9B"/>
    <w:rsid w:val="00116C12"/>
    <w:rsid w:val="00116CF7"/>
    <w:rsid w:val="00117790"/>
    <w:rsid w:val="001178D1"/>
    <w:rsid w:val="00117C7F"/>
    <w:rsid w:val="00117D12"/>
    <w:rsid w:val="00117E25"/>
    <w:rsid w:val="001200AD"/>
    <w:rsid w:val="0012020E"/>
    <w:rsid w:val="00120718"/>
    <w:rsid w:val="00120A1E"/>
    <w:rsid w:val="00120CBC"/>
    <w:rsid w:val="001211D9"/>
    <w:rsid w:val="00121644"/>
    <w:rsid w:val="00121F8E"/>
    <w:rsid w:val="0012256E"/>
    <w:rsid w:val="001227B4"/>
    <w:rsid w:val="001231FA"/>
    <w:rsid w:val="0012350C"/>
    <w:rsid w:val="00123912"/>
    <w:rsid w:val="00123B8B"/>
    <w:rsid w:val="00123C51"/>
    <w:rsid w:val="00123C5A"/>
    <w:rsid w:val="00123C6E"/>
    <w:rsid w:val="00124010"/>
    <w:rsid w:val="0012408D"/>
    <w:rsid w:val="00124301"/>
    <w:rsid w:val="00124531"/>
    <w:rsid w:val="0012464E"/>
    <w:rsid w:val="00124B7B"/>
    <w:rsid w:val="00125219"/>
    <w:rsid w:val="001253D4"/>
    <w:rsid w:val="00125B73"/>
    <w:rsid w:val="001260CA"/>
    <w:rsid w:val="001264FD"/>
    <w:rsid w:val="001267D5"/>
    <w:rsid w:val="00126A9E"/>
    <w:rsid w:val="0012744B"/>
    <w:rsid w:val="001274C5"/>
    <w:rsid w:val="00127BB8"/>
    <w:rsid w:val="00130097"/>
    <w:rsid w:val="001301B5"/>
    <w:rsid w:val="00130B5F"/>
    <w:rsid w:val="00130CD7"/>
    <w:rsid w:val="00131869"/>
    <w:rsid w:val="00131EFF"/>
    <w:rsid w:val="00132441"/>
    <w:rsid w:val="00132497"/>
    <w:rsid w:val="00132794"/>
    <w:rsid w:val="00132A42"/>
    <w:rsid w:val="00132FB2"/>
    <w:rsid w:val="00132FFE"/>
    <w:rsid w:val="001341A0"/>
    <w:rsid w:val="0013420A"/>
    <w:rsid w:val="00134FEC"/>
    <w:rsid w:val="00135191"/>
    <w:rsid w:val="001351F9"/>
    <w:rsid w:val="0013540F"/>
    <w:rsid w:val="0013559D"/>
    <w:rsid w:val="0013569D"/>
    <w:rsid w:val="00135F83"/>
    <w:rsid w:val="00136150"/>
    <w:rsid w:val="0013618B"/>
    <w:rsid w:val="0013632B"/>
    <w:rsid w:val="00137005"/>
    <w:rsid w:val="00137489"/>
    <w:rsid w:val="00137790"/>
    <w:rsid w:val="00137CD9"/>
    <w:rsid w:val="001401C3"/>
    <w:rsid w:val="00140368"/>
    <w:rsid w:val="001406BE"/>
    <w:rsid w:val="00140952"/>
    <w:rsid w:val="0014112F"/>
    <w:rsid w:val="001411C6"/>
    <w:rsid w:val="00141474"/>
    <w:rsid w:val="00141750"/>
    <w:rsid w:val="00141C55"/>
    <w:rsid w:val="0014264F"/>
    <w:rsid w:val="00142E00"/>
    <w:rsid w:val="001430AF"/>
    <w:rsid w:val="00143D10"/>
    <w:rsid w:val="00143F0F"/>
    <w:rsid w:val="00144442"/>
    <w:rsid w:val="00144660"/>
    <w:rsid w:val="0014469D"/>
    <w:rsid w:val="001446C6"/>
    <w:rsid w:val="0014512F"/>
    <w:rsid w:val="00145278"/>
    <w:rsid w:val="00145847"/>
    <w:rsid w:val="00145994"/>
    <w:rsid w:val="00145C4E"/>
    <w:rsid w:val="00145DB8"/>
    <w:rsid w:val="00145F58"/>
    <w:rsid w:val="00146193"/>
    <w:rsid w:val="00146408"/>
    <w:rsid w:val="00146505"/>
    <w:rsid w:val="00146F00"/>
    <w:rsid w:val="001474EA"/>
    <w:rsid w:val="0014768F"/>
    <w:rsid w:val="00147AD8"/>
    <w:rsid w:val="00147DA2"/>
    <w:rsid w:val="00147E24"/>
    <w:rsid w:val="00150E64"/>
    <w:rsid w:val="00151389"/>
    <w:rsid w:val="00151490"/>
    <w:rsid w:val="001515BC"/>
    <w:rsid w:val="00151D02"/>
    <w:rsid w:val="00151E21"/>
    <w:rsid w:val="00152015"/>
    <w:rsid w:val="001523D8"/>
    <w:rsid w:val="001527B9"/>
    <w:rsid w:val="001532DE"/>
    <w:rsid w:val="0015346F"/>
    <w:rsid w:val="00153ACD"/>
    <w:rsid w:val="00153D79"/>
    <w:rsid w:val="0015407B"/>
    <w:rsid w:val="00154437"/>
    <w:rsid w:val="00154976"/>
    <w:rsid w:val="00154DF9"/>
    <w:rsid w:val="00154E02"/>
    <w:rsid w:val="00155FAC"/>
    <w:rsid w:val="001561DF"/>
    <w:rsid w:val="00156382"/>
    <w:rsid w:val="00156648"/>
    <w:rsid w:val="00156E31"/>
    <w:rsid w:val="00157001"/>
    <w:rsid w:val="00157079"/>
    <w:rsid w:val="00157791"/>
    <w:rsid w:val="00157E65"/>
    <w:rsid w:val="001603CD"/>
    <w:rsid w:val="001608B2"/>
    <w:rsid w:val="00160AAE"/>
    <w:rsid w:val="00160FE6"/>
    <w:rsid w:val="00161055"/>
    <w:rsid w:val="00161746"/>
    <w:rsid w:val="00161AB4"/>
    <w:rsid w:val="00161B6B"/>
    <w:rsid w:val="001623F6"/>
    <w:rsid w:val="00162446"/>
    <w:rsid w:val="00162549"/>
    <w:rsid w:val="00162C30"/>
    <w:rsid w:val="0016301D"/>
    <w:rsid w:val="00163CB6"/>
    <w:rsid w:val="00164967"/>
    <w:rsid w:val="00164BBD"/>
    <w:rsid w:val="00164CE4"/>
    <w:rsid w:val="00164E03"/>
    <w:rsid w:val="00165232"/>
    <w:rsid w:val="00165FA4"/>
    <w:rsid w:val="001665A4"/>
    <w:rsid w:val="00166686"/>
    <w:rsid w:val="00166CCF"/>
    <w:rsid w:val="00166E27"/>
    <w:rsid w:val="001672A4"/>
    <w:rsid w:val="00167493"/>
    <w:rsid w:val="001675A1"/>
    <w:rsid w:val="001675E3"/>
    <w:rsid w:val="001679B7"/>
    <w:rsid w:val="00170095"/>
    <w:rsid w:val="001703D6"/>
    <w:rsid w:val="0017099E"/>
    <w:rsid w:val="00170B4E"/>
    <w:rsid w:val="00170C5A"/>
    <w:rsid w:val="00170D46"/>
    <w:rsid w:val="00170E70"/>
    <w:rsid w:val="001710F1"/>
    <w:rsid w:val="001711BC"/>
    <w:rsid w:val="0017130A"/>
    <w:rsid w:val="00171515"/>
    <w:rsid w:val="00171694"/>
    <w:rsid w:val="001718ED"/>
    <w:rsid w:val="00171E5C"/>
    <w:rsid w:val="00171F25"/>
    <w:rsid w:val="0017205F"/>
    <w:rsid w:val="00172461"/>
    <w:rsid w:val="00172832"/>
    <w:rsid w:val="00172C30"/>
    <w:rsid w:val="0017321C"/>
    <w:rsid w:val="001733E9"/>
    <w:rsid w:val="001736FF"/>
    <w:rsid w:val="00173A50"/>
    <w:rsid w:val="00173C11"/>
    <w:rsid w:val="0017426F"/>
    <w:rsid w:val="001743C6"/>
    <w:rsid w:val="00174577"/>
    <w:rsid w:val="00174A65"/>
    <w:rsid w:val="00174AF4"/>
    <w:rsid w:val="00175F65"/>
    <w:rsid w:val="00175FDE"/>
    <w:rsid w:val="0017616A"/>
    <w:rsid w:val="00176682"/>
    <w:rsid w:val="001766CF"/>
    <w:rsid w:val="00176A5B"/>
    <w:rsid w:val="00176ABB"/>
    <w:rsid w:val="001772D1"/>
    <w:rsid w:val="0017750A"/>
    <w:rsid w:val="00177B24"/>
    <w:rsid w:val="00177E57"/>
    <w:rsid w:val="00180315"/>
    <w:rsid w:val="001804D8"/>
    <w:rsid w:val="0018062C"/>
    <w:rsid w:val="0018066C"/>
    <w:rsid w:val="00180991"/>
    <w:rsid w:val="00180D01"/>
    <w:rsid w:val="0018107A"/>
    <w:rsid w:val="0018154C"/>
    <w:rsid w:val="001815E3"/>
    <w:rsid w:val="001816BB"/>
    <w:rsid w:val="00181904"/>
    <w:rsid w:val="00181AB3"/>
    <w:rsid w:val="00181B28"/>
    <w:rsid w:val="00181BD3"/>
    <w:rsid w:val="00182001"/>
    <w:rsid w:val="001820EC"/>
    <w:rsid w:val="001821ED"/>
    <w:rsid w:val="0018344E"/>
    <w:rsid w:val="001835C8"/>
    <w:rsid w:val="00183A41"/>
    <w:rsid w:val="00184B16"/>
    <w:rsid w:val="00184C90"/>
    <w:rsid w:val="00185130"/>
    <w:rsid w:val="001852AD"/>
    <w:rsid w:val="00185677"/>
    <w:rsid w:val="00185971"/>
    <w:rsid w:val="00185A23"/>
    <w:rsid w:val="00185C7B"/>
    <w:rsid w:val="00185CE5"/>
    <w:rsid w:val="00185D62"/>
    <w:rsid w:val="00186031"/>
    <w:rsid w:val="00186D9F"/>
    <w:rsid w:val="00187167"/>
    <w:rsid w:val="001871B6"/>
    <w:rsid w:val="00187892"/>
    <w:rsid w:val="00187A82"/>
    <w:rsid w:val="00190239"/>
    <w:rsid w:val="001902EB"/>
    <w:rsid w:val="00190393"/>
    <w:rsid w:val="00191073"/>
    <w:rsid w:val="0019112C"/>
    <w:rsid w:val="00191372"/>
    <w:rsid w:val="00191642"/>
    <w:rsid w:val="001919E9"/>
    <w:rsid w:val="00191BD0"/>
    <w:rsid w:val="0019200A"/>
    <w:rsid w:val="0019266C"/>
    <w:rsid w:val="001927E8"/>
    <w:rsid w:val="00192BC7"/>
    <w:rsid w:val="00192E20"/>
    <w:rsid w:val="00193103"/>
    <w:rsid w:val="00193458"/>
    <w:rsid w:val="0019367E"/>
    <w:rsid w:val="001937A5"/>
    <w:rsid w:val="001939CC"/>
    <w:rsid w:val="00193E9B"/>
    <w:rsid w:val="001941BA"/>
    <w:rsid w:val="001942C3"/>
    <w:rsid w:val="00194310"/>
    <w:rsid w:val="00194C31"/>
    <w:rsid w:val="00194FC3"/>
    <w:rsid w:val="001950DC"/>
    <w:rsid w:val="001951BD"/>
    <w:rsid w:val="00195592"/>
    <w:rsid w:val="00195903"/>
    <w:rsid w:val="0019595D"/>
    <w:rsid w:val="00195C3F"/>
    <w:rsid w:val="00195E43"/>
    <w:rsid w:val="00195F90"/>
    <w:rsid w:val="001960DF"/>
    <w:rsid w:val="001965FE"/>
    <w:rsid w:val="001967F7"/>
    <w:rsid w:val="00196901"/>
    <w:rsid w:val="001969F4"/>
    <w:rsid w:val="00196D36"/>
    <w:rsid w:val="00196FC2"/>
    <w:rsid w:val="00196FCC"/>
    <w:rsid w:val="001970CB"/>
    <w:rsid w:val="00197AE6"/>
    <w:rsid w:val="00197B42"/>
    <w:rsid w:val="00197D3B"/>
    <w:rsid w:val="001A04D7"/>
    <w:rsid w:val="001A05F4"/>
    <w:rsid w:val="001A0617"/>
    <w:rsid w:val="001A0793"/>
    <w:rsid w:val="001A0C18"/>
    <w:rsid w:val="001A0F6F"/>
    <w:rsid w:val="001A1EDC"/>
    <w:rsid w:val="001A2295"/>
    <w:rsid w:val="001A23D6"/>
    <w:rsid w:val="001A28BE"/>
    <w:rsid w:val="001A2A2C"/>
    <w:rsid w:val="001A2F49"/>
    <w:rsid w:val="001A31B5"/>
    <w:rsid w:val="001A336A"/>
    <w:rsid w:val="001A34B1"/>
    <w:rsid w:val="001A3745"/>
    <w:rsid w:val="001A3B98"/>
    <w:rsid w:val="001A407A"/>
    <w:rsid w:val="001A426F"/>
    <w:rsid w:val="001A459E"/>
    <w:rsid w:val="001A478F"/>
    <w:rsid w:val="001A4871"/>
    <w:rsid w:val="001A4BC5"/>
    <w:rsid w:val="001A4F4A"/>
    <w:rsid w:val="001A5343"/>
    <w:rsid w:val="001A559D"/>
    <w:rsid w:val="001A596B"/>
    <w:rsid w:val="001A5C4E"/>
    <w:rsid w:val="001A5C8A"/>
    <w:rsid w:val="001A5E42"/>
    <w:rsid w:val="001A5F32"/>
    <w:rsid w:val="001A5FA6"/>
    <w:rsid w:val="001A60DD"/>
    <w:rsid w:val="001A66FF"/>
    <w:rsid w:val="001A748E"/>
    <w:rsid w:val="001A7755"/>
    <w:rsid w:val="001A7DD2"/>
    <w:rsid w:val="001A7FB9"/>
    <w:rsid w:val="001B0138"/>
    <w:rsid w:val="001B0236"/>
    <w:rsid w:val="001B0263"/>
    <w:rsid w:val="001B02B9"/>
    <w:rsid w:val="001B06FF"/>
    <w:rsid w:val="001B1189"/>
    <w:rsid w:val="001B17A9"/>
    <w:rsid w:val="001B1FA0"/>
    <w:rsid w:val="001B2114"/>
    <w:rsid w:val="001B23E3"/>
    <w:rsid w:val="001B25A3"/>
    <w:rsid w:val="001B3333"/>
    <w:rsid w:val="001B340F"/>
    <w:rsid w:val="001B3F46"/>
    <w:rsid w:val="001B4A07"/>
    <w:rsid w:val="001B4A9B"/>
    <w:rsid w:val="001B4D56"/>
    <w:rsid w:val="001B50DD"/>
    <w:rsid w:val="001B530B"/>
    <w:rsid w:val="001B5792"/>
    <w:rsid w:val="001B58EA"/>
    <w:rsid w:val="001B5959"/>
    <w:rsid w:val="001B5AAE"/>
    <w:rsid w:val="001B5E6D"/>
    <w:rsid w:val="001B626C"/>
    <w:rsid w:val="001B702F"/>
    <w:rsid w:val="001B7474"/>
    <w:rsid w:val="001B751D"/>
    <w:rsid w:val="001B7C1A"/>
    <w:rsid w:val="001C0561"/>
    <w:rsid w:val="001C0FE3"/>
    <w:rsid w:val="001C1437"/>
    <w:rsid w:val="001C18B7"/>
    <w:rsid w:val="001C1A0B"/>
    <w:rsid w:val="001C1E94"/>
    <w:rsid w:val="001C213A"/>
    <w:rsid w:val="001C236E"/>
    <w:rsid w:val="001C23A7"/>
    <w:rsid w:val="001C2C60"/>
    <w:rsid w:val="001C2E1E"/>
    <w:rsid w:val="001C3819"/>
    <w:rsid w:val="001C39B4"/>
    <w:rsid w:val="001C3FD5"/>
    <w:rsid w:val="001C4206"/>
    <w:rsid w:val="001C4445"/>
    <w:rsid w:val="001C4793"/>
    <w:rsid w:val="001C481D"/>
    <w:rsid w:val="001C4B3E"/>
    <w:rsid w:val="001C4EED"/>
    <w:rsid w:val="001C5130"/>
    <w:rsid w:val="001C54AD"/>
    <w:rsid w:val="001C59AB"/>
    <w:rsid w:val="001C5B22"/>
    <w:rsid w:val="001C5D6C"/>
    <w:rsid w:val="001C634C"/>
    <w:rsid w:val="001C66AE"/>
    <w:rsid w:val="001C69A8"/>
    <w:rsid w:val="001C6C98"/>
    <w:rsid w:val="001C6D3E"/>
    <w:rsid w:val="001C769E"/>
    <w:rsid w:val="001C78CB"/>
    <w:rsid w:val="001C7A1F"/>
    <w:rsid w:val="001C7BF9"/>
    <w:rsid w:val="001C7CD0"/>
    <w:rsid w:val="001C7F46"/>
    <w:rsid w:val="001D0170"/>
    <w:rsid w:val="001D0859"/>
    <w:rsid w:val="001D0CB8"/>
    <w:rsid w:val="001D117C"/>
    <w:rsid w:val="001D1A1B"/>
    <w:rsid w:val="001D1B4D"/>
    <w:rsid w:val="001D2083"/>
    <w:rsid w:val="001D211D"/>
    <w:rsid w:val="001D2755"/>
    <w:rsid w:val="001D303B"/>
    <w:rsid w:val="001D3419"/>
    <w:rsid w:val="001D3662"/>
    <w:rsid w:val="001D387C"/>
    <w:rsid w:val="001D391C"/>
    <w:rsid w:val="001D392F"/>
    <w:rsid w:val="001D3F86"/>
    <w:rsid w:val="001D3FEF"/>
    <w:rsid w:val="001D41D0"/>
    <w:rsid w:val="001D42CD"/>
    <w:rsid w:val="001D42E8"/>
    <w:rsid w:val="001D4761"/>
    <w:rsid w:val="001D4BC3"/>
    <w:rsid w:val="001D4CA3"/>
    <w:rsid w:val="001D4CB3"/>
    <w:rsid w:val="001D4EBF"/>
    <w:rsid w:val="001D550E"/>
    <w:rsid w:val="001D56BC"/>
    <w:rsid w:val="001D5A49"/>
    <w:rsid w:val="001D5B00"/>
    <w:rsid w:val="001D5DA6"/>
    <w:rsid w:val="001D5DC6"/>
    <w:rsid w:val="001D616C"/>
    <w:rsid w:val="001D6769"/>
    <w:rsid w:val="001D6FC4"/>
    <w:rsid w:val="001D7839"/>
    <w:rsid w:val="001D78B8"/>
    <w:rsid w:val="001E1266"/>
    <w:rsid w:val="001E13FD"/>
    <w:rsid w:val="001E2100"/>
    <w:rsid w:val="001E21EB"/>
    <w:rsid w:val="001E24A8"/>
    <w:rsid w:val="001E27EB"/>
    <w:rsid w:val="001E29F5"/>
    <w:rsid w:val="001E29FA"/>
    <w:rsid w:val="001E2E9A"/>
    <w:rsid w:val="001E3231"/>
    <w:rsid w:val="001E3740"/>
    <w:rsid w:val="001E3D85"/>
    <w:rsid w:val="001E3DD1"/>
    <w:rsid w:val="001E40D6"/>
    <w:rsid w:val="001E47D6"/>
    <w:rsid w:val="001E4E41"/>
    <w:rsid w:val="001E4F6F"/>
    <w:rsid w:val="001E52A4"/>
    <w:rsid w:val="001E53C9"/>
    <w:rsid w:val="001E579B"/>
    <w:rsid w:val="001E5C98"/>
    <w:rsid w:val="001E5CD7"/>
    <w:rsid w:val="001E6311"/>
    <w:rsid w:val="001E6379"/>
    <w:rsid w:val="001E6454"/>
    <w:rsid w:val="001E6921"/>
    <w:rsid w:val="001E6D50"/>
    <w:rsid w:val="001E718F"/>
    <w:rsid w:val="001E7434"/>
    <w:rsid w:val="001E7A74"/>
    <w:rsid w:val="001E7C98"/>
    <w:rsid w:val="001E7EEC"/>
    <w:rsid w:val="001F027B"/>
    <w:rsid w:val="001F0345"/>
    <w:rsid w:val="001F04E5"/>
    <w:rsid w:val="001F09CE"/>
    <w:rsid w:val="001F1AB9"/>
    <w:rsid w:val="001F1DB8"/>
    <w:rsid w:val="001F265C"/>
    <w:rsid w:val="001F273E"/>
    <w:rsid w:val="001F29DB"/>
    <w:rsid w:val="001F3813"/>
    <w:rsid w:val="001F3FA0"/>
    <w:rsid w:val="001F4067"/>
    <w:rsid w:val="001F40F6"/>
    <w:rsid w:val="001F4201"/>
    <w:rsid w:val="001F4241"/>
    <w:rsid w:val="001F45B0"/>
    <w:rsid w:val="001F46F1"/>
    <w:rsid w:val="001F4C5F"/>
    <w:rsid w:val="001F4E7E"/>
    <w:rsid w:val="001F5395"/>
    <w:rsid w:val="001F5608"/>
    <w:rsid w:val="001F56A7"/>
    <w:rsid w:val="001F59F0"/>
    <w:rsid w:val="001F5B27"/>
    <w:rsid w:val="001F5B64"/>
    <w:rsid w:val="001F5E60"/>
    <w:rsid w:val="001F5F8D"/>
    <w:rsid w:val="001F6564"/>
    <w:rsid w:val="001F67F5"/>
    <w:rsid w:val="001F6DA8"/>
    <w:rsid w:val="001F6E09"/>
    <w:rsid w:val="001F6E40"/>
    <w:rsid w:val="001F77B8"/>
    <w:rsid w:val="001F7888"/>
    <w:rsid w:val="001F7A24"/>
    <w:rsid w:val="001F7A64"/>
    <w:rsid w:val="001F7C0A"/>
    <w:rsid w:val="001F7CDB"/>
    <w:rsid w:val="001F7DB3"/>
    <w:rsid w:val="00200559"/>
    <w:rsid w:val="00200A75"/>
    <w:rsid w:val="00201AEF"/>
    <w:rsid w:val="00201D50"/>
    <w:rsid w:val="0020215D"/>
    <w:rsid w:val="002028B7"/>
    <w:rsid w:val="00202BFB"/>
    <w:rsid w:val="00202ED3"/>
    <w:rsid w:val="00202F4C"/>
    <w:rsid w:val="002030CE"/>
    <w:rsid w:val="002035A1"/>
    <w:rsid w:val="00203611"/>
    <w:rsid w:val="002039DD"/>
    <w:rsid w:val="00203D37"/>
    <w:rsid w:val="00203D73"/>
    <w:rsid w:val="00203E7B"/>
    <w:rsid w:val="002043E2"/>
    <w:rsid w:val="0020482F"/>
    <w:rsid w:val="00204884"/>
    <w:rsid w:val="00204B9C"/>
    <w:rsid w:val="00205660"/>
    <w:rsid w:val="00205977"/>
    <w:rsid w:val="00205B4F"/>
    <w:rsid w:val="00205C47"/>
    <w:rsid w:val="0020618B"/>
    <w:rsid w:val="0020638E"/>
    <w:rsid w:val="00206450"/>
    <w:rsid w:val="00206DD9"/>
    <w:rsid w:val="00207263"/>
    <w:rsid w:val="002072EE"/>
    <w:rsid w:val="00207755"/>
    <w:rsid w:val="00207772"/>
    <w:rsid w:val="00207945"/>
    <w:rsid w:val="00207D3E"/>
    <w:rsid w:val="002106B9"/>
    <w:rsid w:val="00210872"/>
    <w:rsid w:val="00210A02"/>
    <w:rsid w:val="00211AA0"/>
    <w:rsid w:val="00211CE7"/>
    <w:rsid w:val="0021202F"/>
    <w:rsid w:val="002122CC"/>
    <w:rsid w:val="002126FC"/>
    <w:rsid w:val="00212ADE"/>
    <w:rsid w:val="00212CC0"/>
    <w:rsid w:val="0021308E"/>
    <w:rsid w:val="00213BB4"/>
    <w:rsid w:val="00213BD9"/>
    <w:rsid w:val="00213FF5"/>
    <w:rsid w:val="00214BC3"/>
    <w:rsid w:val="00214CF6"/>
    <w:rsid w:val="00214D80"/>
    <w:rsid w:val="002151C7"/>
    <w:rsid w:val="00215A68"/>
    <w:rsid w:val="00215F0D"/>
    <w:rsid w:val="00216074"/>
    <w:rsid w:val="002162D8"/>
    <w:rsid w:val="002167E0"/>
    <w:rsid w:val="002167F4"/>
    <w:rsid w:val="0021695A"/>
    <w:rsid w:val="00216AFD"/>
    <w:rsid w:val="00216DB2"/>
    <w:rsid w:val="0021709B"/>
    <w:rsid w:val="00217305"/>
    <w:rsid w:val="00217353"/>
    <w:rsid w:val="00217413"/>
    <w:rsid w:val="0021750C"/>
    <w:rsid w:val="0022037E"/>
    <w:rsid w:val="002205F8"/>
    <w:rsid w:val="002207E2"/>
    <w:rsid w:val="00220C19"/>
    <w:rsid w:val="002211A2"/>
    <w:rsid w:val="00221A65"/>
    <w:rsid w:val="00221AA8"/>
    <w:rsid w:val="00221F18"/>
    <w:rsid w:val="0022202A"/>
    <w:rsid w:val="0022214E"/>
    <w:rsid w:val="00222265"/>
    <w:rsid w:val="002233DC"/>
    <w:rsid w:val="00223561"/>
    <w:rsid w:val="00223D96"/>
    <w:rsid w:val="00224078"/>
    <w:rsid w:val="002246DB"/>
    <w:rsid w:val="002247FB"/>
    <w:rsid w:val="00224A0C"/>
    <w:rsid w:val="00224BAC"/>
    <w:rsid w:val="00224F87"/>
    <w:rsid w:val="00225515"/>
    <w:rsid w:val="00225534"/>
    <w:rsid w:val="00225694"/>
    <w:rsid w:val="00225738"/>
    <w:rsid w:val="00225BC8"/>
    <w:rsid w:val="00225DE4"/>
    <w:rsid w:val="0022605D"/>
    <w:rsid w:val="0022634B"/>
    <w:rsid w:val="0022696A"/>
    <w:rsid w:val="002269CD"/>
    <w:rsid w:val="00226FE9"/>
    <w:rsid w:val="00227111"/>
    <w:rsid w:val="0022727B"/>
    <w:rsid w:val="00227E2E"/>
    <w:rsid w:val="0023044F"/>
    <w:rsid w:val="00230C6D"/>
    <w:rsid w:val="00231555"/>
    <w:rsid w:val="00231ACD"/>
    <w:rsid w:val="00231B4F"/>
    <w:rsid w:val="00231BE9"/>
    <w:rsid w:val="002320A1"/>
    <w:rsid w:val="00232195"/>
    <w:rsid w:val="002324C2"/>
    <w:rsid w:val="00232951"/>
    <w:rsid w:val="00232969"/>
    <w:rsid w:val="0023335F"/>
    <w:rsid w:val="00233A8A"/>
    <w:rsid w:val="00234282"/>
    <w:rsid w:val="00234C3F"/>
    <w:rsid w:val="00235EDB"/>
    <w:rsid w:val="002362E5"/>
    <w:rsid w:val="002364B8"/>
    <w:rsid w:val="00236525"/>
    <w:rsid w:val="0023686E"/>
    <w:rsid w:val="00236DAF"/>
    <w:rsid w:val="00236DE7"/>
    <w:rsid w:val="00237096"/>
    <w:rsid w:val="00237156"/>
    <w:rsid w:val="00237242"/>
    <w:rsid w:val="002372D1"/>
    <w:rsid w:val="0023740C"/>
    <w:rsid w:val="00237F6B"/>
    <w:rsid w:val="00240661"/>
    <w:rsid w:val="0024079D"/>
    <w:rsid w:val="0024081E"/>
    <w:rsid w:val="00240A3C"/>
    <w:rsid w:val="00240B2F"/>
    <w:rsid w:val="00240D92"/>
    <w:rsid w:val="00240F4F"/>
    <w:rsid w:val="00241201"/>
    <w:rsid w:val="00241510"/>
    <w:rsid w:val="00241972"/>
    <w:rsid w:val="00241AA2"/>
    <w:rsid w:val="00241DBD"/>
    <w:rsid w:val="00241FE2"/>
    <w:rsid w:val="00242063"/>
    <w:rsid w:val="00242857"/>
    <w:rsid w:val="00242B31"/>
    <w:rsid w:val="00242D9C"/>
    <w:rsid w:val="00242E11"/>
    <w:rsid w:val="00242F55"/>
    <w:rsid w:val="0024318C"/>
    <w:rsid w:val="002432FB"/>
    <w:rsid w:val="0024381E"/>
    <w:rsid w:val="002439AC"/>
    <w:rsid w:val="00244785"/>
    <w:rsid w:val="00244C18"/>
    <w:rsid w:val="00244EF6"/>
    <w:rsid w:val="002450C8"/>
    <w:rsid w:val="00245185"/>
    <w:rsid w:val="002456DC"/>
    <w:rsid w:val="0024585D"/>
    <w:rsid w:val="00245BEB"/>
    <w:rsid w:val="00245C50"/>
    <w:rsid w:val="0024634F"/>
    <w:rsid w:val="002468A7"/>
    <w:rsid w:val="00247076"/>
    <w:rsid w:val="00247AEF"/>
    <w:rsid w:val="00247EF1"/>
    <w:rsid w:val="002501F7"/>
    <w:rsid w:val="0025053B"/>
    <w:rsid w:val="002510E0"/>
    <w:rsid w:val="00251127"/>
    <w:rsid w:val="002515CD"/>
    <w:rsid w:val="00252921"/>
    <w:rsid w:val="0025295B"/>
    <w:rsid w:val="002529E0"/>
    <w:rsid w:val="00252C38"/>
    <w:rsid w:val="00252CD9"/>
    <w:rsid w:val="00252DE5"/>
    <w:rsid w:val="00252F99"/>
    <w:rsid w:val="00252FBC"/>
    <w:rsid w:val="00253177"/>
    <w:rsid w:val="002533C6"/>
    <w:rsid w:val="002539DB"/>
    <w:rsid w:val="00253DCB"/>
    <w:rsid w:val="0025414E"/>
    <w:rsid w:val="002542AE"/>
    <w:rsid w:val="0025440B"/>
    <w:rsid w:val="00254475"/>
    <w:rsid w:val="0025463E"/>
    <w:rsid w:val="002546F7"/>
    <w:rsid w:val="00254AD4"/>
    <w:rsid w:val="00254C5C"/>
    <w:rsid w:val="00255374"/>
    <w:rsid w:val="00255A80"/>
    <w:rsid w:val="002560F0"/>
    <w:rsid w:val="00256282"/>
    <w:rsid w:val="0025646B"/>
    <w:rsid w:val="002565F8"/>
    <w:rsid w:val="002566DD"/>
    <w:rsid w:val="00256E28"/>
    <w:rsid w:val="00256FC2"/>
    <w:rsid w:val="002570D8"/>
    <w:rsid w:val="002571AF"/>
    <w:rsid w:val="00257406"/>
    <w:rsid w:val="00257432"/>
    <w:rsid w:val="00257444"/>
    <w:rsid w:val="002577B8"/>
    <w:rsid w:val="00257B48"/>
    <w:rsid w:val="00257C6B"/>
    <w:rsid w:val="00257F69"/>
    <w:rsid w:val="00257F92"/>
    <w:rsid w:val="002613D7"/>
    <w:rsid w:val="0026172E"/>
    <w:rsid w:val="00261A12"/>
    <w:rsid w:val="00261B56"/>
    <w:rsid w:val="00261C17"/>
    <w:rsid w:val="00261D43"/>
    <w:rsid w:val="00262048"/>
    <w:rsid w:val="00262316"/>
    <w:rsid w:val="002627E7"/>
    <w:rsid w:val="0026280E"/>
    <w:rsid w:val="00262D33"/>
    <w:rsid w:val="00262FB5"/>
    <w:rsid w:val="0026369D"/>
    <w:rsid w:val="00263910"/>
    <w:rsid w:val="00263CD2"/>
    <w:rsid w:val="002643B1"/>
    <w:rsid w:val="002648B5"/>
    <w:rsid w:val="0026538E"/>
    <w:rsid w:val="002653C0"/>
    <w:rsid w:val="00265851"/>
    <w:rsid w:val="00265926"/>
    <w:rsid w:val="00265985"/>
    <w:rsid w:val="002659DC"/>
    <w:rsid w:val="0026614B"/>
    <w:rsid w:val="002664F5"/>
    <w:rsid w:val="0026688A"/>
    <w:rsid w:val="00266964"/>
    <w:rsid w:val="00266B94"/>
    <w:rsid w:val="002672D5"/>
    <w:rsid w:val="00267D4F"/>
    <w:rsid w:val="00267D7A"/>
    <w:rsid w:val="0027061E"/>
    <w:rsid w:val="00270F24"/>
    <w:rsid w:val="002710C0"/>
    <w:rsid w:val="002714D0"/>
    <w:rsid w:val="0027250C"/>
    <w:rsid w:val="002727D5"/>
    <w:rsid w:val="002734EC"/>
    <w:rsid w:val="00273704"/>
    <w:rsid w:val="00273927"/>
    <w:rsid w:val="0027403F"/>
    <w:rsid w:val="002740BE"/>
    <w:rsid w:val="002744D0"/>
    <w:rsid w:val="002748A5"/>
    <w:rsid w:val="00274D5A"/>
    <w:rsid w:val="00274F56"/>
    <w:rsid w:val="00275014"/>
    <w:rsid w:val="002751B3"/>
    <w:rsid w:val="002759A0"/>
    <w:rsid w:val="002759F7"/>
    <w:rsid w:val="00275AA9"/>
    <w:rsid w:val="002766DD"/>
    <w:rsid w:val="0027690A"/>
    <w:rsid w:val="00276B51"/>
    <w:rsid w:val="00277005"/>
    <w:rsid w:val="0027736F"/>
    <w:rsid w:val="00277418"/>
    <w:rsid w:val="00280713"/>
    <w:rsid w:val="0028073D"/>
    <w:rsid w:val="002809EC"/>
    <w:rsid w:val="00280A58"/>
    <w:rsid w:val="00280F01"/>
    <w:rsid w:val="00282044"/>
    <w:rsid w:val="00282116"/>
    <w:rsid w:val="002824FE"/>
    <w:rsid w:val="00282599"/>
    <w:rsid w:val="002830B6"/>
    <w:rsid w:val="002833A5"/>
    <w:rsid w:val="00283927"/>
    <w:rsid w:val="00283C54"/>
    <w:rsid w:val="00283FEA"/>
    <w:rsid w:val="00284247"/>
    <w:rsid w:val="00284456"/>
    <w:rsid w:val="00284926"/>
    <w:rsid w:val="00284BF3"/>
    <w:rsid w:val="00285015"/>
    <w:rsid w:val="0028501C"/>
    <w:rsid w:val="002855A4"/>
    <w:rsid w:val="0028580E"/>
    <w:rsid w:val="00285C4D"/>
    <w:rsid w:val="00285E40"/>
    <w:rsid w:val="0028640E"/>
    <w:rsid w:val="002866EE"/>
    <w:rsid w:val="002867C5"/>
    <w:rsid w:val="00286AFC"/>
    <w:rsid w:val="00286C17"/>
    <w:rsid w:val="00286FF8"/>
    <w:rsid w:val="002877E8"/>
    <w:rsid w:val="00287E58"/>
    <w:rsid w:val="00290513"/>
    <w:rsid w:val="00290BE4"/>
    <w:rsid w:val="00290F33"/>
    <w:rsid w:val="002918A3"/>
    <w:rsid w:val="0029192A"/>
    <w:rsid w:val="00291CA2"/>
    <w:rsid w:val="00291E82"/>
    <w:rsid w:val="00293B88"/>
    <w:rsid w:val="00293D97"/>
    <w:rsid w:val="00293E0F"/>
    <w:rsid w:val="00293F22"/>
    <w:rsid w:val="0029434C"/>
    <w:rsid w:val="00294907"/>
    <w:rsid w:val="00294989"/>
    <w:rsid w:val="002949FC"/>
    <w:rsid w:val="00294A2E"/>
    <w:rsid w:val="00294F47"/>
    <w:rsid w:val="00295098"/>
    <w:rsid w:val="00295CB9"/>
    <w:rsid w:val="00295E0B"/>
    <w:rsid w:val="00296199"/>
    <w:rsid w:val="0029627D"/>
    <w:rsid w:val="002964F9"/>
    <w:rsid w:val="0029652D"/>
    <w:rsid w:val="0029678F"/>
    <w:rsid w:val="0029680C"/>
    <w:rsid w:val="0029685F"/>
    <w:rsid w:val="00296C13"/>
    <w:rsid w:val="00296DBC"/>
    <w:rsid w:val="00296EAF"/>
    <w:rsid w:val="002971C8"/>
    <w:rsid w:val="002972C6"/>
    <w:rsid w:val="00297478"/>
    <w:rsid w:val="0029748D"/>
    <w:rsid w:val="002974B8"/>
    <w:rsid w:val="002977F8"/>
    <w:rsid w:val="00297BE0"/>
    <w:rsid w:val="00297C54"/>
    <w:rsid w:val="002A055F"/>
    <w:rsid w:val="002A07D6"/>
    <w:rsid w:val="002A07D7"/>
    <w:rsid w:val="002A0D34"/>
    <w:rsid w:val="002A0DCC"/>
    <w:rsid w:val="002A0E4B"/>
    <w:rsid w:val="002A179E"/>
    <w:rsid w:val="002A1A3A"/>
    <w:rsid w:val="002A1EC6"/>
    <w:rsid w:val="002A2028"/>
    <w:rsid w:val="002A272A"/>
    <w:rsid w:val="002A2C5D"/>
    <w:rsid w:val="002A2ED5"/>
    <w:rsid w:val="002A3AF2"/>
    <w:rsid w:val="002A3DF2"/>
    <w:rsid w:val="002A3E34"/>
    <w:rsid w:val="002A3FD6"/>
    <w:rsid w:val="002A3FED"/>
    <w:rsid w:val="002A4A65"/>
    <w:rsid w:val="002A4ED6"/>
    <w:rsid w:val="002A53B2"/>
    <w:rsid w:val="002A54E2"/>
    <w:rsid w:val="002A572A"/>
    <w:rsid w:val="002A5AC3"/>
    <w:rsid w:val="002A5CEC"/>
    <w:rsid w:val="002A607B"/>
    <w:rsid w:val="002A6171"/>
    <w:rsid w:val="002A6940"/>
    <w:rsid w:val="002A69B2"/>
    <w:rsid w:val="002A6FAF"/>
    <w:rsid w:val="002A701A"/>
    <w:rsid w:val="002A7DDE"/>
    <w:rsid w:val="002A7EAD"/>
    <w:rsid w:val="002A7F09"/>
    <w:rsid w:val="002B0023"/>
    <w:rsid w:val="002B031E"/>
    <w:rsid w:val="002B052F"/>
    <w:rsid w:val="002B079B"/>
    <w:rsid w:val="002B07D7"/>
    <w:rsid w:val="002B11E0"/>
    <w:rsid w:val="002B11F6"/>
    <w:rsid w:val="002B12DF"/>
    <w:rsid w:val="002B1434"/>
    <w:rsid w:val="002B170A"/>
    <w:rsid w:val="002B2329"/>
    <w:rsid w:val="002B26A2"/>
    <w:rsid w:val="002B3757"/>
    <w:rsid w:val="002B3E85"/>
    <w:rsid w:val="002B3F30"/>
    <w:rsid w:val="002B44A2"/>
    <w:rsid w:val="002B4843"/>
    <w:rsid w:val="002B4B31"/>
    <w:rsid w:val="002B52FE"/>
    <w:rsid w:val="002B5459"/>
    <w:rsid w:val="002B54EE"/>
    <w:rsid w:val="002B5931"/>
    <w:rsid w:val="002B5A08"/>
    <w:rsid w:val="002B5D61"/>
    <w:rsid w:val="002B6FF4"/>
    <w:rsid w:val="002B73BD"/>
    <w:rsid w:val="002B75B1"/>
    <w:rsid w:val="002B7B9F"/>
    <w:rsid w:val="002B7E2D"/>
    <w:rsid w:val="002C051F"/>
    <w:rsid w:val="002C0843"/>
    <w:rsid w:val="002C08D6"/>
    <w:rsid w:val="002C0C39"/>
    <w:rsid w:val="002C0E26"/>
    <w:rsid w:val="002C122E"/>
    <w:rsid w:val="002C1695"/>
    <w:rsid w:val="002C18E8"/>
    <w:rsid w:val="002C1982"/>
    <w:rsid w:val="002C19C1"/>
    <w:rsid w:val="002C19C2"/>
    <w:rsid w:val="002C2B4D"/>
    <w:rsid w:val="002C30DC"/>
    <w:rsid w:val="002C3229"/>
    <w:rsid w:val="002C3529"/>
    <w:rsid w:val="002C36EF"/>
    <w:rsid w:val="002C3DC7"/>
    <w:rsid w:val="002C40BF"/>
    <w:rsid w:val="002C4F85"/>
    <w:rsid w:val="002C51AF"/>
    <w:rsid w:val="002C52BA"/>
    <w:rsid w:val="002C5493"/>
    <w:rsid w:val="002C54D7"/>
    <w:rsid w:val="002C5E33"/>
    <w:rsid w:val="002C60F5"/>
    <w:rsid w:val="002C6565"/>
    <w:rsid w:val="002C69C6"/>
    <w:rsid w:val="002C6AD0"/>
    <w:rsid w:val="002C6B37"/>
    <w:rsid w:val="002C6C60"/>
    <w:rsid w:val="002C715D"/>
    <w:rsid w:val="002C7672"/>
    <w:rsid w:val="002D056C"/>
    <w:rsid w:val="002D0C14"/>
    <w:rsid w:val="002D0C4F"/>
    <w:rsid w:val="002D108A"/>
    <w:rsid w:val="002D113B"/>
    <w:rsid w:val="002D1157"/>
    <w:rsid w:val="002D1BAD"/>
    <w:rsid w:val="002D22E9"/>
    <w:rsid w:val="002D24DA"/>
    <w:rsid w:val="002D25A7"/>
    <w:rsid w:val="002D2D55"/>
    <w:rsid w:val="002D42D6"/>
    <w:rsid w:val="002D4F19"/>
    <w:rsid w:val="002D59F3"/>
    <w:rsid w:val="002D5B6B"/>
    <w:rsid w:val="002D5C45"/>
    <w:rsid w:val="002D5D11"/>
    <w:rsid w:val="002D6FD7"/>
    <w:rsid w:val="002D7952"/>
    <w:rsid w:val="002D7FA6"/>
    <w:rsid w:val="002D7FEF"/>
    <w:rsid w:val="002E01E8"/>
    <w:rsid w:val="002E02CC"/>
    <w:rsid w:val="002E07C5"/>
    <w:rsid w:val="002E085B"/>
    <w:rsid w:val="002E0D1C"/>
    <w:rsid w:val="002E0D97"/>
    <w:rsid w:val="002E1150"/>
    <w:rsid w:val="002E13EA"/>
    <w:rsid w:val="002E140F"/>
    <w:rsid w:val="002E1CDD"/>
    <w:rsid w:val="002E1E0B"/>
    <w:rsid w:val="002E1F2B"/>
    <w:rsid w:val="002E2805"/>
    <w:rsid w:val="002E3905"/>
    <w:rsid w:val="002E3D00"/>
    <w:rsid w:val="002E476F"/>
    <w:rsid w:val="002E47F0"/>
    <w:rsid w:val="002E4842"/>
    <w:rsid w:val="002E4966"/>
    <w:rsid w:val="002E4B3B"/>
    <w:rsid w:val="002E4E27"/>
    <w:rsid w:val="002E547E"/>
    <w:rsid w:val="002E5932"/>
    <w:rsid w:val="002E5A46"/>
    <w:rsid w:val="002E5AE6"/>
    <w:rsid w:val="002E5CC0"/>
    <w:rsid w:val="002E5DC1"/>
    <w:rsid w:val="002E61E7"/>
    <w:rsid w:val="002E6AD0"/>
    <w:rsid w:val="002E6C1E"/>
    <w:rsid w:val="002E6C23"/>
    <w:rsid w:val="002E6D29"/>
    <w:rsid w:val="002E70B2"/>
    <w:rsid w:val="002E7306"/>
    <w:rsid w:val="002E73AE"/>
    <w:rsid w:val="002E7572"/>
    <w:rsid w:val="002E7751"/>
    <w:rsid w:val="002E7918"/>
    <w:rsid w:val="002F046F"/>
    <w:rsid w:val="002F04F6"/>
    <w:rsid w:val="002F06FB"/>
    <w:rsid w:val="002F1397"/>
    <w:rsid w:val="002F1622"/>
    <w:rsid w:val="002F16E0"/>
    <w:rsid w:val="002F1AF1"/>
    <w:rsid w:val="002F1EC4"/>
    <w:rsid w:val="002F2655"/>
    <w:rsid w:val="002F27E4"/>
    <w:rsid w:val="002F2A79"/>
    <w:rsid w:val="002F2D01"/>
    <w:rsid w:val="002F3154"/>
    <w:rsid w:val="002F35AB"/>
    <w:rsid w:val="002F36DC"/>
    <w:rsid w:val="002F39E0"/>
    <w:rsid w:val="002F3B65"/>
    <w:rsid w:val="002F450A"/>
    <w:rsid w:val="002F463C"/>
    <w:rsid w:val="002F475F"/>
    <w:rsid w:val="002F491B"/>
    <w:rsid w:val="002F49FC"/>
    <w:rsid w:val="002F6255"/>
    <w:rsid w:val="002F6B46"/>
    <w:rsid w:val="002F6C3E"/>
    <w:rsid w:val="002F7366"/>
    <w:rsid w:val="002F7C0E"/>
    <w:rsid w:val="003001CE"/>
    <w:rsid w:val="003003EE"/>
    <w:rsid w:val="0030080F"/>
    <w:rsid w:val="00300853"/>
    <w:rsid w:val="00300AEC"/>
    <w:rsid w:val="003011E0"/>
    <w:rsid w:val="00301449"/>
    <w:rsid w:val="00301600"/>
    <w:rsid w:val="00301B42"/>
    <w:rsid w:val="00301D93"/>
    <w:rsid w:val="00302109"/>
    <w:rsid w:val="003026AC"/>
    <w:rsid w:val="00302882"/>
    <w:rsid w:val="00302C3C"/>
    <w:rsid w:val="00302D4F"/>
    <w:rsid w:val="00303795"/>
    <w:rsid w:val="00303841"/>
    <w:rsid w:val="00303C74"/>
    <w:rsid w:val="00303FBE"/>
    <w:rsid w:val="00304296"/>
    <w:rsid w:val="0030444F"/>
    <w:rsid w:val="003046BF"/>
    <w:rsid w:val="00304C00"/>
    <w:rsid w:val="00305740"/>
    <w:rsid w:val="0030603A"/>
    <w:rsid w:val="003064CA"/>
    <w:rsid w:val="00306509"/>
    <w:rsid w:val="00306751"/>
    <w:rsid w:val="003067B8"/>
    <w:rsid w:val="00306A60"/>
    <w:rsid w:val="00306D5B"/>
    <w:rsid w:val="00306F56"/>
    <w:rsid w:val="0030715D"/>
    <w:rsid w:val="00307492"/>
    <w:rsid w:val="003075DA"/>
    <w:rsid w:val="003078D7"/>
    <w:rsid w:val="00307B32"/>
    <w:rsid w:val="00307F74"/>
    <w:rsid w:val="00310845"/>
    <w:rsid w:val="00310A5B"/>
    <w:rsid w:val="00310C3F"/>
    <w:rsid w:val="00310D8B"/>
    <w:rsid w:val="00310F3E"/>
    <w:rsid w:val="0031110A"/>
    <w:rsid w:val="00311137"/>
    <w:rsid w:val="00311430"/>
    <w:rsid w:val="003115AD"/>
    <w:rsid w:val="00311C12"/>
    <w:rsid w:val="00311FAC"/>
    <w:rsid w:val="00312433"/>
    <w:rsid w:val="003124E4"/>
    <w:rsid w:val="00312662"/>
    <w:rsid w:val="003128A0"/>
    <w:rsid w:val="00312B96"/>
    <w:rsid w:val="0031315A"/>
    <w:rsid w:val="0031315B"/>
    <w:rsid w:val="0031397F"/>
    <w:rsid w:val="00313BC2"/>
    <w:rsid w:val="00313E7D"/>
    <w:rsid w:val="003144FC"/>
    <w:rsid w:val="003145B7"/>
    <w:rsid w:val="003145E0"/>
    <w:rsid w:val="0031468B"/>
    <w:rsid w:val="00314AE2"/>
    <w:rsid w:val="00314B8B"/>
    <w:rsid w:val="00315218"/>
    <w:rsid w:val="00315658"/>
    <w:rsid w:val="00315FF5"/>
    <w:rsid w:val="00316A5B"/>
    <w:rsid w:val="00316D7C"/>
    <w:rsid w:val="00316E06"/>
    <w:rsid w:val="003170FE"/>
    <w:rsid w:val="003171CD"/>
    <w:rsid w:val="00317541"/>
    <w:rsid w:val="00317C04"/>
    <w:rsid w:val="00317D48"/>
    <w:rsid w:val="0032003B"/>
    <w:rsid w:val="00320B7C"/>
    <w:rsid w:val="00320DA9"/>
    <w:rsid w:val="00321380"/>
    <w:rsid w:val="00321DA1"/>
    <w:rsid w:val="00322514"/>
    <w:rsid w:val="00322A96"/>
    <w:rsid w:val="00322F04"/>
    <w:rsid w:val="003232F9"/>
    <w:rsid w:val="0032346E"/>
    <w:rsid w:val="00323BA0"/>
    <w:rsid w:val="00323DB7"/>
    <w:rsid w:val="00323E5C"/>
    <w:rsid w:val="00324047"/>
    <w:rsid w:val="00324282"/>
    <w:rsid w:val="0032441A"/>
    <w:rsid w:val="003244F1"/>
    <w:rsid w:val="00324802"/>
    <w:rsid w:val="00324933"/>
    <w:rsid w:val="00324A81"/>
    <w:rsid w:val="00324B16"/>
    <w:rsid w:val="00324CB5"/>
    <w:rsid w:val="00324E0F"/>
    <w:rsid w:val="00324EA1"/>
    <w:rsid w:val="003259DB"/>
    <w:rsid w:val="003259EA"/>
    <w:rsid w:val="003259F8"/>
    <w:rsid w:val="00325AC5"/>
    <w:rsid w:val="00325C5A"/>
    <w:rsid w:val="00325E2F"/>
    <w:rsid w:val="00326284"/>
    <w:rsid w:val="0032653D"/>
    <w:rsid w:val="00326CEC"/>
    <w:rsid w:val="00326CF3"/>
    <w:rsid w:val="00326FE6"/>
    <w:rsid w:val="0032709B"/>
    <w:rsid w:val="003277A3"/>
    <w:rsid w:val="00330CFB"/>
    <w:rsid w:val="00330FA7"/>
    <w:rsid w:val="00330FFB"/>
    <w:rsid w:val="003311F6"/>
    <w:rsid w:val="00331455"/>
    <w:rsid w:val="003314CB"/>
    <w:rsid w:val="00331592"/>
    <w:rsid w:val="00331EFD"/>
    <w:rsid w:val="0033203E"/>
    <w:rsid w:val="00332249"/>
    <w:rsid w:val="003327A1"/>
    <w:rsid w:val="0033349F"/>
    <w:rsid w:val="00333630"/>
    <w:rsid w:val="00333725"/>
    <w:rsid w:val="00333825"/>
    <w:rsid w:val="003341A3"/>
    <w:rsid w:val="003342EC"/>
    <w:rsid w:val="00334331"/>
    <w:rsid w:val="003347AA"/>
    <w:rsid w:val="00334ACB"/>
    <w:rsid w:val="00334D30"/>
    <w:rsid w:val="00335252"/>
    <w:rsid w:val="00335471"/>
    <w:rsid w:val="0033558C"/>
    <w:rsid w:val="00335B92"/>
    <w:rsid w:val="00335C61"/>
    <w:rsid w:val="00335DDB"/>
    <w:rsid w:val="00336336"/>
    <w:rsid w:val="003364C9"/>
    <w:rsid w:val="0033664E"/>
    <w:rsid w:val="003366E6"/>
    <w:rsid w:val="003370E4"/>
    <w:rsid w:val="003372B1"/>
    <w:rsid w:val="00337866"/>
    <w:rsid w:val="00340021"/>
    <w:rsid w:val="00340309"/>
    <w:rsid w:val="00340B10"/>
    <w:rsid w:val="003415F7"/>
    <w:rsid w:val="00341621"/>
    <w:rsid w:val="00341F04"/>
    <w:rsid w:val="003420DE"/>
    <w:rsid w:val="00342193"/>
    <w:rsid w:val="00342391"/>
    <w:rsid w:val="00342BC4"/>
    <w:rsid w:val="00342C2A"/>
    <w:rsid w:val="00342FCA"/>
    <w:rsid w:val="00343344"/>
    <w:rsid w:val="0034335B"/>
    <w:rsid w:val="00343B4B"/>
    <w:rsid w:val="0034422C"/>
    <w:rsid w:val="0034493C"/>
    <w:rsid w:val="00345227"/>
    <w:rsid w:val="003456B5"/>
    <w:rsid w:val="00345A00"/>
    <w:rsid w:val="00345BEB"/>
    <w:rsid w:val="00345E50"/>
    <w:rsid w:val="00345EAE"/>
    <w:rsid w:val="00345EB6"/>
    <w:rsid w:val="0034632F"/>
    <w:rsid w:val="0034636B"/>
    <w:rsid w:val="0034648D"/>
    <w:rsid w:val="00346545"/>
    <w:rsid w:val="00346835"/>
    <w:rsid w:val="00346887"/>
    <w:rsid w:val="00346A6C"/>
    <w:rsid w:val="00346D23"/>
    <w:rsid w:val="00346E6E"/>
    <w:rsid w:val="00346E88"/>
    <w:rsid w:val="0034724D"/>
    <w:rsid w:val="00347272"/>
    <w:rsid w:val="00347B39"/>
    <w:rsid w:val="00347D9F"/>
    <w:rsid w:val="0035008E"/>
    <w:rsid w:val="003503EF"/>
    <w:rsid w:val="00350704"/>
    <w:rsid w:val="00350A07"/>
    <w:rsid w:val="00350E1D"/>
    <w:rsid w:val="00350E84"/>
    <w:rsid w:val="00351019"/>
    <w:rsid w:val="00351941"/>
    <w:rsid w:val="00351CDC"/>
    <w:rsid w:val="00351D0A"/>
    <w:rsid w:val="00353153"/>
    <w:rsid w:val="0035352D"/>
    <w:rsid w:val="003538A1"/>
    <w:rsid w:val="00353CC3"/>
    <w:rsid w:val="003546E3"/>
    <w:rsid w:val="003547AB"/>
    <w:rsid w:val="0035495A"/>
    <w:rsid w:val="003549C5"/>
    <w:rsid w:val="00355153"/>
    <w:rsid w:val="003555FE"/>
    <w:rsid w:val="0035568C"/>
    <w:rsid w:val="00355D7F"/>
    <w:rsid w:val="003566B9"/>
    <w:rsid w:val="003569CB"/>
    <w:rsid w:val="00356CB3"/>
    <w:rsid w:val="00356E7D"/>
    <w:rsid w:val="0035709F"/>
    <w:rsid w:val="00357240"/>
    <w:rsid w:val="00357C49"/>
    <w:rsid w:val="00357EFF"/>
    <w:rsid w:val="00360737"/>
    <w:rsid w:val="00360E50"/>
    <w:rsid w:val="00361C80"/>
    <w:rsid w:val="00361FC2"/>
    <w:rsid w:val="00362395"/>
    <w:rsid w:val="00362B64"/>
    <w:rsid w:val="00362FBF"/>
    <w:rsid w:val="003633AD"/>
    <w:rsid w:val="00363A97"/>
    <w:rsid w:val="00363B9A"/>
    <w:rsid w:val="00363ED5"/>
    <w:rsid w:val="00363EE5"/>
    <w:rsid w:val="003644FE"/>
    <w:rsid w:val="0036455D"/>
    <w:rsid w:val="00364C25"/>
    <w:rsid w:val="003654A8"/>
    <w:rsid w:val="003656D4"/>
    <w:rsid w:val="00365AD8"/>
    <w:rsid w:val="0036648B"/>
    <w:rsid w:val="003664B7"/>
    <w:rsid w:val="0036679C"/>
    <w:rsid w:val="003673AC"/>
    <w:rsid w:val="0036769E"/>
    <w:rsid w:val="003679E1"/>
    <w:rsid w:val="00367D8C"/>
    <w:rsid w:val="00367E5E"/>
    <w:rsid w:val="00367E8C"/>
    <w:rsid w:val="0037027C"/>
    <w:rsid w:val="0037028E"/>
    <w:rsid w:val="0037039D"/>
    <w:rsid w:val="00370471"/>
    <w:rsid w:val="00370620"/>
    <w:rsid w:val="00370973"/>
    <w:rsid w:val="00371172"/>
    <w:rsid w:val="003715F6"/>
    <w:rsid w:val="00371794"/>
    <w:rsid w:val="003719F2"/>
    <w:rsid w:val="00371C2B"/>
    <w:rsid w:val="00371F0C"/>
    <w:rsid w:val="00371FC1"/>
    <w:rsid w:val="003724EE"/>
    <w:rsid w:val="00372553"/>
    <w:rsid w:val="003729FC"/>
    <w:rsid w:val="00372AF4"/>
    <w:rsid w:val="00372C44"/>
    <w:rsid w:val="00372CAB"/>
    <w:rsid w:val="00372D0C"/>
    <w:rsid w:val="00373440"/>
    <w:rsid w:val="003745C8"/>
    <w:rsid w:val="00375327"/>
    <w:rsid w:val="003754ED"/>
    <w:rsid w:val="00375A22"/>
    <w:rsid w:val="00375ACD"/>
    <w:rsid w:val="00375D11"/>
    <w:rsid w:val="003761F9"/>
    <w:rsid w:val="00376272"/>
    <w:rsid w:val="00376715"/>
    <w:rsid w:val="003768CE"/>
    <w:rsid w:val="00376D41"/>
    <w:rsid w:val="00377F72"/>
    <w:rsid w:val="003802F1"/>
    <w:rsid w:val="00380830"/>
    <w:rsid w:val="003808C9"/>
    <w:rsid w:val="00380E7B"/>
    <w:rsid w:val="003813F8"/>
    <w:rsid w:val="00381583"/>
    <w:rsid w:val="00381607"/>
    <w:rsid w:val="00381650"/>
    <w:rsid w:val="0038170D"/>
    <w:rsid w:val="00381AA3"/>
    <w:rsid w:val="00381F4E"/>
    <w:rsid w:val="0038209E"/>
    <w:rsid w:val="0038215C"/>
    <w:rsid w:val="0038252E"/>
    <w:rsid w:val="00382640"/>
    <w:rsid w:val="003827E8"/>
    <w:rsid w:val="00382944"/>
    <w:rsid w:val="00382BDF"/>
    <w:rsid w:val="00382BFF"/>
    <w:rsid w:val="00382E21"/>
    <w:rsid w:val="003833DA"/>
    <w:rsid w:val="003838D9"/>
    <w:rsid w:val="00383DCD"/>
    <w:rsid w:val="00384000"/>
    <w:rsid w:val="003840AC"/>
    <w:rsid w:val="00384731"/>
    <w:rsid w:val="0038477E"/>
    <w:rsid w:val="00384875"/>
    <w:rsid w:val="00384E4E"/>
    <w:rsid w:val="00385277"/>
    <w:rsid w:val="003854B3"/>
    <w:rsid w:val="0038593A"/>
    <w:rsid w:val="003859C1"/>
    <w:rsid w:val="00385E83"/>
    <w:rsid w:val="00385E9F"/>
    <w:rsid w:val="00385EFA"/>
    <w:rsid w:val="0038606D"/>
    <w:rsid w:val="00386119"/>
    <w:rsid w:val="003865EF"/>
    <w:rsid w:val="003866A1"/>
    <w:rsid w:val="00386DAD"/>
    <w:rsid w:val="003870C8"/>
    <w:rsid w:val="00387261"/>
    <w:rsid w:val="00387421"/>
    <w:rsid w:val="00387FC0"/>
    <w:rsid w:val="0039047E"/>
    <w:rsid w:val="0039059B"/>
    <w:rsid w:val="00390716"/>
    <w:rsid w:val="00390DE7"/>
    <w:rsid w:val="003913B9"/>
    <w:rsid w:val="003917B7"/>
    <w:rsid w:val="00391D30"/>
    <w:rsid w:val="00391ED4"/>
    <w:rsid w:val="003929E3"/>
    <w:rsid w:val="00392C9A"/>
    <w:rsid w:val="0039308A"/>
    <w:rsid w:val="003938F2"/>
    <w:rsid w:val="00393AB2"/>
    <w:rsid w:val="00393BD1"/>
    <w:rsid w:val="00394AE4"/>
    <w:rsid w:val="00395187"/>
    <w:rsid w:val="0039519B"/>
    <w:rsid w:val="00395454"/>
    <w:rsid w:val="00395E19"/>
    <w:rsid w:val="003963A5"/>
    <w:rsid w:val="00396496"/>
    <w:rsid w:val="003965AC"/>
    <w:rsid w:val="003967E5"/>
    <w:rsid w:val="00396AAC"/>
    <w:rsid w:val="0039757C"/>
    <w:rsid w:val="00397D01"/>
    <w:rsid w:val="003A0BA2"/>
    <w:rsid w:val="003A0CE7"/>
    <w:rsid w:val="003A0DFD"/>
    <w:rsid w:val="003A0EA0"/>
    <w:rsid w:val="003A1091"/>
    <w:rsid w:val="003A1219"/>
    <w:rsid w:val="003A155F"/>
    <w:rsid w:val="003A15A0"/>
    <w:rsid w:val="003A165C"/>
    <w:rsid w:val="003A1712"/>
    <w:rsid w:val="003A1778"/>
    <w:rsid w:val="003A1C6E"/>
    <w:rsid w:val="003A23EB"/>
    <w:rsid w:val="003A2AE6"/>
    <w:rsid w:val="003A2CE1"/>
    <w:rsid w:val="003A2D84"/>
    <w:rsid w:val="003A2F24"/>
    <w:rsid w:val="003A36F0"/>
    <w:rsid w:val="003A3993"/>
    <w:rsid w:val="003A3B05"/>
    <w:rsid w:val="003A403C"/>
    <w:rsid w:val="003A41CA"/>
    <w:rsid w:val="003A43E6"/>
    <w:rsid w:val="003A4539"/>
    <w:rsid w:val="003A4D2D"/>
    <w:rsid w:val="003A4DD4"/>
    <w:rsid w:val="003A4E2D"/>
    <w:rsid w:val="003A4F8B"/>
    <w:rsid w:val="003A5485"/>
    <w:rsid w:val="003A5A3B"/>
    <w:rsid w:val="003A60F9"/>
    <w:rsid w:val="003A64F2"/>
    <w:rsid w:val="003A66EB"/>
    <w:rsid w:val="003A69FC"/>
    <w:rsid w:val="003A6D17"/>
    <w:rsid w:val="003A708B"/>
    <w:rsid w:val="003A7284"/>
    <w:rsid w:val="003A734F"/>
    <w:rsid w:val="003A768D"/>
    <w:rsid w:val="003A76F1"/>
    <w:rsid w:val="003A7D81"/>
    <w:rsid w:val="003B01EB"/>
    <w:rsid w:val="003B0432"/>
    <w:rsid w:val="003B0485"/>
    <w:rsid w:val="003B05A6"/>
    <w:rsid w:val="003B13B7"/>
    <w:rsid w:val="003B1736"/>
    <w:rsid w:val="003B1760"/>
    <w:rsid w:val="003B1C49"/>
    <w:rsid w:val="003B1F29"/>
    <w:rsid w:val="003B2558"/>
    <w:rsid w:val="003B2D83"/>
    <w:rsid w:val="003B2F78"/>
    <w:rsid w:val="003B30E9"/>
    <w:rsid w:val="003B4B3A"/>
    <w:rsid w:val="003B4D86"/>
    <w:rsid w:val="003B54F4"/>
    <w:rsid w:val="003B58E1"/>
    <w:rsid w:val="003B5C49"/>
    <w:rsid w:val="003B623A"/>
    <w:rsid w:val="003B62CA"/>
    <w:rsid w:val="003B6634"/>
    <w:rsid w:val="003B6DEE"/>
    <w:rsid w:val="003B6E10"/>
    <w:rsid w:val="003B71FF"/>
    <w:rsid w:val="003B735B"/>
    <w:rsid w:val="003B74F6"/>
    <w:rsid w:val="003B7635"/>
    <w:rsid w:val="003B7804"/>
    <w:rsid w:val="003C0461"/>
    <w:rsid w:val="003C052B"/>
    <w:rsid w:val="003C0924"/>
    <w:rsid w:val="003C0D9D"/>
    <w:rsid w:val="003C1D65"/>
    <w:rsid w:val="003C1E73"/>
    <w:rsid w:val="003C221D"/>
    <w:rsid w:val="003C29BE"/>
    <w:rsid w:val="003C2A7E"/>
    <w:rsid w:val="003C2A88"/>
    <w:rsid w:val="003C314E"/>
    <w:rsid w:val="003C3BBF"/>
    <w:rsid w:val="003C3C23"/>
    <w:rsid w:val="003C3CA1"/>
    <w:rsid w:val="003C4183"/>
    <w:rsid w:val="003C42C6"/>
    <w:rsid w:val="003C42CF"/>
    <w:rsid w:val="003C4338"/>
    <w:rsid w:val="003C44AC"/>
    <w:rsid w:val="003C45E0"/>
    <w:rsid w:val="003C47E2"/>
    <w:rsid w:val="003C5CD9"/>
    <w:rsid w:val="003C5EC9"/>
    <w:rsid w:val="003C69E4"/>
    <w:rsid w:val="003C6B04"/>
    <w:rsid w:val="003C6C19"/>
    <w:rsid w:val="003C7142"/>
    <w:rsid w:val="003C76EC"/>
    <w:rsid w:val="003C778A"/>
    <w:rsid w:val="003C78F0"/>
    <w:rsid w:val="003C7DD8"/>
    <w:rsid w:val="003D0111"/>
    <w:rsid w:val="003D014D"/>
    <w:rsid w:val="003D01E1"/>
    <w:rsid w:val="003D025E"/>
    <w:rsid w:val="003D0AA0"/>
    <w:rsid w:val="003D0F27"/>
    <w:rsid w:val="003D11A9"/>
    <w:rsid w:val="003D15C3"/>
    <w:rsid w:val="003D1AEA"/>
    <w:rsid w:val="003D1F96"/>
    <w:rsid w:val="003D2340"/>
    <w:rsid w:val="003D2408"/>
    <w:rsid w:val="003D2640"/>
    <w:rsid w:val="003D2D0C"/>
    <w:rsid w:val="003D3346"/>
    <w:rsid w:val="003D3704"/>
    <w:rsid w:val="003D375A"/>
    <w:rsid w:val="003D38F3"/>
    <w:rsid w:val="003D3FD4"/>
    <w:rsid w:val="003D50EB"/>
    <w:rsid w:val="003D512E"/>
    <w:rsid w:val="003D6263"/>
    <w:rsid w:val="003D655D"/>
    <w:rsid w:val="003D6D13"/>
    <w:rsid w:val="003D7234"/>
    <w:rsid w:val="003D76F8"/>
    <w:rsid w:val="003D7F53"/>
    <w:rsid w:val="003D7F8C"/>
    <w:rsid w:val="003E0005"/>
    <w:rsid w:val="003E007E"/>
    <w:rsid w:val="003E022B"/>
    <w:rsid w:val="003E06D3"/>
    <w:rsid w:val="003E0EAA"/>
    <w:rsid w:val="003E1526"/>
    <w:rsid w:val="003E164D"/>
    <w:rsid w:val="003E1C78"/>
    <w:rsid w:val="003E215D"/>
    <w:rsid w:val="003E21AF"/>
    <w:rsid w:val="003E24B9"/>
    <w:rsid w:val="003E2520"/>
    <w:rsid w:val="003E2850"/>
    <w:rsid w:val="003E2B54"/>
    <w:rsid w:val="003E2C5A"/>
    <w:rsid w:val="003E2D8D"/>
    <w:rsid w:val="003E3287"/>
    <w:rsid w:val="003E3F17"/>
    <w:rsid w:val="003E40FF"/>
    <w:rsid w:val="003E41FF"/>
    <w:rsid w:val="003E4693"/>
    <w:rsid w:val="003E4A1B"/>
    <w:rsid w:val="003E4BD7"/>
    <w:rsid w:val="003E5226"/>
    <w:rsid w:val="003E523A"/>
    <w:rsid w:val="003E538E"/>
    <w:rsid w:val="003E53B3"/>
    <w:rsid w:val="003E55C1"/>
    <w:rsid w:val="003E63D1"/>
    <w:rsid w:val="003E65C2"/>
    <w:rsid w:val="003E69C2"/>
    <w:rsid w:val="003E6ECE"/>
    <w:rsid w:val="003E7576"/>
    <w:rsid w:val="003E7BAC"/>
    <w:rsid w:val="003F0300"/>
    <w:rsid w:val="003F0382"/>
    <w:rsid w:val="003F1522"/>
    <w:rsid w:val="003F1685"/>
    <w:rsid w:val="003F1FD4"/>
    <w:rsid w:val="003F2499"/>
    <w:rsid w:val="003F26E8"/>
    <w:rsid w:val="003F28B2"/>
    <w:rsid w:val="003F2B0A"/>
    <w:rsid w:val="003F2BE3"/>
    <w:rsid w:val="003F3399"/>
    <w:rsid w:val="003F397C"/>
    <w:rsid w:val="003F3E04"/>
    <w:rsid w:val="003F40BB"/>
    <w:rsid w:val="003F413D"/>
    <w:rsid w:val="003F41E8"/>
    <w:rsid w:val="003F498A"/>
    <w:rsid w:val="003F49CB"/>
    <w:rsid w:val="003F4E68"/>
    <w:rsid w:val="003F50FB"/>
    <w:rsid w:val="003F58B0"/>
    <w:rsid w:val="003F59B5"/>
    <w:rsid w:val="003F5A1A"/>
    <w:rsid w:val="003F5A1C"/>
    <w:rsid w:val="003F5B55"/>
    <w:rsid w:val="003F6176"/>
    <w:rsid w:val="003F65DF"/>
    <w:rsid w:val="003F6966"/>
    <w:rsid w:val="003F6A74"/>
    <w:rsid w:val="003F7131"/>
    <w:rsid w:val="003F7650"/>
    <w:rsid w:val="003F7651"/>
    <w:rsid w:val="003F78D5"/>
    <w:rsid w:val="00400016"/>
    <w:rsid w:val="0040024B"/>
    <w:rsid w:val="004004CB"/>
    <w:rsid w:val="00400511"/>
    <w:rsid w:val="004007EE"/>
    <w:rsid w:val="00400D07"/>
    <w:rsid w:val="00400F61"/>
    <w:rsid w:val="00401572"/>
    <w:rsid w:val="00401E13"/>
    <w:rsid w:val="00402592"/>
    <w:rsid w:val="004027FE"/>
    <w:rsid w:val="00403757"/>
    <w:rsid w:val="00403ACF"/>
    <w:rsid w:val="0040417F"/>
    <w:rsid w:val="00404846"/>
    <w:rsid w:val="00404AB0"/>
    <w:rsid w:val="00404B0A"/>
    <w:rsid w:val="00404BC2"/>
    <w:rsid w:val="00404C35"/>
    <w:rsid w:val="00404C69"/>
    <w:rsid w:val="004050A9"/>
    <w:rsid w:val="004051A7"/>
    <w:rsid w:val="0040525C"/>
    <w:rsid w:val="00405FEF"/>
    <w:rsid w:val="004066DF"/>
    <w:rsid w:val="0040679B"/>
    <w:rsid w:val="0040695D"/>
    <w:rsid w:val="004069DF"/>
    <w:rsid w:val="00406A92"/>
    <w:rsid w:val="00406C15"/>
    <w:rsid w:val="0040704E"/>
    <w:rsid w:val="0040770F"/>
    <w:rsid w:val="00410D85"/>
    <w:rsid w:val="00411686"/>
    <w:rsid w:val="0041186F"/>
    <w:rsid w:val="0041187F"/>
    <w:rsid w:val="00411B4E"/>
    <w:rsid w:val="00411DDB"/>
    <w:rsid w:val="00411FA2"/>
    <w:rsid w:val="0041218F"/>
    <w:rsid w:val="00412739"/>
    <w:rsid w:val="00412852"/>
    <w:rsid w:val="004128E2"/>
    <w:rsid w:val="00412D84"/>
    <w:rsid w:val="00412D9E"/>
    <w:rsid w:val="00413407"/>
    <w:rsid w:val="004134AF"/>
    <w:rsid w:val="0041373F"/>
    <w:rsid w:val="00413895"/>
    <w:rsid w:val="004138B5"/>
    <w:rsid w:val="00413A0E"/>
    <w:rsid w:val="00413BBD"/>
    <w:rsid w:val="004140EF"/>
    <w:rsid w:val="004145C0"/>
    <w:rsid w:val="00414A1C"/>
    <w:rsid w:val="00414D7D"/>
    <w:rsid w:val="00415179"/>
    <w:rsid w:val="00415445"/>
    <w:rsid w:val="0041544D"/>
    <w:rsid w:val="004157C6"/>
    <w:rsid w:val="00415CF3"/>
    <w:rsid w:val="00415D3C"/>
    <w:rsid w:val="00415DEF"/>
    <w:rsid w:val="0041628E"/>
    <w:rsid w:val="00416621"/>
    <w:rsid w:val="0041710A"/>
    <w:rsid w:val="0041728B"/>
    <w:rsid w:val="004172C8"/>
    <w:rsid w:val="00417631"/>
    <w:rsid w:val="00417962"/>
    <w:rsid w:val="00417FB6"/>
    <w:rsid w:val="004200D9"/>
    <w:rsid w:val="0042043A"/>
    <w:rsid w:val="00420520"/>
    <w:rsid w:val="00420DC2"/>
    <w:rsid w:val="004210F5"/>
    <w:rsid w:val="004217D4"/>
    <w:rsid w:val="00421F6F"/>
    <w:rsid w:val="00422CBE"/>
    <w:rsid w:val="0042305B"/>
    <w:rsid w:val="00423213"/>
    <w:rsid w:val="004235A6"/>
    <w:rsid w:val="00423A85"/>
    <w:rsid w:val="0042443E"/>
    <w:rsid w:val="00424D0E"/>
    <w:rsid w:val="00424EB0"/>
    <w:rsid w:val="004250CD"/>
    <w:rsid w:val="00425ABD"/>
    <w:rsid w:val="00425CDD"/>
    <w:rsid w:val="00425DCB"/>
    <w:rsid w:val="00425F9E"/>
    <w:rsid w:val="00426078"/>
    <w:rsid w:val="004267C9"/>
    <w:rsid w:val="004269F1"/>
    <w:rsid w:val="00427005"/>
    <w:rsid w:val="00427151"/>
    <w:rsid w:val="0042727F"/>
    <w:rsid w:val="0042741B"/>
    <w:rsid w:val="0042747B"/>
    <w:rsid w:val="0042763C"/>
    <w:rsid w:val="004276D5"/>
    <w:rsid w:val="00427E5F"/>
    <w:rsid w:val="0043040E"/>
    <w:rsid w:val="0043066E"/>
    <w:rsid w:val="00430B7B"/>
    <w:rsid w:val="00430DB9"/>
    <w:rsid w:val="00430E34"/>
    <w:rsid w:val="00431288"/>
    <w:rsid w:val="0043156B"/>
    <w:rsid w:val="004320FC"/>
    <w:rsid w:val="00432831"/>
    <w:rsid w:val="00432858"/>
    <w:rsid w:val="00432C41"/>
    <w:rsid w:val="00432CE6"/>
    <w:rsid w:val="0043322C"/>
    <w:rsid w:val="004336B7"/>
    <w:rsid w:val="004337D7"/>
    <w:rsid w:val="0043394B"/>
    <w:rsid w:val="004339EE"/>
    <w:rsid w:val="00433AEA"/>
    <w:rsid w:val="00433CF2"/>
    <w:rsid w:val="004340C6"/>
    <w:rsid w:val="00434237"/>
    <w:rsid w:val="0043431C"/>
    <w:rsid w:val="00434DB6"/>
    <w:rsid w:val="00434FBE"/>
    <w:rsid w:val="00434FC4"/>
    <w:rsid w:val="00434FC9"/>
    <w:rsid w:val="004351A8"/>
    <w:rsid w:val="0043531E"/>
    <w:rsid w:val="004354ED"/>
    <w:rsid w:val="004357D2"/>
    <w:rsid w:val="00435F6E"/>
    <w:rsid w:val="004360A7"/>
    <w:rsid w:val="004361EA"/>
    <w:rsid w:val="0043649D"/>
    <w:rsid w:val="004364CC"/>
    <w:rsid w:val="004369BA"/>
    <w:rsid w:val="00436E83"/>
    <w:rsid w:val="0043753E"/>
    <w:rsid w:val="00437A57"/>
    <w:rsid w:val="004407A9"/>
    <w:rsid w:val="004409D4"/>
    <w:rsid w:val="00440AB2"/>
    <w:rsid w:val="00440E0B"/>
    <w:rsid w:val="00441091"/>
    <w:rsid w:val="00441139"/>
    <w:rsid w:val="004411D4"/>
    <w:rsid w:val="004415A7"/>
    <w:rsid w:val="00441A4A"/>
    <w:rsid w:val="00442027"/>
    <w:rsid w:val="00442508"/>
    <w:rsid w:val="00442718"/>
    <w:rsid w:val="004433C9"/>
    <w:rsid w:val="0044354B"/>
    <w:rsid w:val="0044356B"/>
    <w:rsid w:val="004448A7"/>
    <w:rsid w:val="00444D8F"/>
    <w:rsid w:val="00444FB1"/>
    <w:rsid w:val="004451E8"/>
    <w:rsid w:val="00445531"/>
    <w:rsid w:val="004456DA"/>
    <w:rsid w:val="004457E6"/>
    <w:rsid w:val="004459FE"/>
    <w:rsid w:val="00445C35"/>
    <w:rsid w:val="00445D73"/>
    <w:rsid w:val="00446083"/>
    <w:rsid w:val="004464BA"/>
    <w:rsid w:val="00446660"/>
    <w:rsid w:val="004467FB"/>
    <w:rsid w:val="0044705A"/>
    <w:rsid w:val="00447159"/>
    <w:rsid w:val="00447429"/>
    <w:rsid w:val="00447F99"/>
    <w:rsid w:val="00450044"/>
    <w:rsid w:val="004501E2"/>
    <w:rsid w:val="00450A7F"/>
    <w:rsid w:val="00450DBF"/>
    <w:rsid w:val="004511F5"/>
    <w:rsid w:val="004516A9"/>
    <w:rsid w:val="004519BD"/>
    <w:rsid w:val="00451F71"/>
    <w:rsid w:val="00452201"/>
    <w:rsid w:val="00452230"/>
    <w:rsid w:val="00452A52"/>
    <w:rsid w:val="0045326C"/>
    <w:rsid w:val="00453477"/>
    <w:rsid w:val="0045374B"/>
    <w:rsid w:val="004538C8"/>
    <w:rsid w:val="00453AF6"/>
    <w:rsid w:val="00453C32"/>
    <w:rsid w:val="0045434F"/>
    <w:rsid w:val="00454456"/>
    <w:rsid w:val="00454614"/>
    <w:rsid w:val="00454782"/>
    <w:rsid w:val="00454793"/>
    <w:rsid w:val="00454891"/>
    <w:rsid w:val="0045502D"/>
    <w:rsid w:val="00455257"/>
    <w:rsid w:val="004557B8"/>
    <w:rsid w:val="004557EE"/>
    <w:rsid w:val="00455881"/>
    <w:rsid w:val="004569EF"/>
    <w:rsid w:val="00456C60"/>
    <w:rsid w:val="00456F4F"/>
    <w:rsid w:val="00457392"/>
    <w:rsid w:val="00457594"/>
    <w:rsid w:val="004576D7"/>
    <w:rsid w:val="00457C8B"/>
    <w:rsid w:val="00457EC5"/>
    <w:rsid w:val="004604A1"/>
    <w:rsid w:val="004605CB"/>
    <w:rsid w:val="004611A9"/>
    <w:rsid w:val="00461211"/>
    <w:rsid w:val="004613AA"/>
    <w:rsid w:val="004618A3"/>
    <w:rsid w:val="00461A62"/>
    <w:rsid w:val="00462301"/>
    <w:rsid w:val="0046242E"/>
    <w:rsid w:val="0046266A"/>
    <w:rsid w:val="00462AF2"/>
    <w:rsid w:val="00462ECA"/>
    <w:rsid w:val="00463034"/>
    <w:rsid w:val="0046366D"/>
    <w:rsid w:val="00463854"/>
    <w:rsid w:val="004638C3"/>
    <w:rsid w:val="00463ABB"/>
    <w:rsid w:val="00463B3C"/>
    <w:rsid w:val="00463EB0"/>
    <w:rsid w:val="0046457A"/>
    <w:rsid w:val="00464EED"/>
    <w:rsid w:val="00464FC0"/>
    <w:rsid w:val="00465299"/>
    <w:rsid w:val="00465522"/>
    <w:rsid w:val="00465C7F"/>
    <w:rsid w:val="004666F6"/>
    <w:rsid w:val="004668A3"/>
    <w:rsid w:val="00466C55"/>
    <w:rsid w:val="00466CCB"/>
    <w:rsid w:val="00466D88"/>
    <w:rsid w:val="00466DDF"/>
    <w:rsid w:val="004672E7"/>
    <w:rsid w:val="00467561"/>
    <w:rsid w:val="0046784C"/>
    <w:rsid w:val="00467935"/>
    <w:rsid w:val="00467B06"/>
    <w:rsid w:val="004700D6"/>
    <w:rsid w:val="00470193"/>
    <w:rsid w:val="0047028B"/>
    <w:rsid w:val="004707C7"/>
    <w:rsid w:val="00471362"/>
    <w:rsid w:val="00471763"/>
    <w:rsid w:val="00471C5F"/>
    <w:rsid w:val="00471FA6"/>
    <w:rsid w:val="00471FEA"/>
    <w:rsid w:val="0047218B"/>
    <w:rsid w:val="004727B2"/>
    <w:rsid w:val="00472D0A"/>
    <w:rsid w:val="00473077"/>
    <w:rsid w:val="004738D0"/>
    <w:rsid w:val="00473BCF"/>
    <w:rsid w:val="00473C19"/>
    <w:rsid w:val="00474075"/>
    <w:rsid w:val="0047410C"/>
    <w:rsid w:val="0047430F"/>
    <w:rsid w:val="004746D9"/>
    <w:rsid w:val="00475138"/>
    <w:rsid w:val="004752D0"/>
    <w:rsid w:val="00475348"/>
    <w:rsid w:val="00475803"/>
    <w:rsid w:val="0047588F"/>
    <w:rsid w:val="00475ABB"/>
    <w:rsid w:val="004761E2"/>
    <w:rsid w:val="00476366"/>
    <w:rsid w:val="00476413"/>
    <w:rsid w:val="0047698E"/>
    <w:rsid w:val="0047781B"/>
    <w:rsid w:val="0048004A"/>
    <w:rsid w:val="004801E5"/>
    <w:rsid w:val="004804C4"/>
    <w:rsid w:val="00480860"/>
    <w:rsid w:val="00480944"/>
    <w:rsid w:val="004809DF"/>
    <w:rsid w:val="00480C02"/>
    <w:rsid w:val="00480D16"/>
    <w:rsid w:val="00480F47"/>
    <w:rsid w:val="004810C4"/>
    <w:rsid w:val="00481404"/>
    <w:rsid w:val="00481519"/>
    <w:rsid w:val="0048158C"/>
    <w:rsid w:val="0048161E"/>
    <w:rsid w:val="00482215"/>
    <w:rsid w:val="004822B9"/>
    <w:rsid w:val="004826EC"/>
    <w:rsid w:val="00482C20"/>
    <w:rsid w:val="00482C58"/>
    <w:rsid w:val="004830A5"/>
    <w:rsid w:val="00483489"/>
    <w:rsid w:val="00483698"/>
    <w:rsid w:val="00483B09"/>
    <w:rsid w:val="00485872"/>
    <w:rsid w:val="00486050"/>
    <w:rsid w:val="00486DCE"/>
    <w:rsid w:val="004870FB"/>
    <w:rsid w:val="00487142"/>
    <w:rsid w:val="00487436"/>
    <w:rsid w:val="004878C1"/>
    <w:rsid w:val="00487B3A"/>
    <w:rsid w:val="00487C68"/>
    <w:rsid w:val="00487DDB"/>
    <w:rsid w:val="00490210"/>
    <w:rsid w:val="0049037D"/>
    <w:rsid w:val="00490381"/>
    <w:rsid w:val="0049086A"/>
    <w:rsid w:val="00490896"/>
    <w:rsid w:val="00490EFA"/>
    <w:rsid w:val="00491667"/>
    <w:rsid w:val="004916E4"/>
    <w:rsid w:val="0049225E"/>
    <w:rsid w:val="00492900"/>
    <w:rsid w:val="00492AD9"/>
    <w:rsid w:val="00492B86"/>
    <w:rsid w:val="004930DE"/>
    <w:rsid w:val="0049321A"/>
    <w:rsid w:val="0049325B"/>
    <w:rsid w:val="0049327A"/>
    <w:rsid w:val="00493774"/>
    <w:rsid w:val="00494655"/>
    <w:rsid w:val="004947DD"/>
    <w:rsid w:val="00494A05"/>
    <w:rsid w:val="00494C21"/>
    <w:rsid w:val="0049521C"/>
    <w:rsid w:val="00495470"/>
    <w:rsid w:val="004956D4"/>
    <w:rsid w:val="00495E7C"/>
    <w:rsid w:val="00496146"/>
    <w:rsid w:val="00496CFC"/>
    <w:rsid w:val="00496D86"/>
    <w:rsid w:val="00497DBA"/>
    <w:rsid w:val="004A058F"/>
    <w:rsid w:val="004A0820"/>
    <w:rsid w:val="004A0828"/>
    <w:rsid w:val="004A0A0A"/>
    <w:rsid w:val="004A0AEE"/>
    <w:rsid w:val="004A0BF1"/>
    <w:rsid w:val="004A0D6D"/>
    <w:rsid w:val="004A0F65"/>
    <w:rsid w:val="004A1253"/>
    <w:rsid w:val="004A12EA"/>
    <w:rsid w:val="004A17AA"/>
    <w:rsid w:val="004A1995"/>
    <w:rsid w:val="004A1A1E"/>
    <w:rsid w:val="004A1D79"/>
    <w:rsid w:val="004A1DEB"/>
    <w:rsid w:val="004A1DFC"/>
    <w:rsid w:val="004A2655"/>
    <w:rsid w:val="004A2818"/>
    <w:rsid w:val="004A2A89"/>
    <w:rsid w:val="004A2B03"/>
    <w:rsid w:val="004A2C0F"/>
    <w:rsid w:val="004A2D9C"/>
    <w:rsid w:val="004A2E06"/>
    <w:rsid w:val="004A340C"/>
    <w:rsid w:val="004A39E6"/>
    <w:rsid w:val="004A3A05"/>
    <w:rsid w:val="004A45C9"/>
    <w:rsid w:val="004A45CF"/>
    <w:rsid w:val="004A467F"/>
    <w:rsid w:val="004A472B"/>
    <w:rsid w:val="004A5265"/>
    <w:rsid w:val="004A5924"/>
    <w:rsid w:val="004A5A02"/>
    <w:rsid w:val="004A61B4"/>
    <w:rsid w:val="004A6875"/>
    <w:rsid w:val="004A6B79"/>
    <w:rsid w:val="004A6C0A"/>
    <w:rsid w:val="004A6E1C"/>
    <w:rsid w:val="004A72DA"/>
    <w:rsid w:val="004B0619"/>
    <w:rsid w:val="004B06C7"/>
    <w:rsid w:val="004B0819"/>
    <w:rsid w:val="004B1136"/>
    <w:rsid w:val="004B13FA"/>
    <w:rsid w:val="004B1504"/>
    <w:rsid w:val="004B17CB"/>
    <w:rsid w:val="004B23BA"/>
    <w:rsid w:val="004B29BD"/>
    <w:rsid w:val="004B3ACA"/>
    <w:rsid w:val="004B4088"/>
    <w:rsid w:val="004B442A"/>
    <w:rsid w:val="004B46DC"/>
    <w:rsid w:val="004B4A01"/>
    <w:rsid w:val="004B4BDC"/>
    <w:rsid w:val="004B4C5D"/>
    <w:rsid w:val="004B536E"/>
    <w:rsid w:val="004B5A70"/>
    <w:rsid w:val="004B5CC5"/>
    <w:rsid w:val="004B6385"/>
    <w:rsid w:val="004B6AF1"/>
    <w:rsid w:val="004B6D79"/>
    <w:rsid w:val="004B6F9B"/>
    <w:rsid w:val="004B7050"/>
    <w:rsid w:val="004B710A"/>
    <w:rsid w:val="004B72BA"/>
    <w:rsid w:val="004B7603"/>
    <w:rsid w:val="004B7B43"/>
    <w:rsid w:val="004B7BC8"/>
    <w:rsid w:val="004B7CA5"/>
    <w:rsid w:val="004C0032"/>
    <w:rsid w:val="004C0137"/>
    <w:rsid w:val="004C01B4"/>
    <w:rsid w:val="004C096A"/>
    <w:rsid w:val="004C0B1C"/>
    <w:rsid w:val="004C0CCC"/>
    <w:rsid w:val="004C0E26"/>
    <w:rsid w:val="004C12CD"/>
    <w:rsid w:val="004C1B75"/>
    <w:rsid w:val="004C1C38"/>
    <w:rsid w:val="004C1F7C"/>
    <w:rsid w:val="004C2376"/>
    <w:rsid w:val="004C245D"/>
    <w:rsid w:val="004C27F0"/>
    <w:rsid w:val="004C29FE"/>
    <w:rsid w:val="004C2E6C"/>
    <w:rsid w:val="004C3651"/>
    <w:rsid w:val="004C3F25"/>
    <w:rsid w:val="004C40D4"/>
    <w:rsid w:val="004C413A"/>
    <w:rsid w:val="004C4795"/>
    <w:rsid w:val="004C4942"/>
    <w:rsid w:val="004C5138"/>
    <w:rsid w:val="004C5273"/>
    <w:rsid w:val="004C5293"/>
    <w:rsid w:val="004C54E1"/>
    <w:rsid w:val="004C56D7"/>
    <w:rsid w:val="004C5AC2"/>
    <w:rsid w:val="004C5B3D"/>
    <w:rsid w:val="004C5DBB"/>
    <w:rsid w:val="004C606F"/>
    <w:rsid w:val="004C659E"/>
    <w:rsid w:val="004C6783"/>
    <w:rsid w:val="004C6B38"/>
    <w:rsid w:val="004C6E8B"/>
    <w:rsid w:val="004C78CD"/>
    <w:rsid w:val="004C7D6A"/>
    <w:rsid w:val="004C7FB5"/>
    <w:rsid w:val="004D0062"/>
    <w:rsid w:val="004D028D"/>
    <w:rsid w:val="004D04B1"/>
    <w:rsid w:val="004D04E3"/>
    <w:rsid w:val="004D070E"/>
    <w:rsid w:val="004D0E46"/>
    <w:rsid w:val="004D0F2D"/>
    <w:rsid w:val="004D1232"/>
    <w:rsid w:val="004D12EE"/>
    <w:rsid w:val="004D1B01"/>
    <w:rsid w:val="004D1B35"/>
    <w:rsid w:val="004D1CF7"/>
    <w:rsid w:val="004D23A0"/>
    <w:rsid w:val="004D2B78"/>
    <w:rsid w:val="004D2CA8"/>
    <w:rsid w:val="004D2F55"/>
    <w:rsid w:val="004D3CB1"/>
    <w:rsid w:val="004D3D47"/>
    <w:rsid w:val="004D3DCB"/>
    <w:rsid w:val="004D42F9"/>
    <w:rsid w:val="004D465E"/>
    <w:rsid w:val="004D49F4"/>
    <w:rsid w:val="004D4A4F"/>
    <w:rsid w:val="004D4B8A"/>
    <w:rsid w:val="004D4E86"/>
    <w:rsid w:val="004D4FF0"/>
    <w:rsid w:val="004D51B4"/>
    <w:rsid w:val="004D5B9F"/>
    <w:rsid w:val="004D5E87"/>
    <w:rsid w:val="004D610F"/>
    <w:rsid w:val="004D65FA"/>
    <w:rsid w:val="004D67D0"/>
    <w:rsid w:val="004D70F2"/>
    <w:rsid w:val="004D7125"/>
    <w:rsid w:val="004D73E9"/>
    <w:rsid w:val="004D74B9"/>
    <w:rsid w:val="004D75CB"/>
    <w:rsid w:val="004D77FA"/>
    <w:rsid w:val="004D7BDB"/>
    <w:rsid w:val="004D7E36"/>
    <w:rsid w:val="004D7E89"/>
    <w:rsid w:val="004E02AA"/>
    <w:rsid w:val="004E0D45"/>
    <w:rsid w:val="004E0E9B"/>
    <w:rsid w:val="004E0EA6"/>
    <w:rsid w:val="004E1482"/>
    <w:rsid w:val="004E202C"/>
    <w:rsid w:val="004E2211"/>
    <w:rsid w:val="004E2527"/>
    <w:rsid w:val="004E27D3"/>
    <w:rsid w:val="004E2D5E"/>
    <w:rsid w:val="004E3160"/>
    <w:rsid w:val="004E35C1"/>
    <w:rsid w:val="004E3762"/>
    <w:rsid w:val="004E3795"/>
    <w:rsid w:val="004E38E0"/>
    <w:rsid w:val="004E3EA3"/>
    <w:rsid w:val="004E45DC"/>
    <w:rsid w:val="004E4876"/>
    <w:rsid w:val="004E49E3"/>
    <w:rsid w:val="004E55AB"/>
    <w:rsid w:val="004E57EB"/>
    <w:rsid w:val="004E583C"/>
    <w:rsid w:val="004E5AFC"/>
    <w:rsid w:val="004E5EA0"/>
    <w:rsid w:val="004E5EF3"/>
    <w:rsid w:val="004E5FC6"/>
    <w:rsid w:val="004E610B"/>
    <w:rsid w:val="004E66FF"/>
    <w:rsid w:val="004E6CF3"/>
    <w:rsid w:val="004E7178"/>
    <w:rsid w:val="004E72C8"/>
    <w:rsid w:val="004E747D"/>
    <w:rsid w:val="004E74DC"/>
    <w:rsid w:val="004E772C"/>
    <w:rsid w:val="004E7961"/>
    <w:rsid w:val="004E7D4C"/>
    <w:rsid w:val="004F0728"/>
    <w:rsid w:val="004F09FB"/>
    <w:rsid w:val="004F0CD1"/>
    <w:rsid w:val="004F0DDE"/>
    <w:rsid w:val="004F0F5C"/>
    <w:rsid w:val="004F1394"/>
    <w:rsid w:val="004F1538"/>
    <w:rsid w:val="004F1662"/>
    <w:rsid w:val="004F25D3"/>
    <w:rsid w:val="004F2C78"/>
    <w:rsid w:val="004F2DBA"/>
    <w:rsid w:val="004F2FF2"/>
    <w:rsid w:val="004F3326"/>
    <w:rsid w:val="004F361A"/>
    <w:rsid w:val="004F370C"/>
    <w:rsid w:val="004F371D"/>
    <w:rsid w:val="004F37FF"/>
    <w:rsid w:val="004F389B"/>
    <w:rsid w:val="004F39E3"/>
    <w:rsid w:val="004F3CA6"/>
    <w:rsid w:val="004F3EF1"/>
    <w:rsid w:val="004F4160"/>
    <w:rsid w:val="004F423D"/>
    <w:rsid w:val="004F4343"/>
    <w:rsid w:val="004F4462"/>
    <w:rsid w:val="004F45C7"/>
    <w:rsid w:val="004F472E"/>
    <w:rsid w:val="004F4DF3"/>
    <w:rsid w:val="004F4E39"/>
    <w:rsid w:val="004F581C"/>
    <w:rsid w:val="004F5843"/>
    <w:rsid w:val="004F5C77"/>
    <w:rsid w:val="004F653A"/>
    <w:rsid w:val="004F690D"/>
    <w:rsid w:val="004F6DE8"/>
    <w:rsid w:val="004F6DEB"/>
    <w:rsid w:val="004F70B8"/>
    <w:rsid w:val="004F71CD"/>
    <w:rsid w:val="004F760D"/>
    <w:rsid w:val="004F7771"/>
    <w:rsid w:val="004F7BF4"/>
    <w:rsid w:val="00500021"/>
    <w:rsid w:val="00500691"/>
    <w:rsid w:val="005007FE"/>
    <w:rsid w:val="00500B94"/>
    <w:rsid w:val="00500B98"/>
    <w:rsid w:val="00500C7E"/>
    <w:rsid w:val="00500DD4"/>
    <w:rsid w:val="005010E7"/>
    <w:rsid w:val="005015E6"/>
    <w:rsid w:val="00501C3B"/>
    <w:rsid w:val="00501D7B"/>
    <w:rsid w:val="00501FFB"/>
    <w:rsid w:val="00502526"/>
    <w:rsid w:val="00502750"/>
    <w:rsid w:val="00503399"/>
    <w:rsid w:val="005035AC"/>
    <w:rsid w:val="00503BB4"/>
    <w:rsid w:val="00503C3F"/>
    <w:rsid w:val="00503D7A"/>
    <w:rsid w:val="00504420"/>
    <w:rsid w:val="00504458"/>
    <w:rsid w:val="00504566"/>
    <w:rsid w:val="00504567"/>
    <w:rsid w:val="00504D58"/>
    <w:rsid w:val="00505099"/>
    <w:rsid w:val="00506328"/>
    <w:rsid w:val="0050671D"/>
    <w:rsid w:val="005068C6"/>
    <w:rsid w:val="00506C9C"/>
    <w:rsid w:val="00506F3F"/>
    <w:rsid w:val="00507005"/>
    <w:rsid w:val="005071D5"/>
    <w:rsid w:val="005074A2"/>
    <w:rsid w:val="00507A59"/>
    <w:rsid w:val="00507EA3"/>
    <w:rsid w:val="0051034B"/>
    <w:rsid w:val="00510473"/>
    <w:rsid w:val="00510572"/>
    <w:rsid w:val="005105B2"/>
    <w:rsid w:val="005106C5"/>
    <w:rsid w:val="00510729"/>
    <w:rsid w:val="005107DB"/>
    <w:rsid w:val="00510906"/>
    <w:rsid w:val="00510C4A"/>
    <w:rsid w:val="00510E0D"/>
    <w:rsid w:val="0051152C"/>
    <w:rsid w:val="0051168C"/>
    <w:rsid w:val="0051217A"/>
    <w:rsid w:val="005127D5"/>
    <w:rsid w:val="0051288C"/>
    <w:rsid w:val="005129BD"/>
    <w:rsid w:val="00512E34"/>
    <w:rsid w:val="00512EFE"/>
    <w:rsid w:val="00512F7E"/>
    <w:rsid w:val="00513069"/>
    <w:rsid w:val="005132A6"/>
    <w:rsid w:val="005132BD"/>
    <w:rsid w:val="005137B5"/>
    <w:rsid w:val="0051393F"/>
    <w:rsid w:val="00513F84"/>
    <w:rsid w:val="00514207"/>
    <w:rsid w:val="005144F8"/>
    <w:rsid w:val="00514614"/>
    <w:rsid w:val="00514645"/>
    <w:rsid w:val="00514A36"/>
    <w:rsid w:val="00514BC1"/>
    <w:rsid w:val="00514FCE"/>
    <w:rsid w:val="00515318"/>
    <w:rsid w:val="005157F7"/>
    <w:rsid w:val="00515D21"/>
    <w:rsid w:val="00516258"/>
    <w:rsid w:val="0051626F"/>
    <w:rsid w:val="0051645E"/>
    <w:rsid w:val="005165F8"/>
    <w:rsid w:val="005167ED"/>
    <w:rsid w:val="00516B0F"/>
    <w:rsid w:val="00516E4E"/>
    <w:rsid w:val="00517143"/>
    <w:rsid w:val="005173BD"/>
    <w:rsid w:val="005175D1"/>
    <w:rsid w:val="00517889"/>
    <w:rsid w:val="00517A5B"/>
    <w:rsid w:val="00517C0E"/>
    <w:rsid w:val="00517C5D"/>
    <w:rsid w:val="00517DA9"/>
    <w:rsid w:val="005206D9"/>
    <w:rsid w:val="00520841"/>
    <w:rsid w:val="005209B8"/>
    <w:rsid w:val="00520A20"/>
    <w:rsid w:val="00520A60"/>
    <w:rsid w:val="00521526"/>
    <w:rsid w:val="005217D4"/>
    <w:rsid w:val="00521B07"/>
    <w:rsid w:val="00521B7E"/>
    <w:rsid w:val="00521C7C"/>
    <w:rsid w:val="00521FB3"/>
    <w:rsid w:val="005220AA"/>
    <w:rsid w:val="005222DC"/>
    <w:rsid w:val="00522576"/>
    <w:rsid w:val="00522B62"/>
    <w:rsid w:val="00522ECD"/>
    <w:rsid w:val="00522F1B"/>
    <w:rsid w:val="00522F6D"/>
    <w:rsid w:val="0052300D"/>
    <w:rsid w:val="00523305"/>
    <w:rsid w:val="00523460"/>
    <w:rsid w:val="00523723"/>
    <w:rsid w:val="0052377E"/>
    <w:rsid w:val="005239AB"/>
    <w:rsid w:val="00523D6B"/>
    <w:rsid w:val="00523F75"/>
    <w:rsid w:val="00524100"/>
    <w:rsid w:val="00524CA2"/>
    <w:rsid w:val="00524EAE"/>
    <w:rsid w:val="00524F1F"/>
    <w:rsid w:val="00525096"/>
    <w:rsid w:val="005251B7"/>
    <w:rsid w:val="005251FC"/>
    <w:rsid w:val="00525273"/>
    <w:rsid w:val="0052595B"/>
    <w:rsid w:val="00525AF9"/>
    <w:rsid w:val="00525B60"/>
    <w:rsid w:val="005260BA"/>
    <w:rsid w:val="005265D0"/>
    <w:rsid w:val="0052683E"/>
    <w:rsid w:val="0052698E"/>
    <w:rsid w:val="00526C8E"/>
    <w:rsid w:val="0052753B"/>
    <w:rsid w:val="005275D5"/>
    <w:rsid w:val="005275FE"/>
    <w:rsid w:val="00527B52"/>
    <w:rsid w:val="00527C6B"/>
    <w:rsid w:val="00530308"/>
    <w:rsid w:val="005303D4"/>
    <w:rsid w:val="005305DC"/>
    <w:rsid w:val="005308BB"/>
    <w:rsid w:val="00530949"/>
    <w:rsid w:val="00530E2B"/>
    <w:rsid w:val="00531317"/>
    <w:rsid w:val="005322F4"/>
    <w:rsid w:val="0053289E"/>
    <w:rsid w:val="00532C4E"/>
    <w:rsid w:val="00533862"/>
    <w:rsid w:val="0053398D"/>
    <w:rsid w:val="00533AFF"/>
    <w:rsid w:val="0053454D"/>
    <w:rsid w:val="005349E6"/>
    <w:rsid w:val="00534E8E"/>
    <w:rsid w:val="005351E3"/>
    <w:rsid w:val="0053594D"/>
    <w:rsid w:val="005359B0"/>
    <w:rsid w:val="00537115"/>
    <w:rsid w:val="00537188"/>
    <w:rsid w:val="00537EB1"/>
    <w:rsid w:val="005400C2"/>
    <w:rsid w:val="0054014A"/>
    <w:rsid w:val="005401B2"/>
    <w:rsid w:val="005401F8"/>
    <w:rsid w:val="00540823"/>
    <w:rsid w:val="00540833"/>
    <w:rsid w:val="00540B6B"/>
    <w:rsid w:val="00540E1D"/>
    <w:rsid w:val="00540F43"/>
    <w:rsid w:val="005413BC"/>
    <w:rsid w:val="005413E1"/>
    <w:rsid w:val="005416D4"/>
    <w:rsid w:val="005418CD"/>
    <w:rsid w:val="00541B90"/>
    <w:rsid w:val="00541FCC"/>
    <w:rsid w:val="005420A2"/>
    <w:rsid w:val="0054281F"/>
    <w:rsid w:val="00542C84"/>
    <w:rsid w:val="00542F7B"/>
    <w:rsid w:val="00543080"/>
    <w:rsid w:val="0054338D"/>
    <w:rsid w:val="005436ED"/>
    <w:rsid w:val="005438F0"/>
    <w:rsid w:val="00544356"/>
    <w:rsid w:val="005444E9"/>
    <w:rsid w:val="005444FF"/>
    <w:rsid w:val="005449FC"/>
    <w:rsid w:val="00544D91"/>
    <w:rsid w:val="0054501F"/>
    <w:rsid w:val="00545020"/>
    <w:rsid w:val="00545A13"/>
    <w:rsid w:val="00545BA8"/>
    <w:rsid w:val="00546188"/>
    <w:rsid w:val="005464DE"/>
    <w:rsid w:val="00546598"/>
    <w:rsid w:val="005469E2"/>
    <w:rsid w:val="00546A48"/>
    <w:rsid w:val="00546D8E"/>
    <w:rsid w:val="00546FC7"/>
    <w:rsid w:val="0054729C"/>
    <w:rsid w:val="00547661"/>
    <w:rsid w:val="00547905"/>
    <w:rsid w:val="00547A26"/>
    <w:rsid w:val="00547D1F"/>
    <w:rsid w:val="0055029C"/>
    <w:rsid w:val="0055055C"/>
    <w:rsid w:val="005507DF"/>
    <w:rsid w:val="00550978"/>
    <w:rsid w:val="00550989"/>
    <w:rsid w:val="005509A9"/>
    <w:rsid w:val="00550BFA"/>
    <w:rsid w:val="00550C36"/>
    <w:rsid w:val="00550DD2"/>
    <w:rsid w:val="005510E0"/>
    <w:rsid w:val="005511D3"/>
    <w:rsid w:val="005512F5"/>
    <w:rsid w:val="00551394"/>
    <w:rsid w:val="00551541"/>
    <w:rsid w:val="005517F7"/>
    <w:rsid w:val="00551B75"/>
    <w:rsid w:val="00551E97"/>
    <w:rsid w:val="005520EC"/>
    <w:rsid w:val="0055228B"/>
    <w:rsid w:val="00552CA2"/>
    <w:rsid w:val="00552F8A"/>
    <w:rsid w:val="00552FFF"/>
    <w:rsid w:val="00553394"/>
    <w:rsid w:val="00553AD5"/>
    <w:rsid w:val="00553DB7"/>
    <w:rsid w:val="00553FD7"/>
    <w:rsid w:val="00554061"/>
    <w:rsid w:val="005542DA"/>
    <w:rsid w:val="005546AC"/>
    <w:rsid w:val="00554C68"/>
    <w:rsid w:val="00554FCF"/>
    <w:rsid w:val="005551AA"/>
    <w:rsid w:val="0055570B"/>
    <w:rsid w:val="00555CE9"/>
    <w:rsid w:val="00555E7D"/>
    <w:rsid w:val="005560BA"/>
    <w:rsid w:val="005560F3"/>
    <w:rsid w:val="005567AE"/>
    <w:rsid w:val="00556B0D"/>
    <w:rsid w:val="00557AFA"/>
    <w:rsid w:val="00557E94"/>
    <w:rsid w:val="00560884"/>
    <w:rsid w:val="00560EE6"/>
    <w:rsid w:val="005610C9"/>
    <w:rsid w:val="00561543"/>
    <w:rsid w:val="0056166D"/>
    <w:rsid w:val="0056182B"/>
    <w:rsid w:val="00561DEE"/>
    <w:rsid w:val="005625F5"/>
    <w:rsid w:val="005626FC"/>
    <w:rsid w:val="00563A09"/>
    <w:rsid w:val="00563A82"/>
    <w:rsid w:val="00564AB0"/>
    <w:rsid w:val="005651F7"/>
    <w:rsid w:val="00565C19"/>
    <w:rsid w:val="005668BF"/>
    <w:rsid w:val="005673BC"/>
    <w:rsid w:val="005674BD"/>
    <w:rsid w:val="00567B91"/>
    <w:rsid w:val="005707F7"/>
    <w:rsid w:val="00570C64"/>
    <w:rsid w:val="0057114D"/>
    <w:rsid w:val="00571797"/>
    <w:rsid w:val="00571906"/>
    <w:rsid w:val="00571B1E"/>
    <w:rsid w:val="00571B9C"/>
    <w:rsid w:val="00571EE1"/>
    <w:rsid w:val="005723DC"/>
    <w:rsid w:val="005723FA"/>
    <w:rsid w:val="0057257F"/>
    <w:rsid w:val="00572A2C"/>
    <w:rsid w:val="00572D8B"/>
    <w:rsid w:val="00573089"/>
    <w:rsid w:val="005731C9"/>
    <w:rsid w:val="00573563"/>
    <w:rsid w:val="005739D6"/>
    <w:rsid w:val="00573A8C"/>
    <w:rsid w:val="00573DD5"/>
    <w:rsid w:val="00573E0E"/>
    <w:rsid w:val="00573F28"/>
    <w:rsid w:val="005740B1"/>
    <w:rsid w:val="005740BF"/>
    <w:rsid w:val="00574641"/>
    <w:rsid w:val="00574AE4"/>
    <w:rsid w:val="00575121"/>
    <w:rsid w:val="005751AD"/>
    <w:rsid w:val="0057580B"/>
    <w:rsid w:val="00575A7F"/>
    <w:rsid w:val="00575B5F"/>
    <w:rsid w:val="00575C76"/>
    <w:rsid w:val="00575FB4"/>
    <w:rsid w:val="00575FCB"/>
    <w:rsid w:val="00576412"/>
    <w:rsid w:val="005770FE"/>
    <w:rsid w:val="0057728B"/>
    <w:rsid w:val="0057789F"/>
    <w:rsid w:val="00577BE6"/>
    <w:rsid w:val="00577D46"/>
    <w:rsid w:val="00580975"/>
    <w:rsid w:val="00580B32"/>
    <w:rsid w:val="0058156F"/>
    <w:rsid w:val="00581BE6"/>
    <w:rsid w:val="00581D73"/>
    <w:rsid w:val="00582097"/>
    <w:rsid w:val="00582110"/>
    <w:rsid w:val="0058237C"/>
    <w:rsid w:val="005829BB"/>
    <w:rsid w:val="005832BD"/>
    <w:rsid w:val="005837C8"/>
    <w:rsid w:val="005838A6"/>
    <w:rsid w:val="00583AB7"/>
    <w:rsid w:val="00583DFF"/>
    <w:rsid w:val="00583ED8"/>
    <w:rsid w:val="00583F89"/>
    <w:rsid w:val="00584315"/>
    <w:rsid w:val="0058517D"/>
    <w:rsid w:val="0058580C"/>
    <w:rsid w:val="0058584E"/>
    <w:rsid w:val="00585F23"/>
    <w:rsid w:val="0058683F"/>
    <w:rsid w:val="005868F1"/>
    <w:rsid w:val="005869FC"/>
    <w:rsid w:val="00586A86"/>
    <w:rsid w:val="00586EC0"/>
    <w:rsid w:val="0058743C"/>
    <w:rsid w:val="00587AFB"/>
    <w:rsid w:val="00590100"/>
    <w:rsid w:val="00590193"/>
    <w:rsid w:val="005901F8"/>
    <w:rsid w:val="00590404"/>
    <w:rsid w:val="00590D2C"/>
    <w:rsid w:val="00590DA8"/>
    <w:rsid w:val="00590EDE"/>
    <w:rsid w:val="005913D9"/>
    <w:rsid w:val="0059190A"/>
    <w:rsid w:val="005919B4"/>
    <w:rsid w:val="00591CEF"/>
    <w:rsid w:val="00591F7B"/>
    <w:rsid w:val="005920F3"/>
    <w:rsid w:val="0059222F"/>
    <w:rsid w:val="005922DF"/>
    <w:rsid w:val="00592344"/>
    <w:rsid w:val="00592D33"/>
    <w:rsid w:val="005930FF"/>
    <w:rsid w:val="0059332F"/>
    <w:rsid w:val="005934C9"/>
    <w:rsid w:val="00593902"/>
    <w:rsid w:val="00593ED2"/>
    <w:rsid w:val="00593F74"/>
    <w:rsid w:val="00594330"/>
    <w:rsid w:val="005945C8"/>
    <w:rsid w:val="00594CCF"/>
    <w:rsid w:val="0059522E"/>
    <w:rsid w:val="00595DCE"/>
    <w:rsid w:val="00595FC0"/>
    <w:rsid w:val="00596431"/>
    <w:rsid w:val="005965C4"/>
    <w:rsid w:val="00596795"/>
    <w:rsid w:val="00596917"/>
    <w:rsid w:val="00596C2E"/>
    <w:rsid w:val="00596C38"/>
    <w:rsid w:val="00596CC3"/>
    <w:rsid w:val="005974A2"/>
    <w:rsid w:val="00597B71"/>
    <w:rsid w:val="00597F47"/>
    <w:rsid w:val="005A03C8"/>
    <w:rsid w:val="005A03EB"/>
    <w:rsid w:val="005A0E17"/>
    <w:rsid w:val="005A0E30"/>
    <w:rsid w:val="005A11B0"/>
    <w:rsid w:val="005A1278"/>
    <w:rsid w:val="005A1305"/>
    <w:rsid w:val="005A1361"/>
    <w:rsid w:val="005A15D0"/>
    <w:rsid w:val="005A16AB"/>
    <w:rsid w:val="005A176E"/>
    <w:rsid w:val="005A17C4"/>
    <w:rsid w:val="005A1BF8"/>
    <w:rsid w:val="005A1C49"/>
    <w:rsid w:val="005A1CE8"/>
    <w:rsid w:val="005A24CE"/>
    <w:rsid w:val="005A2604"/>
    <w:rsid w:val="005A2B1D"/>
    <w:rsid w:val="005A325F"/>
    <w:rsid w:val="005A3317"/>
    <w:rsid w:val="005A339C"/>
    <w:rsid w:val="005A36D3"/>
    <w:rsid w:val="005A3AFD"/>
    <w:rsid w:val="005A4ED6"/>
    <w:rsid w:val="005A5271"/>
    <w:rsid w:val="005A53CF"/>
    <w:rsid w:val="005A53FC"/>
    <w:rsid w:val="005A56F5"/>
    <w:rsid w:val="005A5988"/>
    <w:rsid w:val="005A59FF"/>
    <w:rsid w:val="005A5ACC"/>
    <w:rsid w:val="005A5CF9"/>
    <w:rsid w:val="005A5D41"/>
    <w:rsid w:val="005A5F65"/>
    <w:rsid w:val="005A5FA6"/>
    <w:rsid w:val="005A5FE4"/>
    <w:rsid w:val="005A6B8E"/>
    <w:rsid w:val="005A6D00"/>
    <w:rsid w:val="005A6D2A"/>
    <w:rsid w:val="005A7138"/>
    <w:rsid w:val="005A726E"/>
    <w:rsid w:val="005A7377"/>
    <w:rsid w:val="005A760F"/>
    <w:rsid w:val="005A7618"/>
    <w:rsid w:val="005A79BF"/>
    <w:rsid w:val="005A7A8C"/>
    <w:rsid w:val="005B0153"/>
    <w:rsid w:val="005B0E7E"/>
    <w:rsid w:val="005B0EED"/>
    <w:rsid w:val="005B0F79"/>
    <w:rsid w:val="005B13BC"/>
    <w:rsid w:val="005B15AC"/>
    <w:rsid w:val="005B176C"/>
    <w:rsid w:val="005B1785"/>
    <w:rsid w:val="005B17D8"/>
    <w:rsid w:val="005B1A1C"/>
    <w:rsid w:val="005B1FB3"/>
    <w:rsid w:val="005B2030"/>
    <w:rsid w:val="005B2256"/>
    <w:rsid w:val="005B22EC"/>
    <w:rsid w:val="005B2955"/>
    <w:rsid w:val="005B30E9"/>
    <w:rsid w:val="005B3245"/>
    <w:rsid w:val="005B35C2"/>
    <w:rsid w:val="005B3CD5"/>
    <w:rsid w:val="005B45DE"/>
    <w:rsid w:val="005B463B"/>
    <w:rsid w:val="005B4A7E"/>
    <w:rsid w:val="005B4B44"/>
    <w:rsid w:val="005B5696"/>
    <w:rsid w:val="005B5E44"/>
    <w:rsid w:val="005B6246"/>
    <w:rsid w:val="005B62EE"/>
    <w:rsid w:val="005B6317"/>
    <w:rsid w:val="005B6954"/>
    <w:rsid w:val="005B6D8E"/>
    <w:rsid w:val="005B6E1C"/>
    <w:rsid w:val="005B72A7"/>
    <w:rsid w:val="005B73D1"/>
    <w:rsid w:val="005B7C8A"/>
    <w:rsid w:val="005B7E2B"/>
    <w:rsid w:val="005B7E71"/>
    <w:rsid w:val="005B7EAF"/>
    <w:rsid w:val="005B7F7F"/>
    <w:rsid w:val="005B7FF4"/>
    <w:rsid w:val="005C00BE"/>
    <w:rsid w:val="005C0195"/>
    <w:rsid w:val="005C0227"/>
    <w:rsid w:val="005C070D"/>
    <w:rsid w:val="005C0CAC"/>
    <w:rsid w:val="005C0E33"/>
    <w:rsid w:val="005C10D1"/>
    <w:rsid w:val="005C1C44"/>
    <w:rsid w:val="005C21A6"/>
    <w:rsid w:val="005C21C5"/>
    <w:rsid w:val="005C246F"/>
    <w:rsid w:val="005C28C3"/>
    <w:rsid w:val="005C2E11"/>
    <w:rsid w:val="005C306B"/>
    <w:rsid w:val="005C3565"/>
    <w:rsid w:val="005C39D8"/>
    <w:rsid w:val="005C466D"/>
    <w:rsid w:val="005C4788"/>
    <w:rsid w:val="005C4CA1"/>
    <w:rsid w:val="005C4E6E"/>
    <w:rsid w:val="005C4F74"/>
    <w:rsid w:val="005C5470"/>
    <w:rsid w:val="005C5742"/>
    <w:rsid w:val="005C5928"/>
    <w:rsid w:val="005C5C85"/>
    <w:rsid w:val="005C5D70"/>
    <w:rsid w:val="005C6213"/>
    <w:rsid w:val="005C6803"/>
    <w:rsid w:val="005C680C"/>
    <w:rsid w:val="005C68CC"/>
    <w:rsid w:val="005C6CE8"/>
    <w:rsid w:val="005C6E4E"/>
    <w:rsid w:val="005C6FDA"/>
    <w:rsid w:val="005C7103"/>
    <w:rsid w:val="005C72F9"/>
    <w:rsid w:val="005C799D"/>
    <w:rsid w:val="005D07A9"/>
    <w:rsid w:val="005D085E"/>
    <w:rsid w:val="005D0AA4"/>
    <w:rsid w:val="005D0BE0"/>
    <w:rsid w:val="005D0CB3"/>
    <w:rsid w:val="005D1142"/>
    <w:rsid w:val="005D13AF"/>
    <w:rsid w:val="005D1AA5"/>
    <w:rsid w:val="005D26D1"/>
    <w:rsid w:val="005D2D8D"/>
    <w:rsid w:val="005D33C4"/>
    <w:rsid w:val="005D38A9"/>
    <w:rsid w:val="005D38FA"/>
    <w:rsid w:val="005D40FF"/>
    <w:rsid w:val="005D49D3"/>
    <w:rsid w:val="005D4B70"/>
    <w:rsid w:val="005D4D58"/>
    <w:rsid w:val="005D5B5C"/>
    <w:rsid w:val="005D5D93"/>
    <w:rsid w:val="005D5DA4"/>
    <w:rsid w:val="005D5E07"/>
    <w:rsid w:val="005D604E"/>
    <w:rsid w:val="005D60BF"/>
    <w:rsid w:val="005D62DE"/>
    <w:rsid w:val="005D6685"/>
    <w:rsid w:val="005D6689"/>
    <w:rsid w:val="005D6CDC"/>
    <w:rsid w:val="005D7277"/>
    <w:rsid w:val="005D74CC"/>
    <w:rsid w:val="005D74F8"/>
    <w:rsid w:val="005D7852"/>
    <w:rsid w:val="005E0165"/>
    <w:rsid w:val="005E08DB"/>
    <w:rsid w:val="005E091E"/>
    <w:rsid w:val="005E096F"/>
    <w:rsid w:val="005E0ECD"/>
    <w:rsid w:val="005E0F2D"/>
    <w:rsid w:val="005E1184"/>
    <w:rsid w:val="005E154F"/>
    <w:rsid w:val="005E1987"/>
    <w:rsid w:val="005E2310"/>
    <w:rsid w:val="005E243A"/>
    <w:rsid w:val="005E262A"/>
    <w:rsid w:val="005E275B"/>
    <w:rsid w:val="005E3393"/>
    <w:rsid w:val="005E3553"/>
    <w:rsid w:val="005E3590"/>
    <w:rsid w:val="005E3FFF"/>
    <w:rsid w:val="005E439E"/>
    <w:rsid w:val="005E44F8"/>
    <w:rsid w:val="005E47D7"/>
    <w:rsid w:val="005E4B62"/>
    <w:rsid w:val="005E4E82"/>
    <w:rsid w:val="005E5384"/>
    <w:rsid w:val="005E56D9"/>
    <w:rsid w:val="005E5753"/>
    <w:rsid w:val="005E5968"/>
    <w:rsid w:val="005E5974"/>
    <w:rsid w:val="005E5F32"/>
    <w:rsid w:val="005E62BA"/>
    <w:rsid w:val="005E64B4"/>
    <w:rsid w:val="005E65B9"/>
    <w:rsid w:val="005E6836"/>
    <w:rsid w:val="005E6F88"/>
    <w:rsid w:val="005E77B7"/>
    <w:rsid w:val="005E7EB8"/>
    <w:rsid w:val="005E7ECE"/>
    <w:rsid w:val="005F0700"/>
    <w:rsid w:val="005F09CB"/>
    <w:rsid w:val="005F0ACA"/>
    <w:rsid w:val="005F0AD7"/>
    <w:rsid w:val="005F155C"/>
    <w:rsid w:val="005F15B5"/>
    <w:rsid w:val="005F16F0"/>
    <w:rsid w:val="005F1D15"/>
    <w:rsid w:val="005F2051"/>
    <w:rsid w:val="005F2072"/>
    <w:rsid w:val="005F26FC"/>
    <w:rsid w:val="005F29DB"/>
    <w:rsid w:val="005F2E29"/>
    <w:rsid w:val="005F2EE0"/>
    <w:rsid w:val="005F35B3"/>
    <w:rsid w:val="005F3CB0"/>
    <w:rsid w:val="005F41AC"/>
    <w:rsid w:val="005F43F0"/>
    <w:rsid w:val="005F4A45"/>
    <w:rsid w:val="005F4BBB"/>
    <w:rsid w:val="005F4EB6"/>
    <w:rsid w:val="005F4F62"/>
    <w:rsid w:val="005F5187"/>
    <w:rsid w:val="005F5A69"/>
    <w:rsid w:val="005F5EBC"/>
    <w:rsid w:val="005F6225"/>
    <w:rsid w:val="005F668D"/>
    <w:rsid w:val="005F67C8"/>
    <w:rsid w:val="005F6FCF"/>
    <w:rsid w:val="005F6FD7"/>
    <w:rsid w:val="005F720C"/>
    <w:rsid w:val="005F762F"/>
    <w:rsid w:val="00600198"/>
    <w:rsid w:val="006001EC"/>
    <w:rsid w:val="006003EC"/>
    <w:rsid w:val="00600B68"/>
    <w:rsid w:val="00600C9B"/>
    <w:rsid w:val="00600D4A"/>
    <w:rsid w:val="00600F9C"/>
    <w:rsid w:val="0060116C"/>
    <w:rsid w:val="006014D6"/>
    <w:rsid w:val="00601656"/>
    <w:rsid w:val="00601A42"/>
    <w:rsid w:val="00601B89"/>
    <w:rsid w:val="00601D55"/>
    <w:rsid w:val="00602085"/>
    <w:rsid w:val="00602317"/>
    <w:rsid w:val="006024BE"/>
    <w:rsid w:val="00602A6E"/>
    <w:rsid w:val="00602D54"/>
    <w:rsid w:val="00602F1E"/>
    <w:rsid w:val="00603615"/>
    <w:rsid w:val="0060368B"/>
    <w:rsid w:val="00603B84"/>
    <w:rsid w:val="00603C92"/>
    <w:rsid w:val="00604724"/>
    <w:rsid w:val="00604A25"/>
    <w:rsid w:val="006055F8"/>
    <w:rsid w:val="00605779"/>
    <w:rsid w:val="00605BD9"/>
    <w:rsid w:val="00605FC4"/>
    <w:rsid w:val="0060630A"/>
    <w:rsid w:val="0060695F"/>
    <w:rsid w:val="00606BDE"/>
    <w:rsid w:val="00606C46"/>
    <w:rsid w:val="00606EC1"/>
    <w:rsid w:val="0060727B"/>
    <w:rsid w:val="00607899"/>
    <w:rsid w:val="00607E30"/>
    <w:rsid w:val="0061019F"/>
    <w:rsid w:val="006107DB"/>
    <w:rsid w:val="006108A3"/>
    <w:rsid w:val="00610D91"/>
    <w:rsid w:val="0061156A"/>
    <w:rsid w:val="00611D04"/>
    <w:rsid w:val="00612124"/>
    <w:rsid w:val="0061253D"/>
    <w:rsid w:val="00612E6D"/>
    <w:rsid w:val="00613190"/>
    <w:rsid w:val="00613501"/>
    <w:rsid w:val="006138BC"/>
    <w:rsid w:val="006139C6"/>
    <w:rsid w:val="00613E3F"/>
    <w:rsid w:val="00613E71"/>
    <w:rsid w:val="00614048"/>
    <w:rsid w:val="006143B6"/>
    <w:rsid w:val="006144F0"/>
    <w:rsid w:val="006149AF"/>
    <w:rsid w:val="00614A5B"/>
    <w:rsid w:val="00614AE4"/>
    <w:rsid w:val="00614BAA"/>
    <w:rsid w:val="00614ED7"/>
    <w:rsid w:val="00614EEE"/>
    <w:rsid w:val="006150C8"/>
    <w:rsid w:val="006150F5"/>
    <w:rsid w:val="006152D9"/>
    <w:rsid w:val="00615325"/>
    <w:rsid w:val="006164A2"/>
    <w:rsid w:val="00616B1D"/>
    <w:rsid w:val="00616BC5"/>
    <w:rsid w:val="00617053"/>
    <w:rsid w:val="0061755A"/>
    <w:rsid w:val="0061761D"/>
    <w:rsid w:val="006176F0"/>
    <w:rsid w:val="00617B9D"/>
    <w:rsid w:val="00617BAA"/>
    <w:rsid w:val="00617C2F"/>
    <w:rsid w:val="00617D49"/>
    <w:rsid w:val="00617D93"/>
    <w:rsid w:val="006201D7"/>
    <w:rsid w:val="00620957"/>
    <w:rsid w:val="00620A6E"/>
    <w:rsid w:val="00621B25"/>
    <w:rsid w:val="00621BD4"/>
    <w:rsid w:val="00621E84"/>
    <w:rsid w:val="00621F98"/>
    <w:rsid w:val="0062200C"/>
    <w:rsid w:val="00622096"/>
    <w:rsid w:val="00622A1B"/>
    <w:rsid w:val="00623214"/>
    <w:rsid w:val="0062339E"/>
    <w:rsid w:val="00623B02"/>
    <w:rsid w:val="00623F96"/>
    <w:rsid w:val="00624940"/>
    <w:rsid w:val="00624B26"/>
    <w:rsid w:val="00624BA1"/>
    <w:rsid w:val="00624CF0"/>
    <w:rsid w:val="00624D05"/>
    <w:rsid w:val="00624E61"/>
    <w:rsid w:val="00624E8A"/>
    <w:rsid w:val="00624E94"/>
    <w:rsid w:val="00625150"/>
    <w:rsid w:val="00625428"/>
    <w:rsid w:val="00625B14"/>
    <w:rsid w:val="00625DF2"/>
    <w:rsid w:val="00625E8C"/>
    <w:rsid w:val="00625EF7"/>
    <w:rsid w:val="0062607B"/>
    <w:rsid w:val="0062635D"/>
    <w:rsid w:val="00626C25"/>
    <w:rsid w:val="00627C60"/>
    <w:rsid w:val="00627E53"/>
    <w:rsid w:val="00630985"/>
    <w:rsid w:val="00630A3B"/>
    <w:rsid w:val="0063131A"/>
    <w:rsid w:val="006316DF"/>
    <w:rsid w:val="006317E1"/>
    <w:rsid w:val="00631923"/>
    <w:rsid w:val="0063235D"/>
    <w:rsid w:val="006325EA"/>
    <w:rsid w:val="00632647"/>
    <w:rsid w:val="00632B17"/>
    <w:rsid w:val="00632BF2"/>
    <w:rsid w:val="00633B74"/>
    <w:rsid w:val="00634B28"/>
    <w:rsid w:val="00635039"/>
    <w:rsid w:val="0063505C"/>
    <w:rsid w:val="006351E7"/>
    <w:rsid w:val="0063537B"/>
    <w:rsid w:val="00635447"/>
    <w:rsid w:val="006355DC"/>
    <w:rsid w:val="00635C87"/>
    <w:rsid w:val="00635D60"/>
    <w:rsid w:val="00635FAE"/>
    <w:rsid w:val="006364A5"/>
    <w:rsid w:val="006364C9"/>
    <w:rsid w:val="006367E5"/>
    <w:rsid w:val="00636825"/>
    <w:rsid w:val="00636889"/>
    <w:rsid w:val="00636EF0"/>
    <w:rsid w:val="006370DE"/>
    <w:rsid w:val="006372E5"/>
    <w:rsid w:val="00637498"/>
    <w:rsid w:val="00637511"/>
    <w:rsid w:val="0063779C"/>
    <w:rsid w:val="00637CBF"/>
    <w:rsid w:val="00640461"/>
    <w:rsid w:val="006409DF"/>
    <w:rsid w:val="00640FAE"/>
    <w:rsid w:val="00641120"/>
    <w:rsid w:val="00641141"/>
    <w:rsid w:val="0064154A"/>
    <w:rsid w:val="00641B38"/>
    <w:rsid w:val="00641D1D"/>
    <w:rsid w:val="00641E20"/>
    <w:rsid w:val="0064210A"/>
    <w:rsid w:val="006421D0"/>
    <w:rsid w:val="00642336"/>
    <w:rsid w:val="006427B8"/>
    <w:rsid w:val="006427BF"/>
    <w:rsid w:val="00642A63"/>
    <w:rsid w:val="006431CC"/>
    <w:rsid w:val="0064356A"/>
    <w:rsid w:val="00643B48"/>
    <w:rsid w:val="00643F27"/>
    <w:rsid w:val="006443A4"/>
    <w:rsid w:val="00644678"/>
    <w:rsid w:val="00645CE6"/>
    <w:rsid w:val="00645F68"/>
    <w:rsid w:val="00645FF4"/>
    <w:rsid w:val="00646208"/>
    <w:rsid w:val="00647179"/>
    <w:rsid w:val="00647351"/>
    <w:rsid w:val="00647A8B"/>
    <w:rsid w:val="00647D1E"/>
    <w:rsid w:val="00647DBB"/>
    <w:rsid w:val="0065022D"/>
    <w:rsid w:val="0065093F"/>
    <w:rsid w:val="00650A54"/>
    <w:rsid w:val="00650B01"/>
    <w:rsid w:val="00650C84"/>
    <w:rsid w:val="00650D32"/>
    <w:rsid w:val="00650E34"/>
    <w:rsid w:val="006511A6"/>
    <w:rsid w:val="00651DA2"/>
    <w:rsid w:val="0065213C"/>
    <w:rsid w:val="0065238E"/>
    <w:rsid w:val="0065246F"/>
    <w:rsid w:val="00652B35"/>
    <w:rsid w:val="006538FF"/>
    <w:rsid w:val="00653AFD"/>
    <w:rsid w:val="00653B92"/>
    <w:rsid w:val="006540A8"/>
    <w:rsid w:val="00654341"/>
    <w:rsid w:val="00654A12"/>
    <w:rsid w:val="00654A64"/>
    <w:rsid w:val="00654E29"/>
    <w:rsid w:val="00654E45"/>
    <w:rsid w:val="00655125"/>
    <w:rsid w:val="00655368"/>
    <w:rsid w:val="0065541D"/>
    <w:rsid w:val="00655500"/>
    <w:rsid w:val="00656035"/>
    <w:rsid w:val="0065669F"/>
    <w:rsid w:val="006566D4"/>
    <w:rsid w:val="00656B31"/>
    <w:rsid w:val="00656BC2"/>
    <w:rsid w:val="0065702A"/>
    <w:rsid w:val="0065724A"/>
    <w:rsid w:val="006572F7"/>
    <w:rsid w:val="00657542"/>
    <w:rsid w:val="006576DC"/>
    <w:rsid w:val="00660241"/>
    <w:rsid w:val="006609BE"/>
    <w:rsid w:val="00661230"/>
    <w:rsid w:val="006612AA"/>
    <w:rsid w:val="0066153A"/>
    <w:rsid w:val="00661851"/>
    <w:rsid w:val="00661CA2"/>
    <w:rsid w:val="00661CB2"/>
    <w:rsid w:val="00662215"/>
    <w:rsid w:val="006624D5"/>
    <w:rsid w:val="006625DD"/>
    <w:rsid w:val="006628C6"/>
    <w:rsid w:val="00662BAA"/>
    <w:rsid w:val="00662D83"/>
    <w:rsid w:val="00663549"/>
    <w:rsid w:val="00663AC2"/>
    <w:rsid w:val="00664995"/>
    <w:rsid w:val="00664A6A"/>
    <w:rsid w:val="00664AF0"/>
    <w:rsid w:val="00664CBC"/>
    <w:rsid w:val="00664FB9"/>
    <w:rsid w:val="0066561F"/>
    <w:rsid w:val="0066599F"/>
    <w:rsid w:val="00665EA2"/>
    <w:rsid w:val="00666123"/>
    <w:rsid w:val="006661CE"/>
    <w:rsid w:val="00666559"/>
    <w:rsid w:val="00666653"/>
    <w:rsid w:val="00666883"/>
    <w:rsid w:val="00666A8F"/>
    <w:rsid w:val="00666CC1"/>
    <w:rsid w:val="006672D4"/>
    <w:rsid w:val="006675A9"/>
    <w:rsid w:val="006677EF"/>
    <w:rsid w:val="00670087"/>
    <w:rsid w:val="006702C6"/>
    <w:rsid w:val="00670341"/>
    <w:rsid w:val="00670B2F"/>
    <w:rsid w:val="00670CFA"/>
    <w:rsid w:val="006711BB"/>
    <w:rsid w:val="00671307"/>
    <w:rsid w:val="006715D8"/>
    <w:rsid w:val="006718CE"/>
    <w:rsid w:val="00671DE0"/>
    <w:rsid w:val="00672807"/>
    <w:rsid w:val="0067294D"/>
    <w:rsid w:val="0067295C"/>
    <w:rsid w:val="00672DB5"/>
    <w:rsid w:val="00673180"/>
    <w:rsid w:val="00673213"/>
    <w:rsid w:val="00673785"/>
    <w:rsid w:val="006738F5"/>
    <w:rsid w:val="00673971"/>
    <w:rsid w:val="00673B95"/>
    <w:rsid w:val="00673DD4"/>
    <w:rsid w:val="0067454E"/>
    <w:rsid w:val="00674565"/>
    <w:rsid w:val="00675766"/>
    <w:rsid w:val="00675B59"/>
    <w:rsid w:val="006768EB"/>
    <w:rsid w:val="00677016"/>
    <w:rsid w:val="0067783B"/>
    <w:rsid w:val="006802D9"/>
    <w:rsid w:val="006805E1"/>
    <w:rsid w:val="00680C88"/>
    <w:rsid w:val="00681303"/>
    <w:rsid w:val="00681436"/>
    <w:rsid w:val="006825F8"/>
    <w:rsid w:val="00682708"/>
    <w:rsid w:val="00682797"/>
    <w:rsid w:val="006827C6"/>
    <w:rsid w:val="00682B2E"/>
    <w:rsid w:val="00682FF2"/>
    <w:rsid w:val="0068310F"/>
    <w:rsid w:val="0068327E"/>
    <w:rsid w:val="006835EF"/>
    <w:rsid w:val="00683717"/>
    <w:rsid w:val="006839A0"/>
    <w:rsid w:val="00683DFA"/>
    <w:rsid w:val="00683E2B"/>
    <w:rsid w:val="0068420B"/>
    <w:rsid w:val="00684223"/>
    <w:rsid w:val="00684B71"/>
    <w:rsid w:val="006850D7"/>
    <w:rsid w:val="006851D6"/>
    <w:rsid w:val="00685545"/>
    <w:rsid w:val="00685F27"/>
    <w:rsid w:val="00686331"/>
    <w:rsid w:val="006863F5"/>
    <w:rsid w:val="00686804"/>
    <w:rsid w:val="00686958"/>
    <w:rsid w:val="00686D23"/>
    <w:rsid w:val="00686E63"/>
    <w:rsid w:val="00686ED4"/>
    <w:rsid w:val="00686F0F"/>
    <w:rsid w:val="0068717C"/>
    <w:rsid w:val="006879B2"/>
    <w:rsid w:val="00687C03"/>
    <w:rsid w:val="00687FB3"/>
    <w:rsid w:val="006902AB"/>
    <w:rsid w:val="006903C5"/>
    <w:rsid w:val="00690669"/>
    <w:rsid w:val="006908B3"/>
    <w:rsid w:val="00691711"/>
    <w:rsid w:val="00691856"/>
    <w:rsid w:val="00691A34"/>
    <w:rsid w:val="006923C7"/>
    <w:rsid w:val="006930A9"/>
    <w:rsid w:val="0069377F"/>
    <w:rsid w:val="006938E6"/>
    <w:rsid w:val="0069395D"/>
    <w:rsid w:val="00693A33"/>
    <w:rsid w:val="006945E2"/>
    <w:rsid w:val="0069461D"/>
    <w:rsid w:val="00694ADC"/>
    <w:rsid w:val="00694B6E"/>
    <w:rsid w:val="006950BB"/>
    <w:rsid w:val="006952FA"/>
    <w:rsid w:val="0069539C"/>
    <w:rsid w:val="00695B9B"/>
    <w:rsid w:val="00695F27"/>
    <w:rsid w:val="00695F50"/>
    <w:rsid w:val="0069601A"/>
    <w:rsid w:val="0069620D"/>
    <w:rsid w:val="00696770"/>
    <w:rsid w:val="00696AB0"/>
    <w:rsid w:val="006970F0"/>
    <w:rsid w:val="00697662"/>
    <w:rsid w:val="0069778C"/>
    <w:rsid w:val="006979EC"/>
    <w:rsid w:val="00697F56"/>
    <w:rsid w:val="006A0105"/>
    <w:rsid w:val="006A0350"/>
    <w:rsid w:val="006A050D"/>
    <w:rsid w:val="006A07EC"/>
    <w:rsid w:val="006A0E8C"/>
    <w:rsid w:val="006A0F22"/>
    <w:rsid w:val="006A12FA"/>
    <w:rsid w:val="006A17F8"/>
    <w:rsid w:val="006A1A62"/>
    <w:rsid w:val="006A1F61"/>
    <w:rsid w:val="006A2975"/>
    <w:rsid w:val="006A29B9"/>
    <w:rsid w:val="006A2FC1"/>
    <w:rsid w:val="006A3063"/>
    <w:rsid w:val="006A3932"/>
    <w:rsid w:val="006A3B26"/>
    <w:rsid w:val="006A3C9B"/>
    <w:rsid w:val="006A4332"/>
    <w:rsid w:val="006A443E"/>
    <w:rsid w:val="006A46BE"/>
    <w:rsid w:val="006A482B"/>
    <w:rsid w:val="006A4868"/>
    <w:rsid w:val="006A48BD"/>
    <w:rsid w:val="006A4A4E"/>
    <w:rsid w:val="006A4C0F"/>
    <w:rsid w:val="006A4C1A"/>
    <w:rsid w:val="006A4CB2"/>
    <w:rsid w:val="006A53DB"/>
    <w:rsid w:val="006A5A00"/>
    <w:rsid w:val="006A5ED7"/>
    <w:rsid w:val="006A6149"/>
    <w:rsid w:val="006A6182"/>
    <w:rsid w:val="006A6330"/>
    <w:rsid w:val="006A6528"/>
    <w:rsid w:val="006A67DB"/>
    <w:rsid w:val="006A694B"/>
    <w:rsid w:val="006A6C26"/>
    <w:rsid w:val="006A6EF8"/>
    <w:rsid w:val="006A6FDC"/>
    <w:rsid w:val="006A798F"/>
    <w:rsid w:val="006A7A2E"/>
    <w:rsid w:val="006A7AC2"/>
    <w:rsid w:val="006B0249"/>
    <w:rsid w:val="006B034E"/>
    <w:rsid w:val="006B0373"/>
    <w:rsid w:val="006B08C6"/>
    <w:rsid w:val="006B0F50"/>
    <w:rsid w:val="006B1A00"/>
    <w:rsid w:val="006B1E04"/>
    <w:rsid w:val="006B1E88"/>
    <w:rsid w:val="006B2148"/>
    <w:rsid w:val="006B28D8"/>
    <w:rsid w:val="006B2A4A"/>
    <w:rsid w:val="006B2B75"/>
    <w:rsid w:val="006B2EF1"/>
    <w:rsid w:val="006B2F92"/>
    <w:rsid w:val="006B2FEF"/>
    <w:rsid w:val="006B3482"/>
    <w:rsid w:val="006B3ABE"/>
    <w:rsid w:val="006B3DC3"/>
    <w:rsid w:val="006B3EF1"/>
    <w:rsid w:val="006B40A5"/>
    <w:rsid w:val="006B4145"/>
    <w:rsid w:val="006B44D6"/>
    <w:rsid w:val="006B464A"/>
    <w:rsid w:val="006B4DB4"/>
    <w:rsid w:val="006B57B3"/>
    <w:rsid w:val="006B57F4"/>
    <w:rsid w:val="006B59D2"/>
    <w:rsid w:val="006B63D9"/>
    <w:rsid w:val="006B66F3"/>
    <w:rsid w:val="006B6785"/>
    <w:rsid w:val="006B6877"/>
    <w:rsid w:val="006B6AF2"/>
    <w:rsid w:val="006B6DE8"/>
    <w:rsid w:val="006B6E75"/>
    <w:rsid w:val="006B7125"/>
    <w:rsid w:val="006B732D"/>
    <w:rsid w:val="006B7B25"/>
    <w:rsid w:val="006B7F59"/>
    <w:rsid w:val="006C0778"/>
    <w:rsid w:val="006C08A1"/>
    <w:rsid w:val="006C0D97"/>
    <w:rsid w:val="006C2562"/>
    <w:rsid w:val="006C2668"/>
    <w:rsid w:val="006C2D3B"/>
    <w:rsid w:val="006C33CA"/>
    <w:rsid w:val="006C3838"/>
    <w:rsid w:val="006C4182"/>
    <w:rsid w:val="006C43E8"/>
    <w:rsid w:val="006C49D2"/>
    <w:rsid w:val="006C5038"/>
    <w:rsid w:val="006C5B4E"/>
    <w:rsid w:val="006C613F"/>
    <w:rsid w:val="006C69B3"/>
    <w:rsid w:val="006C69C9"/>
    <w:rsid w:val="006C6B8B"/>
    <w:rsid w:val="006C6BFD"/>
    <w:rsid w:val="006C6C7A"/>
    <w:rsid w:val="006C6D61"/>
    <w:rsid w:val="006C784E"/>
    <w:rsid w:val="006C790D"/>
    <w:rsid w:val="006C79FA"/>
    <w:rsid w:val="006C7AF9"/>
    <w:rsid w:val="006C7D50"/>
    <w:rsid w:val="006C7DE1"/>
    <w:rsid w:val="006C7E38"/>
    <w:rsid w:val="006D04F0"/>
    <w:rsid w:val="006D059C"/>
    <w:rsid w:val="006D08E8"/>
    <w:rsid w:val="006D0B28"/>
    <w:rsid w:val="006D0FD0"/>
    <w:rsid w:val="006D10AA"/>
    <w:rsid w:val="006D142B"/>
    <w:rsid w:val="006D1477"/>
    <w:rsid w:val="006D14BD"/>
    <w:rsid w:val="006D188D"/>
    <w:rsid w:val="006D189E"/>
    <w:rsid w:val="006D1C53"/>
    <w:rsid w:val="006D1F9D"/>
    <w:rsid w:val="006D253B"/>
    <w:rsid w:val="006D2923"/>
    <w:rsid w:val="006D3235"/>
    <w:rsid w:val="006D3506"/>
    <w:rsid w:val="006D39E5"/>
    <w:rsid w:val="006D3B40"/>
    <w:rsid w:val="006D3C02"/>
    <w:rsid w:val="006D4E6B"/>
    <w:rsid w:val="006D5304"/>
    <w:rsid w:val="006D57D5"/>
    <w:rsid w:val="006D5A75"/>
    <w:rsid w:val="006D5C6D"/>
    <w:rsid w:val="006D5D8D"/>
    <w:rsid w:val="006D5EC8"/>
    <w:rsid w:val="006D6334"/>
    <w:rsid w:val="006D6EDA"/>
    <w:rsid w:val="006D6FFD"/>
    <w:rsid w:val="006D703B"/>
    <w:rsid w:val="006D74D9"/>
    <w:rsid w:val="006D77B2"/>
    <w:rsid w:val="006D7928"/>
    <w:rsid w:val="006D7AB3"/>
    <w:rsid w:val="006E007A"/>
    <w:rsid w:val="006E014A"/>
    <w:rsid w:val="006E0305"/>
    <w:rsid w:val="006E03CE"/>
    <w:rsid w:val="006E0B9C"/>
    <w:rsid w:val="006E0FFA"/>
    <w:rsid w:val="006E10C0"/>
    <w:rsid w:val="006E10F4"/>
    <w:rsid w:val="006E1463"/>
    <w:rsid w:val="006E15A9"/>
    <w:rsid w:val="006E1970"/>
    <w:rsid w:val="006E1B52"/>
    <w:rsid w:val="006E2156"/>
    <w:rsid w:val="006E2393"/>
    <w:rsid w:val="006E3255"/>
    <w:rsid w:val="006E32E6"/>
    <w:rsid w:val="006E348B"/>
    <w:rsid w:val="006E3BAA"/>
    <w:rsid w:val="006E41E3"/>
    <w:rsid w:val="006E424F"/>
    <w:rsid w:val="006E42F9"/>
    <w:rsid w:val="006E430A"/>
    <w:rsid w:val="006E47B4"/>
    <w:rsid w:val="006E49D7"/>
    <w:rsid w:val="006E4BAE"/>
    <w:rsid w:val="006E4C10"/>
    <w:rsid w:val="006E4C30"/>
    <w:rsid w:val="006E4E42"/>
    <w:rsid w:val="006E5170"/>
    <w:rsid w:val="006E588A"/>
    <w:rsid w:val="006E5ADF"/>
    <w:rsid w:val="006E5AEE"/>
    <w:rsid w:val="006E5BB6"/>
    <w:rsid w:val="006E5C08"/>
    <w:rsid w:val="006E5C81"/>
    <w:rsid w:val="006E6277"/>
    <w:rsid w:val="006E6E5B"/>
    <w:rsid w:val="006E6E74"/>
    <w:rsid w:val="006E70F4"/>
    <w:rsid w:val="006E75DA"/>
    <w:rsid w:val="006E779E"/>
    <w:rsid w:val="006E79C3"/>
    <w:rsid w:val="006E7AA8"/>
    <w:rsid w:val="006E7D8E"/>
    <w:rsid w:val="006F0187"/>
    <w:rsid w:val="006F07D4"/>
    <w:rsid w:val="006F0917"/>
    <w:rsid w:val="006F09B1"/>
    <w:rsid w:val="006F0F18"/>
    <w:rsid w:val="006F1050"/>
    <w:rsid w:val="006F1B42"/>
    <w:rsid w:val="006F220C"/>
    <w:rsid w:val="006F2357"/>
    <w:rsid w:val="006F25DB"/>
    <w:rsid w:val="006F2740"/>
    <w:rsid w:val="006F3500"/>
    <w:rsid w:val="006F377E"/>
    <w:rsid w:val="006F3CBC"/>
    <w:rsid w:val="006F3D35"/>
    <w:rsid w:val="006F411C"/>
    <w:rsid w:val="006F4AFA"/>
    <w:rsid w:val="006F4B21"/>
    <w:rsid w:val="006F4DF0"/>
    <w:rsid w:val="006F4E53"/>
    <w:rsid w:val="006F50C0"/>
    <w:rsid w:val="006F53E6"/>
    <w:rsid w:val="006F59B3"/>
    <w:rsid w:val="006F5F8A"/>
    <w:rsid w:val="006F66E4"/>
    <w:rsid w:val="006F670D"/>
    <w:rsid w:val="006F6967"/>
    <w:rsid w:val="006F6A64"/>
    <w:rsid w:val="006F6D3C"/>
    <w:rsid w:val="006F6D9F"/>
    <w:rsid w:val="006F6ED7"/>
    <w:rsid w:val="006F7264"/>
    <w:rsid w:val="006F74D3"/>
    <w:rsid w:val="006F7F83"/>
    <w:rsid w:val="00700071"/>
    <w:rsid w:val="007007E6"/>
    <w:rsid w:val="007009D2"/>
    <w:rsid w:val="00700AA3"/>
    <w:rsid w:val="00700D5A"/>
    <w:rsid w:val="007010F0"/>
    <w:rsid w:val="00701747"/>
    <w:rsid w:val="0070179C"/>
    <w:rsid w:val="00702139"/>
    <w:rsid w:val="00702E90"/>
    <w:rsid w:val="00703188"/>
    <w:rsid w:val="0070361C"/>
    <w:rsid w:val="00703D29"/>
    <w:rsid w:val="00703FCD"/>
    <w:rsid w:val="0070412E"/>
    <w:rsid w:val="007046BE"/>
    <w:rsid w:val="00705494"/>
    <w:rsid w:val="00705699"/>
    <w:rsid w:val="00706632"/>
    <w:rsid w:val="00706805"/>
    <w:rsid w:val="00706C9E"/>
    <w:rsid w:val="00706D2A"/>
    <w:rsid w:val="00706EF2"/>
    <w:rsid w:val="0070730C"/>
    <w:rsid w:val="007077B4"/>
    <w:rsid w:val="007101F1"/>
    <w:rsid w:val="0071054B"/>
    <w:rsid w:val="00710A82"/>
    <w:rsid w:val="00710CEC"/>
    <w:rsid w:val="00710EE7"/>
    <w:rsid w:val="007114BB"/>
    <w:rsid w:val="007115E6"/>
    <w:rsid w:val="00711C86"/>
    <w:rsid w:val="00711EDC"/>
    <w:rsid w:val="00712665"/>
    <w:rsid w:val="00712A8C"/>
    <w:rsid w:val="00713025"/>
    <w:rsid w:val="00713305"/>
    <w:rsid w:val="00713F3F"/>
    <w:rsid w:val="0071473D"/>
    <w:rsid w:val="00714B0E"/>
    <w:rsid w:val="00715131"/>
    <w:rsid w:val="00715978"/>
    <w:rsid w:val="00715B23"/>
    <w:rsid w:val="00715BD6"/>
    <w:rsid w:val="00715D3A"/>
    <w:rsid w:val="00715E69"/>
    <w:rsid w:val="0071624B"/>
    <w:rsid w:val="0071662B"/>
    <w:rsid w:val="00716A01"/>
    <w:rsid w:val="00716C5A"/>
    <w:rsid w:val="00716C87"/>
    <w:rsid w:val="007172D5"/>
    <w:rsid w:val="007176FD"/>
    <w:rsid w:val="007177B1"/>
    <w:rsid w:val="00720261"/>
    <w:rsid w:val="00720CFD"/>
    <w:rsid w:val="00720D74"/>
    <w:rsid w:val="007215C2"/>
    <w:rsid w:val="007215DE"/>
    <w:rsid w:val="007217BC"/>
    <w:rsid w:val="00721C2E"/>
    <w:rsid w:val="00722473"/>
    <w:rsid w:val="007231E4"/>
    <w:rsid w:val="0072327B"/>
    <w:rsid w:val="007233DC"/>
    <w:rsid w:val="00723469"/>
    <w:rsid w:val="00723539"/>
    <w:rsid w:val="007235AC"/>
    <w:rsid w:val="0072389D"/>
    <w:rsid w:val="007242D5"/>
    <w:rsid w:val="00724558"/>
    <w:rsid w:val="007246C0"/>
    <w:rsid w:val="007247FE"/>
    <w:rsid w:val="0072489F"/>
    <w:rsid w:val="00724B8F"/>
    <w:rsid w:val="00724CD5"/>
    <w:rsid w:val="007257B5"/>
    <w:rsid w:val="0072651D"/>
    <w:rsid w:val="00726CB3"/>
    <w:rsid w:val="007270CA"/>
    <w:rsid w:val="00727CAF"/>
    <w:rsid w:val="0073018F"/>
    <w:rsid w:val="00730530"/>
    <w:rsid w:val="007308CC"/>
    <w:rsid w:val="00730AAC"/>
    <w:rsid w:val="00730B14"/>
    <w:rsid w:val="00730BC5"/>
    <w:rsid w:val="00730D81"/>
    <w:rsid w:val="0073135A"/>
    <w:rsid w:val="00731AAF"/>
    <w:rsid w:val="007320EF"/>
    <w:rsid w:val="007321B8"/>
    <w:rsid w:val="00732365"/>
    <w:rsid w:val="00732381"/>
    <w:rsid w:val="00732C8A"/>
    <w:rsid w:val="00732FAD"/>
    <w:rsid w:val="00733089"/>
    <w:rsid w:val="007331AA"/>
    <w:rsid w:val="0073336C"/>
    <w:rsid w:val="00734EE2"/>
    <w:rsid w:val="007354DE"/>
    <w:rsid w:val="00735BC0"/>
    <w:rsid w:val="00735C63"/>
    <w:rsid w:val="00735EA6"/>
    <w:rsid w:val="00735EBF"/>
    <w:rsid w:val="00736064"/>
    <w:rsid w:val="007362B8"/>
    <w:rsid w:val="007365BB"/>
    <w:rsid w:val="00737320"/>
    <w:rsid w:val="00737359"/>
    <w:rsid w:val="00737B96"/>
    <w:rsid w:val="00737C81"/>
    <w:rsid w:val="00737E87"/>
    <w:rsid w:val="00737F20"/>
    <w:rsid w:val="0074024B"/>
    <w:rsid w:val="00740261"/>
    <w:rsid w:val="0074070A"/>
    <w:rsid w:val="007409A1"/>
    <w:rsid w:val="00740C4B"/>
    <w:rsid w:val="00741048"/>
    <w:rsid w:val="00741618"/>
    <w:rsid w:val="00741C2D"/>
    <w:rsid w:val="00741C64"/>
    <w:rsid w:val="00741E38"/>
    <w:rsid w:val="00741F0F"/>
    <w:rsid w:val="007422D8"/>
    <w:rsid w:val="007425C1"/>
    <w:rsid w:val="0074284F"/>
    <w:rsid w:val="00742C3A"/>
    <w:rsid w:val="00742F1D"/>
    <w:rsid w:val="00743060"/>
    <w:rsid w:val="0074381D"/>
    <w:rsid w:val="00743904"/>
    <w:rsid w:val="007441D7"/>
    <w:rsid w:val="007443D1"/>
    <w:rsid w:val="007449F1"/>
    <w:rsid w:val="007453CA"/>
    <w:rsid w:val="00745898"/>
    <w:rsid w:val="0074721B"/>
    <w:rsid w:val="00747CE7"/>
    <w:rsid w:val="00747F18"/>
    <w:rsid w:val="00747F36"/>
    <w:rsid w:val="00750A9F"/>
    <w:rsid w:val="00750CE8"/>
    <w:rsid w:val="00750D2C"/>
    <w:rsid w:val="00750E48"/>
    <w:rsid w:val="00750FB9"/>
    <w:rsid w:val="00751C02"/>
    <w:rsid w:val="00751EC6"/>
    <w:rsid w:val="00751FAF"/>
    <w:rsid w:val="0075202F"/>
    <w:rsid w:val="0075282E"/>
    <w:rsid w:val="007532FA"/>
    <w:rsid w:val="00753691"/>
    <w:rsid w:val="0075437C"/>
    <w:rsid w:val="007545FF"/>
    <w:rsid w:val="0075479B"/>
    <w:rsid w:val="007548DD"/>
    <w:rsid w:val="00754AEA"/>
    <w:rsid w:val="00754CF4"/>
    <w:rsid w:val="00754D18"/>
    <w:rsid w:val="00754E9D"/>
    <w:rsid w:val="0075513A"/>
    <w:rsid w:val="00755177"/>
    <w:rsid w:val="007553E0"/>
    <w:rsid w:val="00755F94"/>
    <w:rsid w:val="00755FE7"/>
    <w:rsid w:val="007562E8"/>
    <w:rsid w:val="00756631"/>
    <w:rsid w:val="00756A5B"/>
    <w:rsid w:val="00756C8B"/>
    <w:rsid w:val="00757099"/>
    <w:rsid w:val="007571EB"/>
    <w:rsid w:val="007574AD"/>
    <w:rsid w:val="007576A4"/>
    <w:rsid w:val="007576AA"/>
    <w:rsid w:val="00757733"/>
    <w:rsid w:val="007578C8"/>
    <w:rsid w:val="00757FF4"/>
    <w:rsid w:val="0076021A"/>
    <w:rsid w:val="0076078C"/>
    <w:rsid w:val="007607D5"/>
    <w:rsid w:val="00761124"/>
    <w:rsid w:val="00761474"/>
    <w:rsid w:val="0076148E"/>
    <w:rsid w:val="00761AAE"/>
    <w:rsid w:val="00762003"/>
    <w:rsid w:val="007626A3"/>
    <w:rsid w:val="0076286B"/>
    <w:rsid w:val="007629E2"/>
    <w:rsid w:val="00762A6F"/>
    <w:rsid w:val="00762E12"/>
    <w:rsid w:val="00763011"/>
    <w:rsid w:val="007634B0"/>
    <w:rsid w:val="007636F1"/>
    <w:rsid w:val="00763786"/>
    <w:rsid w:val="007639E6"/>
    <w:rsid w:val="00764310"/>
    <w:rsid w:val="007648A1"/>
    <w:rsid w:val="0076511C"/>
    <w:rsid w:val="007651CA"/>
    <w:rsid w:val="00765911"/>
    <w:rsid w:val="00765E82"/>
    <w:rsid w:val="007660F5"/>
    <w:rsid w:val="0076642E"/>
    <w:rsid w:val="007667A4"/>
    <w:rsid w:val="00766829"/>
    <w:rsid w:val="00766BCE"/>
    <w:rsid w:val="00766D3F"/>
    <w:rsid w:val="00767032"/>
    <w:rsid w:val="00767246"/>
    <w:rsid w:val="007676A1"/>
    <w:rsid w:val="007676AC"/>
    <w:rsid w:val="00767BE0"/>
    <w:rsid w:val="007701E9"/>
    <w:rsid w:val="00770B71"/>
    <w:rsid w:val="00770D46"/>
    <w:rsid w:val="00770ED5"/>
    <w:rsid w:val="00771026"/>
    <w:rsid w:val="00771573"/>
    <w:rsid w:val="00771F7E"/>
    <w:rsid w:val="00773527"/>
    <w:rsid w:val="00773609"/>
    <w:rsid w:val="00773716"/>
    <w:rsid w:val="00773A03"/>
    <w:rsid w:val="00773BD7"/>
    <w:rsid w:val="00773E6F"/>
    <w:rsid w:val="00774282"/>
    <w:rsid w:val="00774614"/>
    <w:rsid w:val="0077517A"/>
    <w:rsid w:val="007762B9"/>
    <w:rsid w:val="0077647B"/>
    <w:rsid w:val="007766AA"/>
    <w:rsid w:val="00776DE3"/>
    <w:rsid w:val="00776FF1"/>
    <w:rsid w:val="00780332"/>
    <w:rsid w:val="0078044A"/>
    <w:rsid w:val="007804AF"/>
    <w:rsid w:val="007804FF"/>
    <w:rsid w:val="00780CE7"/>
    <w:rsid w:val="00780F77"/>
    <w:rsid w:val="007818FA"/>
    <w:rsid w:val="00781B64"/>
    <w:rsid w:val="00781EE6"/>
    <w:rsid w:val="00781EF5"/>
    <w:rsid w:val="00782942"/>
    <w:rsid w:val="007830E6"/>
    <w:rsid w:val="00783644"/>
    <w:rsid w:val="00783CC2"/>
    <w:rsid w:val="00784027"/>
    <w:rsid w:val="0078417B"/>
    <w:rsid w:val="00784321"/>
    <w:rsid w:val="00784570"/>
    <w:rsid w:val="00784574"/>
    <w:rsid w:val="00784713"/>
    <w:rsid w:val="00785063"/>
    <w:rsid w:val="0078518A"/>
    <w:rsid w:val="007856C0"/>
    <w:rsid w:val="00785829"/>
    <w:rsid w:val="00785CD0"/>
    <w:rsid w:val="007860BE"/>
    <w:rsid w:val="0078663D"/>
    <w:rsid w:val="00786C22"/>
    <w:rsid w:val="00787530"/>
    <w:rsid w:val="007877B3"/>
    <w:rsid w:val="00787988"/>
    <w:rsid w:val="00790214"/>
    <w:rsid w:val="00790CC5"/>
    <w:rsid w:val="00791290"/>
    <w:rsid w:val="007914B6"/>
    <w:rsid w:val="0079155B"/>
    <w:rsid w:val="00791C92"/>
    <w:rsid w:val="00792551"/>
    <w:rsid w:val="00792577"/>
    <w:rsid w:val="007926AB"/>
    <w:rsid w:val="00792769"/>
    <w:rsid w:val="00792931"/>
    <w:rsid w:val="00792B60"/>
    <w:rsid w:val="007931B7"/>
    <w:rsid w:val="00793A84"/>
    <w:rsid w:val="00794235"/>
    <w:rsid w:val="0079432D"/>
    <w:rsid w:val="007945CC"/>
    <w:rsid w:val="00794B35"/>
    <w:rsid w:val="00794B88"/>
    <w:rsid w:val="00795186"/>
    <w:rsid w:val="00795691"/>
    <w:rsid w:val="00795A0E"/>
    <w:rsid w:val="00795DE8"/>
    <w:rsid w:val="0079647A"/>
    <w:rsid w:val="007973AE"/>
    <w:rsid w:val="007975A4"/>
    <w:rsid w:val="00797A86"/>
    <w:rsid w:val="00797F4A"/>
    <w:rsid w:val="007A0510"/>
    <w:rsid w:val="007A0567"/>
    <w:rsid w:val="007A0ACF"/>
    <w:rsid w:val="007A147F"/>
    <w:rsid w:val="007A16C8"/>
    <w:rsid w:val="007A1990"/>
    <w:rsid w:val="007A1C21"/>
    <w:rsid w:val="007A1D06"/>
    <w:rsid w:val="007A1E48"/>
    <w:rsid w:val="007A2370"/>
    <w:rsid w:val="007A290F"/>
    <w:rsid w:val="007A2917"/>
    <w:rsid w:val="007A2FA7"/>
    <w:rsid w:val="007A353D"/>
    <w:rsid w:val="007A39B7"/>
    <w:rsid w:val="007A3CCC"/>
    <w:rsid w:val="007A44E0"/>
    <w:rsid w:val="007A4762"/>
    <w:rsid w:val="007A4988"/>
    <w:rsid w:val="007A4C50"/>
    <w:rsid w:val="007A5501"/>
    <w:rsid w:val="007A58EF"/>
    <w:rsid w:val="007A5CB7"/>
    <w:rsid w:val="007A5F2B"/>
    <w:rsid w:val="007A6C7A"/>
    <w:rsid w:val="007A74B4"/>
    <w:rsid w:val="007A7578"/>
    <w:rsid w:val="007A7967"/>
    <w:rsid w:val="007A7C42"/>
    <w:rsid w:val="007B06BC"/>
    <w:rsid w:val="007B0D33"/>
    <w:rsid w:val="007B0EA9"/>
    <w:rsid w:val="007B103E"/>
    <w:rsid w:val="007B1067"/>
    <w:rsid w:val="007B10AE"/>
    <w:rsid w:val="007B11AF"/>
    <w:rsid w:val="007B18B2"/>
    <w:rsid w:val="007B1CBB"/>
    <w:rsid w:val="007B1D72"/>
    <w:rsid w:val="007B1F2A"/>
    <w:rsid w:val="007B2526"/>
    <w:rsid w:val="007B2949"/>
    <w:rsid w:val="007B2986"/>
    <w:rsid w:val="007B2A3E"/>
    <w:rsid w:val="007B389D"/>
    <w:rsid w:val="007B3BFE"/>
    <w:rsid w:val="007B430F"/>
    <w:rsid w:val="007B4C2F"/>
    <w:rsid w:val="007B4E27"/>
    <w:rsid w:val="007B5426"/>
    <w:rsid w:val="007B5641"/>
    <w:rsid w:val="007B5991"/>
    <w:rsid w:val="007B59C4"/>
    <w:rsid w:val="007B59E6"/>
    <w:rsid w:val="007B5B7F"/>
    <w:rsid w:val="007B5B82"/>
    <w:rsid w:val="007B62D1"/>
    <w:rsid w:val="007B657F"/>
    <w:rsid w:val="007B67D3"/>
    <w:rsid w:val="007B6A19"/>
    <w:rsid w:val="007B6FFC"/>
    <w:rsid w:val="007B7F4C"/>
    <w:rsid w:val="007C08D8"/>
    <w:rsid w:val="007C0903"/>
    <w:rsid w:val="007C0EB6"/>
    <w:rsid w:val="007C1213"/>
    <w:rsid w:val="007C126B"/>
    <w:rsid w:val="007C1B40"/>
    <w:rsid w:val="007C2260"/>
    <w:rsid w:val="007C3B39"/>
    <w:rsid w:val="007C3C59"/>
    <w:rsid w:val="007C3CE0"/>
    <w:rsid w:val="007C490B"/>
    <w:rsid w:val="007C4A8B"/>
    <w:rsid w:val="007C4C38"/>
    <w:rsid w:val="007C4EC3"/>
    <w:rsid w:val="007C582F"/>
    <w:rsid w:val="007C5C3B"/>
    <w:rsid w:val="007C5E40"/>
    <w:rsid w:val="007C642F"/>
    <w:rsid w:val="007C674B"/>
    <w:rsid w:val="007C6A0E"/>
    <w:rsid w:val="007C6FF1"/>
    <w:rsid w:val="007C7A20"/>
    <w:rsid w:val="007C7BA8"/>
    <w:rsid w:val="007C7D2A"/>
    <w:rsid w:val="007D0202"/>
    <w:rsid w:val="007D0AAD"/>
    <w:rsid w:val="007D128A"/>
    <w:rsid w:val="007D12E4"/>
    <w:rsid w:val="007D17A4"/>
    <w:rsid w:val="007D1A24"/>
    <w:rsid w:val="007D1BD2"/>
    <w:rsid w:val="007D263A"/>
    <w:rsid w:val="007D2717"/>
    <w:rsid w:val="007D2900"/>
    <w:rsid w:val="007D2DBB"/>
    <w:rsid w:val="007D3D83"/>
    <w:rsid w:val="007D4650"/>
    <w:rsid w:val="007D46DA"/>
    <w:rsid w:val="007D4808"/>
    <w:rsid w:val="007D4A4C"/>
    <w:rsid w:val="007D4AFB"/>
    <w:rsid w:val="007D4BAA"/>
    <w:rsid w:val="007D4D40"/>
    <w:rsid w:val="007D5040"/>
    <w:rsid w:val="007D51FC"/>
    <w:rsid w:val="007D54FB"/>
    <w:rsid w:val="007D5705"/>
    <w:rsid w:val="007D57EA"/>
    <w:rsid w:val="007D595B"/>
    <w:rsid w:val="007D6696"/>
    <w:rsid w:val="007D67C7"/>
    <w:rsid w:val="007D689D"/>
    <w:rsid w:val="007D6ABF"/>
    <w:rsid w:val="007D6B2D"/>
    <w:rsid w:val="007D6E05"/>
    <w:rsid w:val="007D77E6"/>
    <w:rsid w:val="007E0026"/>
    <w:rsid w:val="007E01E2"/>
    <w:rsid w:val="007E027D"/>
    <w:rsid w:val="007E069A"/>
    <w:rsid w:val="007E09E0"/>
    <w:rsid w:val="007E0E04"/>
    <w:rsid w:val="007E1739"/>
    <w:rsid w:val="007E1AB1"/>
    <w:rsid w:val="007E259A"/>
    <w:rsid w:val="007E2C38"/>
    <w:rsid w:val="007E3787"/>
    <w:rsid w:val="007E37B4"/>
    <w:rsid w:val="007E3AB4"/>
    <w:rsid w:val="007E556E"/>
    <w:rsid w:val="007E5D78"/>
    <w:rsid w:val="007E5E16"/>
    <w:rsid w:val="007E5E29"/>
    <w:rsid w:val="007E6040"/>
    <w:rsid w:val="007E68E8"/>
    <w:rsid w:val="007E6A6B"/>
    <w:rsid w:val="007E6E5E"/>
    <w:rsid w:val="007E6F9A"/>
    <w:rsid w:val="007E734C"/>
    <w:rsid w:val="007E742D"/>
    <w:rsid w:val="007E7857"/>
    <w:rsid w:val="007E7971"/>
    <w:rsid w:val="007E7A16"/>
    <w:rsid w:val="007F0279"/>
    <w:rsid w:val="007F03F7"/>
    <w:rsid w:val="007F055D"/>
    <w:rsid w:val="007F0812"/>
    <w:rsid w:val="007F118F"/>
    <w:rsid w:val="007F1450"/>
    <w:rsid w:val="007F1840"/>
    <w:rsid w:val="007F1891"/>
    <w:rsid w:val="007F240B"/>
    <w:rsid w:val="007F24E5"/>
    <w:rsid w:val="007F2C90"/>
    <w:rsid w:val="007F3032"/>
    <w:rsid w:val="007F31B9"/>
    <w:rsid w:val="007F3446"/>
    <w:rsid w:val="007F3481"/>
    <w:rsid w:val="007F3532"/>
    <w:rsid w:val="007F36BE"/>
    <w:rsid w:val="007F36C4"/>
    <w:rsid w:val="007F44EE"/>
    <w:rsid w:val="007F4A14"/>
    <w:rsid w:val="007F4CA8"/>
    <w:rsid w:val="007F5482"/>
    <w:rsid w:val="007F5F6C"/>
    <w:rsid w:val="007F61FB"/>
    <w:rsid w:val="007F657F"/>
    <w:rsid w:val="007F6D44"/>
    <w:rsid w:val="007F6FD3"/>
    <w:rsid w:val="007F7649"/>
    <w:rsid w:val="007F7933"/>
    <w:rsid w:val="00800CE1"/>
    <w:rsid w:val="00800D6F"/>
    <w:rsid w:val="00801087"/>
    <w:rsid w:val="00801820"/>
    <w:rsid w:val="00801B8F"/>
    <w:rsid w:val="00801E99"/>
    <w:rsid w:val="00802646"/>
    <w:rsid w:val="0080266F"/>
    <w:rsid w:val="008028ED"/>
    <w:rsid w:val="008029B3"/>
    <w:rsid w:val="00802B89"/>
    <w:rsid w:val="00803BB4"/>
    <w:rsid w:val="00803D6C"/>
    <w:rsid w:val="00803E0C"/>
    <w:rsid w:val="00804044"/>
    <w:rsid w:val="00804193"/>
    <w:rsid w:val="00804453"/>
    <w:rsid w:val="00804D9D"/>
    <w:rsid w:val="00804EBB"/>
    <w:rsid w:val="00805142"/>
    <w:rsid w:val="00805740"/>
    <w:rsid w:val="008058A6"/>
    <w:rsid w:val="008062DA"/>
    <w:rsid w:val="00806340"/>
    <w:rsid w:val="00806A4D"/>
    <w:rsid w:val="00806D7E"/>
    <w:rsid w:val="00806DF3"/>
    <w:rsid w:val="00807C2A"/>
    <w:rsid w:val="008106B4"/>
    <w:rsid w:val="00810791"/>
    <w:rsid w:val="00810B36"/>
    <w:rsid w:val="00810CF5"/>
    <w:rsid w:val="00811037"/>
    <w:rsid w:val="008111F9"/>
    <w:rsid w:val="00811255"/>
    <w:rsid w:val="008115D8"/>
    <w:rsid w:val="00811A6B"/>
    <w:rsid w:val="0081287E"/>
    <w:rsid w:val="00812DE5"/>
    <w:rsid w:val="00812E20"/>
    <w:rsid w:val="00812F2E"/>
    <w:rsid w:val="00813421"/>
    <w:rsid w:val="00813690"/>
    <w:rsid w:val="00813BAD"/>
    <w:rsid w:val="00813E2E"/>
    <w:rsid w:val="008143CA"/>
    <w:rsid w:val="00814856"/>
    <w:rsid w:val="00814B92"/>
    <w:rsid w:val="0081542B"/>
    <w:rsid w:val="0081547B"/>
    <w:rsid w:val="00815BFA"/>
    <w:rsid w:val="008160BB"/>
    <w:rsid w:val="00816140"/>
    <w:rsid w:val="00816191"/>
    <w:rsid w:val="0081726A"/>
    <w:rsid w:val="00817338"/>
    <w:rsid w:val="008177AC"/>
    <w:rsid w:val="00817E1F"/>
    <w:rsid w:val="00817E8C"/>
    <w:rsid w:val="00820470"/>
    <w:rsid w:val="00820852"/>
    <w:rsid w:val="0082097D"/>
    <w:rsid w:val="00820B0F"/>
    <w:rsid w:val="00820CA8"/>
    <w:rsid w:val="00820EA8"/>
    <w:rsid w:val="00821204"/>
    <w:rsid w:val="008212BA"/>
    <w:rsid w:val="00821971"/>
    <w:rsid w:val="00821982"/>
    <w:rsid w:val="00821ABD"/>
    <w:rsid w:val="00821BF8"/>
    <w:rsid w:val="00821F3F"/>
    <w:rsid w:val="00822209"/>
    <w:rsid w:val="008226C1"/>
    <w:rsid w:val="00822830"/>
    <w:rsid w:val="00822C51"/>
    <w:rsid w:val="0082301A"/>
    <w:rsid w:val="008231B9"/>
    <w:rsid w:val="0082367F"/>
    <w:rsid w:val="008237AD"/>
    <w:rsid w:val="008239AD"/>
    <w:rsid w:val="00823C6E"/>
    <w:rsid w:val="008241E1"/>
    <w:rsid w:val="00824A7F"/>
    <w:rsid w:val="00824AD1"/>
    <w:rsid w:val="008253FE"/>
    <w:rsid w:val="0082555E"/>
    <w:rsid w:val="00826135"/>
    <w:rsid w:val="008263D7"/>
    <w:rsid w:val="0082661D"/>
    <w:rsid w:val="00826C58"/>
    <w:rsid w:val="008270EE"/>
    <w:rsid w:val="00830187"/>
    <w:rsid w:val="0083084B"/>
    <w:rsid w:val="008309A1"/>
    <w:rsid w:val="00830B18"/>
    <w:rsid w:val="00830BC0"/>
    <w:rsid w:val="00830F4A"/>
    <w:rsid w:val="00830F6C"/>
    <w:rsid w:val="00831142"/>
    <w:rsid w:val="00831AF6"/>
    <w:rsid w:val="00831C1F"/>
    <w:rsid w:val="00831F63"/>
    <w:rsid w:val="00831FD2"/>
    <w:rsid w:val="0083246F"/>
    <w:rsid w:val="00832C18"/>
    <w:rsid w:val="0083301B"/>
    <w:rsid w:val="00833557"/>
    <w:rsid w:val="008335FF"/>
    <w:rsid w:val="008336C9"/>
    <w:rsid w:val="00833A04"/>
    <w:rsid w:val="00833B42"/>
    <w:rsid w:val="00833C69"/>
    <w:rsid w:val="00833C7F"/>
    <w:rsid w:val="00834964"/>
    <w:rsid w:val="008350DE"/>
    <w:rsid w:val="00835FBB"/>
    <w:rsid w:val="00836257"/>
    <w:rsid w:val="008367B6"/>
    <w:rsid w:val="008369B9"/>
    <w:rsid w:val="00836D69"/>
    <w:rsid w:val="00837465"/>
    <w:rsid w:val="0083747D"/>
    <w:rsid w:val="0083747E"/>
    <w:rsid w:val="00837E6F"/>
    <w:rsid w:val="0084040B"/>
    <w:rsid w:val="0084062C"/>
    <w:rsid w:val="00840A17"/>
    <w:rsid w:val="00840E1B"/>
    <w:rsid w:val="0084144A"/>
    <w:rsid w:val="008414BD"/>
    <w:rsid w:val="00841638"/>
    <w:rsid w:val="00841868"/>
    <w:rsid w:val="00841B38"/>
    <w:rsid w:val="00841CB6"/>
    <w:rsid w:val="00841D96"/>
    <w:rsid w:val="00842200"/>
    <w:rsid w:val="00842851"/>
    <w:rsid w:val="008430E4"/>
    <w:rsid w:val="00843449"/>
    <w:rsid w:val="0084346B"/>
    <w:rsid w:val="008437C5"/>
    <w:rsid w:val="00843852"/>
    <w:rsid w:val="00843A1F"/>
    <w:rsid w:val="00843A63"/>
    <w:rsid w:val="00843B5A"/>
    <w:rsid w:val="00843BD0"/>
    <w:rsid w:val="00843C9C"/>
    <w:rsid w:val="00843F2E"/>
    <w:rsid w:val="0084414D"/>
    <w:rsid w:val="00844472"/>
    <w:rsid w:val="00844571"/>
    <w:rsid w:val="008446A9"/>
    <w:rsid w:val="00844764"/>
    <w:rsid w:val="0084478D"/>
    <w:rsid w:val="008449AD"/>
    <w:rsid w:val="00845570"/>
    <w:rsid w:val="0084560B"/>
    <w:rsid w:val="00845AEF"/>
    <w:rsid w:val="00846025"/>
    <w:rsid w:val="00846583"/>
    <w:rsid w:val="00846835"/>
    <w:rsid w:val="0084731E"/>
    <w:rsid w:val="00847410"/>
    <w:rsid w:val="00847916"/>
    <w:rsid w:val="00847B35"/>
    <w:rsid w:val="00847BCE"/>
    <w:rsid w:val="008503E5"/>
    <w:rsid w:val="0085042D"/>
    <w:rsid w:val="00850A56"/>
    <w:rsid w:val="00850E4D"/>
    <w:rsid w:val="00850ECC"/>
    <w:rsid w:val="00851590"/>
    <w:rsid w:val="00851842"/>
    <w:rsid w:val="0085189C"/>
    <w:rsid w:val="00851B12"/>
    <w:rsid w:val="00851D9F"/>
    <w:rsid w:val="00851E38"/>
    <w:rsid w:val="00852013"/>
    <w:rsid w:val="0085208F"/>
    <w:rsid w:val="008527CC"/>
    <w:rsid w:val="008528C7"/>
    <w:rsid w:val="00852C53"/>
    <w:rsid w:val="0085333C"/>
    <w:rsid w:val="008534B7"/>
    <w:rsid w:val="00853F5F"/>
    <w:rsid w:val="008543F5"/>
    <w:rsid w:val="008547D2"/>
    <w:rsid w:val="008549E7"/>
    <w:rsid w:val="00854CBA"/>
    <w:rsid w:val="0085538D"/>
    <w:rsid w:val="00855A5A"/>
    <w:rsid w:val="00855C6E"/>
    <w:rsid w:val="00855CB2"/>
    <w:rsid w:val="00855F6F"/>
    <w:rsid w:val="0085638A"/>
    <w:rsid w:val="008564CC"/>
    <w:rsid w:val="00856602"/>
    <w:rsid w:val="00856882"/>
    <w:rsid w:val="00856A22"/>
    <w:rsid w:val="00856A7B"/>
    <w:rsid w:val="00856AAC"/>
    <w:rsid w:val="00856AAF"/>
    <w:rsid w:val="008575C9"/>
    <w:rsid w:val="0085782B"/>
    <w:rsid w:val="008578B6"/>
    <w:rsid w:val="00857BBF"/>
    <w:rsid w:val="00860542"/>
    <w:rsid w:val="00860B79"/>
    <w:rsid w:val="00860C18"/>
    <w:rsid w:val="008618DA"/>
    <w:rsid w:val="00861C4B"/>
    <w:rsid w:val="00861E02"/>
    <w:rsid w:val="008626DE"/>
    <w:rsid w:val="00862D33"/>
    <w:rsid w:val="00863221"/>
    <w:rsid w:val="008635AC"/>
    <w:rsid w:val="008635B3"/>
    <w:rsid w:val="008639E1"/>
    <w:rsid w:val="00864AB2"/>
    <w:rsid w:val="00864E06"/>
    <w:rsid w:val="00865060"/>
    <w:rsid w:val="008650E7"/>
    <w:rsid w:val="00865542"/>
    <w:rsid w:val="008655A1"/>
    <w:rsid w:val="0086563B"/>
    <w:rsid w:val="008659A1"/>
    <w:rsid w:val="00865DD0"/>
    <w:rsid w:val="00865F14"/>
    <w:rsid w:val="0086627F"/>
    <w:rsid w:val="00867049"/>
    <w:rsid w:val="00867BEB"/>
    <w:rsid w:val="00867CC5"/>
    <w:rsid w:val="00867EDC"/>
    <w:rsid w:val="00867F33"/>
    <w:rsid w:val="0087086B"/>
    <w:rsid w:val="00870B9F"/>
    <w:rsid w:val="00871152"/>
    <w:rsid w:val="00871366"/>
    <w:rsid w:val="00871BCE"/>
    <w:rsid w:val="0087246A"/>
    <w:rsid w:val="0087266D"/>
    <w:rsid w:val="008727AB"/>
    <w:rsid w:val="00872851"/>
    <w:rsid w:val="008729CF"/>
    <w:rsid w:val="00872A4A"/>
    <w:rsid w:val="00872AC1"/>
    <w:rsid w:val="00873175"/>
    <w:rsid w:val="00873185"/>
    <w:rsid w:val="00873B76"/>
    <w:rsid w:val="00873D5F"/>
    <w:rsid w:val="0087463D"/>
    <w:rsid w:val="00874919"/>
    <w:rsid w:val="008749CF"/>
    <w:rsid w:val="00874D0F"/>
    <w:rsid w:val="00875029"/>
    <w:rsid w:val="00875702"/>
    <w:rsid w:val="00876067"/>
    <w:rsid w:val="00876232"/>
    <w:rsid w:val="00876244"/>
    <w:rsid w:val="008764CF"/>
    <w:rsid w:val="008768AE"/>
    <w:rsid w:val="0087690C"/>
    <w:rsid w:val="00876927"/>
    <w:rsid w:val="00876A38"/>
    <w:rsid w:val="00876DFF"/>
    <w:rsid w:val="00876EE2"/>
    <w:rsid w:val="00877517"/>
    <w:rsid w:val="00877E1A"/>
    <w:rsid w:val="00877F78"/>
    <w:rsid w:val="00880392"/>
    <w:rsid w:val="00880415"/>
    <w:rsid w:val="0088078F"/>
    <w:rsid w:val="00880BE6"/>
    <w:rsid w:val="00880D35"/>
    <w:rsid w:val="00880F5E"/>
    <w:rsid w:val="00881242"/>
    <w:rsid w:val="00881306"/>
    <w:rsid w:val="00881524"/>
    <w:rsid w:val="008818C9"/>
    <w:rsid w:val="00881AFF"/>
    <w:rsid w:val="00881F82"/>
    <w:rsid w:val="0088254A"/>
    <w:rsid w:val="00882C83"/>
    <w:rsid w:val="00882DE5"/>
    <w:rsid w:val="0088363D"/>
    <w:rsid w:val="008839EB"/>
    <w:rsid w:val="00883B3D"/>
    <w:rsid w:val="00884329"/>
    <w:rsid w:val="00884439"/>
    <w:rsid w:val="0088449F"/>
    <w:rsid w:val="00884D82"/>
    <w:rsid w:val="00884E85"/>
    <w:rsid w:val="00885066"/>
    <w:rsid w:val="00885075"/>
    <w:rsid w:val="00885461"/>
    <w:rsid w:val="008854EB"/>
    <w:rsid w:val="00885AFC"/>
    <w:rsid w:val="00885CDF"/>
    <w:rsid w:val="00885DD0"/>
    <w:rsid w:val="00886913"/>
    <w:rsid w:val="00886948"/>
    <w:rsid w:val="00886ACE"/>
    <w:rsid w:val="00886EF5"/>
    <w:rsid w:val="00886F1E"/>
    <w:rsid w:val="0088711F"/>
    <w:rsid w:val="00887801"/>
    <w:rsid w:val="008879A8"/>
    <w:rsid w:val="00887EE9"/>
    <w:rsid w:val="00890027"/>
    <w:rsid w:val="00890700"/>
    <w:rsid w:val="00890EB1"/>
    <w:rsid w:val="0089122C"/>
    <w:rsid w:val="008913EE"/>
    <w:rsid w:val="0089152A"/>
    <w:rsid w:val="00891728"/>
    <w:rsid w:val="008918F2"/>
    <w:rsid w:val="00892071"/>
    <w:rsid w:val="008920E6"/>
    <w:rsid w:val="00892228"/>
    <w:rsid w:val="0089248F"/>
    <w:rsid w:val="008928B6"/>
    <w:rsid w:val="00892A7C"/>
    <w:rsid w:val="00892A96"/>
    <w:rsid w:val="00892B2F"/>
    <w:rsid w:val="008933C4"/>
    <w:rsid w:val="0089380A"/>
    <w:rsid w:val="00893FFC"/>
    <w:rsid w:val="008945BC"/>
    <w:rsid w:val="008946D1"/>
    <w:rsid w:val="0089477F"/>
    <w:rsid w:val="00894BC0"/>
    <w:rsid w:val="00894C8F"/>
    <w:rsid w:val="008956B0"/>
    <w:rsid w:val="00895D19"/>
    <w:rsid w:val="008969E1"/>
    <w:rsid w:val="00896BBD"/>
    <w:rsid w:val="00896D4A"/>
    <w:rsid w:val="0089707F"/>
    <w:rsid w:val="008974A0"/>
    <w:rsid w:val="008979BF"/>
    <w:rsid w:val="00897B86"/>
    <w:rsid w:val="00897FA6"/>
    <w:rsid w:val="008A0556"/>
    <w:rsid w:val="008A1436"/>
    <w:rsid w:val="008A1769"/>
    <w:rsid w:val="008A1826"/>
    <w:rsid w:val="008A189C"/>
    <w:rsid w:val="008A1973"/>
    <w:rsid w:val="008A2087"/>
    <w:rsid w:val="008A218F"/>
    <w:rsid w:val="008A223D"/>
    <w:rsid w:val="008A286A"/>
    <w:rsid w:val="008A2D30"/>
    <w:rsid w:val="008A35D3"/>
    <w:rsid w:val="008A3725"/>
    <w:rsid w:val="008A3800"/>
    <w:rsid w:val="008A394D"/>
    <w:rsid w:val="008A3F28"/>
    <w:rsid w:val="008A4D18"/>
    <w:rsid w:val="008A5624"/>
    <w:rsid w:val="008A5BC4"/>
    <w:rsid w:val="008A5C31"/>
    <w:rsid w:val="008A696A"/>
    <w:rsid w:val="008A6B7F"/>
    <w:rsid w:val="008A72C1"/>
    <w:rsid w:val="008A7663"/>
    <w:rsid w:val="008A7EC0"/>
    <w:rsid w:val="008B02A8"/>
    <w:rsid w:val="008B0785"/>
    <w:rsid w:val="008B12AA"/>
    <w:rsid w:val="008B1335"/>
    <w:rsid w:val="008B1545"/>
    <w:rsid w:val="008B1E49"/>
    <w:rsid w:val="008B1F50"/>
    <w:rsid w:val="008B2409"/>
    <w:rsid w:val="008B26E4"/>
    <w:rsid w:val="008B27CF"/>
    <w:rsid w:val="008B2836"/>
    <w:rsid w:val="008B2C13"/>
    <w:rsid w:val="008B31FF"/>
    <w:rsid w:val="008B3BEE"/>
    <w:rsid w:val="008B413B"/>
    <w:rsid w:val="008B45EB"/>
    <w:rsid w:val="008B47E9"/>
    <w:rsid w:val="008B49D2"/>
    <w:rsid w:val="008B5072"/>
    <w:rsid w:val="008B56ED"/>
    <w:rsid w:val="008B57F8"/>
    <w:rsid w:val="008B5B12"/>
    <w:rsid w:val="008B5CE8"/>
    <w:rsid w:val="008B628F"/>
    <w:rsid w:val="008B6689"/>
    <w:rsid w:val="008B6BA0"/>
    <w:rsid w:val="008B6ED3"/>
    <w:rsid w:val="008B739C"/>
    <w:rsid w:val="008B7773"/>
    <w:rsid w:val="008B7A6D"/>
    <w:rsid w:val="008B7DE9"/>
    <w:rsid w:val="008C001D"/>
    <w:rsid w:val="008C07FE"/>
    <w:rsid w:val="008C0FFF"/>
    <w:rsid w:val="008C10E9"/>
    <w:rsid w:val="008C138D"/>
    <w:rsid w:val="008C14BD"/>
    <w:rsid w:val="008C183F"/>
    <w:rsid w:val="008C1AB6"/>
    <w:rsid w:val="008C247D"/>
    <w:rsid w:val="008C27E3"/>
    <w:rsid w:val="008C294A"/>
    <w:rsid w:val="008C29C3"/>
    <w:rsid w:val="008C32FA"/>
    <w:rsid w:val="008C3C83"/>
    <w:rsid w:val="008C4113"/>
    <w:rsid w:val="008C4ABE"/>
    <w:rsid w:val="008C4C2D"/>
    <w:rsid w:val="008C52EB"/>
    <w:rsid w:val="008C54AE"/>
    <w:rsid w:val="008C5551"/>
    <w:rsid w:val="008C5D5C"/>
    <w:rsid w:val="008C6A19"/>
    <w:rsid w:val="008C6AEC"/>
    <w:rsid w:val="008C6D49"/>
    <w:rsid w:val="008C7631"/>
    <w:rsid w:val="008C7C40"/>
    <w:rsid w:val="008D01BE"/>
    <w:rsid w:val="008D01F3"/>
    <w:rsid w:val="008D05CF"/>
    <w:rsid w:val="008D0E2B"/>
    <w:rsid w:val="008D0F41"/>
    <w:rsid w:val="008D1964"/>
    <w:rsid w:val="008D1C97"/>
    <w:rsid w:val="008D1DBF"/>
    <w:rsid w:val="008D22C7"/>
    <w:rsid w:val="008D28FD"/>
    <w:rsid w:val="008D2F7E"/>
    <w:rsid w:val="008D2FD8"/>
    <w:rsid w:val="008D2FDD"/>
    <w:rsid w:val="008D33EB"/>
    <w:rsid w:val="008D39D7"/>
    <w:rsid w:val="008D3AE4"/>
    <w:rsid w:val="008D3EBB"/>
    <w:rsid w:val="008D3FE6"/>
    <w:rsid w:val="008D4052"/>
    <w:rsid w:val="008D45A6"/>
    <w:rsid w:val="008D4D78"/>
    <w:rsid w:val="008D56D4"/>
    <w:rsid w:val="008D5D01"/>
    <w:rsid w:val="008D645B"/>
    <w:rsid w:val="008D6CCA"/>
    <w:rsid w:val="008D6CEB"/>
    <w:rsid w:val="008E018C"/>
    <w:rsid w:val="008E038B"/>
    <w:rsid w:val="008E05AD"/>
    <w:rsid w:val="008E0DFA"/>
    <w:rsid w:val="008E1145"/>
    <w:rsid w:val="008E1623"/>
    <w:rsid w:val="008E1975"/>
    <w:rsid w:val="008E245E"/>
    <w:rsid w:val="008E2665"/>
    <w:rsid w:val="008E2C1C"/>
    <w:rsid w:val="008E2DE0"/>
    <w:rsid w:val="008E33F0"/>
    <w:rsid w:val="008E3B12"/>
    <w:rsid w:val="008E3D09"/>
    <w:rsid w:val="008E3FBB"/>
    <w:rsid w:val="008E405F"/>
    <w:rsid w:val="008E44F6"/>
    <w:rsid w:val="008E496E"/>
    <w:rsid w:val="008E4AEC"/>
    <w:rsid w:val="008E4D11"/>
    <w:rsid w:val="008E512E"/>
    <w:rsid w:val="008E5827"/>
    <w:rsid w:val="008E5EC1"/>
    <w:rsid w:val="008E62E9"/>
    <w:rsid w:val="008E6534"/>
    <w:rsid w:val="008E6F7F"/>
    <w:rsid w:val="008E75E7"/>
    <w:rsid w:val="008E78E5"/>
    <w:rsid w:val="008F02A0"/>
    <w:rsid w:val="008F0521"/>
    <w:rsid w:val="008F06EA"/>
    <w:rsid w:val="008F0816"/>
    <w:rsid w:val="008F0E86"/>
    <w:rsid w:val="008F131A"/>
    <w:rsid w:val="008F139C"/>
    <w:rsid w:val="008F146B"/>
    <w:rsid w:val="008F1776"/>
    <w:rsid w:val="008F1813"/>
    <w:rsid w:val="008F1D4C"/>
    <w:rsid w:val="008F1DE7"/>
    <w:rsid w:val="008F2781"/>
    <w:rsid w:val="008F2855"/>
    <w:rsid w:val="008F28CB"/>
    <w:rsid w:val="008F2934"/>
    <w:rsid w:val="008F2D8D"/>
    <w:rsid w:val="008F2E00"/>
    <w:rsid w:val="008F30D9"/>
    <w:rsid w:val="008F32E6"/>
    <w:rsid w:val="008F3575"/>
    <w:rsid w:val="008F3A5A"/>
    <w:rsid w:val="008F43A3"/>
    <w:rsid w:val="008F4ACC"/>
    <w:rsid w:val="008F4B70"/>
    <w:rsid w:val="008F50E6"/>
    <w:rsid w:val="008F5483"/>
    <w:rsid w:val="008F5777"/>
    <w:rsid w:val="008F5C60"/>
    <w:rsid w:val="008F60E4"/>
    <w:rsid w:val="008F6826"/>
    <w:rsid w:val="008F6987"/>
    <w:rsid w:val="008F72E7"/>
    <w:rsid w:val="008F7946"/>
    <w:rsid w:val="008F7CD7"/>
    <w:rsid w:val="00900B71"/>
    <w:rsid w:val="00901110"/>
    <w:rsid w:val="00901FA7"/>
    <w:rsid w:val="00902F35"/>
    <w:rsid w:val="00903212"/>
    <w:rsid w:val="00903717"/>
    <w:rsid w:val="00903737"/>
    <w:rsid w:val="00903BA4"/>
    <w:rsid w:val="00903E9A"/>
    <w:rsid w:val="00904302"/>
    <w:rsid w:val="00904461"/>
    <w:rsid w:val="00905014"/>
    <w:rsid w:val="00905379"/>
    <w:rsid w:val="00905CF5"/>
    <w:rsid w:val="0090613E"/>
    <w:rsid w:val="009062DB"/>
    <w:rsid w:val="0090660C"/>
    <w:rsid w:val="009067E8"/>
    <w:rsid w:val="00906878"/>
    <w:rsid w:val="00906FA6"/>
    <w:rsid w:val="0090754E"/>
    <w:rsid w:val="00907CD2"/>
    <w:rsid w:val="00907F58"/>
    <w:rsid w:val="009107D5"/>
    <w:rsid w:val="00911535"/>
    <w:rsid w:val="009118EB"/>
    <w:rsid w:val="00911D9B"/>
    <w:rsid w:val="00911DF5"/>
    <w:rsid w:val="00911FC1"/>
    <w:rsid w:val="00912087"/>
    <w:rsid w:val="009120F3"/>
    <w:rsid w:val="00912AB0"/>
    <w:rsid w:val="00912ABC"/>
    <w:rsid w:val="00912B8A"/>
    <w:rsid w:val="00912C72"/>
    <w:rsid w:val="00913345"/>
    <w:rsid w:val="009133B4"/>
    <w:rsid w:val="00913690"/>
    <w:rsid w:val="00913D56"/>
    <w:rsid w:val="009146A0"/>
    <w:rsid w:val="0091475E"/>
    <w:rsid w:val="00914AFF"/>
    <w:rsid w:val="00914B48"/>
    <w:rsid w:val="00914C20"/>
    <w:rsid w:val="00915204"/>
    <w:rsid w:val="0091555A"/>
    <w:rsid w:val="00915835"/>
    <w:rsid w:val="00915D94"/>
    <w:rsid w:val="00915FAF"/>
    <w:rsid w:val="00916207"/>
    <w:rsid w:val="00916224"/>
    <w:rsid w:val="00916AF9"/>
    <w:rsid w:val="0091719D"/>
    <w:rsid w:val="0091735B"/>
    <w:rsid w:val="0091762E"/>
    <w:rsid w:val="009178CA"/>
    <w:rsid w:val="00917DBF"/>
    <w:rsid w:val="009200A6"/>
    <w:rsid w:val="00920103"/>
    <w:rsid w:val="0092023D"/>
    <w:rsid w:val="009207D0"/>
    <w:rsid w:val="0092127C"/>
    <w:rsid w:val="009219B6"/>
    <w:rsid w:val="00921AC1"/>
    <w:rsid w:val="00921E48"/>
    <w:rsid w:val="00921F31"/>
    <w:rsid w:val="00922051"/>
    <w:rsid w:val="00922369"/>
    <w:rsid w:val="009226E6"/>
    <w:rsid w:val="00922A50"/>
    <w:rsid w:val="00922A61"/>
    <w:rsid w:val="00922AFD"/>
    <w:rsid w:val="00922E12"/>
    <w:rsid w:val="00923101"/>
    <w:rsid w:val="00923671"/>
    <w:rsid w:val="009236BB"/>
    <w:rsid w:val="0092374F"/>
    <w:rsid w:val="009238B1"/>
    <w:rsid w:val="00923B9C"/>
    <w:rsid w:val="009245D7"/>
    <w:rsid w:val="009248CA"/>
    <w:rsid w:val="00924F9C"/>
    <w:rsid w:val="00924FDA"/>
    <w:rsid w:val="00925261"/>
    <w:rsid w:val="009256A5"/>
    <w:rsid w:val="00925E50"/>
    <w:rsid w:val="0092617C"/>
    <w:rsid w:val="009269E3"/>
    <w:rsid w:val="00926BE9"/>
    <w:rsid w:val="00926DB7"/>
    <w:rsid w:val="00926E40"/>
    <w:rsid w:val="009271EA"/>
    <w:rsid w:val="009272C2"/>
    <w:rsid w:val="009274F6"/>
    <w:rsid w:val="009279A9"/>
    <w:rsid w:val="009279CD"/>
    <w:rsid w:val="00930965"/>
    <w:rsid w:val="00931267"/>
    <w:rsid w:val="009315F2"/>
    <w:rsid w:val="00931B1D"/>
    <w:rsid w:val="00932014"/>
    <w:rsid w:val="009321E7"/>
    <w:rsid w:val="00932297"/>
    <w:rsid w:val="0093281D"/>
    <w:rsid w:val="0093284C"/>
    <w:rsid w:val="00932D83"/>
    <w:rsid w:val="0093303F"/>
    <w:rsid w:val="0093309D"/>
    <w:rsid w:val="0093341F"/>
    <w:rsid w:val="0093367E"/>
    <w:rsid w:val="009339C0"/>
    <w:rsid w:val="00933B4A"/>
    <w:rsid w:val="009343FA"/>
    <w:rsid w:val="00934444"/>
    <w:rsid w:val="00934490"/>
    <w:rsid w:val="009344A8"/>
    <w:rsid w:val="00934719"/>
    <w:rsid w:val="0093493E"/>
    <w:rsid w:val="00934B9C"/>
    <w:rsid w:val="00934F00"/>
    <w:rsid w:val="00935289"/>
    <w:rsid w:val="00935600"/>
    <w:rsid w:val="00935F6E"/>
    <w:rsid w:val="009361F8"/>
    <w:rsid w:val="00936856"/>
    <w:rsid w:val="00936972"/>
    <w:rsid w:val="00936A79"/>
    <w:rsid w:val="00936B8D"/>
    <w:rsid w:val="00936C17"/>
    <w:rsid w:val="0093745B"/>
    <w:rsid w:val="0093754D"/>
    <w:rsid w:val="009378A8"/>
    <w:rsid w:val="00937A2F"/>
    <w:rsid w:val="00937BA8"/>
    <w:rsid w:val="00937FD2"/>
    <w:rsid w:val="00940094"/>
    <w:rsid w:val="00940129"/>
    <w:rsid w:val="0094044D"/>
    <w:rsid w:val="009406C0"/>
    <w:rsid w:val="009413B8"/>
    <w:rsid w:val="00941782"/>
    <w:rsid w:val="0094197D"/>
    <w:rsid w:val="00941AF8"/>
    <w:rsid w:val="009422D1"/>
    <w:rsid w:val="009423FD"/>
    <w:rsid w:val="00942B21"/>
    <w:rsid w:val="00942B9B"/>
    <w:rsid w:val="00942C36"/>
    <w:rsid w:val="00942C5C"/>
    <w:rsid w:val="00943126"/>
    <w:rsid w:val="009433CC"/>
    <w:rsid w:val="0094353B"/>
    <w:rsid w:val="009435EC"/>
    <w:rsid w:val="00943ACD"/>
    <w:rsid w:val="00943D9F"/>
    <w:rsid w:val="00943FA7"/>
    <w:rsid w:val="0094423E"/>
    <w:rsid w:val="009446B8"/>
    <w:rsid w:val="00944885"/>
    <w:rsid w:val="00944E29"/>
    <w:rsid w:val="0094593B"/>
    <w:rsid w:val="00945EAC"/>
    <w:rsid w:val="009467FF"/>
    <w:rsid w:val="0094749A"/>
    <w:rsid w:val="00947645"/>
    <w:rsid w:val="009477AC"/>
    <w:rsid w:val="00947B8C"/>
    <w:rsid w:val="009500C3"/>
    <w:rsid w:val="0095089F"/>
    <w:rsid w:val="00950A47"/>
    <w:rsid w:val="00950AF0"/>
    <w:rsid w:val="0095136C"/>
    <w:rsid w:val="00951888"/>
    <w:rsid w:val="00951DA7"/>
    <w:rsid w:val="00951E42"/>
    <w:rsid w:val="00951ECF"/>
    <w:rsid w:val="00952125"/>
    <w:rsid w:val="00952839"/>
    <w:rsid w:val="00952AC9"/>
    <w:rsid w:val="00952ADB"/>
    <w:rsid w:val="00952CCD"/>
    <w:rsid w:val="00952ECE"/>
    <w:rsid w:val="009530B6"/>
    <w:rsid w:val="009531E4"/>
    <w:rsid w:val="00953F6A"/>
    <w:rsid w:val="00954713"/>
    <w:rsid w:val="00954A5F"/>
    <w:rsid w:val="00954AEC"/>
    <w:rsid w:val="009550AF"/>
    <w:rsid w:val="00955210"/>
    <w:rsid w:val="00955A30"/>
    <w:rsid w:val="00955ACF"/>
    <w:rsid w:val="00956269"/>
    <w:rsid w:val="00956616"/>
    <w:rsid w:val="00956A9F"/>
    <w:rsid w:val="0095721E"/>
    <w:rsid w:val="00957E09"/>
    <w:rsid w:val="0096043A"/>
    <w:rsid w:val="00960892"/>
    <w:rsid w:val="00960B22"/>
    <w:rsid w:val="0096142A"/>
    <w:rsid w:val="00961902"/>
    <w:rsid w:val="00961953"/>
    <w:rsid w:val="0096230C"/>
    <w:rsid w:val="00962622"/>
    <w:rsid w:val="009626A7"/>
    <w:rsid w:val="00963777"/>
    <w:rsid w:val="009639F8"/>
    <w:rsid w:val="00963C06"/>
    <w:rsid w:val="00964289"/>
    <w:rsid w:val="009642AF"/>
    <w:rsid w:val="0096440B"/>
    <w:rsid w:val="0096475C"/>
    <w:rsid w:val="00964A7A"/>
    <w:rsid w:val="00964BF7"/>
    <w:rsid w:val="00964D6B"/>
    <w:rsid w:val="00964DC6"/>
    <w:rsid w:val="00965316"/>
    <w:rsid w:val="00965469"/>
    <w:rsid w:val="00965785"/>
    <w:rsid w:val="00965793"/>
    <w:rsid w:val="00966563"/>
    <w:rsid w:val="00967137"/>
    <w:rsid w:val="00967839"/>
    <w:rsid w:val="00967F28"/>
    <w:rsid w:val="00970447"/>
    <w:rsid w:val="009706DE"/>
    <w:rsid w:val="00970872"/>
    <w:rsid w:val="00970C8E"/>
    <w:rsid w:val="00970D1F"/>
    <w:rsid w:val="00971201"/>
    <w:rsid w:val="0097182F"/>
    <w:rsid w:val="00972086"/>
    <w:rsid w:val="00972106"/>
    <w:rsid w:val="0097292F"/>
    <w:rsid w:val="009729DA"/>
    <w:rsid w:val="00972DC1"/>
    <w:rsid w:val="00972FAC"/>
    <w:rsid w:val="00973B13"/>
    <w:rsid w:val="00974261"/>
    <w:rsid w:val="00974814"/>
    <w:rsid w:val="00974AD4"/>
    <w:rsid w:val="009755A5"/>
    <w:rsid w:val="00975736"/>
    <w:rsid w:val="00976C46"/>
    <w:rsid w:val="00976F0B"/>
    <w:rsid w:val="009772A8"/>
    <w:rsid w:val="00977402"/>
    <w:rsid w:val="0097799F"/>
    <w:rsid w:val="00977B05"/>
    <w:rsid w:val="00980164"/>
    <w:rsid w:val="00980668"/>
    <w:rsid w:val="00980878"/>
    <w:rsid w:val="0098107C"/>
    <w:rsid w:val="00981423"/>
    <w:rsid w:val="00981582"/>
    <w:rsid w:val="0098164F"/>
    <w:rsid w:val="00981800"/>
    <w:rsid w:val="009818AE"/>
    <w:rsid w:val="00981C4C"/>
    <w:rsid w:val="00981F91"/>
    <w:rsid w:val="00982207"/>
    <w:rsid w:val="00982A26"/>
    <w:rsid w:val="00982BD5"/>
    <w:rsid w:val="00982E47"/>
    <w:rsid w:val="009833D8"/>
    <w:rsid w:val="00983885"/>
    <w:rsid w:val="00983A63"/>
    <w:rsid w:val="00983F58"/>
    <w:rsid w:val="0098439F"/>
    <w:rsid w:val="009852C1"/>
    <w:rsid w:val="009856C2"/>
    <w:rsid w:val="00985888"/>
    <w:rsid w:val="009859BA"/>
    <w:rsid w:val="00985C98"/>
    <w:rsid w:val="00985E1C"/>
    <w:rsid w:val="00985F75"/>
    <w:rsid w:val="009867D9"/>
    <w:rsid w:val="00986E5A"/>
    <w:rsid w:val="00987396"/>
    <w:rsid w:val="009874A5"/>
    <w:rsid w:val="00987E09"/>
    <w:rsid w:val="00987E17"/>
    <w:rsid w:val="00990A3F"/>
    <w:rsid w:val="00990CC2"/>
    <w:rsid w:val="00990EDE"/>
    <w:rsid w:val="00990FF8"/>
    <w:rsid w:val="009913F8"/>
    <w:rsid w:val="0099149F"/>
    <w:rsid w:val="00991800"/>
    <w:rsid w:val="00991ADC"/>
    <w:rsid w:val="0099206E"/>
    <w:rsid w:val="00992248"/>
    <w:rsid w:val="00992C19"/>
    <w:rsid w:val="00992F9B"/>
    <w:rsid w:val="00993509"/>
    <w:rsid w:val="00993524"/>
    <w:rsid w:val="00993566"/>
    <w:rsid w:val="00993DA8"/>
    <w:rsid w:val="00994064"/>
    <w:rsid w:val="0099421D"/>
    <w:rsid w:val="00994588"/>
    <w:rsid w:val="009946D6"/>
    <w:rsid w:val="00995159"/>
    <w:rsid w:val="0099543F"/>
    <w:rsid w:val="009956CD"/>
    <w:rsid w:val="00995D3A"/>
    <w:rsid w:val="009960D6"/>
    <w:rsid w:val="00996384"/>
    <w:rsid w:val="0099638A"/>
    <w:rsid w:val="009966B9"/>
    <w:rsid w:val="00996F4F"/>
    <w:rsid w:val="009973F1"/>
    <w:rsid w:val="009976B9"/>
    <w:rsid w:val="009976BE"/>
    <w:rsid w:val="00997BC2"/>
    <w:rsid w:val="00997EF2"/>
    <w:rsid w:val="009A063B"/>
    <w:rsid w:val="009A064B"/>
    <w:rsid w:val="009A06C8"/>
    <w:rsid w:val="009A143B"/>
    <w:rsid w:val="009A15DB"/>
    <w:rsid w:val="009A16DB"/>
    <w:rsid w:val="009A1919"/>
    <w:rsid w:val="009A19D0"/>
    <w:rsid w:val="009A1E33"/>
    <w:rsid w:val="009A1FFE"/>
    <w:rsid w:val="009A2137"/>
    <w:rsid w:val="009A3123"/>
    <w:rsid w:val="009A3345"/>
    <w:rsid w:val="009A33AB"/>
    <w:rsid w:val="009A415C"/>
    <w:rsid w:val="009A42E1"/>
    <w:rsid w:val="009A572F"/>
    <w:rsid w:val="009A586E"/>
    <w:rsid w:val="009A5A24"/>
    <w:rsid w:val="009A5CFA"/>
    <w:rsid w:val="009A6195"/>
    <w:rsid w:val="009A669B"/>
    <w:rsid w:val="009A6D31"/>
    <w:rsid w:val="009A7199"/>
    <w:rsid w:val="009A747B"/>
    <w:rsid w:val="009A77C5"/>
    <w:rsid w:val="009A7CC4"/>
    <w:rsid w:val="009A7F6B"/>
    <w:rsid w:val="009B050F"/>
    <w:rsid w:val="009B0A4A"/>
    <w:rsid w:val="009B0DF8"/>
    <w:rsid w:val="009B1119"/>
    <w:rsid w:val="009B1832"/>
    <w:rsid w:val="009B1AA5"/>
    <w:rsid w:val="009B1BFE"/>
    <w:rsid w:val="009B1C7D"/>
    <w:rsid w:val="009B1DEE"/>
    <w:rsid w:val="009B1E36"/>
    <w:rsid w:val="009B21CD"/>
    <w:rsid w:val="009B26EF"/>
    <w:rsid w:val="009B2D11"/>
    <w:rsid w:val="009B2FF6"/>
    <w:rsid w:val="009B3946"/>
    <w:rsid w:val="009B3A8E"/>
    <w:rsid w:val="009B4177"/>
    <w:rsid w:val="009B4591"/>
    <w:rsid w:val="009B45EB"/>
    <w:rsid w:val="009B475E"/>
    <w:rsid w:val="009B479F"/>
    <w:rsid w:val="009B4CEB"/>
    <w:rsid w:val="009B5067"/>
    <w:rsid w:val="009B50A2"/>
    <w:rsid w:val="009B51E1"/>
    <w:rsid w:val="009B5397"/>
    <w:rsid w:val="009B54B3"/>
    <w:rsid w:val="009B5AFD"/>
    <w:rsid w:val="009B5B5A"/>
    <w:rsid w:val="009B5F10"/>
    <w:rsid w:val="009B6036"/>
    <w:rsid w:val="009B66B1"/>
    <w:rsid w:val="009B72D7"/>
    <w:rsid w:val="009B753A"/>
    <w:rsid w:val="009B7BE7"/>
    <w:rsid w:val="009B7C19"/>
    <w:rsid w:val="009B7CD1"/>
    <w:rsid w:val="009B7DA0"/>
    <w:rsid w:val="009C07D4"/>
    <w:rsid w:val="009C1036"/>
    <w:rsid w:val="009C15EC"/>
    <w:rsid w:val="009C19C3"/>
    <w:rsid w:val="009C1FC0"/>
    <w:rsid w:val="009C2318"/>
    <w:rsid w:val="009C28D0"/>
    <w:rsid w:val="009C2BB3"/>
    <w:rsid w:val="009C3082"/>
    <w:rsid w:val="009C3D8C"/>
    <w:rsid w:val="009C4089"/>
    <w:rsid w:val="009C41B9"/>
    <w:rsid w:val="009C454B"/>
    <w:rsid w:val="009C47CE"/>
    <w:rsid w:val="009C4ADF"/>
    <w:rsid w:val="009C4FF3"/>
    <w:rsid w:val="009C5A62"/>
    <w:rsid w:val="009C5A79"/>
    <w:rsid w:val="009C5D5A"/>
    <w:rsid w:val="009C5FBC"/>
    <w:rsid w:val="009C612D"/>
    <w:rsid w:val="009C621B"/>
    <w:rsid w:val="009C6536"/>
    <w:rsid w:val="009C6D86"/>
    <w:rsid w:val="009C722E"/>
    <w:rsid w:val="009C7321"/>
    <w:rsid w:val="009C75B2"/>
    <w:rsid w:val="009D0294"/>
    <w:rsid w:val="009D06AC"/>
    <w:rsid w:val="009D12B6"/>
    <w:rsid w:val="009D1EA3"/>
    <w:rsid w:val="009D2269"/>
    <w:rsid w:val="009D23A5"/>
    <w:rsid w:val="009D2B9E"/>
    <w:rsid w:val="009D2C07"/>
    <w:rsid w:val="009D2C52"/>
    <w:rsid w:val="009D3C01"/>
    <w:rsid w:val="009D3EFF"/>
    <w:rsid w:val="009D46E5"/>
    <w:rsid w:val="009D47DB"/>
    <w:rsid w:val="009D49E3"/>
    <w:rsid w:val="009D4BC3"/>
    <w:rsid w:val="009D5054"/>
    <w:rsid w:val="009D53F7"/>
    <w:rsid w:val="009D56BE"/>
    <w:rsid w:val="009D60B3"/>
    <w:rsid w:val="009D6212"/>
    <w:rsid w:val="009D6439"/>
    <w:rsid w:val="009D6629"/>
    <w:rsid w:val="009D6EA0"/>
    <w:rsid w:val="009D6FA5"/>
    <w:rsid w:val="009D70BF"/>
    <w:rsid w:val="009D7A3D"/>
    <w:rsid w:val="009D7A92"/>
    <w:rsid w:val="009D7F4B"/>
    <w:rsid w:val="009E0458"/>
    <w:rsid w:val="009E0935"/>
    <w:rsid w:val="009E0B81"/>
    <w:rsid w:val="009E0DF3"/>
    <w:rsid w:val="009E0E05"/>
    <w:rsid w:val="009E0FB1"/>
    <w:rsid w:val="009E1531"/>
    <w:rsid w:val="009E15B1"/>
    <w:rsid w:val="009E17D9"/>
    <w:rsid w:val="009E1E10"/>
    <w:rsid w:val="009E1F75"/>
    <w:rsid w:val="009E2205"/>
    <w:rsid w:val="009E2374"/>
    <w:rsid w:val="009E2801"/>
    <w:rsid w:val="009E2AC5"/>
    <w:rsid w:val="009E2C64"/>
    <w:rsid w:val="009E2C68"/>
    <w:rsid w:val="009E2EE8"/>
    <w:rsid w:val="009E3085"/>
    <w:rsid w:val="009E34A3"/>
    <w:rsid w:val="009E3CF5"/>
    <w:rsid w:val="009E3EB2"/>
    <w:rsid w:val="009E42ED"/>
    <w:rsid w:val="009E46F9"/>
    <w:rsid w:val="009E4886"/>
    <w:rsid w:val="009E4948"/>
    <w:rsid w:val="009E4BFD"/>
    <w:rsid w:val="009E4FEB"/>
    <w:rsid w:val="009E517C"/>
    <w:rsid w:val="009E5183"/>
    <w:rsid w:val="009E57AB"/>
    <w:rsid w:val="009E57FF"/>
    <w:rsid w:val="009E62E0"/>
    <w:rsid w:val="009E667E"/>
    <w:rsid w:val="009E6A93"/>
    <w:rsid w:val="009E6B3C"/>
    <w:rsid w:val="009E70EA"/>
    <w:rsid w:val="009E75CA"/>
    <w:rsid w:val="009E7838"/>
    <w:rsid w:val="009E7E07"/>
    <w:rsid w:val="009E7E6D"/>
    <w:rsid w:val="009F00D7"/>
    <w:rsid w:val="009F0175"/>
    <w:rsid w:val="009F088F"/>
    <w:rsid w:val="009F14CA"/>
    <w:rsid w:val="009F1579"/>
    <w:rsid w:val="009F1880"/>
    <w:rsid w:val="009F1966"/>
    <w:rsid w:val="009F1F21"/>
    <w:rsid w:val="009F20DB"/>
    <w:rsid w:val="009F237E"/>
    <w:rsid w:val="009F2814"/>
    <w:rsid w:val="009F2B95"/>
    <w:rsid w:val="009F316E"/>
    <w:rsid w:val="009F3AE7"/>
    <w:rsid w:val="009F4530"/>
    <w:rsid w:val="009F47AB"/>
    <w:rsid w:val="009F4AFF"/>
    <w:rsid w:val="009F5291"/>
    <w:rsid w:val="009F5CA9"/>
    <w:rsid w:val="009F5CF0"/>
    <w:rsid w:val="009F5E2A"/>
    <w:rsid w:val="009F5EF4"/>
    <w:rsid w:val="009F681E"/>
    <w:rsid w:val="009F69E6"/>
    <w:rsid w:val="009F6EE3"/>
    <w:rsid w:val="009F7489"/>
    <w:rsid w:val="009F76AB"/>
    <w:rsid w:val="009F7BB8"/>
    <w:rsid w:val="00A000FB"/>
    <w:rsid w:val="00A013A4"/>
    <w:rsid w:val="00A01473"/>
    <w:rsid w:val="00A014DB"/>
    <w:rsid w:val="00A02C78"/>
    <w:rsid w:val="00A031A7"/>
    <w:rsid w:val="00A032CB"/>
    <w:rsid w:val="00A03A48"/>
    <w:rsid w:val="00A03DB0"/>
    <w:rsid w:val="00A043EB"/>
    <w:rsid w:val="00A0482E"/>
    <w:rsid w:val="00A04A3F"/>
    <w:rsid w:val="00A04B8E"/>
    <w:rsid w:val="00A04BF4"/>
    <w:rsid w:val="00A04FF7"/>
    <w:rsid w:val="00A0562F"/>
    <w:rsid w:val="00A05C96"/>
    <w:rsid w:val="00A06346"/>
    <w:rsid w:val="00A0645B"/>
    <w:rsid w:val="00A06595"/>
    <w:rsid w:val="00A06691"/>
    <w:rsid w:val="00A069A4"/>
    <w:rsid w:val="00A06C96"/>
    <w:rsid w:val="00A07C15"/>
    <w:rsid w:val="00A100BC"/>
    <w:rsid w:val="00A10AFD"/>
    <w:rsid w:val="00A10DBB"/>
    <w:rsid w:val="00A10EA9"/>
    <w:rsid w:val="00A1131B"/>
    <w:rsid w:val="00A11DE5"/>
    <w:rsid w:val="00A120B2"/>
    <w:rsid w:val="00A12241"/>
    <w:rsid w:val="00A12667"/>
    <w:rsid w:val="00A1273F"/>
    <w:rsid w:val="00A12BB4"/>
    <w:rsid w:val="00A12F0D"/>
    <w:rsid w:val="00A12F94"/>
    <w:rsid w:val="00A12FE8"/>
    <w:rsid w:val="00A133CA"/>
    <w:rsid w:val="00A13A8A"/>
    <w:rsid w:val="00A13BE7"/>
    <w:rsid w:val="00A13DB0"/>
    <w:rsid w:val="00A13DDA"/>
    <w:rsid w:val="00A13DF2"/>
    <w:rsid w:val="00A13F01"/>
    <w:rsid w:val="00A14095"/>
    <w:rsid w:val="00A14179"/>
    <w:rsid w:val="00A14550"/>
    <w:rsid w:val="00A14A75"/>
    <w:rsid w:val="00A14B19"/>
    <w:rsid w:val="00A15F03"/>
    <w:rsid w:val="00A15FB1"/>
    <w:rsid w:val="00A15FF1"/>
    <w:rsid w:val="00A161FF"/>
    <w:rsid w:val="00A178AC"/>
    <w:rsid w:val="00A20703"/>
    <w:rsid w:val="00A21A92"/>
    <w:rsid w:val="00A21DEB"/>
    <w:rsid w:val="00A22081"/>
    <w:rsid w:val="00A22566"/>
    <w:rsid w:val="00A229CE"/>
    <w:rsid w:val="00A22A8C"/>
    <w:rsid w:val="00A22AA7"/>
    <w:rsid w:val="00A238C1"/>
    <w:rsid w:val="00A23968"/>
    <w:rsid w:val="00A23A37"/>
    <w:rsid w:val="00A24126"/>
    <w:rsid w:val="00A24FB2"/>
    <w:rsid w:val="00A252F1"/>
    <w:rsid w:val="00A25647"/>
    <w:rsid w:val="00A2564F"/>
    <w:rsid w:val="00A257DF"/>
    <w:rsid w:val="00A25821"/>
    <w:rsid w:val="00A25B9A"/>
    <w:rsid w:val="00A25E9C"/>
    <w:rsid w:val="00A2607A"/>
    <w:rsid w:val="00A260C5"/>
    <w:rsid w:val="00A263B0"/>
    <w:rsid w:val="00A2671A"/>
    <w:rsid w:val="00A26A23"/>
    <w:rsid w:val="00A26FDB"/>
    <w:rsid w:val="00A27B2D"/>
    <w:rsid w:val="00A27ED0"/>
    <w:rsid w:val="00A3006A"/>
    <w:rsid w:val="00A30258"/>
    <w:rsid w:val="00A303DD"/>
    <w:rsid w:val="00A30544"/>
    <w:rsid w:val="00A30794"/>
    <w:rsid w:val="00A30A2E"/>
    <w:rsid w:val="00A30C90"/>
    <w:rsid w:val="00A30DFD"/>
    <w:rsid w:val="00A30F81"/>
    <w:rsid w:val="00A31BAE"/>
    <w:rsid w:val="00A31DA4"/>
    <w:rsid w:val="00A31E26"/>
    <w:rsid w:val="00A323FE"/>
    <w:rsid w:val="00A32553"/>
    <w:rsid w:val="00A328F9"/>
    <w:rsid w:val="00A32AB5"/>
    <w:rsid w:val="00A3304B"/>
    <w:rsid w:val="00A33917"/>
    <w:rsid w:val="00A33BC6"/>
    <w:rsid w:val="00A33FD5"/>
    <w:rsid w:val="00A342A2"/>
    <w:rsid w:val="00A34726"/>
    <w:rsid w:val="00A35333"/>
    <w:rsid w:val="00A35427"/>
    <w:rsid w:val="00A358D4"/>
    <w:rsid w:val="00A35991"/>
    <w:rsid w:val="00A35CBD"/>
    <w:rsid w:val="00A36741"/>
    <w:rsid w:val="00A36AF9"/>
    <w:rsid w:val="00A36B66"/>
    <w:rsid w:val="00A36D8B"/>
    <w:rsid w:val="00A36E29"/>
    <w:rsid w:val="00A37721"/>
    <w:rsid w:val="00A37CC6"/>
    <w:rsid w:val="00A37D77"/>
    <w:rsid w:val="00A37E85"/>
    <w:rsid w:val="00A401E9"/>
    <w:rsid w:val="00A404E1"/>
    <w:rsid w:val="00A4069B"/>
    <w:rsid w:val="00A408CA"/>
    <w:rsid w:val="00A40C48"/>
    <w:rsid w:val="00A40DD2"/>
    <w:rsid w:val="00A4131C"/>
    <w:rsid w:val="00A41A66"/>
    <w:rsid w:val="00A41C93"/>
    <w:rsid w:val="00A41E97"/>
    <w:rsid w:val="00A42462"/>
    <w:rsid w:val="00A424C8"/>
    <w:rsid w:val="00A42E21"/>
    <w:rsid w:val="00A433F5"/>
    <w:rsid w:val="00A434C2"/>
    <w:rsid w:val="00A435F0"/>
    <w:rsid w:val="00A43C80"/>
    <w:rsid w:val="00A44221"/>
    <w:rsid w:val="00A44496"/>
    <w:rsid w:val="00A4477C"/>
    <w:rsid w:val="00A4497F"/>
    <w:rsid w:val="00A44B52"/>
    <w:rsid w:val="00A44CDE"/>
    <w:rsid w:val="00A45C74"/>
    <w:rsid w:val="00A45C97"/>
    <w:rsid w:val="00A46250"/>
    <w:rsid w:val="00A465BE"/>
    <w:rsid w:val="00A46A05"/>
    <w:rsid w:val="00A4736B"/>
    <w:rsid w:val="00A4738C"/>
    <w:rsid w:val="00A473E8"/>
    <w:rsid w:val="00A47442"/>
    <w:rsid w:val="00A4758C"/>
    <w:rsid w:val="00A5030E"/>
    <w:rsid w:val="00A50499"/>
    <w:rsid w:val="00A50DD2"/>
    <w:rsid w:val="00A515E1"/>
    <w:rsid w:val="00A51864"/>
    <w:rsid w:val="00A51E1A"/>
    <w:rsid w:val="00A51EAF"/>
    <w:rsid w:val="00A52107"/>
    <w:rsid w:val="00A52961"/>
    <w:rsid w:val="00A52B90"/>
    <w:rsid w:val="00A5336F"/>
    <w:rsid w:val="00A53B69"/>
    <w:rsid w:val="00A53C17"/>
    <w:rsid w:val="00A53E28"/>
    <w:rsid w:val="00A54682"/>
    <w:rsid w:val="00A54E80"/>
    <w:rsid w:val="00A54F77"/>
    <w:rsid w:val="00A55570"/>
    <w:rsid w:val="00A5558D"/>
    <w:rsid w:val="00A56A6B"/>
    <w:rsid w:val="00A571BD"/>
    <w:rsid w:val="00A573BD"/>
    <w:rsid w:val="00A573C5"/>
    <w:rsid w:val="00A575BE"/>
    <w:rsid w:val="00A575CB"/>
    <w:rsid w:val="00A57C33"/>
    <w:rsid w:val="00A57C5D"/>
    <w:rsid w:val="00A602C4"/>
    <w:rsid w:val="00A603F2"/>
    <w:rsid w:val="00A605D7"/>
    <w:rsid w:val="00A60B66"/>
    <w:rsid w:val="00A60C57"/>
    <w:rsid w:val="00A616F8"/>
    <w:rsid w:val="00A61E86"/>
    <w:rsid w:val="00A61F6B"/>
    <w:rsid w:val="00A620A4"/>
    <w:rsid w:val="00A620D3"/>
    <w:rsid w:val="00A62153"/>
    <w:rsid w:val="00A62264"/>
    <w:rsid w:val="00A624D0"/>
    <w:rsid w:val="00A63967"/>
    <w:rsid w:val="00A63AA7"/>
    <w:rsid w:val="00A63E3E"/>
    <w:rsid w:val="00A6407D"/>
    <w:rsid w:val="00A6428E"/>
    <w:rsid w:val="00A642A8"/>
    <w:rsid w:val="00A643B5"/>
    <w:rsid w:val="00A64A79"/>
    <w:rsid w:val="00A64B11"/>
    <w:rsid w:val="00A64E39"/>
    <w:rsid w:val="00A64F59"/>
    <w:rsid w:val="00A65881"/>
    <w:rsid w:val="00A65EEB"/>
    <w:rsid w:val="00A6602C"/>
    <w:rsid w:val="00A66169"/>
    <w:rsid w:val="00A66197"/>
    <w:rsid w:val="00A66359"/>
    <w:rsid w:val="00A66645"/>
    <w:rsid w:val="00A6690A"/>
    <w:rsid w:val="00A66ABB"/>
    <w:rsid w:val="00A66DE6"/>
    <w:rsid w:val="00A67258"/>
    <w:rsid w:val="00A67759"/>
    <w:rsid w:val="00A67C78"/>
    <w:rsid w:val="00A703F7"/>
    <w:rsid w:val="00A705BB"/>
    <w:rsid w:val="00A71A6F"/>
    <w:rsid w:val="00A71E69"/>
    <w:rsid w:val="00A71FB4"/>
    <w:rsid w:val="00A720C2"/>
    <w:rsid w:val="00A72AFC"/>
    <w:rsid w:val="00A730CD"/>
    <w:rsid w:val="00A7396F"/>
    <w:rsid w:val="00A73C41"/>
    <w:rsid w:val="00A73DFF"/>
    <w:rsid w:val="00A73EB3"/>
    <w:rsid w:val="00A740C3"/>
    <w:rsid w:val="00A7413B"/>
    <w:rsid w:val="00A74584"/>
    <w:rsid w:val="00A7489C"/>
    <w:rsid w:val="00A74B8E"/>
    <w:rsid w:val="00A74FDB"/>
    <w:rsid w:val="00A75080"/>
    <w:rsid w:val="00A75252"/>
    <w:rsid w:val="00A75730"/>
    <w:rsid w:val="00A7584E"/>
    <w:rsid w:val="00A759CE"/>
    <w:rsid w:val="00A75DC0"/>
    <w:rsid w:val="00A7606F"/>
    <w:rsid w:val="00A7612E"/>
    <w:rsid w:val="00A76558"/>
    <w:rsid w:val="00A7678A"/>
    <w:rsid w:val="00A768BE"/>
    <w:rsid w:val="00A7699C"/>
    <w:rsid w:val="00A76DAB"/>
    <w:rsid w:val="00A77A9E"/>
    <w:rsid w:val="00A77D24"/>
    <w:rsid w:val="00A77E4D"/>
    <w:rsid w:val="00A80139"/>
    <w:rsid w:val="00A8054A"/>
    <w:rsid w:val="00A8070F"/>
    <w:rsid w:val="00A81A66"/>
    <w:rsid w:val="00A8201D"/>
    <w:rsid w:val="00A820B6"/>
    <w:rsid w:val="00A82197"/>
    <w:rsid w:val="00A8306A"/>
    <w:rsid w:val="00A830D6"/>
    <w:rsid w:val="00A83155"/>
    <w:rsid w:val="00A835C8"/>
    <w:rsid w:val="00A83A6F"/>
    <w:rsid w:val="00A83F43"/>
    <w:rsid w:val="00A841E4"/>
    <w:rsid w:val="00A845EC"/>
    <w:rsid w:val="00A84780"/>
    <w:rsid w:val="00A84954"/>
    <w:rsid w:val="00A84BC4"/>
    <w:rsid w:val="00A8530C"/>
    <w:rsid w:val="00A8546B"/>
    <w:rsid w:val="00A8559A"/>
    <w:rsid w:val="00A85755"/>
    <w:rsid w:val="00A858DC"/>
    <w:rsid w:val="00A85B51"/>
    <w:rsid w:val="00A85C1D"/>
    <w:rsid w:val="00A85E53"/>
    <w:rsid w:val="00A86ADB"/>
    <w:rsid w:val="00A86CAC"/>
    <w:rsid w:val="00A86CEE"/>
    <w:rsid w:val="00A86D3B"/>
    <w:rsid w:val="00A8704A"/>
    <w:rsid w:val="00A872D4"/>
    <w:rsid w:val="00A87349"/>
    <w:rsid w:val="00A87A73"/>
    <w:rsid w:val="00A87CAB"/>
    <w:rsid w:val="00A901C8"/>
    <w:rsid w:val="00A9022F"/>
    <w:rsid w:val="00A907DD"/>
    <w:rsid w:val="00A90CBC"/>
    <w:rsid w:val="00A90EE4"/>
    <w:rsid w:val="00A91003"/>
    <w:rsid w:val="00A911F3"/>
    <w:rsid w:val="00A91581"/>
    <w:rsid w:val="00A91839"/>
    <w:rsid w:val="00A918D4"/>
    <w:rsid w:val="00A91ED6"/>
    <w:rsid w:val="00A920DE"/>
    <w:rsid w:val="00A92275"/>
    <w:rsid w:val="00A923BB"/>
    <w:rsid w:val="00A925F2"/>
    <w:rsid w:val="00A92D5E"/>
    <w:rsid w:val="00A9332D"/>
    <w:rsid w:val="00A934E2"/>
    <w:rsid w:val="00A936CD"/>
    <w:rsid w:val="00A9403D"/>
    <w:rsid w:val="00A94163"/>
    <w:rsid w:val="00A945A0"/>
    <w:rsid w:val="00A949AB"/>
    <w:rsid w:val="00A94CEE"/>
    <w:rsid w:val="00A9547C"/>
    <w:rsid w:val="00A95543"/>
    <w:rsid w:val="00A95557"/>
    <w:rsid w:val="00A95B09"/>
    <w:rsid w:val="00A96E35"/>
    <w:rsid w:val="00A9755F"/>
    <w:rsid w:val="00A976F8"/>
    <w:rsid w:val="00A977EC"/>
    <w:rsid w:val="00A979DE"/>
    <w:rsid w:val="00A97B3C"/>
    <w:rsid w:val="00A97BD0"/>
    <w:rsid w:val="00A97C76"/>
    <w:rsid w:val="00A97E7E"/>
    <w:rsid w:val="00A97EC8"/>
    <w:rsid w:val="00AA02EF"/>
    <w:rsid w:val="00AA072A"/>
    <w:rsid w:val="00AA09EE"/>
    <w:rsid w:val="00AA0A78"/>
    <w:rsid w:val="00AA0F7D"/>
    <w:rsid w:val="00AA0FB2"/>
    <w:rsid w:val="00AA1231"/>
    <w:rsid w:val="00AA1329"/>
    <w:rsid w:val="00AA154C"/>
    <w:rsid w:val="00AA1726"/>
    <w:rsid w:val="00AA1A8D"/>
    <w:rsid w:val="00AA1FCD"/>
    <w:rsid w:val="00AA286B"/>
    <w:rsid w:val="00AA2B9A"/>
    <w:rsid w:val="00AA3AC6"/>
    <w:rsid w:val="00AA3AF1"/>
    <w:rsid w:val="00AA3C7A"/>
    <w:rsid w:val="00AA4542"/>
    <w:rsid w:val="00AA4961"/>
    <w:rsid w:val="00AA49DB"/>
    <w:rsid w:val="00AA4F14"/>
    <w:rsid w:val="00AA5120"/>
    <w:rsid w:val="00AA520E"/>
    <w:rsid w:val="00AA52C8"/>
    <w:rsid w:val="00AA542C"/>
    <w:rsid w:val="00AA5A76"/>
    <w:rsid w:val="00AA5CA5"/>
    <w:rsid w:val="00AA609D"/>
    <w:rsid w:val="00AA613A"/>
    <w:rsid w:val="00AA6155"/>
    <w:rsid w:val="00AA6277"/>
    <w:rsid w:val="00AA62B2"/>
    <w:rsid w:val="00AA6342"/>
    <w:rsid w:val="00AA6437"/>
    <w:rsid w:val="00AA645F"/>
    <w:rsid w:val="00AA6628"/>
    <w:rsid w:val="00AA69DF"/>
    <w:rsid w:val="00AA6D07"/>
    <w:rsid w:val="00AA7100"/>
    <w:rsid w:val="00AA74F6"/>
    <w:rsid w:val="00AA7725"/>
    <w:rsid w:val="00AA7993"/>
    <w:rsid w:val="00AA79F7"/>
    <w:rsid w:val="00AA7E3F"/>
    <w:rsid w:val="00AA7E63"/>
    <w:rsid w:val="00AB004A"/>
    <w:rsid w:val="00AB0500"/>
    <w:rsid w:val="00AB0516"/>
    <w:rsid w:val="00AB0646"/>
    <w:rsid w:val="00AB06DB"/>
    <w:rsid w:val="00AB07F4"/>
    <w:rsid w:val="00AB0DD5"/>
    <w:rsid w:val="00AB0E56"/>
    <w:rsid w:val="00AB1189"/>
    <w:rsid w:val="00AB122B"/>
    <w:rsid w:val="00AB160F"/>
    <w:rsid w:val="00AB17C1"/>
    <w:rsid w:val="00AB18EA"/>
    <w:rsid w:val="00AB23C4"/>
    <w:rsid w:val="00AB2A80"/>
    <w:rsid w:val="00AB2C18"/>
    <w:rsid w:val="00AB2C4D"/>
    <w:rsid w:val="00AB2CF5"/>
    <w:rsid w:val="00AB2ED8"/>
    <w:rsid w:val="00AB314C"/>
    <w:rsid w:val="00AB33B3"/>
    <w:rsid w:val="00AB3603"/>
    <w:rsid w:val="00AB370C"/>
    <w:rsid w:val="00AB38DD"/>
    <w:rsid w:val="00AB3A42"/>
    <w:rsid w:val="00AB3AD8"/>
    <w:rsid w:val="00AB3C3F"/>
    <w:rsid w:val="00AB3D7B"/>
    <w:rsid w:val="00AB3E38"/>
    <w:rsid w:val="00AB4565"/>
    <w:rsid w:val="00AB52C0"/>
    <w:rsid w:val="00AB55DC"/>
    <w:rsid w:val="00AB5A2B"/>
    <w:rsid w:val="00AB5CD9"/>
    <w:rsid w:val="00AB5F37"/>
    <w:rsid w:val="00AB5FA0"/>
    <w:rsid w:val="00AB6053"/>
    <w:rsid w:val="00AB6518"/>
    <w:rsid w:val="00AB6595"/>
    <w:rsid w:val="00AB6693"/>
    <w:rsid w:val="00AB6696"/>
    <w:rsid w:val="00AB674F"/>
    <w:rsid w:val="00AB689E"/>
    <w:rsid w:val="00AB6B44"/>
    <w:rsid w:val="00AB6BBE"/>
    <w:rsid w:val="00AB6E5A"/>
    <w:rsid w:val="00AB6E6F"/>
    <w:rsid w:val="00AB7150"/>
    <w:rsid w:val="00AB79B2"/>
    <w:rsid w:val="00AB79EB"/>
    <w:rsid w:val="00AB7CCA"/>
    <w:rsid w:val="00AC0084"/>
    <w:rsid w:val="00AC0D27"/>
    <w:rsid w:val="00AC0F13"/>
    <w:rsid w:val="00AC103D"/>
    <w:rsid w:val="00AC1098"/>
    <w:rsid w:val="00AC164B"/>
    <w:rsid w:val="00AC1901"/>
    <w:rsid w:val="00AC195C"/>
    <w:rsid w:val="00AC1E1C"/>
    <w:rsid w:val="00AC213F"/>
    <w:rsid w:val="00AC239F"/>
    <w:rsid w:val="00AC2AF1"/>
    <w:rsid w:val="00AC3081"/>
    <w:rsid w:val="00AC345F"/>
    <w:rsid w:val="00AC3DD2"/>
    <w:rsid w:val="00AC3F3B"/>
    <w:rsid w:val="00AC41ED"/>
    <w:rsid w:val="00AC4390"/>
    <w:rsid w:val="00AC4D9F"/>
    <w:rsid w:val="00AC50D5"/>
    <w:rsid w:val="00AC5363"/>
    <w:rsid w:val="00AC5378"/>
    <w:rsid w:val="00AC583E"/>
    <w:rsid w:val="00AC58B3"/>
    <w:rsid w:val="00AC5A56"/>
    <w:rsid w:val="00AC5A80"/>
    <w:rsid w:val="00AC5AA8"/>
    <w:rsid w:val="00AC5ABC"/>
    <w:rsid w:val="00AC5E8E"/>
    <w:rsid w:val="00AC66DF"/>
    <w:rsid w:val="00AC7082"/>
    <w:rsid w:val="00AC75C2"/>
    <w:rsid w:val="00AD013E"/>
    <w:rsid w:val="00AD0782"/>
    <w:rsid w:val="00AD0E5F"/>
    <w:rsid w:val="00AD11B9"/>
    <w:rsid w:val="00AD1467"/>
    <w:rsid w:val="00AD1577"/>
    <w:rsid w:val="00AD1698"/>
    <w:rsid w:val="00AD1EF5"/>
    <w:rsid w:val="00AD204B"/>
    <w:rsid w:val="00AD271D"/>
    <w:rsid w:val="00AD2E86"/>
    <w:rsid w:val="00AD46D7"/>
    <w:rsid w:val="00AD481B"/>
    <w:rsid w:val="00AD50E4"/>
    <w:rsid w:val="00AD5A1B"/>
    <w:rsid w:val="00AD5A8F"/>
    <w:rsid w:val="00AD5EE4"/>
    <w:rsid w:val="00AD63F1"/>
    <w:rsid w:val="00AD6D6D"/>
    <w:rsid w:val="00AD770B"/>
    <w:rsid w:val="00AD77E3"/>
    <w:rsid w:val="00AD7A15"/>
    <w:rsid w:val="00AD7CAA"/>
    <w:rsid w:val="00AE0080"/>
    <w:rsid w:val="00AE0121"/>
    <w:rsid w:val="00AE07F2"/>
    <w:rsid w:val="00AE11F7"/>
    <w:rsid w:val="00AE1764"/>
    <w:rsid w:val="00AE1808"/>
    <w:rsid w:val="00AE1F1F"/>
    <w:rsid w:val="00AE1FCF"/>
    <w:rsid w:val="00AE2547"/>
    <w:rsid w:val="00AE27C2"/>
    <w:rsid w:val="00AE2900"/>
    <w:rsid w:val="00AE29AB"/>
    <w:rsid w:val="00AE2A62"/>
    <w:rsid w:val="00AE2FC7"/>
    <w:rsid w:val="00AE33B5"/>
    <w:rsid w:val="00AE346E"/>
    <w:rsid w:val="00AE355C"/>
    <w:rsid w:val="00AE3625"/>
    <w:rsid w:val="00AE3672"/>
    <w:rsid w:val="00AE36DA"/>
    <w:rsid w:val="00AE376A"/>
    <w:rsid w:val="00AE3A61"/>
    <w:rsid w:val="00AE49F8"/>
    <w:rsid w:val="00AE4A8B"/>
    <w:rsid w:val="00AE4FAD"/>
    <w:rsid w:val="00AE521B"/>
    <w:rsid w:val="00AE5714"/>
    <w:rsid w:val="00AE5C2A"/>
    <w:rsid w:val="00AE6099"/>
    <w:rsid w:val="00AE66D5"/>
    <w:rsid w:val="00AE6D83"/>
    <w:rsid w:val="00AE7032"/>
    <w:rsid w:val="00AE74C2"/>
    <w:rsid w:val="00AE78BE"/>
    <w:rsid w:val="00AE7A96"/>
    <w:rsid w:val="00AE7FD3"/>
    <w:rsid w:val="00AF0090"/>
    <w:rsid w:val="00AF02F3"/>
    <w:rsid w:val="00AF0DFD"/>
    <w:rsid w:val="00AF0F01"/>
    <w:rsid w:val="00AF0F9D"/>
    <w:rsid w:val="00AF142D"/>
    <w:rsid w:val="00AF145A"/>
    <w:rsid w:val="00AF241E"/>
    <w:rsid w:val="00AF29F4"/>
    <w:rsid w:val="00AF2D2A"/>
    <w:rsid w:val="00AF3245"/>
    <w:rsid w:val="00AF327F"/>
    <w:rsid w:val="00AF3696"/>
    <w:rsid w:val="00AF3843"/>
    <w:rsid w:val="00AF388E"/>
    <w:rsid w:val="00AF3B6F"/>
    <w:rsid w:val="00AF3BE2"/>
    <w:rsid w:val="00AF403C"/>
    <w:rsid w:val="00AF42AC"/>
    <w:rsid w:val="00AF45DE"/>
    <w:rsid w:val="00AF46EF"/>
    <w:rsid w:val="00AF48FE"/>
    <w:rsid w:val="00AF4B68"/>
    <w:rsid w:val="00AF4C7C"/>
    <w:rsid w:val="00AF56EE"/>
    <w:rsid w:val="00AF5B3F"/>
    <w:rsid w:val="00AF5FB4"/>
    <w:rsid w:val="00AF60CC"/>
    <w:rsid w:val="00AF622D"/>
    <w:rsid w:val="00AF70B0"/>
    <w:rsid w:val="00AF71EC"/>
    <w:rsid w:val="00AF732F"/>
    <w:rsid w:val="00AF7879"/>
    <w:rsid w:val="00AF7A78"/>
    <w:rsid w:val="00AF7EB2"/>
    <w:rsid w:val="00AF7F25"/>
    <w:rsid w:val="00B0007C"/>
    <w:rsid w:val="00B000C3"/>
    <w:rsid w:val="00B001EE"/>
    <w:rsid w:val="00B0052A"/>
    <w:rsid w:val="00B00612"/>
    <w:rsid w:val="00B00E17"/>
    <w:rsid w:val="00B00F98"/>
    <w:rsid w:val="00B00FBC"/>
    <w:rsid w:val="00B0125A"/>
    <w:rsid w:val="00B0144A"/>
    <w:rsid w:val="00B01465"/>
    <w:rsid w:val="00B0154B"/>
    <w:rsid w:val="00B01C78"/>
    <w:rsid w:val="00B01F91"/>
    <w:rsid w:val="00B022AA"/>
    <w:rsid w:val="00B02466"/>
    <w:rsid w:val="00B028E4"/>
    <w:rsid w:val="00B02A9D"/>
    <w:rsid w:val="00B02AFD"/>
    <w:rsid w:val="00B02E52"/>
    <w:rsid w:val="00B02FB9"/>
    <w:rsid w:val="00B0334B"/>
    <w:rsid w:val="00B0336C"/>
    <w:rsid w:val="00B03392"/>
    <w:rsid w:val="00B036D7"/>
    <w:rsid w:val="00B03874"/>
    <w:rsid w:val="00B03A1A"/>
    <w:rsid w:val="00B03A2E"/>
    <w:rsid w:val="00B04ABE"/>
    <w:rsid w:val="00B04BFC"/>
    <w:rsid w:val="00B06050"/>
    <w:rsid w:val="00B0631C"/>
    <w:rsid w:val="00B0660C"/>
    <w:rsid w:val="00B06753"/>
    <w:rsid w:val="00B06CB6"/>
    <w:rsid w:val="00B06CF0"/>
    <w:rsid w:val="00B06E6A"/>
    <w:rsid w:val="00B07204"/>
    <w:rsid w:val="00B07A71"/>
    <w:rsid w:val="00B07FC1"/>
    <w:rsid w:val="00B1035B"/>
    <w:rsid w:val="00B1174D"/>
    <w:rsid w:val="00B11825"/>
    <w:rsid w:val="00B118C2"/>
    <w:rsid w:val="00B118FA"/>
    <w:rsid w:val="00B11D0B"/>
    <w:rsid w:val="00B121F7"/>
    <w:rsid w:val="00B12356"/>
    <w:rsid w:val="00B126D2"/>
    <w:rsid w:val="00B129BA"/>
    <w:rsid w:val="00B12D3E"/>
    <w:rsid w:val="00B13054"/>
    <w:rsid w:val="00B13396"/>
    <w:rsid w:val="00B136BB"/>
    <w:rsid w:val="00B1380C"/>
    <w:rsid w:val="00B13AD6"/>
    <w:rsid w:val="00B13AF7"/>
    <w:rsid w:val="00B13B10"/>
    <w:rsid w:val="00B13F71"/>
    <w:rsid w:val="00B141C7"/>
    <w:rsid w:val="00B143F0"/>
    <w:rsid w:val="00B1449F"/>
    <w:rsid w:val="00B14992"/>
    <w:rsid w:val="00B149DA"/>
    <w:rsid w:val="00B14ABA"/>
    <w:rsid w:val="00B14E04"/>
    <w:rsid w:val="00B14EEE"/>
    <w:rsid w:val="00B15000"/>
    <w:rsid w:val="00B15287"/>
    <w:rsid w:val="00B155DA"/>
    <w:rsid w:val="00B15AA8"/>
    <w:rsid w:val="00B15B55"/>
    <w:rsid w:val="00B15BB9"/>
    <w:rsid w:val="00B15EF5"/>
    <w:rsid w:val="00B15FE8"/>
    <w:rsid w:val="00B165B8"/>
    <w:rsid w:val="00B165C0"/>
    <w:rsid w:val="00B167AF"/>
    <w:rsid w:val="00B168CF"/>
    <w:rsid w:val="00B16989"/>
    <w:rsid w:val="00B169E8"/>
    <w:rsid w:val="00B16F34"/>
    <w:rsid w:val="00B1717D"/>
    <w:rsid w:val="00B172A0"/>
    <w:rsid w:val="00B200A0"/>
    <w:rsid w:val="00B2026D"/>
    <w:rsid w:val="00B20D63"/>
    <w:rsid w:val="00B214F9"/>
    <w:rsid w:val="00B2331E"/>
    <w:rsid w:val="00B23563"/>
    <w:rsid w:val="00B23F24"/>
    <w:rsid w:val="00B24178"/>
    <w:rsid w:val="00B241A8"/>
    <w:rsid w:val="00B24568"/>
    <w:rsid w:val="00B24747"/>
    <w:rsid w:val="00B24815"/>
    <w:rsid w:val="00B251C8"/>
    <w:rsid w:val="00B25361"/>
    <w:rsid w:val="00B25E03"/>
    <w:rsid w:val="00B2612B"/>
    <w:rsid w:val="00B262B7"/>
    <w:rsid w:val="00B26DC2"/>
    <w:rsid w:val="00B26F2D"/>
    <w:rsid w:val="00B26F32"/>
    <w:rsid w:val="00B27057"/>
    <w:rsid w:val="00B274FB"/>
    <w:rsid w:val="00B2751E"/>
    <w:rsid w:val="00B27534"/>
    <w:rsid w:val="00B27811"/>
    <w:rsid w:val="00B27D7A"/>
    <w:rsid w:val="00B30263"/>
    <w:rsid w:val="00B30C87"/>
    <w:rsid w:val="00B31C6D"/>
    <w:rsid w:val="00B31D4B"/>
    <w:rsid w:val="00B32170"/>
    <w:rsid w:val="00B324F1"/>
    <w:rsid w:val="00B3273E"/>
    <w:rsid w:val="00B32B64"/>
    <w:rsid w:val="00B32F77"/>
    <w:rsid w:val="00B32FF5"/>
    <w:rsid w:val="00B33050"/>
    <w:rsid w:val="00B33BE7"/>
    <w:rsid w:val="00B3424C"/>
    <w:rsid w:val="00B34FEB"/>
    <w:rsid w:val="00B350B2"/>
    <w:rsid w:val="00B3510D"/>
    <w:rsid w:val="00B3585E"/>
    <w:rsid w:val="00B3653A"/>
    <w:rsid w:val="00B36554"/>
    <w:rsid w:val="00B3657F"/>
    <w:rsid w:val="00B3670E"/>
    <w:rsid w:val="00B369CE"/>
    <w:rsid w:val="00B369D1"/>
    <w:rsid w:val="00B36B0D"/>
    <w:rsid w:val="00B370F1"/>
    <w:rsid w:val="00B371D5"/>
    <w:rsid w:val="00B374FB"/>
    <w:rsid w:val="00B37521"/>
    <w:rsid w:val="00B37820"/>
    <w:rsid w:val="00B37962"/>
    <w:rsid w:val="00B37CC1"/>
    <w:rsid w:val="00B37F5A"/>
    <w:rsid w:val="00B40018"/>
    <w:rsid w:val="00B40FA8"/>
    <w:rsid w:val="00B41FBF"/>
    <w:rsid w:val="00B4217A"/>
    <w:rsid w:val="00B42C8D"/>
    <w:rsid w:val="00B4328C"/>
    <w:rsid w:val="00B432ED"/>
    <w:rsid w:val="00B433E5"/>
    <w:rsid w:val="00B44F05"/>
    <w:rsid w:val="00B45995"/>
    <w:rsid w:val="00B45F6B"/>
    <w:rsid w:val="00B4630E"/>
    <w:rsid w:val="00B4638E"/>
    <w:rsid w:val="00B46573"/>
    <w:rsid w:val="00B465AC"/>
    <w:rsid w:val="00B465BD"/>
    <w:rsid w:val="00B46616"/>
    <w:rsid w:val="00B46630"/>
    <w:rsid w:val="00B468D6"/>
    <w:rsid w:val="00B46D0F"/>
    <w:rsid w:val="00B46D91"/>
    <w:rsid w:val="00B4705B"/>
    <w:rsid w:val="00B47AC0"/>
    <w:rsid w:val="00B47C64"/>
    <w:rsid w:val="00B50192"/>
    <w:rsid w:val="00B50246"/>
    <w:rsid w:val="00B50A6B"/>
    <w:rsid w:val="00B50D2A"/>
    <w:rsid w:val="00B50F0A"/>
    <w:rsid w:val="00B50FD0"/>
    <w:rsid w:val="00B51908"/>
    <w:rsid w:val="00B51A2F"/>
    <w:rsid w:val="00B51C5C"/>
    <w:rsid w:val="00B5229D"/>
    <w:rsid w:val="00B5254D"/>
    <w:rsid w:val="00B5268B"/>
    <w:rsid w:val="00B5272E"/>
    <w:rsid w:val="00B5278F"/>
    <w:rsid w:val="00B52CE0"/>
    <w:rsid w:val="00B52DFB"/>
    <w:rsid w:val="00B52ED3"/>
    <w:rsid w:val="00B531CC"/>
    <w:rsid w:val="00B53491"/>
    <w:rsid w:val="00B539A9"/>
    <w:rsid w:val="00B54BA0"/>
    <w:rsid w:val="00B54EC9"/>
    <w:rsid w:val="00B54F93"/>
    <w:rsid w:val="00B55336"/>
    <w:rsid w:val="00B55652"/>
    <w:rsid w:val="00B5596D"/>
    <w:rsid w:val="00B55C31"/>
    <w:rsid w:val="00B55C53"/>
    <w:rsid w:val="00B55E83"/>
    <w:rsid w:val="00B565C2"/>
    <w:rsid w:val="00B569CF"/>
    <w:rsid w:val="00B56AD3"/>
    <w:rsid w:val="00B57313"/>
    <w:rsid w:val="00B57407"/>
    <w:rsid w:val="00B5753C"/>
    <w:rsid w:val="00B57C01"/>
    <w:rsid w:val="00B603A4"/>
    <w:rsid w:val="00B611DE"/>
    <w:rsid w:val="00B612DC"/>
    <w:rsid w:val="00B62027"/>
    <w:rsid w:val="00B62598"/>
    <w:rsid w:val="00B62A2A"/>
    <w:rsid w:val="00B62C10"/>
    <w:rsid w:val="00B62CFC"/>
    <w:rsid w:val="00B63378"/>
    <w:rsid w:val="00B637FB"/>
    <w:rsid w:val="00B638E3"/>
    <w:rsid w:val="00B63C74"/>
    <w:rsid w:val="00B63F57"/>
    <w:rsid w:val="00B63FF9"/>
    <w:rsid w:val="00B645F5"/>
    <w:rsid w:val="00B6476E"/>
    <w:rsid w:val="00B64B7F"/>
    <w:rsid w:val="00B6547B"/>
    <w:rsid w:val="00B65583"/>
    <w:rsid w:val="00B65588"/>
    <w:rsid w:val="00B65812"/>
    <w:rsid w:val="00B65B76"/>
    <w:rsid w:val="00B65D4B"/>
    <w:rsid w:val="00B65DDD"/>
    <w:rsid w:val="00B66128"/>
    <w:rsid w:val="00B6614B"/>
    <w:rsid w:val="00B661E7"/>
    <w:rsid w:val="00B66B8B"/>
    <w:rsid w:val="00B66DC9"/>
    <w:rsid w:val="00B67073"/>
    <w:rsid w:val="00B67311"/>
    <w:rsid w:val="00B677D2"/>
    <w:rsid w:val="00B678F9"/>
    <w:rsid w:val="00B67B38"/>
    <w:rsid w:val="00B67B7C"/>
    <w:rsid w:val="00B67E9A"/>
    <w:rsid w:val="00B67F1F"/>
    <w:rsid w:val="00B67F8F"/>
    <w:rsid w:val="00B707BD"/>
    <w:rsid w:val="00B70BD0"/>
    <w:rsid w:val="00B70C98"/>
    <w:rsid w:val="00B70D7B"/>
    <w:rsid w:val="00B70D82"/>
    <w:rsid w:val="00B70E54"/>
    <w:rsid w:val="00B7155F"/>
    <w:rsid w:val="00B71F51"/>
    <w:rsid w:val="00B721B4"/>
    <w:rsid w:val="00B72F2D"/>
    <w:rsid w:val="00B73233"/>
    <w:rsid w:val="00B73237"/>
    <w:rsid w:val="00B73306"/>
    <w:rsid w:val="00B7364A"/>
    <w:rsid w:val="00B73957"/>
    <w:rsid w:val="00B739AF"/>
    <w:rsid w:val="00B73A96"/>
    <w:rsid w:val="00B74450"/>
    <w:rsid w:val="00B74A92"/>
    <w:rsid w:val="00B74C45"/>
    <w:rsid w:val="00B74D43"/>
    <w:rsid w:val="00B74DEE"/>
    <w:rsid w:val="00B74F0F"/>
    <w:rsid w:val="00B756B2"/>
    <w:rsid w:val="00B759B9"/>
    <w:rsid w:val="00B75FBA"/>
    <w:rsid w:val="00B76235"/>
    <w:rsid w:val="00B7647D"/>
    <w:rsid w:val="00B76F45"/>
    <w:rsid w:val="00B76FDD"/>
    <w:rsid w:val="00B77329"/>
    <w:rsid w:val="00B7733B"/>
    <w:rsid w:val="00B77465"/>
    <w:rsid w:val="00B77499"/>
    <w:rsid w:val="00B77716"/>
    <w:rsid w:val="00B80092"/>
    <w:rsid w:val="00B8026A"/>
    <w:rsid w:val="00B804D0"/>
    <w:rsid w:val="00B80C6D"/>
    <w:rsid w:val="00B810B2"/>
    <w:rsid w:val="00B81C4B"/>
    <w:rsid w:val="00B81EA1"/>
    <w:rsid w:val="00B81FB6"/>
    <w:rsid w:val="00B8214E"/>
    <w:rsid w:val="00B8258B"/>
    <w:rsid w:val="00B825CD"/>
    <w:rsid w:val="00B8277A"/>
    <w:rsid w:val="00B82911"/>
    <w:rsid w:val="00B82D89"/>
    <w:rsid w:val="00B82DF7"/>
    <w:rsid w:val="00B82E93"/>
    <w:rsid w:val="00B8338D"/>
    <w:rsid w:val="00B836AF"/>
    <w:rsid w:val="00B8380E"/>
    <w:rsid w:val="00B83F69"/>
    <w:rsid w:val="00B84051"/>
    <w:rsid w:val="00B84166"/>
    <w:rsid w:val="00B847C7"/>
    <w:rsid w:val="00B8570A"/>
    <w:rsid w:val="00B8596F"/>
    <w:rsid w:val="00B85A15"/>
    <w:rsid w:val="00B85D34"/>
    <w:rsid w:val="00B86350"/>
    <w:rsid w:val="00B86B9D"/>
    <w:rsid w:val="00B86F3B"/>
    <w:rsid w:val="00B86F5E"/>
    <w:rsid w:val="00B86F6B"/>
    <w:rsid w:val="00B87774"/>
    <w:rsid w:val="00B87E04"/>
    <w:rsid w:val="00B9061B"/>
    <w:rsid w:val="00B9076E"/>
    <w:rsid w:val="00B908FC"/>
    <w:rsid w:val="00B92618"/>
    <w:rsid w:val="00B92A99"/>
    <w:rsid w:val="00B92EEA"/>
    <w:rsid w:val="00B938AC"/>
    <w:rsid w:val="00B93ED8"/>
    <w:rsid w:val="00B941FF"/>
    <w:rsid w:val="00B94317"/>
    <w:rsid w:val="00B94DBB"/>
    <w:rsid w:val="00B951E2"/>
    <w:rsid w:val="00B9580F"/>
    <w:rsid w:val="00B95EAF"/>
    <w:rsid w:val="00B96329"/>
    <w:rsid w:val="00B963D2"/>
    <w:rsid w:val="00B963D8"/>
    <w:rsid w:val="00B96519"/>
    <w:rsid w:val="00B9684C"/>
    <w:rsid w:val="00B96AD8"/>
    <w:rsid w:val="00B96AE0"/>
    <w:rsid w:val="00B96D8C"/>
    <w:rsid w:val="00B96E97"/>
    <w:rsid w:val="00B96FEA"/>
    <w:rsid w:val="00B9714D"/>
    <w:rsid w:val="00B976C7"/>
    <w:rsid w:val="00B976E2"/>
    <w:rsid w:val="00B97A2D"/>
    <w:rsid w:val="00B97AA1"/>
    <w:rsid w:val="00B97DEF"/>
    <w:rsid w:val="00BA1245"/>
    <w:rsid w:val="00BA1BFA"/>
    <w:rsid w:val="00BA1EBE"/>
    <w:rsid w:val="00BA25D7"/>
    <w:rsid w:val="00BA25F9"/>
    <w:rsid w:val="00BA2637"/>
    <w:rsid w:val="00BA2834"/>
    <w:rsid w:val="00BA28F6"/>
    <w:rsid w:val="00BA2A73"/>
    <w:rsid w:val="00BA32B2"/>
    <w:rsid w:val="00BA35B9"/>
    <w:rsid w:val="00BA37AE"/>
    <w:rsid w:val="00BA3960"/>
    <w:rsid w:val="00BA3F55"/>
    <w:rsid w:val="00BA464E"/>
    <w:rsid w:val="00BA5028"/>
    <w:rsid w:val="00BA564E"/>
    <w:rsid w:val="00BA565F"/>
    <w:rsid w:val="00BA58A2"/>
    <w:rsid w:val="00BA5D09"/>
    <w:rsid w:val="00BA5E54"/>
    <w:rsid w:val="00BA5EB1"/>
    <w:rsid w:val="00BA615E"/>
    <w:rsid w:val="00BA6CBC"/>
    <w:rsid w:val="00BA6D1D"/>
    <w:rsid w:val="00BA6D9A"/>
    <w:rsid w:val="00BA6FE8"/>
    <w:rsid w:val="00BA7196"/>
    <w:rsid w:val="00BA754A"/>
    <w:rsid w:val="00BA79B9"/>
    <w:rsid w:val="00BA7BB3"/>
    <w:rsid w:val="00BA7F2A"/>
    <w:rsid w:val="00BB059C"/>
    <w:rsid w:val="00BB06FB"/>
    <w:rsid w:val="00BB08B5"/>
    <w:rsid w:val="00BB0AE2"/>
    <w:rsid w:val="00BB164F"/>
    <w:rsid w:val="00BB1A0F"/>
    <w:rsid w:val="00BB1D3C"/>
    <w:rsid w:val="00BB1EFB"/>
    <w:rsid w:val="00BB200E"/>
    <w:rsid w:val="00BB25D2"/>
    <w:rsid w:val="00BB2803"/>
    <w:rsid w:val="00BB2961"/>
    <w:rsid w:val="00BB3133"/>
    <w:rsid w:val="00BB33D3"/>
    <w:rsid w:val="00BB35CB"/>
    <w:rsid w:val="00BB3A28"/>
    <w:rsid w:val="00BB4168"/>
    <w:rsid w:val="00BB4296"/>
    <w:rsid w:val="00BB44A8"/>
    <w:rsid w:val="00BB4A54"/>
    <w:rsid w:val="00BB4CD6"/>
    <w:rsid w:val="00BB4DD6"/>
    <w:rsid w:val="00BB4E9B"/>
    <w:rsid w:val="00BB580F"/>
    <w:rsid w:val="00BB6DC5"/>
    <w:rsid w:val="00BB748C"/>
    <w:rsid w:val="00BB773B"/>
    <w:rsid w:val="00BB7932"/>
    <w:rsid w:val="00BC009A"/>
    <w:rsid w:val="00BC02AD"/>
    <w:rsid w:val="00BC02EB"/>
    <w:rsid w:val="00BC044E"/>
    <w:rsid w:val="00BC08AA"/>
    <w:rsid w:val="00BC09CD"/>
    <w:rsid w:val="00BC0ABA"/>
    <w:rsid w:val="00BC106B"/>
    <w:rsid w:val="00BC13EA"/>
    <w:rsid w:val="00BC1AA8"/>
    <w:rsid w:val="00BC1B2C"/>
    <w:rsid w:val="00BC1B5D"/>
    <w:rsid w:val="00BC1EE7"/>
    <w:rsid w:val="00BC257E"/>
    <w:rsid w:val="00BC2CED"/>
    <w:rsid w:val="00BC2D31"/>
    <w:rsid w:val="00BC389A"/>
    <w:rsid w:val="00BC39CC"/>
    <w:rsid w:val="00BC3B5D"/>
    <w:rsid w:val="00BC3E5C"/>
    <w:rsid w:val="00BC412A"/>
    <w:rsid w:val="00BC44A0"/>
    <w:rsid w:val="00BC481A"/>
    <w:rsid w:val="00BC4899"/>
    <w:rsid w:val="00BC48FE"/>
    <w:rsid w:val="00BC49EA"/>
    <w:rsid w:val="00BC4F8F"/>
    <w:rsid w:val="00BC544F"/>
    <w:rsid w:val="00BC5838"/>
    <w:rsid w:val="00BC5C9A"/>
    <w:rsid w:val="00BC5DA9"/>
    <w:rsid w:val="00BC5F38"/>
    <w:rsid w:val="00BC6D1C"/>
    <w:rsid w:val="00BC731A"/>
    <w:rsid w:val="00BC7424"/>
    <w:rsid w:val="00BC7AC9"/>
    <w:rsid w:val="00BC7BBF"/>
    <w:rsid w:val="00BC7FB4"/>
    <w:rsid w:val="00BD0144"/>
    <w:rsid w:val="00BD03D3"/>
    <w:rsid w:val="00BD077D"/>
    <w:rsid w:val="00BD07DF"/>
    <w:rsid w:val="00BD080D"/>
    <w:rsid w:val="00BD08CC"/>
    <w:rsid w:val="00BD097A"/>
    <w:rsid w:val="00BD0A16"/>
    <w:rsid w:val="00BD0D19"/>
    <w:rsid w:val="00BD0E92"/>
    <w:rsid w:val="00BD1823"/>
    <w:rsid w:val="00BD228A"/>
    <w:rsid w:val="00BD2524"/>
    <w:rsid w:val="00BD267D"/>
    <w:rsid w:val="00BD2A7F"/>
    <w:rsid w:val="00BD2F9C"/>
    <w:rsid w:val="00BD33CC"/>
    <w:rsid w:val="00BD3BEA"/>
    <w:rsid w:val="00BD3E24"/>
    <w:rsid w:val="00BD466D"/>
    <w:rsid w:val="00BD4BD6"/>
    <w:rsid w:val="00BD4D9C"/>
    <w:rsid w:val="00BD4DE6"/>
    <w:rsid w:val="00BD53E6"/>
    <w:rsid w:val="00BD5833"/>
    <w:rsid w:val="00BD5F27"/>
    <w:rsid w:val="00BD6046"/>
    <w:rsid w:val="00BD62CC"/>
    <w:rsid w:val="00BD62D6"/>
    <w:rsid w:val="00BD641E"/>
    <w:rsid w:val="00BD68AF"/>
    <w:rsid w:val="00BD6EB4"/>
    <w:rsid w:val="00BD7046"/>
    <w:rsid w:val="00BD7918"/>
    <w:rsid w:val="00BD7E7F"/>
    <w:rsid w:val="00BD7E88"/>
    <w:rsid w:val="00BE00F7"/>
    <w:rsid w:val="00BE0396"/>
    <w:rsid w:val="00BE054B"/>
    <w:rsid w:val="00BE05BE"/>
    <w:rsid w:val="00BE0A3C"/>
    <w:rsid w:val="00BE0CCE"/>
    <w:rsid w:val="00BE0D1C"/>
    <w:rsid w:val="00BE0E0A"/>
    <w:rsid w:val="00BE12F3"/>
    <w:rsid w:val="00BE130A"/>
    <w:rsid w:val="00BE13A9"/>
    <w:rsid w:val="00BE1700"/>
    <w:rsid w:val="00BE1952"/>
    <w:rsid w:val="00BE1A42"/>
    <w:rsid w:val="00BE1CBA"/>
    <w:rsid w:val="00BE21DD"/>
    <w:rsid w:val="00BE28EE"/>
    <w:rsid w:val="00BE2B3B"/>
    <w:rsid w:val="00BE2F27"/>
    <w:rsid w:val="00BE3089"/>
    <w:rsid w:val="00BE3B1F"/>
    <w:rsid w:val="00BE3D0C"/>
    <w:rsid w:val="00BE3E61"/>
    <w:rsid w:val="00BE482C"/>
    <w:rsid w:val="00BE4CDF"/>
    <w:rsid w:val="00BE4E96"/>
    <w:rsid w:val="00BE5808"/>
    <w:rsid w:val="00BE5D23"/>
    <w:rsid w:val="00BE5E18"/>
    <w:rsid w:val="00BE5E7A"/>
    <w:rsid w:val="00BE61C6"/>
    <w:rsid w:val="00BE61C7"/>
    <w:rsid w:val="00BE6B45"/>
    <w:rsid w:val="00BE6B66"/>
    <w:rsid w:val="00BE7079"/>
    <w:rsid w:val="00BE76F0"/>
    <w:rsid w:val="00BE7FCD"/>
    <w:rsid w:val="00BF0061"/>
    <w:rsid w:val="00BF0FB5"/>
    <w:rsid w:val="00BF16C5"/>
    <w:rsid w:val="00BF182E"/>
    <w:rsid w:val="00BF1DE5"/>
    <w:rsid w:val="00BF209C"/>
    <w:rsid w:val="00BF230C"/>
    <w:rsid w:val="00BF2679"/>
    <w:rsid w:val="00BF2796"/>
    <w:rsid w:val="00BF2D68"/>
    <w:rsid w:val="00BF3440"/>
    <w:rsid w:val="00BF3679"/>
    <w:rsid w:val="00BF3C7E"/>
    <w:rsid w:val="00BF3FAC"/>
    <w:rsid w:val="00BF4384"/>
    <w:rsid w:val="00BF48EE"/>
    <w:rsid w:val="00BF4A18"/>
    <w:rsid w:val="00BF4F9F"/>
    <w:rsid w:val="00BF5403"/>
    <w:rsid w:val="00BF5724"/>
    <w:rsid w:val="00BF5731"/>
    <w:rsid w:val="00BF5C96"/>
    <w:rsid w:val="00BF5D0A"/>
    <w:rsid w:val="00BF5DCE"/>
    <w:rsid w:val="00BF5DF3"/>
    <w:rsid w:val="00BF5F56"/>
    <w:rsid w:val="00BF613D"/>
    <w:rsid w:val="00BF630C"/>
    <w:rsid w:val="00BF6964"/>
    <w:rsid w:val="00BF6FD5"/>
    <w:rsid w:val="00BF75E7"/>
    <w:rsid w:val="00BF7DF9"/>
    <w:rsid w:val="00C00019"/>
    <w:rsid w:val="00C0047D"/>
    <w:rsid w:val="00C00FEB"/>
    <w:rsid w:val="00C0171E"/>
    <w:rsid w:val="00C019BE"/>
    <w:rsid w:val="00C01E11"/>
    <w:rsid w:val="00C027C4"/>
    <w:rsid w:val="00C02951"/>
    <w:rsid w:val="00C02BFE"/>
    <w:rsid w:val="00C02D33"/>
    <w:rsid w:val="00C0342E"/>
    <w:rsid w:val="00C035F7"/>
    <w:rsid w:val="00C03AE9"/>
    <w:rsid w:val="00C041C8"/>
    <w:rsid w:val="00C04334"/>
    <w:rsid w:val="00C04721"/>
    <w:rsid w:val="00C047A2"/>
    <w:rsid w:val="00C04FA1"/>
    <w:rsid w:val="00C04FE5"/>
    <w:rsid w:val="00C050FE"/>
    <w:rsid w:val="00C05806"/>
    <w:rsid w:val="00C05C4C"/>
    <w:rsid w:val="00C05D86"/>
    <w:rsid w:val="00C06397"/>
    <w:rsid w:val="00C066AC"/>
    <w:rsid w:val="00C06914"/>
    <w:rsid w:val="00C06C6E"/>
    <w:rsid w:val="00C07377"/>
    <w:rsid w:val="00C0777D"/>
    <w:rsid w:val="00C07A0A"/>
    <w:rsid w:val="00C1007C"/>
    <w:rsid w:val="00C10302"/>
    <w:rsid w:val="00C1046C"/>
    <w:rsid w:val="00C10492"/>
    <w:rsid w:val="00C1099E"/>
    <w:rsid w:val="00C10D34"/>
    <w:rsid w:val="00C10E8E"/>
    <w:rsid w:val="00C10F13"/>
    <w:rsid w:val="00C110F9"/>
    <w:rsid w:val="00C1122A"/>
    <w:rsid w:val="00C1144A"/>
    <w:rsid w:val="00C121E3"/>
    <w:rsid w:val="00C127F0"/>
    <w:rsid w:val="00C12A3B"/>
    <w:rsid w:val="00C13641"/>
    <w:rsid w:val="00C13946"/>
    <w:rsid w:val="00C1398D"/>
    <w:rsid w:val="00C13B69"/>
    <w:rsid w:val="00C1424A"/>
    <w:rsid w:val="00C146B2"/>
    <w:rsid w:val="00C152E0"/>
    <w:rsid w:val="00C15BEF"/>
    <w:rsid w:val="00C15C21"/>
    <w:rsid w:val="00C1633F"/>
    <w:rsid w:val="00C16EEF"/>
    <w:rsid w:val="00C16F76"/>
    <w:rsid w:val="00C16FEE"/>
    <w:rsid w:val="00C17337"/>
    <w:rsid w:val="00C17655"/>
    <w:rsid w:val="00C179DF"/>
    <w:rsid w:val="00C17CE5"/>
    <w:rsid w:val="00C17F6F"/>
    <w:rsid w:val="00C2068C"/>
    <w:rsid w:val="00C207FC"/>
    <w:rsid w:val="00C20E1C"/>
    <w:rsid w:val="00C211CF"/>
    <w:rsid w:val="00C21242"/>
    <w:rsid w:val="00C2146C"/>
    <w:rsid w:val="00C215E5"/>
    <w:rsid w:val="00C215E7"/>
    <w:rsid w:val="00C216BF"/>
    <w:rsid w:val="00C217BF"/>
    <w:rsid w:val="00C21D60"/>
    <w:rsid w:val="00C22997"/>
    <w:rsid w:val="00C22C8C"/>
    <w:rsid w:val="00C22DA4"/>
    <w:rsid w:val="00C232CB"/>
    <w:rsid w:val="00C23721"/>
    <w:rsid w:val="00C24500"/>
    <w:rsid w:val="00C24774"/>
    <w:rsid w:val="00C24785"/>
    <w:rsid w:val="00C247B0"/>
    <w:rsid w:val="00C24B02"/>
    <w:rsid w:val="00C24D36"/>
    <w:rsid w:val="00C24EC6"/>
    <w:rsid w:val="00C2560E"/>
    <w:rsid w:val="00C25A5A"/>
    <w:rsid w:val="00C25BE0"/>
    <w:rsid w:val="00C25EFE"/>
    <w:rsid w:val="00C2627B"/>
    <w:rsid w:val="00C26B15"/>
    <w:rsid w:val="00C26B25"/>
    <w:rsid w:val="00C2728B"/>
    <w:rsid w:val="00C27585"/>
    <w:rsid w:val="00C275BD"/>
    <w:rsid w:val="00C277FD"/>
    <w:rsid w:val="00C278A9"/>
    <w:rsid w:val="00C27D05"/>
    <w:rsid w:val="00C27E6A"/>
    <w:rsid w:val="00C30068"/>
    <w:rsid w:val="00C306BA"/>
    <w:rsid w:val="00C30B05"/>
    <w:rsid w:val="00C30B8B"/>
    <w:rsid w:val="00C31C86"/>
    <w:rsid w:val="00C31E4D"/>
    <w:rsid w:val="00C327E8"/>
    <w:rsid w:val="00C32A5F"/>
    <w:rsid w:val="00C32C73"/>
    <w:rsid w:val="00C32D58"/>
    <w:rsid w:val="00C32DD6"/>
    <w:rsid w:val="00C33962"/>
    <w:rsid w:val="00C3424C"/>
    <w:rsid w:val="00C343BA"/>
    <w:rsid w:val="00C3497D"/>
    <w:rsid w:val="00C34A68"/>
    <w:rsid w:val="00C34CC8"/>
    <w:rsid w:val="00C35825"/>
    <w:rsid w:val="00C35BF3"/>
    <w:rsid w:val="00C35D92"/>
    <w:rsid w:val="00C35DA5"/>
    <w:rsid w:val="00C3649E"/>
    <w:rsid w:val="00C3693A"/>
    <w:rsid w:val="00C36BE8"/>
    <w:rsid w:val="00C36D07"/>
    <w:rsid w:val="00C36D41"/>
    <w:rsid w:val="00C37202"/>
    <w:rsid w:val="00C3721C"/>
    <w:rsid w:val="00C372AB"/>
    <w:rsid w:val="00C3738A"/>
    <w:rsid w:val="00C376E5"/>
    <w:rsid w:val="00C37711"/>
    <w:rsid w:val="00C37B8C"/>
    <w:rsid w:val="00C37CCF"/>
    <w:rsid w:val="00C40333"/>
    <w:rsid w:val="00C40469"/>
    <w:rsid w:val="00C4090A"/>
    <w:rsid w:val="00C40FE9"/>
    <w:rsid w:val="00C41032"/>
    <w:rsid w:val="00C4138B"/>
    <w:rsid w:val="00C415D5"/>
    <w:rsid w:val="00C417CE"/>
    <w:rsid w:val="00C41B2F"/>
    <w:rsid w:val="00C41B5C"/>
    <w:rsid w:val="00C41C98"/>
    <w:rsid w:val="00C41E56"/>
    <w:rsid w:val="00C41FEC"/>
    <w:rsid w:val="00C4205B"/>
    <w:rsid w:val="00C42492"/>
    <w:rsid w:val="00C425DC"/>
    <w:rsid w:val="00C4283F"/>
    <w:rsid w:val="00C4291A"/>
    <w:rsid w:val="00C42C43"/>
    <w:rsid w:val="00C42C63"/>
    <w:rsid w:val="00C42CA2"/>
    <w:rsid w:val="00C42F67"/>
    <w:rsid w:val="00C430B9"/>
    <w:rsid w:val="00C4312A"/>
    <w:rsid w:val="00C432AA"/>
    <w:rsid w:val="00C4352B"/>
    <w:rsid w:val="00C43650"/>
    <w:rsid w:val="00C43A63"/>
    <w:rsid w:val="00C44328"/>
    <w:rsid w:val="00C44345"/>
    <w:rsid w:val="00C44D99"/>
    <w:rsid w:val="00C44F3A"/>
    <w:rsid w:val="00C4529B"/>
    <w:rsid w:val="00C4593D"/>
    <w:rsid w:val="00C45B05"/>
    <w:rsid w:val="00C46049"/>
    <w:rsid w:val="00C462EC"/>
    <w:rsid w:val="00C463AF"/>
    <w:rsid w:val="00C46736"/>
    <w:rsid w:val="00C469AA"/>
    <w:rsid w:val="00C46E1E"/>
    <w:rsid w:val="00C47071"/>
    <w:rsid w:val="00C4739E"/>
    <w:rsid w:val="00C47641"/>
    <w:rsid w:val="00C47A4A"/>
    <w:rsid w:val="00C5015E"/>
    <w:rsid w:val="00C501A1"/>
    <w:rsid w:val="00C50401"/>
    <w:rsid w:val="00C50C0E"/>
    <w:rsid w:val="00C50C78"/>
    <w:rsid w:val="00C51428"/>
    <w:rsid w:val="00C517E8"/>
    <w:rsid w:val="00C51ADB"/>
    <w:rsid w:val="00C51BB4"/>
    <w:rsid w:val="00C51F5D"/>
    <w:rsid w:val="00C52763"/>
    <w:rsid w:val="00C52A0D"/>
    <w:rsid w:val="00C52E70"/>
    <w:rsid w:val="00C53040"/>
    <w:rsid w:val="00C533F7"/>
    <w:rsid w:val="00C53507"/>
    <w:rsid w:val="00C5370D"/>
    <w:rsid w:val="00C53924"/>
    <w:rsid w:val="00C53A19"/>
    <w:rsid w:val="00C54036"/>
    <w:rsid w:val="00C5481B"/>
    <w:rsid w:val="00C54840"/>
    <w:rsid w:val="00C549C1"/>
    <w:rsid w:val="00C553D4"/>
    <w:rsid w:val="00C555F4"/>
    <w:rsid w:val="00C559A2"/>
    <w:rsid w:val="00C55E91"/>
    <w:rsid w:val="00C5655B"/>
    <w:rsid w:val="00C571A8"/>
    <w:rsid w:val="00C57371"/>
    <w:rsid w:val="00C574DC"/>
    <w:rsid w:val="00C5770C"/>
    <w:rsid w:val="00C5792E"/>
    <w:rsid w:val="00C57B02"/>
    <w:rsid w:val="00C57D5A"/>
    <w:rsid w:val="00C57E1E"/>
    <w:rsid w:val="00C57EB9"/>
    <w:rsid w:val="00C601B9"/>
    <w:rsid w:val="00C606AC"/>
    <w:rsid w:val="00C607F2"/>
    <w:rsid w:val="00C60ECC"/>
    <w:rsid w:val="00C612A3"/>
    <w:rsid w:val="00C61418"/>
    <w:rsid w:val="00C62411"/>
    <w:rsid w:val="00C626C9"/>
    <w:rsid w:val="00C62950"/>
    <w:rsid w:val="00C635BF"/>
    <w:rsid w:val="00C63698"/>
    <w:rsid w:val="00C63A0C"/>
    <w:rsid w:val="00C63DC2"/>
    <w:rsid w:val="00C643FE"/>
    <w:rsid w:val="00C64895"/>
    <w:rsid w:val="00C648DD"/>
    <w:rsid w:val="00C64E6F"/>
    <w:rsid w:val="00C65220"/>
    <w:rsid w:val="00C653E5"/>
    <w:rsid w:val="00C654FD"/>
    <w:rsid w:val="00C65813"/>
    <w:rsid w:val="00C6591A"/>
    <w:rsid w:val="00C65BF5"/>
    <w:rsid w:val="00C65D08"/>
    <w:rsid w:val="00C66174"/>
    <w:rsid w:val="00C6780E"/>
    <w:rsid w:val="00C678CB"/>
    <w:rsid w:val="00C67C74"/>
    <w:rsid w:val="00C700EB"/>
    <w:rsid w:val="00C7017D"/>
    <w:rsid w:val="00C70463"/>
    <w:rsid w:val="00C70498"/>
    <w:rsid w:val="00C70592"/>
    <w:rsid w:val="00C70D0E"/>
    <w:rsid w:val="00C70D71"/>
    <w:rsid w:val="00C7190A"/>
    <w:rsid w:val="00C71B93"/>
    <w:rsid w:val="00C7219C"/>
    <w:rsid w:val="00C728E9"/>
    <w:rsid w:val="00C7371E"/>
    <w:rsid w:val="00C74303"/>
    <w:rsid w:val="00C7486F"/>
    <w:rsid w:val="00C74891"/>
    <w:rsid w:val="00C749A1"/>
    <w:rsid w:val="00C749F2"/>
    <w:rsid w:val="00C74B27"/>
    <w:rsid w:val="00C75792"/>
    <w:rsid w:val="00C75A34"/>
    <w:rsid w:val="00C75B15"/>
    <w:rsid w:val="00C75D2D"/>
    <w:rsid w:val="00C75F27"/>
    <w:rsid w:val="00C76920"/>
    <w:rsid w:val="00C76A9C"/>
    <w:rsid w:val="00C7700B"/>
    <w:rsid w:val="00C771CC"/>
    <w:rsid w:val="00C7747C"/>
    <w:rsid w:val="00C7777A"/>
    <w:rsid w:val="00C777DE"/>
    <w:rsid w:val="00C778E4"/>
    <w:rsid w:val="00C77C5D"/>
    <w:rsid w:val="00C77E79"/>
    <w:rsid w:val="00C8102D"/>
    <w:rsid w:val="00C814D0"/>
    <w:rsid w:val="00C819A0"/>
    <w:rsid w:val="00C81C61"/>
    <w:rsid w:val="00C81E67"/>
    <w:rsid w:val="00C822AB"/>
    <w:rsid w:val="00C823AB"/>
    <w:rsid w:val="00C82946"/>
    <w:rsid w:val="00C82E0C"/>
    <w:rsid w:val="00C834B8"/>
    <w:rsid w:val="00C83A8A"/>
    <w:rsid w:val="00C83F19"/>
    <w:rsid w:val="00C848C4"/>
    <w:rsid w:val="00C84AD7"/>
    <w:rsid w:val="00C84DFE"/>
    <w:rsid w:val="00C84E1F"/>
    <w:rsid w:val="00C84E43"/>
    <w:rsid w:val="00C8536F"/>
    <w:rsid w:val="00C85C8E"/>
    <w:rsid w:val="00C85F20"/>
    <w:rsid w:val="00C86478"/>
    <w:rsid w:val="00C86942"/>
    <w:rsid w:val="00C87341"/>
    <w:rsid w:val="00C874AA"/>
    <w:rsid w:val="00C87EF1"/>
    <w:rsid w:val="00C87F50"/>
    <w:rsid w:val="00C9020C"/>
    <w:rsid w:val="00C90F4E"/>
    <w:rsid w:val="00C910CE"/>
    <w:rsid w:val="00C910E7"/>
    <w:rsid w:val="00C91446"/>
    <w:rsid w:val="00C9166D"/>
    <w:rsid w:val="00C91EE5"/>
    <w:rsid w:val="00C92172"/>
    <w:rsid w:val="00C9240D"/>
    <w:rsid w:val="00C924CF"/>
    <w:rsid w:val="00C92509"/>
    <w:rsid w:val="00C9270B"/>
    <w:rsid w:val="00C930B0"/>
    <w:rsid w:val="00C93E64"/>
    <w:rsid w:val="00C940A2"/>
    <w:rsid w:val="00C940DD"/>
    <w:rsid w:val="00C94737"/>
    <w:rsid w:val="00C94A83"/>
    <w:rsid w:val="00C94C6B"/>
    <w:rsid w:val="00C94E3B"/>
    <w:rsid w:val="00C9511E"/>
    <w:rsid w:val="00C958AE"/>
    <w:rsid w:val="00C95C60"/>
    <w:rsid w:val="00C95C78"/>
    <w:rsid w:val="00C9647B"/>
    <w:rsid w:val="00C96A68"/>
    <w:rsid w:val="00C96D50"/>
    <w:rsid w:val="00C97A37"/>
    <w:rsid w:val="00C97EA8"/>
    <w:rsid w:val="00CA0097"/>
    <w:rsid w:val="00CA0324"/>
    <w:rsid w:val="00CA065F"/>
    <w:rsid w:val="00CA069E"/>
    <w:rsid w:val="00CA06CA"/>
    <w:rsid w:val="00CA06FC"/>
    <w:rsid w:val="00CA07AA"/>
    <w:rsid w:val="00CA0977"/>
    <w:rsid w:val="00CA0DDE"/>
    <w:rsid w:val="00CA0DF1"/>
    <w:rsid w:val="00CA0E3F"/>
    <w:rsid w:val="00CA10E5"/>
    <w:rsid w:val="00CA12BC"/>
    <w:rsid w:val="00CA1358"/>
    <w:rsid w:val="00CA1A45"/>
    <w:rsid w:val="00CA1F32"/>
    <w:rsid w:val="00CA226A"/>
    <w:rsid w:val="00CA2491"/>
    <w:rsid w:val="00CA2A04"/>
    <w:rsid w:val="00CA3140"/>
    <w:rsid w:val="00CA39C6"/>
    <w:rsid w:val="00CA3CC2"/>
    <w:rsid w:val="00CA4242"/>
    <w:rsid w:val="00CA4C12"/>
    <w:rsid w:val="00CA4F57"/>
    <w:rsid w:val="00CA504C"/>
    <w:rsid w:val="00CA6485"/>
    <w:rsid w:val="00CA6ABD"/>
    <w:rsid w:val="00CA6BCA"/>
    <w:rsid w:val="00CA6EFF"/>
    <w:rsid w:val="00CA73F8"/>
    <w:rsid w:val="00CA75B0"/>
    <w:rsid w:val="00CA782C"/>
    <w:rsid w:val="00CA7961"/>
    <w:rsid w:val="00CA7AEE"/>
    <w:rsid w:val="00CA7E67"/>
    <w:rsid w:val="00CB0470"/>
    <w:rsid w:val="00CB0CA1"/>
    <w:rsid w:val="00CB0E6D"/>
    <w:rsid w:val="00CB114D"/>
    <w:rsid w:val="00CB12EC"/>
    <w:rsid w:val="00CB2481"/>
    <w:rsid w:val="00CB2C92"/>
    <w:rsid w:val="00CB31F8"/>
    <w:rsid w:val="00CB34F3"/>
    <w:rsid w:val="00CB3678"/>
    <w:rsid w:val="00CB3753"/>
    <w:rsid w:val="00CB37CE"/>
    <w:rsid w:val="00CB3ACC"/>
    <w:rsid w:val="00CB3C79"/>
    <w:rsid w:val="00CB4063"/>
    <w:rsid w:val="00CB41A6"/>
    <w:rsid w:val="00CB4367"/>
    <w:rsid w:val="00CB45D2"/>
    <w:rsid w:val="00CB45DA"/>
    <w:rsid w:val="00CB4620"/>
    <w:rsid w:val="00CB4889"/>
    <w:rsid w:val="00CB4FEA"/>
    <w:rsid w:val="00CB53AE"/>
    <w:rsid w:val="00CB55DD"/>
    <w:rsid w:val="00CB6846"/>
    <w:rsid w:val="00CB68A1"/>
    <w:rsid w:val="00CB6FAF"/>
    <w:rsid w:val="00CB7491"/>
    <w:rsid w:val="00CB79A3"/>
    <w:rsid w:val="00CB7E55"/>
    <w:rsid w:val="00CC029A"/>
    <w:rsid w:val="00CC04CF"/>
    <w:rsid w:val="00CC0549"/>
    <w:rsid w:val="00CC08DB"/>
    <w:rsid w:val="00CC0C49"/>
    <w:rsid w:val="00CC0CA3"/>
    <w:rsid w:val="00CC1058"/>
    <w:rsid w:val="00CC1438"/>
    <w:rsid w:val="00CC157F"/>
    <w:rsid w:val="00CC18FA"/>
    <w:rsid w:val="00CC1D40"/>
    <w:rsid w:val="00CC2097"/>
    <w:rsid w:val="00CC215C"/>
    <w:rsid w:val="00CC22F0"/>
    <w:rsid w:val="00CC24AD"/>
    <w:rsid w:val="00CC2797"/>
    <w:rsid w:val="00CC29E9"/>
    <w:rsid w:val="00CC2ACF"/>
    <w:rsid w:val="00CC2DD4"/>
    <w:rsid w:val="00CC313C"/>
    <w:rsid w:val="00CC32FF"/>
    <w:rsid w:val="00CC358F"/>
    <w:rsid w:val="00CC3A23"/>
    <w:rsid w:val="00CC3CBC"/>
    <w:rsid w:val="00CC3D32"/>
    <w:rsid w:val="00CC4642"/>
    <w:rsid w:val="00CC49E5"/>
    <w:rsid w:val="00CC4E1B"/>
    <w:rsid w:val="00CC5650"/>
    <w:rsid w:val="00CC5C64"/>
    <w:rsid w:val="00CC6026"/>
    <w:rsid w:val="00CC6E9A"/>
    <w:rsid w:val="00CC6F8E"/>
    <w:rsid w:val="00CC7254"/>
    <w:rsid w:val="00CC737A"/>
    <w:rsid w:val="00CC7D0F"/>
    <w:rsid w:val="00CC7F5F"/>
    <w:rsid w:val="00CD020F"/>
    <w:rsid w:val="00CD07BA"/>
    <w:rsid w:val="00CD08F8"/>
    <w:rsid w:val="00CD094F"/>
    <w:rsid w:val="00CD0C66"/>
    <w:rsid w:val="00CD125D"/>
    <w:rsid w:val="00CD159E"/>
    <w:rsid w:val="00CD162F"/>
    <w:rsid w:val="00CD27D1"/>
    <w:rsid w:val="00CD2885"/>
    <w:rsid w:val="00CD291C"/>
    <w:rsid w:val="00CD2A1A"/>
    <w:rsid w:val="00CD2E94"/>
    <w:rsid w:val="00CD32DA"/>
    <w:rsid w:val="00CD3C95"/>
    <w:rsid w:val="00CD3DEF"/>
    <w:rsid w:val="00CD3E13"/>
    <w:rsid w:val="00CD403A"/>
    <w:rsid w:val="00CD413C"/>
    <w:rsid w:val="00CD4257"/>
    <w:rsid w:val="00CD4372"/>
    <w:rsid w:val="00CD4472"/>
    <w:rsid w:val="00CD45B0"/>
    <w:rsid w:val="00CD45BF"/>
    <w:rsid w:val="00CD4678"/>
    <w:rsid w:val="00CD4681"/>
    <w:rsid w:val="00CD473B"/>
    <w:rsid w:val="00CD4746"/>
    <w:rsid w:val="00CD48DD"/>
    <w:rsid w:val="00CD4B85"/>
    <w:rsid w:val="00CD4BE2"/>
    <w:rsid w:val="00CD4CAA"/>
    <w:rsid w:val="00CD4D6A"/>
    <w:rsid w:val="00CD4F0F"/>
    <w:rsid w:val="00CD524F"/>
    <w:rsid w:val="00CD5A41"/>
    <w:rsid w:val="00CD5F30"/>
    <w:rsid w:val="00CD6009"/>
    <w:rsid w:val="00CD60FF"/>
    <w:rsid w:val="00CD63EB"/>
    <w:rsid w:val="00CD6762"/>
    <w:rsid w:val="00CD693B"/>
    <w:rsid w:val="00CD7017"/>
    <w:rsid w:val="00CD747D"/>
    <w:rsid w:val="00CD7662"/>
    <w:rsid w:val="00CD7678"/>
    <w:rsid w:val="00CD7B46"/>
    <w:rsid w:val="00CD7CBC"/>
    <w:rsid w:val="00CD7F38"/>
    <w:rsid w:val="00CE01DE"/>
    <w:rsid w:val="00CE0213"/>
    <w:rsid w:val="00CE0551"/>
    <w:rsid w:val="00CE05E6"/>
    <w:rsid w:val="00CE0A89"/>
    <w:rsid w:val="00CE1DE6"/>
    <w:rsid w:val="00CE2130"/>
    <w:rsid w:val="00CE2184"/>
    <w:rsid w:val="00CE27EF"/>
    <w:rsid w:val="00CE2A18"/>
    <w:rsid w:val="00CE2A60"/>
    <w:rsid w:val="00CE2B57"/>
    <w:rsid w:val="00CE2C6B"/>
    <w:rsid w:val="00CE37FA"/>
    <w:rsid w:val="00CE3ED0"/>
    <w:rsid w:val="00CE435C"/>
    <w:rsid w:val="00CE4E7E"/>
    <w:rsid w:val="00CE4EF6"/>
    <w:rsid w:val="00CE5150"/>
    <w:rsid w:val="00CE53F8"/>
    <w:rsid w:val="00CE5869"/>
    <w:rsid w:val="00CE598D"/>
    <w:rsid w:val="00CE5AEB"/>
    <w:rsid w:val="00CE5B9E"/>
    <w:rsid w:val="00CE6045"/>
    <w:rsid w:val="00CE626B"/>
    <w:rsid w:val="00CE69B0"/>
    <w:rsid w:val="00CE6C62"/>
    <w:rsid w:val="00CE7B89"/>
    <w:rsid w:val="00CE7DA0"/>
    <w:rsid w:val="00CF07A8"/>
    <w:rsid w:val="00CF0A75"/>
    <w:rsid w:val="00CF0D2B"/>
    <w:rsid w:val="00CF0EF7"/>
    <w:rsid w:val="00CF0F56"/>
    <w:rsid w:val="00CF0FA9"/>
    <w:rsid w:val="00CF10B8"/>
    <w:rsid w:val="00CF1AEF"/>
    <w:rsid w:val="00CF1BFD"/>
    <w:rsid w:val="00CF2184"/>
    <w:rsid w:val="00CF2244"/>
    <w:rsid w:val="00CF295B"/>
    <w:rsid w:val="00CF2FDD"/>
    <w:rsid w:val="00CF3D0D"/>
    <w:rsid w:val="00CF43D8"/>
    <w:rsid w:val="00CF4463"/>
    <w:rsid w:val="00CF4771"/>
    <w:rsid w:val="00CF486F"/>
    <w:rsid w:val="00CF5B62"/>
    <w:rsid w:val="00CF5DEB"/>
    <w:rsid w:val="00CF617C"/>
    <w:rsid w:val="00CF62E7"/>
    <w:rsid w:val="00CF6401"/>
    <w:rsid w:val="00CF640E"/>
    <w:rsid w:val="00CF654C"/>
    <w:rsid w:val="00CF6A45"/>
    <w:rsid w:val="00CF6E98"/>
    <w:rsid w:val="00CF716E"/>
    <w:rsid w:val="00CF75EF"/>
    <w:rsid w:val="00CF762C"/>
    <w:rsid w:val="00CF76FB"/>
    <w:rsid w:val="00CF78BB"/>
    <w:rsid w:val="00CF7B32"/>
    <w:rsid w:val="00D00A75"/>
    <w:rsid w:val="00D00D60"/>
    <w:rsid w:val="00D00E66"/>
    <w:rsid w:val="00D01A53"/>
    <w:rsid w:val="00D01C57"/>
    <w:rsid w:val="00D01CB4"/>
    <w:rsid w:val="00D01CBE"/>
    <w:rsid w:val="00D02112"/>
    <w:rsid w:val="00D02715"/>
    <w:rsid w:val="00D027E1"/>
    <w:rsid w:val="00D02AE6"/>
    <w:rsid w:val="00D03128"/>
    <w:rsid w:val="00D03DD0"/>
    <w:rsid w:val="00D0418D"/>
    <w:rsid w:val="00D04449"/>
    <w:rsid w:val="00D045E3"/>
    <w:rsid w:val="00D04F4E"/>
    <w:rsid w:val="00D0560A"/>
    <w:rsid w:val="00D059CC"/>
    <w:rsid w:val="00D05CF1"/>
    <w:rsid w:val="00D06416"/>
    <w:rsid w:val="00D06F46"/>
    <w:rsid w:val="00D06F48"/>
    <w:rsid w:val="00D07195"/>
    <w:rsid w:val="00D07226"/>
    <w:rsid w:val="00D07683"/>
    <w:rsid w:val="00D1006F"/>
    <w:rsid w:val="00D100AF"/>
    <w:rsid w:val="00D1030C"/>
    <w:rsid w:val="00D1061C"/>
    <w:rsid w:val="00D10913"/>
    <w:rsid w:val="00D10CC5"/>
    <w:rsid w:val="00D10DC9"/>
    <w:rsid w:val="00D11CCE"/>
    <w:rsid w:val="00D12219"/>
    <w:rsid w:val="00D123C4"/>
    <w:rsid w:val="00D123DA"/>
    <w:rsid w:val="00D12797"/>
    <w:rsid w:val="00D127CA"/>
    <w:rsid w:val="00D127E3"/>
    <w:rsid w:val="00D12E42"/>
    <w:rsid w:val="00D13567"/>
    <w:rsid w:val="00D1386E"/>
    <w:rsid w:val="00D13929"/>
    <w:rsid w:val="00D139B3"/>
    <w:rsid w:val="00D13A9E"/>
    <w:rsid w:val="00D13AE2"/>
    <w:rsid w:val="00D13C31"/>
    <w:rsid w:val="00D13C7F"/>
    <w:rsid w:val="00D13E77"/>
    <w:rsid w:val="00D14000"/>
    <w:rsid w:val="00D142D8"/>
    <w:rsid w:val="00D144A9"/>
    <w:rsid w:val="00D14579"/>
    <w:rsid w:val="00D157CF"/>
    <w:rsid w:val="00D16284"/>
    <w:rsid w:val="00D163F4"/>
    <w:rsid w:val="00D16500"/>
    <w:rsid w:val="00D1661D"/>
    <w:rsid w:val="00D16AC4"/>
    <w:rsid w:val="00D16ADE"/>
    <w:rsid w:val="00D17409"/>
    <w:rsid w:val="00D17EA2"/>
    <w:rsid w:val="00D17EC3"/>
    <w:rsid w:val="00D208B2"/>
    <w:rsid w:val="00D2121B"/>
    <w:rsid w:val="00D2158A"/>
    <w:rsid w:val="00D21E0D"/>
    <w:rsid w:val="00D224F0"/>
    <w:rsid w:val="00D22928"/>
    <w:rsid w:val="00D2321F"/>
    <w:rsid w:val="00D23AAB"/>
    <w:rsid w:val="00D242F0"/>
    <w:rsid w:val="00D2434A"/>
    <w:rsid w:val="00D243EB"/>
    <w:rsid w:val="00D245C2"/>
    <w:rsid w:val="00D2484B"/>
    <w:rsid w:val="00D24DB7"/>
    <w:rsid w:val="00D251AE"/>
    <w:rsid w:val="00D256CD"/>
    <w:rsid w:val="00D25722"/>
    <w:rsid w:val="00D25D3F"/>
    <w:rsid w:val="00D279D9"/>
    <w:rsid w:val="00D27C0C"/>
    <w:rsid w:val="00D3050A"/>
    <w:rsid w:val="00D30746"/>
    <w:rsid w:val="00D30B2A"/>
    <w:rsid w:val="00D30B8C"/>
    <w:rsid w:val="00D30FE5"/>
    <w:rsid w:val="00D313DB"/>
    <w:rsid w:val="00D31475"/>
    <w:rsid w:val="00D319A0"/>
    <w:rsid w:val="00D31EF8"/>
    <w:rsid w:val="00D320C1"/>
    <w:rsid w:val="00D3223C"/>
    <w:rsid w:val="00D32557"/>
    <w:rsid w:val="00D3268B"/>
    <w:rsid w:val="00D32D36"/>
    <w:rsid w:val="00D32EBD"/>
    <w:rsid w:val="00D32FEB"/>
    <w:rsid w:val="00D3329E"/>
    <w:rsid w:val="00D333F8"/>
    <w:rsid w:val="00D334A5"/>
    <w:rsid w:val="00D3384D"/>
    <w:rsid w:val="00D33E4A"/>
    <w:rsid w:val="00D33E5B"/>
    <w:rsid w:val="00D33E93"/>
    <w:rsid w:val="00D33EBB"/>
    <w:rsid w:val="00D3515F"/>
    <w:rsid w:val="00D35661"/>
    <w:rsid w:val="00D35BB9"/>
    <w:rsid w:val="00D35CDF"/>
    <w:rsid w:val="00D36F8E"/>
    <w:rsid w:val="00D37513"/>
    <w:rsid w:val="00D4033F"/>
    <w:rsid w:val="00D40485"/>
    <w:rsid w:val="00D407BF"/>
    <w:rsid w:val="00D40835"/>
    <w:rsid w:val="00D40A19"/>
    <w:rsid w:val="00D40FA6"/>
    <w:rsid w:val="00D41076"/>
    <w:rsid w:val="00D41203"/>
    <w:rsid w:val="00D413FC"/>
    <w:rsid w:val="00D41D89"/>
    <w:rsid w:val="00D42095"/>
    <w:rsid w:val="00D42122"/>
    <w:rsid w:val="00D42139"/>
    <w:rsid w:val="00D422E3"/>
    <w:rsid w:val="00D42308"/>
    <w:rsid w:val="00D427ED"/>
    <w:rsid w:val="00D42D44"/>
    <w:rsid w:val="00D42F60"/>
    <w:rsid w:val="00D432B5"/>
    <w:rsid w:val="00D4338A"/>
    <w:rsid w:val="00D4364E"/>
    <w:rsid w:val="00D43B64"/>
    <w:rsid w:val="00D43ED3"/>
    <w:rsid w:val="00D4467A"/>
    <w:rsid w:val="00D44927"/>
    <w:rsid w:val="00D44992"/>
    <w:rsid w:val="00D44FE6"/>
    <w:rsid w:val="00D45866"/>
    <w:rsid w:val="00D45BDD"/>
    <w:rsid w:val="00D4610F"/>
    <w:rsid w:val="00D4614A"/>
    <w:rsid w:val="00D464A3"/>
    <w:rsid w:val="00D4689C"/>
    <w:rsid w:val="00D46C67"/>
    <w:rsid w:val="00D46E07"/>
    <w:rsid w:val="00D46E4C"/>
    <w:rsid w:val="00D471C0"/>
    <w:rsid w:val="00D4743C"/>
    <w:rsid w:val="00D4782A"/>
    <w:rsid w:val="00D47954"/>
    <w:rsid w:val="00D47E72"/>
    <w:rsid w:val="00D50306"/>
    <w:rsid w:val="00D5060A"/>
    <w:rsid w:val="00D50851"/>
    <w:rsid w:val="00D5092F"/>
    <w:rsid w:val="00D50A6F"/>
    <w:rsid w:val="00D50C2B"/>
    <w:rsid w:val="00D51073"/>
    <w:rsid w:val="00D512B3"/>
    <w:rsid w:val="00D51681"/>
    <w:rsid w:val="00D517DE"/>
    <w:rsid w:val="00D5188B"/>
    <w:rsid w:val="00D518EE"/>
    <w:rsid w:val="00D51CD5"/>
    <w:rsid w:val="00D51D17"/>
    <w:rsid w:val="00D52732"/>
    <w:rsid w:val="00D528E2"/>
    <w:rsid w:val="00D52969"/>
    <w:rsid w:val="00D52BC0"/>
    <w:rsid w:val="00D530B5"/>
    <w:rsid w:val="00D53193"/>
    <w:rsid w:val="00D5340F"/>
    <w:rsid w:val="00D534E3"/>
    <w:rsid w:val="00D5370F"/>
    <w:rsid w:val="00D53A1B"/>
    <w:rsid w:val="00D5486F"/>
    <w:rsid w:val="00D54C1D"/>
    <w:rsid w:val="00D54F49"/>
    <w:rsid w:val="00D55017"/>
    <w:rsid w:val="00D552EB"/>
    <w:rsid w:val="00D553B2"/>
    <w:rsid w:val="00D55446"/>
    <w:rsid w:val="00D55813"/>
    <w:rsid w:val="00D55942"/>
    <w:rsid w:val="00D55A0F"/>
    <w:rsid w:val="00D55A63"/>
    <w:rsid w:val="00D55CC8"/>
    <w:rsid w:val="00D55E92"/>
    <w:rsid w:val="00D565C9"/>
    <w:rsid w:val="00D56C1B"/>
    <w:rsid w:val="00D57059"/>
    <w:rsid w:val="00D572A7"/>
    <w:rsid w:val="00D6055A"/>
    <w:rsid w:val="00D6119A"/>
    <w:rsid w:val="00D61458"/>
    <w:rsid w:val="00D615A6"/>
    <w:rsid w:val="00D615C5"/>
    <w:rsid w:val="00D61BEB"/>
    <w:rsid w:val="00D62107"/>
    <w:rsid w:val="00D62AD4"/>
    <w:rsid w:val="00D62B37"/>
    <w:rsid w:val="00D62C05"/>
    <w:rsid w:val="00D62FB4"/>
    <w:rsid w:val="00D630D3"/>
    <w:rsid w:val="00D632C2"/>
    <w:rsid w:val="00D63629"/>
    <w:rsid w:val="00D636CA"/>
    <w:rsid w:val="00D637BA"/>
    <w:rsid w:val="00D63BE7"/>
    <w:rsid w:val="00D63BF0"/>
    <w:rsid w:val="00D63D48"/>
    <w:rsid w:val="00D63ED6"/>
    <w:rsid w:val="00D63FC8"/>
    <w:rsid w:val="00D64074"/>
    <w:rsid w:val="00D640EA"/>
    <w:rsid w:val="00D64116"/>
    <w:rsid w:val="00D64F65"/>
    <w:rsid w:val="00D65023"/>
    <w:rsid w:val="00D651E2"/>
    <w:rsid w:val="00D653CF"/>
    <w:rsid w:val="00D65724"/>
    <w:rsid w:val="00D65E3E"/>
    <w:rsid w:val="00D65F39"/>
    <w:rsid w:val="00D66D7A"/>
    <w:rsid w:val="00D6721E"/>
    <w:rsid w:val="00D67847"/>
    <w:rsid w:val="00D67A5C"/>
    <w:rsid w:val="00D7057E"/>
    <w:rsid w:val="00D70692"/>
    <w:rsid w:val="00D709D7"/>
    <w:rsid w:val="00D70AFD"/>
    <w:rsid w:val="00D71430"/>
    <w:rsid w:val="00D71497"/>
    <w:rsid w:val="00D719C3"/>
    <w:rsid w:val="00D71D63"/>
    <w:rsid w:val="00D728C8"/>
    <w:rsid w:val="00D72B4E"/>
    <w:rsid w:val="00D730D2"/>
    <w:rsid w:val="00D736CF"/>
    <w:rsid w:val="00D7383C"/>
    <w:rsid w:val="00D7395A"/>
    <w:rsid w:val="00D73962"/>
    <w:rsid w:val="00D7440D"/>
    <w:rsid w:val="00D744B5"/>
    <w:rsid w:val="00D7456F"/>
    <w:rsid w:val="00D7484A"/>
    <w:rsid w:val="00D74982"/>
    <w:rsid w:val="00D74B96"/>
    <w:rsid w:val="00D74CDC"/>
    <w:rsid w:val="00D752CC"/>
    <w:rsid w:val="00D752FA"/>
    <w:rsid w:val="00D7532A"/>
    <w:rsid w:val="00D755A4"/>
    <w:rsid w:val="00D7591D"/>
    <w:rsid w:val="00D75E6C"/>
    <w:rsid w:val="00D7605B"/>
    <w:rsid w:val="00D760AC"/>
    <w:rsid w:val="00D76111"/>
    <w:rsid w:val="00D76708"/>
    <w:rsid w:val="00D76F17"/>
    <w:rsid w:val="00D7727F"/>
    <w:rsid w:val="00D773D0"/>
    <w:rsid w:val="00D773DC"/>
    <w:rsid w:val="00D7764E"/>
    <w:rsid w:val="00D7784C"/>
    <w:rsid w:val="00D77ADE"/>
    <w:rsid w:val="00D77C02"/>
    <w:rsid w:val="00D77F69"/>
    <w:rsid w:val="00D800C9"/>
    <w:rsid w:val="00D800FD"/>
    <w:rsid w:val="00D801DB"/>
    <w:rsid w:val="00D808ED"/>
    <w:rsid w:val="00D81126"/>
    <w:rsid w:val="00D814B1"/>
    <w:rsid w:val="00D8185D"/>
    <w:rsid w:val="00D81897"/>
    <w:rsid w:val="00D81912"/>
    <w:rsid w:val="00D81FD6"/>
    <w:rsid w:val="00D824BE"/>
    <w:rsid w:val="00D82D55"/>
    <w:rsid w:val="00D83135"/>
    <w:rsid w:val="00D8338C"/>
    <w:rsid w:val="00D83D0C"/>
    <w:rsid w:val="00D83FD1"/>
    <w:rsid w:val="00D8402E"/>
    <w:rsid w:val="00D84151"/>
    <w:rsid w:val="00D84499"/>
    <w:rsid w:val="00D84CE0"/>
    <w:rsid w:val="00D84D6D"/>
    <w:rsid w:val="00D84E93"/>
    <w:rsid w:val="00D850F9"/>
    <w:rsid w:val="00D86312"/>
    <w:rsid w:val="00D86457"/>
    <w:rsid w:val="00D867C6"/>
    <w:rsid w:val="00D87064"/>
    <w:rsid w:val="00D87AEF"/>
    <w:rsid w:val="00D87E04"/>
    <w:rsid w:val="00D90245"/>
    <w:rsid w:val="00D906AC"/>
    <w:rsid w:val="00D90736"/>
    <w:rsid w:val="00D908E7"/>
    <w:rsid w:val="00D90BCD"/>
    <w:rsid w:val="00D90CB1"/>
    <w:rsid w:val="00D9135B"/>
    <w:rsid w:val="00D913A7"/>
    <w:rsid w:val="00D916CC"/>
    <w:rsid w:val="00D9184F"/>
    <w:rsid w:val="00D91C2F"/>
    <w:rsid w:val="00D91CF2"/>
    <w:rsid w:val="00D91E42"/>
    <w:rsid w:val="00D91ED6"/>
    <w:rsid w:val="00D91F6D"/>
    <w:rsid w:val="00D92207"/>
    <w:rsid w:val="00D922C1"/>
    <w:rsid w:val="00D92305"/>
    <w:rsid w:val="00D92AF3"/>
    <w:rsid w:val="00D92B5E"/>
    <w:rsid w:val="00D932CB"/>
    <w:rsid w:val="00D935D7"/>
    <w:rsid w:val="00D93D77"/>
    <w:rsid w:val="00D93DD5"/>
    <w:rsid w:val="00D940E7"/>
    <w:rsid w:val="00D9411E"/>
    <w:rsid w:val="00D942CC"/>
    <w:rsid w:val="00D94409"/>
    <w:rsid w:val="00D94A7D"/>
    <w:rsid w:val="00D94D33"/>
    <w:rsid w:val="00D96849"/>
    <w:rsid w:val="00D97189"/>
    <w:rsid w:val="00DA00CF"/>
    <w:rsid w:val="00DA0292"/>
    <w:rsid w:val="00DA08FC"/>
    <w:rsid w:val="00DA0D55"/>
    <w:rsid w:val="00DA0E8B"/>
    <w:rsid w:val="00DA1177"/>
    <w:rsid w:val="00DA117E"/>
    <w:rsid w:val="00DA19DB"/>
    <w:rsid w:val="00DA1D28"/>
    <w:rsid w:val="00DA1DB8"/>
    <w:rsid w:val="00DA226F"/>
    <w:rsid w:val="00DA2B53"/>
    <w:rsid w:val="00DA2BAB"/>
    <w:rsid w:val="00DA3485"/>
    <w:rsid w:val="00DA38A9"/>
    <w:rsid w:val="00DA39C6"/>
    <w:rsid w:val="00DA3B9D"/>
    <w:rsid w:val="00DA3E3B"/>
    <w:rsid w:val="00DA415A"/>
    <w:rsid w:val="00DA4998"/>
    <w:rsid w:val="00DA5870"/>
    <w:rsid w:val="00DA5A05"/>
    <w:rsid w:val="00DA5FBD"/>
    <w:rsid w:val="00DA6002"/>
    <w:rsid w:val="00DA6513"/>
    <w:rsid w:val="00DA6894"/>
    <w:rsid w:val="00DA6909"/>
    <w:rsid w:val="00DA6CA7"/>
    <w:rsid w:val="00DA748E"/>
    <w:rsid w:val="00DA7D9E"/>
    <w:rsid w:val="00DA7E2E"/>
    <w:rsid w:val="00DB0028"/>
    <w:rsid w:val="00DB037E"/>
    <w:rsid w:val="00DB0591"/>
    <w:rsid w:val="00DB0BF6"/>
    <w:rsid w:val="00DB107A"/>
    <w:rsid w:val="00DB1999"/>
    <w:rsid w:val="00DB1AAB"/>
    <w:rsid w:val="00DB1D72"/>
    <w:rsid w:val="00DB1D9E"/>
    <w:rsid w:val="00DB20E1"/>
    <w:rsid w:val="00DB295F"/>
    <w:rsid w:val="00DB29E0"/>
    <w:rsid w:val="00DB2F16"/>
    <w:rsid w:val="00DB3566"/>
    <w:rsid w:val="00DB35C2"/>
    <w:rsid w:val="00DB3693"/>
    <w:rsid w:val="00DB36AC"/>
    <w:rsid w:val="00DB3851"/>
    <w:rsid w:val="00DB38A8"/>
    <w:rsid w:val="00DB3A40"/>
    <w:rsid w:val="00DB3D1B"/>
    <w:rsid w:val="00DB4270"/>
    <w:rsid w:val="00DB4530"/>
    <w:rsid w:val="00DB4911"/>
    <w:rsid w:val="00DB510A"/>
    <w:rsid w:val="00DB52D4"/>
    <w:rsid w:val="00DB5525"/>
    <w:rsid w:val="00DB553C"/>
    <w:rsid w:val="00DB55EA"/>
    <w:rsid w:val="00DB5E63"/>
    <w:rsid w:val="00DB6743"/>
    <w:rsid w:val="00DB69AE"/>
    <w:rsid w:val="00DB69CB"/>
    <w:rsid w:val="00DB6C91"/>
    <w:rsid w:val="00DB705B"/>
    <w:rsid w:val="00DB7280"/>
    <w:rsid w:val="00DB7496"/>
    <w:rsid w:val="00DB77FF"/>
    <w:rsid w:val="00DB7BAD"/>
    <w:rsid w:val="00DB7D22"/>
    <w:rsid w:val="00DB7EBD"/>
    <w:rsid w:val="00DC01F9"/>
    <w:rsid w:val="00DC0432"/>
    <w:rsid w:val="00DC04AF"/>
    <w:rsid w:val="00DC063E"/>
    <w:rsid w:val="00DC1054"/>
    <w:rsid w:val="00DC11DA"/>
    <w:rsid w:val="00DC1505"/>
    <w:rsid w:val="00DC1DCF"/>
    <w:rsid w:val="00DC1E32"/>
    <w:rsid w:val="00DC1EBE"/>
    <w:rsid w:val="00DC21E8"/>
    <w:rsid w:val="00DC22B9"/>
    <w:rsid w:val="00DC23E3"/>
    <w:rsid w:val="00DC2569"/>
    <w:rsid w:val="00DC2B11"/>
    <w:rsid w:val="00DC2C29"/>
    <w:rsid w:val="00DC2C8F"/>
    <w:rsid w:val="00DC34CC"/>
    <w:rsid w:val="00DC3700"/>
    <w:rsid w:val="00DC3A94"/>
    <w:rsid w:val="00DC3D03"/>
    <w:rsid w:val="00DC43B1"/>
    <w:rsid w:val="00DC4460"/>
    <w:rsid w:val="00DC45A4"/>
    <w:rsid w:val="00DC4AC7"/>
    <w:rsid w:val="00DC4ED1"/>
    <w:rsid w:val="00DC4FFB"/>
    <w:rsid w:val="00DC54CA"/>
    <w:rsid w:val="00DC5907"/>
    <w:rsid w:val="00DC5BC7"/>
    <w:rsid w:val="00DC649F"/>
    <w:rsid w:val="00DC65A9"/>
    <w:rsid w:val="00DC67B1"/>
    <w:rsid w:val="00DC6ECA"/>
    <w:rsid w:val="00DC704A"/>
    <w:rsid w:val="00DC7BCB"/>
    <w:rsid w:val="00DD01B0"/>
    <w:rsid w:val="00DD0388"/>
    <w:rsid w:val="00DD050E"/>
    <w:rsid w:val="00DD0797"/>
    <w:rsid w:val="00DD0C47"/>
    <w:rsid w:val="00DD1015"/>
    <w:rsid w:val="00DD101E"/>
    <w:rsid w:val="00DD10D5"/>
    <w:rsid w:val="00DD1A97"/>
    <w:rsid w:val="00DD1C90"/>
    <w:rsid w:val="00DD1EFF"/>
    <w:rsid w:val="00DD2184"/>
    <w:rsid w:val="00DD2489"/>
    <w:rsid w:val="00DD35BD"/>
    <w:rsid w:val="00DD366C"/>
    <w:rsid w:val="00DD3A77"/>
    <w:rsid w:val="00DD41C2"/>
    <w:rsid w:val="00DD478E"/>
    <w:rsid w:val="00DD4DC7"/>
    <w:rsid w:val="00DD4E8C"/>
    <w:rsid w:val="00DD5097"/>
    <w:rsid w:val="00DD5244"/>
    <w:rsid w:val="00DD5344"/>
    <w:rsid w:val="00DD60BD"/>
    <w:rsid w:val="00DD615A"/>
    <w:rsid w:val="00DD6DD6"/>
    <w:rsid w:val="00DD704F"/>
    <w:rsid w:val="00DD755B"/>
    <w:rsid w:val="00DD7746"/>
    <w:rsid w:val="00DD78F0"/>
    <w:rsid w:val="00DD794E"/>
    <w:rsid w:val="00DE0396"/>
    <w:rsid w:val="00DE03BE"/>
    <w:rsid w:val="00DE0508"/>
    <w:rsid w:val="00DE0C36"/>
    <w:rsid w:val="00DE13C7"/>
    <w:rsid w:val="00DE1700"/>
    <w:rsid w:val="00DE1CE2"/>
    <w:rsid w:val="00DE27BE"/>
    <w:rsid w:val="00DE2B49"/>
    <w:rsid w:val="00DE303F"/>
    <w:rsid w:val="00DE3223"/>
    <w:rsid w:val="00DE40B7"/>
    <w:rsid w:val="00DE4134"/>
    <w:rsid w:val="00DE4196"/>
    <w:rsid w:val="00DE41D1"/>
    <w:rsid w:val="00DE421F"/>
    <w:rsid w:val="00DE467D"/>
    <w:rsid w:val="00DE46EB"/>
    <w:rsid w:val="00DE494A"/>
    <w:rsid w:val="00DE4C55"/>
    <w:rsid w:val="00DE4C8D"/>
    <w:rsid w:val="00DE4DA8"/>
    <w:rsid w:val="00DE5894"/>
    <w:rsid w:val="00DE5FEE"/>
    <w:rsid w:val="00DE61F6"/>
    <w:rsid w:val="00DE715D"/>
    <w:rsid w:val="00DE72C7"/>
    <w:rsid w:val="00DE72DF"/>
    <w:rsid w:val="00DE7BCF"/>
    <w:rsid w:val="00DE7CD5"/>
    <w:rsid w:val="00DE7D12"/>
    <w:rsid w:val="00DE7DE6"/>
    <w:rsid w:val="00DF040A"/>
    <w:rsid w:val="00DF0434"/>
    <w:rsid w:val="00DF0A76"/>
    <w:rsid w:val="00DF0CB9"/>
    <w:rsid w:val="00DF1069"/>
    <w:rsid w:val="00DF1251"/>
    <w:rsid w:val="00DF1542"/>
    <w:rsid w:val="00DF189D"/>
    <w:rsid w:val="00DF1C62"/>
    <w:rsid w:val="00DF1CBB"/>
    <w:rsid w:val="00DF1DE8"/>
    <w:rsid w:val="00DF28C7"/>
    <w:rsid w:val="00DF2AF6"/>
    <w:rsid w:val="00DF2C10"/>
    <w:rsid w:val="00DF359F"/>
    <w:rsid w:val="00DF3D28"/>
    <w:rsid w:val="00DF4274"/>
    <w:rsid w:val="00DF4A42"/>
    <w:rsid w:val="00DF4F4F"/>
    <w:rsid w:val="00DF5568"/>
    <w:rsid w:val="00DF57FC"/>
    <w:rsid w:val="00DF5ECE"/>
    <w:rsid w:val="00DF6007"/>
    <w:rsid w:val="00DF607B"/>
    <w:rsid w:val="00DF65C4"/>
    <w:rsid w:val="00DF6A1C"/>
    <w:rsid w:val="00DF6E87"/>
    <w:rsid w:val="00DF74CD"/>
    <w:rsid w:val="00DF750F"/>
    <w:rsid w:val="00DF7614"/>
    <w:rsid w:val="00E009ED"/>
    <w:rsid w:val="00E00C98"/>
    <w:rsid w:val="00E00CED"/>
    <w:rsid w:val="00E0109E"/>
    <w:rsid w:val="00E01168"/>
    <w:rsid w:val="00E01433"/>
    <w:rsid w:val="00E0154E"/>
    <w:rsid w:val="00E0189C"/>
    <w:rsid w:val="00E01C12"/>
    <w:rsid w:val="00E027C3"/>
    <w:rsid w:val="00E02C6E"/>
    <w:rsid w:val="00E033A6"/>
    <w:rsid w:val="00E03898"/>
    <w:rsid w:val="00E039DE"/>
    <w:rsid w:val="00E04249"/>
    <w:rsid w:val="00E048F3"/>
    <w:rsid w:val="00E04A3D"/>
    <w:rsid w:val="00E04EA8"/>
    <w:rsid w:val="00E056EB"/>
    <w:rsid w:val="00E06313"/>
    <w:rsid w:val="00E07E4D"/>
    <w:rsid w:val="00E07EF1"/>
    <w:rsid w:val="00E07EF5"/>
    <w:rsid w:val="00E1008C"/>
    <w:rsid w:val="00E1074C"/>
    <w:rsid w:val="00E10C1A"/>
    <w:rsid w:val="00E111F5"/>
    <w:rsid w:val="00E11738"/>
    <w:rsid w:val="00E11752"/>
    <w:rsid w:val="00E1240B"/>
    <w:rsid w:val="00E1247E"/>
    <w:rsid w:val="00E12F6E"/>
    <w:rsid w:val="00E13356"/>
    <w:rsid w:val="00E13C37"/>
    <w:rsid w:val="00E14093"/>
    <w:rsid w:val="00E14700"/>
    <w:rsid w:val="00E14C8B"/>
    <w:rsid w:val="00E14D3C"/>
    <w:rsid w:val="00E14E71"/>
    <w:rsid w:val="00E153DA"/>
    <w:rsid w:val="00E158C0"/>
    <w:rsid w:val="00E15996"/>
    <w:rsid w:val="00E15B1B"/>
    <w:rsid w:val="00E15DC8"/>
    <w:rsid w:val="00E1613A"/>
    <w:rsid w:val="00E1634C"/>
    <w:rsid w:val="00E1693C"/>
    <w:rsid w:val="00E16FF5"/>
    <w:rsid w:val="00E170F5"/>
    <w:rsid w:val="00E174F5"/>
    <w:rsid w:val="00E175A1"/>
    <w:rsid w:val="00E17801"/>
    <w:rsid w:val="00E17BB1"/>
    <w:rsid w:val="00E17BBB"/>
    <w:rsid w:val="00E17D9D"/>
    <w:rsid w:val="00E201AD"/>
    <w:rsid w:val="00E20388"/>
    <w:rsid w:val="00E203D9"/>
    <w:rsid w:val="00E206FF"/>
    <w:rsid w:val="00E208AA"/>
    <w:rsid w:val="00E20930"/>
    <w:rsid w:val="00E2120E"/>
    <w:rsid w:val="00E2127D"/>
    <w:rsid w:val="00E21354"/>
    <w:rsid w:val="00E21471"/>
    <w:rsid w:val="00E214B5"/>
    <w:rsid w:val="00E22201"/>
    <w:rsid w:val="00E2264C"/>
    <w:rsid w:val="00E2284C"/>
    <w:rsid w:val="00E236B6"/>
    <w:rsid w:val="00E23D8C"/>
    <w:rsid w:val="00E243B0"/>
    <w:rsid w:val="00E2441B"/>
    <w:rsid w:val="00E2478A"/>
    <w:rsid w:val="00E248F3"/>
    <w:rsid w:val="00E24F39"/>
    <w:rsid w:val="00E255A2"/>
    <w:rsid w:val="00E25C3D"/>
    <w:rsid w:val="00E25C72"/>
    <w:rsid w:val="00E2671F"/>
    <w:rsid w:val="00E26954"/>
    <w:rsid w:val="00E26D8C"/>
    <w:rsid w:val="00E26F16"/>
    <w:rsid w:val="00E27210"/>
    <w:rsid w:val="00E275AE"/>
    <w:rsid w:val="00E27B8D"/>
    <w:rsid w:val="00E301DC"/>
    <w:rsid w:val="00E30376"/>
    <w:rsid w:val="00E304AB"/>
    <w:rsid w:val="00E30CD1"/>
    <w:rsid w:val="00E30DDB"/>
    <w:rsid w:val="00E32164"/>
    <w:rsid w:val="00E32223"/>
    <w:rsid w:val="00E32AC4"/>
    <w:rsid w:val="00E32CE5"/>
    <w:rsid w:val="00E32FE3"/>
    <w:rsid w:val="00E339E0"/>
    <w:rsid w:val="00E33E9E"/>
    <w:rsid w:val="00E33F42"/>
    <w:rsid w:val="00E34627"/>
    <w:rsid w:val="00E34832"/>
    <w:rsid w:val="00E3489A"/>
    <w:rsid w:val="00E34B1F"/>
    <w:rsid w:val="00E34BFE"/>
    <w:rsid w:val="00E34ED0"/>
    <w:rsid w:val="00E34FFD"/>
    <w:rsid w:val="00E35BF2"/>
    <w:rsid w:val="00E363AD"/>
    <w:rsid w:val="00E36949"/>
    <w:rsid w:val="00E36C9B"/>
    <w:rsid w:val="00E37258"/>
    <w:rsid w:val="00E37380"/>
    <w:rsid w:val="00E37778"/>
    <w:rsid w:val="00E401C1"/>
    <w:rsid w:val="00E40701"/>
    <w:rsid w:val="00E40941"/>
    <w:rsid w:val="00E40CA2"/>
    <w:rsid w:val="00E41697"/>
    <w:rsid w:val="00E418D1"/>
    <w:rsid w:val="00E41A45"/>
    <w:rsid w:val="00E41F48"/>
    <w:rsid w:val="00E41FBC"/>
    <w:rsid w:val="00E424D7"/>
    <w:rsid w:val="00E42659"/>
    <w:rsid w:val="00E42B3C"/>
    <w:rsid w:val="00E42C08"/>
    <w:rsid w:val="00E42E95"/>
    <w:rsid w:val="00E42F44"/>
    <w:rsid w:val="00E439AF"/>
    <w:rsid w:val="00E43B92"/>
    <w:rsid w:val="00E43EFF"/>
    <w:rsid w:val="00E448FD"/>
    <w:rsid w:val="00E45121"/>
    <w:rsid w:val="00E45726"/>
    <w:rsid w:val="00E459DC"/>
    <w:rsid w:val="00E4605B"/>
    <w:rsid w:val="00E465D5"/>
    <w:rsid w:val="00E4687F"/>
    <w:rsid w:val="00E468FF"/>
    <w:rsid w:val="00E46D57"/>
    <w:rsid w:val="00E46D90"/>
    <w:rsid w:val="00E46FC1"/>
    <w:rsid w:val="00E47100"/>
    <w:rsid w:val="00E47110"/>
    <w:rsid w:val="00E47748"/>
    <w:rsid w:val="00E478C2"/>
    <w:rsid w:val="00E47F3A"/>
    <w:rsid w:val="00E5022F"/>
    <w:rsid w:val="00E5031A"/>
    <w:rsid w:val="00E50507"/>
    <w:rsid w:val="00E505E2"/>
    <w:rsid w:val="00E5082A"/>
    <w:rsid w:val="00E509CE"/>
    <w:rsid w:val="00E514C5"/>
    <w:rsid w:val="00E51551"/>
    <w:rsid w:val="00E51655"/>
    <w:rsid w:val="00E5171C"/>
    <w:rsid w:val="00E51D07"/>
    <w:rsid w:val="00E51ED9"/>
    <w:rsid w:val="00E52123"/>
    <w:rsid w:val="00E52601"/>
    <w:rsid w:val="00E52BF5"/>
    <w:rsid w:val="00E52C4B"/>
    <w:rsid w:val="00E53510"/>
    <w:rsid w:val="00E53939"/>
    <w:rsid w:val="00E53AEF"/>
    <w:rsid w:val="00E53B05"/>
    <w:rsid w:val="00E53DD3"/>
    <w:rsid w:val="00E549B1"/>
    <w:rsid w:val="00E54D44"/>
    <w:rsid w:val="00E54F05"/>
    <w:rsid w:val="00E551D4"/>
    <w:rsid w:val="00E55752"/>
    <w:rsid w:val="00E558AB"/>
    <w:rsid w:val="00E560E7"/>
    <w:rsid w:val="00E56200"/>
    <w:rsid w:val="00E566CD"/>
    <w:rsid w:val="00E5674D"/>
    <w:rsid w:val="00E56E3E"/>
    <w:rsid w:val="00E56ECB"/>
    <w:rsid w:val="00E5704F"/>
    <w:rsid w:val="00E57281"/>
    <w:rsid w:val="00E572C0"/>
    <w:rsid w:val="00E576D6"/>
    <w:rsid w:val="00E579C0"/>
    <w:rsid w:val="00E57BF6"/>
    <w:rsid w:val="00E57C3C"/>
    <w:rsid w:val="00E57FE4"/>
    <w:rsid w:val="00E60093"/>
    <w:rsid w:val="00E60176"/>
    <w:rsid w:val="00E602EF"/>
    <w:rsid w:val="00E60484"/>
    <w:rsid w:val="00E60A2A"/>
    <w:rsid w:val="00E60F72"/>
    <w:rsid w:val="00E61213"/>
    <w:rsid w:val="00E61525"/>
    <w:rsid w:val="00E61700"/>
    <w:rsid w:val="00E61759"/>
    <w:rsid w:val="00E61A3E"/>
    <w:rsid w:val="00E61AE7"/>
    <w:rsid w:val="00E62233"/>
    <w:rsid w:val="00E62324"/>
    <w:rsid w:val="00E628E1"/>
    <w:rsid w:val="00E62AA6"/>
    <w:rsid w:val="00E62C94"/>
    <w:rsid w:val="00E62CCF"/>
    <w:rsid w:val="00E62D57"/>
    <w:rsid w:val="00E62F84"/>
    <w:rsid w:val="00E6324F"/>
    <w:rsid w:val="00E6325D"/>
    <w:rsid w:val="00E63262"/>
    <w:rsid w:val="00E632CF"/>
    <w:rsid w:val="00E633F9"/>
    <w:rsid w:val="00E639C4"/>
    <w:rsid w:val="00E63D07"/>
    <w:rsid w:val="00E640A2"/>
    <w:rsid w:val="00E6412C"/>
    <w:rsid w:val="00E64658"/>
    <w:rsid w:val="00E64B24"/>
    <w:rsid w:val="00E6518F"/>
    <w:rsid w:val="00E66394"/>
    <w:rsid w:val="00E664A3"/>
    <w:rsid w:val="00E66651"/>
    <w:rsid w:val="00E66AB7"/>
    <w:rsid w:val="00E66E0C"/>
    <w:rsid w:val="00E66E1E"/>
    <w:rsid w:val="00E679EF"/>
    <w:rsid w:val="00E67C0D"/>
    <w:rsid w:val="00E67DB4"/>
    <w:rsid w:val="00E7042D"/>
    <w:rsid w:val="00E70E44"/>
    <w:rsid w:val="00E70F4C"/>
    <w:rsid w:val="00E713F2"/>
    <w:rsid w:val="00E71921"/>
    <w:rsid w:val="00E71D9A"/>
    <w:rsid w:val="00E71E8F"/>
    <w:rsid w:val="00E71F3C"/>
    <w:rsid w:val="00E71F98"/>
    <w:rsid w:val="00E71FBA"/>
    <w:rsid w:val="00E7253C"/>
    <w:rsid w:val="00E72775"/>
    <w:rsid w:val="00E72A73"/>
    <w:rsid w:val="00E72A81"/>
    <w:rsid w:val="00E72A9A"/>
    <w:rsid w:val="00E72CCA"/>
    <w:rsid w:val="00E7341F"/>
    <w:rsid w:val="00E7342F"/>
    <w:rsid w:val="00E73A6B"/>
    <w:rsid w:val="00E74120"/>
    <w:rsid w:val="00E7434B"/>
    <w:rsid w:val="00E746B5"/>
    <w:rsid w:val="00E74BEB"/>
    <w:rsid w:val="00E74DDF"/>
    <w:rsid w:val="00E75204"/>
    <w:rsid w:val="00E75AB5"/>
    <w:rsid w:val="00E76651"/>
    <w:rsid w:val="00E76B00"/>
    <w:rsid w:val="00E77A1A"/>
    <w:rsid w:val="00E77A6D"/>
    <w:rsid w:val="00E77AF3"/>
    <w:rsid w:val="00E77B7F"/>
    <w:rsid w:val="00E80A16"/>
    <w:rsid w:val="00E80AE6"/>
    <w:rsid w:val="00E81E59"/>
    <w:rsid w:val="00E81F98"/>
    <w:rsid w:val="00E824EE"/>
    <w:rsid w:val="00E82662"/>
    <w:rsid w:val="00E82C36"/>
    <w:rsid w:val="00E82F8A"/>
    <w:rsid w:val="00E83EEA"/>
    <w:rsid w:val="00E8445A"/>
    <w:rsid w:val="00E84654"/>
    <w:rsid w:val="00E84B55"/>
    <w:rsid w:val="00E84D14"/>
    <w:rsid w:val="00E85AC1"/>
    <w:rsid w:val="00E85F6A"/>
    <w:rsid w:val="00E8630D"/>
    <w:rsid w:val="00E865D5"/>
    <w:rsid w:val="00E86AF3"/>
    <w:rsid w:val="00E86B87"/>
    <w:rsid w:val="00E86C3E"/>
    <w:rsid w:val="00E86E8B"/>
    <w:rsid w:val="00E8711D"/>
    <w:rsid w:val="00E8752D"/>
    <w:rsid w:val="00E87639"/>
    <w:rsid w:val="00E87775"/>
    <w:rsid w:val="00E90067"/>
    <w:rsid w:val="00E9026C"/>
    <w:rsid w:val="00E9047C"/>
    <w:rsid w:val="00E9059B"/>
    <w:rsid w:val="00E908DA"/>
    <w:rsid w:val="00E9092D"/>
    <w:rsid w:val="00E909E0"/>
    <w:rsid w:val="00E90B08"/>
    <w:rsid w:val="00E91008"/>
    <w:rsid w:val="00E91229"/>
    <w:rsid w:val="00E91353"/>
    <w:rsid w:val="00E91800"/>
    <w:rsid w:val="00E91869"/>
    <w:rsid w:val="00E91A09"/>
    <w:rsid w:val="00E91A85"/>
    <w:rsid w:val="00E91CB2"/>
    <w:rsid w:val="00E91E7D"/>
    <w:rsid w:val="00E922AA"/>
    <w:rsid w:val="00E923D5"/>
    <w:rsid w:val="00E92736"/>
    <w:rsid w:val="00E9286E"/>
    <w:rsid w:val="00E92B53"/>
    <w:rsid w:val="00E92E27"/>
    <w:rsid w:val="00E92FB7"/>
    <w:rsid w:val="00E9357B"/>
    <w:rsid w:val="00E938A2"/>
    <w:rsid w:val="00E9395A"/>
    <w:rsid w:val="00E93C88"/>
    <w:rsid w:val="00E93F06"/>
    <w:rsid w:val="00E944F2"/>
    <w:rsid w:val="00E94CC2"/>
    <w:rsid w:val="00E94E01"/>
    <w:rsid w:val="00E94FA2"/>
    <w:rsid w:val="00E9554A"/>
    <w:rsid w:val="00E95FB6"/>
    <w:rsid w:val="00E964B7"/>
    <w:rsid w:val="00E96B68"/>
    <w:rsid w:val="00E96BA7"/>
    <w:rsid w:val="00E971D5"/>
    <w:rsid w:val="00E97502"/>
    <w:rsid w:val="00E97782"/>
    <w:rsid w:val="00E977BF"/>
    <w:rsid w:val="00E97D6A"/>
    <w:rsid w:val="00EA0C7B"/>
    <w:rsid w:val="00EA1181"/>
    <w:rsid w:val="00EA13D3"/>
    <w:rsid w:val="00EA16A1"/>
    <w:rsid w:val="00EA1CA1"/>
    <w:rsid w:val="00EA1EAA"/>
    <w:rsid w:val="00EA24F7"/>
    <w:rsid w:val="00EA2A05"/>
    <w:rsid w:val="00EA330A"/>
    <w:rsid w:val="00EA3737"/>
    <w:rsid w:val="00EA390B"/>
    <w:rsid w:val="00EA3C0C"/>
    <w:rsid w:val="00EA3DB3"/>
    <w:rsid w:val="00EA3DF2"/>
    <w:rsid w:val="00EA4B81"/>
    <w:rsid w:val="00EA4B89"/>
    <w:rsid w:val="00EA4D28"/>
    <w:rsid w:val="00EA51FD"/>
    <w:rsid w:val="00EA52BC"/>
    <w:rsid w:val="00EA5B1F"/>
    <w:rsid w:val="00EA6036"/>
    <w:rsid w:val="00EA63D7"/>
    <w:rsid w:val="00EA6C58"/>
    <w:rsid w:val="00EA7D41"/>
    <w:rsid w:val="00EA7E5C"/>
    <w:rsid w:val="00EA7F96"/>
    <w:rsid w:val="00EB03E9"/>
    <w:rsid w:val="00EB1D14"/>
    <w:rsid w:val="00EB1DF7"/>
    <w:rsid w:val="00EB1E7E"/>
    <w:rsid w:val="00EB2207"/>
    <w:rsid w:val="00EB2891"/>
    <w:rsid w:val="00EB3385"/>
    <w:rsid w:val="00EB33EC"/>
    <w:rsid w:val="00EB3861"/>
    <w:rsid w:val="00EB40CD"/>
    <w:rsid w:val="00EB46F7"/>
    <w:rsid w:val="00EB4742"/>
    <w:rsid w:val="00EB4FA2"/>
    <w:rsid w:val="00EB5197"/>
    <w:rsid w:val="00EB54A0"/>
    <w:rsid w:val="00EB56D1"/>
    <w:rsid w:val="00EB60E3"/>
    <w:rsid w:val="00EB63BB"/>
    <w:rsid w:val="00EB65AA"/>
    <w:rsid w:val="00EB674D"/>
    <w:rsid w:val="00EB6B82"/>
    <w:rsid w:val="00EB71D1"/>
    <w:rsid w:val="00EB735B"/>
    <w:rsid w:val="00EB783C"/>
    <w:rsid w:val="00EB7B24"/>
    <w:rsid w:val="00EC0353"/>
    <w:rsid w:val="00EC04A2"/>
    <w:rsid w:val="00EC10EF"/>
    <w:rsid w:val="00EC1176"/>
    <w:rsid w:val="00EC117C"/>
    <w:rsid w:val="00EC14BC"/>
    <w:rsid w:val="00EC15CC"/>
    <w:rsid w:val="00EC17AA"/>
    <w:rsid w:val="00EC1CB1"/>
    <w:rsid w:val="00EC1F85"/>
    <w:rsid w:val="00EC20A2"/>
    <w:rsid w:val="00EC2146"/>
    <w:rsid w:val="00EC2426"/>
    <w:rsid w:val="00EC2BD3"/>
    <w:rsid w:val="00EC2DA4"/>
    <w:rsid w:val="00EC2E89"/>
    <w:rsid w:val="00EC30A8"/>
    <w:rsid w:val="00EC3378"/>
    <w:rsid w:val="00EC35B7"/>
    <w:rsid w:val="00EC35D6"/>
    <w:rsid w:val="00EC36C2"/>
    <w:rsid w:val="00EC37E0"/>
    <w:rsid w:val="00EC3BEE"/>
    <w:rsid w:val="00EC3C7A"/>
    <w:rsid w:val="00EC3CCF"/>
    <w:rsid w:val="00EC3DA3"/>
    <w:rsid w:val="00EC4128"/>
    <w:rsid w:val="00EC425B"/>
    <w:rsid w:val="00EC44B9"/>
    <w:rsid w:val="00EC46AB"/>
    <w:rsid w:val="00EC47B6"/>
    <w:rsid w:val="00EC49FD"/>
    <w:rsid w:val="00EC4A77"/>
    <w:rsid w:val="00EC4BDD"/>
    <w:rsid w:val="00EC5109"/>
    <w:rsid w:val="00EC518B"/>
    <w:rsid w:val="00EC5433"/>
    <w:rsid w:val="00EC55C9"/>
    <w:rsid w:val="00EC57C6"/>
    <w:rsid w:val="00EC5A9C"/>
    <w:rsid w:val="00EC5D89"/>
    <w:rsid w:val="00EC6106"/>
    <w:rsid w:val="00EC680C"/>
    <w:rsid w:val="00EC6FAD"/>
    <w:rsid w:val="00EC714A"/>
    <w:rsid w:val="00EC73C0"/>
    <w:rsid w:val="00EC780D"/>
    <w:rsid w:val="00EC7A4C"/>
    <w:rsid w:val="00EC7B46"/>
    <w:rsid w:val="00EC7BEA"/>
    <w:rsid w:val="00EC7F2C"/>
    <w:rsid w:val="00ED072C"/>
    <w:rsid w:val="00ED0862"/>
    <w:rsid w:val="00ED09D7"/>
    <w:rsid w:val="00ED18A1"/>
    <w:rsid w:val="00ED1C9D"/>
    <w:rsid w:val="00ED23BC"/>
    <w:rsid w:val="00ED29BA"/>
    <w:rsid w:val="00ED2B29"/>
    <w:rsid w:val="00ED2F42"/>
    <w:rsid w:val="00ED360A"/>
    <w:rsid w:val="00ED3CAB"/>
    <w:rsid w:val="00ED3E52"/>
    <w:rsid w:val="00ED4159"/>
    <w:rsid w:val="00ED47A6"/>
    <w:rsid w:val="00ED4E8C"/>
    <w:rsid w:val="00ED5A27"/>
    <w:rsid w:val="00ED5BBE"/>
    <w:rsid w:val="00ED623A"/>
    <w:rsid w:val="00ED62C2"/>
    <w:rsid w:val="00ED69EB"/>
    <w:rsid w:val="00ED6B1C"/>
    <w:rsid w:val="00ED6BB1"/>
    <w:rsid w:val="00ED73F6"/>
    <w:rsid w:val="00ED78B9"/>
    <w:rsid w:val="00ED79FE"/>
    <w:rsid w:val="00ED7BE0"/>
    <w:rsid w:val="00ED7E8C"/>
    <w:rsid w:val="00EE00C3"/>
    <w:rsid w:val="00EE03F4"/>
    <w:rsid w:val="00EE0A76"/>
    <w:rsid w:val="00EE107B"/>
    <w:rsid w:val="00EE1087"/>
    <w:rsid w:val="00EE1251"/>
    <w:rsid w:val="00EE129A"/>
    <w:rsid w:val="00EE1516"/>
    <w:rsid w:val="00EE170F"/>
    <w:rsid w:val="00EE1B94"/>
    <w:rsid w:val="00EE1B95"/>
    <w:rsid w:val="00EE1BAE"/>
    <w:rsid w:val="00EE2215"/>
    <w:rsid w:val="00EE22BE"/>
    <w:rsid w:val="00EE2429"/>
    <w:rsid w:val="00EE24CE"/>
    <w:rsid w:val="00EE26DA"/>
    <w:rsid w:val="00EE2757"/>
    <w:rsid w:val="00EE2B27"/>
    <w:rsid w:val="00EE2F4E"/>
    <w:rsid w:val="00EE2F6D"/>
    <w:rsid w:val="00EE309F"/>
    <w:rsid w:val="00EE35E7"/>
    <w:rsid w:val="00EE4002"/>
    <w:rsid w:val="00EE4253"/>
    <w:rsid w:val="00EE46D7"/>
    <w:rsid w:val="00EE54FB"/>
    <w:rsid w:val="00EE5A80"/>
    <w:rsid w:val="00EE5D62"/>
    <w:rsid w:val="00EE5DD8"/>
    <w:rsid w:val="00EE6444"/>
    <w:rsid w:val="00EE6620"/>
    <w:rsid w:val="00EE6B16"/>
    <w:rsid w:val="00EE6D3F"/>
    <w:rsid w:val="00EE73FE"/>
    <w:rsid w:val="00EE74AB"/>
    <w:rsid w:val="00EF09FB"/>
    <w:rsid w:val="00EF0A26"/>
    <w:rsid w:val="00EF0CC9"/>
    <w:rsid w:val="00EF103F"/>
    <w:rsid w:val="00EF10DC"/>
    <w:rsid w:val="00EF1325"/>
    <w:rsid w:val="00EF2407"/>
    <w:rsid w:val="00EF25BB"/>
    <w:rsid w:val="00EF2A5E"/>
    <w:rsid w:val="00EF2DFC"/>
    <w:rsid w:val="00EF35A3"/>
    <w:rsid w:val="00EF3612"/>
    <w:rsid w:val="00EF38AF"/>
    <w:rsid w:val="00EF480B"/>
    <w:rsid w:val="00EF48C7"/>
    <w:rsid w:val="00EF490D"/>
    <w:rsid w:val="00EF4B09"/>
    <w:rsid w:val="00EF4BC5"/>
    <w:rsid w:val="00EF4F31"/>
    <w:rsid w:val="00EF5086"/>
    <w:rsid w:val="00EF5D62"/>
    <w:rsid w:val="00EF60D9"/>
    <w:rsid w:val="00EF6E08"/>
    <w:rsid w:val="00EF6E9A"/>
    <w:rsid w:val="00EF7762"/>
    <w:rsid w:val="00EF7A45"/>
    <w:rsid w:val="00EF7DD6"/>
    <w:rsid w:val="00EF7E74"/>
    <w:rsid w:val="00EF7E97"/>
    <w:rsid w:val="00F0021C"/>
    <w:rsid w:val="00F003B3"/>
    <w:rsid w:val="00F00493"/>
    <w:rsid w:val="00F00500"/>
    <w:rsid w:val="00F00F34"/>
    <w:rsid w:val="00F012C2"/>
    <w:rsid w:val="00F01565"/>
    <w:rsid w:val="00F015FB"/>
    <w:rsid w:val="00F01759"/>
    <w:rsid w:val="00F01B60"/>
    <w:rsid w:val="00F0205A"/>
    <w:rsid w:val="00F020A3"/>
    <w:rsid w:val="00F02887"/>
    <w:rsid w:val="00F02A53"/>
    <w:rsid w:val="00F02AD4"/>
    <w:rsid w:val="00F02FA4"/>
    <w:rsid w:val="00F03315"/>
    <w:rsid w:val="00F036D7"/>
    <w:rsid w:val="00F03C50"/>
    <w:rsid w:val="00F03D3A"/>
    <w:rsid w:val="00F03FD4"/>
    <w:rsid w:val="00F040B0"/>
    <w:rsid w:val="00F04786"/>
    <w:rsid w:val="00F04865"/>
    <w:rsid w:val="00F04E3C"/>
    <w:rsid w:val="00F05022"/>
    <w:rsid w:val="00F058DD"/>
    <w:rsid w:val="00F05B71"/>
    <w:rsid w:val="00F06446"/>
    <w:rsid w:val="00F066B2"/>
    <w:rsid w:val="00F06A16"/>
    <w:rsid w:val="00F06A64"/>
    <w:rsid w:val="00F06E7F"/>
    <w:rsid w:val="00F070AC"/>
    <w:rsid w:val="00F074A6"/>
    <w:rsid w:val="00F0776D"/>
    <w:rsid w:val="00F10477"/>
    <w:rsid w:val="00F1073A"/>
    <w:rsid w:val="00F113AA"/>
    <w:rsid w:val="00F115DF"/>
    <w:rsid w:val="00F11B41"/>
    <w:rsid w:val="00F1206C"/>
    <w:rsid w:val="00F122D7"/>
    <w:rsid w:val="00F12360"/>
    <w:rsid w:val="00F12648"/>
    <w:rsid w:val="00F1272F"/>
    <w:rsid w:val="00F128CA"/>
    <w:rsid w:val="00F12C4A"/>
    <w:rsid w:val="00F1322D"/>
    <w:rsid w:val="00F132B0"/>
    <w:rsid w:val="00F13562"/>
    <w:rsid w:val="00F139D6"/>
    <w:rsid w:val="00F13B70"/>
    <w:rsid w:val="00F13DA0"/>
    <w:rsid w:val="00F14110"/>
    <w:rsid w:val="00F14537"/>
    <w:rsid w:val="00F14613"/>
    <w:rsid w:val="00F1465D"/>
    <w:rsid w:val="00F14788"/>
    <w:rsid w:val="00F14F12"/>
    <w:rsid w:val="00F15136"/>
    <w:rsid w:val="00F15978"/>
    <w:rsid w:val="00F15B28"/>
    <w:rsid w:val="00F15FC5"/>
    <w:rsid w:val="00F1604D"/>
    <w:rsid w:val="00F162CA"/>
    <w:rsid w:val="00F16BC4"/>
    <w:rsid w:val="00F16E40"/>
    <w:rsid w:val="00F16FDC"/>
    <w:rsid w:val="00F17B9B"/>
    <w:rsid w:val="00F17C6B"/>
    <w:rsid w:val="00F17FE8"/>
    <w:rsid w:val="00F205F9"/>
    <w:rsid w:val="00F20634"/>
    <w:rsid w:val="00F20A15"/>
    <w:rsid w:val="00F20B89"/>
    <w:rsid w:val="00F20F00"/>
    <w:rsid w:val="00F213F9"/>
    <w:rsid w:val="00F2186C"/>
    <w:rsid w:val="00F21947"/>
    <w:rsid w:val="00F2194A"/>
    <w:rsid w:val="00F21978"/>
    <w:rsid w:val="00F21B45"/>
    <w:rsid w:val="00F21C41"/>
    <w:rsid w:val="00F21C65"/>
    <w:rsid w:val="00F22745"/>
    <w:rsid w:val="00F23359"/>
    <w:rsid w:val="00F23EA2"/>
    <w:rsid w:val="00F2412E"/>
    <w:rsid w:val="00F24667"/>
    <w:rsid w:val="00F24A76"/>
    <w:rsid w:val="00F250F0"/>
    <w:rsid w:val="00F25170"/>
    <w:rsid w:val="00F2518F"/>
    <w:rsid w:val="00F25369"/>
    <w:rsid w:val="00F255C8"/>
    <w:rsid w:val="00F25A31"/>
    <w:rsid w:val="00F25AA3"/>
    <w:rsid w:val="00F25B24"/>
    <w:rsid w:val="00F25B92"/>
    <w:rsid w:val="00F2610A"/>
    <w:rsid w:val="00F263B5"/>
    <w:rsid w:val="00F271D6"/>
    <w:rsid w:val="00F27957"/>
    <w:rsid w:val="00F27BFC"/>
    <w:rsid w:val="00F27DD7"/>
    <w:rsid w:val="00F30099"/>
    <w:rsid w:val="00F30506"/>
    <w:rsid w:val="00F30541"/>
    <w:rsid w:val="00F305E8"/>
    <w:rsid w:val="00F308FA"/>
    <w:rsid w:val="00F309F4"/>
    <w:rsid w:val="00F30A8E"/>
    <w:rsid w:val="00F30E58"/>
    <w:rsid w:val="00F31165"/>
    <w:rsid w:val="00F31497"/>
    <w:rsid w:val="00F314FD"/>
    <w:rsid w:val="00F32420"/>
    <w:rsid w:val="00F32941"/>
    <w:rsid w:val="00F32ADD"/>
    <w:rsid w:val="00F32B80"/>
    <w:rsid w:val="00F32BCE"/>
    <w:rsid w:val="00F3372B"/>
    <w:rsid w:val="00F339A1"/>
    <w:rsid w:val="00F34300"/>
    <w:rsid w:val="00F34328"/>
    <w:rsid w:val="00F34416"/>
    <w:rsid w:val="00F34541"/>
    <w:rsid w:val="00F354B3"/>
    <w:rsid w:val="00F354D7"/>
    <w:rsid w:val="00F357C4"/>
    <w:rsid w:val="00F366FB"/>
    <w:rsid w:val="00F3671F"/>
    <w:rsid w:val="00F36BDE"/>
    <w:rsid w:val="00F36DAC"/>
    <w:rsid w:val="00F37000"/>
    <w:rsid w:val="00F37262"/>
    <w:rsid w:val="00F37774"/>
    <w:rsid w:val="00F40110"/>
    <w:rsid w:val="00F40189"/>
    <w:rsid w:val="00F4108D"/>
    <w:rsid w:val="00F41090"/>
    <w:rsid w:val="00F416BB"/>
    <w:rsid w:val="00F41A7B"/>
    <w:rsid w:val="00F41D6E"/>
    <w:rsid w:val="00F42502"/>
    <w:rsid w:val="00F4272C"/>
    <w:rsid w:val="00F42AB5"/>
    <w:rsid w:val="00F42C22"/>
    <w:rsid w:val="00F431CF"/>
    <w:rsid w:val="00F4377E"/>
    <w:rsid w:val="00F43A56"/>
    <w:rsid w:val="00F43FE9"/>
    <w:rsid w:val="00F44016"/>
    <w:rsid w:val="00F44250"/>
    <w:rsid w:val="00F4428B"/>
    <w:rsid w:val="00F4429C"/>
    <w:rsid w:val="00F44375"/>
    <w:rsid w:val="00F44AC2"/>
    <w:rsid w:val="00F44CCA"/>
    <w:rsid w:val="00F44E4B"/>
    <w:rsid w:val="00F44E59"/>
    <w:rsid w:val="00F45266"/>
    <w:rsid w:val="00F45337"/>
    <w:rsid w:val="00F4552A"/>
    <w:rsid w:val="00F455D7"/>
    <w:rsid w:val="00F456DC"/>
    <w:rsid w:val="00F45995"/>
    <w:rsid w:val="00F459F6"/>
    <w:rsid w:val="00F45A35"/>
    <w:rsid w:val="00F45A8E"/>
    <w:rsid w:val="00F45AEB"/>
    <w:rsid w:val="00F45F17"/>
    <w:rsid w:val="00F461FB"/>
    <w:rsid w:val="00F46396"/>
    <w:rsid w:val="00F46783"/>
    <w:rsid w:val="00F46835"/>
    <w:rsid w:val="00F46C64"/>
    <w:rsid w:val="00F4741F"/>
    <w:rsid w:val="00F4780A"/>
    <w:rsid w:val="00F47A3C"/>
    <w:rsid w:val="00F47BAA"/>
    <w:rsid w:val="00F47E21"/>
    <w:rsid w:val="00F47E43"/>
    <w:rsid w:val="00F50FC6"/>
    <w:rsid w:val="00F511B8"/>
    <w:rsid w:val="00F515EB"/>
    <w:rsid w:val="00F51785"/>
    <w:rsid w:val="00F51A8E"/>
    <w:rsid w:val="00F52897"/>
    <w:rsid w:val="00F52A0C"/>
    <w:rsid w:val="00F53178"/>
    <w:rsid w:val="00F533AB"/>
    <w:rsid w:val="00F534F3"/>
    <w:rsid w:val="00F53721"/>
    <w:rsid w:val="00F53833"/>
    <w:rsid w:val="00F53B6C"/>
    <w:rsid w:val="00F542B2"/>
    <w:rsid w:val="00F54499"/>
    <w:rsid w:val="00F546FB"/>
    <w:rsid w:val="00F547C2"/>
    <w:rsid w:val="00F54B0E"/>
    <w:rsid w:val="00F54B79"/>
    <w:rsid w:val="00F551DA"/>
    <w:rsid w:val="00F55281"/>
    <w:rsid w:val="00F559DD"/>
    <w:rsid w:val="00F55A81"/>
    <w:rsid w:val="00F55B66"/>
    <w:rsid w:val="00F55E11"/>
    <w:rsid w:val="00F55EE6"/>
    <w:rsid w:val="00F56317"/>
    <w:rsid w:val="00F5640D"/>
    <w:rsid w:val="00F56538"/>
    <w:rsid w:val="00F5653B"/>
    <w:rsid w:val="00F56A31"/>
    <w:rsid w:val="00F56E5E"/>
    <w:rsid w:val="00F5739B"/>
    <w:rsid w:val="00F574C5"/>
    <w:rsid w:val="00F57A8F"/>
    <w:rsid w:val="00F57AF7"/>
    <w:rsid w:val="00F57B31"/>
    <w:rsid w:val="00F57CF9"/>
    <w:rsid w:val="00F57F96"/>
    <w:rsid w:val="00F57FA4"/>
    <w:rsid w:val="00F60F29"/>
    <w:rsid w:val="00F60F63"/>
    <w:rsid w:val="00F60FD7"/>
    <w:rsid w:val="00F61357"/>
    <w:rsid w:val="00F61599"/>
    <w:rsid w:val="00F6198D"/>
    <w:rsid w:val="00F62147"/>
    <w:rsid w:val="00F627CB"/>
    <w:rsid w:val="00F62961"/>
    <w:rsid w:val="00F629FE"/>
    <w:rsid w:val="00F63299"/>
    <w:rsid w:val="00F6348E"/>
    <w:rsid w:val="00F63B67"/>
    <w:rsid w:val="00F63CBA"/>
    <w:rsid w:val="00F64980"/>
    <w:rsid w:val="00F65043"/>
    <w:rsid w:val="00F650D3"/>
    <w:rsid w:val="00F651A0"/>
    <w:rsid w:val="00F654B4"/>
    <w:rsid w:val="00F65995"/>
    <w:rsid w:val="00F65B3C"/>
    <w:rsid w:val="00F65CD1"/>
    <w:rsid w:val="00F65D7E"/>
    <w:rsid w:val="00F66906"/>
    <w:rsid w:val="00F66AFC"/>
    <w:rsid w:val="00F66C3E"/>
    <w:rsid w:val="00F66C93"/>
    <w:rsid w:val="00F675FD"/>
    <w:rsid w:val="00F67A39"/>
    <w:rsid w:val="00F67B68"/>
    <w:rsid w:val="00F67C1F"/>
    <w:rsid w:val="00F67E9B"/>
    <w:rsid w:val="00F67EDD"/>
    <w:rsid w:val="00F67F40"/>
    <w:rsid w:val="00F7097C"/>
    <w:rsid w:val="00F70CFE"/>
    <w:rsid w:val="00F70D63"/>
    <w:rsid w:val="00F70F86"/>
    <w:rsid w:val="00F70FCB"/>
    <w:rsid w:val="00F7124E"/>
    <w:rsid w:val="00F71960"/>
    <w:rsid w:val="00F71CBE"/>
    <w:rsid w:val="00F7219D"/>
    <w:rsid w:val="00F72796"/>
    <w:rsid w:val="00F727F7"/>
    <w:rsid w:val="00F72DE6"/>
    <w:rsid w:val="00F730A8"/>
    <w:rsid w:val="00F730B2"/>
    <w:rsid w:val="00F73448"/>
    <w:rsid w:val="00F73C28"/>
    <w:rsid w:val="00F73C6A"/>
    <w:rsid w:val="00F73D80"/>
    <w:rsid w:val="00F741AB"/>
    <w:rsid w:val="00F745DE"/>
    <w:rsid w:val="00F747E0"/>
    <w:rsid w:val="00F74FA2"/>
    <w:rsid w:val="00F7503E"/>
    <w:rsid w:val="00F7526A"/>
    <w:rsid w:val="00F75296"/>
    <w:rsid w:val="00F75BD8"/>
    <w:rsid w:val="00F760FB"/>
    <w:rsid w:val="00F7618F"/>
    <w:rsid w:val="00F765FC"/>
    <w:rsid w:val="00F7699A"/>
    <w:rsid w:val="00F774DD"/>
    <w:rsid w:val="00F775BB"/>
    <w:rsid w:val="00F77615"/>
    <w:rsid w:val="00F77801"/>
    <w:rsid w:val="00F7790B"/>
    <w:rsid w:val="00F77A72"/>
    <w:rsid w:val="00F77E93"/>
    <w:rsid w:val="00F8046F"/>
    <w:rsid w:val="00F8060C"/>
    <w:rsid w:val="00F807AB"/>
    <w:rsid w:val="00F80827"/>
    <w:rsid w:val="00F80A2C"/>
    <w:rsid w:val="00F80FEB"/>
    <w:rsid w:val="00F80FFE"/>
    <w:rsid w:val="00F81038"/>
    <w:rsid w:val="00F81113"/>
    <w:rsid w:val="00F81141"/>
    <w:rsid w:val="00F81249"/>
    <w:rsid w:val="00F812BD"/>
    <w:rsid w:val="00F8145A"/>
    <w:rsid w:val="00F814D1"/>
    <w:rsid w:val="00F81680"/>
    <w:rsid w:val="00F81C64"/>
    <w:rsid w:val="00F81D5F"/>
    <w:rsid w:val="00F82091"/>
    <w:rsid w:val="00F82323"/>
    <w:rsid w:val="00F824D9"/>
    <w:rsid w:val="00F8268A"/>
    <w:rsid w:val="00F827B5"/>
    <w:rsid w:val="00F829E3"/>
    <w:rsid w:val="00F83378"/>
    <w:rsid w:val="00F83514"/>
    <w:rsid w:val="00F8372F"/>
    <w:rsid w:val="00F837EA"/>
    <w:rsid w:val="00F83BD3"/>
    <w:rsid w:val="00F83D05"/>
    <w:rsid w:val="00F846F1"/>
    <w:rsid w:val="00F849A4"/>
    <w:rsid w:val="00F849C0"/>
    <w:rsid w:val="00F84EB1"/>
    <w:rsid w:val="00F84F30"/>
    <w:rsid w:val="00F84F86"/>
    <w:rsid w:val="00F8537F"/>
    <w:rsid w:val="00F85456"/>
    <w:rsid w:val="00F8580F"/>
    <w:rsid w:val="00F85942"/>
    <w:rsid w:val="00F85A9C"/>
    <w:rsid w:val="00F861A1"/>
    <w:rsid w:val="00F8622A"/>
    <w:rsid w:val="00F8627A"/>
    <w:rsid w:val="00F8648E"/>
    <w:rsid w:val="00F870FE"/>
    <w:rsid w:val="00F873AF"/>
    <w:rsid w:val="00F87452"/>
    <w:rsid w:val="00F874B1"/>
    <w:rsid w:val="00F87BB4"/>
    <w:rsid w:val="00F87C85"/>
    <w:rsid w:val="00F87CEF"/>
    <w:rsid w:val="00F87F7D"/>
    <w:rsid w:val="00F902A2"/>
    <w:rsid w:val="00F90460"/>
    <w:rsid w:val="00F9058A"/>
    <w:rsid w:val="00F90777"/>
    <w:rsid w:val="00F907CF"/>
    <w:rsid w:val="00F9096D"/>
    <w:rsid w:val="00F90CBE"/>
    <w:rsid w:val="00F90D04"/>
    <w:rsid w:val="00F915B3"/>
    <w:rsid w:val="00F91651"/>
    <w:rsid w:val="00F919BB"/>
    <w:rsid w:val="00F91E28"/>
    <w:rsid w:val="00F92060"/>
    <w:rsid w:val="00F920BC"/>
    <w:rsid w:val="00F932BB"/>
    <w:rsid w:val="00F93329"/>
    <w:rsid w:val="00F93840"/>
    <w:rsid w:val="00F93C68"/>
    <w:rsid w:val="00F93D9A"/>
    <w:rsid w:val="00F94285"/>
    <w:rsid w:val="00F94366"/>
    <w:rsid w:val="00F9498C"/>
    <w:rsid w:val="00F953FB"/>
    <w:rsid w:val="00F957F4"/>
    <w:rsid w:val="00F95A4A"/>
    <w:rsid w:val="00F95B59"/>
    <w:rsid w:val="00F962D8"/>
    <w:rsid w:val="00F96B20"/>
    <w:rsid w:val="00F972C5"/>
    <w:rsid w:val="00F973D3"/>
    <w:rsid w:val="00F97493"/>
    <w:rsid w:val="00F97848"/>
    <w:rsid w:val="00F97F45"/>
    <w:rsid w:val="00FA0C94"/>
    <w:rsid w:val="00FA1502"/>
    <w:rsid w:val="00FA1559"/>
    <w:rsid w:val="00FA19DC"/>
    <w:rsid w:val="00FA1B03"/>
    <w:rsid w:val="00FA1CC2"/>
    <w:rsid w:val="00FA2445"/>
    <w:rsid w:val="00FA27DF"/>
    <w:rsid w:val="00FA3478"/>
    <w:rsid w:val="00FA3678"/>
    <w:rsid w:val="00FA38BD"/>
    <w:rsid w:val="00FA3AEB"/>
    <w:rsid w:val="00FA4110"/>
    <w:rsid w:val="00FA43D0"/>
    <w:rsid w:val="00FA464E"/>
    <w:rsid w:val="00FA5115"/>
    <w:rsid w:val="00FA52BF"/>
    <w:rsid w:val="00FA5428"/>
    <w:rsid w:val="00FA55D5"/>
    <w:rsid w:val="00FA560E"/>
    <w:rsid w:val="00FA5672"/>
    <w:rsid w:val="00FA57D9"/>
    <w:rsid w:val="00FA5C72"/>
    <w:rsid w:val="00FA6E94"/>
    <w:rsid w:val="00FA7590"/>
    <w:rsid w:val="00FA7608"/>
    <w:rsid w:val="00FA761F"/>
    <w:rsid w:val="00FB0555"/>
    <w:rsid w:val="00FB0749"/>
    <w:rsid w:val="00FB0863"/>
    <w:rsid w:val="00FB0B6F"/>
    <w:rsid w:val="00FB1043"/>
    <w:rsid w:val="00FB11A5"/>
    <w:rsid w:val="00FB14E9"/>
    <w:rsid w:val="00FB14F4"/>
    <w:rsid w:val="00FB1630"/>
    <w:rsid w:val="00FB1A3A"/>
    <w:rsid w:val="00FB1BBA"/>
    <w:rsid w:val="00FB1C4E"/>
    <w:rsid w:val="00FB1F49"/>
    <w:rsid w:val="00FB217B"/>
    <w:rsid w:val="00FB239E"/>
    <w:rsid w:val="00FB2AF5"/>
    <w:rsid w:val="00FB319A"/>
    <w:rsid w:val="00FB3518"/>
    <w:rsid w:val="00FB48B8"/>
    <w:rsid w:val="00FB4A2F"/>
    <w:rsid w:val="00FB4AD1"/>
    <w:rsid w:val="00FB4C41"/>
    <w:rsid w:val="00FB57DD"/>
    <w:rsid w:val="00FB57F9"/>
    <w:rsid w:val="00FB5A0A"/>
    <w:rsid w:val="00FB5C41"/>
    <w:rsid w:val="00FB625A"/>
    <w:rsid w:val="00FB6589"/>
    <w:rsid w:val="00FB662E"/>
    <w:rsid w:val="00FB6869"/>
    <w:rsid w:val="00FB6988"/>
    <w:rsid w:val="00FB6E2F"/>
    <w:rsid w:val="00FB6EC6"/>
    <w:rsid w:val="00FB72BF"/>
    <w:rsid w:val="00FB7576"/>
    <w:rsid w:val="00FB75D5"/>
    <w:rsid w:val="00FB75DF"/>
    <w:rsid w:val="00FB7D94"/>
    <w:rsid w:val="00FC013A"/>
    <w:rsid w:val="00FC0640"/>
    <w:rsid w:val="00FC0D76"/>
    <w:rsid w:val="00FC0EA6"/>
    <w:rsid w:val="00FC0F3C"/>
    <w:rsid w:val="00FC19C7"/>
    <w:rsid w:val="00FC19C8"/>
    <w:rsid w:val="00FC203B"/>
    <w:rsid w:val="00FC2102"/>
    <w:rsid w:val="00FC22EF"/>
    <w:rsid w:val="00FC23E4"/>
    <w:rsid w:val="00FC2729"/>
    <w:rsid w:val="00FC27C4"/>
    <w:rsid w:val="00FC2BED"/>
    <w:rsid w:val="00FC3853"/>
    <w:rsid w:val="00FC3C50"/>
    <w:rsid w:val="00FC3E28"/>
    <w:rsid w:val="00FC40FA"/>
    <w:rsid w:val="00FC4304"/>
    <w:rsid w:val="00FC47B1"/>
    <w:rsid w:val="00FC495D"/>
    <w:rsid w:val="00FC4C18"/>
    <w:rsid w:val="00FC4D9F"/>
    <w:rsid w:val="00FC529B"/>
    <w:rsid w:val="00FC5389"/>
    <w:rsid w:val="00FC555B"/>
    <w:rsid w:val="00FC558C"/>
    <w:rsid w:val="00FC55B1"/>
    <w:rsid w:val="00FC5ACA"/>
    <w:rsid w:val="00FC5D6A"/>
    <w:rsid w:val="00FC5E7C"/>
    <w:rsid w:val="00FC5F3D"/>
    <w:rsid w:val="00FC650D"/>
    <w:rsid w:val="00FC66CF"/>
    <w:rsid w:val="00FC66E7"/>
    <w:rsid w:val="00FC6960"/>
    <w:rsid w:val="00FC70FD"/>
    <w:rsid w:val="00FD02FC"/>
    <w:rsid w:val="00FD0325"/>
    <w:rsid w:val="00FD0329"/>
    <w:rsid w:val="00FD050E"/>
    <w:rsid w:val="00FD093E"/>
    <w:rsid w:val="00FD0EAC"/>
    <w:rsid w:val="00FD1508"/>
    <w:rsid w:val="00FD1853"/>
    <w:rsid w:val="00FD194C"/>
    <w:rsid w:val="00FD1AF8"/>
    <w:rsid w:val="00FD1BC9"/>
    <w:rsid w:val="00FD1E0D"/>
    <w:rsid w:val="00FD2279"/>
    <w:rsid w:val="00FD2E5E"/>
    <w:rsid w:val="00FD3534"/>
    <w:rsid w:val="00FD4558"/>
    <w:rsid w:val="00FD4B10"/>
    <w:rsid w:val="00FD4CDF"/>
    <w:rsid w:val="00FD4CF8"/>
    <w:rsid w:val="00FD5375"/>
    <w:rsid w:val="00FD60B1"/>
    <w:rsid w:val="00FD622C"/>
    <w:rsid w:val="00FD63AA"/>
    <w:rsid w:val="00FD64BF"/>
    <w:rsid w:val="00FD6C53"/>
    <w:rsid w:val="00FD6EB2"/>
    <w:rsid w:val="00FD704D"/>
    <w:rsid w:val="00FE02D3"/>
    <w:rsid w:val="00FE040C"/>
    <w:rsid w:val="00FE045A"/>
    <w:rsid w:val="00FE04EB"/>
    <w:rsid w:val="00FE04F6"/>
    <w:rsid w:val="00FE08AB"/>
    <w:rsid w:val="00FE0B6B"/>
    <w:rsid w:val="00FE0C0D"/>
    <w:rsid w:val="00FE1034"/>
    <w:rsid w:val="00FE16FD"/>
    <w:rsid w:val="00FE1C84"/>
    <w:rsid w:val="00FE1E98"/>
    <w:rsid w:val="00FE1F7F"/>
    <w:rsid w:val="00FE2F94"/>
    <w:rsid w:val="00FE34B3"/>
    <w:rsid w:val="00FE3532"/>
    <w:rsid w:val="00FE3C34"/>
    <w:rsid w:val="00FE3E5D"/>
    <w:rsid w:val="00FE4260"/>
    <w:rsid w:val="00FE4475"/>
    <w:rsid w:val="00FE459D"/>
    <w:rsid w:val="00FE4607"/>
    <w:rsid w:val="00FE46E6"/>
    <w:rsid w:val="00FE4720"/>
    <w:rsid w:val="00FE47AF"/>
    <w:rsid w:val="00FE4ADD"/>
    <w:rsid w:val="00FE4C1B"/>
    <w:rsid w:val="00FE4E25"/>
    <w:rsid w:val="00FE528E"/>
    <w:rsid w:val="00FE57C1"/>
    <w:rsid w:val="00FE5B7E"/>
    <w:rsid w:val="00FE6329"/>
    <w:rsid w:val="00FE6398"/>
    <w:rsid w:val="00FE6585"/>
    <w:rsid w:val="00FE6D8F"/>
    <w:rsid w:val="00FE716E"/>
    <w:rsid w:val="00FE7EF1"/>
    <w:rsid w:val="00FF04A7"/>
    <w:rsid w:val="00FF0695"/>
    <w:rsid w:val="00FF06C8"/>
    <w:rsid w:val="00FF0E97"/>
    <w:rsid w:val="00FF1800"/>
    <w:rsid w:val="00FF1919"/>
    <w:rsid w:val="00FF1E4B"/>
    <w:rsid w:val="00FF286F"/>
    <w:rsid w:val="00FF2BE5"/>
    <w:rsid w:val="00FF2F86"/>
    <w:rsid w:val="00FF2FC6"/>
    <w:rsid w:val="00FF31DC"/>
    <w:rsid w:val="00FF3557"/>
    <w:rsid w:val="00FF3871"/>
    <w:rsid w:val="00FF3C6C"/>
    <w:rsid w:val="00FF3F99"/>
    <w:rsid w:val="00FF4613"/>
    <w:rsid w:val="00FF491D"/>
    <w:rsid w:val="00FF4C6F"/>
    <w:rsid w:val="00FF4E85"/>
    <w:rsid w:val="00FF4E91"/>
    <w:rsid w:val="00FF5B82"/>
    <w:rsid w:val="00FF5F6C"/>
    <w:rsid w:val="00FF63D4"/>
    <w:rsid w:val="00FF65C4"/>
    <w:rsid w:val="00FF65FA"/>
    <w:rsid w:val="00FF6DEC"/>
    <w:rsid w:val="00FF780A"/>
    <w:rsid w:val="00FF7872"/>
    <w:rsid w:val="00FF7C29"/>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5f5f5f,#777,#b2b2b2,gray,#f8f8f8"/>
    </o:shapedefaults>
    <o:shapelayout v:ext="edit">
      <o:idmap v:ext="edit" data="1"/>
    </o:shapelayout>
  </w:shapeDefaults>
  <w:decimalSymbol w:val="."/>
  <w:listSeparator w:val=","/>
  <w14:docId w14:val="4AA784BA"/>
  <w15:docId w15:val="{00368A61-B84F-4BB0-B728-2817BDB1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774"/>
    <w:rPr>
      <w:rFonts w:ascii="Arial" w:hAnsi="Arial"/>
    </w:rPr>
  </w:style>
  <w:style w:type="paragraph" w:styleId="Heading1">
    <w:name w:val="heading 1"/>
    <w:basedOn w:val="Normal"/>
    <w:next w:val="Normal"/>
    <w:link w:val="Heading1Char"/>
    <w:qFormat/>
    <w:pPr>
      <w:keepNext/>
      <w:numPr>
        <w:numId w:val="13"/>
      </w:numPr>
      <w:spacing w:before="180"/>
      <w:jc w:val="center"/>
      <w:outlineLvl w:val="0"/>
    </w:pPr>
    <w:rPr>
      <w:b/>
      <w:sz w:val="22"/>
    </w:rPr>
  </w:style>
  <w:style w:type="paragraph" w:styleId="Heading2">
    <w:name w:val="heading 2"/>
    <w:basedOn w:val="Normal"/>
    <w:next w:val="Normal"/>
    <w:link w:val="Heading2Char"/>
    <w:qFormat/>
    <w:pPr>
      <w:keepNext/>
      <w:numPr>
        <w:ilvl w:val="1"/>
        <w:numId w:val="13"/>
      </w:numPr>
      <w:spacing w:before="80"/>
      <w:outlineLvl w:val="1"/>
    </w:pPr>
    <w:rPr>
      <w:rFonts w:ascii="Univers (W1)" w:hAnsi="Univers (W1)"/>
      <w:b/>
      <w:color w:val="000000"/>
      <w:sz w:val="18"/>
    </w:rPr>
  </w:style>
  <w:style w:type="paragraph" w:styleId="Heading3">
    <w:name w:val="heading 3"/>
    <w:basedOn w:val="Normal"/>
    <w:next w:val="Normal"/>
    <w:qFormat/>
    <w:pPr>
      <w:keepNext/>
      <w:numPr>
        <w:ilvl w:val="2"/>
        <w:numId w:val="13"/>
      </w:numPr>
      <w:outlineLvl w:val="2"/>
    </w:pPr>
    <w:rPr>
      <w:b/>
      <w:color w:val="000000"/>
      <w:sz w:val="22"/>
    </w:rPr>
  </w:style>
  <w:style w:type="paragraph" w:styleId="Heading4">
    <w:name w:val="heading 4"/>
    <w:basedOn w:val="Normal"/>
    <w:next w:val="Normal"/>
    <w:qFormat/>
    <w:pPr>
      <w:keepNext/>
      <w:numPr>
        <w:ilvl w:val="3"/>
        <w:numId w:val="13"/>
      </w:numPr>
      <w:outlineLvl w:val="3"/>
    </w:pPr>
    <w:rPr>
      <w:b/>
      <w:sz w:val="22"/>
    </w:rPr>
  </w:style>
  <w:style w:type="paragraph" w:styleId="Heading5">
    <w:name w:val="heading 5"/>
    <w:basedOn w:val="Normal"/>
    <w:next w:val="Normal"/>
    <w:qFormat/>
    <w:pPr>
      <w:keepNext/>
      <w:numPr>
        <w:ilvl w:val="4"/>
        <w:numId w:val="13"/>
      </w:numPr>
      <w:tabs>
        <w:tab w:val="left" w:pos="-720"/>
        <w:tab w:val="left" w:pos="720"/>
      </w:tabs>
      <w:jc w:val="both"/>
      <w:outlineLvl w:val="4"/>
    </w:pPr>
    <w:rPr>
      <w:b/>
      <w:position w:val="6"/>
      <w:sz w:val="22"/>
    </w:rPr>
  </w:style>
  <w:style w:type="paragraph" w:styleId="Heading6">
    <w:name w:val="heading 6"/>
    <w:basedOn w:val="Normal"/>
    <w:next w:val="Normal"/>
    <w:qFormat/>
    <w:pPr>
      <w:keepNext/>
      <w:numPr>
        <w:ilvl w:val="5"/>
        <w:numId w:val="13"/>
      </w:numPr>
      <w:spacing w:before="40" w:after="80"/>
      <w:jc w:val="center"/>
      <w:outlineLvl w:val="5"/>
    </w:pPr>
    <w:rPr>
      <w:b/>
    </w:rPr>
  </w:style>
  <w:style w:type="paragraph" w:styleId="Heading7">
    <w:name w:val="heading 7"/>
    <w:basedOn w:val="Normal"/>
    <w:next w:val="Normal"/>
    <w:qFormat/>
    <w:pPr>
      <w:keepNext/>
      <w:numPr>
        <w:ilvl w:val="6"/>
        <w:numId w:val="13"/>
      </w:numPr>
      <w:spacing w:before="20" w:after="20"/>
      <w:outlineLvl w:val="6"/>
    </w:pPr>
    <w:rPr>
      <w:b/>
      <w:sz w:val="18"/>
    </w:rPr>
  </w:style>
  <w:style w:type="paragraph" w:styleId="Heading8">
    <w:name w:val="heading 8"/>
    <w:basedOn w:val="Normal"/>
    <w:next w:val="Normal"/>
    <w:qFormat/>
    <w:pPr>
      <w:keepNext/>
      <w:numPr>
        <w:ilvl w:val="7"/>
        <w:numId w:val="13"/>
      </w:numPr>
      <w:spacing w:before="20"/>
      <w:jc w:val="center"/>
      <w:outlineLvl w:val="7"/>
    </w:pPr>
    <w:rPr>
      <w:b/>
      <w:snapToGrid w:val="0"/>
      <w:color w:val="000000"/>
      <w:sz w:val="18"/>
    </w:rPr>
  </w:style>
  <w:style w:type="paragraph" w:styleId="Heading9">
    <w:name w:val="heading 9"/>
    <w:basedOn w:val="Normal"/>
    <w:next w:val="Normal"/>
    <w:qFormat/>
    <w:pPr>
      <w:keepNext/>
      <w:numPr>
        <w:ilvl w:val="8"/>
        <w:numId w:val="13"/>
      </w:numPr>
      <w:ind w:right="-907"/>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332"/>
    <w:rPr>
      <w:rFonts w:ascii="Arial" w:hAnsi="Arial"/>
      <w:b/>
      <w:sz w:val="22"/>
    </w:rPr>
  </w:style>
  <w:style w:type="character" w:styleId="CommentReference">
    <w:name w:val="annotation reference"/>
    <w:semiHidden/>
    <w:rPr>
      <w:sz w:val="16"/>
    </w:rPr>
  </w:style>
  <w:style w:type="paragraph" w:styleId="BodyText3">
    <w:name w:val="Body Text 3"/>
    <w:basedOn w:val="Normal"/>
    <w:link w:val="BodyText3Char"/>
    <w:pPr>
      <w:spacing w:before="40"/>
    </w:pPr>
    <w:rPr>
      <w:sz w:val="14"/>
    </w:rPr>
  </w:style>
  <w:style w:type="paragraph" w:styleId="BodyText">
    <w:name w:val="Body Text"/>
    <w:basedOn w:val="Normal"/>
    <w:link w:val="BodyTextChar"/>
    <w:rPr>
      <w:color w:val="FF0000"/>
      <w:sz w:val="22"/>
    </w:rPr>
  </w:style>
  <w:style w:type="paragraph" w:styleId="BodyTextIndent">
    <w:name w:val="Body Text Indent"/>
    <w:basedOn w:val="Normal"/>
    <w:pPr>
      <w:ind w:left="736" w:hanging="736"/>
    </w:pPr>
    <w:rPr>
      <w:sz w:val="14"/>
    </w:rPr>
  </w:style>
  <w:style w:type="paragraph" w:styleId="Title">
    <w:name w:val="Title"/>
    <w:basedOn w:val="Normal"/>
    <w:qFormat/>
    <w:pPr>
      <w:jc w:val="center"/>
    </w:pPr>
    <w:rPr>
      <w:b/>
      <w:sz w:val="24"/>
    </w:rPr>
  </w:style>
  <w:style w:type="paragraph" w:styleId="BodyText2">
    <w:name w:val="Body Text 2"/>
    <w:basedOn w:val="Normal"/>
    <w:rPr>
      <w:color w:val="000000"/>
      <w:sz w:val="22"/>
    </w:rPr>
  </w:style>
  <w:style w:type="paragraph" w:styleId="Header">
    <w:name w:val="header"/>
    <w:basedOn w:val="Normal"/>
    <w:link w:val="HeaderChar"/>
    <w:pPr>
      <w:tabs>
        <w:tab w:val="center" w:pos="4320"/>
        <w:tab w:val="right" w:pos="8640"/>
      </w:tabs>
    </w:pPr>
    <w:rPr>
      <w:rFonts w:ascii="Times New Roman" w:hAnsi="Times New Roman"/>
    </w:rPr>
  </w:style>
  <w:style w:type="character" w:styleId="PageNumber">
    <w:name w:val="page number"/>
    <w:rsid w:val="00843852"/>
    <w:rPr>
      <w:rFonts w:ascii="Arial" w:hAnsi="Arial"/>
      <w:sz w:val="22"/>
      <w:szCs w:val="22"/>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styleId="FootnoteReference">
    <w:name w:val="footnote reference"/>
    <w:rPr>
      <w:vertAlign w:val="superscript"/>
    </w:rPr>
  </w:style>
  <w:style w:type="paragraph" w:styleId="CommentText">
    <w:name w:val="annotation text"/>
    <w:basedOn w:val="Normal"/>
    <w:semiHidden/>
    <w:pPr>
      <w:spacing w:before="120" w:after="120"/>
    </w:pPr>
  </w:style>
  <w:style w:type="paragraph" w:styleId="BalloonText">
    <w:name w:val="Balloon Text"/>
    <w:basedOn w:val="Normal"/>
    <w:semiHidden/>
    <w:rPr>
      <w:rFonts w:ascii="Tahoma" w:hAnsi="Tahoma" w:cs="Wingdings"/>
      <w:sz w:val="16"/>
      <w:szCs w:val="16"/>
    </w:rPr>
  </w:style>
  <w:style w:type="paragraph" w:styleId="FootnoteText">
    <w:name w:val="footnote text"/>
    <w:basedOn w:val="Normal"/>
    <w:link w:val="FootnoteTextChar"/>
    <w:rsid w:val="00596795"/>
    <w:rPr>
      <w:sz w:val="18"/>
    </w:rPr>
  </w:style>
  <w:style w:type="character" w:styleId="Hyperlink">
    <w:name w:val="Hyperlink"/>
    <w:uiPriority w:val="99"/>
    <w:rsid w:val="00596795"/>
    <w:rPr>
      <w:rFonts w:ascii="Arial" w:hAnsi="Arial"/>
      <w:color w:val="0000FF"/>
      <w:sz w:val="18"/>
      <w:u w:val="single"/>
    </w:rPr>
  </w:style>
  <w:style w:type="table" w:styleId="TableGrid">
    <w:name w:val="Table Grid"/>
    <w:basedOn w:val="TableNormal"/>
    <w:rsid w:val="00C63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2">
    <w:name w:val="Heading 12"/>
    <w:basedOn w:val="Normal"/>
    <w:rsid w:val="004672E7"/>
    <w:pPr>
      <w:outlineLvl w:val="1"/>
    </w:pPr>
    <w:rPr>
      <w:rFonts w:cs="Arial"/>
      <w:b/>
      <w:bCs/>
      <w:color w:val="636163"/>
      <w:kern w:val="36"/>
      <w:sz w:val="27"/>
      <w:szCs w:val="27"/>
    </w:rPr>
  </w:style>
  <w:style w:type="paragraph" w:customStyle="1" w:styleId="CM32">
    <w:name w:val="CM32"/>
    <w:basedOn w:val="Normal"/>
    <w:next w:val="Normal"/>
    <w:rsid w:val="00E75AB5"/>
    <w:pPr>
      <w:autoSpaceDE w:val="0"/>
      <w:autoSpaceDN w:val="0"/>
      <w:adjustRightInd w:val="0"/>
      <w:spacing w:after="765"/>
    </w:pPr>
    <w:rPr>
      <w:rFonts w:ascii="Helvetica" w:hAnsi="Helvetica"/>
      <w:sz w:val="24"/>
      <w:szCs w:val="24"/>
    </w:rPr>
  </w:style>
  <w:style w:type="table" w:styleId="TableElegant">
    <w:name w:val="Table Elegant"/>
    <w:basedOn w:val="TableNormal"/>
    <w:rsid w:val="00EB674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rsid w:val="00E82C36"/>
    <w:pPr>
      <w:spacing w:before="100" w:beforeAutospacing="1" w:after="100" w:afterAutospacing="1"/>
    </w:pPr>
    <w:rPr>
      <w:rFonts w:ascii="Times New Roman" w:hAnsi="Times New Roman"/>
      <w:sz w:val="24"/>
      <w:szCs w:val="24"/>
    </w:rPr>
  </w:style>
  <w:style w:type="paragraph" w:styleId="BlockText">
    <w:name w:val="Block Text"/>
    <w:basedOn w:val="Normal"/>
    <w:rsid w:val="00F919BB"/>
    <w:pPr>
      <w:spacing w:after="120"/>
      <w:ind w:left="1440" w:right="1440"/>
    </w:pPr>
  </w:style>
  <w:style w:type="paragraph" w:styleId="EndnoteText">
    <w:name w:val="endnote text"/>
    <w:basedOn w:val="Normal"/>
    <w:semiHidden/>
    <w:rsid w:val="00DB29E0"/>
  </w:style>
  <w:style w:type="character" w:styleId="EndnoteReference">
    <w:name w:val="endnote reference"/>
    <w:semiHidden/>
    <w:rsid w:val="00DB29E0"/>
    <w:rPr>
      <w:vertAlign w:val="superscript"/>
    </w:rPr>
  </w:style>
  <w:style w:type="paragraph" w:styleId="TOC2">
    <w:name w:val="toc 2"/>
    <w:basedOn w:val="Normal"/>
    <w:next w:val="Normal"/>
    <w:autoRedefine/>
    <w:uiPriority w:val="39"/>
    <w:rsid w:val="00AA154C"/>
    <w:pPr>
      <w:tabs>
        <w:tab w:val="right" w:leader="dot" w:pos="9350"/>
      </w:tabs>
      <w:spacing w:before="120" w:after="120"/>
      <w:outlineLvl w:val="1"/>
    </w:pPr>
    <w:rPr>
      <w:rFonts w:cs="Arial"/>
      <w:bCs/>
      <w:noProof/>
      <w:sz w:val="22"/>
      <w:szCs w:val="24"/>
    </w:rPr>
  </w:style>
  <w:style w:type="paragraph" w:styleId="TOC1">
    <w:name w:val="toc 1"/>
    <w:basedOn w:val="Normal"/>
    <w:next w:val="Normal"/>
    <w:autoRedefine/>
    <w:uiPriority w:val="39"/>
    <w:rsid w:val="004F3EF1"/>
    <w:pPr>
      <w:tabs>
        <w:tab w:val="right" w:leader="dot" w:pos="9350"/>
      </w:tabs>
      <w:spacing w:before="120" w:after="120"/>
      <w:outlineLvl w:val="0"/>
    </w:pPr>
    <w:rPr>
      <w:rFonts w:cs="Arial"/>
      <w:noProof/>
      <w:sz w:val="22"/>
    </w:rPr>
  </w:style>
  <w:style w:type="paragraph" w:styleId="TOC3">
    <w:name w:val="toc 3"/>
    <w:basedOn w:val="Normal"/>
    <w:next w:val="Normal"/>
    <w:autoRedefine/>
    <w:uiPriority w:val="39"/>
    <w:rsid w:val="009E0E05"/>
    <w:pPr>
      <w:tabs>
        <w:tab w:val="right" w:leader="dot" w:pos="9350"/>
      </w:tabs>
    </w:pPr>
    <w:rPr>
      <w:sz w:val="22"/>
    </w:rPr>
  </w:style>
  <w:style w:type="paragraph" w:styleId="Caption">
    <w:name w:val="caption"/>
    <w:basedOn w:val="Normal"/>
    <w:next w:val="Normal"/>
    <w:qFormat/>
    <w:rsid w:val="00BE5808"/>
    <w:rPr>
      <w:b/>
      <w:bCs/>
    </w:rPr>
  </w:style>
  <w:style w:type="paragraph" w:styleId="TableofFigures">
    <w:name w:val="table of figures"/>
    <w:basedOn w:val="Normal"/>
    <w:next w:val="Normal"/>
    <w:semiHidden/>
    <w:rsid w:val="001B17A9"/>
    <w:rPr>
      <w:sz w:val="22"/>
    </w:rPr>
  </w:style>
  <w:style w:type="paragraph" w:customStyle="1" w:styleId="Governor">
    <w:name w:val="Governor"/>
    <w:basedOn w:val="Normal"/>
    <w:rsid w:val="009B5397"/>
    <w:pPr>
      <w:framePr w:hSpace="187" w:wrap="notBeside" w:vAnchor="text" w:hAnchor="page" w:x="546" w:y="141"/>
      <w:spacing w:after="120"/>
      <w:jc w:val="center"/>
    </w:pPr>
    <w:rPr>
      <w:rFonts w:ascii="Arial Rounded MT Bold" w:hAnsi="Arial Rounded MT Bold"/>
      <w:sz w:val="14"/>
    </w:rPr>
  </w:style>
  <w:style w:type="paragraph" w:customStyle="1" w:styleId="Weld">
    <w:name w:val="Weld"/>
    <w:basedOn w:val="Normal"/>
    <w:rsid w:val="009B5397"/>
    <w:pPr>
      <w:framePr w:hSpace="187" w:wrap="notBeside" w:vAnchor="text" w:hAnchor="page" w:x="546" w:y="141"/>
      <w:jc w:val="center"/>
    </w:pPr>
    <w:rPr>
      <w:rFonts w:ascii="Arial Rounded MT Bold" w:hAnsi="Arial Rounded MT Bold"/>
      <w:sz w:val="16"/>
    </w:rPr>
  </w:style>
  <w:style w:type="paragraph" w:styleId="TOC4">
    <w:name w:val="toc 4"/>
    <w:basedOn w:val="Normal"/>
    <w:next w:val="Normal"/>
    <w:autoRedefine/>
    <w:uiPriority w:val="39"/>
    <w:rsid w:val="00A7678A"/>
    <w:pPr>
      <w:ind w:left="720"/>
    </w:pPr>
    <w:rPr>
      <w:rFonts w:ascii="Times New Roman" w:hAnsi="Times New Roman"/>
      <w:sz w:val="24"/>
      <w:szCs w:val="24"/>
    </w:rPr>
  </w:style>
  <w:style w:type="paragraph" w:styleId="TOC5">
    <w:name w:val="toc 5"/>
    <w:basedOn w:val="Normal"/>
    <w:next w:val="Normal"/>
    <w:autoRedefine/>
    <w:uiPriority w:val="39"/>
    <w:rsid w:val="00A7678A"/>
    <w:pPr>
      <w:ind w:left="960"/>
    </w:pPr>
    <w:rPr>
      <w:rFonts w:ascii="Times New Roman" w:hAnsi="Times New Roman"/>
      <w:sz w:val="24"/>
      <w:szCs w:val="24"/>
    </w:rPr>
  </w:style>
  <w:style w:type="paragraph" w:styleId="TOC6">
    <w:name w:val="toc 6"/>
    <w:basedOn w:val="Normal"/>
    <w:next w:val="Normal"/>
    <w:autoRedefine/>
    <w:uiPriority w:val="39"/>
    <w:rsid w:val="00A7678A"/>
    <w:pPr>
      <w:ind w:left="1200"/>
    </w:pPr>
    <w:rPr>
      <w:rFonts w:ascii="Times New Roman" w:hAnsi="Times New Roman"/>
      <w:sz w:val="24"/>
      <w:szCs w:val="24"/>
    </w:rPr>
  </w:style>
  <w:style w:type="paragraph" w:styleId="TOC7">
    <w:name w:val="toc 7"/>
    <w:basedOn w:val="Normal"/>
    <w:next w:val="Normal"/>
    <w:autoRedefine/>
    <w:uiPriority w:val="39"/>
    <w:rsid w:val="00A7678A"/>
    <w:pPr>
      <w:ind w:left="1440"/>
    </w:pPr>
    <w:rPr>
      <w:rFonts w:ascii="Times New Roman" w:hAnsi="Times New Roman"/>
      <w:sz w:val="24"/>
      <w:szCs w:val="24"/>
    </w:rPr>
  </w:style>
  <w:style w:type="paragraph" w:styleId="TOC8">
    <w:name w:val="toc 8"/>
    <w:basedOn w:val="Normal"/>
    <w:next w:val="Normal"/>
    <w:autoRedefine/>
    <w:uiPriority w:val="39"/>
    <w:rsid w:val="00A7678A"/>
    <w:pPr>
      <w:ind w:left="1680"/>
    </w:pPr>
    <w:rPr>
      <w:rFonts w:ascii="Times New Roman" w:hAnsi="Times New Roman"/>
      <w:sz w:val="24"/>
      <w:szCs w:val="24"/>
    </w:rPr>
  </w:style>
  <w:style w:type="paragraph" w:styleId="TOC9">
    <w:name w:val="toc 9"/>
    <w:basedOn w:val="Normal"/>
    <w:next w:val="Normal"/>
    <w:autoRedefine/>
    <w:uiPriority w:val="39"/>
    <w:rsid w:val="00A7678A"/>
    <w:pPr>
      <w:ind w:left="1920"/>
    </w:pPr>
    <w:rPr>
      <w:rFonts w:ascii="Times New Roman" w:hAnsi="Times New Roman"/>
      <w:sz w:val="24"/>
      <w:szCs w:val="24"/>
    </w:rPr>
  </w:style>
  <w:style w:type="paragraph" w:styleId="DocumentMap">
    <w:name w:val="Document Map"/>
    <w:basedOn w:val="Normal"/>
    <w:semiHidden/>
    <w:rsid w:val="00B86F6B"/>
    <w:pPr>
      <w:shd w:val="clear" w:color="auto" w:fill="000080"/>
    </w:pPr>
    <w:rPr>
      <w:rFonts w:ascii="Tahoma" w:hAnsi="Tahoma" w:cs="Tahoma"/>
    </w:rPr>
  </w:style>
  <w:style w:type="paragraph" w:customStyle="1" w:styleId="BirthTOC">
    <w:name w:val="Birth TOC"/>
    <w:basedOn w:val="Normal"/>
    <w:link w:val="BirthTOCChar"/>
    <w:rsid w:val="00B24568"/>
    <w:pPr>
      <w:spacing w:before="120" w:after="120"/>
      <w:outlineLvl w:val="0"/>
    </w:pPr>
    <w:rPr>
      <w:b/>
      <w:sz w:val="24"/>
      <w:szCs w:val="24"/>
    </w:rPr>
  </w:style>
  <w:style w:type="character" w:customStyle="1" w:styleId="BirthTOCChar">
    <w:name w:val="Birth TOC Char"/>
    <w:link w:val="BirthTOC"/>
    <w:rsid w:val="00B24568"/>
    <w:rPr>
      <w:rFonts w:ascii="Arial" w:hAnsi="Arial"/>
      <w:b/>
      <w:sz w:val="24"/>
      <w:szCs w:val="24"/>
      <w:lang w:val="en-US" w:eastAsia="en-US" w:bidi="ar-SA"/>
    </w:rPr>
  </w:style>
  <w:style w:type="paragraph" w:customStyle="1" w:styleId="Style1">
    <w:name w:val="Style1"/>
    <w:basedOn w:val="BirthTOC"/>
    <w:rsid w:val="00A15FF1"/>
    <w:rPr>
      <w:sz w:val="52"/>
    </w:rPr>
  </w:style>
  <w:style w:type="character" w:styleId="FollowedHyperlink">
    <w:name w:val="FollowedHyperlink"/>
    <w:rsid w:val="001F7C0A"/>
    <w:rPr>
      <w:color w:val="FF8040"/>
      <w:u w:val="single"/>
    </w:rPr>
  </w:style>
  <w:style w:type="paragraph" w:customStyle="1" w:styleId="Default">
    <w:name w:val="Default"/>
    <w:rsid w:val="002734EC"/>
    <w:pPr>
      <w:autoSpaceDE w:val="0"/>
      <w:autoSpaceDN w:val="0"/>
      <w:adjustRightInd w:val="0"/>
    </w:pPr>
    <w:rPr>
      <w:rFonts w:ascii="GIONG I+ Helvetica" w:hAnsi="GIONG I+ Helvetica" w:cs="GIONG I+ Helvetica"/>
      <w:color w:val="000000"/>
      <w:sz w:val="24"/>
      <w:szCs w:val="24"/>
    </w:rPr>
  </w:style>
  <w:style w:type="paragraph" w:customStyle="1" w:styleId="CM73">
    <w:name w:val="CM73"/>
    <w:basedOn w:val="Default"/>
    <w:next w:val="Default"/>
    <w:rsid w:val="002734EC"/>
    <w:pPr>
      <w:spacing w:after="478"/>
    </w:pPr>
    <w:rPr>
      <w:rFonts w:cs="Times New Roman"/>
      <w:color w:val="auto"/>
    </w:rPr>
  </w:style>
  <w:style w:type="character" w:styleId="Emphasis">
    <w:name w:val="Emphasis"/>
    <w:uiPriority w:val="20"/>
    <w:qFormat/>
    <w:rsid w:val="00517C0E"/>
    <w:rPr>
      <w:b/>
      <w:bCs/>
      <w:i w:val="0"/>
      <w:iCs w:val="0"/>
    </w:rPr>
  </w:style>
  <w:style w:type="paragraph" w:styleId="BodyTextFirstIndent">
    <w:name w:val="Body Text First Indent"/>
    <w:basedOn w:val="BodyText"/>
    <w:rsid w:val="007F1840"/>
    <w:pPr>
      <w:spacing w:after="120"/>
      <w:ind w:firstLine="210"/>
    </w:pPr>
    <w:rPr>
      <w:color w:val="auto"/>
      <w:sz w:val="20"/>
    </w:rPr>
  </w:style>
  <w:style w:type="paragraph" w:customStyle="1" w:styleId="Style2">
    <w:name w:val="Style2"/>
    <w:basedOn w:val="TOC2"/>
    <w:rsid w:val="00B24568"/>
  </w:style>
  <w:style w:type="paragraph" w:styleId="BodyTextFirstIndent2">
    <w:name w:val="Body Text First Indent 2"/>
    <w:basedOn w:val="BodyTextIndent"/>
    <w:rsid w:val="007F1840"/>
    <w:pPr>
      <w:spacing w:after="120"/>
      <w:ind w:left="360" w:firstLine="210"/>
    </w:pPr>
    <w:rPr>
      <w:sz w:val="20"/>
    </w:rPr>
  </w:style>
  <w:style w:type="paragraph" w:styleId="BodyTextIndent2">
    <w:name w:val="Body Text Indent 2"/>
    <w:basedOn w:val="Normal"/>
    <w:rsid w:val="007F1840"/>
    <w:pPr>
      <w:spacing w:after="120" w:line="480" w:lineRule="auto"/>
      <w:ind w:left="360"/>
    </w:pPr>
  </w:style>
  <w:style w:type="paragraph" w:styleId="BodyTextIndent3">
    <w:name w:val="Body Text Indent 3"/>
    <w:basedOn w:val="Normal"/>
    <w:rsid w:val="007F1840"/>
    <w:pPr>
      <w:spacing w:after="120"/>
      <w:ind w:left="360"/>
    </w:pPr>
    <w:rPr>
      <w:sz w:val="16"/>
      <w:szCs w:val="16"/>
    </w:rPr>
  </w:style>
  <w:style w:type="paragraph" w:styleId="Closing">
    <w:name w:val="Closing"/>
    <w:basedOn w:val="Normal"/>
    <w:rsid w:val="007F1840"/>
    <w:pPr>
      <w:ind w:left="4320"/>
    </w:pPr>
  </w:style>
  <w:style w:type="paragraph" w:styleId="CommentSubject">
    <w:name w:val="annotation subject"/>
    <w:basedOn w:val="CommentText"/>
    <w:next w:val="CommentText"/>
    <w:semiHidden/>
    <w:rsid w:val="007F1840"/>
    <w:pPr>
      <w:spacing w:before="0" w:after="0"/>
    </w:pPr>
    <w:rPr>
      <w:b/>
      <w:bCs/>
    </w:rPr>
  </w:style>
  <w:style w:type="paragraph" w:styleId="Date">
    <w:name w:val="Date"/>
    <w:basedOn w:val="Normal"/>
    <w:next w:val="Normal"/>
    <w:rsid w:val="007F1840"/>
  </w:style>
  <w:style w:type="paragraph" w:styleId="E-mailSignature">
    <w:name w:val="E-mail Signature"/>
    <w:basedOn w:val="Normal"/>
    <w:rsid w:val="007F1840"/>
  </w:style>
  <w:style w:type="paragraph" w:styleId="EnvelopeAddress">
    <w:name w:val="envelope address"/>
    <w:basedOn w:val="Normal"/>
    <w:rsid w:val="007F1840"/>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7F1840"/>
    <w:rPr>
      <w:rFonts w:cs="Arial"/>
    </w:rPr>
  </w:style>
  <w:style w:type="paragraph" w:styleId="HTMLAddress">
    <w:name w:val="HTML Address"/>
    <w:basedOn w:val="Normal"/>
    <w:rsid w:val="007F1840"/>
    <w:rPr>
      <w:i/>
      <w:iCs/>
    </w:rPr>
  </w:style>
  <w:style w:type="paragraph" w:styleId="HTMLPreformatted">
    <w:name w:val="HTML Preformatted"/>
    <w:basedOn w:val="Normal"/>
    <w:rsid w:val="007F1840"/>
    <w:rPr>
      <w:rFonts w:ascii="Courier New" w:hAnsi="Courier New" w:cs="Courier New"/>
    </w:rPr>
  </w:style>
  <w:style w:type="paragraph" w:styleId="Index1">
    <w:name w:val="index 1"/>
    <w:basedOn w:val="Normal"/>
    <w:next w:val="Normal"/>
    <w:autoRedefine/>
    <w:semiHidden/>
    <w:rsid w:val="007F1840"/>
    <w:pPr>
      <w:ind w:left="200" w:hanging="200"/>
    </w:pPr>
  </w:style>
  <w:style w:type="paragraph" w:styleId="Index2">
    <w:name w:val="index 2"/>
    <w:basedOn w:val="Normal"/>
    <w:next w:val="Normal"/>
    <w:autoRedefine/>
    <w:semiHidden/>
    <w:rsid w:val="007F1840"/>
    <w:pPr>
      <w:ind w:left="400" w:hanging="200"/>
    </w:pPr>
  </w:style>
  <w:style w:type="paragraph" w:styleId="Index3">
    <w:name w:val="index 3"/>
    <w:basedOn w:val="Normal"/>
    <w:next w:val="Normal"/>
    <w:autoRedefine/>
    <w:semiHidden/>
    <w:rsid w:val="007F1840"/>
    <w:pPr>
      <w:ind w:left="600" w:hanging="200"/>
    </w:pPr>
  </w:style>
  <w:style w:type="paragraph" w:styleId="Index4">
    <w:name w:val="index 4"/>
    <w:basedOn w:val="Normal"/>
    <w:next w:val="Normal"/>
    <w:autoRedefine/>
    <w:semiHidden/>
    <w:rsid w:val="007F1840"/>
    <w:pPr>
      <w:ind w:left="800" w:hanging="200"/>
    </w:pPr>
  </w:style>
  <w:style w:type="paragraph" w:styleId="Index5">
    <w:name w:val="index 5"/>
    <w:basedOn w:val="Normal"/>
    <w:next w:val="Normal"/>
    <w:autoRedefine/>
    <w:semiHidden/>
    <w:rsid w:val="007F1840"/>
    <w:pPr>
      <w:ind w:left="1000" w:hanging="200"/>
    </w:pPr>
  </w:style>
  <w:style w:type="paragraph" w:styleId="Index6">
    <w:name w:val="index 6"/>
    <w:basedOn w:val="Normal"/>
    <w:next w:val="Normal"/>
    <w:autoRedefine/>
    <w:semiHidden/>
    <w:rsid w:val="007F1840"/>
    <w:pPr>
      <w:ind w:left="1200" w:hanging="200"/>
    </w:pPr>
  </w:style>
  <w:style w:type="paragraph" w:styleId="Index7">
    <w:name w:val="index 7"/>
    <w:basedOn w:val="Normal"/>
    <w:next w:val="Normal"/>
    <w:autoRedefine/>
    <w:semiHidden/>
    <w:rsid w:val="007F1840"/>
    <w:pPr>
      <w:ind w:left="1400" w:hanging="200"/>
    </w:pPr>
  </w:style>
  <w:style w:type="paragraph" w:styleId="Index8">
    <w:name w:val="index 8"/>
    <w:basedOn w:val="Normal"/>
    <w:next w:val="Normal"/>
    <w:autoRedefine/>
    <w:semiHidden/>
    <w:rsid w:val="007F1840"/>
    <w:pPr>
      <w:ind w:left="1600" w:hanging="200"/>
    </w:pPr>
  </w:style>
  <w:style w:type="paragraph" w:styleId="Index9">
    <w:name w:val="index 9"/>
    <w:basedOn w:val="Normal"/>
    <w:next w:val="Normal"/>
    <w:autoRedefine/>
    <w:semiHidden/>
    <w:rsid w:val="007F1840"/>
    <w:pPr>
      <w:ind w:left="1800" w:hanging="200"/>
    </w:pPr>
  </w:style>
  <w:style w:type="paragraph" w:styleId="IndexHeading">
    <w:name w:val="index heading"/>
    <w:basedOn w:val="Normal"/>
    <w:next w:val="Index1"/>
    <w:semiHidden/>
    <w:rsid w:val="007F1840"/>
    <w:rPr>
      <w:rFonts w:cs="Arial"/>
      <w:b/>
      <w:bCs/>
    </w:rPr>
  </w:style>
  <w:style w:type="paragraph" w:styleId="List">
    <w:name w:val="List"/>
    <w:basedOn w:val="Normal"/>
    <w:rsid w:val="007F1840"/>
    <w:pPr>
      <w:ind w:left="360" w:hanging="360"/>
    </w:pPr>
  </w:style>
  <w:style w:type="paragraph" w:styleId="List2">
    <w:name w:val="List 2"/>
    <w:basedOn w:val="Normal"/>
    <w:rsid w:val="007F1840"/>
    <w:pPr>
      <w:ind w:left="720" w:hanging="360"/>
    </w:pPr>
  </w:style>
  <w:style w:type="paragraph" w:styleId="List3">
    <w:name w:val="List 3"/>
    <w:basedOn w:val="Normal"/>
    <w:rsid w:val="007F1840"/>
    <w:pPr>
      <w:ind w:left="1080" w:hanging="360"/>
    </w:pPr>
  </w:style>
  <w:style w:type="paragraph" w:styleId="List4">
    <w:name w:val="List 4"/>
    <w:basedOn w:val="Normal"/>
    <w:rsid w:val="007F1840"/>
    <w:pPr>
      <w:ind w:left="1440" w:hanging="360"/>
    </w:pPr>
  </w:style>
  <w:style w:type="paragraph" w:styleId="List5">
    <w:name w:val="List 5"/>
    <w:basedOn w:val="Normal"/>
    <w:rsid w:val="007F1840"/>
    <w:pPr>
      <w:ind w:left="1800" w:hanging="360"/>
    </w:pPr>
  </w:style>
  <w:style w:type="paragraph" w:styleId="ListBullet">
    <w:name w:val="List Bullet"/>
    <w:basedOn w:val="Normal"/>
    <w:rsid w:val="007F1840"/>
    <w:pPr>
      <w:numPr>
        <w:numId w:val="3"/>
      </w:numPr>
    </w:pPr>
  </w:style>
  <w:style w:type="paragraph" w:styleId="ListBullet2">
    <w:name w:val="List Bullet 2"/>
    <w:basedOn w:val="Normal"/>
    <w:rsid w:val="007F1840"/>
    <w:pPr>
      <w:numPr>
        <w:numId w:val="4"/>
      </w:numPr>
    </w:pPr>
  </w:style>
  <w:style w:type="paragraph" w:styleId="ListBullet3">
    <w:name w:val="List Bullet 3"/>
    <w:basedOn w:val="Normal"/>
    <w:rsid w:val="007F1840"/>
    <w:pPr>
      <w:numPr>
        <w:numId w:val="5"/>
      </w:numPr>
    </w:pPr>
  </w:style>
  <w:style w:type="paragraph" w:styleId="ListBullet4">
    <w:name w:val="List Bullet 4"/>
    <w:basedOn w:val="Normal"/>
    <w:rsid w:val="007F1840"/>
    <w:pPr>
      <w:numPr>
        <w:numId w:val="6"/>
      </w:numPr>
    </w:pPr>
  </w:style>
  <w:style w:type="paragraph" w:styleId="ListBullet5">
    <w:name w:val="List Bullet 5"/>
    <w:basedOn w:val="Normal"/>
    <w:rsid w:val="007F1840"/>
    <w:pPr>
      <w:numPr>
        <w:numId w:val="7"/>
      </w:numPr>
    </w:pPr>
  </w:style>
  <w:style w:type="paragraph" w:styleId="ListContinue">
    <w:name w:val="List Continue"/>
    <w:basedOn w:val="Normal"/>
    <w:rsid w:val="007F1840"/>
    <w:pPr>
      <w:spacing w:after="120"/>
      <w:ind w:left="360"/>
    </w:pPr>
  </w:style>
  <w:style w:type="paragraph" w:styleId="ListContinue2">
    <w:name w:val="List Continue 2"/>
    <w:basedOn w:val="Normal"/>
    <w:rsid w:val="007F1840"/>
    <w:pPr>
      <w:spacing w:after="120"/>
      <w:ind w:left="720"/>
    </w:pPr>
  </w:style>
  <w:style w:type="paragraph" w:styleId="ListContinue3">
    <w:name w:val="List Continue 3"/>
    <w:basedOn w:val="Normal"/>
    <w:rsid w:val="007F1840"/>
    <w:pPr>
      <w:spacing w:after="120"/>
      <w:ind w:left="1080"/>
    </w:pPr>
  </w:style>
  <w:style w:type="paragraph" w:styleId="ListContinue4">
    <w:name w:val="List Continue 4"/>
    <w:basedOn w:val="Normal"/>
    <w:rsid w:val="007F1840"/>
    <w:pPr>
      <w:spacing w:after="120"/>
      <w:ind w:left="1440"/>
    </w:pPr>
  </w:style>
  <w:style w:type="paragraph" w:styleId="ListContinue5">
    <w:name w:val="List Continue 5"/>
    <w:basedOn w:val="Normal"/>
    <w:rsid w:val="007F1840"/>
    <w:pPr>
      <w:spacing w:after="120"/>
      <w:ind w:left="1800"/>
    </w:pPr>
  </w:style>
  <w:style w:type="paragraph" w:styleId="ListNumber">
    <w:name w:val="List Number"/>
    <w:basedOn w:val="Normal"/>
    <w:rsid w:val="007F1840"/>
    <w:pPr>
      <w:numPr>
        <w:numId w:val="8"/>
      </w:numPr>
    </w:pPr>
  </w:style>
  <w:style w:type="paragraph" w:styleId="ListNumber2">
    <w:name w:val="List Number 2"/>
    <w:basedOn w:val="Normal"/>
    <w:rsid w:val="007F1840"/>
    <w:pPr>
      <w:numPr>
        <w:numId w:val="9"/>
      </w:numPr>
    </w:pPr>
  </w:style>
  <w:style w:type="paragraph" w:styleId="ListNumber3">
    <w:name w:val="List Number 3"/>
    <w:basedOn w:val="Normal"/>
    <w:rsid w:val="007F1840"/>
    <w:pPr>
      <w:numPr>
        <w:numId w:val="10"/>
      </w:numPr>
    </w:pPr>
  </w:style>
  <w:style w:type="paragraph" w:styleId="ListNumber4">
    <w:name w:val="List Number 4"/>
    <w:basedOn w:val="Normal"/>
    <w:rsid w:val="007F1840"/>
    <w:pPr>
      <w:numPr>
        <w:numId w:val="11"/>
      </w:numPr>
    </w:pPr>
  </w:style>
  <w:style w:type="paragraph" w:styleId="ListNumber5">
    <w:name w:val="List Number 5"/>
    <w:basedOn w:val="Normal"/>
    <w:rsid w:val="007F1840"/>
    <w:pPr>
      <w:numPr>
        <w:numId w:val="12"/>
      </w:numPr>
    </w:pPr>
  </w:style>
  <w:style w:type="paragraph" w:styleId="MacroText">
    <w:name w:val="macro"/>
    <w:semiHidden/>
    <w:rsid w:val="007F18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F1840"/>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rsid w:val="007F1840"/>
    <w:pPr>
      <w:ind w:left="720"/>
    </w:pPr>
  </w:style>
  <w:style w:type="paragraph" w:styleId="NoteHeading">
    <w:name w:val="Note Heading"/>
    <w:basedOn w:val="Normal"/>
    <w:next w:val="Normal"/>
    <w:rsid w:val="007F1840"/>
  </w:style>
  <w:style w:type="paragraph" w:styleId="PlainText">
    <w:name w:val="Plain Text"/>
    <w:basedOn w:val="Normal"/>
    <w:link w:val="PlainTextChar"/>
    <w:uiPriority w:val="99"/>
    <w:rsid w:val="007F1840"/>
    <w:rPr>
      <w:rFonts w:ascii="Courier New" w:hAnsi="Courier New" w:cs="Courier New"/>
    </w:rPr>
  </w:style>
  <w:style w:type="paragraph" w:styleId="Salutation">
    <w:name w:val="Salutation"/>
    <w:basedOn w:val="Normal"/>
    <w:next w:val="Normal"/>
    <w:rsid w:val="007F1840"/>
  </w:style>
  <w:style w:type="paragraph" w:styleId="Signature">
    <w:name w:val="Signature"/>
    <w:basedOn w:val="Normal"/>
    <w:rsid w:val="007F1840"/>
    <w:pPr>
      <w:ind w:left="4320"/>
    </w:pPr>
  </w:style>
  <w:style w:type="paragraph" w:styleId="Subtitle">
    <w:name w:val="Subtitle"/>
    <w:basedOn w:val="Normal"/>
    <w:qFormat/>
    <w:rsid w:val="007F1840"/>
    <w:pPr>
      <w:spacing w:after="60"/>
      <w:jc w:val="center"/>
      <w:outlineLvl w:val="1"/>
    </w:pPr>
    <w:rPr>
      <w:rFonts w:cs="Arial"/>
      <w:sz w:val="24"/>
      <w:szCs w:val="24"/>
    </w:rPr>
  </w:style>
  <w:style w:type="paragraph" w:styleId="TableofAuthorities">
    <w:name w:val="table of authorities"/>
    <w:basedOn w:val="Normal"/>
    <w:next w:val="Normal"/>
    <w:semiHidden/>
    <w:rsid w:val="007F1840"/>
    <w:pPr>
      <w:ind w:left="200" w:hanging="200"/>
    </w:pPr>
  </w:style>
  <w:style w:type="paragraph" w:styleId="TOAHeading">
    <w:name w:val="toa heading"/>
    <w:basedOn w:val="Normal"/>
    <w:next w:val="Normal"/>
    <w:semiHidden/>
    <w:rsid w:val="007F1840"/>
    <w:pPr>
      <w:spacing w:before="120"/>
    </w:pPr>
    <w:rPr>
      <w:rFonts w:cs="Arial"/>
      <w:b/>
      <w:bCs/>
      <w:sz w:val="24"/>
      <w:szCs w:val="24"/>
    </w:rPr>
  </w:style>
  <w:style w:type="paragraph" w:customStyle="1" w:styleId="xl81">
    <w:name w:val="xl81"/>
    <w:basedOn w:val="Normal"/>
    <w:rsid w:val="00DA5A05"/>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82">
    <w:name w:val="xl82"/>
    <w:basedOn w:val="Normal"/>
    <w:rsid w:val="00DA5A0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83">
    <w:name w:val="xl83"/>
    <w:basedOn w:val="Normal"/>
    <w:rsid w:val="00DA5A05"/>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objectivetext">
    <w:name w:val="objective text"/>
    <w:basedOn w:val="Normal"/>
    <w:rsid w:val="00D850F9"/>
    <w:pPr>
      <w:autoSpaceDE w:val="0"/>
      <w:autoSpaceDN w:val="0"/>
      <w:adjustRightInd w:val="0"/>
      <w:spacing w:after="120" w:line="280" w:lineRule="atLeast"/>
    </w:pPr>
    <w:rPr>
      <w:sz w:val="22"/>
    </w:rPr>
  </w:style>
  <w:style w:type="paragraph" w:customStyle="1" w:styleId="tabletext">
    <w:name w:val="table text"/>
    <w:basedOn w:val="Normal"/>
    <w:rsid w:val="00D850F9"/>
    <w:pPr>
      <w:autoSpaceDE w:val="0"/>
      <w:autoSpaceDN w:val="0"/>
      <w:adjustRightInd w:val="0"/>
      <w:spacing w:after="240" w:line="120" w:lineRule="exact"/>
    </w:pPr>
  </w:style>
  <w:style w:type="paragraph" w:customStyle="1" w:styleId="TableNote">
    <w:name w:val="Table Note"/>
    <w:basedOn w:val="Normal"/>
    <w:rsid w:val="00D850F9"/>
    <w:pPr>
      <w:autoSpaceDE w:val="0"/>
      <w:autoSpaceDN w:val="0"/>
      <w:adjustRightInd w:val="0"/>
      <w:spacing w:before="40"/>
    </w:pPr>
    <w:rPr>
      <w:rFonts w:ascii="Arial Narrow" w:hAnsi="Arial Narrow"/>
    </w:rPr>
  </w:style>
  <w:style w:type="paragraph" w:customStyle="1" w:styleId="CM3">
    <w:name w:val="CM3"/>
    <w:basedOn w:val="Normal"/>
    <w:next w:val="Normal"/>
    <w:rsid w:val="00D850F9"/>
    <w:pPr>
      <w:autoSpaceDE w:val="0"/>
      <w:autoSpaceDN w:val="0"/>
      <w:adjustRightInd w:val="0"/>
      <w:spacing w:line="240" w:lineRule="atLeast"/>
    </w:pPr>
    <w:rPr>
      <w:rFonts w:ascii="AKFLE A+ Helvetica" w:hAnsi="AKFLE A+ Helvetica"/>
      <w:sz w:val="24"/>
      <w:szCs w:val="24"/>
    </w:rPr>
  </w:style>
  <w:style w:type="paragraph" w:customStyle="1" w:styleId="bodytext0">
    <w:name w:val="body_text"/>
    <w:basedOn w:val="Normal"/>
    <w:rsid w:val="00D850F9"/>
    <w:pPr>
      <w:spacing w:before="100" w:beforeAutospacing="1" w:after="100" w:afterAutospacing="1"/>
    </w:pPr>
    <w:rPr>
      <w:rFonts w:ascii="Times New Roman" w:hAnsi="Times New Roman"/>
      <w:sz w:val="24"/>
      <w:szCs w:val="24"/>
    </w:rPr>
  </w:style>
  <w:style w:type="paragraph" w:customStyle="1" w:styleId="SummaryParagraph">
    <w:name w:val="Summary Paragraph"/>
    <w:basedOn w:val="Normal"/>
    <w:next w:val="Heading2"/>
    <w:rsid w:val="00D850F9"/>
    <w:pPr>
      <w:spacing w:after="120"/>
    </w:pPr>
    <w:rPr>
      <w:rFonts w:ascii="Times New Roman" w:hAnsi="Times New Roman"/>
      <w:b/>
      <w:iCs/>
      <w:sz w:val="22"/>
    </w:rPr>
  </w:style>
  <w:style w:type="paragraph" w:customStyle="1" w:styleId="Body">
    <w:name w:val="Body"/>
    <w:rsid w:val="00D850F9"/>
    <w:rPr>
      <w:rFonts w:ascii="Helvetica" w:eastAsia="ヒラギノ角ゴ Pro W3" w:hAnsi="Helvetica"/>
      <w:color w:val="000000"/>
      <w:sz w:val="24"/>
    </w:rPr>
  </w:style>
  <w:style w:type="character" w:customStyle="1" w:styleId="FootnoteTextChar">
    <w:name w:val="Footnote Text Char"/>
    <w:link w:val="FootnoteText"/>
    <w:rsid w:val="00596795"/>
    <w:rPr>
      <w:rFonts w:ascii="Arial" w:hAnsi="Arial"/>
      <w:sz w:val="18"/>
      <w:lang w:val="en-US" w:eastAsia="en-US" w:bidi="ar-SA"/>
    </w:rPr>
  </w:style>
  <w:style w:type="character" w:customStyle="1" w:styleId="FooterChar">
    <w:name w:val="Footer Char"/>
    <w:link w:val="Footer"/>
    <w:uiPriority w:val="99"/>
    <w:rsid w:val="005E65B9"/>
  </w:style>
  <w:style w:type="character" w:customStyle="1" w:styleId="BodyText3Char">
    <w:name w:val="Body Text 3 Char"/>
    <w:link w:val="BodyText3"/>
    <w:rsid w:val="005C306B"/>
    <w:rPr>
      <w:rFonts w:ascii="Arial" w:hAnsi="Arial"/>
      <w:sz w:val="14"/>
    </w:rPr>
  </w:style>
  <w:style w:type="character" w:customStyle="1" w:styleId="BodyTextChar">
    <w:name w:val="Body Text Char"/>
    <w:link w:val="BodyText"/>
    <w:rsid w:val="00937A2F"/>
    <w:rPr>
      <w:rFonts w:ascii="Arial" w:hAnsi="Arial"/>
      <w:color w:val="FF0000"/>
      <w:sz w:val="22"/>
    </w:rPr>
  </w:style>
  <w:style w:type="paragraph" w:customStyle="1" w:styleId="ColorfulList-Accent11">
    <w:name w:val="Colorful List - Accent 11"/>
    <w:basedOn w:val="Normal"/>
    <w:uiPriority w:val="34"/>
    <w:qFormat/>
    <w:rsid w:val="00F56317"/>
    <w:pPr>
      <w:ind w:left="720"/>
    </w:pPr>
  </w:style>
  <w:style w:type="character" w:customStyle="1" w:styleId="st1">
    <w:name w:val="st1"/>
    <w:rsid w:val="00D47954"/>
  </w:style>
  <w:style w:type="character" w:customStyle="1" w:styleId="apple-converted-space">
    <w:name w:val="apple-converted-space"/>
    <w:rsid w:val="00171E5C"/>
  </w:style>
  <w:style w:type="numbering" w:customStyle="1" w:styleId="NoList1">
    <w:name w:val="No List1"/>
    <w:next w:val="NoList"/>
    <w:uiPriority w:val="99"/>
    <w:semiHidden/>
    <w:unhideWhenUsed/>
    <w:rsid w:val="00517143"/>
  </w:style>
  <w:style w:type="paragraph" w:customStyle="1" w:styleId="xl66">
    <w:name w:val="xl66"/>
    <w:basedOn w:val="Normal"/>
    <w:rsid w:val="00517143"/>
    <w:pPr>
      <w:spacing w:before="100" w:beforeAutospacing="1" w:after="100" w:afterAutospacing="1"/>
      <w:jc w:val="right"/>
    </w:pPr>
    <w:rPr>
      <w:rFonts w:cs="Arial"/>
      <w:sz w:val="18"/>
      <w:szCs w:val="18"/>
    </w:rPr>
  </w:style>
  <w:style w:type="paragraph" w:customStyle="1" w:styleId="xl67">
    <w:name w:val="xl67"/>
    <w:basedOn w:val="Normal"/>
    <w:rsid w:val="00517143"/>
    <w:pPr>
      <w:spacing w:before="100" w:beforeAutospacing="1" w:after="100" w:afterAutospacing="1"/>
    </w:pPr>
    <w:rPr>
      <w:rFonts w:cs="Arial"/>
      <w:sz w:val="18"/>
      <w:szCs w:val="18"/>
    </w:rPr>
  </w:style>
  <w:style w:type="paragraph" w:customStyle="1" w:styleId="xl68">
    <w:name w:val="xl68"/>
    <w:basedOn w:val="Normal"/>
    <w:rsid w:val="00517143"/>
    <w:pPr>
      <w:pBdr>
        <w:bottom w:val="single" w:sz="4" w:space="0" w:color="auto"/>
      </w:pBdr>
      <w:spacing w:before="100" w:beforeAutospacing="1" w:after="100" w:afterAutospacing="1"/>
    </w:pPr>
    <w:rPr>
      <w:rFonts w:cs="Arial"/>
      <w:sz w:val="18"/>
      <w:szCs w:val="18"/>
    </w:rPr>
  </w:style>
  <w:style w:type="paragraph" w:customStyle="1" w:styleId="xl69">
    <w:name w:val="xl69"/>
    <w:basedOn w:val="Normal"/>
    <w:rsid w:val="00517143"/>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0">
    <w:name w:val="xl70"/>
    <w:basedOn w:val="Normal"/>
    <w:rsid w:val="00517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1">
    <w:name w:val="xl71"/>
    <w:basedOn w:val="Normal"/>
    <w:rsid w:val="00517143"/>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2">
    <w:name w:val="xl72"/>
    <w:basedOn w:val="Normal"/>
    <w:rsid w:val="00517143"/>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xl73">
    <w:name w:val="xl73"/>
    <w:basedOn w:val="Normal"/>
    <w:rsid w:val="00517143"/>
    <w:pPr>
      <w:pBdr>
        <w:top w:val="single" w:sz="4" w:space="0" w:color="000000"/>
        <w:left w:val="single" w:sz="4" w:space="0" w:color="000000"/>
        <w:bottom w:val="single" w:sz="8"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517143"/>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character" w:customStyle="1" w:styleId="PlainTextChar">
    <w:name w:val="Plain Text Char"/>
    <w:link w:val="PlainText"/>
    <w:uiPriority w:val="99"/>
    <w:rsid w:val="00CA0097"/>
    <w:rPr>
      <w:rFonts w:ascii="Courier New" w:hAnsi="Courier New" w:cs="Courier New"/>
    </w:rPr>
  </w:style>
  <w:style w:type="character" w:customStyle="1" w:styleId="HeaderChar">
    <w:name w:val="Header Char"/>
    <w:link w:val="Header"/>
    <w:rsid w:val="001D42E8"/>
  </w:style>
  <w:style w:type="character" w:customStyle="1" w:styleId="Heading2Char">
    <w:name w:val="Heading 2 Char"/>
    <w:link w:val="Heading2"/>
    <w:rsid w:val="00F37774"/>
    <w:rPr>
      <w:rFonts w:ascii="Univers (W1)" w:hAnsi="Univers (W1)"/>
      <w:b/>
      <w:color w:val="000000"/>
      <w:sz w:val="18"/>
    </w:rPr>
  </w:style>
  <w:style w:type="paragraph" w:styleId="ListParagraph">
    <w:name w:val="List Paragraph"/>
    <w:basedOn w:val="Normal"/>
    <w:uiPriority w:val="34"/>
    <w:qFormat/>
    <w:rsid w:val="00BA5E54"/>
    <w:pPr>
      <w:ind w:left="720"/>
    </w:pPr>
  </w:style>
  <w:style w:type="paragraph" w:styleId="Revision">
    <w:name w:val="Revision"/>
    <w:hidden/>
    <w:uiPriority w:val="99"/>
    <w:semiHidden/>
    <w:rsid w:val="00BD080D"/>
    <w:rPr>
      <w:rFonts w:ascii="Arial" w:hAnsi="Arial"/>
    </w:rPr>
  </w:style>
  <w:style w:type="paragraph" w:styleId="NoSpacing">
    <w:name w:val="No Spacing"/>
    <w:uiPriority w:val="1"/>
    <w:qFormat/>
    <w:rsid w:val="000D3E8C"/>
    <w:rPr>
      <w:rFonts w:ascii="Calibri" w:eastAsiaTheme="minorHAnsi" w:hAnsi="Calibri"/>
      <w:sz w:val="22"/>
      <w:szCs w:val="22"/>
    </w:rPr>
  </w:style>
  <w:style w:type="paragraph" w:styleId="Bibliography">
    <w:name w:val="Bibliography"/>
    <w:basedOn w:val="Normal"/>
    <w:next w:val="Normal"/>
    <w:uiPriority w:val="37"/>
    <w:semiHidden/>
    <w:unhideWhenUsed/>
    <w:rsid w:val="008231B9"/>
  </w:style>
  <w:style w:type="paragraph" w:styleId="IntenseQuote">
    <w:name w:val="Intense Quote"/>
    <w:basedOn w:val="Normal"/>
    <w:next w:val="Normal"/>
    <w:link w:val="IntenseQuoteChar"/>
    <w:uiPriority w:val="30"/>
    <w:qFormat/>
    <w:rsid w:val="008231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231B9"/>
    <w:rPr>
      <w:rFonts w:ascii="Arial" w:hAnsi="Arial"/>
      <w:i/>
      <w:iCs/>
      <w:color w:val="4472C4" w:themeColor="accent1"/>
    </w:rPr>
  </w:style>
  <w:style w:type="paragraph" w:styleId="Quote">
    <w:name w:val="Quote"/>
    <w:basedOn w:val="Normal"/>
    <w:next w:val="Normal"/>
    <w:link w:val="QuoteChar"/>
    <w:uiPriority w:val="29"/>
    <w:qFormat/>
    <w:rsid w:val="008231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31B9"/>
    <w:rPr>
      <w:rFonts w:ascii="Arial" w:hAnsi="Arial"/>
      <w:i/>
      <w:iCs/>
      <w:color w:val="404040" w:themeColor="text1" w:themeTint="BF"/>
    </w:rPr>
  </w:style>
  <w:style w:type="paragraph" w:styleId="TOCHeading">
    <w:name w:val="TOC Heading"/>
    <w:basedOn w:val="Heading1"/>
    <w:next w:val="Normal"/>
    <w:uiPriority w:val="39"/>
    <w:semiHidden/>
    <w:unhideWhenUsed/>
    <w:qFormat/>
    <w:rsid w:val="008231B9"/>
    <w:pPr>
      <w:keepLines/>
      <w:numPr>
        <w:numId w:val="0"/>
      </w:numPr>
      <w:spacing w:before="240"/>
      <w:jc w:val="left"/>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9">
      <w:bodyDiv w:val="1"/>
      <w:marLeft w:val="0"/>
      <w:marRight w:val="0"/>
      <w:marTop w:val="0"/>
      <w:marBottom w:val="0"/>
      <w:divBdr>
        <w:top w:val="none" w:sz="0" w:space="0" w:color="auto"/>
        <w:left w:val="none" w:sz="0" w:space="0" w:color="auto"/>
        <w:bottom w:val="none" w:sz="0" w:space="0" w:color="auto"/>
        <w:right w:val="none" w:sz="0" w:space="0" w:color="auto"/>
      </w:divBdr>
    </w:div>
    <w:div w:id="6831450">
      <w:bodyDiv w:val="1"/>
      <w:marLeft w:val="0"/>
      <w:marRight w:val="0"/>
      <w:marTop w:val="0"/>
      <w:marBottom w:val="0"/>
      <w:divBdr>
        <w:top w:val="none" w:sz="0" w:space="0" w:color="auto"/>
        <w:left w:val="none" w:sz="0" w:space="0" w:color="auto"/>
        <w:bottom w:val="none" w:sz="0" w:space="0" w:color="auto"/>
        <w:right w:val="none" w:sz="0" w:space="0" w:color="auto"/>
      </w:divBdr>
    </w:div>
    <w:div w:id="13651141">
      <w:bodyDiv w:val="1"/>
      <w:marLeft w:val="0"/>
      <w:marRight w:val="0"/>
      <w:marTop w:val="0"/>
      <w:marBottom w:val="0"/>
      <w:divBdr>
        <w:top w:val="none" w:sz="0" w:space="0" w:color="auto"/>
        <w:left w:val="none" w:sz="0" w:space="0" w:color="auto"/>
        <w:bottom w:val="none" w:sz="0" w:space="0" w:color="auto"/>
        <w:right w:val="none" w:sz="0" w:space="0" w:color="auto"/>
      </w:divBdr>
    </w:div>
    <w:div w:id="16391614">
      <w:bodyDiv w:val="1"/>
      <w:marLeft w:val="0"/>
      <w:marRight w:val="0"/>
      <w:marTop w:val="0"/>
      <w:marBottom w:val="0"/>
      <w:divBdr>
        <w:top w:val="none" w:sz="0" w:space="0" w:color="auto"/>
        <w:left w:val="none" w:sz="0" w:space="0" w:color="auto"/>
        <w:bottom w:val="none" w:sz="0" w:space="0" w:color="auto"/>
        <w:right w:val="none" w:sz="0" w:space="0" w:color="auto"/>
      </w:divBdr>
    </w:div>
    <w:div w:id="17895938">
      <w:bodyDiv w:val="1"/>
      <w:marLeft w:val="0"/>
      <w:marRight w:val="0"/>
      <w:marTop w:val="0"/>
      <w:marBottom w:val="0"/>
      <w:divBdr>
        <w:top w:val="none" w:sz="0" w:space="0" w:color="auto"/>
        <w:left w:val="none" w:sz="0" w:space="0" w:color="auto"/>
        <w:bottom w:val="none" w:sz="0" w:space="0" w:color="auto"/>
        <w:right w:val="none" w:sz="0" w:space="0" w:color="auto"/>
      </w:divBdr>
    </w:div>
    <w:div w:id="24212209">
      <w:bodyDiv w:val="1"/>
      <w:marLeft w:val="0"/>
      <w:marRight w:val="0"/>
      <w:marTop w:val="0"/>
      <w:marBottom w:val="0"/>
      <w:divBdr>
        <w:top w:val="none" w:sz="0" w:space="0" w:color="auto"/>
        <w:left w:val="none" w:sz="0" w:space="0" w:color="auto"/>
        <w:bottom w:val="none" w:sz="0" w:space="0" w:color="auto"/>
        <w:right w:val="none" w:sz="0" w:space="0" w:color="auto"/>
      </w:divBdr>
    </w:div>
    <w:div w:id="25369444">
      <w:bodyDiv w:val="1"/>
      <w:marLeft w:val="0"/>
      <w:marRight w:val="0"/>
      <w:marTop w:val="0"/>
      <w:marBottom w:val="0"/>
      <w:divBdr>
        <w:top w:val="none" w:sz="0" w:space="0" w:color="auto"/>
        <w:left w:val="none" w:sz="0" w:space="0" w:color="auto"/>
        <w:bottom w:val="none" w:sz="0" w:space="0" w:color="auto"/>
        <w:right w:val="none" w:sz="0" w:space="0" w:color="auto"/>
      </w:divBdr>
    </w:div>
    <w:div w:id="25564898">
      <w:bodyDiv w:val="1"/>
      <w:marLeft w:val="0"/>
      <w:marRight w:val="0"/>
      <w:marTop w:val="0"/>
      <w:marBottom w:val="0"/>
      <w:divBdr>
        <w:top w:val="none" w:sz="0" w:space="0" w:color="auto"/>
        <w:left w:val="none" w:sz="0" w:space="0" w:color="auto"/>
        <w:bottom w:val="none" w:sz="0" w:space="0" w:color="auto"/>
        <w:right w:val="none" w:sz="0" w:space="0" w:color="auto"/>
      </w:divBdr>
    </w:div>
    <w:div w:id="32780153">
      <w:bodyDiv w:val="1"/>
      <w:marLeft w:val="0"/>
      <w:marRight w:val="0"/>
      <w:marTop w:val="0"/>
      <w:marBottom w:val="0"/>
      <w:divBdr>
        <w:top w:val="none" w:sz="0" w:space="0" w:color="auto"/>
        <w:left w:val="none" w:sz="0" w:space="0" w:color="auto"/>
        <w:bottom w:val="none" w:sz="0" w:space="0" w:color="auto"/>
        <w:right w:val="none" w:sz="0" w:space="0" w:color="auto"/>
      </w:divBdr>
    </w:div>
    <w:div w:id="35129181">
      <w:bodyDiv w:val="1"/>
      <w:marLeft w:val="0"/>
      <w:marRight w:val="0"/>
      <w:marTop w:val="0"/>
      <w:marBottom w:val="0"/>
      <w:divBdr>
        <w:top w:val="none" w:sz="0" w:space="0" w:color="auto"/>
        <w:left w:val="none" w:sz="0" w:space="0" w:color="auto"/>
        <w:bottom w:val="none" w:sz="0" w:space="0" w:color="auto"/>
        <w:right w:val="none" w:sz="0" w:space="0" w:color="auto"/>
      </w:divBdr>
    </w:div>
    <w:div w:id="39283956">
      <w:bodyDiv w:val="1"/>
      <w:marLeft w:val="0"/>
      <w:marRight w:val="0"/>
      <w:marTop w:val="0"/>
      <w:marBottom w:val="0"/>
      <w:divBdr>
        <w:top w:val="none" w:sz="0" w:space="0" w:color="auto"/>
        <w:left w:val="none" w:sz="0" w:space="0" w:color="auto"/>
        <w:bottom w:val="none" w:sz="0" w:space="0" w:color="auto"/>
        <w:right w:val="none" w:sz="0" w:space="0" w:color="auto"/>
      </w:divBdr>
    </w:div>
    <w:div w:id="46611896">
      <w:bodyDiv w:val="1"/>
      <w:marLeft w:val="0"/>
      <w:marRight w:val="0"/>
      <w:marTop w:val="0"/>
      <w:marBottom w:val="0"/>
      <w:divBdr>
        <w:top w:val="none" w:sz="0" w:space="0" w:color="auto"/>
        <w:left w:val="none" w:sz="0" w:space="0" w:color="auto"/>
        <w:bottom w:val="none" w:sz="0" w:space="0" w:color="auto"/>
        <w:right w:val="none" w:sz="0" w:space="0" w:color="auto"/>
      </w:divBdr>
    </w:div>
    <w:div w:id="49378417">
      <w:bodyDiv w:val="1"/>
      <w:marLeft w:val="0"/>
      <w:marRight w:val="0"/>
      <w:marTop w:val="0"/>
      <w:marBottom w:val="0"/>
      <w:divBdr>
        <w:top w:val="none" w:sz="0" w:space="0" w:color="auto"/>
        <w:left w:val="none" w:sz="0" w:space="0" w:color="auto"/>
        <w:bottom w:val="none" w:sz="0" w:space="0" w:color="auto"/>
        <w:right w:val="none" w:sz="0" w:space="0" w:color="auto"/>
      </w:divBdr>
    </w:div>
    <w:div w:id="66154075">
      <w:bodyDiv w:val="1"/>
      <w:marLeft w:val="0"/>
      <w:marRight w:val="0"/>
      <w:marTop w:val="0"/>
      <w:marBottom w:val="0"/>
      <w:divBdr>
        <w:top w:val="none" w:sz="0" w:space="0" w:color="auto"/>
        <w:left w:val="none" w:sz="0" w:space="0" w:color="auto"/>
        <w:bottom w:val="none" w:sz="0" w:space="0" w:color="auto"/>
        <w:right w:val="none" w:sz="0" w:space="0" w:color="auto"/>
      </w:divBdr>
    </w:div>
    <w:div w:id="69085590">
      <w:bodyDiv w:val="1"/>
      <w:marLeft w:val="0"/>
      <w:marRight w:val="0"/>
      <w:marTop w:val="0"/>
      <w:marBottom w:val="0"/>
      <w:divBdr>
        <w:top w:val="none" w:sz="0" w:space="0" w:color="auto"/>
        <w:left w:val="none" w:sz="0" w:space="0" w:color="auto"/>
        <w:bottom w:val="none" w:sz="0" w:space="0" w:color="auto"/>
        <w:right w:val="none" w:sz="0" w:space="0" w:color="auto"/>
      </w:divBdr>
    </w:div>
    <w:div w:id="69734509">
      <w:bodyDiv w:val="1"/>
      <w:marLeft w:val="0"/>
      <w:marRight w:val="0"/>
      <w:marTop w:val="0"/>
      <w:marBottom w:val="0"/>
      <w:divBdr>
        <w:top w:val="none" w:sz="0" w:space="0" w:color="auto"/>
        <w:left w:val="none" w:sz="0" w:space="0" w:color="auto"/>
        <w:bottom w:val="none" w:sz="0" w:space="0" w:color="auto"/>
        <w:right w:val="none" w:sz="0" w:space="0" w:color="auto"/>
      </w:divBdr>
    </w:div>
    <w:div w:id="70200653">
      <w:bodyDiv w:val="1"/>
      <w:marLeft w:val="0"/>
      <w:marRight w:val="0"/>
      <w:marTop w:val="0"/>
      <w:marBottom w:val="0"/>
      <w:divBdr>
        <w:top w:val="none" w:sz="0" w:space="0" w:color="auto"/>
        <w:left w:val="none" w:sz="0" w:space="0" w:color="auto"/>
        <w:bottom w:val="none" w:sz="0" w:space="0" w:color="auto"/>
        <w:right w:val="none" w:sz="0" w:space="0" w:color="auto"/>
      </w:divBdr>
    </w:div>
    <w:div w:id="72748457">
      <w:bodyDiv w:val="1"/>
      <w:marLeft w:val="0"/>
      <w:marRight w:val="0"/>
      <w:marTop w:val="0"/>
      <w:marBottom w:val="0"/>
      <w:divBdr>
        <w:top w:val="none" w:sz="0" w:space="0" w:color="auto"/>
        <w:left w:val="none" w:sz="0" w:space="0" w:color="auto"/>
        <w:bottom w:val="none" w:sz="0" w:space="0" w:color="auto"/>
        <w:right w:val="none" w:sz="0" w:space="0" w:color="auto"/>
      </w:divBdr>
    </w:div>
    <w:div w:id="74131473">
      <w:bodyDiv w:val="1"/>
      <w:marLeft w:val="0"/>
      <w:marRight w:val="0"/>
      <w:marTop w:val="0"/>
      <w:marBottom w:val="0"/>
      <w:divBdr>
        <w:top w:val="none" w:sz="0" w:space="0" w:color="auto"/>
        <w:left w:val="none" w:sz="0" w:space="0" w:color="auto"/>
        <w:bottom w:val="none" w:sz="0" w:space="0" w:color="auto"/>
        <w:right w:val="none" w:sz="0" w:space="0" w:color="auto"/>
      </w:divBdr>
    </w:div>
    <w:div w:id="75716122">
      <w:bodyDiv w:val="1"/>
      <w:marLeft w:val="0"/>
      <w:marRight w:val="0"/>
      <w:marTop w:val="0"/>
      <w:marBottom w:val="0"/>
      <w:divBdr>
        <w:top w:val="none" w:sz="0" w:space="0" w:color="auto"/>
        <w:left w:val="none" w:sz="0" w:space="0" w:color="auto"/>
        <w:bottom w:val="none" w:sz="0" w:space="0" w:color="auto"/>
        <w:right w:val="none" w:sz="0" w:space="0" w:color="auto"/>
      </w:divBdr>
    </w:div>
    <w:div w:id="77603648">
      <w:bodyDiv w:val="1"/>
      <w:marLeft w:val="0"/>
      <w:marRight w:val="0"/>
      <w:marTop w:val="0"/>
      <w:marBottom w:val="0"/>
      <w:divBdr>
        <w:top w:val="none" w:sz="0" w:space="0" w:color="auto"/>
        <w:left w:val="none" w:sz="0" w:space="0" w:color="auto"/>
        <w:bottom w:val="none" w:sz="0" w:space="0" w:color="auto"/>
        <w:right w:val="none" w:sz="0" w:space="0" w:color="auto"/>
      </w:divBdr>
    </w:div>
    <w:div w:id="78521367">
      <w:bodyDiv w:val="1"/>
      <w:marLeft w:val="0"/>
      <w:marRight w:val="0"/>
      <w:marTop w:val="0"/>
      <w:marBottom w:val="0"/>
      <w:divBdr>
        <w:top w:val="none" w:sz="0" w:space="0" w:color="auto"/>
        <w:left w:val="none" w:sz="0" w:space="0" w:color="auto"/>
        <w:bottom w:val="none" w:sz="0" w:space="0" w:color="auto"/>
        <w:right w:val="none" w:sz="0" w:space="0" w:color="auto"/>
      </w:divBdr>
    </w:div>
    <w:div w:id="79063721">
      <w:bodyDiv w:val="1"/>
      <w:marLeft w:val="0"/>
      <w:marRight w:val="0"/>
      <w:marTop w:val="0"/>
      <w:marBottom w:val="0"/>
      <w:divBdr>
        <w:top w:val="none" w:sz="0" w:space="0" w:color="auto"/>
        <w:left w:val="none" w:sz="0" w:space="0" w:color="auto"/>
        <w:bottom w:val="none" w:sz="0" w:space="0" w:color="auto"/>
        <w:right w:val="none" w:sz="0" w:space="0" w:color="auto"/>
      </w:divBdr>
    </w:div>
    <w:div w:id="79526492">
      <w:bodyDiv w:val="1"/>
      <w:marLeft w:val="0"/>
      <w:marRight w:val="0"/>
      <w:marTop w:val="0"/>
      <w:marBottom w:val="0"/>
      <w:divBdr>
        <w:top w:val="none" w:sz="0" w:space="0" w:color="auto"/>
        <w:left w:val="none" w:sz="0" w:space="0" w:color="auto"/>
        <w:bottom w:val="none" w:sz="0" w:space="0" w:color="auto"/>
        <w:right w:val="none" w:sz="0" w:space="0" w:color="auto"/>
      </w:divBdr>
    </w:div>
    <w:div w:id="82142716">
      <w:bodyDiv w:val="1"/>
      <w:marLeft w:val="0"/>
      <w:marRight w:val="0"/>
      <w:marTop w:val="0"/>
      <w:marBottom w:val="0"/>
      <w:divBdr>
        <w:top w:val="none" w:sz="0" w:space="0" w:color="auto"/>
        <w:left w:val="none" w:sz="0" w:space="0" w:color="auto"/>
        <w:bottom w:val="none" w:sz="0" w:space="0" w:color="auto"/>
        <w:right w:val="none" w:sz="0" w:space="0" w:color="auto"/>
      </w:divBdr>
    </w:div>
    <w:div w:id="82646441">
      <w:bodyDiv w:val="1"/>
      <w:marLeft w:val="0"/>
      <w:marRight w:val="0"/>
      <w:marTop w:val="0"/>
      <w:marBottom w:val="0"/>
      <w:divBdr>
        <w:top w:val="none" w:sz="0" w:space="0" w:color="auto"/>
        <w:left w:val="none" w:sz="0" w:space="0" w:color="auto"/>
        <w:bottom w:val="none" w:sz="0" w:space="0" w:color="auto"/>
        <w:right w:val="none" w:sz="0" w:space="0" w:color="auto"/>
      </w:divBdr>
    </w:div>
    <w:div w:id="83958174">
      <w:bodyDiv w:val="1"/>
      <w:marLeft w:val="0"/>
      <w:marRight w:val="0"/>
      <w:marTop w:val="0"/>
      <w:marBottom w:val="0"/>
      <w:divBdr>
        <w:top w:val="none" w:sz="0" w:space="0" w:color="auto"/>
        <w:left w:val="none" w:sz="0" w:space="0" w:color="auto"/>
        <w:bottom w:val="none" w:sz="0" w:space="0" w:color="auto"/>
        <w:right w:val="none" w:sz="0" w:space="0" w:color="auto"/>
      </w:divBdr>
    </w:div>
    <w:div w:id="86468792">
      <w:bodyDiv w:val="1"/>
      <w:marLeft w:val="0"/>
      <w:marRight w:val="0"/>
      <w:marTop w:val="0"/>
      <w:marBottom w:val="0"/>
      <w:divBdr>
        <w:top w:val="none" w:sz="0" w:space="0" w:color="auto"/>
        <w:left w:val="none" w:sz="0" w:space="0" w:color="auto"/>
        <w:bottom w:val="none" w:sz="0" w:space="0" w:color="auto"/>
        <w:right w:val="none" w:sz="0" w:space="0" w:color="auto"/>
      </w:divBdr>
    </w:div>
    <w:div w:id="88819596">
      <w:bodyDiv w:val="1"/>
      <w:marLeft w:val="0"/>
      <w:marRight w:val="0"/>
      <w:marTop w:val="0"/>
      <w:marBottom w:val="0"/>
      <w:divBdr>
        <w:top w:val="none" w:sz="0" w:space="0" w:color="auto"/>
        <w:left w:val="none" w:sz="0" w:space="0" w:color="auto"/>
        <w:bottom w:val="none" w:sz="0" w:space="0" w:color="auto"/>
        <w:right w:val="none" w:sz="0" w:space="0" w:color="auto"/>
      </w:divBdr>
    </w:div>
    <w:div w:id="98110505">
      <w:bodyDiv w:val="1"/>
      <w:marLeft w:val="0"/>
      <w:marRight w:val="0"/>
      <w:marTop w:val="0"/>
      <w:marBottom w:val="0"/>
      <w:divBdr>
        <w:top w:val="none" w:sz="0" w:space="0" w:color="auto"/>
        <w:left w:val="none" w:sz="0" w:space="0" w:color="auto"/>
        <w:bottom w:val="none" w:sz="0" w:space="0" w:color="auto"/>
        <w:right w:val="none" w:sz="0" w:space="0" w:color="auto"/>
      </w:divBdr>
    </w:div>
    <w:div w:id="100728885">
      <w:bodyDiv w:val="1"/>
      <w:marLeft w:val="0"/>
      <w:marRight w:val="0"/>
      <w:marTop w:val="0"/>
      <w:marBottom w:val="0"/>
      <w:divBdr>
        <w:top w:val="none" w:sz="0" w:space="0" w:color="auto"/>
        <w:left w:val="none" w:sz="0" w:space="0" w:color="auto"/>
        <w:bottom w:val="none" w:sz="0" w:space="0" w:color="auto"/>
        <w:right w:val="none" w:sz="0" w:space="0" w:color="auto"/>
      </w:divBdr>
    </w:div>
    <w:div w:id="100876471">
      <w:bodyDiv w:val="1"/>
      <w:marLeft w:val="0"/>
      <w:marRight w:val="0"/>
      <w:marTop w:val="0"/>
      <w:marBottom w:val="0"/>
      <w:divBdr>
        <w:top w:val="none" w:sz="0" w:space="0" w:color="auto"/>
        <w:left w:val="none" w:sz="0" w:space="0" w:color="auto"/>
        <w:bottom w:val="none" w:sz="0" w:space="0" w:color="auto"/>
        <w:right w:val="none" w:sz="0" w:space="0" w:color="auto"/>
      </w:divBdr>
    </w:div>
    <w:div w:id="102576887">
      <w:bodyDiv w:val="1"/>
      <w:marLeft w:val="0"/>
      <w:marRight w:val="0"/>
      <w:marTop w:val="0"/>
      <w:marBottom w:val="0"/>
      <w:divBdr>
        <w:top w:val="none" w:sz="0" w:space="0" w:color="auto"/>
        <w:left w:val="none" w:sz="0" w:space="0" w:color="auto"/>
        <w:bottom w:val="none" w:sz="0" w:space="0" w:color="auto"/>
        <w:right w:val="none" w:sz="0" w:space="0" w:color="auto"/>
      </w:divBdr>
    </w:div>
    <w:div w:id="105194181">
      <w:bodyDiv w:val="1"/>
      <w:marLeft w:val="0"/>
      <w:marRight w:val="0"/>
      <w:marTop w:val="0"/>
      <w:marBottom w:val="0"/>
      <w:divBdr>
        <w:top w:val="none" w:sz="0" w:space="0" w:color="auto"/>
        <w:left w:val="none" w:sz="0" w:space="0" w:color="auto"/>
        <w:bottom w:val="none" w:sz="0" w:space="0" w:color="auto"/>
        <w:right w:val="none" w:sz="0" w:space="0" w:color="auto"/>
      </w:divBdr>
    </w:div>
    <w:div w:id="111242261">
      <w:bodyDiv w:val="1"/>
      <w:marLeft w:val="0"/>
      <w:marRight w:val="0"/>
      <w:marTop w:val="0"/>
      <w:marBottom w:val="0"/>
      <w:divBdr>
        <w:top w:val="none" w:sz="0" w:space="0" w:color="auto"/>
        <w:left w:val="none" w:sz="0" w:space="0" w:color="auto"/>
        <w:bottom w:val="none" w:sz="0" w:space="0" w:color="auto"/>
        <w:right w:val="none" w:sz="0" w:space="0" w:color="auto"/>
      </w:divBdr>
    </w:div>
    <w:div w:id="113403082">
      <w:bodyDiv w:val="1"/>
      <w:marLeft w:val="0"/>
      <w:marRight w:val="0"/>
      <w:marTop w:val="0"/>
      <w:marBottom w:val="0"/>
      <w:divBdr>
        <w:top w:val="none" w:sz="0" w:space="0" w:color="auto"/>
        <w:left w:val="none" w:sz="0" w:space="0" w:color="auto"/>
        <w:bottom w:val="none" w:sz="0" w:space="0" w:color="auto"/>
        <w:right w:val="none" w:sz="0" w:space="0" w:color="auto"/>
      </w:divBdr>
    </w:div>
    <w:div w:id="114325609">
      <w:bodyDiv w:val="1"/>
      <w:marLeft w:val="0"/>
      <w:marRight w:val="0"/>
      <w:marTop w:val="0"/>
      <w:marBottom w:val="0"/>
      <w:divBdr>
        <w:top w:val="none" w:sz="0" w:space="0" w:color="auto"/>
        <w:left w:val="none" w:sz="0" w:space="0" w:color="auto"/>
        <w:bottom w:val="none" w:sz="0" w:space="0" w:color="auto"/>
        <w:right w:val="none" w:sz="0" w:space="0" w:color="auto"/>
      </w:divBdr>
    </w:div>
    <w:div w:id="120419583">
      <w:bodyDiv w:val="1"/>
      <w:marLeft w:val="0"/>
      <w:marRight w:val="0"/>
      <w:marTop w:val="0"/>
      <w:marBottom w:val="0"/>
      <w:divBdr>
        <w:top w:val="none" w:sz="0" w:space="0" w:color="auto"/>
        <w:left w:val="none" w:sz="0" w:space="0" w:color="auto"/>
        <w:bottom w:val="none" w:sz="0" w:space="0" w:color="auto"/>
        <w:right w:val="none" w:sz="0" w:space="0" w:color="auto"/>
      </w:divBdr>
    </w:div>
    <w:div w:id="126239464">
      <w:bodyDiv w:val="1"/>
      <w:marLeft w:val="0"/>
      <w:marRight w:val="0"/>
      <w:marTop w:val="0"/>
      <w:marBottom w:val="0"/>
      <w:divBdr>
        <w:top w:val="none" w:sz="0" w:space="0" w:color="auto"/>
        <w:left w:val="none" w:sz="0" w:space="0" w:color="auto"/>
        <w:bottom w:val="none" w:sz="0" w:space="0" w:color="auto"/>
        <w:right w:val="none" w:sz="0" w:space="0" w:color="auto"/>
      </w:divBdr>
    </w:div>
    <w:div w:id="129176650">
      <w:bodyDiv w:val="1"/>
      <w:marLeft w:val="0"/>
      <w:marRight w:val="0"/>
      <w:marTop w:val="0"/>
      <w:marBottom w:val="0"/>
      <w:divBdr>
        <w:top w:val="none" w:sz="0" w:space="0" w:color="auto"/>
        <w:left w:val="none" w:sz="0" w:space="0" w:color="auto"/>
        <w:bottom w:val="none" w:sz="0" w:space="0" w:color="auto"/>
        <w:right w:val="none" w:sz="0" w:space="0" w:color="auto"/>
      </w:divBdr>
    </w:div>
    <w:div w:id="139618793">
      <w:bodyDiv w:val="1"/>
      <w:marLeft w:val="0"/>
      <w:marRight w:val="0"/>
      <w:marTop w:val="0"/>
      <w:marBottom w:val="0"/>
      <w:divBdr>
        <w:top w:val="none" w:sz="0" w:space="0" w:color="auto"/>
        <w:left w:val="none" w:sz="0" w:space="0" w:color="auto"/>
        <w:bottom w:val="none" w:sz="0" w:space="0" w:color="auto"/>
        <w:right w:val="none" w:sz="0" w:space="0" w:color="auto"/>
      </w:divBdr>
    </w:div>
    <w:div w:id="144862567">
      <w:bodyDiv w:val="1"/>
      <w:marLeft w:val="0"/>
      <w:marRight w:val="0"/>
      <w:marTop w:val="0"/>
      <w:marBottom w:val="0"/>
      <w:divBdr>
        <w:top w:val="none" w:sz="0" w:space="0" w:color="auto"/>
        <w:left w:val="none" w:sz="0" w:space="0" w:color="auto"/>
        <w:bottom w:val="none" w:sz="0" w:space="0" w:color="auto"/>
        <w:right w:val="none" w:sz="0" w:space="0" w:color="auto"/>
      </w:divBdr>
    </w:div>
    <w:div w:id="146211745">
      <w:bodyDiv w:val="1"/>
      <w:marLeft w:val="0"/>
      <w:marRight w:val="0"/>
      <w:marTop w:val="0"/>
      <w:marBottom w:val="0"/>
      <w:divBdr>
        <w:top w:val="none" w:sz="0" w:space="0" w:color="auto"/>
        <w:left w:val="none" w:sz="0" w:space="0" w:color="auto"/>
        <w:bottom w:val="none" w:sz="0" w:space="0" w:color="auto"/>
        <w:right w:val="none" w:sz="0" w:space="0" w:color="auto"/>
      </w:divBdr>
    </w:div>
    <w:div w:id="147207441">
      <w:bodyDiv w:val="1"/>
      <w:marLeft w:val="0"/>
      <w:marRight w:val="0"/>
      <w:marTop w:val="0"/>
      <w:marBottom w:val="0"/>
      <w:divBdr>
        <w:top w:val="none" w:sz="0" w:space="0" w:color="auto"/>
        <w:left w:val="none" w:sz="0" w:space="0" w:color="auto"/>
        <w:bottom w:val="none" w:sz="0" w:space="0" w:color="auto"/>
        <w:right w:val="none" w:sz="0" w:space="0" w:color="auto"/>
      </w:divBdr>
    </w:div>
    <w:div w:id="148064644">
      <w:bodyDiv w:val="1"/>
      <w:marLeft w:val="0"/>
      <w:marRight w:val="0"/>
      <w:marTop w:val="0"/>
      <w:marBottom w:val="0"/>
      <w:divBdr>
        <w:top w:val="none" w:sz="0" w:space="0" w:color="auto"/>
        <w:left w:val="none" w:sz="0" w:space="0" w:color="auto"/>
        <w:bottom w:val="none" w:sz="0" w:space="0" w:color="auto"/>
        <w:right w:val="none" w:sz="0" w:space="0" w:color="auto"/>
      </w:divBdr>
    </w:div>
    <w:div w:id="152718326">
      <w:bodyDiv w:val="1"/>
      <w:marLeft w:val="0"/>
      <w:marRight w:val="0"/>
      <w:marTop w:val="0"/>
      <w:marBottom w:val="0"/>
      <w:divBdr>
        <w:top w:val="none" w:sz="0" w:space="0" w:color="auto"/>
        <w:left w:val="none" w:sz="0" w:space="0" w:color="auto"/>
        <w:bottom w:val="none" w:sz="0" w:space="0" w:color="auto"/>
        <w:right w:val="none" w:sz="0" w:space="0" w:color="auto"/>
      </w:divBdr>
    </w:div>
    <w:div w:id="153188099">
      <w:bodyDiv w:val="1"/>
      <w:marLeft w:val="0"/>
      <w:marRight w:val="0"/>
      <w:marTop w:val="0"/>
      <w:marBottom w:val="0"/>
      <w:divBdr>
        <w:top w:val="none" w:sz="0" w:space="0" w:color="auto"/>
        <w:left w:val="none" w:sz="0" w:space="0" w:color="auto"/>
        <w:bottom w:val="none" w:sz="0" w:space="0" w:color="auto"/>
        <w:right w:val="none" w:sz="0" w:space="0" w:color="auto"/>
      </w:divBdr>
    </w:div>
    <w:div w:id="157771228">
      <w:bodyDiv w:val="1"/>
      <w:marLeft w:val="0"/>
      <w:marRight w:val="0"/>
      <w:marTop w:val="0"/>
      <w:marBottom w:val="0"/>
      <w:divBdr>
        <w:top w:val="none" w:sz="0" w:space="0" w:color="auto"/>
        <w:left w:val="none" w:sz="0" w:space="0" w:color="auto"/>
        <w:bottom w:val="none" w:sz="0" w:space="0" w:color="auto"/>
        <w:right w:val="none" w:sz="0" w:space="0" w:color="auto"/>
      </w:divBdr>
    </w:div>
    <w:div w:id="165680784">
      <w:bodyDiv w:val="1"/>
      <w:marLeft w:val="0"/>
      <w:marRight w:val="0"/>
      <w:marTop w:val="0"/>
      <w:marBottom w:val="0"/>
      <w:divBdr>
        <w:top w:val="none" w:sz="0" w:space="0" w:color="auto"/>
        <w:left w:val="none" w:sz="0" w:space="0" w:color="auto"/>
        <w:bottom w:val="none" w:sz="0" w:space="0" w:color="auto"/>
        <w:right w:val="none" w:sz="0" w:space="0" w:color="auto"/>
      </w:divBdr>
    </w:div>
    <w:div w:id="167403654">
      <w:bodyDiv w:val="1"/>
      <w:marLeft w:val="0"/>
      <w:marRight w:val="0"/>
      <w:marTop w:val="0"/>
      <w:marBottom w:val="0"/>
      <w:divBdr>
        <w:top w:val="none" w:sz="0" w:space="0" w:color="auto"/>
        <w:left w:val="none" w:sz="0" w:space="0" w:color="auto"/>
        <w:bottom w:val="none" w:sz="0" w:space="0" w:color="auto"/>
        <w:right w:val="none" w:sz="0" w:space="0" w:color="auto"/>
      </w:divBdr>
    </w:div>
    <w:div w:id="169296699">
      <w:bodyDiv w:val="1"/>
      <w:marLeft w:val="0"/>
      <w:marRight w:val="0"/>
      <w:marTop w:val="0"/>
      <w:marBottom w:val="0"/>
      <w:divBdr>
        <w:top w:val="none" w:sz="0" w:space="0" w:color="auto"/>
        <w:left w:val="none" w:sz="0" w:space="0" w:color="auto"/>
        <w:bottom w:val="none" w:sz="0" w:space="0" w:color="auto"/>
        <w:right w:val="none" w:sz="0" w:space="0" w:color="auto"/>
      </w:divBdr>
    </w:div>
    <w:div w:id="176232164">
      <w:bodyDiv w:val="1"/>
      <w:marLeft w:val="0"/>
      <w:marRight w:val="0"/>
      <w:marTop w:val="0"/>
      <w:marBottom w:val="0"/>
      <w:divBdr>
        <w:top w:val="none" w:sz="0" w:space="0" w:color="auto"/>
        <w:left w:val="none" w:sz="0" w:space="0" w:color="auto"/>
        <w:bottom w:val="none" w:sz="0" w:space="0" w:color="auto"/>
        <w:right w:val="none" w:sz="0" w:space="0" w:color="auto"/>
      </w:divBdr>
    </w:div>
    <w:div w:id="183399582">
      <w:bodyDiv w:val="1"/>
      <w:marLeft w:val="0"/>
      <w:marRight w:val="0"/>
      <w:marTop w:val="0"/>
      <w:marBottom w:val="0"/>
      <w:divBdr>
        <w:top w:val="none" w:sz="0" w:space="0" w:color="auto"/>
        <w:left w:val="none" w:sz="0" w:space="0" w:color="auto"/>
        <w:bottom w:val="none" w:sz="0" w:space="0" w:color="auto"/>
        <w:right w:val="none" w:sz="0" w:space="0" w:color="auto"/>
      </w:divBdr>
    </w:div>
    <w:div w:id="185563119">
      <w:bodyDiv w:val="1"/>
      <w:marLeft w:val="0"/>
      <w:marRight w:val="0"/>
      <w:marTop w:val="0"/>
      <w:marBottom w:val="0"/>
      <w:divBdr>
        <w:top w:val="none" w:sz="0" w:space="0" w:color="auto"/>
        <w:left w:val="none" w:sz="0" w:space="0" w:color="auto"/>
        <w:bottom w:val="none" w:sz="0" w:space="0" w:color="auto"/>
        <w:right w:val="none" w:sz="0" w:space="0" w:color="auto"/>
      </w:divBdr>
    </w:div>
    <w:div w:id="187574135">
      <w:bodyDiv w:val="1"/>
      <w:marLeft w:val="0"/>
      <w:marRight w:val="0"/>
      <w:marTop w:val="0"/>
      <w:marBottom w:val="0"/>
      <w:divBdr>
        <w:top w:val="none" w:sz="0" w:space="0" w:color="auto"/>
        <w:left w:val="none" w:sz="0" w:space="0" w:color="auto"/>
        <w:bottom w:val="none" w:sz="0" w:space="0" w:color="auto"/>
        <w:right w:val="none" w:sz="0" w:space="0" w:color="auto"/>
      </w:divBdr>
    </w:div>
    <w:div w:id="188373964">
      <w:bodyDiv w:val="1"/>
      <w:marLeft w:val="0"/>
      <w:marRight w:val="0"/>
      <w:marTop w:val="0"/>
      <w:marBottom w:val="0"/>
      <w:divBdr>
        <w:top w:val="none" w:sz="0" w:space="0" w:color="auto"/>
        <w:left w:val="none" w:sz="0" w:space="0" w:color="auto"/>
        <w:bottom w:val="none" w:sz="0" w:space="0" w:color="auto"/>
        <w:right w:val="none" w:sz="0" w:space="0" w:color="auto"/>
      </w:divBdr>
    </w:div>
    <w:div w:id="192617635">
      <w:bodyDiv w:val="1"/>
      <w:marLeft w:val="0"/>
      <w:marRight w:val="0"/>
      <w:marTop w:val="0"/>
      <w:marBottom w:val="0"/>
      <w:divBdr>
        <w:top w:val="none" w:sz="0" w:space="0" w:color="auto"/>
        <w:left w:val="none" w:sz="0" w:space="0" w:color="auto"/>
        <w:bottom w:val="none" w:sz="0" w:space="0" w:color="auto"/>
        <w:right w:val="none" w:sz="0" w:space="0" w:color="auto"/>
      </w:divBdr>
    </w:div>
    <w:div w:id="196625723">
      <w:bodyDiv w:val="1"/>
      <w:marLeft w:val="0"/>
      <w:marRight w:val="0"/>
      <w:marTop w:val="0"/>
      <w:marBottom w:val="0"/>
      <w:divBdr>
        <w:top w:val="none" w:sz="0" w:space="0" w:color="auto"/>
        <w:left w:val="none" w:sz="0" w:space="0" w:color="auto"/>
        <w:bottom w:val="none" w:sz="0" w:space="0" w:color="auto"/>
        <w:right w:val="none" w:sz="0" w:space="0" w:color="auto"/>
      </w:divBdr>
    </w:div>
    <w:div w:id="205223567">
      <w:bodyDiv w:val="1"/>
      <w:marLeft w:val="0"/>
      <w:marRight w:val="0"/>
      <w:marTop w:val="0"/>
      <w:marBottom w:val="0"/>
      <w:divBdr>
        <w:top w:val="none" w:sz="0" w:space="0" w:color="auto"/>
        <w:left w:val="none" w:sz="0" w:space="0" w:color="auto"/>
        <w:bottom w:val="none" w:sz="0" w:space="0" w:color="auto"/>
        <w:right w:val="none" w:sz="0" w:space="0" w:color="auto"/>
      </w:divBdr>
    </w:div>
    <w:div w:id="208227265">
      <w:bodyDiv w:val="1"/>
      <w:marLeft w:val="0"/>
      <w:marRight w:val="0"/>
      <w:marTop w:val="0"/>
      <w:marBottom w:val="0"/>
      <w:divBdr>
        <w:top w:val="none" w:sz="0" w:space="0" w:color="auto"/>
        <w:left w:val="none" w:sz="0" w:space="0" w:color="auto"/>
        <w:bottom w:val="none" w:sz="0" w:space="0" w:color="auto"/>
        <w:right w:val="none" w:sz="0" w:space="0" w:color="auto"/>
      </w:divBdr>
    </w:div>
    <w:div w:id="212467751">
      <w:bodyDiv w:val="1"/>
      <w:marLeft w:val="0"/>
      <w:marRight w:val="0"/>
      <w:marTop w:val="0"/>
      <w:marBottom w:val="0"/>
      <w:divBdr>
        <w:top w:val="none" w:sz="0" w:space="0" w:color="auto"/>
        <w:left w:val="none" w:sz="0" w:space="0" w:color="auto"/>
        <w:bottom w:val="none" w:sz="0" w:space="0" w:color="auto"/>
        <w:right w:val="none" w:sz="0" w:space="0" w:color="auto"/>
      </w:divBdr>
    </w:div>
    <w:div w:id="215625188">
      <w:bodyDiv w:val="1"/>
      <w:marLeft w:val="0"/>
      <w:marRight w:val="0"/>
      <w:marTop w:val="0"/>
      <w:marBottom w:val="0"/>
      <w:divBdr>
        <w:top w:val="none" w:sz="0" w:space="0" w:color="auto"/>
        <w:left w:val="none" w:sz="0" w:space="0" w:color="auto"/>
        <w:bottom w:val="none" w:sz="0" w:space="0" w:color="auto"/>
        <w:right w:val="none" w:sz="0" w:space="0" w:color="auto"/>
      </w:divBdr>
    </w:div>
    <w:div w:id="215825612">
      <w:bodyDiv w:val="1"/>
      <w:marLeft w:val="0"/>
      <w:marRight w:val="0"/>
      <w:marTop w:val="0"/>
      <w:marBottom w:val="0"/>
      <w:divBdr>
        <w:top w:val="none" w:sz="0" w:space="0" w:color="auto"/>
        <w:left w:val="none" w:sz="0" w:space="0" w:color="auto"/>
        <w:bottom w:val="none" w:sz="0" w:space="0" w:color="auto"/>
        <w:right w:val="none" w:sz="0" w:space="0" w:color="auto"/>
      </w:divBdr>
    </w:div>
    <w:div w:id="220530164">
      <w:bodyDiv w:val="1"/>
      <w:marLeft w:val="0"/>
      <w:marRight w:val="0"/>
      <w:marTop w:val="0"/>
      <w:marBottom w:val="0"/>
      <w:divBdr>
        <w:top w:val="none" w:sz="0" w:space="0" w:color="auto"/>
        <w:left w:val="none" w:sz="0" w:space="0" w:color="auto"/>
        <w:bottom w:val="none" w:sz="0" w:space="0" w:color="auto"/>
        <w:right w:val="none" w:sz="0" w:space="0" w:color="auto"/>
      </w:divBdr>
    </w:div>
    <w:div w:id="223375088">
      <w:bodyDiv w:val="1"/>
      <w:marLeft w:val="0"/>
      <w:marRight w:val="0"/>
      <w:marTop w:val="0"/>
      <w:marBottom w:val="0"/>
      <w:divBdr>
        <w:top w:val="none" w:sz="0" w:space="0" w:color="auto"/>
        <w:left w:val="none" w:sz="0" w:space="0" w:color="auto"/>
        <w:bottom w:val="none" w:sz="0" w:space="0" w:color="auto"/>
        <w:right w:val="none" w:sz="0" w:space="0" w:color="auto"/>
      </w:divBdr>
    </w:div>
    <w:div w:id="225721143">
      <w:bodyDiv w:val="1"/>
      <w:marLeft w:val="0"/>
      <w:marRight w:val="0"/>
      <w:marTop w:val="0"/>
      <w:marBottom w:val="0"/>
      <w:divBdr>
        <w:top w:val="none" w:sz="0" w:space="0" w:color="auto"/>
        <w:left w:val="none" w:sz="0" w:space="0" w:color="auto"/>
        <w:bottom w:val="none" w:sz="0" w:space="0" w:color="auto"/>
        <w:right w:val="none" w:sz="0" w:space="0" w:color="auto"/>
      </w:divBdr>
    </w:div>
    <w:div w:id="235824095">
      <w:bodyDiv w:val="1"/>
      <w:marLeft w:val="0"/>
      <w:marRight w:val="0"/>
      <w:marTop w:val="0"/>
      <w:marBottom w:val="0"/>
      <w:divBdr>
        <w:top w:val="none" w:sz="0" w:space="0" w:color="auto"/>
        <w:left w:val="none" w:sz="0" w:space="0" w:color="auto"/>
        <w:bottom w:val="none" w:sz="0" w:space="0" w:color="auto"/>
        <w:right w:val="none" w:sz="0" w:space="0" w:color="auto"/>
      </w:divBdr>
    </w:div>
    <w:div w:id="238291816">
      <w:bodyDiv w:val="1"/>
      <w:marLeft w:val="0"/>
      <w:marRight w:val="0"/>
      <w:marTop w:val="0"/>
      <w:marBottom w:val="0"/>
      <w:divBdr>
        <w:top w:val="none" w:sz="0" w:space="0" w:color="auto"/>
        <w:left w:val="none" w:sz="0" w:space="0" w:color="auto"/>
        <w:bottom w:val="none" w:sz="0" w:space="0" w:color="auto"/>
        <w:right w:val="none" w:sz="0" w:space="0" w:color="auto"/>
      </w:divBdr>
    </w:div>
    <w:div w:id="241334318">
      <w:bodyDiv w:val="1"/>
      <w:marLeft w:val="0"/>
      <w:marRight w:val="0"/>
      <w:marTop w:val="0"/>
      <w:marBottom w:val="0"/>
      <w:divBdr>
        <w:top w:val="none" w:sz="0" w:space="0" w:color="auto"/>
        <w:left w:val="none" w:sz="0" w:space="0" w:color="auto"/>
        <w:bottom w:val="none" w:sz="0" w:space="0" w:color="auto"/>
        <w:right w:val="none" w:sz="0" w:space="0" w:color="auto"/>
      </w:divBdr>
    </w:div>
    <w:div w:id="248004800">
      <w:bodyDiv w:val="1"/>
      <w:marLeft w:val="0"/>
      <w:marRight w:val="0"/>
      <w:marTop w:val="0"/>
      <w:marBottom w:val="0"/>
      <w:divBdr>
        <w:top w:val="none" w:sz="0" w:space="0" w:color="auto"/>
        <w:left w:val="none" w:sz="0" w:space="0" w:color="auto"/>
        <w:bottom w:val="none" w:sz="0" w:space="0" w:color="auto"/>
        <w:right w:val="none" w:sz="0" w:space="0" w:color="auto"/>
      </w:divBdr>
    </w:div>
    <w:div w:id="252516834">
      <w:bodyDiv w:val="1"/>
      <w:marLeft w:val="0"/>
      <w:marRight w:val="0"/>
      <w:marTop w:val="0"/>
      <w:marBottom w:val="0"/>
      <w:divBdr>
        <w:top w:val="none" w:sz="0" w:space="0" w:color="auto"/>
        <w:left w:val="none" w:sz="0" w:space="0" w:color="auto"/>
        <w:bottom w:val="none" w:sz="0" w:space="0" w:color="auto"/>
        <w:right w:val="none" w:sz="0" w:space="0" w:color="auto"/>
      </w:divBdr>
    </w:div>
    <w:div w:id="256595861">
      <w:bodyDiv w:val="1"/>
      <w:marLeft w:val="0"/>
      <w:marRight w:val="0"/>
      <w:marTop w:val="0"/>
      <w:marBottom w:val="0"/>
      <w:divBdr>
        <w:top w:val="none" w:sz="0" w:space="0" w:color="auto"/>
        <w:left w:val="none" w:sz="0" w:space="0" w:color="auto"/>
        <w:bottom w:val="none" w:sz="0" w:space="0" w:color="auto"/>
        <w:right w:val="none" w:sz="0" w:space="0" w:color="auto"/>
      </w:divBdr>
    </w:div>
    <w:div w:id="263154679">
      <w:bodyDiv w:val="1"/>
      <w:marLeft w:val="0"/>
      <w:marRight w:val="0"/>
      <w:marTop w:val="0"/>
      <w:marBottom w:val="0"/>
      <w:divBdr>
        <w:top w:val="none" w:sz="0" w:space="0" w:color="auto"/>
        <w:left w:val="none" w:sz="0" w:space="0" w:color="auto"/>
        <w:bottom w:val="none" w:sz="0" w:space="0" w:color="auto"/>
        <w:right w:val="none" w:sz="0" w:space="0" w:color="auto"/>
      </w:divBdr>
    </w:div>
    <w:div w:id="264580399">
      <w:bodyDiv w:val="1"/>
      <w:marLeft w:val="0"/>
      <w:marRight w:val="0"/>
      <w:marTop w:val="0"/>
      <w:marBottom w:val="0"/>
      <w:divBdr>
        <w:top w:val="none" w:sz="0" w:space="0" w:color="auto"/>
        <w:left w:val="none" w:sz="0" w:space="0" w:color="auto"/>
        <w:bottom w:val="none" w:sz="0" w:space="0" w:color="auto"/>
        <w:right w:val="none" w:sz="0" w:space="0" w:color="auto"/>
      </w:divBdr>
    </w:div>
    <w:div w:id="264730565">
      <w:bodyDiv w:val="1"/>
      <w:marLeft w:val="0"/>
      <w:marRight w:val="0"/>
      <w:marTop w:val="0"/>
      <w:marBottom w:val="0"/>
      <w:divBdr>
        <w:top w:val="none" w:sz="0" w:space="0" w:color="auto"/>
        <w:left w:val="none" w:sz="0" w:space="0" w:color="auto"/>
        <w:bottom w:val="none" w:sz="0" w:space="0" w:color="auto"/>
        <w:right w:val="none" w:sz="0" w:space="0" w:color="auto"/>
      </w:divBdr>
    </w:div>
    <w:div w:id="269162419">
      <w:bodyDiv w:val="1"/>
      <w:marLeft w:val="0"/>
      <w:marRight w:val="0"/>
      <w:marTop w:val="0"/>
      <w:marBottom w:val="0"/>
      <w:divBdr>
        <w:top w:val="none" w:sz="0" w:space="0" w:color="auto"/>
        <w:left w:val="none" w:sz="0" w:space="0" w:color="auto"/>
        <w:bottom w:val="none" w:sz="0" w:space="0" w:color="auto"/>
        <w:right w:val="none" w:sz="0" w:space="0" w:color="auto"/>
      </w:divBdr>
    </w:div>
    <w:div w:id="274410101">
      <w:bodyDiv w:val="1"/>
      <w:marLeft w:val="0"/>
      <w:marRight w:val="0"/>
      <w:marTop w:val="0"/>
      <w:marBottom w:val="0"/>
      <w:divBdr>
        <w:top w:val="none" w:sz="0" w:space="0" w:color="auto"/>
        <w:left w:val="none" w:sz="0" w:space="0" w:color="auto"/>
        <w:bottom w:val="none" w:sz="0" w:space="0" w:color="auto"/>
        <w:right w:val="none" w:sz="0" w:space="0" w:color="auto"/>
      </w:divBdr>
    </w:div>
    <w:div w:id="278805951">
      <w:bodyDiv w:val="1"/>
      <w:marLeft w:val="0"/>
      <w:marRight w:val="0"/>
      <w:marTop w:val="0"/>
      <w:marBottom w:val="0"/>
      <w:divBdr>
        <w:top w:val="none" w:sz="0" w:space="0" w:color="auto"/>
        <w:left w:val="none" w:sz="0" w:space="0" w:color="auto"/>
        <w:bottom w:val="none" w:sz="0" w:space="0" w:color="auto"/>
        <w:right w:val="none" w:sz="0" w:space="0" w:color="auto"/>
      </w:divBdr>
    </w:div>
    <w:div w:id="279454283">
      <w:bodyDiv w:val="1"/>
      <w:marLeft w:val="0"/>
      <w:marRight w:val="0"/>
      <w:marTop w:val="0"/>
      <w:marBottom w:val="0"/>
      <w:divBdr>
        <w:top w:val="none" w:sz="0" w:space="0" w:color="auto"/>
        <w:left w:val="none" w:sz="0" w:space="0" w:color="auto"/>
        <w:bottom w:val="none" w:sz="0" w:space="0" w:color="auto"/>
        <w:right w:val="none" w:sz="0" w:space="0" w:color="auto"/>
      </w:divBdr>
    </w:div>
    <w:div w:id="281621794">
      <w:bodyDiv w:val="1"/>
      <w:marLeft w:val="0"/>
      <w:marRight w:val="0"/>
      <w:marTop w:val="0"/>
      <w:marBottom w:val="0"/>
      <w:divBdr>
        <w:top w:val="none" w:sz="0" w:space="0" w:color="auto"/>
        <w:left w:val="none" w:sz="0" w:space="0" w:color="auto"/>
        <w:bottom w:val="none" w:sz="0" w:space="0" w:color="auto"/>
        <w:right w:val="none" w:sz="0" w:space="0" w:color="auto"/>
      </w:divBdr>
    </w:div>
    <w:div w:id="282463800">
      <w:bodyDiv w:val="1"/>
      <w:marLeft w:val="0"/>
      <w:marRight w:val="0"/>
      <w:marTop w:val="0"/>
      <w:marBottom w:val="0"/>
      <w:divBdr>
        <w:top w:val="none" w:sz="0" w:space="0" w:color="auto"/>
        <w:left w:val="none" w:sz="0" w:space="0" w:color="auto"/>
        <w:bottom w:val="none" w:sz="0" w:space="0" w:color="auto"/>
        <w:right w:val="none" w:sz="0" w:space="0" w:color="auto"/>
      </w:divBdr>
    </w:div>
    <w:div w:id="285939438">
      <w:bodyDiv w:val="1"/>
      <w:marLeft w:val="0"/>
      <w:marRight w:val="0"/>
      <w:marTop w:val="0"/>
      <w:marBottom w:val="0"/>
      <w:divBdr>
        <w:top w:val="none" w:sz="0" w:space="0" w:color="auto"/>
        <w:left w:val="none" w:sz="0" w:space="0" w:color="auto"/>
        <w:bottom w:val="none" w:sz="0" w:space="0" w:color="auto"/>
        <w:right w:val="none" w:sz="0" w:space="0" w:color="auto"/>
      </w:divBdr>
    </w:div>
    <w:div w:id="286811886">
      <w:bodyDiv w:val="1"/>
      <w:marLeft w:val="0"/>
      <w:marRight w:val="0"/>
      <w:marTop w:val="0"/>
      <w:marBottom w:val="0"/>
      <w:divBdr>
        <w:top w:val="none" w:sz="0" w:space="0" w:color="auto"/>
        <w:left w:val="none" w:sz="0" w:space="0" w:color="auto"/>
        <w:bottom w:val="none" w:sz="0" w:space="0" w:color="auto"/>
        <w:right w:val="none" w:sz="0" w:space="0" w:color="auto"/>
      </w:divBdr>
    </w:div>
    <w:div w:id="297733901">
      <w:bodyDiv w:val="1"/>
      <w:marLeft w:val="0"/>
      <w:marRight w:val="0"/>
      <w:marTop w:val="0"/>
      <w:marBottom w:val="0"/>
      <w:divBdr>
        <w:top w:val="none" w:sz="0" w:space="0" w:color="auto"/>
        <w:left w:val="none" w:sz="0" w:space="0" w:color="auto"/>
        <w:bottom w:val="none" w:sz="0" w:space="0" w:color="auto"/>
        <w:right w:val="none" w:sz="0" w:space="0" w:color="auto"/>
      </w:divBdr>
    </w:div>
    <w:div w:id="304969867">
      <w:bodyDiv w:val="1"/>
      <w:marLeft w:val="0"/>
      <w:marRight w:val="0"/>
      <w:marTop w:val="0"/>
      <w:marBottom w:val="0"/>
      <w:divBdr>
        <w:top w:val="none" w:sz="0" w:space="0" w:color="auto"/>
        <w:left w:val="none" w:sz="0" w:space="0" w:color="auto"/>
        <w:bottom w:val="none" w:sz="0" w:space="0" w:color="auto"/>
        <w:right w:val="none" w:sz="0" w:space="0" w:color="auto"/>
      </w:divBdr>
    </w:div>
    <w:div w:id="312442646">
      <w:bodyDiv w:val="1"/>
      <w:marLeft w:val="0"/>
      <w:marRight w:val="0"/>
      <w:marTop w:val="0"/>
      <w:marBottom w:val="0"/>
      <w:divBdr>
        <w:top w:val="none" w:sz="0" w:space="0" w:color="auto"/>
        <w:left w:val="none" w:sz="0" w:space="0" w:color="auto"/>
        <w:bottom w:val="none" w:sz="0" w:space="0" w:color="auto"/>
        <w:right w:val="none" w:sz="0" w:space="0" w:color="auto"/>
      </w:divBdr>
    </w:div>
    <w:div w:id="318003753">
      <w:bodyDiv w:val="1"/>
      <w:marLeft w:val="0"/>
      <w:marRight w:val="0"/>
      <w:marTop w:val="0"/>
      <w:marBottom w:val="0"/>
      <w:divBdr>
        <w:top w:val="none" w:sz="0" w:space="0" w:color="auto"/>
        <w:left w:val="none" w:sz="0" w:space="0" w:color="auto"/>
        <w:bottom w:val="none" w:sz="0" w:space="0" w:color="auto"/>
        <w:right w:val="none" w:sz="0" w:space="0" w:color="auto"/>
      </w:divBdr>
    </w:div>
    <w:div w:id="318652346">
      <w:bodyDiv w:val="1"/>
      <w:marLeft w:val="0"/>
      <w:marRight w:val="0"/>
      <w:marTop w:val="0"/>
      <w:marBottom w:val="0"/>
      <w:divBdr>
        <w:top w:val="none" w:sz="0" w:space="0" w:color="auto"/>
        <w:left w:val="none" w:sz="0" w:space="0" w:color="auto"/>
        <w:bottom w:val="none" w:sz="0" w:space="0" w:color="auto"/>
        <w:right w:val="none" w:sz="0" w:space="0" w:color="auto"/>
      </w:divBdr>
    </w:div>
    <w:div w:id="324666530">
      <w:bodyDiv w:val="1"/>
      <w:marLeft w:val="0"/>
      <w:marRight w:val="0"/>
      <w:marTop w:val="0"/>
      <w:marBottom w:val="0"/>
      <w:divBdr>
        <w:top w:val="none" w:sz="0" w:space="0" w:color="auto"/>
        <w:left w:val="none" w:sz="0" w:space="0" w:color="auto"/>
        <w:bottom w:val="none" w:sz="0" w:space="0" w:color="auto"/>
        <w:right w:val="none" w:sz="0" w:space="0" w:color="auto"/>
      </w:divBdr>
    </w:div>
    <w:div w:id="330529134">
      <w:bodyDiv w:val="1"/>
      <w:marLeft w:val="0"/>
      <w:marRight w:val="0"/>
      <w:marTop w:val="0"/>
      <w:marBottom w:val="0"/>
      <w:divBdr>
        <w:top w:val="none" w:sz="0" w:space="0" w:color="auto"/>
        <w:left w:val="none" w:sz="0" w:space="0" w:color="auto"/>
        <w:bottom w:val="none" w:sz="0" w:space="0" w:color="auto"/>
        <w:right w:val="none" w:sz="0" w:space="0" w:color="auto"/>
      </w:divBdr>
    </w:div>
    <w:div w:id="330988859">
      <w:bodyDiv w:val="1"/>
      <w:marLeft w:val="0"/>
      <w:marRight w:val="0"/>
      <w:marTop w:val="0"/>
      <w:marBottom w:val="0"/>
      <w:divBdr>
        <w:top w:val="none" w:sz="0" w:space="0" w:color="auto"/>
        <w:left w:val="none" w:sz="0" w:space="0" w:color="auto"/>
        <w:bottom w:val="none" w:sz="0" w:space="0" w:color="auto"/>
        <w:right w:val="none" w:sz="0" w:space="0" w:color="auto"/>
      </w:divBdr>
    </w:div>
    <w:div w:id="346568013">
      <w:bodyDiv w:val="1"/>
      <w:marLeft w:val="0"/>
      <w:marRight w:val="0"/>
      <w:marTop w:val="0"/>
      <w:marBottom w:val="0"/>
      <w:divBdr>
        <w:top w:val="none" w:sz="0" w:space="0" w:color="auto"/>
        <w:left w:val="none" w:sz="0" w:space="0" w:color="auto"/>
        <w:bottom w:val="none" w:sz="0" w:space="0" w:color="auto"/>
        <w:right w:val="none" w:sz="0" w:space="0" w:color="auto"/>
      </w:divBdr>
    </w:div>
    <w:div w:id="346907762">
      <w:bodyDiv w:val="1"/>
      <w:marLeft w:val="0"/>
      <w:marRight w:val="0"/>
      <w:marTop w:val="0"/>
      <w:marBottom w:val="0"/>
      <w:divBdr>
        <w:top w:val="none" w:sz="0" w:space="0" w:color="auto"/>
        <w:left w:val="none" w:sz="0" w:space="0" w:color="auto"/>
        <w:bottom w:val="none" w:sz="0" w:space="0" w:color="auto"/>
        <w:right w:val="none" w:sz="0" w:space="0" w:color="auto"/>
      </w:divBdr>
    </w:div>
    <w:div w:id="347678728">
      <w:bodyDiv w:val="1"/>
      <w:marLeft w:val="0"/>
      <w:marRight w:val="0"/>
      <w:marTop w:val="0"/>
      <w:marBottom w:val="0"/>
      <w:divBdr>
        <w:top w:val="none" w:sz="0" w:space="0" w:color="auto"/>
        <w:left w:val="none" w:sz="0" w:space="0" w:color="auto"/>
        <w:bottom w:val="none" w:sz="0" w:space="0" w:color="auto"/>
        <w:right w:val="none" w:sz="0" w:space="0" w:color="auto"/>
      </w:divBdr>
    </w:div>
    <w:div w:id="348604425">
      <w:bodyDiv w:val="1"/>
      <w:marLeft w:val="0"/>
      <w:marRight w:val="0"/>
      <w:marTop w:val="0"/>
      <w:marBottom w:val="0"/>
      <w:divBdr>
        <w:top w:val="none" w:sz="0" w:space="0" w:color="auto"/>
        <w:left w:val="none" w:sz="0" w:space="0" w:color="auto"/>
        <w:bottom w:val="none" w:sz="0" w:space="0" w:color="auto"/>
        <w:right w:val="none" w:sz="0" w:space="0" w:color="auto"/>
      </w:divBdr>
    </w:div>
    <w:div w:id="354693349">
      <w:bodyDiv w:val="1"/>
      <w:marLeft w:val="0"/>
      <w:marRight w:val="0"/>
      <w:marTop w:val="0"/>
      <w:marBottom w:val="0"/>
      <w:divBdr>
        <w:top w:val="none" w:sz="0" w:space="0" w:color="auto"/>
        <w:left w:val="none" w:sz="0" w:space="0" w:color="auto"/>
        <w:bottom w:val="none" w:sz="0" w:space="0" w:color="auto"/>
        <w:right w:val="none" w:sz="0" w:space="0" w:color="auto"/>
      </w:divBdr>
    </w:div>
    <w:div w:id="357506261">
      <w:bodyDiv w:val="1"/>
      <w:marLeft w:val="0"/>
      <w:marRight w:val="0"/>
      <w:marTop w:val="0"/>
      <w:marBottom w:val="0"/>
      <w:divBdr>
        <w:top w:val="none" w:sz="0" w:space="0" w:color="auto"/>
        <w:left w:val="none" w:sz="0" w:space="0" w:color="auto"/>
        <w:bottom w:val="none" w:sz="0" w:space="0" w:color="auto"/>
        <w:right w:val="none" w:sz="0" w:space="0" w:color="auto"/>
      </w:divBdr>
    </w:div>
    <w:div w:id="364446923">
      <w:bodyDiv w:val="1"/>
      <w:marLeft w:val="0"/>
      <w:marRight w:val="0"/>
      <w:marTop w:val="0"/>
      <w:marBottom w:val="0"/>
      <w:divBdr>
        <w:top w:val="none" w:sz="0" w:space="0" w:color="auto"/>
        <w:left w:val="none" w:sz="0" w:space="0" w:color="auto"/>
        <w:bottom w:val="none" w:sz="0" w:space="0" w:color="auto"/>
        <w:right w:val="none" w:sz="0" w:space="0" w:color="auto"/>
      </w:divBdr>
    </w:div>
    <w:div w:id="365761222">
      <w:bodyDiv w:val="1"/>
      <w:marLeft w:val="0"/>
      <w:marRight w:val="0"/>
      <w:marTop w:val="0"/>
      <w:marBottom w:val="0"/>
      <w:divBdr>
        <w:top w:val="none" w:sz="0" w:space="0" w:color="auto"/>
        <w:left w:val="none" w:sz="0" w:space="0" w:color="auto"/>
        <w:bottom w:val="none" w:sz="0" w:space="0" w:color="auto"/>
        <w:right w:val="none" w:sz="0" w:space="0" w:color="auto"/>
      </w:divBdr>
    </w:div>
    <w:div w:id="366100106">
      <w:bodyDiv w:val="1"/>
      <w:marLeft w:val="0"/>
      <w:marRight w:val="0"/>
      <w:marTop w:val="0"/>
      <w:marBottom w:val="0"/>
      <w:divBdr>
        <w:top w:val="none" w:sz="0" w:space="0" w:color="auto"/>
        <w:left w:val="none" w:sz="0" w:space="0" w:color="auto"/>
        <w:bottom w:val="none" w:sz="0" w:space="0" w:color="auto"/>
        <w:right w:val="none" w:sz="0" w:space="0" w:color="auto"/>
      </w:divBdr>
    </w:div>
    <w:div w:id="371223859">
      <w:bodyDiv w:val="1"/>
      <w:marLeft w:val="0"/>
      <w:marRight w:val="0"/>
      <w:marTop w:val="0"/>
      <w:marBottom w:val="0"/>
      <w:divBdr>
        <w:top w:val="none" w:sz="0" w:space="0" w:color="auto"/>
        <w:left w:val="none" w:sz="0" w:space="0" w:color="auto"/>
        <w:bottom w:val="none" w:sz="0" w:space="0" w:color="auto"/>
        <w:right w:val="none" w:sz="0" w:space="0" w:color="auto"/>
      </w:divBdr>
    </w:div>
    <w:div w:id="373041526">
      <w:bodyDiv w:val="1"/>
      <w:marLeft w:val="0"/>
      <w:marRight w:val="0"/>
      <w:marTop w:val="0"/>
      <w:marBottom w:val="0"/>
      <w:divBdr>
        <w:top w:val="none" w:sz="0" w:space="0" w:color="auto"/>
        <w:left w:val="none" w:sz="0" w:space="0" w:color="auto"/>
        <w:bottom w:val="none" w:sz="0" w:space="0" w:color="auto"/>
        <w:right w:val="none" w:sz="0" w:space="0" w:color="auto"/>
      </w:divBdr>
    </w:div>
    <w:div w:id="374235389">
      <w:bodyDiv w:val="1"/>
      <w:marLeft w:val="0"/>
      <w:marRight w:val="0"/>
      <w:marTop w:val="0"/>
      <w:marBottom w:val="0"/>
      <w:divBdr>
        <w:top w:val="none" w:sz="0" w:space="0" w:color="auto"/>
        <w:left w:val="none" w:sz="0" w:space="0" w:color="auto"/>
        <w:bottom w:val="none" w:sz="0" w:space="0" w:color="auto"/>
        <w:right w:val="none" w:sz="0" w:space="0" w:color="auto"/>
      </w:divBdr>
    </w:div>
    <w:div w:id="376272293">
      <w:bodyDiv w:val="1"/>
      <w:marLeft w:val="0"/>
      <w:marRight w:val="0"/>
      <w:marTop w:val="0"/>
      <w:marBottom w:val="0"/>
      <w:divBdr>
        <w:top w:val="none" w:sz="0" w:space="0" w:color="auto"/>
        <w:left w:val="none" w:sz="0" w:space="0" w:color="auto"/>
        <w:bottom w:val="none" w:sz="0" w:space="0" w:color="auto"/>
        <w:right w:val="none" w:sz="0" w:space="0" w:color="auto"/>
      </w:divBdr>
    </w:div>
    <w:div w:id="380254514">
      <w:bodyDiv w:val="1"/>
      <w:marLeft w:val="0"/>
      <w:marRight w:val="0"/>
      <w:marTop w:val="0"/>
      <w:marBottom w:val="0"/>
      <w:divBdr>
        <w:top w:val="none" w:sz="0" w:space="0" w:color="auto"/>
        <w:left w:val="none" w:sz="0" w:space="0" w:color="auto"/>
        <w:bottom w:val="none" w:sz="0" w:space="0" w:color="auto"/>
        <w:right w:val="none" w:sz="0" w:space="0" w:color="auto"/>
      </w:divBdr>
    </w:div>
    <w:div w:id="384068979">
      <w:bodyDiv w:val="1"/>
      <w:marLeft w:val="0"/>
      <w:marRight w:val="0"/>
      <w:marTop w:val="0"/>
      <w:marBottom w:val="0"/>
      <w:divBdr>
        <w:top w:val="none" w:sz="0" w:space="0" w:color="auto"/>
        <w:left w:val="none" w:sz="0" w:space="0" w:color="auto"/>
        <w:bottom w:val="none" w:sz="0" w:space="0" w:color="auto"/>
        <w:right w:val="none" w:sz="0" w:space="0" w:color="auto"/>
      </w:divBdr>
      <w:divsChild>
        <w:div w:id="1440679386">
          <w:marLeft w:val="0"/>
          <w:marRight w:val="0"/>
          <w:marTop w:val="0"/>
          <w:marBottom w:val="0"/>
          <w:divBdr>
            <w:top w:val="none" w:sz="0" w:space="0" w:color="auto"/>
            <w:left w:val="none" w:sz="0" w:space="0" w:color="auto"/>
            <w:bottom w:val="none" w:sz="0" w:space="0" w:color="auto"/>
            <w:right w:val="none" w:sz="0" w:space="0" w:color="auto"/>
          </w:divBdr>
          <w:divsChild>
            <w:div w:id="1030448858">
              <w:marLeft w:val="0"/>
              <w:marRight w:val="0"/>
              <w:marTop w:val="0"/>
              <w:marBottom w:val="0"/>
              <w:divBdr>
                <w:top w:val="none" w:sz="0" w:space="0" w:color="auto"/>
                <w:left w:val="none" w:sz="0" w:space="0" w:color="auto"/>
                <w:bottom w:val="none" w:sz="0" w:space="0" w:color="auto"/>
                <w:right w:val="none" w:sz="0" w:space="0" w:color="auto"/>
              </w:divBdr>
            </w:div>
            <w:div w:id="1318998001">
              <w:marLeft w:val="0"/>
              <w:marRight w:val="0"/>
              <w:marTop w:val="0"/>
              <w:marBottom w:val="0"/>
              <w:divBdr>
                <w:top w:val="none" w:sz="0" w:space="0" w:color="auto"/>
                <w:left w:val="none" w:sz="0" w:space="0" w:color="auto"/>
                <w:bottom w:val="none" w:sz="0" w:space="0" w:color="auto"/>
                <w:right w:val="none" w:sz="0" w:space="0" w:color="auto"/>
              </w:divBdr>
            </w:div>
            <w:div w:id="1343819666">
              <w:marLeft w:val="0"/>
              <w:marRight w:val="0"/>
              <w:marTop w:val="0"/>
              <w:marBottom w:val="0"/>
              <w:divBdr>
                <w:top w:val="none" w:sz="0" w:space="0" w:color="auto"/>
                <w:left w:val="none" w:sz="0" w:space="0" w:color="auto"/>
                <w:bottom w:val="none" w:sz="0" w:space="0" w:color="auto"/>
                <w:right w:val="none" w:sz="0" w:space="0" w:color="auto"/>
              </w:divBdr>
            </w:div>
            <w:div w:id="1710690649">
              <w:marLeft w:val="0"/>
              <w:marRight w:val="0"/>
              <w:marTop w:val="0"/>
              <w:marBottom w:val="0"/>
              <w:divBdr>
                <w:top w:val="none" w:sz="0" w:space="0" w:color="auto"/>
                <w:left w:val="none" w:sz="0" w:space="0" w:color="auto"/>
                <w:bottom w:val="none" w:sz="0" w:space="0" w:color="auto"/>
                <w:right w:val="none" w:sz="0" w:space="0" w:color="auto"/>
              </w:divBdr>
            </w:div>
            <w:div w:id="1909489355">
              <w:marLeft w:val="0"/>
              <w:marRight w:val="0"/>
              <w:marTop w:val="0"/>
              <w:marBottom w:val="0"/>
              <w:divBdr>
                <w:top w:val="none" w:sz="0" w:space="0" w:color="auto"/>
                <w:left w:val="none" w:sz="0" w:space="0" w:color="auto"/>
                <w:bottom w:val="none" w:sz="0" w:space="0" w:color="auto"/>
                <w:right w:val="none" w:sz="0" w:space="0" w:color="auto"/>
              </w:divBdr>
            </w:div>
            <w:div w:id="20056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4947">
      <w:bodyDiv w:val="1"/>
      <w:marLeft w:val="0"/>
      <w:marRight w:val="0"/>
      <w:marTop w:val="0"/>
      <w:marBottom w:val="0"/>
      <w:divBdr>
        <w:top w:val="none" w:sz="0" w:space="0" w:color="auto"/>
        <w:left w:val="none" w:sz="0" w:space="0" w:color="auto"/>
        <w:bottom w:val="none" w:sz="0" w:space="0" w:color="auto"/>
        <w:right w:val="none" w:sz="0" w:space="0" w:color="auto"/>
      </w:divBdr>
    </w:div>
    <w:div w:id="390544413">
      <w:bodyDiv w:val="1"/>
      <w:marLeft w:val="0"/>
      <w:marRight w:val="0"/>
      <w:marTop w:val="0"/>
      <w:marBottom w:val="0"/>
      <w:divBdr>
        <w:top w:val="none" w:sz="0" w:space="0" w:color="auto"/>
        <w:left w:val="none" w:sz="0" w:space="0" w:color="auto"/>
        <w:bottom w:val="none" w:sz="0" w:space="0" w:color="auto"/>
        <w:right w:val="none" w:sz="0" w:space="0" w:color="auto"/>
      </w:divBdr>
    </w:div>
    <w:div w:id="400493036">
      <w:bodyDiv w:val="1"/>
      <w:marLeft w:val="0"/>
      <w:marRight w:val="0"/>
      <w:marTop w:val="0"/>
      <w:marBottom w:val="0"/>
      <w:divBdr>
        <w:top w:val="none" w:sz="0" w:space="0" w:color="auto"/>
        <w:left w:val="none" w:sz="0" w:space="0" w:color="auto"/>
        <w:bottom w:val="none" w:sz="0" w:space="0" w:color="auto"/>
        <w:right w:val="none" w:sz="0" w:space="0" w:color="auto"/>
      </w:divBdr>
    </w:div>
    <w:div w:id="406196715">
      <w:bodyDiv w:val="1"/>
      <w:marLeft w:val="0"/>
      <w:marRight w:val="0"/>
      <w:marTop w:val="0"/>
      <w:marBottom w:val="0"/>
      <w:divBdr>
        <w:top w:val="none" w:sz="0" w:space="0" w:color="auto"/>
        <w:left w:val="none" w:sz="0" w:space="0" w:color="auto"/>
        <w:bottom w:val="none" w:sz="0" w:space="0" w:color="auto"/>
        <w:right w:val="none" w:sz="0" w:space="0" w:color="auto"/>
      </w:divBdr>
    </w:div>
    <w:div w:id="411896994">
      <w:bodyDiv w:val="1"/>
      <w:marLeft w:val="0"/>
      <w:marRight w:val="0"/>
      <w:marTop w:val="0"/>
      <w:marBottom w:val="0"/>
      <w:divBdr>
        <w:top w:val="none" w:sz="0" w:space="0" w:color="auto"/>
        <w:left w:val="none" w:sz="0" w:space="0" w:color="auto"/>
        <w:bottom w:val="none" w:sz="0" w:space="0" w:color="auto"/>
        <w:right w:val="none" w:sz="0" w:space="0" w:color="auto"/>
      </w:divBdr>
    </w:div>
    <w:div w:id="414280868">
      <w:bodyDiv w:val="1"/>
      <w:marLeft w:val="0"/>
      <w:marRight w:val="0"/>
      <w:marTop w:val="0"/>
      <w:marBottom w:val="0"/>
      <w:divBdr>
        <w:top w:val="none" w:sz="0" w:space="0" w:color="auto"/>
        <w:left w:val="none" w:sz="0" w:space="0" w:color="auto"/>
        <w:bottom w:val="none" w:sz="0" w:space="0" w:color="auto"/>
        <w:right w:val="none" w:sz="0" w:space="0" w:color="auto"/>
      </w:divBdr>
    </w:div>
    <w:div w:id="415712348">
      <w:bodyDiv w:val="1"/>
      <w:marLeft w:val="0"/>
      <w:marRight w:val="0"/>
      <w:marTop w:val="0"/>
      <w:marBottom w:val="0"/>
      <w:divBdr>
        <w:top w:val="none" w:sz="0" w:space="0" w:color="auto"/>
        <w:left w:val="none" w:sz="0" w:space="0" w:color="auto"/>
        <w:bottom w:val="none" w:sz="0" w:space="0" w:color="auto"/>
        <w:right w:val="none" w:sz="0" w:space="0" w:color="auto"/>
      </w:divBdr>
    </w:div>
    <w:div w:id="425881140">
      <w:bodyDiv w:val="1"/>
      <w:marLeft w:val="0"/>
      <w:marRight w:val="0"/>
      <w:marTop w:val="0"/>
      <w:marBottom w:val="0"/>
      <w:divBdr>
        <w:top w:val="none" w:sz="0" w:space="0" w:color="auto"/>
        <w:left w:val="none" w:sz="0" w:space="0" w:color="auto"/>
        <w:bottom w:val="none" w:sz="0" w:space="0" w:color="auto"/>
        <w:right w:val="none" w:sz="0" w:space="0" w:color="auto"/>
      </w:divBdr>
    </w:div>
    <w:div w:id="431318717">
      <w:bodyDiv w:val="1"/>
      <w:marLeft w:val="0"/>
      <w:marRight w:val="0"/>
      <w:marTop w:val="0"/>
      <w:marBottom w:val="0"/>
      <w:divBdr>
        <w:top w:val="none" w:sz="0" w:space="0" w:color="auto"/>
        <w:left w:val="none" w:sz="0" w:space="0" w:color="auto"/>
        <w:bottom w:val="none" w:sz="0" w:space="0" w:color="auto"/>
        <w:right w:val="none" w:sz="0" w:space="0" w:color="auto"/>
      </w:divBdr>
    </w:div>
    <w:div w:id="431782926">
      <w:bodyDiv w:val="1"/>
      <w:marLeft w:val="0"/>
      <w:marRight w:val="0"/>
      <w:marTop w:val="0"/>
      <w:marBottom w:val="0"/>
      <w:divBdr>
        <w:top w:val="none" w:sz="0" w:space="0" w:color="auto"/>
        <w:left w:val="none" w:sz="0" w:space="0" w:color="auto"/>
        <w:bottom w:val="none" w:sz="0" w:space="0" w:color="auto"/>
        <w:right w:val="none" w:sz="0" w:space="0" w:color="auto"/>
      </w:divBdr>
    </w:div>
    <w:div w:id="434130420">
      <w:bodyDiv w:val="1"/>
      <w:marLeft w:val="0"/>
      <w:marRight w:val="0"/>
      <w:marTop w:val="0"/>
      <w:marBottom w:val="0"/>
      <w:divBdr>
        <w:top w:val="none" w:sz="0" w:space="0" w:color="auto"/>
        <w:left w:val="none" w:sz="0" w:space="0" w:color="auto"/>
        <w:bottom w:val="none" w:sz="0" w:space="0" w:color="auto"/>
        <w:right w:val="none" w:sz="0" w:space="0" w:color="auto"/>
      </w:divBdr>
    </w:div>
    <w:div w:id="436680495">
      <w:bodyDiv w:val="1"/>
      <w:marLeft w:val="0"/>
      <w:marRight w:val="0"/>
      <w:marTop w:val="0"/>
      <w:marBottom w:val="0"/>
      <w:divBdr>
        <w:top w:val="none" w:sz="0" w:space="0" w:color="auto"/>
        <w:left w:val="none" w:sz="0" w:space="0" w:color="auto"/>
        <w:bottom w:val="none" w:sz="0" w:space="0" w:color="auto"/>
        <w:right w:val="none" w:sz="0" w:space="0" w:color="auto"/>
      </w:divBdr>
    </w:div>
    <w:div w:id="437146568">
      <w:bodyDiv w:val="1"/>
      <w:marLeft w:val="0"/>
      <w:marRight w:val="0"/>
      <w:marTop w:val="0"/>
      <w:marBottom w:val="0"/>
      <w:divBdr>
        <w:top w:val="none" w:sz="0" w:space="0" w:color="auto"/>
        <w:left w:val="none" w:sz="0" w:space="0" w:color="auto"/>
        <w:bottom w:val="none" w:sz="0" w:space="0" w:color="auto"/>
        <w:right w:val="none" w:sz="0" w:space="0" w:color="auto"/>
      </w:divBdr>
      <w:divsChild>
        <w:div w:id="822551812">
          <w:marLeft w:val="0"/>
          <w:marRight w:val="0"/>
          <w:marTop w:val="0"/>
          <w:marBottom w:val="0"/>
          <w:divBdr>
            <w:top w:val="none" w:sz="0" w:space="0" w:color="auto"/>
            <w:left w:val="none" w:sz="0" w:space="0" w:color="auto"/>
            <w:bottom w:val="none" w:sz="0" w:space="0" w:color="auto"/>
            <w:right w:val="none" w:sz="0" w:space="0" w:color="auto"/>
          </w:divBdr>
        </w:div>
      </w:divsChild>
    </w:div>
    <w:div w:id="438259323">
      <w:bodyDiv w:val="1"/>
      <w:marLeft w:val="0"/>
      <w:marRight w:val="0"/>
      <w:marTop w:val="0"/>
      <w:marBottom w:val="0"/>
      <w:divBdr>
        <w:top w:val="none" w:sz="0" w:space="0" w:color="auto"/>
        <w:left w:val="none" w:sz="0" w:space="0" w:color="auto"/>
        <w:bottom w:val="none" w:sz="0" w:space="0" w:color="auto"/>
        <w:right w:val="none" w:sz="0" w:space="0" w:color="auto"/>
      </w:divBdr>
    </w:div>
    <w:div w:id="438723337">
      <w:bodyDiv w:val="1"/>
      <w:marLeft w:val="0"/>
      <w:marRight w:val="0"/>
      <w:marTop w:val="0"/>
      <w:marBottom w:val="0"/>
      <w:divBdr>
        <w:top w:val="none" w:sz="0" w:space="0" w:color="auto"/>
        <w:left w:val="none" w:sz="0" w:space="0" w:color="auto"/>
        <w:bottom w:val="none" w:sz="0" w:space="0" w:color="auto"/>
        <w:right w:val="none" w:sz="0" w:space="0" w:color="auto"/>
      </w:divBdr>
    </w:div>
    <w:div w:id="442313170">
      <w:bodyDiv w:val="1"/>
      <w:marLeft w:val="0"/>
      <w:marRight w:val="0"/>
      <w:marTop w:val="0"/>
      <w:marBottom w:val="0"/>
      <w:divBdr>
        <w:top w:val="none" w:sz="0" w:space="0" w:color="auto"/>
        <w:left w:val="none" w:sz="0" w:space="0" w:color="auto"/>
        <w:bottom w:val="none" w:sz="0" w:space="0" w:color="auto"/>
        <w:right w:val="none" w:sz="0" w:space="0" w:color="auto"/>
      </w:divBdr>
    </w:div>
    <w:div w:id="445731084">
      <w:bodyDiv w:val="1"/>
      <w:marLeft w:val="0"/>
      <w:marRight w:val="0"/>
      <w:marTop w:val="0"/>
      <w:marBottom w:val="0"/>
      <w:divBdr>
        <w:top w:val="none" w:sz="0" w:space="0" w:color="auto"/>
        <w:left w:val="none" w:sz="0" w:space="0" w:color="auto"/>
        <w:bottom w:val="none" w:sz="0" w:space="0" w:color="auto"/>
        <w:right w:val="none" w:sz="0" w:space="0" w:color="auto"/>
      </w:divBdr>
    </w:div>
    <w:div w:id="451049639">
      <w:bodyDiv w:val="1"/>
      <w:marLeft w:val="0"/>
      <w:marRight w:val="0"/>
      <w:marTop w:val="0"/>
      <w:marBottom w:val="0"/>
      <w:divBdr>
        <w:top w:val="none" w:sz="0" w:space="0" w:color="auto"/>
        <w:left w:val="none" w:sz="0" w:space="0" w:color="auto"/>
        <w:bottom w:val="none" w:sz="0" w:space="0" w:color="auto"/>
        <w:right w:val="none" w:sz="0" w:space="0" w:color="auto"/>
      </w:divBdr>
    </w:div>
    <w:div w:id="453212352">
      <w:bodyDiv w:val="1"/>
      <w:marLeft w:val="0"/>
      <w:marRight w:val="0"/>
      <w:marTop w:val="0"/>
      <w:marBottom w:val="0"/>
      <w:divBdr>
        <w:top w:val="none" w:sz="0" w:space="0" w:color="auto"/>
        <w:left w:val="none" w:sz="0" w:space="0" w:color="auto"/>
        <w:bottom w:val="none" w:sz="0" w:space="0" w:color="auto"/>
        <w:right w:val="none" w:sz="0" w:space="0" w:color="auto"/>
      </w:divBdr>
    </w:div>
    <w:div w:id="465633655">
      <w:bodyDiv w:val="1"/>
      <w:marLeft w:val="0"/>
      <w:marRight w:val="0"/>
      <w:marTop w:val="0"/>
      <w:marBottom w:val="0"/>
      <w:divBdr>
        <w:top w:val="none" w:sz="0" w:space="0" w:color="auto"/>
        <w:left w:val="none" w:sz="0" w:space="0" w:color="auto"/>
        <w:bottom w:val="none" w:sz="0" w:space="0" w:color="auto"/>
        <w:right w:val="none" w:sz="0" w:space="0" w:color="auto"/>
      </w:divBdr>
    </w:div>
    <w:div w:id="467624276">
      <w:bodyDiv w:val="1"/>
      <w:marLeft w:val="0"/>
      <w:marRight w:val="0"/>
      <w:marTop w:val="0"/>
      <w:marBottom w:val="0"/>
      <w:divBdr>
        <w:top w:val="none" w:sz="0" w:space="0" w:color="auto"/>
        <w:left w:val="none" w:sz="0" w:space="0" w:color="auto"/>
        <w:bottom w:val="none" w:sz="0" w:space="0" w:color="auto"/>
        <w:right w:val="none" w:sz="0" w:space="0" w:color="auto"/>
      </w:divBdr>
    </w:div>
    <w:div w:id="468327452">
      <w:bodyDiv w:val="1"/>
      <w:marLeft w:val="0"/>
      <w:marRight w:val="0"/>
      <w:marTop w:val="0"/>
      <w:marBottom w:val="0"/>
      <w:divBdr>
        <w:top w:val="none" w:sz="0" w:space="0" w:color="auto"/>
        <w:left w:val="none" w:sz="0" w:space="0" w:color="auto"/>
        <w:bottom w:val="none" w:sz="0" w:space="0" w:color="auto"/>
        <w:right w:val="none" w:sz="0" w:space="0" w:color="auto"/>
      </w:divBdr>
    </w:div>
    <w:div w:id="472137175">
      <w:bodyDiv w:val="1"/>
      <w:marLeft w:val="0"/>
      <w:marRight w:val="0"/>
      <w:marTop w:val="0"/>
      <w:marBottom w:val="0"/>
      <w:divBdr>
        <w:top w:val="none" w:sz="0" w:space="0" w:color="auto"/>
        <w:left w:val="none" w:sz="0" w:space="0" w:color="auto"/>
        <w:bottom w:val="none" w:sz="0" w:space="0" w:color="auto"/>
        <w:right w:val="none" w:sz="0" w:space="0" w:color="auto"/>
      </w:divBdr>
    </w:div>
    <w:div w:id="473718791">
      <w:bodyDiv w:val="1"/>
      <w:marLeft w:val="0"/>
      <w:marRight w:val="0"/>
      <w:marTop w:val="0"/>
      <w:marBottom w:val="0"/>
      <w:divBdr>
        <w:top w:val="none" w:sz="0" w:space="0" w:color="auto"/>
        <w:left w:val="none" w:sz="0" w:space="0" w:color="auto"/>
        <w:bottom w:val="none" w:sz="0" w:space="0" w:color="auto"/>
        <w:right w:val="none" w:sz="0" w:space="0" w:color="auto"/>
      </w:divBdr>
    </w:div>
    <w:div w:id="477304250">
      <w:bodyDiv w:val="1"/>
      <w:marLeft w:val="0"/>
      <w:marRight w:val="0"/>
      <w:marTop w:val="0"/>
      <w:marBottom w:val="0"/>
      <w:divBdr>
        <w:top w:val="none" w:sz="0" w:space="0" w:color="auto"/>
        <w:left w:val="none" w:sz="0" w:space="0" w:color="auto"/>
        <w:bottom w:val="none" w:sz="0" w:space="0" w:color="auto"/>
        <w:right w:val="none" w:sz="0" w:space="0" w:color="auto"/>
      </w:divBdr>
    </w:div>
    <w:div w:id="484665038">
      <w:bodyDiv w:val="1"/>
      <w:marLeft w:val="0"/>
      <w:marRight w:val="0"/>
      <w:marTop w:val="0"/>
      <w:marBottom w:val="0"/>
      <w:divBdr>
        <w:top w:val="none" w:sz="0" w:space="0" w:color="auto"/>
        <w:left w:val="none" w:sz="0" w:space="0" w:color="auto"/>
        <w:bottom w:val="none" w:sz="0" w:space="0" w:color="auto"/>
        <w:right w:val="none" w:sz="0" w:space="0" w:color="auto"/>
      </w:divBdr>
    </w:div>
    <w:div w:id="485174085">
      <w:bodyDiv w:val="1"/>
      <w:marLeft w:val="0"/>
      <w:marRight w:val="0"/>
      <w:marTop w:val="0"/>
      <w:marBottom w:val="0"/>
      <w:divBdr>
        <w:top w:val="none" w:sz="0" w:space="0" w:color="auto"/>
        <w:left w:val="none" w:sz="0" w:space="0" w:color="auto"/>
        <w:bottom w:val="none" w:sz="0" w:space="0" w:color="auto"/>
        <w:right w:val="none" w:sz="0" w:space="0" w:color="auto"/>
      </w:divBdr>
    </w:div>
    <w:div w:id="486168201">
      <w:bodyDiv w:val="1"/>
      <w:marLeft w:val="0"/>
      <w:marRight w:val="0"/>
      <w:marTop w:val="0"/>
      <w:marBottom w:val="0"/>
      <w:divBdr>
        <w:top w:val="none" w:sz="0" w:space="0" w:color="auto"/>
        <w:left w:val="none" w:sz="0" w:space="0" w:color="auto"/>
        <w:bottom w:val="none" w:sz="0" w:space="0" w:color="auto"/>
        <w:right w:val="none" w:sz="0" w:space="0" w:color="auto"/>
      </w:divBdr>
    </w:div>
    <w:div w:id="490685322">
      <w:bodyDiv w:val="1"/>
      <w:marLeft w:val="0"/>
      <w:marRight w:val="0"/>
      <w:marTop w:val="0"/>
      <w:marBottom w:val="0"/>
      <w:divBdr>
        <w:top w:val="none" w:sz="0" w:space="0" w:color="auto"/>
        <w:left w:val="none" w:sz="0" w:space="0" w:color="auto"/>
        <w:bottom w:val="none" w:sz="0" w:space="0" w:color="auto"/>
        <w:right w:val="none" w:sz="0" w:space="0" w:color="auto"/>
      </w:divBdr>
    </w:div>
    <w:div w:id="491024022">
      <w:bodyDiv w:val="1"/>
      <w:marLeft w:val="0"/>
      <w:marRight w:val="0"/>
      <w:marTop w:val="0"/>
      <w:marBottom w:val="0"/>
      <w:divBdr>
        <w:top w:val="none" w:sz="0" w:space="0" w:color="auto"/>
        <w:left w:val="none" w:sz="0" w:space="0" w:color="auto"/>
        <w:bottom w:val="none" w:sz="0" w:space="0" w:color="auto"/>
        <w:right w:val="none" w:sz="0" w:space="0" w:color="auto"/>
      </w:divBdr>
    </w:div>
    <w:div w:id="494541079">
      <w:bodyDiv w:val="1"/>
      <w:marLeft w:val="0"/>
      <w:marRight w:val="0"/>
      <w:marTop w:val="0"/>
      <w:marBottom w:val="0"/>
      <w:divBdr>
        <w:top w:val="none" w:sz="0" w:space="0" w:color="auto"/>
        <w:left w:val="none" w:sz="0" w:space="0" w:color="auto"/>
        <w:bottom w:val="none" w:sz="0" w:space="0" w:color="auto"/>
        <w:right w:val="none" w:sz="0" w:space="0" w:color="auto"/>
      </w:divBdr>
    </w:div>
    <w:div w:id="497887145">
      <w:bodyDiv w:val="1"/>
      <w:marLeft w:val="0"/>
      <w:marRight w:val="0"/>
      <w:marTop w:val="0"/>
      <w:marBottom w:val="0"/>
      <w:divBdr>
        <w:top w:val="none" w:sz="0" w:space="0" w:color="auto"/>
        <w:left w:val="none" w:sz="0" w:space="0" w:color="auto"/>
        <w:bottom w:val="none" w:sz="0" w:space="0" w:color="auto"/>
        <w:right w:val="none" w:sz="0" w:space="0" w:color="auto"/>
      </w:divBdr>
    </w:div>
    <w:div w:id="502478834">
      <w:bodyDiv w:val="1"/>
      <w:marLeft w:val="0"/>
      <w:marRight w:val="0"/>
      <w:marTop w:val="0"/>
      <w:marBottom w:val="0"/>
      <w:divBdr>
        <w:top w:val="none" w:sz="0" w:space="0" w:color="auto"/>
        <w:left w:val="none" w:sz="0" w:space="0" w:color="auto"/>
        <w:bottom w:val="none" w:sz="0" w:space="0" w:color="auto"/>
        <w:right w:val="none" w:sz="0" w:space="0" w:color="auto"/>
      </w:divBdr>
    </w:div>
    <w:div w:id="508833810">
      <w:bodyDiv w:val="1"/>
      <w:marLeft w:val="0"/>
      <w:marRight w:val="0"/>
      <w:marTop w:val="0"/>
      <w:marBottom w:val="0"/>
      <w:divBdr>
        <w:top w:val="none" w:sz="0" w:space="0" w:color="auto"/>
        <w:left w:val="none" w:sz="0" w:space="0" w:color="auto"/>
        <w:bottom w:val="none" w:sz="0" w:space="0" w:color="auto"/>
        <w:right w:val="none" w:sz="0" w:space="0" w:color="auto"/>
      </w:divBdr>
    </w:div>
    <w:div w:id="510342589">
      <w:bodyDiv w:val="1"/>
      <w:marLeft w:val="0"/>
      <w:marRight w:val="0"/>
      <w:marTop w:val="0"/>
      <w:marBottom w:val="0"/>
      <w:divBdr>
        <w:top w:val="none" w:sz="0" w:space="0" w:color="auto"/>
        <w:left w:val="none" w:sz="0" w:space="0" w:color="auto"/>
        <w:bottom w:val="none" w:sz="0" w:space="0" w:color="auto"/>
        <w:right w:val="none" w:sz="0" w:space="0" w:color="auto"/>
      </w:divBdr>
    </w:div>
    <w:div w:id="510989291">
      <w:bodyDiv w:val="1"/>
      <w:marLeft w:val="0"/>
      <w:marRight w:val="0"/>
      <w:marTop w:val="0"/>
      <w:marBottom w:val="0"/>
      <w:divBdr>
        <w:top w:val="none" w:sz="0" w:space="0" w:color="auto"/>
        <w:left w:val="none" w:sz="0" w:space="0" w:color="auto"/>
        <w:bottom w:val="none" w:sz="0" w:space="0" w:color="auto"/>
        <w:right w:val="none" w:sz="0" w:space="0" w:color="auto"/>
      </w:divBdr>
    </w:div>
    <w:div w:id="511264426">
      <w:bodyDiv w:val="1"/>
      <w:marLeft w:val="0"/>
      <w:marRight w:val="0"/>
      <w:marTop w:val="0"/>
      <w:marBottom w:val="0"/>
      <w:divBdr>
        <w:top w:val="none" w:sz="0" w:space="0" w:color="auto"/>
        <w:left w:val="none" w:sz="0" w:space="0" w:color="auto"/>
        <w:bottom w:val="none" w:sz="0" w:space="0" w:color="auto"/>
        <w:right w:val="none" w:sz="0" w:space="0" w:color="auto"/>
      </w:divBdr>
    </w:div>
    <w:div w:id="514999693">
      <w:bodyDiv w:val="1"/>
      <w:marLeft w:val="0"/>
      <w:marRight w:val="0"/>
      <w:marTop w:val="0"/>
      <w:marBottom w:val="0"/>
      <w:divBdr>
        <w:top w:val="none" w:sz="0" w:space="0" w:color="auto"/>
        <w:left w:val="none" w:sz="0" w:space="0" w:color="auto"/>
        <w:bottom w:val="none" w:sz="0" w:space="0" w:color="auto"/>
        <w:right w:val="none" w:sz="0" w:space="0" w:color="auto"/>
      </w:divBdr>
    </w:div>
    <w:div w:id="521475191">
      <w:bodyDiv w:val="1"/>
      <w:marLeft w:val="0"/>
      <w:marRight w:val="0"/>
      <w:marTop w:val="0"/>
      <w:marBottom w:val="0"/>
      <w:divBdr>
        <w:top w:val="none" w:sz="0" w:space="0" w:color="auto"/>
        <w:left w:val="none" w:sz="0" w:space="0" w:color="auto"/>
        <w:bottom w:val="none" w:sz="0" w:space="0" w:color="auto"/>
        <w:right w:val="none" w:sz="0" w:space="0" w:color="auto"/>
      </w:divBdr>
    </w:div>
    <w:div w:id="522741630">
      <w:bodyDiv w:val="1"/>
      <w:marLeft w:val="0"/>
      <w:marRight w:val="0"/>
      <w:marTop w:val="0"/>
      <w:marBottom w:val="0"/>
      <w:divBdr>
        <w:top w:val="none" w:sz="0" w:space="0" w:color="auto"/>
        <w:left w:val="none" w:sz="0" w:space="0" w:color="auto"/>
        <w:bottom w:val="none" w:sz="0" w:space="0" w:color="auto"/>
        <w:right w:val="none" w:sz="0" w:space="0" w:color="auto"/>
      </w:divBdr>
    </w:div>
    <w:div w:id="525564419">
      <w:bodyDiv w:val="1"/>
      <w:marLeft w:val="0"/>
      <w:marRight w:val="0"/>
      <w:marTop w:val="0"/>
      <w:marBottom w:val="0"/>
      <w:divBdr>
        <w:top w:val="none" w:sz="0" w:space="0" w:color="auto"/>
        <w:left w:val="none" w:sz="0" w:space="0" w:color="auto"/>
        <w:bottom w:val="none" w:sz="0" w:space="0" w:color="auto"/>
        <w:right w:val="none" w:sz="0" w:space="0" w:color="auto"/>
      </w:divBdr>
    </w:div>
    <w:div w:id="526792504">
      <w:bodyDiv w:val="1"/>
      <w:marLeft w:val="0"/>
      <w:marRight w:val="0"/>
      <w:marTop w:val="0"/>
      <w:marBottom w:val="0"/>
      <w:divBdr>
        <w:top w:val="none" w:sz="0" w:space="0" w:color="auto"/>
        <w:left w:val="none" w:sz="0" w:space="0" w:color="auto"/>
        <w:bottom w:val="none" w:sz="0" w:space="0" w:color="auto"/>
        <w:right w:val="none" w:sz="0" w:space="0" w:color="auto"/>
      </w:divBdr>
    </w:div>
    <w:div w:id="533230122">
      <w:bodyDiv w:val="1"/>
      <w:marLeft w:val="0"/>
      <w:marRight w:val="0"/>
      <w:marTop w:val="0"/>
      <w:marBottom w:val="0"/>
      <w:divBdr>
        <w:top w:val="none" w:sz="0" w:space="0" w:color="auto"/>
        <w:left w:val="none" w:sz="0" w:space="0" w:color="auto"/>
        <w:bottom w:val="none" w:sz="0" w:space="0" w:color="auto"/>
        <w:right w:val="none" w:sz="0" w:space="0" w:color="auto"/>
      </w:divBdr>
    </w:div>
    <w:div w:id="536552308">
      <w:bodyDiv w:val="1"/>
      <w:marLeft w:val="0"/>
      <w:marRight w:val="0"/>
      <w:marTop w:val="0"/>
      <w:marBottom w:val="0"/>
      <w:divBdr>
        <w:top w:val="none" w:sz="0" w:space="0" w:color="auto"/>
        <w:left w:val="none" w:sz="0" w:space="0" w:color="auto"/>
        <w:bottom w:val="none" w:sz="0" w:space="0" w:color="auto"/>
        <w:right w:val="none" w:sz="0" w:space="0" w:color="auto"/>
      </w:divBdr>
    </w:div>
    <w:div w:id="537353566">
      <w:bodyDiv w:val="1"/>
      <w:marLeft w:val="0"/>
      <w:marRight w:val="0"/>
      <w:marTop w:val="0"/>
      <w:marBottom w:val="0"/>
      <w:divBdr>
        <w:top w:val="none" w:sz="0" w:space="0" w:color="auto"/>
        <w:left w:val="none" w:sz="0" w:space="0" w:color="auto"/>
        <w:bottom w:val="none" w:sz="0" w:space="0" w:color="auto"/>
        <w:right w:val="none" w:sz="0" w:space="0" w:color="auto"/>
      </w:divBdr>
    </w:div>
    <w:div w:id="540636136">
      <w:bodyDiv w:val="1"/>
      <w:marLeft w:val="0"/>
      <w:marRight w:val="0"/>
      <w:marTop w:val="0"/>
      <w:marBottom w:val="0"/>
      <w:divBdr>
        <w:top w:val="none" w:sz="0" w:space="0" w:color="auto"/>
        <w:left w:val="none" w:sz="0" w:space="0" w:color="auto"/>
        <w:bottom w:val="none" w:sz="0" w:space="0" w:color="auto"/>
        <w:right w:val="none" w:sz="0" w:space="0" w:color="auto"/>
      </w:divBdr>
    </w:div>
    <w:div w:id="541593460">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9194290">
      <w:bodyDiv w:val="1"/>
      <w:marLeft w:val="0"/>
      <w:marRight w:val="0"/>
      <w:marTop w:val="0"/>
      <w:marBottom w:val="0"/>
      <w:divBdr>
        <w:top w:val="none" w:sz="0" w:space="0" w:color="auto"/>
        <w:left w:val="none" w:sz="0" w:space="0" w:color="auto"/>
        <w:bottom w:val="none" w:sz="0" w:space="0" w:color="auto"/>
        <w:right w:val="none" w:sz="0" w:space="0" w:color="auto"/>
      </w:divBdr>
    </w:div>
    <w:div w:id="553933983">
      <w:bodyDiv w:val="1"/>
      <w:marLeft w:val="0"/>
      <w:marRight w:val="0"/>
      <w:marTop w:val="0"/>
      <w:marBottom w:val="0"/>
      <w:divBdr>
        <w:top w:val="none" w:sz="0" w:space="0" w:color="auto"/>
        <w:left w:val="none" w:sz="0" w:space="0" w:color="auto"/>
        <w:bottom w:val="none" w:sz="0" w:space="0" w:color="auto"/>
        <w:right w:val="none" w:sz="0" w:space="0" w:color="auto"/>
      </w:divBdr>
    </w:div>
    <w:div w:id="554050578">
      <w:bodyDiv w:val="1"/>
      <w:marLeft w:val="0"/>
      <w:marRight w:val="0"/>
      <w:marTop w:val="0"/>
      <w:marBottom w:val="0"/>
      <w:divBdr>
        <w:top w:val="none" w:sz="0" w:space="0" w:color="auto"/>
        <w:left w:val="none" w:sz="0" w:space="0" w:color="auto"/>
        <w:bottom w:val="none" w:sz="0" w:space="0" w:color="auto"/>
        <w:right w:val="none" w:sz="0" w:space="0" w:color="auto"/>
      </w:divBdr>
    </w:div>
    <w:div w:id="555748681">
      <w:bodyDiv w:val="1"/>
      <w:marLeft w:val="0"/>
      <w:marRight w:val="0"/>
      <w:marTop w:val="0"/>
      <w:marBottom w:val="0"/>
      <w:divBdr>
        <w:top w:val="none" w:sz="0" w:space="0" w:color="auto"/>
        <w:left w:val="none" w:sz="0" w:space="0" w:color="auto"/>
        <w:bottom w:val="none" w:sz="0" w:space="0" w:color="auto"/>
        <w:right w:val="none" w:sz="0" w:space="0" w:color="auto"/>
      </w:divBdr>
    </w:div>
    <w:div w:id="564293410">
      <w:bodyDiv w:val="1"/>
      <w:marLeft w:val="0"/>
      <w:marRight w:val="0"/>
      <w:marTop w:val="0"/>
      <w:marBottom w:val="0"/>
      <w:divBdr>
        <w:top w:val="none" w:sz="0" w:space="0" w:color="auto"/>
        <w:left w:val="none" w:sz="0" w:space="0" w:color="auto"/>
        <w:bottom w:val="none" w:sz="0" w:space="0" w:color="auto"/>
        <w:right w:val="none" w:sz="0" w:space="0" w:color="auto"/>
      </w:divBdr>
    </w:div>
    <w:div w:id="565650149">
      <w:bodyDiv w:val="1"/>
      <w:marLeft w:val="0"/>
      <w:marRight w:val="0"/>
      <w:marTop w:val="0"/>
      <w:marBottom w:val="0"/>
      <w:divBdr>
        <w:top w:val="none" w:sz="0" w:space="0" w:color="auto"/>
        <w:left w:val="none" w:sz="0" w:space="0" w:color="auto"/>
        <w:bottom w:val="none" w:sz="0" w:space="0" w:color="auto"/>
        <w:right w:val="none" w:sz="0" w:space="0" w:color="auto"/>
      </w:divBdr>
    </w:div>
    <w:div w:id="571234611">
      <w:bodyDiv w:val="1"/>
      <w:marLeft w:val="0"/>
      <w:marRight w:val="0"/>
      <w:marTop w:val="0"/>
      <w:marBottom w:val="0"/>
      <w:divBdr>
        <w:top w:val="none" w:sz="0" w:space="0" w:color="auto"/>
        <w:left w:val="none" w:sz="0" w:space="0" w:color="auto"/>
        <w:bottom w:val="none" w:sz="0" w:space="0" w:color="auto"/>
        <w:right w:val="none" w:sz="0" w:space="0" w:color="auto"/>
      </w:divBdr>
    </w:div>
    <w:div w:id="572085522">
      <w:bodyDiv w:val="1"/>
      <w:marLeft w:val="0"/>
      <w:marRight w:val="0"/>
      <w:marTop w:val="0"/>
      <w:marBottom w:val="0"/>
      <w:divBdr>
        <w:top w:val="none" w:sz="0" w:space="0" w:color="auto"/>
        <w:left w:val="none" w:sz="0" w:space="0" w:color="auto"/>
        <w:bottom w:val="none" w:sz="0" w:space="0" w:color="auto"/>
        <w:right w:val="none" w:sz="0" w:space="0" w:color="auto"/>
      </w:divBdr>
    </w:div>
    <w:div w:id="572473052">
      <w:bodyDiv w:val="1"/>
      <w:marLeft w:val="0"/>
      <w:marRight w:val="0"/>
      <w:marTop w:val="0"/>
      <w:marBottom w:val="0"/>
      <w:divBdr>
        <w:top w:val="none" w:sz="0" w:space="0" w:color="auto"/>
        <w:left w:val="none" w:sz="0" w:space="0" w:color="auto"/>
        <w:bottom w:val="none" w:sz="0" w:space="0" w:color="auto"/>
        <w:right w:val="none" w:sz="0" w:space="0" w:color="auto"/>
      </w:divBdr>
    </w:div>
    <w:div w:id="575823686">
      <w:bodyDiv w:val="1"/>
      <w:marLeft w:val="0"/>
      <w:marRight w:val="0"/>
      <w:marTop w:val="0"/>
      <w:marBottom w:val="0"/>
      <w:divBdr>
        <w:top w:val="none" w:sz="0" w:space="0" w:color="auto"/>
        <w:left w:val="none" w:sz="0" w:space="0" w:color="auto"/>
        <w:bottom w:val="none" w:sz="0" w:space="0" w:color="auto"/>
        <w:right w:val="none" w:sz="0" w:space="0" w:color="auto"/>
      </w:divBdr>
    </w:div>
    <w:div w:id="580140433">
      <w:bodyDiv w:val="1"/>
      <w:marLeft w:val="0"/>
      <w:marRight w:val="0"/>
      <w:marTop w:val="0"/>
      <w:marBottom w:val="0"/>
      <w:divBdr>
        <w:top w:val="none" w:sz="0" w:space="0" w:color="auto"/>
        <w:left w:val="none" w:sz="0" w:space="0" w:color="auto"/>
        <w:bottom w:val="none" w:sz="0" w:space="0" w:color="auto"/>
        <w:right w:val="none" w:sz="0" w:space="0" w:color="auto"/>
      </w:divBdr>
    </w:div>
    <w:div w:id="580219089">
      <w:bodyDiv w:val="1"/>
      <w:marLeft w:val="0"/>
      <w:marRight w:val="0"/>
      <w:marTop w:val="0"/>
      <w:marBottom w:val="0"/>
      <w:divBdr>
        <w:top w:val="none" w:sz="0" w:space="0" w:color="auto"/>
        <w:left w:val="none" w:sz="0" w:space="0" w:color="auto"/>
        <w:bottom w:val="none" w:sz="0" w:space="0" w:color="auto"/>
        <w:right w:val="none" w:sz="0" w:space="0" w:color="auto"/>
      </w:divBdr>
    </w:div>
    <w:div w:id="582955800">
      <w:bodyDiv w:val="1"/>
      <w:marLeft w:val="0"/>
      <w:marRight w:val="0"/>
      <w:marTop w:val="0"/>
      <w:marBottom w:val="0"/>
      <w:divBdr>
        <w:top w:val="none" w:sz="0" w:space="0" w:color="auto"/>
        <w:left w:val="none" w:sz="0" w:space="0" w:color="auto"/>
        <w:bottom w:val="none" w:sz="0" w:space="0" w:color="auto"/>
        <w:right w:val="none" w:sz="0" w:space="0" w:color="auto"/>
      </w:divBdr>
    </w:div>
    <w:div w:id="587270917">
      <w:bodyDiv w:val="1"/>
      <w:marLeft w:val="0"/>
      <w:marRight w:val="0"/>
      <w:marTop w:val="0"/>
      <w:marBottom w:val="0"/>
      <w:divBdr>
        <w:top w:val="none" w:sz="0" w:space="0" w:color="auto"/>
        <w:left w:val="none" w:sz="0" w:space="0" w:color="auto"/>
        <w:bottom w:val="none" w:sz="0" w:space="0" w:color="auto"/>
        <w:right w:val="none" w:sz="0" w:space="0" w:color="auto"/>
      </w:divBdr>
    </w:div>
    <w:div w:id="588587102">
      <w:bodyDiv w:val="1"/>
      <w:marLeft w:val="0"/>
      <w:marRight w:val="0"/>
      <w:marTop w:val="0"/>
      <w:marBottom w:val="0"/>
      <w:divBdr>
        <w:top w:val="none" w:sz="0" w:space="0" w:color="auto"/>
        <w:left w:val="none" w:sz="0" w:space="0" w:color="auto"/>
        <w:bottom w:val="none" w:sz="0" w:space="0" w:color="auto"/>
        <w:right w:val="none" w:sz="0" w:space="0" w:color="auto"/>
      </w:divBdr>
    </w:div>
    <w:div w:id="589657526">
      <w:bodyDiv w:val="1"/>
      <w:marLeft w:val="0"/>
      <w:marRight w:val="0"/>
      <w:marTop w:val="0"/>
      <w:marBottom w:val="0"/>
      <w:divBdr>
        <w:top w:val="none" w:sz="0" w:space="0" w:color="auto"/>
        <w:left w:val="none" w:sz="0" w:space="0" w:color="auto"/>
        <w:bottom w:val="none" w:sz="0" w:space="0" w:color="auto"/>
        <w:right w:val="none" w:sz="0" w:space="0" w:color="auto"/>
      </w:divBdr>
    </w:div>
    <w:div w:id="597253868">
      <w:bodyDiv w:val="1"/>
      <w:marLeft w:val="0"/>
      <w:marRight w:val="0"/>
      <w:marTop w:val="0"/>
      <w:marBottom w:val="0"/>
      <w:divBdr>
        <w:top w:val="none" w:sz="0" w:space="0" w:color="auto"/>
        <w:left w:val="none" w:sz="0" w:space="0" w:color="auto"/>
        <w:bottom w:val="none" w:sz="0" w:space="0" w:color="auto"/>
        <w:right w:val="none" w:sz="0" w:space="0" w:color="auto"/>
      </w:divBdr>
    </w:div>
    <w:div w:id="604728629">
      <w:bodyDiv w:val="1"/>
      <w:marLeft w:val="0"/>
      <w:marRight w:val="0"/>
      <w:marTop w:val="0"/>
      <w:marBottom w:val="0"/>
      <w:divBdr>
        <w:top w:val="none" w:sz="0" w:space="0" w:color="auto"/>
        <w:left w:val="none" w:sz="0" w:space="0" w:color="auto"/>
        <w:bottom w:val="none" w:sz="0" w:space="0" w:color="auto"/>
        <w:right w:val="none" w:sz="0" w:space="0" w:color="auto"/>
      </w:divBdr>
    </w:div>
    <w:div w:id="605234425">
      <w:bodyDiv w:val="1"/>
      <w:marLeft w:val="0"/>
      <w:marRight w:val="0"/>
      <w:marTop w:val="0"/>
      <w:marBottom w:val="0"/>
      <w:divBdr>
        <w:top w:val="none" w:sz="0" w:space="0" w:color="auto"/>
        <w:left w:val="none" w:sz="0" w:space="0" w:color="auto"/>
        <w:bottom w:val="none" w:sz="0" w:space="0" w:color="auto"/>
        <w:right w:val="none" w:sz="0" w:space="0" w:color="auto"/>
      </w:divBdr>
    </w:div>
    <w:div w:id="606235891">
      <w:bodyDiv w:val="1"/>
      <w:marLeft w:val="0"/>
      <w:marRight w:val="0"/>
      <w:marTop w:val="0"/>
      <w:marBottom w:val="0"/>
      <w:divBdr>
        <w:top w:val="none" w:sz="0" w:space="0" w:color="auto"/>
        <w:left w:val="none" w:sz="0" w:space="0" w:color="auto"/>
        <w:bottom w:val="none" w:sz="0" w:space="0" w:color="auto"/>
        <w:right w:val="none" w:sz="0" w:space="0" w:color="auto"/>
      </w:divBdr>
    </w:div>
    <w:div w:id="610626384">
      <w:bodyDiv w:val="1"/>
      <w:marLeft w:val="0"/>
      <w:marRight w:val="0"/>
      <w:marTop w:val="0"/>
      <w:marBottom w:val="0"/>
      <w:divBdr>
        <w:top w:val="none" w:sz="0" w:space="0" w:color="auto"/>
        <w:left w:val="none" w:sz="0" w:space="0" w:color="auto"/>
        <w:bottom w:val="none" w:sz="0" w:space="0" w:color="auto"/>
        <w:right w:val="none" w:sz="0" w:space="0" w:color="auto"/>
      </w:divBdr>
    </w:div>
    <w:div w:id="610747051">
      <w:bodyDiv w:val="1"/>
      <w:marLeft w:val="0"/>
      <w:marRight w:val="0"/>
      <w:marTop w:val="0"/>
      <w:marBottom w:val="0"/>
      <w:divBdr>
        <w:top w:val="none" w:sz="0" w:space="0" w:color="auto"/>
        <w:left w:val="none" w:sz="0" w:space="0" w:color="auto"/>
        <w:bottom w:val="none" w:sz="0" w:space="0" w:color="auto"/>
        <w:right w:val="none" w:sz="0" w:space="0" w:color="auto"/>
      </w:divBdr>
    </w:div>
    <w:div w:id="615143918">
      <w:bodyDiv w:val="1"/>
      <w:marLeft w:val="0"/>
      <w:marRight w:val="0"/>
      <w:marTop w:val="0"/>
      <w:marBottom w:val="0"/>
      <w:divBdr>
        <w:top w:val="none" w:sz="0" w:space="0" w:color="auto"/>
        <w:left w:val="none" w:sz="0" w:space="0" w:color="auto"/>
        <w:bottom w:val="none" w:sz="0" w:space="0" w:color="auto"/>
        <w:right w:val="none" w:sz="0" w:space="0" w:color="auto"/>
      </w:divBdr>
    </w:div>
    <w:div w:id="615598525">
      <w:bodyDiv w:val="1"/>
      <w:marLeft w:val="0"/>
      <w:marRight w:val="0"/>
      <w:marTop w:val="0"/>
      <w:marBottom w:val="0"/>
      <w:divBdr>
        <w:top w:val="none" w:sz="0" w:space="0" w:color="auto"/>
        <w:left w:val="none" w:sz="0" w:space="0" w:color="auto"/>
        <w:bottom w:val="none" w:sz="0" w:space="0" w:color="auto"/>
        <w:right w:val="none" w:sz="0" w:space="0" w:color="auto"/>
      </w:divBdr>
    </w:div>
    <w:div w:id="616177481">
      <w:bodyDiv w:val="1"/>
      <w:marLeft w:val="0"/>
      <w:marRight w:val="0"/>
      <w:marTop w:val="0"/>
      <w:marBottom w:val="0"/>
      <w:divBdr>
        <w:top w:val="none" w:sz="0" w:space="0" w:color="auto"/>
        <w:left w:val="none" w:sz="0" w:space="0" w:color="auto"/>
        <w:bottom w:val="none" w:sz="0" w:space="0" w:color="auto"/>
        <w:right w:val="none" w:sz="0" w:space="0" w:color="auto"/>
      </w:divBdr>
    </w:div>
    <w:div w:id="620304887">
      <w:bodyDiv w:val="1"/>
      <w:marLeft w:val="0"/>
      <w:marRight w:val="0"/>
      <w:marTop w:val="0"/>
      <w:marBottom w:val="0"/>
      <w:divBdr>
        <w:top w:val="none" w:sz="0" w:space="0" w:color="auto"/>
        <w:left w:val="none" w:sz="0" w:space="0" w:color="auto"/>
        <w:bottom w:val="none" w:sz="0" w:space="0" w:color="auto"/>
        <w:right w:val="none" w:sz="0" w:space="0" w:color="auto"/>
      </w:divBdr>
    </w:div>
    <w:div w:id="630356133">
      <w:bodyDiv w:val="1"/>
      <w:marLeft w:val="0"/>
      <w:marRight w:val="0"/>
      <w:marTop w:val="0"/>
      <w:marBottom w:val="0"/>
      <w:divBdr>
        <w:top w:val="none" w:sz="0" w:space="0" w:color="auto"/>
        <w:left w:val="none" w:sz="0" w:space="0" w:color="auto"/>
        <w:bottom w:val="none" w:sz="0" w:space="0" w:color="auto"/>
        <w:right w:val="none" w:sz="0" w:space="0" w:color="auto"/>
      </w:divBdr>
    </w:div>
    <w:div w:id="637303744">
      <w:bodyDiv w:val="1"/>
      <w:marLeft w:val="0"/>
      <w:marRight w:val="0"/>
      <w:marTop w:val="0"/>
      <w:marBottom w:val="0"/>
      <w:divBdr>
        <w:top w:val="none" w:sz="0" w:space="0" w:color="auto"/>
        <w:left w:val="none" w:sz="0" w:space="0" w:color="auto"/>
        <w:bottom w:val="none" w:sz="0" w:space="0" w:color="auto"/>
        <w:right w:val="none" w:sz="0" w:space="0" w:color="auto"/>
      </w:divBdr>
    </w:div>
    <w:div w:id="638657704">
      <w:bodyDiv w:val="1"/>
      <w:marLeft w:val="0"/>
      <w:marRight w:val="0"/>
      <w:marTop w:val="0"/>
      <w:marBottom w:val="0"/>
      <w:divBdr>
        <w:top w:val="none" w:sz="0" w:space="0" w:color="auto"/>
        <w:left w:val="none" w:sz="0" w:space="0" w:color="auto"/>
        <w:bottom w:val="none" w:sz="0" w:space="0" w:color="auto"/>
        <w:right w:val="none" w:sz="0" w:space="0" w:color="auto"/>
      </w:divBdr>
    </w:div>
    <w:div w:id="642194144">
      <w:bodyDiv w:val="1"/>
      <w:marLeft w:val="0"/>
      <w:marRight w:val="0"/>
      <w:marTop w:val="0"/>
      <w:marBottom w:val="0"/>
      <w:divBdr>
        <w:top w:val="none" w:sz="0" w:space="0" w:color="auto"/>
        <w:left w:val="none" w:sz="0" w:space="0" w:color="auto"/>
        <w:bottom w:val="none" w:sz="0" w:space="0" w:color="auto"/>
        <w:right w:val="none" w:sz="0" w:space="0" w:color="auto"/>
      </w:divBdr>
    </w:div>
    <w:div w:id="644357668">
      <w:bodyDiv w:val="1"/>
      <w:marLeft w:val="0"/>
      <w:marRight w:val="0"/>
      <w:marTop w:val="0"/>
      <w:marBottom w:val="0"/>
      <w:divBdr>
        <w:top w:val="none" w:sz="0" w:space="0" w:color="auto"/>
        <w:left w:val="none" w:sz="0" w:space="0" w:color="auto"/>
        <w:bottom w:val="none" w:sz="0" w:space="0" w:color="auto"/>
        <w:right w:val="none" w:sz="0" w:space="0" w:color="auto"/>
      </w:divBdr>
    </w:div>
    <w:div w:id="644512323">
      <w:bodyDiv w:val="1"/>
      <w:marLeft w:val="0"/>
      <w:marRight w:val="0"/>
      <w:marTop w:val="0"/>
      <w:marBottom w:val="0"/>
      <w:divBdr>
        <w:top w:val="none" w:sz="0" w:space="0" w:color="auto"/>
        <w:left w:val="none" w:sz="0" w:space="0" w:color="auto"/>
        <w:bottom w:val="none" w:sz="0" w:space="0" w:color="auto"/>
        <w:right w:val="none" w:sz="0" w:space="0" w:color="auto"/>
      </w:divBdr>
    </w:div>
    <w:div w:id="645939827">
      <w:bodyDiv w:val="1"/>
      <w:marLeft w:val="0"/>
      <w:marRight w:val="0"/>
      <w:marTop w:val="0"/>
      <w:marBottom w:val="0"/>
      <w:divBdr>
        <w:top w:val="none" w:sz="0" w:space="0" w:color="auto"/>
        <w:left w:val="none" w:sz="0" w:space="0" w:color="auto"/>
        <w:bottom w:val="none" w:sz="0" w:space="0" w:color="auto"/>
        <w:right w:val="none" w:sz="0" w:space="0" w:color="auto"/>
      </w:divBdr>
    </w:div>
    <w:div w:id="652293558">
      <w:bodyDiv w:val="1"/>
      <w:marLeft w:val="0"/>
      <w:marRight w:val="0"/>
      <w:marTop w:val="0"/>
      <w:marBottom w:val="0"/>
      <w:divBdr>
        <w:top w:val="none" w:sz="0" w:space="0" w:color="auto"/>
        <w:left w:val="none" w:sz="0" w:space="0" w:color="auto"/>
        <w:bottom w:val="none" w:sz="0" w:space="0" w:color="auto"/>
        <w:right w:val="none" w:sz="0" w:space="0" w:color="auto"/>
      </w:divBdr>
    </w:div>
    <w:div w:id="653149548">
      <w:bodyDiv w:val="1"/>
      <w:marLeft w:val="0"/>
      <w:marRight w:val="0"/>
      <w:marTop w:val="0"/>
      <w:marBottom w:val="0"/>
      <w:divBdr>
        <w:top w:val="none" w:sz="0" w:space="0" w:color="auto"/>
        <w:left w:val="none" w:sz="0" w:space="0" w:color="auto"/>
        <w:bottom w:val="none" w:sz="0" w:space="0" w:color="auto"/>
        <w:right w:val="none" w:sz="0" w:space="0" w:color="auto"/>
      </w:divBdr>
    </w:div>
    <w:div w:id="656691864">
      <w:bodyDiv w:val="1"/>
      <w:marLeft w:val="0"/>
      <w:marRight w:val="0"/>
      <w:marTop w:val="0"/>
      <w:marBottom w:val="0"/>
      <w:divBdr>
        <w:top w:val="none" w:sz="0" w:space="0" w:color="auto"/>
        <w:left w:val="none" w:sz="0" w:space="0" w:color="auto"/>
        <w:bottom w:val="none" w:sz="0" w:space="0" w:color="auto"/>
        <w:right w:val="none" w:sz="0" w:space="0" w:color="auto"/>
      </w:divBdr>
    </w:div>
    <w:div w:id="661659833">
      <w:bodyDiv w:val="1"/>
      <w:marLeft w:val="0"/>
      <w:marRight w:val="0"/>
      <w:marTop w:val="0"/>
      <w:marBottom w:val="0"/>
      <w:divBdr>
        <w:top w:val="none" w:sz="0" w:space="0" w:color="auto"/>
        <w:left w:val="none" w:sz="0" w:space="0" w:color="auto"/>
        <w:bottom w:val="none" w:sz="0" w:space="0" w:color="auto"/>
        <w:right w:val="none" w:sz="0" w:space="0" w:color="auto"/>
      </w:divBdr>
    </w:div>
    <w:div w:id="663583751">
      <w:bodyDiv w:val="1"/>
      <w:marLeft w:val="0"/>
      <w:marRight w:val="0"/>
      <w:marTop w:val="0"/>
      <w:marBottom w:val="0"/>
      <w:divBdr>
        <w:top w:val="none" w:sz="0" w:space="0" w:color="auto"/>
        <w:left w:val="none" w:sz="0" w:space="0" w:color="auto"/>
        <w:bottom w:val="none" w:sz="0" w:space="0" w:color="auto"/>
        <w:right w:val="none" w:sz="0" w:space="0" w:color="auto"/>
      </w:divBdr>
    </w:div>
    <w:div w:id="664935330">
      <w:bodyDiv w:val="1"/>
      <w:marLeft w:val="0"/>
      <w:marRight w:val="0"/>
      <w:marTop w:val="0"/>
      <w:marBottom w:val="0"/>
      <w:divBdr>
        <w:top w:val="none" w:sz="0" w:space="0" w:color="auto"/>
        <w:left w:val="none" w:sz="0" w:space="0" w:color="auto"/>
        <w:bottom w:val="none" w:sz="0" w:space="0" w:color="auto"/>
        <w:right w:val="none" w:sz="0" w:space="0" w:color="auto"/>
      </w:divBdr>
    </w:div>
    <w:div w:id="665985515">
      <w:bodyDiv w:val="1"/>
      <w:marLeft w:val="0"/>
      <w:marRight w:val="0"/>
      <w:marTop w:val="0"/>
      <w:marBottom w:val="0"/>
      <w:divBdr>
        <w:top w:val="none" w:sz="0" w:space="0" w:color="auto"/>
        <w:left w:val="none" w:sz="0" w:space="0" w:color="auto"/>
        <w:bottom w:val="none" w:sz="0" w:space="0" w:color="auto"/>
        <w:right w:val="none" w:sz="0" w:space="0" w:color="auto"/>
      </w:divBdr>
    </w:div>
    <w:div w:id="666712542">
      <w:bodyDiv w:val="1"/>
      <w:marLeft w:val="0"/>
      <w:marRight w:val="0"/>
      <w:marTop w:val="0"/>
      <w:marBottom w:val="0"/>
      <w:divBdr>
        <w:top w:val="none" w:sz="0" w:space="0" w:color="auto"/>
        <w:left w:val="none" w:sz="0" w:space="0" w:color="auto"/>
        <w:bottom w:val="none" w:sz="0" w:space="0" w:color="auto"/>
        <w:right w:val="none" w:sz="0" w:space="0" w:color="auto"/>
      </w:divBdr>
    </w:div>
    <w:div w:id="667250548">
      <w:bodyDiv w:val="1"/>
      <w:marLeft w:val="0"/>
      <w:marRight w:val="0"/>
      <w:marTop w:val="0"/>
      <w:marBottom w:val="0"/>
      <w:divBdr>
        <w:top w:val="none" w:sz="0" w:space="0" w:color="auto"/>
        <w:left w:val="none" w:sz="0" w:space="0" w:color="auto"/>
        <w:bottom w:val="none" w:sz="0" w:space="0" w:color="auto"/>
        <w:right w:val="none" w:sz="0" w:space="0" w:color="auto"/>
      </w:divBdr>
    </w:div>
    <w:div w:id="672955738">
      <w:bodyDiv w:val="1"/>
      <w:marLeft w:val="0"/>
      <w:marRight w:val="0"/>
      <w:marTop w:val="0"/>
      <w:marBottom w:val="0"/>
      <w:divBdr>
        <w:top w:val="none" w:sz="0" w:space="0" w:color="auto"/>
        <w:left w:val="none" w:sz="0" w:space="0" w:color="auto"/>
        <w:bottom w:val="none" w:sz="0" w:space="0" w:color="auto"/>
        <w:right w:val="none" w:sz="0" w:space="0" w:color="auto"/>
      </w:divBdr>
    </w:div>
    <w:div w:id="675304715">
      <w:bodyDiv w:val="1"/>
      <w:marLeft w:val="0"/>
      <w:marRight w:val="0"/>
      <w:marTop w:val="0"/>
      <w:marBottom w:val="0"/>
      <w:divBdr>
        <w:top w:val="none" w:sz="0" w:space="0" w:color="auto"/>
        <w:left w:val="none" w:sz="0" w:space="0" w:color="auto"/>
        <w:bottom w:val="none" w:sz="0" w:space="0" w:color="auto"/>
        <w:right w:val="none" w:sz="0" w:space="0" w:color="auto"/>
      </w:divBdr>
    </w:div>
    <w:div w:id="679359793">
      <w:bodyDiv w:val="1"/>
      <w:marLeft w:val="0"/>
      <w:marRight w:val="0"/>
      <w:marTop w:val="0"/>
      <w:marBottom w:val="0"/>
      <w:divBdr>
        <w:top w:val="none" w:sz="0" w:space="0" w:color="auto"/>
        <w:left w:val="none" w:sz="0" w:space="0" w:color="auto"/>
        <w:bottom w:val="none" w:sz="0" w:space="0" w:color="auto"/>
        <w:right w:val="none" w:sz="0" w:space="0" w:color="auto"/>
      </w:divBdr>
    </w:div>
    <w:div w:id="680156630">
      <w:bodyDiv w:val="1"/>
      <w:marLeft w:val="0"/>
      <w:marRight w:val="0"/>
      <w:marTop w:val="0"/>
      <w:marBottom w:val="0"/>
      <w:divBdr>
        <w:top w:val="none" w:sz="0" w:space="0" w:color="auto"/>
        <w:left w:val="none" w:sz="0" w:space="0" w:color="auto"/>
        <w:bottom w:val="none" w:sz="0" w:space="0" w:color="auto"/>
        <w:right w:val="none" w:sz="0" w:space="0" w:color="auto"/>
      </w:divBdr>
    </w:div>
    <w:div w:id="683702827">
      <w:bodyDiv w:val="1"/>
      <w:marLeft w:val="0"/>
      <w:marRight w:val="0"/>
      <w:marTop w:val="0"/>
      <w:marBottom w:val="0"/>
      <w:divBdr>
        <w:top w:val="none" w:sz="0" w:space="0" w:color="auto"/>
        <w:left w:val="none" w:sz="0" w:space="0" w:color="auto"/>
        <w:bottom w:val="none" w:sz="0" w:space="0" w:color="auto"/>
        <w:right w:val="none" w:sz="0" w:space="0" w:color="auto"/>
      </w:divBdr>
    </w:div>
    <w:div w:id="683871837">
      <w:bodyDiv w:val="1"/>
      <w:marLeft w:val="0"/>
      <w:marRight w:val="0"/>
      <w:marTop w:val="0"/>
      <w:marBottom w:val="0"/>
      <w:divBdr>
        <w:top w:val="none" w:sz="0" w:space="0" w:color="auto"/>
        <w:left w:val="none" w:sz="0" w:space="0" w:color="auto"/>
        <w:bottom w:val="none" w:sz="0" w:space="0" w:color="auto"/>
        <w:right w:val="none" w:sz="0" w:space="0" w:color="auto"/>
      </w:divBdr>
    </w:div>
    <w:div w:id="685407445">
      <w:bodyDiv w:val="1"/>
      <w:marLeft w:val="0"/>
      <w:marRight w:val="0"/>
      <w:marTop w:val="0"/>
      <w:marBottom w:val="0"/>
      <w:divBdr>
        <w:top w:val="none" w:sz="0" w:space="0" w:color="auto"/>
        <w:left w:val="none" w:sz="0" w:space="0" w:color="auto"/>
        <w:bottom w:val="none" w:sz="0" w:space="0" w:color="auto"/>
        <w:right w:val="none" w:sz="0" w:space="0" w:color="auto"/>
      </w:divBdr>
    </w:div>
    <w:div w:id="688413176">
      <w:bodyDiv w:val="1"/>
      <w:marLeft w:val="0"/>
      <w:marRight w:val="0"/>
      <w:marTop w:val="0"/>
      <w:marBottom w:val="0"/>
      <w:divBdr>
        <w:top w:val="none" w:sz="0" w:space="0" w:color="auto"/>
        <w:left w:val="none" w:sz="0" w:space="0" w:color="auto"/>
        <w:bottom w:val="none" w:sz="0" w:space="0" w:color="auto"/>
        <w:right w:val="none" w:sz="0" w:space="0" w:color="auto"/>
      </w:divBdr>
    </w:div>
    <w:div w:id="689840255">
      <w:bodyDiv w:val="1"/>
      <w:marLeft w:val="0"/>
      <w:marRight w:val="0"/>
      <w:marTop w:val="0"/>
      <w:marBottom w:val="0"/>
      <w:divBdr>
        <w:top w:val="none" w:sz="0" w:space="0" w:color="auto"/>
        <w:left w:val="none" w:sz="0" w:space="0" w:color="auto"/>
        <w:bottom w:val="none" w:sz="0" w:space="0" w:color="auto"/>
        <w:right w:val="none" w:sz="0" w:space="0" w:color="auto"/>
      </w:divBdr>
    </w:div>
    <w:div w:id="700472604">
      <w:bodyDiv w:val="1"/>
      <w:marLeft w:val="0"/>
      <w:marRight w:val="0"/>
      <w:marTop w:val="0"/>
      <w:marBottom w:val="0"/>
      <w:divBdr>
        <w:top w:val="none" w:sz="0" w:space="0" w:color="auto"/>
        <w:left w:val="none" w:sz="0" w:space="0" w:color="auto"/>
        <w:bottom w:val="none" w:sz="0" w:space="0" w:color="auto"/>
        <w:right w:val="none" w:sz="0" w:space="0" w:color="auto"/>
      </w:divBdr>
    </w:div>
    <w:div w:id="700587868">
      <w:bodyDiv w:val="1"/>
      <w:marLeft w:val="0"/>
      <w:marRight w:val="0"/>
      <w:marTop w:val="0"/>
      <w:marBottom w:val="0"/>
      <w:divBdr>
        <w:top w:val="none" w:sz="0" w:space="0" w:color="auto"/>
        <w:left w:val="none" w:sz="0" w:space="0" w:color="auto"/>
        <w:bottom w:val="none" w:sz="0" w:space="0" w:color="auto"/>
        <w:right w:val="none" w:sz="0" w:space="0" w:color="auto"/>
      </w:divBdr>
    </w:div>
    <w:div w:id="703136153">
      <w:bodyDiv w:val="1"/>
      <w:marLeft w:val="0"/>
      <w:marRight w:val="0"/>
      <w:marTop w:val="0"/>
      <w:marBottom w:val="0"/>
      <w:divBdr>
        <w:top w:val="none" w:sz="0" w:space="0" w:color="auto"/>
        <w:left w:val="none" w:sz="0" w:space="0" w:color="auto"/>
        <w:bottom w:val="none" w:sz="0" w:space="0" w:color="auto"/>
        <w:right w:val="none" w:sz="0" w:space="0" w:color="auto"/>
      </w:divBdr>
    </w:div>
    <w:div w:id="703793890">
      <w:bodyDiv w:val="1"/>
      <w:marLeft w:val="0"/>
      <w:marRight w:val="0"/>
      <w:marTop w:val="0"/>
      <w:marBottom w:val="0"/>
      <w:divBdr>
        <w:top w:val="none" w:sz="0" w:space="0" w:color="auto"/>
        <w:left w:val="none" w:sz="0" w:space="0" w:color="auto"/>
        <w:bottom w:val="none" w:sz="0" w:space="0" w:color="auto"/>
        <w:right w:val="none" w:sz="0" w:space="0" w:color="auto"/>
      </w:divBdr>
    </w:div>
    <w:div w:id="706417895">
      <w:bodyDiv w:val="1"/>
      <w:marLeft w:val="0"/>
      <w:marRight w:val="0"/>
      <w:marTop w:val="0"/>
      <w:marBottom w:val="0"/>
      <w:divBdr>
        <w:top w:val="none" w:sz="0" w:space="0" w:color="auto"/>
        <w:left w:val="none" w:sz="0" w:space="0" w:color="auto"/>
        <w:bottom w:val="none" w:sz="0" w:space="0" w:color="auto"/>
        <w:right w:val="none" w:sz="0" w:space="0" w:color="auto"/>
      </w:divBdr>
    </w:div>
    <w:div w:id="708650285">
      <w:bodyDiv w:val="1"/>
      <w:marLeft w:val="0"/>
      <w:marRight w:val="0"/>
      <w:marTop w:val="0"/>
      <w:marBottom w:val="0"/>
      <w:divBdr>
        <w:top w:val="none" w:sz="0" w:space="0" w:color="auto"/>
        <w:left w:val="none" w:sz="0" w:space="0" w:color="auto"/>
        <w:bottom w:val="none" w:sz="0" w:space="0" w:color="auto"/>
        <w:right w:val="none" w:sz="0" w:space="0" w:color="auto"/>
      </w:divBdr>
    </w:div>
    <w:div w:id="709039477">
      <w:bodyDiv w:val="1"/>
      <w:marLeft w:val="0"/>
      <w:marRight w:val="0"/>
      <w:marTop w:val="0"/>
      <w:marBottom w:val="0"/>
      <w:divBdr>
        <w:top w:val="none" w:sz="0" w:space="0" w:color="auto"/>
        <w:left w:val="none" w:sz="0" w:space="0" w:color="auto"/>
        <w:bottom w:val="none" w:sz="0" w:space="0" w:color="auto"/>
        <w:right w:val="none" w:sz="0" w:space="0" w:color="auto"/>
      </w:divBdr>
    </w:div>
    <w:div w:id="713386071">
      <w:bodyDiv w:val="1"/>
      <w:marLeft w:val="0"/>
      <w:marRight w:val="0"/>
      <w:marTop w:val="0"/>
      <w:marBottom w:val="0"/>
      <w:divBdr>
        <w:top w:val="none" w:sz="0" w:space="0" w:color="auto"/>
        <w:left w:val="none" w:sz="0" w:space="0" w:color="auto"/>
        <w:bottom w:val="none" w:sz="0" w:space="0" w:color="auto"/>
        <w:right w:val="none" w:sz="0" w:space="0" w:color="auto"/>
      </w:divBdr>
    </w:div>
    <w:div w:id="725880853">
      <w:bodyDiv w:val="1"/>
      <w:marLeft w:val="0"/>
      <w:marRight w:val="0"/>
      <w:marTop w:val="0"/>
      <w:marBottom w:val="0"/>
      <w:divBdr>
        <w:top w:val="none" w:sz="0" w:space="0" w:color="auto"/>
        <w:left w:val="none" w:sz="0" w:space="0" w:color="auto"/>
        <w:bottom w:val="none" w:sz="0" w:space="0" w:color="auto"/>
        <w:right w:val="none" w:sz="0" w:space="0" w:color="auto"/>
      </w:divBdr>
    </w:div>
    <w:div w:id="730689068">
      <w:bodyDiv w:val="1"/>
      <w:marLeft w:val="0"/>
      <w:marRight w:val="0"/>
      <w:marTop w:val="0"/>
      <w:marBottom w:val="0"/>
      <w:divBdr>
        <w:top w:val="none" w:sz="0" w:space="0" w:color="auto"/>
        <w:left w:val="none" w:sz="0" w:space="0" w:color="auto"/>
        <w:bottom w:val="none" w:sz="0" w:space="0" w:color="auto"/>
        <w:right w:val="none" w:sz="0" w:space="0" w:color="auto"/>
      </w:divBdr>
    </w:div>
    <w:div w:id="733163997">
      <w:bodyDiv w:val="1"/>
      <w:marLeft w:val="0"/>
      <w:marRight w:val="0"/>
      <w:marTop w:val="0"/>
      <w:marBottom w:val="0"/>
      <w:divBdr>
        <w:top w:val="none" w:sz="0" w:space="0" w:color="auto"/>
        <w:left w:val="none" w:sz="0" w:space="0" w:color="auto"/>
        <w:bottom w:val="none" w:sz="0" w:space="0" w:color="auto"/>
        <w:right w:val="none" w:sz="0" w:space="0" w:color="auto"/>
      </w:divBdr>
    </w:div>
    <w:div w:id="734857222">
      <w:bodyDiv w:val="1"/>
      <w:marLeft w:val="0"/>
      <w:marRight w:val="0"/>
      <w:marTop w:val="0"/>
      <w:marBottom w:val="0"/>
      <w:divBdr>
        <w:top w:val="none" w:sz="0" w:space="0" w:color="auto"/>
        <w:left w:val="none" w:sz="0" w:space="0" w:color="auto"/>
        <w:bottom w:val="none" w:sz="0" w:space="0" w:color="auto"/>
        <w:right w:val="none" w:sz="0" w:space="0" w:color="auto"/>
      </w:divBdr>
    </w:div>
    <w:div w:id="738750681">
      <w:bodyDiv w:val="1"/>
      <w:marLeft w:val="0"/>
      <w:marRight w:val="0"/>
      <w:marTop w:val="0"/>
      <w:marBottom w:val="0"/>
      <w:divBdr>
        <w:top w:val="none" w:sz="0" w:space="0" w:color="auto"/>
        <w:left w:val="none" w:sz="0" w:space="0" w:color="auto"/>
        <w:bottom w:val="none" w:sz="0" w:space="0" w:color="auto"/>
        <w:right w:val="none" w:sz="0" w:space="0" w:color="auto"/>
      </w:divBdr>
    </w:div>
    <w:div w:id="740250883">
      <w:bodyDiv w:val="1"/>
      <w:marLeft w:val="0"/>
      <w:marRight w:val="0"/>
      <w:marTop w:val="0"/>
      <w:marBottom w:val="0"/>
      <w:divBdr>
        <w:top w:val="none" w:sz="0" w:space="0" w:color="auto"/>
        <w:left w:val="none" w:sz="0" w:space="0" w:color="auto"/>
        <w:bottom w:val="none" w:sz="0" w:space="0" w:color="auto"/>
        <w:right w:val="none" w:sz="0" w:space="0" w:color="auto"/>
      </w:divBdr>
      <w:divsChild>
        <w:div w:id="800728111">
          <w:marLeft w:val="0"/>
          <w:marRight w:val="0"/>
          <w:marTop w:val="0"/>
          <w:marBottom w:val="0"/>
          <w:divBdr>
            <w:top w:val="none" w:sz="0" w:space="0" w:color="auto"/>
            <w:left w:val="none" w:sz="0" w:space="0" w:color="auto"/>
            <w:bottom w:val="none" w:sz="0" w:space="0" w:color="auto"/>
            <w:right w:val="none" w:sz="0" w:space="0" w:color="auto"/>
          </w:divBdr>
        </w:div>
      </w:divsChild>
    </w:div>
    <w:div w:id="767313584">
      <w:bodyDiv w:val="1"/>
      <w:marLeft w:val="0"/>
      <w:marRight w:val="0"/>
      <w:marTop w:val="0"/>
      <w:marBottom w:val="0"/>
      <w:divBdr>
        <w:top w:val="none" w:sz="0" w:space="0" w:color="auto"/>
        <w:left w:val="none" w:sz="0" w:space="0" w:color="auto"/>
        <w:bottom w:val="none" w:sz="0" w:space="0" w:color="auto"/>
        <w:right w:val="none" w:sz="0" w:space="0" w:color="auto"/>
      </w:divBdr>
    </w:div>
    <w:div w:id="769859796">
      <w:bodyDiv w:val="1"/>
      <w:marLeft w:val="0"/>
      <w:marRight w:val="0"/>
      <w:marTop w:val="0"/>
      <w:marBottom w:val="0"/>
      <w:divBdr>
        <w:top w:val="none" w:sz="0" w:space="0" w:color="auto"/>
        <w:left w:val="none" w:sz="0" w:space="0" w:color="auto"/>
        <w:bottom w:val="none" w:sz="0" w:space="0" w:color="auto"/>
        <w:right w:val="none" w:sz="0" w:space="0" w:color="auto"/>
      </w:divBdr>
      <w:divsChild>
        <w:div w:id="1893494339">
          <w:marLeft w:val="0"/>
          <w:marRight w:val="0"/>
          <w:marTop w:val="0"/>
          <w:marBottom w:val="0"/>
          <w:divBdr>
            <w:top w:val="none" w:sz="0" w:space="0" w:color="auto"/>
            <w:left w:val="none" w:sz="0" w:space="0" w:color="auto"/>
            <w:bottom w:val="none" w:sz="0" w:space="0" w:color="auto"/>
            <w:right w:val="none" w:sz="0" w:space="0" w:color="auto"/>
          </w:divBdr>
          <w:divsChild>
            <w:div w:id="8439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0094">
      <w:bodyDiv w:val="1"/>
      <w:marLeft w:val="0"/>
      <w:marRight w:val="0"/>
      <w:marTop w:val="0"/>
      <w:marBottom w:val="0"/>
      <w:divBdr>
        <w:top w:val="none" w:sz="0" w:space="0" w:color="auto"/>
        <w:left w:val="none" w:sz="0" w:space="0" w:color="auto"/>
        <w:bottom w:val="none" w:sz="0" w:space="0" w:color="auto"/>
        <w:right w:val="none" w:sz="0" w:space="0" w:color="auto"/>
      </w:divBdr>
    </w:div>
    <w:div w:id="779838183">
      <w:bodyDiv w:val="1"/>
      <w:marLeft w:val="0"/>
      <w:marRight w:val="0"/>
      <w:marTop w:val="0"/>
      <w:marBottom w:val="0"/>
      <w:divBdr>
        <w:top w:val="none" w:sz="0" w:space="0" w:color="auto"/>
        <w:left w:val="none" w:sz="0" w:space="0" w:color="auto"/>
        <w:bottom w:val="none" w:sz="0" w:space="0" w:color="auto"/>
        <w:right w:val="none" w:sz="0" w:space="0" w:color="auto"/>
      </w:divBdr>
    </w:div>
    <w:div w:id="780104243">
      <w:bodyDiv w:val="1"/>
      <w:marLeft w:val="0"/>
      <w:marRight w:val="0"/>
      <w:marTop w:val="0"/>
      <w:marBottom w:val="0"/>
      <w:divBdr>
        <w:top w:val="none" w:sz="0" w:space="0" w:color="auto"/>
        <w:left w:val="none" w:sz="0" w:space="0" w:color="auto"/>
        <w:bottom w:val="none" w:sz="0" w:space="0" w:color="auto"/>
        <w:right w:val="none" w:sz="0" w:space="0" w:color="auto"/>
      </w:divBdr>
    </w:div>
    <w:div w:id="783035780">
      <w:bodyDiv w:val="1"/>
      <w:marLeft w:val="0"/>
      <w:marRight w:val="0"/>
      <w:marTop w:val="0"/>
      <w:marBottom w:val="0"/>
      <w:divBdr>
        <w:top w:val="none" w:sz="0" w:space="0" w:color="auto"/>
        <w:left w:val="none" w:sz="0" w:space="0" w:color="auto"/>
        <w:bottom w:val="none" w:sz="0" w:space="0" w:color="auto"/>
        <w:right w:val="none" w:sz="0" w:space="0" w:color="auto"/>
      </w:divBdr>
    </w:div>
    <w:div w:id="789209038">
      <w:bodyDiv w:val="1"/>
      <w:marLeft w:val="0"/>
      <w:marRight w:val="0"/>
      <w:marTop w:val="0"/>
      <w:marBottom w:val="0"/>
      <w:divBdr>
        <w:top w:val="none" w:sz="0" w:space="0" w:color="auto"/>
        <w:left w:val="none" w:sz="0" w:space="0" w:color="auto"/>
        <w:bottom w:val="none" w:sz="0" w:space="0" w:color="auto"/>
        <w:right w:val="none" w:sz="0" w:space="0" w:color="auto"/>
      </w:divBdr>
    </w:div>
    <w:div w:id="789979402">
      <w:bodyDiv w:val="1"/>
      <w:marLeft w:val="0"/>
      <w:marRight w:val="0"/>
      <w:marTop w:val="0"/>
      <w:marBottom w:val="0"/>
      <w:divBdr>
        <w:top w:val="none" w:sz="0" w:space="0" w:color="auto"/>
        <w:left w:val="none" w:sz="0" w:space="0" w:color="auto"/>
        <w:bottom w:val="none" w:sz="0" w:space="0" w:color="auto"/>
        <w:right w:val="none" w:sz="0" w:space="0" w:color="auto"/>
      </w:divBdr>
    </w:div>
    <w:div w:id="791627946">
      <w:bodyDiv w:val="1"/>
      <w:marLeft w:val="0"/>
      <w:marRight w:val="0"/>
      <w:marTop w:val="0"/>
      <w:marBottom w:val="0"/>
      <w:divBdr>
        <w:top w:val="none" w:sz="0" w:space="0" w:color="auto"/>
        <w:left w:val="none" w:sz="0" w:space="0" w:color="auto"/>
        <w:bottom w:val="none" w:sz="0" w:space="0" w:color="auto"/>
        <w:right w:val="none" w:sz="0" w:space="0" w:color="auto"/>
      </w:divBdr>
    </w:div>
    <w:div w:id="791678967">
      <w:bodyDiv w:val="1"/>
      <w:marLeft w:val="0"/>
      <w:marRight w:val="0"/>
      <w:marTop w:val="0"/>
      <w:marBottom w:val="0"/>
      <w:divBdr>
        <w:top w:val="none" w:sz="0" w:space="0" w:color="auto"/>
        <w:left w:val="none" w:sz="0" w:space="0" w:color="auto"/>
        <w:bottom w:val="none" w:sz="0" w:space="0" w:color="auto"/>
        <w:right w:val="none" w:sz="0" w:space="0" w:color="auto"/>
      </w:divBdr>
    </w:div>
    <w:div w:id="796334496">
      <w:bodyDiv w:val="1"/>
      <w:marLeft w:val="0"/>
      <w:marRight w:val="0"/>
      <w:marTop w:val="0"/>
      <w:marBottom w:val="0"/>
      <w:divBdr>
        <w:top w:val="none" w:sz="0" w:space="0" w:color="auto"/>
        <w:left w:val="none" w:sz="0" w:space="0" w:color="auto"/>
        <w:bottom w:val="none" w:sz="0" w:space="0" w:color="auto"/>
        <w:right w:val="none" w:sz="0" w:space="0" w:color="auto"/>
      </w:divBdr>
    </w:div>
    <w:div w:id="797265651">
      <w:bodyDiv w:val="1"/>
      <w:marLeft w:val="0"/>
      <w:marRight w:val="0"/>
      <w:marTop w:val="0"/>
      <w:marBottom w:val="0"/>
      <w:divBdr>
        <w:top w:val="none" w:sz="0" w:space="0" w:color="auto"/>
        <w:left w:val="none" w:sz="0" w:space="0" w:color="auto"/>
        <w:bottom w:val="none" w:sz="0" w:space="0" w:color="auto"/>
        <w:right w:val="none" w:sz="0" w:space="0" w:color="auto"/>
      </w:divBdr>
    </w:div>
    <w:div w:id="804541791">
      <w:bodyDiv w:val="1"/>
      <w:marLeft w:val="0"/>
      <w:marRight w:val="0"/>
      <w:marTop w:val="0"/>
      <w:marBottom w:val="0"/>
      <w:divBdr>
        <w:top w:val="none" w:sz="0" w:space="0" w:color="auto"/>
        <w:left w:val="none" w:sz="0" w:space="0" w:color="auto"/>
        <w:bottom w:val="none" w:sz="0" w:space="0" w:color="auto"/>
        <w:right w:val="none" w:sz="0" w:space="0" w:color="auto"/>
      </w:divBdr>
    </w:div>
    <w:div w:id="806974415">
      <w:bodyDiv w:val="1"/>
      <w:marLeft w:val="0"/>
      <w:marRight w:val="0"/>
      <w:marTop w:val="0"/>
      <w:marBottom w:val="0"/>
      <w:divBdr>
        <w:top w:val="none" w:sz="0" w:space="0" w:color="auto"/>
        <w:left w:val="none" w:sz="0" w:space="0" w:color="auto"/>
        <w:bottom w:val="none" w:sz="0" w:space="0" w:color="auto"/>
        <w:right w:val="none" w:sz="0" w:space="0" w:color="auto"/>
      </w:divBdr>
    </w:div>
    <w:div w:id="811026709">
      <w:bodyDiv w:val="1"/>
      <w:marLeft w:val="0"/>
      <w:marRight w:val="0"/>
      <w:marTop w:val="0"/>
      <w:marBottom w:val="0"/>
      <w:divBdr>
        <w:top w:val="none" w:sz="0" w:space="0" w:color="auto"/>
        <w:left w:val="none" w:sz="0" w:space="0" w:color="auto"/>
        <w:bottom w:val="none" w:sz="0" w:space="0" w:color="auto"/>
        <w:right w:val="none" w:sz="0" w:space="0" w:color="auto"/>
      </w:divBdr>
    </w:div>
    <w:div w:id="812215118">
      <w:bodyDiv w:val="1"/>
      <w:marLeft w:val="0"/>
      <w:marRight w:val="0"/>
      <w:marTop w:val="0"/>
      <w:marBottom w:val="0"/>
      <w:divBdr>
        <w:top w:val="none" w:sz="0" w:space="0" w:color="auto"/>
        <w:left w:val="none" w:sz="0" w:space="0" w:color="auto"/>
        <w:bottom w:val="none" w:sz="0" w:space="0" w:color="auto"/>
        <w:right w:val="none" w:sz="0" w:space="0" w:color="auto"/>
      </w:divBdr>
    </w:div>
    <w:div w:id="812598106">
      <w:bodyDiv w:val="1"/>
      <w:marLeft w:val="0"/>
      <w:marRight w:val="0"/>
      <w:marTop w:val="0"/>
      <w:marBottom w:val="0"/>
      <w:divBdr>
        <w:top w:val="none" w:sz="0" w:space="0" w:color="auto"/>
        <w:left w:val="none" w:sz="0" w:space="0" w:color="auto"/>
        <w:bottom w:val="none" w:sz="0" w:space="0" w:color="auto"/>
        <w:right w:val="none" w:sz="0" w:space="0" w:color="auto"/>
      </w:divBdr>
    </w:div>
    <w:div w:id="812866009">
      <w:bodyDiv w:val="1"/>
      <w:marLeft w:val="0"/>
      <w:marRight w:val="0"/>
      <w:marTop w:val="0"/>
      <w:marBottom w:val="0"/>
      <w:divBdr>
        <w:top w:val="none" w:sz="0" w:space="0" w:color="auto"/>
        <w:left w:val="none" w:sz="0" w:space="0" w:color="auto"/>
        <w:bottom w:val="none" w:sz="0" w:space="0" w:color="auto"/>
        <w:right w:val="none" w:sz="0" w:space="0" w:color="auto"/>
      </w:divBdr>
    </w:div>
    <w:div w:id="818041008">
      <w:bodyDiv w:val="1"/>
      <w:marLeft w:val="0"/>
      <w:marRight w:val="0"/>
      <w:marTop w:val="0"/>
      <w:marBottom w:val="0"/>
      <w:divBdr>
        <w:top w:val="none" w:sz="0" w:space="0" w:color="auto"/>
        <w:left w:val="none" w:sz="0" w:space="0" w:color="auto"/>
        <w:bottom w:val="none" w:sz="0" w:space="0" w:color="auto"/>
        <w:right w:val="none" w:sz="0" w:space="0" w:color="auto"/>
      </w:divBdr>
    </w:div>
    <w:div w:id="819006623">
      <w:bodyDiv w:val="1"/>
      <w:marLeft w:val="0"/>
      <w:marRight w:val="0"/>
      <w:marTop w:val="0"/>
      <w:marBottom w:val="0"/>
      <w:divBdr>
        <w:top w:val="none" w:sz="0" w:space="0" w:color="auto"/>
        <w:left w:val="none" w:sz="0" w:space="0" w:color="auto"/>
        <w:bottom w:val="none" w:sz="0" w:space="0" w:color="auto"/>
        <w:right w:val="none" w:sz="0" w:space="0" w:color="auto"/>
      </w:divBdr>
    </w:div>
    <w:div w:id="820002028">
      <w:bodyDiv w:val="1"/>
      <w:marLeft w:val="0"/>
      <w:marRight w:val="0"/>
      <w:marTop w:val="0"/>
      <w:marBottom w:val="0"/>
      <w:divBdr>
        <w:top w:val="none" w:sz="0" w:space="0" w:color="auto"/>
        <w:left w:val="none" w:sz="0" w:space="0" w:color="auto"/>
        <w:bottom w:val="none" w:sz="0" w:space="0" w:color="auto"/>
        <w:right w:val="none" w:sz="0" w:space="0" w:color="auto"/>
      </w:divBdr>
    </w:div>
    <w:div w:id="835652255">
      <w:bodyDiv w:val="1"/>
      <w:marLeft w:val="0"/>
      <w:marRight w:val="0"/>
      <w:marTop w:val="0"/>
      <w:marBottom w:val="0"/>
      <w:divBdr>
        <w:top w:val="none" w:sz="0" w:space="0" w:color="auto"/>
        <w:left w:val="none" w:sz="0" w:space="0" w:color="auto"/>
        <w:bottom w:val="none" w:sz="0" w:space="0" w:color="auto"/>
        <w:right w:val="none" w:sz="0" w:space="0" w:color="auto"/>
      </w:divBdr>
    </w:div>
    <w:div w:id="837765224">
      <w:bodyDiv w:val="1"/>
      <w:marLeft w:val="0"/>
      <w:marRight w:val="0"/>
      <w:marTop w:val="0"/>
      <w:marBottom w:val="0"/>
      <w:divBdr>
        <w:top w:val="none" w:sz="0" w:space="0" w:color="auto"/>
        <w:left w:val="none" w:sz="0" w:space="0" w:color="auto"/>
        <w:bottom w:val="none" w:sz="0" w:space="0" w:color="auto"/>
        <w:right w:val="none" w:sz="0" w:space="0" w:color="auto"/>
      </w:divBdr>
      <w:divsChild>
        <w:div w:id="1276332749">
          <w:marLeft w:val="0"/>
          <w:marRight w:val="0"/>
          <w:marTop w:val="100"/>
          <w:marBottom w:val="0"/>
          <w:divBdr>
            <w:top w:val="none" w:sz="0" w:space="0" w:color="auto"/>
            <w:left w:val="none" w:sz="0" w:space="0" w:color="auto"/>
            <w:bottom w:val="none" w:sz="0" w:space="0" w:color="auto"/>
            <w:right w:val="none" w:sz="0" w:space="0" w:color="auto"/>
          </w:divBdr>
          <w:divsChild>
            <w:div w:id="1150051981">
              <w:marLeft w:val="0"/>
              <w:marRight w:val="0"/>
              <w:marTop w:val="0"/>
              <w:marBottom w:val="0"/>
              <w:divBdr>
                <w:top w:val="none" w:sz="0" w:space="0" w:color="auto"/>
                <w:left w:val="none" w:sz="0" w:space="0" w:color="auto"/>
                <w:bottom w:val="none" w:sz="0" w:space="0" w:color="auto"/>
                <w:right w:val="none" w:sz="0" w:space="0" w:color="auto"/>
              </w:divBdr>
              <w:divsChild>
                <w:div w:id="1423139128">
                  <w:marLeft w:val="0"/>
                  <w:marRight w:val="0"/>
                  <w:marTop w:val="0"/>
                  <w:marBottom w:val="0"/>
                  <w:divBdr>
                    <w:top w:val="none" w:sz="0" w:space="0" w:color="auto"/>
                    <w:left w:val="none" w:sz="0" w:space="0" w:color="auto"/>
                    <w:bottom w:val="none" w:sz="0" w:space="0" w:color="auto"/>
                    <w:right w:val="none" w:sz="0" w:space="0" w:color="auto"/>
                  </w:divBdr>
                  <w:divsChild>
                    <w:div w:id="12349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171645">
      <w:bodyDiv w:val="1"/>
      <w:marLeft w:val="0"/>
      <w:marRight w:val="0"/>
      <w:marTop w:val="0"/>
      <w:marBottom w:val="0"/>
      <w:divBdr>
        <w:top w:val="none" w:sz="0" w:space="0" w:color="auto"/>
        <w:left w:val="none" w:sz="0" w:space="0" w:color="auto"/>
        <w:bottom w:val="none" w:sz="0" w:space="0" w:color="auto"/>
        <w:right w:val="none" w:sz="0" w:space="0" w:color="auto"/>
      </w:divBdr>
    </w:div>
    <w:div w:id="846019954">
      <w:bodyDiv w:val="1"/>
      <w:marLeft w:val="0"/>
      <w:marRight w:val="0"/>
      <w:marTop w:val="0"/>
      <w:marBottom w:val="0"/>
      <w:divBdr>
        <w:top w:val="none" w:sz="0" w:space="0" w:color="auto"/>
        <w:left w:val="none" w:sz="0" w:space="0" w:color="auto"/>
        <w:bottom w:val="none" w:sz="0" w:space="0" w:color="auto"/>
        <w:right w:val="none" w:sz="0" w:space="0" w:color="auto"/>
      </w:divBdr>
    </w:div>
    <w:div w:id="846596915">
      <w:bodyDiv w:val="1"/>
      <w:marLeft w:val="0"/>
      <w:marRight w:val="0"/>
      <w:marTop w:val="0"/>
      <w:marBottom w:val="0"/>
      <w:divBdr>
        <w:top w:val="none" w:sz="0" w:space="0" w:color="auto"/>
        <w:left w:val="none" w:sz="0" w:space="0" w:color="auto"/>
        <w:bottom w:val="none" w:sz="0" w:space="0" w:color="auto"/>
        <w:right w:val="none" w:sz="0" w:space="0" w:color="auto"/>
      </w:divBdr>
    </w:div>
    <w:div w:id="848561304">
      <w:bodyDiv w:val="1"/>
      <w:marLeft w:val="0"/>
      <w:marRight w:val="0"/>
      <w:marTop w:val="0"/>
      <w:marBottom w:val="0"/>
      <w:divBdr>
        <w:top w:val="none" w:sz="0" w:space="0" w:color="auto"/>
        <w:left w:val="none" w:sz="0" w:space="0" w:color="auto"/>
        <w:bottom w:val="none" w:sz="0" w:space="0" w:color="auto"/>
        <w:right w:val="none" w:sz="0" w:space="0" w:color="auto"/>
      </w:divBdr>
    </w:div>
    <w:div w:id="848570190">
      <w:bodyDiv w:val="1"/>
      <w:marLeft w:val="0"/>
      <w:marRight w:val="0"/>
      <w:marTop w:val="0"/>
      <w:marBottom w:val="0"/>
      <w:divBdr>
        <w:top w:val="none" w:sz="0" w:space="0" w:color="auto"/>
        <w:left w:val="none" w:sz="0" w:space="0" w:color="auto"/>
        <w:bottom w:val="none" w:sz="0" w:space="0" w:color="auto"/>
        <w:right w:val="none" w:sz="0" w:space="0" w:color="auto"/>
      </w:divBdr>
    </w:div>
    <w:div w:id="849222439">
      <w:bodyDiv w:val="1"/>
      <w:marLeft w:val="0"/>
      <w:marRight w:val="0"/>
      <w:marTop w:val="0"/>
      <w:marBottom w:val="0"/>
      <w:divBdr>
        <w:top w:val="none" w:sz="0" w:space="0" w:color="auto"/>
        <w:left w:val="none" w:sz="0" w:space="0" w:color="auto"/>
        <w:bottom w:val="none" w:sz="0" w:space="0" w:color="auto"/>
        <w:right w:val="none" w:sz="0" w:space="0" w:color="auto"/>
      </w:divBdr>
    </w:div>
    <w:div w:id="852257121">
      <w:bodyDiv w:val="1"/>
      <w:marLeft w:val="0"/>
      <w:marRight w:val="0"/>
      <w:marTop w:val="0"/>
      <w:marBottom w:val="0"/>
      <w:divBdr>
        <w:top w:val="none" w:sz="0" w:space="0" w:color="auto"/>
        <w:left w:val="none" w:sz="0" w:space="0" w:color="auto"/>
        <w:bottom w:val="none" w:sz="0" w:space="0" w:color="auto"/>
        <w:right w:val="none" w:sz="0" w:space="0" w:color="auto"/>
      </w:divBdr>
    </w:div>
    <w:div w:id="854197864">
      <w:bodyDiv w:val="1"/>
      <w:marLeft w:val="0"/>
      <w:marRight w:val="0"/>
      <w:marTop w:val="0"/>
      <w:marBottom w:val="0"/>
      <w:divBdr>
        <w:top w:val="none" w:sz="0" w:space="0" w:color="auto"/>
        <w:left w:val="none" w:sz="0" w:space="0" w:color="auto"/>
        <w:bottom w:val="none" w:sz="0" w:space="0" w:color="auto"/>
        <w:right w:val="none" w:sz="0" w:space="0" w:color="auto"/>
      </w:divBdr>
      <w:divsChild>
        <w:div w:id="67269868">
          <w:marLeft w:val="0"/>
          <w:marRight w:val="0"/>
          <w:marTop w:val="288"/>
          <w:marBottom w:val="0"/>
          <w:divBdr>
            <w:top w:val="none" w:sz="0" w:space="0" w:color="auto"/>
            <w:left w:val="none" w:sz="0" w:space="0" w:color="auto"/>
            <w:bottom w:val="none" w:sz="0" w:space="0" w:color="auto"/>
            <w:right w:val="none" w:sz="0" w:space="0" w:color="auto"/>
          </w:divBdr>
        </w:div>
      </w:divsChild>
    </w:div>
    <w:div w:id="875119452">
      <w:bodyDiv w:val="1"/>
      <w:marLeft w:val="0"/>
      <w:marRight w:val="0"/>
      <w:marTop w:val="0"/>
      <w:marBottom w:val="0"/>
      <w:divBdr>
        <w:top w:val="none" w:sz="0" w:space="0" w:color="auto"/>
        <w:left w:val="none" w:sz="0" w:space="0" w:color="auto"/>
        <w:bottom w:val="none" w:sz="0" w:space="0" w:color="auto"/>
        <w:right w:val="none" w:sz="0" w:space="0" w:color="auto"/>
      </w:divBdr>
    </w:div>
    <w:div w:id="879168961">
      <w:bodyDiv w:val="1"/>
      <w:marLeft w:val="0"/>
      <w:marRight w:val="0"/>
      <w:marTop w:val="0"/>
      <w:marBottom w:val="0"/>
      <w:divBdr>
        <w:top w:val="none" w:sz="0" w:space="0" w:color="auto"/>
        <w:left w:val="none" w:sz="0" w:space="0" w:color="auto"/>
        <w:bottom w:val="none" w:sz="0" w:space="0" w:color="auto"/>
        <w:right w:val="none" w:sz="0" w:space="0" w:color="auto"/>
      </w:divBdr>
    </w:div>
    <w:div w:id="879977158">
      <w:bodyDiv w:val="1"/>
      <w:marLeft w:val="0"/>
      <w:marRight w:val="0"/>
      <w:marTop w:val="0"/>
      <w:marBottom w:val="0"/>
      <w:divBdr>
        <w:top w:val="none" w:sz="0" w:space="0" w:color="auto"/>
        <w:left w:val="none" w:sz="0" w:space="0" w:color="auto"/>
        <w:bottom w:val="none" w:sz="0" w:space="0" w:color="auto"/>
        <w:right w:val="none" w:sz="0" w:space="0" w:color="auto"/>
      </w:divBdr>
    </w:div>
    <w:div w:id="882642078">
      <w:bodyDiv w:val="1"/>
      <w:marLeft w:val="0"/>
      <w:marRight w:val="0"/>
      <w:marTop w:val="0"/>
      <w:marBottom w:val="0"/>
      <w:divBdr>
        <w:top w:val="none" w:sz="0" w:space="0" w:color="auto"/>
        <w:left w:val="none" w:sz="0" w:space="0" w:color="auto"/>
        <w:bottom w:val="none" w:sz="0" w:space="0" w:color="auto"/>
        <w:right w:val="none" w:sz="0" w:space="0" w:color="auto"/>
      </w:divBdr>
    </w:div>
    <w:div w:id="882794795">
      <w:bodyDiv w:val="1"/>
      <w:marLeft w:val="0"/>
      <w:marRight w:val="0"/>
      <w:marTop w:val="0"/>
      <w:marBottom w:val="0"/>
      <w:divBdr>
        <w:top w:val="none" w:sz="0" w:space="0" w:color="auto"/>
        <w:left w:val="none" w:sz="0" w:space="0" w:color="auto"/>
        <w:bottom w:val="none" w:sz="0" w:space="0" w:color="auto"/>
        <w:right w:val="none" w:sz="0" w:space="0" w:color="auto"/>
      </w:divBdr>
    </w:div>
    <w:div w:id="884365522">
      <w:bodyDiv w:val="1"/>
      <w:marLeft w:val="0"/>
      <w:marRight w:val="0"/>
      <w:marTop w:val="0"/>
      <w:marBottom w:val="0"/>
      <w:divBdr>
        <w:top w:val="none" w:sz="0" w:space="0" w:color="auto"/>
        <w:left w:val="none" w:sz="0" w:space="0" w:color="auto"/>
        <w:bottom w:val="none" w:sz="0" w:space="0" w:color="auto"/>
        <w:right w:val="none" w:sz="0" w:space="0" w:color="auto"/>
      </w:divBdr>
    </w:div>
    <w:div w:id="885529677">
      <w:bodyDiv w:val="1"/>
      <w:marLeft w:val="0"/>
      <w:marRight w:val="0"/>
      <w:marTop w:val="0"/>
      <w:marBottom w:val="0"/>
      <w:divBdr>
        <w:top w:val="none" w:sz="0" w:space="0" w:color="auto"/>
        <w:left w:val="none" w:sz="0" w:space="0" w:color="auto"/>
        <w:bottom w:val="none" w:sz="0" w:space="0" w:color="auto"/>
        <w:right w:val="none" w:sz="0" w:space="0" w:color="auto"/>
      </w:divBdr>
    </w:div>
    <w:div w:id="888036482">
      <w:bodyDiv w:val="1"/>
      <w:marLeft w:val="0"/>
      <w:marRight w:val="0"/>
      <w:marTop w:val="0"/>
      <w:marBottom w:val="0"/>
      <w:divBdr>
        <w:top w:val="none" w:sz="0" w:space="0" w:color="auto"/>
        <w:left w:val="none" w:sz="0" w:space="0" w:color="auto"/>
        <w:bottom w:val="none" w:sz="0" w:space="0" w:color="auto"/>
        <w:right w:val="none" w:sz="0" w:space="0" w:color="auto"/>
      </w:divBdr>
    </w:div>
    <w:div w:id="902107229">
      <w:bodyDiv w:val="1"/>
      <w:marLeft w:val="0"/>
      <w:marRight w:val="0"/>
      <w:marTop w:val="0"/>
      <w:marBottom w:val="0"/>
      <w:divBdr>
        <w:top w:val="none" w:sz="0" w:space="0" w:color="auto"/>
        <w:left w:val="none" w:sz="0" w:space="0" w:color="auto"/>
        <w:bottom w:val="none" w:sz="0" w:space="0" w:color="auto"/>
        <w:right w:val="none" w:sz="0" w:space="0" w:color="auto"/>
      </w:divBdr>
    </w:div>
    <w:div w:id="906186103">
      <w:bodyDiv w:val="1"/>
      <w:marLeft w:val="0"/>
      <w:marRight w:val="0"/>
      <w:marTop w:val="0"/>
      <w:marBottom w:val="0"/>
      <w:divBdr>
        <w:top w:val="none" w:sz="0" w:space="0" w:color="auto"/>
        <w:left w:val="none" w:sz="0" w:space="0" w:color="auto"/>
        <w:bottom w:val="none" w:sz="0" w:space="0" w:color="auto"/>
        <w:right w:val="none" w:sz="0" w:space="0" w:color="auto"/>
      </w:divBdr>
    </w:div>
    <w:div w:id="907610382">
      <w:bodyDiv w:val="1"/>
      <w:marLeft w:val="0"/>
      <w:marRight w:val="0"/>
      <w:marTop w:val="0"/>
      <w:marBottom w:val="0"/>
      <w:divBdr>
        <w:top w:val="none" w:sz="0" w:space="0" w:color="auto"/>
        <w:left w:val="none" w:sz="0" w:space="0" w:color="auto"/>
        <w:bottom w:val="none" w:sz="0" w:space="0" w:color="auto"/>
        <w:right w:val="none" w:sz="0" w:space="0" w:color="auto"/>
      </w:divBdr>
    </w:div>
    <w:div w:id="916671589">
      <w:bodyDiv w:val="1"/>
      <w:marLeft w:val="0"/>
      <w:marRight w:val="0"/>
      <w:marTop w:val="0"/>
      <w:marBottom w:val="0"/>
      <w:divBdr>
        <w:top w:val="none" w:sz="0" w:space="0" w:color="auto"/>
        <w:left w:val="none" w:sz="0" w:space="0" w:color="auto"/>
        <w:bottom w:val="none" w:sz="0" w:space="0" w:color="auto"/>
        <w:right w:val="none" w:sz="0" w:space="0" w:color="auto"/>
      </w:divBdr>
    </w:div>
    <w:div w:id="917248810">
      <w:bodyDiv w:val="1"/>
      <w:marLeft w:val="0"/>
      <w:marRight w:val="0"/>
      <w:marTop w:val="0"/>
      <w:marBottom w:val="0"/>
      <w:divBdr>
        <w:top w:val="none" w:sz="0" w:space="0" w:color="auto"/>
        <w:left w:val="none" w:sz="0" w:space="0" w:color="auto"/>
        <w:bottom w:val="none" w:sz="0" w:space="0" w:color="auto"/>
        <w:right w:val="none" w:sz="0" w:space="0" w:color="auto"/>
      </w:divBdr>
    </w:div>
    <w:div w:id="925117034">
      <w:bodyDiv w:val="1"/>
      <w:marLeft w:val="0"/>
      <w:marRight w:val="0"/>
      <w:marTop w:val="0"/>
      <w:marBottom w:val="0"/>
      <w:divBdr>
        <w:top w:val="none" w:sz="0" w:space="0" w:color="auto"/>
        <w:left w:val="none" w:sz="0" w:space="0" w:color="auto"/>
        <w:bottom w:val="none" w:sz="0" w:space="0" w:color="auto"/>
        <w:right w:val="none" w:sz="0" w:space="0" w:color="auto"/>
      </w:divBdr>
    </w:div>
    <w:div w:id="929659370">
      <w:bodyDiv w:val="1"/>
      <w:marLeft w:val="0"/>
      <w:marRight w:val="0"/>
      <w:marTop w:val="0"/>
      <w:marBottom w:val="0"/>
      <w:divBdr>
        <w:top w:val="none" w:sz="0" w:space="0" w:color="auto"/>
        <w:left w:val="none" w:sz="0" w:space="0" w:color="auto"/>
        <w:bottom w:val="none" w:sz="0" w:space="0" w:color="auto"/>
        <w:right w:val="none" w:sz="0" w:space="0" w:color="auto"/>
      </w:divBdr>
    </w:div>
    <w:div w:id="932199455">
      <w:bodyDiv w:val="1"/>
      <w:marLeft w:val="0"/>
      <w:marRight w:val="0"/>
      <w:marTop w:val="0"/>
      <w:marBottom w:val="0"/>
      <w:divBdr>
        <w:top w:val="none" w:sz="0" w:space="0" w:color="auto"/>
        <w:left w:val="none" w:sz="0" w:space="0" w:color="auto"/>
        <w:bottom w:val="none" w:sz="0" w:space="0" w:color="auto"/>
        <w:right w:val="none" w:sz="0" w:space="0" w:color="auto"/>
      </w:divBdr>
    </w:div>
    <w:div w:id="936984488">
      <w:bodyDiv w:val="1"/>
      <w:marLeft w:val="0"/>
      <w:marRight w:val="0"/>
      <w:marTop w:val="0"/>
      <w:marBottom w:val="0"/>
      <w:divBdr>
        <w:top w:val="none" w:sz="0" w:space="0" w:color="auto"/>
        <w:left w:val="none" w:sz="0" w:space="0" w:color="auto"/>
        <w:bottom w:val="none" w:sz="0" w:space="0" w:color="auto"/>
        <w:right w:val="none" w:sz="0" w:space="0" w:color="auto"/>
      </w:divBdr>
    </w:div>
    <w:div w:id="938414421">
      <w:bodyDiv w:val="1"/>
      <w:marLeft w:val="0"/>
      <w:marRight w:val="0"/>
      <w:marTop w:val="0"/>
      <w:marBottom w:val="0"/>
      <w:divBdr>
        <w:top w:val="none" w:sz="0" w:space="0" w:color="auto"/>
        <w:left w:val="none" w:sz="0" w:space="0" w:color="auto"/>
        <w:bottom w:val="none" w:sz="0" w:space="0" w:color="auto"/>
        <w:right w:val="none" w:sz="0" w:space="0" w:color="auto"/>
      </w:divBdr>
    </w:div>
    <w:div w:id="944311083">
      <w:bodyDiv w:val="1"/>
      <w:marLeft w:val="0"/>
      <w:marRight w:val="0"/>
      <w:marTop w:val="0"/>
      <w:marBottom w:val="0"/>
      <w:divBdr>
        <w:top w:val="none" w:sz="0" w:space="0" w:color="auto"/>
        <w:left w:val="none" w:sz="0" w:space="0" w:color="auto"/>
        <w:bottom w:val="none" w:sz="0" w:space="0" w:color="auto"/>
        <w:right w:val="none" w:sz="0" w:space="0" w:color="auto"/>
      </w:divBdr>
    </w:div>
    <w:div w:id="956177784">
      <w:bodyDiv w:val="1"/>
      <w:marLeft w:val="0"/>
      <w:marRight w:val="0"/>
      <w:marTop w:val="0"/>
      <w:marBottom w:val="0"/>
      <w:divBdr>
        <w:top w:val="none" w:sz="0" w:space="0" w:color="auto"/>
        <w:left w:val="none" w:sz="0" w:space="0" w:color="auto"/>
        <w:bottom w:val="none" w:sz="0" w:space="0" w:color="auto"/>
        <w:right w:val="none" w:sz="0" w:space="0" w:color="auto"/>
      </w:divBdr>
    </w:div>
    <w:div w:id="956761718">
      <w:bodyDiv w:val="1"/>
      <w:marLeft w:val="0"/>
      <w:marRight w:val="0"/>
      <w:marTop w:val="0"/>
      <w:marBottom w:val="0"/>
      <w:divBdr>
        <w:top w:val="none" w:sz="0" w:space="0" w:color="auto"/>
        <w:left w:val="none" w:sz="0" w:space="0" w:color="auto"/>
        <w:bottom w:val="none" w:sz="0" w:space="0" w:color="auto"/>
        <w:right w:val="none" w:sz="0" w:space="0" w:color="auto"/>
      </w:divBdr>
    </w:div>
    <w:div w:id="962226674">
      <w:bodyDiv w:val="1"/>
      <w:marLeft w:val="0"/>
      <w:marRight w:val="0"/>
      <w:marTop w:val="0"/>
      <w:marBottom w:val="0"/>
      <w:divBdr>
        <w:top w:val="none" w:sz="0" w:space="0" w:color="auto"/>
        <w:left w:val="none" w:sz="0" w:space="0" w:color="auto"/>
        <w:bottom w:val="none" w:sz="0" w:space="0" w:color="auto"/>
        <w:right w:val="none" w:sz="0" w:space="0" w:color="auto"/>
      </w:divBdr>
    </w:div>
    <w:div w:id="967778737">
      <w:bodyDiv w:val="1"/>
      <w:marLeft w:val="0"/>
      <w:marRight w:val="0"/>
      <w:marTop w:val="0"/>
      <w:marBottom w:val="0"/>
      <w:divBdr>
        <w:top w:val="none" w:sz="0" w:space="0" w:color="auto"/>
        <w:left w:val="none" w:sz="0" w:space="0" w:color="auto"/>
        <w:bottom w:val="none" w:sz="0" w:space="0" w:color="auto"/>
        <w:right w:val="none" w:sz="0" w:space="0" w:color="auto"/>
      </w:divBdr>
    </w:div>
    <w:div w:id="967784405">
      <w:bodyDiv w:val="1"/>
      <w:marLeft w:val="0"/>
      <w:marRight w:val="0"/>
      <w:marTop w:val="0"/>
      <w:marBottom w:val="0"/>
      <w:divBdr>
        <w:top w:val="none" w:sz="0" w:space="0" w:color="auto"/>
        <w:left w:val="none" w:sz="0" w:space="0" w:color="auto"/>
        <w:bottom w:val="none" w:sz="0" w:space="0" w:color="auto"/>
        <w:right w:val="none" w:sz="0" w:space="0" w:color="auto"/>
      </w:divBdr>
    </w:div>
    <w:div w:id="975334331">
      <w:bodyDiv w:val="1"/>
      <w:marLeft w:val="0"/>
      <w:marRight w:val="0"/>
      <w:marTop w:val="0"/>
      <w:marBottom w:val="0"/>
      <w:divBdr>
        <w:top w:val="none" w:sz="0" w:space="0" w:color="auto"/>
        <w:left w:val="none" w:sz="0" w:space="0" w:color="auto"/>
        <w:bottom w:val="none" w:sz="0" w:space="0" w:color="auto"/>
        <w:right w:val="none" w:sz="0" w:space="0" w:color="auto"/>
      </w:divBdr>
    </w:div>
    <w:div w:id="976109473">
      <w:bodyDiv w:val="1"/>
      <w:marLeft w:val="0"/>
      <w:marRight w:val="0"/>
      <w:marTop w:val="0"/>
      <w:marBottom w:val="0"/>
      <w:divBdr>
        <w:top w:val="none" w:sz="0" w:space="0" w:color="auto"/>
        <w:left w:val="none" w:sz="0" w:space="0" w:color="auto"/>
        <w:bottom w:val="none" w:sz="0" w:space="0" w:color="auto"/>
        <w:right w:val="none" w:sz="0" w:space="0" w:color="auto"/>
      </w:divBdr>
    </w:div>
    <w:div w:id="977221731">
      <w:bodyDiv w:val="1"/>
      <w:marLeft w:val="0"/>
      <w:marRight w:val="0"/>
      <w:marTop w:val="0"/>
      <w:marBottom w:val="0"/>
      <w:divBdr>
        <w:top w:val="none" w:sz="0" w:space="0" w:color="auto"/>
        <w:left w:val="none" w:sz="0" w:space="0" w:color="auto"/>
        <w:bottom w:val="none" w:sz="0" w:space="0" w:color="auto"/>
        <w:right w:val="none" w:sz="0" w:space="0" w:color="auto"/>
      </w:divBdr>
    </w:div>
    <w:div w:id="980377893">
      <w:bodyDiv w:val="1"/>
      <w:marLeft w:val="0"/>
      <w:marRight w:val="0"/>
      <w:marTop w:val="0"/>
      <w:marBottom w:val="0"/>
      <w:divBdr>
        <w:top w:val="none" w:sz="0" w:space="0" w:color="auto"/>
        <w:left w:val="none" w:sz="0" w:space="0" w:color="auto"/>
        <w:bottom w:val="none" w:sz="0" w:space="0" w:color="auto"/>
        <w:right w:val="none" w:sz="0" w:space="0" w:color="auto"/>
      </w:divBdr>
    </w:div>
    <w:div w:id="987443865">
      <w:bodyDiv w:val="1"/>
      <w:marLeft w:val="0"/>
      <w:marRight w:val="0"/>
      <w:marTop w:val="0"/>
      <w:marBottom w:val="0"/>
      <w:divBdr>
        <w:top w:val="none" w:sz="0" w:space="0" w:color="auto"/>
        <w:left w:val="none" w:sz="0" w:space="0" w:color="auto"/>
        <w:bottom w:val="none" w:sz="0" w:space="0" w:color="auto"/>
        <w:right w:val="none" w:sz="0" w:space="0" w:color="auto"/>
      </w:divBdr>
    </w:div>
    <w:div w:id="989479596">
      <w:bodyDiv w:val="1"/>
      <w:marLeft w:val="0"/>
      <w:marRight w:val="0"/>
      <w:marTop w:val="0"/>
      <w:marBottom w:val="0"/>
      <w:divBdr>
        <w:top w:val="none" w:sz="0" w:space="0" w:color="auto"/>
        <w:left w:val="none" w:sz="0" w:space="0" w:color="auto"/>
        <w:bottom w:val="none" w:sz="0" w:space="0" w:color="auto"/>
        <w:right w:val="none" w:sz="0" w:space="0" w:color="auto"/>
      </w:divBdr>
    </w:div>
    <w:div w:id="1003239528">
      <w:bodyDiv w:val="1"/>
      <w:marLeft w:val="0"/>
      <w:marRight w:val="0"/>
      <w:marTop w:val="0"/>
      <w:marBottom w:val="0"/>
      <w:divBdr>
        <w:top w:val="none" w:sz="0" w:space="0" w:color="auto"/>
        <w:left w:val="none" w:sz="0" w:space="0" w:color="auto"/>
        <w:bottom w:val="none" w:sz="0" w:space="0" w:color="auto"/>
        <w:right w:val="none" w:sz="0" w:space="0" w:color="auto"/>
      </w:divBdr>
    </w:div>
    <w:div w:id="1004433841">
      <w:bodyDiv w:val="1"/>
      <w:marLeft w:val="0"/>
      <w:marRight w:val="0"/>
      <w:marTop w:val="0"/>
      <w:marBottom w:val="0"/>
      <w:divBdr>
        <w:top w:val="none" w:sz="0" w:space="0" w:color="auto"/>
        <w:left w:val="none" w:sz="0" w:space="0" w:color="auto"/>
        <w:bottom w:val="none" w:sz="0" w:space="0" w:color="auto"/>
        <w:right w:val="none" w:sz="0" w:space="0" w:color="auto"/>
      </w:divBdr>
    </w:div>
    <w:div w:id="1008944921">
      <w:bodyDiv w:val="1"/>
      <w:marLeft w:val="0"/>
      <w:marRight w:val="0"/>
      <w:marTop w:val="0"/>
      <w:marBottom w:val="0"/>
      <w:divBdr>
        <w:top w:val="none" w:sz="0" w:space="0" w:color="auto"/>
        <w:left w:val="none" w:sz="0" w:space="0" w:color="auto"/>
        <w:bottom w:val="none" w:sz="0" w:space="0" w:color="auto"/>
        <w:right w:val="none" w:sz="0" w:space="0" w:color="auto"/>
      </w:divBdr>
    </w:div>
    <w:div w:id="1013655314">
      <w:bodyDiv w:val="1"/>
      <w:marLeft w:val="0"/>
      <w:marRight w:val="0"/>
      <w:marTop w:val="0"/>
      <w:marBottom w:val="0"/>
      <w:divBdr>
        <w:top w:val="none" w:sz="0" w:space="0" w:color="auto"/>
        <w:left w:val="none" w:sz="0" w:space="0" w:color="auto"/>
        <w:bottom w:val="none" w:sz="0" w:space="0" w:color="auto"/>
        <w:right w:val="none" w:sz="0" w:space="0" w:color="auto"/>
      </w:divBdr>
    </w:div>
    <w:div w:id="1014039173">
      <w:bodyDiv w:val="1"/>
      <w:marLeft w:val="0"/>
      <w:marRight w:val="0"/>
      <w:marTop w:val="0"/>
      <w:marBottom w:val="0"/>
      <w:divBdr>
        <w:top w:val="none" w:sz="0" w:space="0" w:color="auto"/>
        <w:left w:val="none" w:sz="0" w:space="0" w:color="auto"/>
        <w:bottom w:val="none" w:sz="0" w:space="0" w:color="auto"/>
        <w:right w:val="none" w:sz="0" w:space="0" w:color="auto"/>
      </w:divBdr>
    </w:div>
    <w:div w:id="1016344275">
      <w:bodyDiv w:val="1"/>
      <w:marLeft w:val="0"/>
      <w:marRight w:val="0"/>
      <w:marTop w:val="0"/>
      <w:marBottom w:val="0"/>
      <w:divBdr>
        <w:top w:val="none" w:sz="0" w:space="0" w:color="auto"/>
        <w:left w:val="none" w:sz="0" w:space="0" w:color="auto"/>
        <w:bottom w:val="none" w:sz="0" w:space="0" w:color="auto"/>
        <w:right w:val="none" w:sz="0" w:space="0" w:color="auto"/>
      </w:divBdr>
    </w:div>
    <w:div w:id="1019939161">
      <w:bodyDiv w:val="1"/>
      <w:marLeft w:val="0"/>
      <w:marRight w:val="0"/>
      <w:marTop w:val="0"/>
      <w:marBottom w:val="0"/>
      <w:divBdr>
        <w:top w:val="none" w:sz="0" w:space="0" w:color="auto"/>
        <w:left w:val="none" w:sz="0" w:space="0" w:color="auto"/>
        <w:bottom w:val="none" w:sz="0" w:space="0" w:color="auto"/>
        <w:right w:val="none" w:sz="0" w:space="0" w:color="auto"/>
      </w:divBdr>
    </w:div>
    <w:div w:id="1025667182">
      <w:bodyDiv w:val="1"/>
      <w:marLeft w:val="0"/>
      <w:marRight w:val="0"/>
      <w:marTop w:val="0"/>
      <w:marBottom w:val="0"/>
      <w:divBdr>
        <w:top w:val="none" w:sz="0" w:space="0" w:color="auto"/>
        <w:left w:val="none" w:sz="0" w:space="0" w:color="auto"/>
        <w:bottom w:val="none" w:sz="0" w:space="0" w:color="auto"/>
        <w:right w:val="none" w:sz="0" w:space="0" w:color="auto"/>
      </w:divBdr>
    </w:div>
    <w:div w:id="1025865108">
      <w:bodyDiv w:val="1"/>
      <w:marLeft w:val="0"/>
      <w:marRight w:val="0"/>
      <w:marTop w:val="0"/>
      <w:marBottom w:val="0"/>
      <w:divBdr>
        <w:top w:val="none" w:sz="0" w:space="0" w:color="auto"/>
        <w:left w:val="none" w:sz="0" w:space="0" w:color="auto"/>
        <w:bottom w:val="none" w:sz="0" w:space="0" w:color="auto"/>
        <w:right w:val="none" w:sz="0" w:space="0" w:color="auto"/>
      </w:divBdr>
    </w:div>
    <w:div w:id="1025910624">
      <w:bodyDiv w:val="1"/>
      <w:marLeft w:val="0"/>
      <w:marRight w:val="0"/>
      <w:marTop w:val="0"/>
      <w:marBottom w:val="0"/>
      <w:divBdr>
        <w:top w:val="none" w:sz="0" w:space="0" w:color="auto"/>
        <w:left w:val="none" w:sz="0" w:space="0" w:color="auto"/>
        <w:bottom w:val="none" w:sz="0" w:space="0" w:color="auto"/>
        <w:right w:val="none" w:sz="0" w:space="0" w:color="auto"/>
      </w:divBdr>
    </w:div>
    <w:div w:id="1027833260">
      <w:bodyDiv w:val="1"/>
      <w:marLeft w:val="0"/>
      <w:marRight w:val="0"/>
      <w:marTop w:val="0"/>
      <w:marBottom w:val="0"/>
      <w:divBdr>
        <w:top w:val="none" w:sz="0" w:space="0" w:color="auto"/>
        <w:left w:val="none" w:sz="0" w:space="0" w:color="auto"/>
        <w:bottom w:val="none" w:sz="0" w:space="0" w:color="auto"/>
        <w:right w:val="none" w:sz="0" w:space="0" w:color="auto"/>
      </w:divBdr>
    </w:div>
    <w:div w:id="1031950904">
      <w:bodyDiv w:val="1"/>
      <w:marLeft w:val="0"/>
      <w:marRight w:val="0"/>
      <w:marTop w:val="0"/>
      <w:marBottom w:val="0"/>
      <w:divBdr>
        <w:top w:val="none" w:sz="0" w:space="0" w:color="auto"/>
        <w:left w:val="none" w:sz="0" w:space="0" w:color="auto"/>
        <w:bottom w:val="none" w:sz="0" w:space="0" w:color="auto"/>
        <w:right w:val="none" w:sz="0" w:space="0" w:color="auto"/>
      </w:divBdr>
    </w:div>
    <w:div w:id="1051347708">
      <w:bodyDiv w:val="1"/>
      <w:marLeft w:val="0"/>
      <w:marRight w:val="0"/>
      <w:marTop w:val="0"/>
      <w:marBottom w:val="0"/>
      <w:divBdr>
        <w:top w:val="none" w:sz="0" w:space="0" w:color="auto"/>
        <w:left w:val="none" w:sz="0" w:space="0" w:color="auto"/>
        <w:bottom w:val="none" w:sz="0" w:space="0" w:color="auto"/>
        <w:right w:val="none" w:sz="0" w:space="0" w:color="auto"/>
      </w:divBdr>
    </w:div>
    <w:div w:id="1055205185">
      <w:bodyDiv w:val="1"/>
      <w:marLeft w:val="0"/>
      <w:marRight w:val="0"/>
      <w:marTop w:val="0"/>
      <w:marBottom w:val="0"/>
      <w:divBdr>
        <w:top w:val="none" w:sz="0" w:space="0" w:color="auto"/>
        <w:left w:val="none" w:sz="0" w:space="0" w:color="auto"/>
        <w:bottom w:val="none" w:sz="0" w:space="0" w:color="auto"/>
        <w:right w:val="none" w:sz="0" w:space="0" w:color="auto"/>
      </w:divBdr>
    </w:div>
    <w:div w:id="1062026927">
      <w:bodyDiv w:val="1"/>
      <w:marLeft w:val="0"/>
      <w:marRight w:val="0"/>
      <w:marTop w:val="0"/>
      <w:marBottom w:val="0"/>
      <w:divBdr>
        <w:top w:val="none" w:sz="0" w:space="0" w:color="auto"/>
        <w:left w:val="none" w:sz="0" w:space="0" w:color="auto"/>
        <w:bottom w:val="none" w:sz="0" w:space="0" w:color="auto"/>
        <w:right w:val="none" w:sz="0" w:space="0" w:color="auto"/>
      </w:divBdr>
    </w:div>
    <w:div w:id="1070231688">
      <w:bodyDiv w:val="1"/>
      <w:marLeft w:val="0"/>
      <w:marRight w:val="0"/>
      <w:marTop w:val="0"/>
      <w:marBottom w:val="0"/>
      <w:divBdr>
        <w:top w:val="none" w:sz="0" w:space="0" w:color="auto"/>
        <w:left w:val="none" w:sz="0" w:space="0" w:color="auto"/>
        <w:bottom w:val="none" w:sz="0" w:space="0" w:color="auto"/>
        <w:right w:val="none" w:sz="0" w:space="0" w:color="auto"/>
      </w:divBdr>
    </w:div>
    <w:div w:id="1071851138">
      <w:bodyDiv w:val="1"/>
      <w:marLeft w:val="0"/>
      <w:marRight w:val="0"/>
      <w:marTop w:val="0"/>
      <w:marBottom w:val="0"/>
      <w:divBdr>
        <w:top w:val="none" w:sz="0" w:space="0" w:color="auto"/>
        <w:left w:val="none" w:sz="0" w:space="0" w:color="auto"/>
        <w:bottom w:val="none" w:sz="0" w:space="0" w:color="auto"/>
        <w:right w:val="none" w:sz="0" w:space="0" w:color="auto"/>
      </w:divBdr>
    </w:div>
    <w:div w:id="1085805860">
      <w:bodyDiv w:val="1"/>
      <w:marLeft w:val="0"/>
      <w:marRight w:val="0"/>
      <w:marTop w:val="0"/>
      <w:marBottom w:val="0"/>
      <w:divBdr>
        <w:top w:val="none" w:sz="0" w:space="0" w:color="auto"/>
        <w:left w:val="none" w:sz="0" w:space="0" w:color="auto"/>
        <w:bottom w:val="none" w:sz="0" w:space="0" w:color="auto"/>
        <w:right w:val="none" w:sz="0" w:space="0" w:color="auto"/>
      </w:divBdr>
    </w:div>
    <w:div w:id="1086879190">
      <w:bodyDiv w:val="1"/>
      <w:marLeft w:val="0"/>
      <w:marRight w:val="0"/>
      <w:marTop w:val="0"/>
      <w:marBottom w:val="0"/>
      <w:divBdr>
        <w:top w:val="none" w:sz="0" w:space="0" w:color="auto"/>
        <w:left w:val="none" w:sz="0" w:space="0" w:color="auto"/>
        <w:bottom w:val="none" w:sz="0" w:space="0" w:color="auto"/>
        <w:right w:val="none" w:sz="0" w:space="0" w:color="auto"/>
      </w:divBdr>
    </w:div>
    <w:div w:id="1089078215">
      <w:bodyDiv w:val="1"/>
      <w:marLeft w:val="0"/>
      <w:marRight w:val="0"/>
      <w:marTop w:val="0"/>
      <w:marBottom w:val="0"/>
      <w:divBdr>
        <w:top w:val="none" w:sz="0" w:space="0" w:color="auto"/>
        <w:left w:val="none" w:sz="0" w:space="0" w:color="auto"/>
        <w:bottom w:val="none" w:sz="0" w:space="0" w:color="auto"/>
        <w:right w:val="none" w:sz="0" w:space="0" w:color="auto"/>
      </w:divBdr>
    </w:div>
    <w:div w:id="1089352371">
      <w:bodyDiv w:val="1"/>
      <w:marLeft w:val="0"/>
      <w:marRight w:val="0"/>
      <w:marTop w:val="0"/>
      <w:marBottom w:val="0"/>
      <w:divBdr>
        <w:top w:val="none" w:sz="0" w:space="0" w:color="auto"/>
        <w:left w:val="none" w:sz="0" w:space="0" w:color="auto"/>
        <w:bottom w:val="none" w:sz="0" w:space="0" w:color="auto"/>
        <w:right w:val="none" w:sz="0" w:space="0" w:color="auto"/>
      </w:divBdr>
    </w:div>
    <w:div w:id="1092555386">
      <w:bodyDiv w:val="1"/>
      <w:marLeft w:val="0"/>
      <w:marRight w:val="0"/>
      <w:marTop w:val="0"/>
      <w:marBottom w:val="0"/>
      <w:divBdr>
        <w:top w:val="none" w:sz="0" w:space="0" w:color="auto"/>
        <w:left w:val="none" w:sz="0" w:space="0" w:color="auto"/>
        <w:bottom w:val="none" w:sz="0" w:space="0" w:color="auto"/>
        <w:right w:val="none" w:sz="0" w:space="0" w:color="auto"/>
      </w:divBdr>
    </w:div>
    <w:div w:id="1096051156">
      <w:bodyDiv w:val="1"/>
      <w:marLeft w:val="0"/>
      <w:marRight w:val="0"/>
      <w:marTop w:val="0"/>
      <w:marBottom w:val="0"/>
      <w:divBdr>
        <w:top w:val="none" w:sz="0" w:space="0" w:color="auto"/>
        <w:left w:val="none" w:sz="0" w:space="0" w:color="auto"/>
        <w:bottom w:val="none" w:sz="0" w:space="0" w:color="auto"/>
        <w:right w:val="none" w:sz="0" w:space="0" w:color="auto"/>
      </w:divBdr>
    </w:div>
    <w:div w:id="1097142661">
      <w:bodyDiv w:val="1"/>
      <w:marLeft w:val="0"/>
      <w:marRight w:val="0"/>
      <w:marTop w:val="0"/>
      <w:marBottom w:val="0"/>
      <w:divBdr>
        <w:top w:val="none" w:sz="0" w:space="0" w:color="auto"/>
        <w:left w:val="none" w:sz="0" w:space="0" w:color="auto"/>
        <w:bottom w:val="none" w:sz="0" w:space="0" w:color="auto"/>
        <w:right w:val="none" w:sz="0" w:space="0" w:color="auto"/>
      </w:divBdr>
    </w:div>
    <w:div w:id="1103261786">
      <w:bodyDiv w:val="1"/>
      <w:marLeft w:val="0"/>
      <w:marRight w:val="0"/>
      <w:marTop w:val="0"/>
      <w:marBottom w:val="0"/>
      <w:divBdr>
        <w:top w:val="none" w:sz="0" w:space="0" w:color="auto"/>
        <w:left w:val="none" w:sz="0" w:space="0" w:color="auto"/>
        <w:bottom w:val="none" w:sz="0" w:space="0" w:color="auto"/>
        <w:right w:val="none" w:sz="0" w:space="0" w:color="auto"/>
      </w:divBdr>
    </w:div>
    <w:div w:id="1106073537">
      <w:bodyDiv w:val="1"/>
      <w:marLeft w:val="0"/>
      <w:marRight w:val="0"/>
      <w:marTop w:val="0"/>
      <w:marBottom w:val="0"/>
      <w:divBdr>
        <w:top w:val="none" w:sz="0" w:space="0" w:color="auto"/>
        <w:left w:val="none" w:sz="0" w:space="0" w:color="auto"/>
        <w:bottom w:val="none" w:sz="0" w:space="0" w:color="auto"/>
        <w:right w:val="none" w:sz="0" w:space="0" w:color="auto"/>
      </w:divBdr>
    </w:div>
    <w:div w:id="1107116921">
      <w:bodyDiv w:val="1"/>
      <w:marLeft w:val="0"/>
      <w:marRight w:val="0"/>
      <w:marTop w:val="0"/>
      <w:marBottom w:val="0"/>
      <w:divBdr>
        <w:top w:val="none" w:sz="0" w:space="0" w:color="auto"/>
        <w:left w:val="none" w:sz="0" w:space="0" w:color="auto"/>
        <w:bottom w:val="none" w:sz="0" w:space="0" w:color="auto"/>
        <w:right w:val="none" w:sz="0" w:space="0" w:color="auto"/>
      </w:divBdr>
    </w:div>
    <w:div w:id="1110468921">
      <w:bodyDiv w:val="1"/>
      <w:marLeft w:val="0"/>
      <w:marRight w:val="0"/>
      <w:marTop w:val="0"/>
      <w:marBottom w:val="0"/>
      <w:divBdr>
        <w:top w:val="none" w:sz="0" w:space="0" w:color="auto"/>
        <w:left w:val="none" w:sz="0" w:space="0" w:color="auto"/>
        <w:bottom w:val="none" w:sz="0" w:space="0" w:color="auto"/>
        <w:right w:val="none" w:sz="0" w:space="0" w:color="auto"/>
      </w:divBdr>
    </w:div>
    <w:div w:id="1114396920">
      <w:bodyDiv w:val="1"/>
      <w:marLeft w:val="0"/>
      <w:marRight w:val="0"/>
      <w:marTop w:val="0"/>
      <w:marBottom w:val="0"/>
      <w:divBdr>
        <w:top w:val="none" w:sz="0" w:space="0" w:color="auto"/>
        <w:left w:val="none" w:sz="0" w:space="0" w:color="auto"/>
        <w:bottom w:val="none" w:sz="0" w:space="0" w:color="auto"/>
        <w:right w:val="none" w:sz="0" w:space="0" w:color="auto"/>
      </w:divBdr>
    </w:div>
    <w:div w:id="1116565517">
      <w:bodyDiv w:val="1"/>
      <w:marLeft w:val="0"/>
      <w:marRight w:val="0"/>
      <w:marTop w:val="0"/>
      <w:marBottom w:val="0"/>
      <w:divBdr>
        <w:top w:val="none" w:sz="0" w:space="0" w:color="auto"/>
        <w:left w:val="none" w:sz="0" w:space="0" w:color="auto"/>
        <w:bottom w:val="none" w:sz="0" w:space="0" w:color="auto"/>
        <w:right w:val="none" w:sz="0" w:space="0" w:color="auto"/>
      </w:divBdr>
    </w:div>
    <w:div w:id="1116800961">
      <w:bodyDiv w:val="1"/>
      <w:marLeft w:val="0"/>
      <w:marRight w:val="0"/>
      <w:marTop w:val="0"/>
      <w:marBottom w:val="0"/>
      <w:divBdr>
        <w:top w:val="none" w:sz="0" w:space="0" w:color="auto"/>
        <w:left w:val="none" w:sz="0" w:space="0" w:color="auto"/>
        <w:bottom w:val="none" w:sz="0" w:space="0" w:color="auto"/>
        <w:right w:val="none" w:sz="0" w:space="0" w:color="auto"/>
      </w:divBdr>
    </w:div>
    <w:div w:id="1128206915">
      <w:bodyDiv w:val="1"/>
      <w:marLeft w:val="0"/>
      <w:marRight w:val="0"/>
      <w:marTop w:val="0"/>
      <w:marBottom w:val="0"/>
      <w:divBdr>
        <w:top w:val="none" w:sz="0" w:space="0" w:color="auto"/>
        <w:left w:val="none" w:sz="0" w:space="0" w:color="auto"/>
        <w:bottom w:val="none" w:sz="0" w:space="0" w:color="auto"/>
        <w:right w:val="none" w:sz="0" w:space="0" w:color="auto"/>
      </w:divBdr>
    </w:div>
    <w:div w:id="1141311195">
      <w:bodyDiv w:val="1"/>
      <w:marLeft w:val="0"/>
      <w:marRight w:val="0"/>
      <w:marTop w:val="0"/>
      <w:marBottom w:val="0"/>
      <w:divBdr>
        <w:top w:val="none" w:sz="0" w:space="0" w:color="auto"/>
        <w:left w:val="none" w:sz="0" w:space="0" w:color="auto"/>
        <w:bottom w:val="none" w:sz="0" w:space="0" w:color="auto"/>
        <w:right w:val="none" w:sz="0" w:space="0" w:color="auto"/>
      </w:divBdr>
    </w:div>
    <w:div w:id="1151870464">
      <w:bodyDiv w:val="1"/>
      <w:marLeft w:val="0"/>
      <w:marRight w:val="0"/>
      <w:marTop w:val="0"/>
      <w:marBottom w:val="0"/>
      <w:divBdr>
        <w:top w:val="none" w:sz="0" w:space="0" w:color="auto"/>
        <w:left w:val="none" w:sz="0" w:space="0" w:color="auto"/>
        <w:bottom w:val="none" w:sz="0" w:space="0" w:color="auto"/>
        <w:right w:val="none" w:sz="0" w:space="0" w:color="auto"/>
      </w:divBdr>
    </w:div>
    <w:div w:id="1154907643">
      <w:bodyDiv w:val="1"/>
      <w:marLeft w:val="0"/>
      <w:marRight w:val="0"/>
      <w:marTop w:val="0"/>
      <w:marBottom w:val="0"/>
      <w:divBdr>
        <w:top w:val="none" w:sz="0" w:space="0" w:color="auto"/>
        <w:left w:val="none" w:sz="0" w:space="0" w:color="auto"/>
        <w:bottom w:val="none" w:sz="0" w:space="0" w:color="auto"/>
        <w:right w:val="none" w:sz="0" w:space="0" w:color="auto"/>
      </w:divBdr>
    </w:div>
    <w:div w:id="1159812259">
      <w:bodyDiv w:val="1"/>
      <w:marLeft w:val="0"/>
      <w:marRight w:val="0"/>
      <w:marTop w:val="0"/>
      <w:marBottom w:val="0"/>
      <w:divBdr>
        <w:top w:val="none" w:sz="0" w:space="0" w:color="auto"/>
        <w:left w:val="none" w:sz="0" w:space="0" w:color="auto"/>
        <w:bottom w:val="none" w:sz="0" w:space="0" w:color="auto"/>
        <w:right w:val="none" w:sz="0" w:space="0" w:color="auto"/>
      </w:divBdr>
    </w:div>
    <w:div w:id="1180699045">
      <w:bodyDiv w:val="1"/>
      <w:marLeft w:val="0"/>
      <w:marRight w:val="0"/>
      <w:marTop w:val="0"/>
      <w:marBottom w:val="0"/>
      <w:divBdr>
        <w:top w:val="none" w:sz="0" w:space="0" w:color="auto"/>
        <w:left w:val="none" w:sz="0" w:space="0" w:color="auto"/>
        <w:bottom w:val="none" w:sz="0" w:space="0" w:color="auto"/>
        <w:right w:val="none" w:sz="0" w:space="0" w:color="auto"/>
      </w:divBdr>
    </w:div>
    <w:div w:id="1181511522">
      <w:bodyDiv w:val="1"/>
      <w:marLeft w:val="0"/>
      <w:marRight w:val="0"/>
      <w:marTop w:val="0"/>
      <w:marBottom w:val="0"/>
      <w:divBdr>
        <w:top w:val="none" w:sz="0" w:space="0" w:color="auto"/>
        <w:left w:val="none" w:sz="0" w:space="0" w:color="auto"/>
        <w:bottom w:val="none" w:sz="0" w:space="0" w:color="auto"/>
        <w:right w:val="none" w:sz="0" w:space="0" w:color="auto"/>
      </w:divBdr>
      <w:divsChild>
        <w:div w:id="1560634173">
          <w:marLeft w:val="0"/>
          <w:marRight w:val="0"/>
          <w:marTop w:val="0"/>
          <w:marBottom w:val="0"/>
          <w:divBdr>
            <w:top w:val="none" w:sz="0" w:space="0" w:color="auto"/>
            <w:left w:val="none" w:sz="0" w:space="0" w:color="auto"/>
            <w:bottom w:val="none" w:sz="0" w:space="0" w:color="auto"/>
            <w:right w:val="none" w:sz="0" w:space="0" w:color="auto"/>
          </w:divBdr>
        </w:div>
      </w:divsChild>
    </w:div>
    <w:div w:id="1181548715">
      <w:bodyDiv w:val="1"/>
      <w:marLeft w:val="0"/>
      <w:marRight w:val="0"/>
      <w:marTop w:val="0"/>
      <w:marBottom w:val="0"/>
      <w:divBdr>
        <w:top w:val="none" w:sz="0" w:space="0" w:color="auto"/>
        <w:left w:val="none" w:sz="0" w:space="0" w:color="auto"/>
        <w:bottom w:val="none" w:sz="0" w:space="0" w:color="auto"/>
        <w:right w:val="none" w:sz="0" w:space="0" w:color="auto"/>
      </w:divBdr>
    </w:div>
    <w:div w:id="1183936337">
      <w:bodyDiv w:val="1"/>
      <w:marLeft w:val="0"/>
      <w:marRight w:val="0"/>
      <w:marTop w:val="0"/>
      <w:marBottom w:val="0"/>
      <w:divBdr>
        <w:top w:val="none" w:sz="0" w:space="0" w:color="auto"/>
        <w:left w:val="none" w:sz="0" w:space="0" w:color="auto"/>
        <w:bottom w:val="none" w:sz="0" w:space="0" w:color="auto"/>
        <w:right w:val="none" w:sz="0" w:space="0" w:color="auto"/>
      </w:divBdr>
    </w:div>
    <w:div w:id="1184636750">
      <w:bodyDiv w:val="1"/>
      <w:marLeft w:val="0"/>
      <w:marRight w:val="0"/>
      <w:marTop w:val="0"/>
      <w:marBottom w:val="0"/>
      <w:divBdr>
        <w:top w:val="none" w:sz="0" w:space="0" w:color="auto"/>
        <w:left w:val="none" w:sz="0" w:space="0" w:color="auto"/>
        <w:bottom w:val="none" w:sz="0" w:space="0" w:color="auto"/>
        <w:right w:val="none" w:sz="0" w:space="0" w:color="auto"/>
      </w:divBdr>
      <w:divsChild>
        <w:div w:id="710498415">
          <w:marLeft w:val="0"/>
          <w:marRight w:val="0"/>
          <w:marTop w:val="0"/>
          <w:marBottom w:val="0"/>
          <w:divBdr>
            <w:top w:val="none" w:sz="0" w:space="0" w:color="auto"/>
            <w:left w:val="none" w:sz="0" w:space="0" w:color="auto"/>
            <w:bottom w:val="none" w:sz="0" w:space="0" w:color="auto"/>
            <w:right w:val="none" w:sz="0" w:space="0" w:color="auto"/>
          </w:divBdr>
        </w:div>
      </w:divsChild>
    </w:div>
    <w:div w:id="1193880160">
      <w:bodyDiv w:val="1"/>
      <w:marLeft w:val="0"/>
      <w:marRight w:val="0"/>
      <w:marTop w:val="0"/>
      <w:marBottom w:val="0"/>
      <w:divBdr>
        <w:top w:val="none" w:sz="0" w:space="0" w:color="auto"/>
        <w:left w:val="none" w:sz="0" w:space="0" w:color="auto"/>
        <w:bottom w:val="none" w:sz="0" w:space="0" w:color="auto"/>
        <w:right w:val="none" w:sz="0" w:space="0" w:color="auto"/>
      </w:divBdr>
      <w:divsChild>
        <w:div w:id="574583608">
          <w:marLeft w:val="0"/>
          <w:marRight w:val="0"/>
          <w:marTop w:val="0"/>
          <w:marBottom w:val="0"/>
          <w:divBdr>
            <w:top w:val="none" w:sz="0" w:space="0" w:color="auto"/>
            <w:left w:val="none" w:sz="0" w:space="0" w:color="auto"/>
            <w:bottom w:val="none" w:sz="0" w:space="0" w:color="auto"/>
            <w:right w:val="none" w:sz="0" w:space="0" w:color="auto"/>
          </w:divBdr>
          <w:divsChild>
            <w:div w:id="20265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9497">
      <w:bodyDiv w:val="1"/>
      <w:marLeft w:val="0"/>
      <w:marRight w:val="0"/>
      <w:marTop w:val="0"/>
      <w:marBottom w:val="0"/>
      <w:divBdr>
        <w:top w:val="none" w:sz="0" w:space="0" w:color="auto"/>
        <w:left w:val="none" w:sz="0" w:space="0" w:color="auto"/>
        <w:bottom w:val="none" w:sz="0" w:space="0" w:color="auto"/>
        <w:right w:val="none" w:sz="0" w:space="0" w:color="auto"/>
      </w:divBdr>
    </w:div>
    <w:div w:id="1212889201">
      <w:bodyDiv w:val="1"/>
      <w:marLeft w:val="0"/>
      <w:marRight w:val="0"/>
      <w:marTop w:val="0"/>
      <w:marBottom w:val="0"/>
      <w:divBdr>
        <w:top w:val="none" w:sz="0" w:space="0" w:color="auto"/>
        <w:left w:val="none" w:sz="0" w:space="0" w:color="auto"/>
        <w:bottom w:val="none" w:sz="0" w:space="0" w:color="auto"/>
        <w:right w:val="none" w:sz="0" w:space="0" w:color="auto"/>
      </w:divBdr>
    </w:div>
    <w:div w:id="1214000115">
      <w:bodyDiv w:val="1"/>
      <w:marLeft w:val="0"/>
      <w:marRight w:val="0"/>
      <w:marTop w:val="0"/>
      <w:marBottom w:val="0"/>
      <w:divBdr>
        <w:top w:val="none" w:sz="0" w:space="0" w:color="auto"/>
        <w:left w:val="none" w:sz="0" w:space="0" w:color="auto"/>
        <w:bottom w:val="none" w:sz="0" w:space="0" w:color="auto"/>
        <w:right w:val="none" w:sz="0" w:space="0" w:color="auto"/>
      </w:divBdr>
      <w:divsChild>
        <w:div w:id="818960976">
          <w:marLeft w:val="0"/>
          <w:marRight w:val="0"/>
          <w:marTop w:val="0"/>
          <w:marBottom w:val="0"/>
          <w:divBdr>
            <w:top w:val="none" w:sz="0" w:space="0" w:color="auto"/>
            <w:left w:val="none" w:sz="0" w:space="0" w:color="auto"/>
            <w:bottom w:val="none" w:sz="0" w:space="0" w:color="auto"/>
            <w:right w:val="none" w:sz="0" w:space="0" w:color="auto"/>
          </w:divBdr>
        </w:div>
      </w:divsChild>
    </w:div>
    <w:div w:id="1214079346">
      <w:bodyDiv w:val="1"/>
      <w:marLeft w:val="0"/>
      <w:marRight w:val="0"/>
      <w:marTop w:val="0"/>
      <w:marBottom w:val="0"/>
      <w:divBdr>
        <w:top w:val="none" w:sz="0" w:space="0" w:color="auto"/>
        <w:left w:val="none" w:sz="0" w:space="0" w:color="auto"/>
        <w:bottom w:val="none" w:sz="0" w:space="0" w:color="auto"/>
        <w:right w:val="none" w:sz="0" w:space="0" w:color="auto"/>
      </w:divBdr>
    </w:div>
    <w:div w:id="1215191080">
      <w:bodyDiv w:val="1"/>
      <w:marLeft w:val="0"/>
      <w:marRight w:val="0"/>
      <w:marTop w:val="0"/>
      <w:marBottom w:val="0"/>
      <w:divBdr>
        <w:top w:val="none" w:sz="0" w:space="0" w:color="auto"/>
        <w:left w:val="none" w:sz="0" w:space="0" w:color="auto"/>
        <w:bottom w:val="none" w:sz="0" w:space="0" w:color="auto"/>
        <w:right w:val="none" w:sz="0" w:space="0" w:color="auto"/>
      </w:divBdr>
    </w:div>
    <w:div w:id="1219242171">
      <w:bodyDiv w:val="1"/>
      <w:marLeft w:val="0"/>
      <w:marRight w:val="0"/>
      <w:marTop w:val="0"/>
      <w:marBottom w:val="0"/>
      <w:divBdr>
        <w:top w:val="none" w:sz="0" w:space="0" w:color="auto"/>
        <w:left w:val="none" w:sz="0" w:space="0" w:color="auto"/>
        <w:bottom w:val="none" w:sz="0" w:space="0" w:color="auto"/>
        <w:right w:val="none" w:sz="0" w:space="0" w:color="auto"/>
      </w:divBdr>
    </w:div>
    <w:div w:id="1219825528">
      <w:bodyDiv w:val="1"/>
      <w:marLeft w:val="0"/>
      <w:marRight w:val="0"/>
      <w:marTop w:val="0"/>
      <w:marBottom w:val="0"/>
      <w:divBdr>
        <w:top w:val="none" w:sz="0" w:space="0" w:color="auto"/>
        <w:left w:val="none" w:sz="0" w:space="0" w:color="auto"/>
        <w:bottom w:val="none" w:sz="0" w:space="0" w:color="auto"/>
        <w:right w:val="none" w:sz="0" w:space="0" w:color="auto"/>
      </w:divBdr>
    </w:div>
    <w:div w:id="1233851601">
      <w:bodyDiv w:val="1"/>
      <w:marLeft w:val="0"/>
      <w:marRight w:val="0"/>
      <w:marTop w:val="0"/>
      <w:marBottom w:val="0"/>
      <w:divBdr>
        <w:top w:val="none" w:sz="0" w:space="0" w:color="auto"/>
        <w:left w:val="none" w:sz="0" w:space="0" w:color="auto"/>
        <w:bottom w:val="none" w:sz="0" w:space="0" w:color="auto"/>
        <w:right w:val="none" w:sz="0" w:space="0" w:color="auto"/>
      </w:divBdr>
    </w:div>
    <w:div w:id="1234587199">
      <w:bodyDiv w:val="1"/>
      <w:marLeft w:val="0"/>
      <w:marRight w:val="0"/>
      <w:marTop w:val="0"/>
      <w:marBottom w:val="0"/>
      <w:divBdr>
        <w:top w:val="none" w:sz="0" w:space="0" w:color="auto"/>
        <w:left w:val="none" w:sz="0" w:space="0" w:color="auto"/>
        <w:bottom w:val="none" w:sz="0" w:space="0" w:color="auto"/>
        <w:right w:val="none" w:sz="0" w:space="0" w:color="auto"/>
      </w:divBdr>
    </w:div>
    <w:div w:id="1236545878">
      <w:bodyDiv w:val="1"/>
      <w:marLeft w:val="0"/>
      <w:marRight w:val="0"/>
      <w:marTop w:val="0"/>
      <w:marBottom w:val="0"/>
      <w:divBdr>
        <w:top w:val="none" w:sz="0" w:space="0" w:color="auto"/>
        <w:left w:val="none" w:sz="0" w:space="0" w:color="auto"/>
        <w:bottom w:val="none" w:sz="0" w:space="0" w:color="auto"/>
        <w:right w:val="none" w:sz="0" w:space="0" w:color="auto"/>
      </w:divBdr>
    </w:div>
    <w:div w:id="1243225304">
      <w:bodyDiv w:val="1"/>
      <w:marLeft w:val="0"/>
      <w:marRight w:val="0"/>
      <w:marTop w:val="0"/>
      <w:marBottom w:val="0"/>
      <w:divBdr>
        <w:top w:val="none" w:sz="0" w:space="0" w:color="auto"/>
        <w:left w:val="none" w:sz="0" w:space="0" w:color="auto"/>
        <w:bottom w:val="none" w:sz="0" w:space="0" w:color="auto"/>
        <w:right w:val="none" w:sz="0" w:space="0" w:color="auto"/>
      </w:divBdr>
    </w:div>
    <w:div w:id="1246454298">
      <w:bodyDiv w:val="1"/>
      <w:marLeft w:val="0"/>
      <w:marRight w:val="0"/>
      <w:marTop w:val="0"/>
      <w:marBottom w:val="0"/>
      <w:divBdr>
        <w:top w:val="none" w:sz="0" w:space="0" w:color="auto"/>
        <w:left w:val="none" w:sz="0" w:space="0" w:color="auto"/>
        <w:bottom w:val="none" w:sz="0" w:space="0" w:color="auto"/>
        <w:right w:val="none" w:sz="0" w:space="0" w:color="auto"/>
      </w:divBdr>
    </w:div>
    <w:div w:id="1247806590">
      <w:bodyDiv w:val="1"/>
      <w:marLeft w:val="0"/>
      <w:marRight w:val="0"/>
      <w:marTop w:val="0"/>
      <w:marBottom w:val="0"/>
      <w:divBdr>
        <w:top w:val="none" w:sz="0" w:space="0" w:color="auto"/>
        <w:left w:val="none" w:sz="0" w:space="0" w:color="auto"/>
        <w:bottom w:val="none" w:sz="0" w:space="0" w:color="auto"/>
        <w:right w:val="none" w:sz="0" w:space="0" w:color="auto"/>
      </w:divBdr>
    </w:div>
    <w:div w:id="1248878743">
      <w:bodyDiv w:val="1"/>
      <w:marLeft w:val="0"/>
      <w:marRight w:val="0"/>
      <w:marTop w:val="0"/>
      <w:marBottom w:val="0"/>
      <w:divBdr>
        <w:top w:val="none" w:sz="0" w:space="0" w:color="auto"/>
        <w:left w:val="none" w:sz="0" w:space="0" w:color="auto"/>
        <w:bottom w:val="none" w:sz="0" w:space="0" w:color="auto"/>
        <w:right w:val="none" w:sz="0" w:space="0" w:color="auto"/>
      </w:divBdr>
    </w:div>
    <w:div w:id="1249849481">
      <w:bodyDiv w:val="1"/>
      <w:marLeft w:val="0"/>
      <w:marRight w:val="0"/>
      <w:marTop w:val="0"/>
      <w:marBottom w:val="0"/>
      <w:divBdr>
        <w:top w:val="none" w:sz="0" w:space="0" w:color="auto"/>
        <w:left w:val="none" w:sz="0" w:space="0" w:color="auto"/>
        <w:bottom w:val="none" w:sz="0" w:space="0" w:color="auto"/>
        <w:right w:val="none" w:sz="0" w:space="0" w:color="auto"/>
      </w:divBdr>
    </w:div>
    <w:div w:id="1251545913">
      <w:bodyDiv w:val="1"/>
      <w:marLeft w:val="0"/>
      <w:marRight w:val="0"/>
      <w:marTop w:val="0"/>
      <w:marBottom w:val="0"/>
      <w:divBdr>
        <w:top w:val="none" w:sz="0" w:space="0" w:color="auto"/>
        <w:left w:val="none" w:sz="0" w:space="0" w:color="auto"/>
        <w:bottom w:val="none" w:sz="0" w:space="0" w:color="auto"/>
        <w:right w:val="none" w:sz="0" w:space="0" w:color="auto"/>
      </w:divBdr>
    </w:div>
    <w:div w:id="1254167186">
      <w:bodyDiv w:val="1"/>
      <w:marLeft w:val="0"/>
      <w:marRight w:val="0"/>
      <w:marTop w:val="0"/>
      <w:marBottom w:val="0"/>
      <w:divBdr>
        <w:top w:val="none" w:sz="0" w:space="0" w:color="auto"/>
        <w:left w:val="none" w:sz="0" w:space="0" w:color="auto"/>
        <w:bottom w:val="none" w:sz="0" w:space="0" w:color="auto"/>
        <w:right w:val="none" w:sz="0" w:space="0" w:color="auto"/>
      </w:divBdr>
    </w:div>
    <w:div w:id="1256325155">
      <w:bodyDiv w:val="1"/>
      <w:marLeft w:val="0"/>
      <w:marRight w:val="0"/>
      <w:marTop w:val="0"/>
      <w:marBottom w:val="0"/>
      <w:divBdr>
        <w:top w:val="none" w:sz="0" w:space="0" w:color="auto"/>
        <w:left w:val="none" w:sz="0" w:space="0" w:color="auto"/>
        <w:bottom w:val="none" w:sz="0" w:space="0" w:color="auto"/>
        <w:right w:val="none" w:sz="0" w:space="0" w:color="auto"/>
      </w:divBdr>
    </w:div>
    <w:div w:id="1260796811">
      <w:bodyDiv w:val="1"/>
      <w:marLeft w:val="0"/>
      <w:marRight w:val="0"/>
      <w:marTop w:val="0"/>
      <w:marBottom w:val="0"/>
      <w:divBdr>
        <w:top w:val="none" w:sz="0" w:space="0" w:color="auto"/>
        <w:left w:val="none" w:sz="0" w:space="0" w:color="auto"/>
        <w:bottom w:val="none" w:sz="0" w:space="0" w:color="auto"/>
        <w:right w:val="none" w:sz="0" w:space="0" w:color="auto"/>
      </w:divBdr>
    </w:div>
    <w:div w:id="1265116711">
      <w:bodyDiv w:val="1"/>
      <w:marLeft w:val="0"/>
      <w:marRight w:val="0"/>
      <w:marTop w:val="0"/>
      <w:marBottom w:val="0"/>
      <w:divBdr>
        <w:top w:val="none" w:sz="0" w:space="0" w:color="auto"/>
        <w:left w:val="none" w:sz="0" w:space="0" w:color="auto"/>
        <w:bottom w:val="none" w:sz="0" w:space="0" w:color="auto"/>
        <w:right w:val="none" w:sz="0" w:space="0" w:color="auto"/>
      </w:divBdr>
    </w:div>
    <w:div w:id="1269125170">
      <w:bodyDiv w:val="1"/>
      <w:marLeft w:val="0"/>
      <w:marRight w:val="0"/>
      <w:marTop w:val="0"/>
      <w:marBottom w:val="0"/>
      <w:divBdr>
        <w:top w:val="none" w:sz="0" w:space="0" w:color="auto"/>
        <w:left w:val="none" w:sz="0" w:space="0" w:color="auto"/>
        <w:bottom w:val="none" w:sz="0" w:space="0" w:color="auto"/>
        <w:right w:val="none" w:sz="0" w:space="0" w:color="auto"/>
      </w:divBdr>
    </w:div>
    <w:div w:id="1271864005">
      <w:bodyDiv w:val="1"/>
      <w:marLeft w:val="0"/>
      <w:marRight w:val="0"/>
      <w:marTop w:val="0"/>
      <w:marBottom w:val="0"/>
      <w:divBdr>
        <w:top w:val="none" w:sz="0" w:space="0" w:color="auto"/>
        <w:left w:val="none" w:sz="0" w:space="0" w:color="auto"/>
        <w:bottom w:val="none" w:sz="0" w:space="0" w:color="auto"/>
        <w:right w:val="none" w:sz="0" w:space="0" w:color="auto"/>
      </w:divBdr>
    </w:div>
    <w:div w:id="1277328695">
      <w:bodyDiv w:val="1"/>
      <w:marLeft w:val="0"/>
      <w:marRight w:val="0"/>
      <w:marTop w:val="0"/>
      <w:marBottom w:val="0"/>
      <w:divBdr>
        <w:top w:val="none" w:sz="0" w:space="0" w:color="auto"/>
        <w:left w:val="none" w:sz="0" w:space="0" w:color="auto"/>
        <w:bottom w:val="none" w:sz="0" w:space="0" w:color="auto"/>
        <w:right w:val="none" w:sz="0" w:space="0" w:color="auto"/>
      </w:divBdr>
    </w:div>
    <w:div w:id="1277523510">
      <w:bodyDiv w:val="1"/>
      <w:marLeft w:val="0"/>
      <w:marRight w:val="0"/>
      <w:marTop w:val="0"/>
      <w:marBottom w:val="0"/>
      <w:divBdr>
        <w:top w:val="none" w:sz="0" w:space="0" w:color="auto"/>
        <w:left w:val="none" w:sz="0" w:space="0" w:color="auto"/>
        <w:bottom w:val="none" w:sz="0" w:space="0" w:color="auto"/>
        <w:right w:val="none" w:sz="0" w:space="0" w:color="auto"/>
      </w:divBdr>
    </w:div>
    <w:div w:id="1278028386">
      <w:bodyDiv w:val="1"/>
      <w:marLeft w:val="0"/>
      <w:marRight w:val="0"/>
      <w:marTop w:val="0"/>
      <w:marBottom w:val="0"/>
      <w:divBdr>
        <w:top w:val="none" w:sz="0" w:space="0" w:color="auto"/>
        <w:left w:val="none" w:sz="0" w:space="0" w:color="auto"/>
        <w:bottom w:val="none" w:sz="0" w:space="0" w:color="auto"/>
        <w:right w:val="none" w:sz="0" w:space="0" w:color="auto"/>
      </w:divBdr>
    </w:div>
    <w:div w:id="1287159580">
      <w:bodyDiv w:val="1"/>
      <w:marLeft w:val="0"/>
      <w:marRight w:val="0"/>
      <w:marTop w:val="0"/>
      <w:marBottom w:val="0"/>
      <w:divBdr>
        <w:top w:val="none" w:sz="0" w:space="0" w:color="auto"/>
        <w:left w:val="none" w:sz="0" w:space="0" w:color="auto"/>
        <w:bottom w:val="none" w:sz="0" w:space="0" w:color="auto"/>
        <w:right w:val="none" w:sz="0" w:space="0" w:color="auto"/>
      </w:divBdr>
    </w:div>
    <w:div w:id="1301377797">
      <w:bodyDiv w:val="1"/>
      <w:marLeft w:val="0"/>
      <w:marRight w:val="0"/>
      <w:marTop w:val="0"/>
      <w:marBottom w:val="0"/>
      <w:divBdr>
        <w:top w:val="none" w:sz="0" w:space="0" w:color="auto"/>
        <w:left w:val="none" w:sz="0" w:space="0" w:color="auto"/>
        <w:bottom w:val="none" w:sz="0" w:space="0" w:color="auto"/>
        <w:right w:val="none" w:sz="0" w:space="0" w:color="auto"/>
      </w:divBdr>
    </w:div>
    <w:div w:id="1314141700">
      <w:bodyDiv w:val="1"/>
      <w:marLeft w:val="0"/>
      <w:marRight w:val="0"/>
      <w:marTop w:val="0"/>
      <w:marBottom w:val="0"/>
      <w:divBdr>
        <w:top w:val="none" w:sz="0" w:space="0" w:color="auto"/>
        <w:left w:val="none" w:sz="0" w:space="0" w:color="auto"/>
        <w:bottom w:val="none" w:sz="0" w:space="0" w:color="auto"/>
        <w:right w:val="none" w:sz="0" w:space="0" w:color="auto"/>
      </w:divBdr>
    </w:div>
    <w:div w:id="1314333500">
      <w:bodyDiv w:val="1"/>
      <w:marLeft w:val="0"/>
      <w:marRight w:val="0"/>
      <w:marTop w:val="0"/>
      <w:marBottom w:val="0"/>
      <w:divBdr>
        <w:top w:val="none" w:sz="0" w:space="0" w:color="auto"/>
        <w:left w:val="none" w:sz="0" w:space="0" w:color="auto"/>
        <w:bottom w:val="none" w:sz="0" w:space="0" w:color="auto"/>
        <w:right w:val="none" w:sz="0" w:space="0" w:color="auto"/>
      </w:divBdr>
    </w:div>
    <w:div w:id="1314336397">
      <w:bodyDiv w:val="1"/>
      <w:marLeft w:val="0"/>
      <w:marRight w:val="0"/>
      <w:marTop w:val="0"/>
      <w:marBottom w:val="0"/>
      <w:divBdr>
        <w:top w:val="none" w:sz="0" w:space="0" w:color="auto"/>
        <w:left w:val="none" w:sz="0" w:space="0" w:color="auto"/>
        <w:bottom w:val="none" w:sz="0" w:space="0" w:color="auto"/>
        <w:right w:val="none" w:sz="0" w:space="0" w:color="auto"/>
      </w:divBdr>
    </w:div>
    <w:div w:id="1314337989">
      <w:bodyDiv w:val="1"/>
      <w:marLeft w:val="0"/>
      <w:marRight w:val="0"/>
      <w:marTop w:val="0"/>
      <w:marBottom w:val="0"/>
      <w:divBdr>
        <w:top w:val="none" w:sz="0" w:space="0" w:color="auto"/>
        <w:left w:val="none" w:sz="0" w:space="0" w:color="auto"/>
        <w:bottom w:val="none" w:sz="0" w:space="0" w:color="auto"/>
        <w:right w:val="none" w:sz="0" w:space="0" w:color="auto"/>
      </w:divBdr>
    </w:div>
    <w:div w:id="1314800629">
      <w:bodyDiv w:val="1"/>
      <w:marLeft w:val="0"/>
      <w:marRight w:val="0"/>
      <w:marTop w:val="0"/>
      <w:marBottom w:val="0"/>
      <w:divBdr>
        <w:top w:val="none" w:sz="0" w:space="0" w:color="auto"/>
        <w:left w:val="none" w:sz="0" w:space="0" w:color="auto"/>
        <w:bottom w:val="none" w:sz="0" w:space="0" w:color="auto"/>
        <w:right w:val="none" w:sz="0" w:space="0" w:color="auto"/>
      </w:divBdr>
    </w:div>
    <w:div w:id="1320230178">
      <w:bodyDiv w:val="1"/>
      <w:marLeft w:val="0"/>
      <w:marRight w:val="0"/>
      <w:marTop w:val="0"/>
      <w:marBottom w:val="0"/>
      <w:divBdr>
        <w:top w:val="none" w:sz="0" w:space="0" w:color="auto"/>
        <w:left w:val="none" w:sz="0" w:space="0" w:color="auto"/>
        <w:bottom w:val="none" w:sz="0" w:space="0" w:color="auto"/>
        <w:right w:val="none" w:sz="0" w:space="0" w:color="auto"/>
      </w:divBdr>
    </w:div>
    <w:div w:id="1323122163">
      <w:bodyDiv w:val="1"/>
      <w:marLeft w:val="0"/>
      <w:marRight w:val="0"/>
      <w:marTop w:val="0"/>
      <w:marBottom w:val="0"/>
      <w:divBdr>
        <w:top w:val="none" w:sz="0" w:space="0" w:color="auto"/>
        <w:left w:val="none" w:sz="0" w:space="0" w:color="auto"/>
        <w:bottom w:val="none" w:sz="0" w:space="0" w:color="auto"/>
        <w:right w:val="none" w:sz="0" w:space="0" w:color="auto"/>
      </w:divBdr>
    </w:div>
    <w:div w:id="1323122422">
      <w:bodyDiv w:val="1"/>
      <w:marLeft w:val="0"/>
      <w:marRight w:val="0"/>
      <w:marTop w:val="0"/>
      <w:marBottom w:val="0"/>
      <w:divBdr>
        <w:top w:val="none" w:sz="0" w:space="0" w:color="auto"/>
        <w:left w:val="none" w:sz="0" w:space="0" w:color="auto"/>
        <w:bottom w:val="none" w:sz="0" w:space="0" w:color="auto"/>
        <w:right w:val="none" w:sz="0" w:space="0" w:color="auto"/>
      </w:divBdr>
    </w:div>
    <w:div w:id="1326055911">
      <w:bodyDiv w:val="1"/>
      <w:marLeft w:val="0"/>
      <w:marRight w:val="0"/>
      <w:marTop w:val="0"/>
      <w:marBottom w:val="0"/>
      <w:divBdr>
        <w:top w:val="none" w:sz="0" w:space="0" w:color="auto"/>
        <w:left w:val="none" w:sz="0" w:space="0" w:color="auto"/>
        <w:bottom w:val="none" w:sz="0" w:space="0" w:color="auto"/>
        <w:right w:val="none" w:sz="0" w:space="0" w:color="auto"/>
      </w:divBdr>
    </w:div>
    <w:div w:id="1328707169">
      <w:bodyDiv w:val="1"/>
      <w:marLeft w:val="0"/>
      <w:marRight w:val="0"/>
      <w:marTop w:val="0"/>
      <w:marBottom w:val="0"/>
      <w:divBdr>
        <w:top w:val="none" w:sz="0" w:space="0" w:color="auto"/>
        <w:left w:val="none" w:sz="0" w:space="0" w:color="auto"/>
        <w:bottom w:val="none" w:sz="0" w:space="0" w:color="auto"/>
        <w:right w:val="none" w:sz="0" w:space="0" w:color="auto"/>
      </w:divBdr>
    </w:div>
    <w:div w:id="1331253468">
      <w:bodyDiv w:val="1"/>
      <w:marLeft w:val="0"/>
      <w:marRight w:val="0"/>
      <w:marTop w:val="0"/>
      <w:marBottom w:val="0"/>
      <w:divBdr>
        <w:top w:val="none" w:sz="0" w:space="0" w:color="auto"/>
        <w:left w:val="none" w:sz="0" w:space="0" w:color="auto"/>
        <w:bottom w:val="none" w:sz="0" w:space="0" w:color="auto"/>
        <w:right w:val="none" w:sz="0" w:space="0" w:color="auto"/>
      </w:divBdr>
    </w:div>
    <w:div w:id="1331369310">
      <w:bodyDiv w:val="1"/>
      <w:marLeft w:val="0"/>
      <w:marRight w:val="0"/>
      <w:marTop w:val="0"/>
      <w:marBottom w:val="0"/>
      <w:divBdr>
        <w:top w:val="none" w:sz="0" w:space="0" w:color="auto"/>
        <w:left w:val="none" w:sz="0" w:space="0" w:color="auto"/>
        <w:bottom w:val="none" w:sz="0" w:space="0" w:color="auto"/>
        <w:right w:val="none" w:sz="0" w:space="0" w:color="auto"/>
      </w:divBdr>
    </w:div>
    <w:div w:id="1332098496">
      <w:bodyDiv w:val="1"/>
      <w:marLeft w:val="0"/>
      <w:marRight w:val="0"/>
      <w:marTop w:val="0"/>
      <w:marBottom w:val="0"/>
      <w:divBdr>
        <w:top w:val="none" w:sz="0" w:space="0" w:color="auto"/>
        <w:left w:val="none" w:sz="0" w:space="0" w:color="auto"/>
        <w:bottom w:val="none" w:sz="0" w:space="0" w:color="auto"/>
        <w:right w:val="none" w:sz="0" w:space="0" w:color="auto"/>
      </w:divBdr>
    </w:div>
    <w:div w:id="1335181864">
      <w:bodyDiv w:val="1"/>
      <w:marLeft w:val="0"/>
      <w:marRight w:val="0"/>
      <w:marTop w:val="0"/>
      <w:marBottom w:val="0"/>
      <w:divBdr>
        <w:top w:val="none" w:sz="0" w:space="0" w:color="auto"/>
        <w:left w:val="none" w:sz="0" w:space="0" w:color="auto"/>
        <w:bottom w:val="none" w:sz="0" w:space="0" w:color="auto"/>
        <w:right w:val="none" w:sz="0" w:space="0" w:color="auto"/>
      </w:divBdr>
    </w:div>
    <w:div w:id="1336150033">
      <w:bodyDiv w:val="1"/>
      <w:marLeft w:val="0"/>
      <w:marRight w:val="0"/>
      <w:marTop w:val="0"/>
      <w:marBottom w:val="0"/>
      <w:divBdr>
        <w:top w:val="none" w:sz="0" w:space="0" w:color="auto"/>
        <w:left w:val="none" w:sz="0" w:space="0" w:color="auto"/>
        <w:bottom w:val="none" w:sz="0" w:space="0" w:color="auto"/>
        <w:right w:val="none" w:sz="0" w:space="0" w:color="auto"/>
      </w:divBdr>
    </w:div>
    <w:div w:id="1338270576">
      <w:bodyDiv w:val="1"/>
      <w:marLeft w:val="0"/>
      <w:marRight w:val="0"/>
      <w:marTop w:val="0"/>
      <w:marBottom w:val="0"/>
      <w:divBdr>
        <w:top w:val="none" w:sz="0" w:space="0" w:color="auto"/>
        <w:left w:val="none" w:sz="0" w:space="0" w:color="auto"/>
        <w:bottom w:val="none" w:sz="0" w:space="0" w:color="auto"/>
        <w:right w:val="none" w:sz="0" w:space="0" w:color="auto"/>
      </w:divBdr>
    </w:div>
    <w:div w:id="1339961721">
      <w:bodyDiv w:val="1"/>
      <w:marLeft w:val="0"/>
      <w:marRight w:val="0"/>
      <w:marTop w:val="0"/>
      <w:marBottom w:val="0"/>
      <w:divBdr>
        <w:top w:val="none" w:sz="0" w:space="0" w:color="auto"/>
        <w:left w:val="none" w:sz="0" w:space="0" w:color="auto"/>
        <w:bottom w:val="none" w:sz="0" w:space="0" w:color="auto"/>
        <w:right w:val="none" w:sz="0" w:space="0" w:color="auto"/>
      </w:divBdr>
    </w:div>
    <w:div w:id="1341466251">
      <w:bodyDiv w:val="1"/>
      <w:marLeft w:val="0"/>
      <w:marRight w:val="0"/>
      <w:marTop w:val="0"/>
      <w:marBottom w:val="0"/>
      <w:divBdr>
        <w:top w:val="none" w:sz="0" w:space="0" w:color="auto"/>
        <w:left w:val="none" w:sz="0" w:space="0" w:color="auto"/>
        <w:bottom w:val="none" w:sz="0" w:space="0" w:color="auto"/>
        <w:right w:val="none" w:sz="0" w:space="0" w:color="auto"/>
      </w:divBdr>
    </w:div>
    <w:div w:id="1343553783">
      <w:bodyDiv w:val="1"/>
      <w:marLeft w:val="0"/>
      <w:marRight w:val="0"/>
      <w:marTop w:val="0"/>
      <w:marBottom w:val="0"/>
      <w:divBdr>
        <w:top w:val="none" w:sz="0" w:space="0" w:color="auto"/>
        <w:left w:val="none" w:sz="0" w:space="0" w:color="auto"/>
        <w:bottom w:val="none" w:sz="0" w:space="0" w:color="auto"/>
        <w:right w:val="none" w:sz="0" w:space="0" w:color="auto"/>
      </w:divBdr>
    </w:div>
    <w:div w:id="1351952963">
      <w:bodyDiv w:val="1"/>
      <w:marLeft w:val="0"/>
      <w:marRight w:val="0"/>
      <w:marTop w:val="0"/>
      <w:marBottom w:val="0"/>
      <w:divBdr>
        <w:top w:val="none" w:sz="0" w:space="0" w:color="auto"/>
        <w:left w:val="none" w:sz="0" w:space="0" w:color="auto"/>
        <w:bottom w:val="none" w:sz="0" w:space="0" w:color="auto"/>
        <w:right w:val="none" w:sz="0" w:space="0" w:color="auto"/>
      </w:divBdr>
      <w:divsChild>
        <w:div w:id="1160267506">
          <w:marLeft w:val="0"/>
          <w:marRight w:val="0"/>
          <w:marTop w:val="0"/>
          <w:marBottom w:val="0"/>
          <w:divBdr>
            <w:top w:val="none" w:sz="0" w:space="0" w:color="auto"/>
            <w:left w:val="none" w:sz="0" w:space="0" w:color="auto"/>
            <w:bottom w:val="none" w:sz="0" w:space="0" w:color="auto"/>
            <w:right w:val="none" w:sz="0" w:space="0" w:color="auto"/>
          </w:divBdr>
        </w:div>
      </w:divsChild>
    </w:div>
    <w:div w:id="1355766208">
      <w:bodyDiv w:val="1"/>
      <w:marLeft w:val="0"/>
      <w:marRight w:val="0"/>
      <w:marTop w:val="0"/>
      <w:marBottom w:val="0"/>
      <w:divBdr>
        <w:top w:val="none" w:sz="0" w:space="0" w:color="auto"/>
        <w:left w:val="none" w:sz="0" w:space="0" w:color="auto"/>
        <w:bottom w:val="none" w:sz="0" w:space="0" w:color="auto"/>
        <w:right w:val="none" w:sz="0" w:space="0" w:color="auto"/>
      </w:divBdr>
    </w:div>
    <w:div w:id="1359087067">
      <w:bodyDiv w:val="1"/>
      <w:marLeft w:val="0"/>
      <w:marRight w:val="0"/>
      <w:marTop w:val="0"/>
      <w:marBottom w:val="0"/>
      <w:divBdr>
        <w:top w:val="none" w:sz="0" w:space="0" w:color="auto"/>
        <w:left w:val="none" w:sz="0" w:space="0" w:color="auto"/>
        <w:bottom w:val="none" w:sz="0" w:space="0" w:color="auto"/>
        <w:right w:val="none" w:sz="0" w:space="0" w:color="auto"/>
      </w:divBdr>
    </w:div>
    <w:div w:id="1360281252">
      <w:bodyDiv w:val="1"/>
      <w:marLeft w:val="0"/>
      <w:marRight w:val="0"/>
      <w:marTop w:val="0"/>
      <w:marBottom w:val="0"/>
      <w:divBdr>
        <w:top w:val="none" w:sz="0" w:space="0" w:color="auto"/>
        <w:left w:val="none" w:sz="0" w:space="0" w:color="auto"/>
        <w:bottom w:val="none" w:sz="0" w:space="0" w:color="auto"/>
        <w:right w:val="none" w:sz="0" w:space="0" w:color="auto"/>
      </w:divBdr>
      <w:divsChild>
        <w:div w:id="2118600838">
          <w:marLeft w:val="0"/>
          <w:marRight w:val="0"/>
          <w:marTop w:val="0"/>
          <w:marBottom w:val="0"/>
          <w:divBdr>
            <w:top w:val="none" w:sz="0" w:space="0" w:color="auto"/>
            <w:left w:val="none" w:sz="0" w:space="0" w:color="auto"/>
            <w:bottom w:val="none" w:sz="0" w:space="0" w:color="auto"/>
            <w:right w:val="none" w:sz="0" w:space="0" w:color="auto"/>
          </w:divBdr>
          <w:divsChild>
            <w:div w:id="1831560356">
              <w:marLeft w:val="0"/>
              <w:marRight w:val="0"/>
              <w:marTop w:val="0"/>
              <w:marBottom w:val="0"/>
              <w:divBdr>
                <w:top w:val="none" w:sz="0" w:space="0" w:color="auto"/>
                <w:left w:val="none" w:sz="0" w:space="0" w:color="auto"/>
                <w:bottom w:val="none" w:sz="0" w:space="0" w:color="auto"/>
                <w:right w:val="none" w:sz="0" w:space="0" w:color="auto"/>
              </w:divBdr>
              <w:divsChild>
                <w:div w:id="806511179">
                  <w:marLeft w:val="0"/>
                  <w:marRight w:val="0"/>
                  <w:marTop w:val="0"/>
                  <w:marBottom w:val="0"/>
                  <w:divBdr>
                    <w:top w:val="none" w:sz="0" w:space="0" w:color="auto"/>
                    <w:left w:val="none" w:sz="0" w:space="0" w:color="auto"/>
                    <w:bottom w:val="none" w:sz="0" w:space="0" w:color="auto"/>
                    <w:right w:val="none" w:sz="0" w:space="0" w:color="auto"/>
                  </w:divBdr>
                  <w:divsChild>
                    <w:div w:id="882055284">
                      <w:marLeft w:val="2"/>
                      <w:marRight w:val="0"/>
                      <w:marTop w:val="0"/>
                      <w:marBottom w:val="0"/>
                      <w:divBdr>
                        <w:top w:val="none" w:sz="0" w:space="0" w:color="auto"/>
                        <w:left w:val="none" w:sz="0" w:space="0" w:color="auto"/>
                        <w:bottom w:val="none" w:sz="0" w:space="0" w:color="auto"/>
                        <w:right w:val="none" w:sz="0" w:space="0" w:color="auto"/>
                      </w:divBdr>
                      <w:divsChild>
                        <w:div w:id="155876936">
                          <w:marLeft w:val="0"/>
                          <w:marRight w:val="0"/>
                          <w:marTop w:val="0"/>
                          <w:marBottom w:val="0"/>
                          <w:divBdr>
                            <w:top w:val="none" w:sz="0" w:space="0" w:color="auto"/>
                            <w:left w:val="none" w:sz="0" w:space="0" w:color="auto"/>
                            <w:bottom w:val="none" w:sz="0" w:space="0" w:color="auto"/>
                            <w:right w:val="none" w:sz="0" w:space="0" w:color="auto"/>
                          </w:divBdr>
                          <w:divsChild>
                            <w:div w:id="190101561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627264">
      <w:bodyDiv w:val="1"/>
      <w:marLeft w:val="0"/>
      <w:marRight w:val="0"/>
      <w:marTop w:val="0"/>
      <w:marBottom w:val="0"/>
      <w:divBdr>
        <w:top w:val="none" w:sz="0" w:space="0" w:color="auto"/>
        <w:left w:val="none" w:sz="0" w:space="0" w:color="auto"/>
        <w:bottom w:val="none" w:sz="0" w:space="0" w:color="auto"/>
        <w:right w:val="none" w:sz="0" w:space="0" w:color="auto"/>
      </w:divBdr>
    </w:div>
    <w:div w:id="1366178757">
      <w:bodyDiv w:val="1"/>
      <w:marLeft w:val="0"/>
      <w:marRight w:val="0"/>
      <w:marTop w:val="0"/>
      <w:marBottom w:val="0"/>
      <w:divBdr>
        <w:top w:val="none" w:sz="0" w:space="0" w:color="auto"/>
        <w:left w:val="none" w:sz="0" w:space="0" w:color="auto"/>
        <w:bottom w:val="none" w:sz="0" w:space="0" w:color="auto"/>
        <w:right w:val="none" w:sz="0" w:space="0" w:color="auto"/>
      </w:divBdr>
    </w:div>
    <w:div w:id="1371301360">
      <w:bodyDiv w:val="1"/>
      <w:marLeft w:val="0"/>
      <w:marRight w:val="0"/>
      <w:marTop w:val="0"/>
      <w:marBottom w:val="0"/>
      <w:divBdr>
        <w:top w:val="none" w:sz="0" w:space="0" w:color="auto"/>
        <w:left w:val="none" w:sz="0" w:space="0" w:color="auto"/>
        <w:bottom w:val="none" w:sz="0" w:space="0" w:color="auto"/>
        <w:right w:val="none" w:sz="0" w:space="0" w:color="auto"/>
      </w:divBdr>
    </w:div>
    <w:div w:id="1374311860">
      <w:bodyDiv w:val="1"/>
      <w:marLeft w:val="0"/>
      <w:marRight w:val="0"/>
      <w:marTop w:val="0"/>
      <w:marBottom w:val="0"/>
      <w:divBdr>
        <w:top w:val="none" w:sz="0" w:space="0" w:color="auto"/>
        <w:left w:val="none" w:sz="0" w:space="0" w:color="auto"/>
        <w:bottom w:val="none" w:sz="0" w:space="0" w:color="auto"/>
        <w:right w:val="none" w:sz="0" w:space="0" w:color="auto"/>
      </w:divBdr>
    </w:div>
    <w:div w:id="1377582400">
      <w:bodyDiv w:val="1"/>
      <w:marLeft w:val="0"/>
      <w:marRight w:val="0"/>
      <w:marTop w:val="0"/>
      <w:marBottom w:val="0"/>
      <w:divBdr>
        <w:top w:val="none" w:sz="0" w:space="0" w:color="auto"/>
        <w:left w:val="none" w:sz="0" w:space="0" w:color="auto"/>
        <w:bottom w:val="none" w:sz="0" w:space="0" w:color="auto"/>
        <w:right w:val="none" w:sz="0" w:space="0" w:color="auto"/>
      </w:divBdr>
    </w:div>
    <w:div w:id="1378747018">
      <w:bodyDiv w:val="1"/>
      <w:marLeft w:val="0"/>
      <w:marRight w:val="0"/>
      <w:marTop w:val="0"/>
      <w:marBottom w:val="0"/>
      <w:divBdr>
        <w:top w:val="none" w:sz="0" w:space="0" w:color="auto"/>
        <w:left w:val="none" w:sz="0" w:space="0" w:color="auto"/>
        <w:bottom w:val="none" w:sz="0" w:space="0" w:color="auto"/>
        <w:right w:val="none" w:sz="0" w:space="0" w:color="auto"/>
      </w:divBdr>
    </w:div>
    <w:div w:id="1379088234">
      <w:bodyDiv w:val="1"/>
      <w:marLeft w:val="0"/>
      <w:marRight w:val="0"/>
      <w:marTop w:val="0"/>
      <w:marBottom w:val="0"/>
      <w:divBdr>
        <w:top w:val="none" w:sz="0" w:space="0" w:color="auto"/>
        <w:left w:val="none" w:sz="0" w:space="0" w:color="auto"/>
        <w:bottom w:val="none" w:sz="0" w:space="0" w:color="auto"/>
        <w:right w:val="none" w:sz="0" w:space="0" w:color="auto"/>
      </w:divBdr>
    </w:div>
    <w:div w:id="1381593645">
      <w:bodyDiv w:val="1"/>
      <w:marLeft w:val="0"/>
      <w:marRight w:val="0"/>
      <w:marTop w:val="0"/>
      <w:marBottom w:val="0"/>
      <w:divBdr>
        <w:top w:val="none" w:sz="0" w:space="0" w:color="auto"/>
        <w:left w:val="none" w:sz="0" w:space="0" w:color="auto"/>
        <w:bottom w:val="none" w:sz="0" w:space="0" w:color="auto"/>
        <w:right w:val="none" w:sz="0" w:space="0" w:color="auto"/>
      </w:divBdr>
    </w:div>
    <w:div w:id="1383289975">
      <w:bodyDiv w:val="1"/>
      <w:marLeft w:val="0"/>
      <w:marRight w:val="0"/>
      <w:marTop w:val="0"/>
      <w:marBottom w:val="0"/>
      <w:divBdr>
        <w:top w:val="none" w:sz="0" w:space="0" w:color="auto"/>
        <w:left w:val="none" w:sz="0" w:space="0" w:color="auto"/>
        <w:bottom w:val="none" w:sz="0" w:space="0" w:color="auto"/>
        <w:right w:val="none" w:sz="0" w:space="0" w:color="auto"/>
      </w:divBdr>
    </w:div>
    <w:div w:id="1391926725">
      <w:bodyDiv w:val="1"/>
      <w:marLeft w:val="0"/>
      <w:marRight w:val="0"/>
      <w:marTop w:val="0"/>
      <w:marBottom w:val="0"/>
      <w:divBdr>
        <w:top w:val="none" w:sz="0" w:space="0" w:color="auto"/>
        <w:left w:val="none" w:sz="0" w:space="0" w:color="auto"/>
        <w:bottom w:val="none" w:sz="0" w:space="0" w:color="auto"/>
        <w:right w:val="none" w:sz="0" w:space="0" w:color="auto"/>
      </w:divBdr>
    </w:div>
    <w:div w:id="1405297151">
      <w:bodyDiv w:val="1"/>
      <w:marLeft w:val="0"/>
      <w:marRight w:val="0"/>
      <w:marTop w:val="0"/>
      <w:marBottom w:val="0"/>
      <w:divBdr>
        <w:top w:val="none" w:sz="0" w:space="0" w:color="auto"/>
        <w:left w:val="none" w:sz="0" w:space="0" w:color="auto"/>
        <w:bottom w:val="none" w:sz="0" w:space="0" w:color="auto"/>
        <w:right w:val="none" w:sz="0" w:space="0" w:color="auto"/>
      </w:divBdr>
    </w:div>
    <w:div w:id="1405756589">
      <w:bodyDiv w:val="1"/>
      <w:marLeft w:val="0"/>
      <w:marRight w:val="0"/>
      <w:marTop w:val="0"/>
      <w:marBottom w:val="0"/>
      <w:divBdr>
        <w:top w:val="none" w:sz="0" w:space="0" w:color="auto"/>
        <w:left w:val="none" w:sz="0" w:space="0" w:color="auto"/>
        <w:bottom w:val="none" w:sz="0" w:space="0" w:color="auto"/>
        <w:right w:val="none" w:sz="0" w:space="0" w:color="auto"/>
      </w:divBdr>
    </w:div>
    <w:div w:id="1415323938">
      <w:bodyDiv w:val="1"/>
      <w:marLeft w:val="0"/>
      <w:marRight w:val="0"/>
      <w:marTop w:val="0"/>
      <w:marBottom w:val="0"/>
      <w:divBdr>
        <w:top w:val="none" w:sz="0" w:space="0" w:color="auto"/>
        <w:left w:val="none" w:sz="0" w:space="0" w:color="auto"/>
        <w:bottom w:val="none" w:sz="0" w:space="0" w:color="auto"/>
        <w:right w:val="none" w:sz="0" w:space="0" w:color="auto"/>
      </w:divBdr>
    </w:div>
    <w:div w:id="1416395793">
      <w:bodyDiv w:val="1"/>
      <w:marLeft w:val="0"/>
      <w:marRight w:val="0"/>
      <w:marTop w:val="0"/>
      <w:marBottom w:val="0"/>
      <w:divBdr>
        <w:top w:val="none" w:sz="0" w:space="0" w:color="auto"/>
        <w:left w:val="none" w:sz="0" w:space="0" w:color="auto"/>
        <w:bottom w:val="none" w:sz="0" w:space="0" w:color="auto"/>
        <w:right w:val="none" w:sz="0" w:space="0" w:color="auto"/>
      </w:divBdr>
    </w:div>
    <w:div w:id="1419256794">
      <w:bodyDiv w:val="1"/>
      <w:marLeft w:val="0"/>
      <w:marRight w:val="0"/>
      <w:marTop w:val="0"/>
      <w:marBottom w:val="0"/>
      <w:divBdr>
        <w:top w:val="none" w:sz="0" w:space="0" w:color="auto"/>
        <w:left w:val="none" w:sz="0" w:space="0" w:color="auto"/>
        <w:bottom w:val="none" w:sz="0" w:space="0" w:color="auto"/>
        <w:right w:val="none" w:sz="0" w:space="0" w:color="auto"/>
      </w:divBdr>
    </w:div>
    <w:div w:id="1425758080">
      <w:bodyDiv w:val="1"/>
      <w:marLeft w:val="0"/>
      <w:marRight w:val="0"/>
      <w:marTop w:val="0"/>
      <w:marBottom w:val="0"/>
      <w:divBdr>
        <w:top w:val="none" w:sz="0" w:space="0" w:color="auto"/>
        <w:left w:val="none" w:sz="0" w:space="0" w:color="auto"/>
        <w:bottom w:val="none" w:sz="0" w:space="0" w:color="auto"/>
        <w:right w:val="none" w:sz="0" w:space="0" w:color="auto"/>
      </w:divBdr>
    </w:div>
    <w:div w:id="1437411461">
      <w:bodyDiv w:val="1"/>
      <w:marLeft w:val="0"/>
      <w:marRight w:val="0"/>
      <w:marTop w:val="0"/>
      <w:marBottom w:val="0"/>
      <w:divBdr>
        <w:top w:val="none" w:sz="0" w:space="0" w:color="auto"/>
        <w:left w:val="none" w:sz="0" w:space="0" w:color="auto"/>
        <w:bottom w:val="none" w:sz="0" w:space="0" w:color="auto"/>
        <w:right w:val="none" w:sz="0" w:space="0" w:color="auto"/>
      </w:divBdr>
    </w:div>
    <w:div w:id="1440680254">
      <w:bodyDiv w:val="1"/>
      <w:marLeft w:val="0"/>
      <w:marRight w:val="0"/>
      <w:marTop w:val="0"/>
      <w:marBottom w:val="0"/>
      <w:divBdr>
        <w:top w:val="none" w:sz="0" w:space="0" w:color="auto"/>
        <w:left w:val="none" w:sz="0" w:space="0" w:color="auto"/>
        <w:bottom w:val="none" w:sz="0" w:space="0" w:color="auto"/>
        <w:right w:val="none" w:sz="0" w:space="0" w:color="auto"/>
      </w:divBdr>
    </w:div>
    <w:div w:id="1442065676">
      <w:bodyDiv w:val="1"/>
      <w:marLeft w:val="0"/>
      <w:marRight w:val="0"/>
      <w:marTop w:val="0"/>
      <w:marBottom w:val="0"/>
      <w:divBdr>
        <w:top w:val="none" w:sz="0" w:space="0" w:color="auto"/>
        <w:left w:val="none" w:sz="0" w:space="0" w:color="auto"/>
        <w:bottom w:val="none" w:sz="0" w:space="0" w:color="auto"/>
        <w:right w:val="none" w:sz="0" w:space="0" w:color="auto"/>
      </w:divBdr>
    </w:div>
    <w:div w:id="1444807875">
      <w:bodyDiv w:val="1"/>
      <w:marLeft w:val="0"/>
      <w:marRight w:val="0"/>
      <w:marTop w:val="0"/>
      <w:marBottom w:val="0"/>
      <w:divBdr>
        <w:top w:val="none" w:sz="0" w:space="0" w:color="auto"/>
        <w:left w:val="none" w:sz="0" w:space="0" w:color="auto"/>
        <w:bottom w:val="none" w:sz="0" w:space="0" w:color="auto"/>
        <w:right w:val="none" w:sz="0" w:space="0" w:color="auto"/>
      </w:divBdr>
    </w:div>
    <w:div w:id="1448697309">
      <w:bodyDiv w:val="1"/>
      <w:marLeft w:val="0"/>
      <w:marRight w:val="0"/>
      <w:marTop w:val="0"/>
      <w:marBottom w:val="0"/>
      <w:divBdr>
        <w:top w:val="none" w:sz="0" w:space="0" w:color="auto"/>
        <w:left w:val="none" w:sz="0" w:space="0" w:color="auto"/>
        <w:bottom w:val="none" w:sz="0" w:space="0" w:color="auto"/>
        <w:right w:val="none" w:sz="0" w:space="0" w:color="auto"/>
      </w:divBdr>
    </w:div>
    <w:div w:id="1449275953">
      <w:bodyDiv w:val="1"/>
      <w:marLeft w:val="0"/>
      <w:marRight w:val="0"/>
      <w:marTop w:val="0"/>
      <w:marBottom w:val="0"/>
      <w:divBdr>
        <w:top w:val="none" w:sz="0" w:space="0" w:color="auto"/>
        <w:left w:val="none" w:sz="0" w:space="0" w:color="auto"/>
        <w:bottom w:val="none" w:sz="0" w:space="0" w:color="auto"/>
        <w:right w:val="none" w:sz="0" w:space="0" w:color="auto"/>
      </w:divBdr>
      <w:divsChild>
        <w:div w:id="1392314861">
          <w:marLeft w:val="0"/>
          <w:marRight w:val="0"/>
          <w:marTop w:val="0"/>
          <w:marBottom w:val="0"/>
          <w:divBdr>
            <w:top w:val="none" w:sz="0" w:space="0" w:color="auto"/>
            <w:left w:val="none" w:sz="0" w:space="0" w:color="auto"/>
            <w:bottom w:val="none" w:sz="0" w:space="0" w:color="auto"/>
            <w:right w:val="none" w:sz="0" w:space="0" w:color="auto"/>
          </w:divBdr>
          <w:divsChild>
            <w:div w:id="9995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8613">
      <w:bodyDiv w:val="1"/>
      <w:marLeft w:val="0"/>
      <w:marRight w:val="0"/>
      <w:marTop w:val="0"/>
      <w:marBottom w:val="0"/>
      <w:divBdr>
        <w:top w:val="none" w:sz="0" w:space="0" w:color="auto"/>
        <w:left w:val="none" w:sz="0" w:space="0" w:color="auto"/>
        <w:bottom w:val="none" w:sz="0" w:space="0" w:color="auto"/>
        <w:right w:val="none" w:sz="0" w:space="0" w:color="auto"/>
      </w:divBdr>
    </w:div>
    <w:div w:id="1452048154">
      <w:bodyDiv w:val="1"/>
      <w:marLeft w:val="0"/>
      <w:marRight w:val="0"/>
      <w:marTop w:val="0"/>
      <w:marBottom w:val="0"/>
      <w:divBdr>
        <w:top w:val="none" w:sz="0" w:space="0" w:color="auto"/>
        <w:left w:val="none" w:sz="0" w:space="0" w:color="auto"/>
        <w:bottom w:val="none" w:sz="0" w:space="0" w:color="auto"/>
        <w:right w:val="none" w:sz="0" w:space="0" w:color="auto"/>
      </w:divBdr>
    </w:div>
    <w:div w:id="1454518999">
      <w:bodyDiv w:val="1"/>
      <w:marLeft w:val="0"/>
      <w:marRight w:val="0"/>
      <w:marTop w:val="0"/>
      <w:marBottom w:val="0"/>
      <w:divBdr>
        <w:top w:val="none" w:sz="0" w:space="0" w:color="auto"/>
        <w:left w:val="none" w:sz="0" w:space="0" w:color="auto"/>
        <w:bottom w:val="none" w:sz="0" w:space="0" w:color="auto"/>
        <w:right w:val="none" w:sz="0" w:space="0" w:color="auto"/>
      </w:divBdr>
    </w:div>
    <w:div w:id="1457479234">
      <w:bodyDiv w:val="1"/>
      <w:marLeft w:val="0"/>
      <w:marRight w:val="0"/>
      <w:marTop w:val="0"/>
      <w:marBottom w:val="0"/>
      <w:divBdr>
        <w:top w:val="none" w:sz="0" w:space="0" w:color="auto"/>
        <w:left w:val="none" w:sz="0" w:space="0" w:color="auto"/>
        <w:bottom w:val="none" w:sz="0" w:space="0" w:color="auto"/>
        <w:right w:val="none" w:sz="0" w:space="0" w:color="auto"/>
      </w:divBdr>
    </w:div>
    <w:div w:id="1459295365">
      <w:bodyDiv w:val="1"/>
      <w:marLeft w:val="0"/>
      <w:marRight w:val="0"/>
      <w:marTop w:val="0"/>
      <w:marBottom w:val="0"/>
      <w:divBdr>
        <w:top w:val="none" w:sz="0" w:space="0" w:color="auto"/>
        <w:left w:val="none" w:sz="0" w:space="0" w:color="auto"/>
        <w:bottom w:val="none" w:sz="0" w:space="0" w:color="auto"/>
        <w:right w:val="none" w:sz="0" w:space="0" w:color="auto"/>
      </w:divBdr>
    </w:div>
    <w:div w:id="1461418539">
      <w:bodyDiv w:val="1"/>
      <w:marLeft w:val="0"/>
      <w:marRight w:val="0"/>
      <w:marTop w:val="0"/>
      <w:marBottom w:val="0"/>
      <w:divBdr>
        <w:top w:val="none" w:sz="0" w:space="0" w:color="auto"/>
        <w:left w:val="none" w:sz="0" w:space="0" w:color="auto"/>
        <w:bottom w:val="none" w:sz="0" w:space="0" w:color="auto"/>
        <w:right w:val="none" w:sz="0" w:space="0" w:color="auto"/>
      </w:divBdr>
    </w:div>
    <w:div w:id="1464618029">
      <w:bodyDiv w:val="1"/>
      <w:marLeft w:val="0"/>
      <w:marRight w:val="0"/>
      <w:marTop w:val="0"/>
      <w:marBottom w:val="0"/>
      <w:divBdr>
        <w:top w:val="none" w:sz="0" w:space="0" w:color="auto"/>
        <w:left w:val="none" w:sz="0" w:space="0" w:color="auto"/>
        <w:bottom w:val="none" w:sz="0" w:space="0" w:color="auto"/>
        <w:right w:val="none" w:sz="0" w:space="0" w:color="auto"/>
      </w:divBdr>
    </w:div>
    <w:div w:id="1470245215">
      <w:bodyDiv w:val="1"/>
      <w:marLeft w:val="0"/>
      <w:marRight w:val="0"/>
      <w:marTop w:val="0"/>
      <w:marBottom w:val="0"/>
      <w:divBdr>
        <w:top w:val="none" w:sz="0" w:space="0" w:color="auto"/>
        <w:left w:val="none" w:sz="0" w:space="0" w:color="auto"/>
        <w:bottom w:val="none" w:sz="0" w:space="0" w:color="auto"/>
        <w:right w:val="none" w:sz="0" w:space="0" w:color="auto"/>
      </w:divBdr>
    </w:div>
    <w:div w:id="1471821236">
      <w:bodyDiv w:val="1"/>
      <w:marLeft w:val="0"/>
      <w:marRight w:val="0"/>
      <w:marTop w:val="0"/>
      <w:marBottom w:val="0"/>
      <w:divBdr>
        <w:top w:val="none" w:sz="0" w:space="0" w:color="auto"/>
        <w:left w:val="none" w:sz="0" w:space="0" w:color="auto"/>
        <w:bottom w:val="none" w:sz="0" w:space="0" w:color="auto"/>
        <w:right w:val="none" w:sz="0" w:space="0" w:color="auto"/>
      </w:divBdr>
    </w:div>
    <w:div w:id="1476218810">
      <w:bodyDiv w:val="1"/>
      <w:marLeft w:val="0"/>
      <w:marRight w:val="0"/>
      <w:marTop w:val="0"/>
      <w:marBottom w:val="0"/>
      <w:divBdr>
        <w:top w:val="none" w:sz="0" w:space="0" w:color="auto"/>
        <w:left w:val="none" w:sz="0" w:space="0" w:color="auto"/>
        <w:bottom w:val="none" w:sz="0" w:space="0" w:color="auto"/>
        <w:right w:val="none" w:sz="0" w:space="0" w:color="auto"/>
      </w:divBdr>
    </w:div>
    <w:div w:id="1477601918">
      <w:bodyDiv w:val="1"/>
      <w:marLeft w:val="0"/>
      <w:marRight w:val="0"/>
      <w:marTop w:val="0"/>
      <w:marBottom w:val="0"/>
      <w:divBdr>
        <w:top w:val="none" w:sz="0" w:space="0" w:color="auto"/>
        <w:left w:val="none" w:sz="0" w:space="0" w:color="auto"/>
        <w:bottom w:val="none" w:sz="0" w:space="0" w:color="auto"/>
        <w:right w:val="none" w:sz="0" w:space="0" w:color="auto"/>
      </w:divBdr>
    </w:div>
    <w:div w:id="1480998427">
      <w:bodyDiv w:val="1"/>
      <w:marLeft w:val="0"/>
      <w:marRight w:val="0"/>
      <w:marTop w:val="0"/>
      <w:marBottom w:val="0"/>
      <w:divBdr>
        <w:top w:val="none" w:sz="0" w:space="0" w:color="auto"/>
        <w:left w:val="none" w:sz="0" w:space="0" w:color="auto"/>
        <w:bottom w:val="none" w:sz="0" w:space="0" w:color="auto"/>
        <w:right w:val="none" w:sz="0" w:space="0" w:color="auto"/>
      </w:divBdr>
    </w:div>
    <w:div w:id="1500271944">
      <w:bodyDiv w:val="1"/>
      <w:marLeft w:val="0"/>
      <w:marRight w:val="0"/>
      <w:marTop w:val="0"/>
      <w:marBottom w:val="0"/>
      <w:divBdr>
        <w:top w:val="none" w:sz="0" w:space="0" w:color="auto"/>
        <w:left w:val="none" w:sz="0" w:space="0" w:color="auto"/>
        <w:bottom w:val="none" w:sz="0" w:space="0" w:color="auto"/>
        <w:right w:val="none" w:sz="0" w:space="0" w:color="auto"/>
      </w:divBdr>
    </w:div>
    <w:div w:id="1503857178">
      <w:bodyDiv w:val="1"/>
      <w:marLeft w:val="0"/>
      <w:marRight w:val="0"/>
      <w:marTop w:val="0"/>
      <w:marBottom w:val="0"/>
      <w:divBdr>
        <w:top w:val="none" w:sz="0" w:space="0" w:color="auto"/>
        <w:left w:val="none" w:sz="0" w:space="0" w:color="auto"/>
        <w:bottom w:val="none" w:sz="0" w:space="0" w:color="auto"/>
        <w:right w:val="none" w:sz="0" w:space="0" w:color="auto"/>
      </w:divBdr>
    </w:div>
    <w:div w:id="1504970760">
      <w:bodyDiv w:val="1"/>
      <w:marLeft w:val="0"/>
      <w:marRight w:val="0"/>
      <w:marTop w:val="0"/>
      <w:marBottom w:val="0"/>
      <w:divBdr>
        <w:top w:val="none" w:sz="0" w:space="0" w:color="auto"/>
        <w:left w:val="none" w:sz="0" w:space="0" w:color="auto"/>
        <w:bottom w:val="none" w:sz="0" w:space="0" w:color="auto"/>
        <w:right w:val="none" w:sz="0" w:space="0" w:color="auto"/>
      </w:divBdr>
    </w:div>
    <w:div w:id="1522669295">
      <w:bodyDiv w:val="1"/>
      <w:marLeft w:val="0"/>
      <w:marRight w:val="0"/>
      <w:marTop w:val="0"/>
      <w:marBottom w:val="0"/>
      <w:divBdr>
        <w:top w:val="none" w:sz="0" w:space="0" w:color="auto"/>
        <w:left w:val="none" w:sz="0" w:space="0" w:color="auto"/>
        <w:bottom w:val="none" w:sz="0" w:space="0" w:color="auto"/>
        <w:right w:val="none" w:sz="0" w:space="0" w:color="auto"/>
      </w:divBdr>
    </w:div>
    <w:div w:id="1523588225">
      <w:bodyDiv w:val="1"/>
      <w:marLeft w:val="0"/>
      <w:marRight w:val="0"/>
      <w:marTop w:val="0"/>
      <w:marBottom w:val="0"/>
      <w:divBdr>
        <w:top w:val="none" w:sz="0" w:space="0" w:color="auto"/>
        <w:left w:val="none" w:sz="0" w:space="0" w:color="auto"/>
        <w:bottom w:val="none" w:sz="0" w:space="0" w:color="auto"/>
        <w:right w:val="none" w:sz="0" w:space="0" w:color="auto"/>
      </w:divBdr>
    </w:div>
    <w:div w:id="1524711433">
      <w:bodyDiv w:val="1"/>
      <w:marLeft w:val="0"/>
      <w:marRight w:val="0"/>
      <w:marTop w:val="0"/>
      <w:marBottom w:val="0"/>
      <w:divBdr>
        <w:top w:val="none" w:sz="0" w:space="0" w:color="auto"/>
        <w:left w:val="none" w:sz="0" w:space="0" w:color="auto"/>
        <w:bottom w:val="none" w:sz="0" w:space="0" w:color="auto"/>
        <w:right w:val="none" w:sz="0" w:space="0" w:color="auto"/>
      </w:divBdr>
    </w:div>
    <w:div w:id="1529101208">
      <w:bodyDiv w:val="1"/>
      <w:marLeft w:val="0"/>
      <w:marRight w:val="0"/>
      <w:marTop w:val="0"/>
      <w:marBottom w:val="0"/>
      <w:divBdr>
        <w:top w:val="none" w:sz="0" w:space="0" w:color="auto"/>
        <w:left w:val="none" w:sz="0" w:space="0" w:color="auto"/>
        <w:bottom w:val="none" w:sz="0" w:space="0" w:color="auto"/>
        <w:right w:val="none" w:sz="0" w:space="0" w:color="auto"/>
      </w:divBdr>
    </w:div>
    <w:div w:id="1534032088">
      <w:bodyDiv w:val="1"/>
      <w:marLeft w:val="0"/>
      <w:marRight w:val="0"/>
      <w:marTop w:val="0"/>
      <w:marBottom w:val="0"/>
      <w:divBdr>
        <w:top w:val="none" w:sz="0" w:space="0" w:color="auto"/>
        <w:left w:val="none" w:sz="0" w:space="0" w:color="auto"/>
        <w:bottom w:val="none" w:sz="0" w:space="0" w:color="auto"/>
        <w:right w:val="none" w:sz="0" w:space="0" w:color="auto"/>
      </w:divBdr>
    </w:div>
    <w:div w:id="1535195661">
      <w:bodyDiv w:val="1"/>
      <w:marLeft w:val="0"/>
      <w:marRight w:val="0"/>
      <w:marTop w:val="0"/>
      <w:marBottom w:val="0"/>
      <w:divBdr>
        <w:top w:val="none" w:sz="0" w:space="0" w:color="auto"/>
        <w:left w:val="none" w:sz="0" w:space="0" w:color="auto"/>
        <w:bottom w:val="none" w:sz="0" w:space="0" w:color="auto"/>
        <w:right w:val="none" w:sz="0" w:space="0" w:color="auto"/>
      </w:divBdr>
    </w:div>
    <w:div w:id="1535540244">
      <w:bodyDiv w:val="1"/>
      <w:marLeft w:val="0"/>
      <w:marRight w:val="0"/>
      <w:marTop w:val="0"/>
      <w:marBottom w:val="0"/>
      <w:divBdr>
        <w:top w:val="none" w:sz="0" w:space="0" w:color="auto"/>
        <w:left w:val="none" w:sz="0" w:space="0" w:color="auto"/>
        <w:bottom w:val="none" w:sz="0" w:space="0" w:color="auto"/>
        <w:right w:val="none" w:sz="0" w:space="0" w:color="auto"/>
      </w:divBdr>
    </w:div>
    <w:div w:id="1536768941">
      <w:bodyDiv w:val="1"/>
      <w:marLeft w:val="0"/>
      <w:marRight w:val="0"/>
      <w:marTop w:val="0"/>
      <w:marBottom w:val="0"/>
      <w:divBdr>
        <w:top w:val="none" w:sz="0" w:space="0" w:color="auto"/>
        <w:left w:val="none" w:sz="0" w:space="0" w:color="auto"/>
        <w:bottom w:val="none" w:sz="0" w:space="0" w:color="auto"/>
        <w:right w:val="none" w:sz="0" w:space="0" w:color="auto"/>
      </w:divBdr>
    </w:div>
    <w:div w:id="1542477878">
      <w:bodyDiv w:val="1"/>
      <w:marLeft w:val="0"/>
      <w:marRight w:val="0"/>
      <w:marTop w:val="0"/>
      <w:marBottom w:val="0"/>
      <w:divBdr>
        <w:top w:val="none" w:sz="0" w:space="0" w:color="auto"/>
        <w:left w:val="none" w:sz="0" w:space="0" w:color="auto"/>
        <w:bottom w:val="none" w:sz="0" w:space="0" w:color="auto"/>
        <w:right w:val="none" w:sz="0" w:space="0" w:color="auto"/>
      </w:divBdr>
    </w:div>
    <w:div w:id="1545288827">
      <w:bodyDiv w:val="1"/>
      <w:marLeft w:val="0"/>
      <w:marRight w:val="0"/>
      <w:marTop w:val="0"/>
      <w:marBottom w:val="0"/>
      <w:divBdr>
        <w:top w:val="none" w:sz="0" w:space="0" w:color="auto"/>
        <w:left w:val="none" w:sz="0" w:space="0" w:color="auto"/>
        <w:bottom w:val="none" w:sz="0" w:space="0" w:color="auto"/>
        <w:right w:val="none" w:sz="0" w:space="0" w:color="auto"/>
      </w:divBdr>
    </w:div>
    <w:div w:id="1560626222">
      <w:bodyDiv w:val="1"/>
      <w:marLeft w:val="0"/>
      <w:marRight w:val="0"/>
      <w:marTop w:val="0"/>
      <w:marBottom w:val="0"/>
      <w:divBdr>
        <w:top w:val="none" w:sz="0" w:space="0" w:color="auto"/>
        <w:left w:val="none" w:sz="0" w:space="0" w:color="auto"/>
        <w:bottom w:val="none" w:sz="0" w:space="0" w:color="auto"/>
        <w:right w:val="none" w:sz="0" w:space="0" w:color="auto"/>
      </w:divBdr>
    </w:div>
    <w:div w:id="1561743032">
      <w:bodyDiv w:val="1"/>
      <w:marLeft w:val="0"/>
      <w:marRight w:val="0"/>
      <w:marTop w:val="0"/>
      <w:marBottom w:val="0"/>
      <w:divBdr>
        <w:top w:val="none" w:sz="0" w:space="0" w:color="auto"/>
        <w:left w:val="none" w:sz="0" w:space="0" w:color="auto"/>
        <w:bottom w:val="none" w:sz="0" w:space="0" w:color="auto"/>
        <w:right w:val="none" w:sz="0" w:space="0" w:color="auto"/>
      </w:divBdr>
    </w:div>
    <w:div w:id="1562137191">
      <w:bodyDiv w:val="1"/>
      <w:marLeft w:val="0"/>
      <w:marRight w:val="0"/>
      <w:marTop w:val="0"/>
      <w:marBottom w:val="0"/>
      <w:divBdr>
        <w:top w:val="none" w:sz="0" w:space="0" w:color="auto"/>
        <w:left w:val="none" w:sz="0" w:space="0" w:color="auto"/>
        <w:bottom w:val="none" w:sz="0" w:space="0" w:color="auto"/>
        <w:right w:val="none" w:sz="0" w:space="0" w:color="auto"/>
      </w:divBdr>
    </w:div>
    <w:div w:id="1565026985">
      <w:bodyDiv w:val="1"/>
      <w:marLeft w:val="0"/>
      <w:marRight w:val="0"/>
      <w:marTop w:val="0"/>
      <w:marBottom w:val="0"/>
      <w:divBdr>
        <w:top w:val="none" w:sz="0" w:space="0" w:color="auto"/>
        <w:left w:val="none" w:sz="0" w:space="0" w:color="auto"/>
        <w:bottom w:val="none" w:sz="0" w:space="0" w:color="auto"/>
        <w:right w:val="none" w:sz="0" w:space="0" w:color="auto"/>
      </w:divBdr>
    </w:div>
    <w:div w:id="1581060801">
      <w:bodyDiv w:val="1"/>
      <w:marLeft w:val="0"/>
      <w:marRight w:val="0"/>
      <w:marTop w:val="0"/>
      <w:marBottom w:val="0"/>
      <w:divBdr>
        <w:top w:val="none" w:sz="0" w:space="0" w:color="auto"/>
        <w:left w:val="none" w:sz="0" w:space="0" w:color="auto"/>
        <w:bottom w:val="none" w:sz="0" w:space="0" w:color="auto"/>
        <w:right w:val="none" w:sz="0" w:space="0" w:color="auto"/>
      </w:divBdr>
    </w:div>
    <w:div w:id="1585381897">
      <w:bodyDiv w:val="1"/>
      <w:marLeft w:val="0"/>
      <w:marRight w:val="0"/>
      <w:marTop w:val="0"/>
      <w:marBottom w:val="0"/>
      <w:divBdr>
        <w:top w:val="none" w:sz="0" w:space="0" w:color="auto"/>
        <w:left w:val="none" w:sz="0" w:space="0" w:color="auto"/>
        <w:bottom w:val="none" w:sz="0" w:space="0" w:color="auto"/>
        <w:right w:val="none" w:sz="0" w:space="0" w:color="auto"/>
      </w:divBdr>
    </w:div>
    <w:div w:id="1587300535">
      <w:bodyDiv w:val="1"/>
      <w:marLeft w:val="0"/>
      <w:marRight w:val="0"/>
      <w:marTop w:val="0"/>
      <w:marBottom w:val="0"/>
      <w:divBdr>
        <w:top w:val="none" w:sz="0" w:space="0" w:color="auto"/>
        <w:left w:val="none" w:sz="0" w:space="0" w:color="auto"/>
        <w:bottom w:val="none" w:sz="0" w:space="0" w:color="auto"/>
        <w:right w:val="none" w:sz="0" w:space="0" w:color="auto"/>
      </w:divBdr>
    </w:div>
    <w:div w:id="1598319531">
      <w:bodyDiv w:val="1"/>
      <w:marLeft w:val="0"/>
      <w:marRight w:val="0"/>
      <w:marTop w:val="0"/>
      <w:marBottom w:val="0"/>
      <w:divBdr>
        <w:top w:val="none" w:sz="0" w:space="0" w:color="auto"/>
        <w:left w:val="none" w:sz="0" w:space="0" w:color="auto"/>
        <w:bottom w:val="none" w:sz="0" w:space="0" w:color="auto"/>
        <w:right w:val="none" w:sz="0" w:space="0" w:color="auto"/>
      </w:divBdr>
    </w:div>
    <w:div w:id="1607729767">
      <w:bodyDiv w:val="1"/>
      <w:marLeft w:val="0"/>
      <w:marRight w:val="0"/>
      <w:marTop w:val="0"/>
      <w:marBottom w:val="0"/>
      <w:divBdr>
        <w:top w:val="none" w:sz="0" w:space="0" w:color="auto"/>
        <w:left w:val="none" w:sz="0" w:space="0" w:color="auto"/>
        <w:bottom w:val="none" w:sz="0" w:space="0" w:color="auto"/>
        <w:right w:val="none" w:sz="0" w:space="0" w:color="auto"/>
      </w:divBdr>
    </w:div>
    <w:div w:id="1610623558">
      <w:bodyDiv w:val="1"/>
      <w:marLeft w:val="0"/>
      <w:marRight w:val="0"/>
      <w:marTop w:val="0"/>
      <w:marBottom w:val="0"/>
      <w:divBdr>
        <w:top w:val="none" w:sz="0" w:space="0" w:color="auto"/>
        <w:left w:val="none" w:sz="0" w:space="0" w:color="auto"/>
        <w:bottom w:val="none" w:sz="0" w:space="0" w:color="auto"/>
        <w:right w:val="none" w:sz="0" w:space="0" w:color="auto"/>
      </w:divBdr>
    </w:div>
    <w:div w:id="1612666123">
      <w:bodyDiv w:val="1"/>
      <w:marLeft w:val="0"/>
      <w:marRight w:val="0"/>
      <w:marTop w:val="0"/>
      <w:marBottom w:val="0"/>
      <w:divBdr>
        <w:top w:val="none" w:sz="0" w:space="0" w:color="auto"/>
        <w:left w:val="none" w:sz="0" w:space="0" w:color="auto"/>
        <w:bottom w:val="none" w:sz="0" w:space="0" w:color="auto"/>
        <w:right w:val="none" w:sz="0" w:space="0" w:color="auto"/>
      </w:divBdr>
    </w:div>
    <w:div w:id="1615332962">
      <w:bodyDiv w:val="1"/>
      <w:marLeft w:val="0"/>
      <w:marRight w:val="0"/>
      <w:marTop w:val="0"/>
      <w:marBottom w:val="0"/>
      <w:divBdr>
        <w:top w:val="none" w:sz="0" w:space="0" w:color="auto"/>
        <w:left w:val="none" w:sz="0" w:space="0" w:color="auto"/>
        <w:bottom w:val="none" w:sz="0" w:space="0" w:color="auto"/>
        <w:right w:val="none" w:sz="0" w:space="0" w:color="auto"/>
      </w:divBdr>
    </w:div>
    <w:div w:id="1620605103">
      <w:bodyDiv w:val="1"/>
      <w:marLeft w:val="0"/>
      <w:marRight w:val="0"/>
      <w:marTop w:val="0"/>
      <w:marBottom w:val="0"/>
      <w:divBdr>
        <w:top w:val="none" w:sz="0" w:space="0" w:color="auto"/>
        <w:left w:val="none" w:sz="0" w:space="0" w:color="auto"/>
        <w:bottom w:val="none" w:sz="0" w:space="0" w:color="auto"/>
        <w:right w:val="none" w:sz="0" w:space="0" w:color="auto"/>
      </w:divBdr>
    </w:div>
    <w:div w:id="1620647999">
      <w:bodyDiv w:val="1"/>
      <w:marLeft w:val="0"/>
      <w:marRight w:val="0"/>
      <w:marTop w:val="0"/>
      <w:marBottom w:val="0"/>
      <w:divBdr>
        <w:top w:val="none" w:sz="0" w:space="0" w:color="auto"/>
        <w:left w:val="none" w:sz="0" w:space="0" w:color="auto"/>
        <w:bottom w:val="none" w:sz="0" w:space="0" w:color="auto"/>
        <w:right w:val="none" w:sz="0" w:space="0" w:color="auto"/>
      </w:divBdr>
    </w:div>
    <w:div w:id="1626614813">
      <w:bodyDiv w:val="1"/>
      <w:marLeft w:val="0"/>
      <w:marRight w:val="0"/>
      <w:marTop w:val="0"/>
      <w:marBottom w:val="0"/>
      <w:divBdr>
        <w:top w:val="none" w:sz="0" w:space="0" w:color="auto"/>
        <w:left w:val="none" w:sz="0" w:space="0" w:color="auto"/>
        <w:bottom w:val="none" w:sz="0" w:space="0" w:color="auto"/>
        <w:right w:val="none" w:sz="0" w:space="0" w:color="auto"/>
      </w:divBdr>
    </w:div>
    <w:div w:id="1626807872">
      <w:bodyDiv w:val="1"/>
      <w:marLeft w:val="0"/>
      <w:marRight w:val="0"/>
      <w:marTop w:val="0"/>
      <w:marBottom w:val="0"/>
      <w:divBdr>
        <w:top w:val="none" w:sz="0" w:space="0" w:color="auto"/>
        <w:left w:val="none" w:sz="0" w:space="0" w:color="auto"/>
        <w:bottom w:val="none" w:sz="0" w:space="0" w:color="auto"/>
        <w:right w:val="none" w:sz="0" w:space="0" w:color="auto"/>
      </w:divBdr>
    </w:div>
    <w:div w:id="1626886323">
      <w:bodyDiv w:val="1"/>
      <w:marLeft w:val="0"/>
      <w:marRight w:val="0"/>
      <w:marTop w:val="0"/>
      <w:marBottom w:val="0"/>
      <w:divBdr>
        <w:top w:val="none" w:sz="0" w:space="0" w:color="auto"/>
        <w:left w:val="none" w:sz="0" w:space="0" w:color="auto"/>
        <w:bottom w:val="none" w:sz="0" w:space="0" w:color="auto"/>
        <w:right w:val="none" w:sz="0" w:space="0" w:color="auto"/>
      </w:divBdr>
    </w:div>
    <w:div w:id="1627277331">
      <w:bodyDiv w:val="1"/>
      <w:marLeft w:val="0"/>
      <w:marRight w:val="0"/>
      <w:marTop w:val="0"/>
      <w:marBottom w:val="0"/>
      <w:divBdr>
        <w:top w:val="none" w:sz="0" w:space="0" w:color="auto"/>
        <w:left w:val="none" w:sz="0" w:space="0" w:color="auto"/>
        <w:bottom w:val="none" w:sz="0" w:space="0" w:color="auto"/>
        <w:right w:val="none" w:sz="0" w:space="0" w:color="auto"/>
      </w:divBdr>
    </w:div>
    <w:div w:id="1627278971">
      <w:bodyDiv w:val="1"/>
      <w:marLeft w:val="0"/>
      <w:marRight w:val="0"/>
      <w:marTop w:val="0"/>
      <w:marBottom w:val="0"/>
      <w:divBdr>
        <w:top w:val="none" w:sz="0" w:space="0" w:color="auto"/>
        <w:left w:val="none" w:sz="0" w:space="0" w:color="auto"/>
        <w:bottom w:val="none" w:sz="0" w:space="0" w:color="auto"/>
        <w:right w:val="none" w:sz="0" w:space="0" w:color="auto"/>
      </w:divBdr>
    </w:div>
    <w:div w:id="1630014678">
      <w:bodyDiv w:val="1"/>
      <w:marLeft w:val="0"/>
      <w:marRight w:val="0"/>
      <w:marTop w:val="0"/>
      <w:marBottom w:val="0"/>
      <w:divBdr>
        <w:top w:val="none" w:sz="0" w:space="0" w:color="auto"/>
        <w:left w:val="none" w:sz="0" w:space="0" w:color="auto"/>
        <w:bottom w:val="none" w:sz="0" w:space="0" w:color="auto"/>
        <w:right w:val="none" w:sz="0" w:space="0" w:color="auto"/>
      </w:divBdr>
    </w:div>
    <w:div w:id="1632786653">
      <w:bodyDiv w:val="1"/>
      <w:marLeft w:val="0"/>
      <w:marRight w:val="0"/>
      <w:marTop w:val="0"/>
      <w:marBottom w:val="0"/>
      <w:divBdr>
        <w:top w:val="none" w:sz="0" w:space="0" w:color="auto"/>
        <w:left w:val="none" w:sz="0" w:space="0" w:color="auto"/>
        <w:bottom w:val="none" w:sz="0" w:space="0" w:color="auto"/>
        <w:right w:val="none" w:sz="0" w:space="0" w:color="auto"/>
      </w:divBdr>
    </w:div>
    <w:div w:id="1635332673">
      <w:bodyDiv w:val="1"/>
      <w:marLeft w:val="0"/>
      <w:marRight w:val="0"/>
      <w:marTop w:val="0"/>
      <w:marBottom w:val="0"/>
      <w:divBdr>
        <w:top w:val="none" w:sz="0" w:space="0" w:color="auto"/>
        <w:left w:val="none" w:sz="0" w:space="0" w:color="auto"/>
        <w:bottom w:val="none" w:sz="0" w:space="0" w:color="auto"/>
        <w:right w:val="none" w:sz="0" w:space="0" w:color="auto"/>
      </w:divBdr>
    </w:div>
    <w:div w:id="1637950243">
      <w:bodyDiv w:val="1"/>
      <w:marLeft w:val="0"/>
      <w:marRight w:val="0"/>
      <w:marTop w:val="0"/>
      <w:marBottom w:val="0"/>
      <w:divBdr>
        <w:top w:val="none" w:sz="0" w:space="0" w:color="auto"/>
        <w:left w:val="none" w:sz="0" w:space="0" w:color="auto"/>
        <w:bottom w:val="none" w:sz="0" w:space="0" w:color="auto"/>
        <w:right w:val="none" w:sz="0" w:space="0" w:color="auto"/>
      </w:divBdr>
    </w:div>
    <w:div w:id="1638219061">
      <w:bodyDiv w:val="1"/>
      <w:marLeft w:val="0"/>
      <w:marRight w:val="0"/>
      <w:marTop w:val="0"/>
      <w:marBottom w:val="0"/>
      <w:divBdr>
        <w:top w:val="none" w:sz="0" w:space="0" w:color="auto"/>
        <w:left w:val="none" w:sz="0" w:space="0" w:color="auto"/>
        <w:bottom w:val="none" w:sz="0" w:space="0" w:color="auto"/>
        <w:right w:val="none" w:sz="0" w:space="0" w:color="auto"/>
      </w:divBdr>
    </w:div>
    <w:div w:id="1643147664">
      <w:bodyDiv w:val="1"/>
      <w:marLeft w:val="0"/>
      <w:marRight w:val="0"/>
      <w:marTop w:val="0"/>
      <w:marBottom w:val="0"/>
      <w:divBdr>
        <w:top w:val="none" w:sz="0" w:space="0" w:color="auto"/>
        <w:left w:val="none" w:sz="0" w:space="0" w:color="auto"/>
        <w:bottom w:val="none" w:sz="0" w:space="0" w:color="auto"/>
        <w:right w:val="none" w:sz="0" w:space="0" w:color="auto"/>
      </w:divBdr>
    </w:div>
    <w:div w:id="1646155362">
      <w:bodyDiv w:val="1"/>
      <w:marLeft w:val="0"/>
      <w:marRight w:val="0"/>
      <w:marTop w:val="0"/>
      <w:marBottom w:val="0"/>
      <w:divBdr>
        <w:top w:val="none" w:sz="0" w:space="0" w:color="auto"/>
        <w:left w:val="none" w:sz="0" w:space="0" w:color="auto"/>
        <w:bottom w:val="none" w:sz="0" w:space="0" w:color="auto"/>
        <w:right w:val="none" w:sz="0" w:space="0" w:color="auto"/>
      </w:divBdr>
    </w:div>
    <w:div w:id="1646275858">
      <w:bodyDiv w:val="1"/>
      <w:marLeft w:val="0"/>
      <w:marRight w:val="0"/>
      <w:marTop w:val="0"/>
      <w:marBottom w:val="0"/>
      <w:divBdr>
        <w:top w:val="none" w:sz="0" w:space="0" w:color="auto"/>
        <w:left w:val="none" w:sz="0" w:space="0" w:color="auto"/>
        <w:bottom w:val="none" w:sz="0" w:space="0" w:color="auto"/>
        <w:right w:val="none" w:sz="0" w:space="0" w:color="auto"/>
      </w:divBdr>
    </w:div>
    <w:div w:id="1652365348">
      <w:bodyDiv w:val="1"/>
      <w:marLeft w:val="0"/>
      <w:marRight w:val="0"/>
      <w:marTop w:val="0"/>
      <w:marBottom w:val="0"/>
      <w:divBdr>
        <w:top w:val="none" w:sz="0" w:space="0" w:color="auto"/>
        <w:left w:val="none" w:sz="0" w:space="0" w:color="auto"/>
        <w:bottom w:val="none" w:sz="0" w:space="0" w:color="auto"/>
        <w:right w:val="none" w:sz="0" w:space="0" w:color="auto"/>
      </w:divBdr>
    </w:div>
    <w:div w:id="1653096315">
      <w:bodyDiv w:val="1"/>
      <w:marLeft w:val="0"/>
      <w:marRight w:val="0"/>
      <w:marTop w:val="0"/>
      <w:marBottom w:val="0"/>
      <w:divBdr>
        <w:top w:val="none" w:sz="0" w:space="0" w:color="auto"/>
        <w:left w:val="none" w:sz="0" w:space="0" w:color="auto"/>
        <w:bottom w:val="none" w:sz="0" w:space="0" w:color="auto"/>
        <w:right w:val="none" w:sz="0" w:space="0" w:color="auto"/>
      </w:divBdr>
    </w:div>
    <w:div w:id="1655985448">
      <w:bodyDiv w:val="1"/>
      <w:marLeft w:val="0"/>
      <w:marRight w:val="0"/>
      <w:marTop w:val="0"/>
      <w:marBottom w:val="0"/>
      <w:divBdr>
        <w:top w:val="none" w:sz="0" w:space="0" w:color="auto"/>
        <w:left w:val="none" w:sz="0" w:space="0" w:color="auto"/>
        <w:bottom w:val="none" w:sz="0" w:space="0" w:color="auto"/>
        <w:right w:val="none" w:sz="0" w:space="0" w:color="auto"/>
      </w:divBdr>
    </w:div>
    <w:div w:id="1656757219">
      <w:bodyDiv w:val="1"/>
      <w:marLeft w:val="0"/>
      <w:marRight w:val="0"/>
      <w:marTop w:val="0"/>
      <w:marBottom w:val="0"/>
      <w:divBdr>
        <w:top w:val="none" w:sz="0" w:space="0" w:color="auto"/>
        <w:left w:val="none" w:sz="0" w:space="0" w:color="auto"/>
        <w:bottom w:val="none" w:sz="0" w:space="0" w:color="auto"/>
        <w:right w:val="none" w:sz="0" w:space="0" w:color="auto"/>
      </w:divBdr>
    </w:div>
    <w:div w:id="1659457092">
      <w:bodyDiv w:val="1"/>
      <w:marLeft w:val="0"/>
      <w:marRight w:val="0"/>
      <w:marTop w:val="0"/>
      <w:marBottom w:val="0"/>
      <w:divBdr>
        <w:top w:val="none" w:sz="0" w:space="0" w:color="auto"/>
        <w:left w:val="none" w:sz="0" w:space="0" w:color="auto"/>
        <w:bottom w:val="none" w:sz="0" w:space="0" w:color="auto"/>
        <w:right w:val="none" w:sz="0" w:space="0" w:color="auto"/>
      </w:divBdr>
    </w:div>
    <w:div w:id="1663584515">
      <w:bodyDiv w:val="1"/>
      <w:marLeft w:val="0"/>
      <w:marRight w:val="0"/>
      <w:marTop w:val="0"/>
      <w:marBottom w:val="0"/>
      <w:divBdr>
        <w:top w:val="none" w:sz="0" w:space="0" w:color="auto"/>
        <w:left w:val="none" w:sz="0" w:space="0" w:color="auto"/>
        <w:bottom w:val="none" w:sz="0" w:space="0" w:color="auto"/>
        <w:right w:val="none" w:sz="0" w:space="0" w:color="auto"/>
      </w:divBdr>
    </w:div>
    <w:div w:id="1669863118">
      <w:bodyDiv w:val="1"/>
      <w:marLeft w:val="0"/>
      <w:marRight w:val="0"/>
      <w:marTop w:val="0"/>
      <w:marBottom w:val="0"/>
      <w:divBdr>
        <w:top w:val="none" w:sz="0" w:space="0" w:color="auto"/>
        <w:left w:val="none" w:sz="0" w:space="0" w:color="auto"/>
        <w:bottom w:val="none" w:sz="0" w:space="0" w:color="auto"/>
        <w:right w:val="none" w:sz="0" w:space="0" w:color="auto"/>
      </w:divBdr>
    </w:div>
    <w:div w:id="1672373850">
      <w:bodyDiv w:val="1"/>
      <w:marLeft w:val="0"/>
      <w:marRight w:val="0"/>
      <w:marTop w:val="0"/>
      <w:marBottom w:val="0"/>
      <w:divBdr>
        <w:top w:val="none" w:sz="0" w:space="0" w:color="auto"/>
        <w:left w:val="none" w:sz="0" w:space="0" w:color="auto"/>
        <w:bottom w:val="none" w:sz="0" w:space="0" w:color="auto"/>
        <w:right w:val="none" w:sz="0" w:space="0" w:color="auto"/>
      </w:divBdr>
    </w:div>
    <w:div w:id="1686402909">
      <w:bodyDiv w:val="1"/>
      <w:marLeft w:val="0"/>
      <w:marRight w:val="0"/>
      <w:marTop w:val="0"/>
      <w:marBottom w:val="0"/>
      <w:divBdr>
        <w:top w:val="none" w:sz="0" w:space="0" w:color="auto"/>
        <w:left w:val="none" w:sz="0" w:space="0" w:color="auto"/>
        <w:bottom w:val="none" w:sz="0" w:space="0" w:color="auto"/>
        <w:right w:val="none" w:sz="0" w:space="0" w:color="auto"/>
      </w:divBdr>
    </w:div>
    <w:div w:id="1694574003">
      <w:bodyDiv w:val="1"/>
      <w:marLeft w:val="0"/>
      <w:marRight w:val="0"/>
      <w:marTop w:val="0"/>
      <w:marBottom w:val="0"/>
      <w:divBdr>
        <w:top w:val="none" w:sz="0" w:space="0" w:color="auto"/>
        <w:left w:val="none" w:sz="0" w:space="0" w:color="auto"/>
        <w:bottom w:val="none" w:sz="0" w:space="0" w:color="auto"/>
        <w:right w:val="none" w:sz="0" w:space="0" w:color="auto"/>
      </w:divBdr>
    </w:div>
    <w:div w:id="1695619495">
      <w:bodyDiv w:val="1"/>
      <w:marLeft w:val="0"/>
      <w:marRight w:val="0"/>
      <w:marTop w:val="0"/>
      <w:marBottom w:val="0"/>
      <w:divBdr>
        <w:top w:val="none" w:sz="0" w:space="0" w:color="auto"/>
        <w:left w:val="none" w:sz="0" w:space="0" w:color="auto"/>
        <w:bottom w:val="none" w:sz="0" w:space="0" w:color="auto"/>
        <w:right w:val="none" w:sz="0" w:space="0" w:color="auto"/>
      </w:divBdr>
    </w:div>
    <w:div w:id="1711415209">
      <w:bodyDiv w:val="1"/>
      <w:marLeft w:val="0"/>
      <w:marRight w:val="0"/>
      <w:marTop w:val="0"/>
      <w:marBottom w:val="0"/>
      <w:divBdr>
        <w:top w:val="none" w:sz="0" w:space="0" w:color="auto"/>
        <w:left w:val="none" w:sz="0" w:space="0" w:color="auto"/>
        <w:bottom w:val="none" w:sz="0" w:space="0" w:color="auto"/>
        <w:right w:val="none" w:sz="0" w:space="0" w:color="auto"/>
      </w:divBdr>
    </w:div>
    <w:div w:id="1722897002">
      <w:bodyDiv w:val="1"/>
      <w:marLeft w:val="0"/>
      <w:marRight w:val="0"/>
      <w:marTop w:val="0"/>
      <w:marBottom w:val="0"/>
      <w:divBdr>
        <w:top w:val="none" w:sz="0" w:space="0" w:color="auto"/>
        <w:left w:val="none" w:sz="0" w:space="0" w:color="auto"/>
        <w:bottom w:val="none" w:sz="0" w:space="0" w:color="auto"/>
        <w:right w:val="none" w:sz="0" w:space="0" w:color="auto"/>
      </w:divBdr>
    </w:div>
    <w:div w:id="1723938764">
      <w:bodyDiv w:val="1"/>
      <w:marLeft w:val="0"/>
      <w:marRight w:val="0"/>
      <w:marTop w:val="0"/>
      <w:marBottom w:val="0"/>
      <w:divBdr>
        <w:top w:val="none" w:sz="0" w:space="0" w:color="auto"/>
        <w:left w:val="none" w:sz="0" w:space="0" w:color="auto"/>
        <w:bottom w:val="none" w:sz="0" w:space="0" w:color="auto"/>
        <w:right w:val="none" w:sz="0" w:space="0" w:color="auto"/>
      </w:divBdr>
    </w:div>
    <w:div w:id="1724332011">
      <w:bodyDiv w:val="1"/>
      <w:marLeft w:val="0"/>
      <w:marRight w:val="0"/>
      <w:marTop w:val="0"/>
      <w:marBottom w:val="0"/>
      <w:divBdr>
        <w:top w:val="none" w:sz="0" w:space="0" w:color="auto"/>
        <w:left w:val="none" w:sz="0" w:space="0" w:color="auto"/>
        <w:bottom w:val="none" w:sz="0" w:space="0" w:color="auto"/>
        <w:right w:val="none" w:sz="0" w:space="0" w:color="auto"/>
      </w:divBdr>
    </w:div>
    <w:div w:id="1725980984">
      <w:bodyDiv w:val="1"/>
      <w:marLeft w:val="0"/>
      <w:marRight w:val="0"/>
      <w:marTop w:val="0"/>
      <w:marBottom w:val="0"/>
      <w:divBdr>
        <w:top w:val="none" w:sz="0" w:space="0" w:color="auto"/>
        <w:left w:val="none" w:sz="0" w:space="0" w:color="auto"/>
        <w:bottom w:val="none" w:sz="0" w:space="0" w:color="auto"/>
        <w:right w:val="none" w:sz="0" w:space="0" w:color="auto"/>
      </w:divBdr>
    </w:div>
    <w:div w:id="1732842944">
      <w:bodyDiv w:val="1"/>
      <w:marLeft w:val="0"/>
      <w:marRight w:val="0"/>
      <w:marTop w:val="0"/>
      <w:marBottom w:val="0"/>
      <w:divBdr>
        <w:top w:val="none" w:sz="0" w:space="0" w:color="auto"/>
        <w:left w:val="none" w:sz="0" w:space="0" w:color="auto"/>
        <w:bottom w:val="none" w:sz="0" w:space="0" w:color="auto"/>
        <w:right w:val="none" w:sz="0" w:space="0" w:color="auto"/>
      </w:divBdr>
    </w:div>
    <w:div w:id="1735470105">
      <w:bodyDiv w:val="1"/>
      <w:marLeft w:val="0"/>
      <w:marRight w:val="0"/>
      <w:marTop w:val="0"/>
      <w:marBottom w:val="0"/>
      <w:divBdr>
        <w:top w:val="none" w:sz="0" w:space="0" w:color="auto"/>
        <w:left w:val="none" w:sz="0" w:space="0" w:color="auto"/>
        <w:bottom w:val="none" w:sz="0" w:space="0" w:color="auto"/>
        <w:right w:val="none" w:sz="0" w:space="0" w:color="auto"/>
      </w:divBdr>
    </w:div>
    <w:div w:id="1742408979">
      <w:bodyDiv w:val="1"/>
      <w:marLeft w:val="0"/>
      <w:marRight w:val="0"/>
      <w:marTop w:val="0"/>
      <w:marBottom w:val="0"/>
      <w:divBdr>
        <w:top w:val="none" w:sz="0" w:space="0" w:color="auto"/>
        <w:left w:val="none" w:sz="0" w:space="0" w:color="auto"/>
        <w:bottom w:val="none" w:sz="0" w:space="0" w:color="auto"/>
        <w:right w:val="none" w:sz="0" w:space="0" w:color="auto"/>
      </w:divBdr>
    </w:div>
    <w:div w:id="1756239599">
      <w:bodyDiv w:val="1"/>
      <w:marLeft w:val="0"/>
      <w:marRight w:val="0"/>
      <w:marTop w:val="0"/>
      <w:marBottom w:val="0"/>
      <w:divBdr>
        <w:top w:val="none" w:sz="0" w:space="0" w:color="auto"/>
        <w:left w:val="none" w:sz="0" w:space="0" w:color="auto"/>
        <w:bottom w:val="none" w:sz="0" w:space="0" w:color="auto"/>
        <w:right w:val="none" w:sz="0" w:space="0" w:color="auto"/>
      </w:divBdr>
    </w:div>
    <w:div w:id="1759981216">
      <w:bodyDiv w:val="1"/>
      <w:marLeft w:val="0"/>
      <w:marRight w:val="0"/>
      <w:marTop w:val="0"/>
      <w:marBottom w:val="0"/>
      <w:divBdr>
        <w:top w:val="none" w:sz="0" w:space="0" w:color="auto"/>
        <w:left w:val="none" w:sz="0" w:space="0" w:color="auto"/>
        <w:bottom w:val="none" w:sz="0" w:space="0" w:color="auto"/>
        <w:right w:val="none" w:sz="0" w:space="0" w:color="auto"/>
      </w:divBdr>
    </w:div>
    <w:div w:id="1760370014">
      <w:bodyDiv w:val="1"/>
      <w:marLeft w:val="0"/>
      <w:marRight w:val="0"/>
      <w:marTop w:val="0"/>
      <w:marBottom w:val="0"/>
      <w:divBdr>
        <w:top w:val="none" w:sz="0" w:space="0" w:color="auto"/>
        <w:left w:val="none" w:sz="0" w:space="0" w:color="auto"/>
        <w:bottom w:val="none" w:sz="0" w:space="0" w:color="auto"/>
        <w:right w:val="none" w:sz="0" w:space="0" w:color="auto"/>
      </w:divBdr>
    </w:div>
    <w:div w:id="1763380940">
      <w:bodyDiv w:val="1"/>
      <w:marLeft w:val="0"/>
      <w:marRight w:val="0"/>
      <w:marTop w:val="0"/>
      <w:marBottom w:val="0"/>
      <w:divBdr>
        <w:top w:val="none" w:sz="0" w:space="0" w:color="auto"/>
        <w:left w:val="none" w:sz="0" w:space="0" w:color="auto"/>
        <w:bottom w:val="none" w:sz="0" w:space="0" w:color="auto"/>
        <w:right w:val="none" w:sz="0" w:space="0" w:color="auto"/>
      </w:divBdr>
    </w:div>
    <w:div w:id="1764180026">
      <w:bodyDiv w:val="1"/>
      <w:marLeft w:val="0"/>
      <w:marRight w:val="0"/>
      <w:marTop w:val="0"/>
      <w:marBottom w:val="0"/>
      <w:divBdr>
        <w:top w:val="none" w:sz="0" w:space="0" w:color="auto"/>
        <w:left w:val="none" w:sz="0" w:space="0" w:color="auto"/>
        <w:bottom w:val="none" w:sz="0" w:space="0" w:color="auto"/>
        <w:right w:val="none" w:sz="0" w:space="0" w:color="auto"/>
      </w:divBdr>
      <w:divsChild>
        <w:div w:id="2064593249">
          <w:marLeft w:val="0"/>
          <w:marRight w:val="0"/>
          <w:marTop w:val="0"/>
          <w:marBottom w:val="0"/>
          <w:divBdr>
            <w:top w:val="none" w:sz="0" w:space="0" w:color="auto"/>
            <w:left w:val="none" w:sz="0" w:space="0" w:color="auto"/>
            <w:bottom w:val="none" w:sz="0" w:space="0" w:color="auto"/>
            <w:right w:val="none" w:sz="0" w:space="0" w:color="auto"/>
          </w:divBdr>
        </w:div>
      </w:divsChild>
    </w:div>
    <w:div w:id="1768118278">
      <w:bodyDiv w:val="1"/>
      <w:marLeft w:val="0"/>
      <w:marRight w:val="0"/>
      <w:marTop w:val="0"/>
      <w:marBottom w:val="0"/>
      <w:divBdr>
        <w:top w:val="none" w:sz="0" w:space="0" w:color="auto"/>
        <w:left w:val="none" w:sz="0" w:space="0" w:color="auto"/>
        <w:bottom w:val="none" w:sz="0" w:space="0" w:color="auto"/>
        <w:right w:val="none" w:sz="0" w:space="0" w:color="auto"/>
      </w:divBdr>
    </w:div>
    <w:div w:id="1777213122">
      <w:bodyDiv w:val="1"/>
      <w:marLeft w:val="0"/>
      <w:marRight w:val="0"/>
      <w:marTop w:val="0"/>
      <w:marBottom w:val="0"/>
      <w:divBdr>
        <w:top w:val="none" w:sz="0" w:space="0" w:color="auto"/>
        <w:left w:val="none" w:sz="0" w:space="0" w:color="auto"/>
        <w:bottom w:val="none" w:sz="0" w:space="0" w:color="auto"/>
        <w:right w:val="none" w:sz="0" w:space="0" w:color="auto"/>
      </w:divBdr>
    </w:div>
    <w:div w:id="1778211256">
      <w:bodyDiv w:val="1"/>
      <w:marLeft w:val="0"/>
      <w:marRight w:val="0"/>
      <w:marTop w:val="0"/>
      <w:marBottom w:val="0"/>
      <w:divBdr>
        <w:top w:val="none" w:sz="0" w:space="0" w:color="auto"/>
        <w:left w:val="none" w:sz="0" w:space="0" w:color="auto"/>
        <w:bottom w:val="none" w:sz="0" w:space="0" w:color="auto"/>
        <w:right w:val="none" w:sz="0" w:space="0" w:color="auto"/>
      </w:divBdr>
    </w:div>
    <w:div w:id="1785612304">
      <w:bodyDiv w:val="1"/>
      <w:marLeft w:val="0"/>
      <w:marRight w:val="0"/>
      <w:marTop w:val="0"/>
      <w:marBottom w:val="0"/>
      <w:divBdr>
        <w:top w:val="none" w:sz="0" w:space="0" w:color="auto"/>
        <w:left w:val="none" w:sz="0" w:space="0" w:color="auto"/>
        <w:bottom w:val="none" w:sz="0" w:space="0" w:color="auto"/>
        <w:right w:val="none" w:sz="0" w:space="0" w:color="auto"/>
      </w:divBdr>
    </w:div>
    <w:div w:id="1786924951">
      <w:bodyDiv w:val="1"/>
      <w:marLeft w:val="0"/>
      <w:marRight w:val="0"/>
      <w:marTop w:val="0"/>
      <w:marBottom w:val="0"/>
      <w:divBdr>
        <w:top w:val="none" w:sz="0" w:space="0" w:color="auto"/>
        <w:left w:val="none" w:sz="0" w:space="0" w:color="auto"/>
        <w:bottom w:val="none" w:sz="0" w:space="0" w:color="auto"/>
        <w:right w:val="none" w:sz="0" w:space="0" w:color="auto"/>
      </w:divBdr>
    </w:div>
    <w:div w:id="1796024074">
      <w:bodyDiv w:val="1"/>
      <w:marLeft w:val="0"/>
      <w:marRight w:val="0"/>
      <w:marTop w:val="0"/>
      <w:marBottom w:val="0"/>
      <w:divBdr>
        <w:top w:val="none" w:sz="0" w:space="0" w:color="auto"/>
        <w:left w:val="none" w:sz="0" w:space="0" w:color="auto"/>
        <w:bottom w:val="none" w:sz="0" w:space="0" w:color="auto"/>
        <w:right w:val="none" w:sz="0" w:space="0" w:color="auto"/>
      </w:divBdr>
    </w:div>
    <w:div w:id="1800995466">
      <w:bodyDiv w:val="1"/>
      <w:marLeft w:val="0"/>
      <w:marRight w:val="0"/>
      <w:marTop w:val="0"/>
      <w:marBottom w:val="0"/>
      <w:divBdr>
        <w:top w:val="none" w:sz="0" w:space="0" w:color="auto"/>
        <w:left w:val="none" w:sz="0" w:space="0" w:color="auto"/>
        <w:bottom w:val="none" w:sz="0" w:space="0" w:color="auto"/>
        <w:right w:val="none" w:sz="0" w:space="0" w:color="auto"/>
      </w:divBdr>
    </w:div>
    <w:div w:id="1809666829">
      <w:bodyDiv w:val="1"/>
      <w:marLeft w:val="0"/>
      <w:marRight w:val="0"/>
      <w:marTop w:val="0"/>
      <w:marBottom w:val="0"/>
      <w:divBdr>
        <w:top w:val="none" w:sz="0" w:space="0" w:color="auto"/>
        <w:left w:val="none" w:sz="0" w:space="0" w:color="auto"/>
        <w:bottom w:val="none" w:sz="0" w:space="0" w:color="auto"/>
        <w:right w:val="none" w:sz="0" w:space="0" w:color="auto"/>
      </w:divBdr>
    </w:div>
    <w:div w:id="1810056367">
      <w:bodyDiv w:val="1"/>
      <w:marLeft w:val="0"/>
      <w:marRight w:val="0"/>
      <w:marTop w:val="0"/>
      <w:marBottom w:val="0"/>
      <w:divBdr>
        <w:top w:val="none" w:sz="0" w:space="0" w:color="auto"/>
        <w:left w:val="none" w:sz="0" w:space="0" w:color="auto"/>
        <w:bottom w:val="none" w:sz="0" w:space="0" w:color="auto"/>
        <w:right w:val="none" w:sz="0" w:space="0" w:color="auto"/>
      </w:divBdr>
    </w:div>
    <w:div w:id="1814638884">
      <w:bodyDiv w:val="1"/>
      <w:marLeft w:val="0"/>
      <w:marRight w:val="0"/>
      <w:marTop w:val="0"/>
      <w:marBottom w:val="0"/>
      <w:divBdr>
        <w:top w:val="none" w:sz="0" w:space="0" w:color="auto"/>
        <w:left w:val="none" w:sz="0" w:space="0" w:color="auto"/>
        <w:bottom w:val="none" w:sz="0" w:space="0" w:color="auto"/>
        <w:right w:val="none" w:sz="0" w:space="0" w:color="auto"/>
      </w:divBdr>
    </w:div>
    <w:div w:id="1825586849">
      <w:bodyDiv w:val="1"/>
      <w:marLeft w:val="0"/>
      <w:marRight w:val="0"/>
      <w:marTop w:val="0"/>
      <w:marBottom w:val="0"/>
      <w:divBdr>
        <w:top w:val="none" w:sz="0" w:space="0" w:color="auto"/>
        <w:left w:val="none" w:sz="0" w:space="0" w:color="auto"/>
        <w:bottom w:val="none" w:sz="0" w:space="0" w:color="auto"/>
        <w:right w:val="none" w:sz="0" w:space="0" w:color="auto"/>
      </w:divBdr>
    </w:div>
    <w:div w:id="1829587348">
      <w:bodyDiv w:val="1"/>
      <w:marLeft w:val="0"/>
      <w:marRight w:val="0"/>
      <w:marTop w:val="0"/>
      <w:marBottom w:val="0"/>
      <w:divBdr>
        <w:top w:val="none" w:sz="0" w:space="0" w:color="auto"/>
        <w:left w:val="none" w:sz="0" w:space="0" w:color="auto"/>
        <w:bottom w:val="none" w:sz="0" w:space="0" w:color="auto"/>
        <w:right w:val="none" w:sz="0" w:space="0" w:color="auto"/>
      </w:divBdr>
    </w:div>
    <w:div w:id="1831602413">
      <w:bodyDiv w:val="1"/>
      <w:marLeft w:val="0"/>
      <w:marRight w:val="0"/>
      <w:marTop w:val="0"/>
      <w:marBottom w:val="0"/>
      <w:divBdr>
        <w:top w:val="none" w:sz="0" w:space="0" w:color="auto"/>
        <w:left w:val="none" w:sz="0" w:space="0" w:color="auto"/>
        <w:bottom w:val="none" w:sz="0" w:space="0" w:color="auto"/>
        <w:right w:val="none" w:sz="0" w:space="0" w:color="auto"/>
      </w:divBdr>
    </w:div>
    <w:div w:id="1839727275">
      <w:bodyDiv w:val="1"/>
      <w:marLeft w:val="0"/>
      <w:marRight w:val="0"/>
      <w:marTop w:val="0"/>
      <w:marBottom w:val="0"/>
      <w:divBdr>
        <w:top w:val="none" w:sz="0" w:space="0" w:color="auto"/>
        <w:left w:val="none" w:sz="0" w:space="0" w:color="auto"/>
        <w:bottom w:val="none" w:sz="0" w:space="0" w:color="auto"/>
        <w:right w:val="none" w:sz="0" w:space="0" w:color="auto"/>
      </w:divBdr>
      <w:divsChild>
        <w:div w:id="679741066">
          <w:marLeft w:val="0"/>
          <w:marRight w:val="0"/>
          <w:marTop w:val="0"/>
          <w:marBottom w:val="0"/>
          <w:divBdr>
            <w:top w:val="none" w:sz="0" w:space="0" w:color="auto"/>
            <w:left w:val="none" w:sz="0" w:space="0" w:color="auto"/>
            <w:bottom w:val="none" w:sz="0" w:space="0" w:color="auto"/>
            <w:right w:val="none" w:sz="0" w:space="0" w:color="auto"/>
          </w:divBdr>
          <w:divsChild>
            <w:div w:id="536817111">
              <w:marLeft w:val="0"/>
              <w:marRight w:val="0"/>
              <w:marTop w:val="0"/>
              <w:marBottom w:val="0"/>
              <w:divBdr>
                <w:top w:val="none" w:sz="0" w:space="0" w:color="auto"/>
                <w:left w:val="none" w:sz="0" w:space="0" w:color="auto"/>
                <w:bottom w:val="none" w:sz="0" w:space="0" w:color="auto"/>
                <w:right w:val="none" w:sz="0" w:space="0" w:color="auto"/>
              </w:divBdr>
            </w:div>
            <w:div w:id="1833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5484">
      <w:bodyDiv w:val="1"/>
      <w:marLeft w:val="0"/>
      <w:marRight w:val="0"/>
      <w:marTop w:val="0"/>
      <w:marBottom w:val="0"/>
      <w:divBdr>
        <w:top w:val="none" w:sz="0" w:space="0" w:color="auto"/>
        <w:left w:val="none" w:sz="0" w:space="0" w:color="auto"/>
        <w:bottom w:val="none" w:sz="0" w:space="0" w:color="auto"/>
        <w:right w:val="none" w:sz="0" w:space="0" w:color="auto"/>
      </w:divBdr>
    </w:div>
    <w:div w:id="1848904641">
      <w:bodyDiv w:val="1"/>
      <w:marLeft w:val="0"/>
      <w:marRight w:val="0"/>
      <w:marTop w:val="0"/>
      <w:marBottom w:val="0"/>
      <w:divBdr>
        <w:top w:val="none" w:sz="0" w:space="0" w:color="auto"/>
        <w:left w:val="none" w:sz="0" w:space="0" w:color="auto"/>
        <w:bottom w:val="none" w:sz="0" w:space="0" w:color="auto"/>
        <w:right w:val="none" w:sz="0" w:space="0" w:color="auto"/>
      </w:divBdr>
    </w:div>
    <w:div w:id="1856192864">
      <w:bodyDiv w:val="1"/>
      <w:marLeft w:val="0"/>
      <w:marRight w:val="0"/>
      <w:marTop w:val="0"/>
      <w:marBottom w:val="0"/>
      <w:divBdr>
        <w:top w:val="none" w:sz="0" w:space="0" w:color="auto"/>
        <w:left w:val="none" w:sz="0" w:space="0" w:color="auto"/>
        <w:bottom w:val="none" w:sz="0" w:space="0" w:color="auto"/>
        <w:right w:val="none" w:sz="0" w:space="0" w:color="auto"/>
      </w:divBdr>
    </w:div>
    <w:div w:id="1857767268">
      <w:bodyDiv w:val="1"/>
      <w:marLeft w:val="0"/>
      <w:marRight w:val="0"/>
      <w:marTop w:val="0"/>
      <w:marBottom w:val="0"/>
      <w:divBdr>
        <w:top w:val="none" w:sz="0" w:space="0" w:color="auto"/>
        <w:left w:val="none" w:sz="0" w:space="0" w:color="auto"/>
        <w:bottom w:val="none" w:sz="0" w:space="0" w:color="auto"/>
        <w:right w:val="none" w:sz="0" w:space="0" w:color="auto"/>
      </w:divBdr>
    </w:div>
    <w:div w:id="1865046953">
      <w:bodyDiv w:val="1"/>
      <w:marLeft w:val="0"/>
      <w:marRight w:val="0"/>
      <w:marTop w:val="0"/>
      <w:marBottom w:val="0"/>
      <w:divBdr>
        <w:top w:val="none" w:sz="0" w:space="0" w:color="auto"/>
        <w:left w:val="none" w:sz="0" w:space="0" w:color="auto"/>
        <w:bottom w:val="none" w:sz="0" w:space="0" w:color="auto"/>
        <w:right w:val="none" w:sz="0" w:space="0" w:color="auto"/>
      </w:divBdr>
    </w:div>
    <w:div w:id="1868831002">
      <w:bodyDiv w:val="1"/>
      <w:marLeft w:val="0"/>
      <w:marRight w:val="0"/>
      <w:marTop w:val="0"/>
      <w:marBottom w:val="0"/>
      <w:divBdr>
        <w:top w:val="none" w:sz="0" w:space="0" w:color="auto"/>
        <w:left w:val="none" w:sz="0" w:space="0" w:color="auto"/>
        <w:bottom w:val="none" w:sz="0" w:space="0" w:color="auto"/>
        <w:right w:val="none" w:sz="0" w:space="0" w:color="auto"/>
      </w:divBdr>
    </w:div>
    <w:div w:id="1869760059">
      <w:bodyDiv w:val="1"/>
      <w:marLeft w:val="0"/>
      <w:marRight w:val="0"/>
      <w:marTop w:val="0"/>
      <w:marBottom w:val="0"/>
      <w:divBdr>
        <w:top w:val="none" w:sz="0" w:space="0" w:color="auto"/>
        <w:left w:val="none" w:sz="0" w:space="0" w:color="auto"/>
        <w:bottom w:val="none" w:sz="0" w:space="0" w:color="auto"/>
        <w:right w:val="none" w:sz="0" w:space="0" w:color="auto"/>
      </w:divBdr>
    </w:div>
    <w:div w:id="1877501175">
      <w:bodyDiv w:val="1"/>
      <w:marLeft w:val="0"/>
      <w:marRight w:val="0"/>
      <w:marTop w:val="0"/>
      <w:marBottom w:val="0"/>
      <w:divBdr>
        <w:top w:val="none" w:sz="0" w:space="0" w:color="auto"/>
        <w:left w:val="none" w:sz="0" w:space="0" w:color="auto"/>
        <w:bottom w:val="none" w:sz="0" w:space="0" w:color="auto"/>
        <w:right w:val="none" w:sz="0" w:space="0" w:color="auto"/>
      </w:divBdr>
    </w:div>
    <w:div w:id="1884441169">
      <w:bodyDiv w:val="1"/>
      <w:marLeft w:val="0"/>
      <w:marRight w:val="0"/>
      <w:marTop w:val="0"/>
      <w:marBottom w:val="0"/>
      <w:divBdr>
        <w:top w:val="none" w:sz="0" w:space="0" w:color="auto"/>
        <w:left w:val="none" w:sz="0" w:space="0" w:color="auto"/>
        <w:bottom w:val="none" w:sz="0" w:space="0" w:color="auto"/>
        <w:right w:val="none" w:sz="0" w:space="0" w:color="auto"/>
      </w:divBdr>
    </w:div>
    <w:div w:id="1891457234">
      <w:bodyDiv w:val="1"/>
      <w:marLeft w:val="0"/>
      <w:marRight w:val="0"/>
      <w:marTop w:val="0"/>
      <w:marBottom w:val="0"/>
      <w:divBdr>
        <w:top w:val="none" w:sz="0" w:space="0" w:color="auto"/>
        <w:left w:val="none" w:sz="0" w:space="0" w:color="auto"/>
        <w:bottom w:val="none" w:sz="0" w:space="0" w:color="auto"/>
        <w:right w:val="none" w:sz="0" w:space="0" w:color="auto"/>
      </w:divBdr>
    </w:div>
    <w:div w:id="1892884568">
      <w:bodyDiv w:val="1"/>
      <w:marLeft w:val="0"/>
      <w:marRight w:val="0"/>
      <w:marTop w:val="0"/>
      <w:marBottom w:val="0"/>
      <w:divBdr>
        <w:top w:val="none" w:sz="0" w:space="0" w:color="auto"/>
        <w:left w:val="none" w:sz="0" w:space="0" w:color="auto"/>
        <w:bottom w:val="none" w:sz="0" w:space="0" w:color="auto"/>
        <w:right w:val="none" w:sz="0" w:space="0" w:color="auto"/>
      </w:divBdr>
    </w:div>
    <w:div w:id="1894392046">
      <w:bodyDiv w:val="1"/>
      <w:marLeft w:val="0"/>
      <w:marRight w:val="0"/>
      <w:marTop w:val="0"/>
      <w:marBottom w:val="0"/>
      <w:divBdr>
        <w:top w:val="none" w:sz="0" w:space="0" w:color="auto"/>
        <w:left w:val="none" w:sz="0" w:space="0" w:color="auto"/>
        <w:bottom w:val="none" w:sz="0" w:space="0" w:color="auto"/>
        <w:right w:val="none" w:sz="0" w:space="0" w:color="auto"/>
      </w:divBdr>
    </w:div>
    <w:div w:id="1896816297">
      <w:bodyDiv w:val="1"/>
      <w:marLeft w:val="0"/>
      <w:marRight w:val="0"/>
      <w:marTop w:val="0"/>
      <w:marBottom w:val="0"/>
      <w:divBdr>
        <w:top w:val="none" w:sz="0" w:space="0" w:color="auto"/>
        <w:left w:val="none" w:sz="0" w:space="0" w:color="auto"/>
        <w:bottom w:val="none" w:sz="0" w:space="0" w:color="auto"/>
        <w:right w:val="none" w:sz="0" w:space="0" w:color="auto"/>
      </w:divBdr>
    </w:div>
    <w:div w:id="1897005943">
      <w:bodyDiv w:val="1"/>
      <w:marLeft w:val="0"/>
      <w:marRight w:val="0"/>
      <w:marTop w:val="0"/>
      <w:marBottom w:val="0"/>
      <w:divBdr>
        <w:top w:val="none" w:sz="0" w:space="0" w:color="auto"/>
        <w:left w:val="none" w:sz="0" w:space="0" w:color="auto"/>
        <w:bottom w:val="none" w:sz="0" w:space="0" w:color="auto"/>
        <w:right w:val="none" w:sz="0" w:space="0" w:color="auto"/>
      </w:divBdr>
    </w:div>
    <w:div w:id="1898780138">
      <w:bodyDiv w:val="1"/>
      <w:marLeft w:val="0"/>
      <w:marRight w:val="0"/>
      <w:marTop w:val="0"/>
      <w:marBottom w:val="0"/>
      <w:divBdr>
        <w:top w:val="none" w:sz="0" w:space="0" w:color="auto"/>
        <w:left w:val="none" w:sz="0" w:space="0" w:color="auto"/>
        <w:bottom w:val="none" w:sz="0" w:space="0" w:color="auto"/>
        <w:right w:val="none" w:sz="0" w:space="0" w:color="auto"/>
      </w:divBdr>
    </w:div>
    <w:div w:id="1912081135">
      <w:bodyDiv w:val="1"/>
      <w:marLeft w:val="0"/>
      <w:marRight w:val="0"/>
      <w:marTop w:val="0"/>
      <w:marBottom w:val="0"/>
      <w:divBdr>
        <w:top w:val="none" w:sz="0" w:space="0" w:color="auto"/>
        <w:left w:val="none" w:sz="0" w:space="0" w:color="auto"/>
        <w:bottom w:val="none" w:sz="0" w:space="0" w:color="auto"/>
        <w:right w:val="none" w:sz="0" w:space="0" w:color="auto"/>
      </w:divBdr>
    </w:div>
    <w:div w:id="1915431629">
      <w:bodyDiv w:val="1"/>
      <w:marLeft w:val="0"/>
      <w:marRight w:val="0"/>
      <w:marTop w:val="0"/>
      <w:marBottom w:val="0"/>
      <w:divBdr>
        <w:top w:val="none" w:sz="0" w:space="0" w:color="auto"/>
        <w:left w:val="none" w:sz="0" w:space="0" w:color="auto"/>
        <w:bottom w:val="none" w:sz="0" w:space="0" w:color="auto"/>
        <w:right w:val="none" w:sz="0" w:space="0" w:color="auto"/>
      </w:divBdr>
    </w:div>
    <w:div w:id="1917126369">
      <w:bodyDiv w:val="1"/>
      <w:marLeft w:val="0"/>
      <w:marRight w:val="0"/>
      <w:marTop w:val="0"/>
      <w:marBottom w:val="0"/>
      <w:divBdr>
        <w:top w:val="none" w:sz="0" w:space="0" w:color="auto"/>
        <w:left w:val="none" w:sz="0" w:space="0" w:color="auto"/>
        <w:bottom w:val="none" w:sz="0" w:space="0" w:color="auto"/>
        <w:right w:val="none" w:sz="0" w:space="0" w:color="auto"/>
      </w:divBdr>
    </w:div>
    <w:div w:id="1919484813">
      <w:bodyDiv w:val="1"/>
      <w:marLeft w:val="0"/>
      <w:marRight w:val="0"/>
      <w:marTop w:val="0"/>
      <w:marBottom w:val="0"/>
      <w:divBdr>
        <w:top w:val="none" w:sz="0" w:space="0" w:color="auto"/>
        <w:left w:val="none" w:sz="0" w:space="0" w:color="auto"/>
        <w:bottom w:val="none" w:sz="0" w:space="0" w:color="auto"/>
        <w:right w:val="none" w:sz="0" w:space="0" w:color="auto"/>
      </w:divBdr>
    </w:div>
    <w:div w:id="1921669574">
      <w:bodyDiv w:val="1"/>
      <w:marLeft w:val="0"/>
      <w:marRight w:val="0"/>
      <w:marTop w:val="0"/>
      <w:marBottom w:val="0"/>
      <w:divBdr>
        <w:top w:val="none" w:sz="0" w:space="0" w:color="auto"/>
        <w:left w:val="none" w:sz="0" w:space="0" w:color="auto"/>
        <w:bottom w:val="none" w:sz="0" w:space="0" w:color="auto"/>
        <w:right w:val="none" w:sz="0" w:space="0" w:color="auto"/>
      </w:divBdr>
    </w:div>
    <w:div w:id="1925870272">
      <w:bodyDiv w:val="1"/>
      <w:marLeft w:val="0"/>
      <w:marRight w:val="0"/>
      <w:marTop w:val="0"/>
      <w:marBottom w:val="0"/>
      <w:divBdr>
        <w:top w:val="none" w:sz="0" w:space="0" w:color="auto"/>
        <w:left w:val="none" w:sz="0" w:space="0" w:color="auto"/>
        <w:bottom w:val="none" w:sz="0" w:space="0" w:color="auto"/>
        <w:right w:val="none" w:sz="0" w:space="0" w:color="auto"/>
      </w:divBdr>
    </w:div>
    <w:div w:id="1927760212">
      <w:bodyDiv w:val="1"/>
      <w:marLeft w:val="0"/>
      <w:marRight w:val="0"/>
      <w:marTop w:val="0"/>
      <w:marBottom w:val="0"/>
      <w:divBdr>
        <w:top w:val="none" w:sz="0" w:space="0" w:color="auto"/>
        <w:left w:val="none" w:sz="0" w:space="0" w:color="auto"/>
        <w:bottom w:val="none" w:sz="0" w:space="0" w:color="auto"/>
        <w:right w:val="none" w:sz="0" w:space="0" w:color="auto"/>
      </w:divBdr>
    </w:div>
    <w:div w:id="1930455939">
      <w:bodyDiv w:val="1"/>
      <w:marLeft w:val="0"/>
      <w:marRight w:val="0"/>
      <w:marTop w:val="0"/>
      <w:marBottom w:val="0"/>
      <w:divBdr>
        <w:top w:val="none" w:sz="0" w:space="0" w:color="auto"/>
        <w:left w:val="none" w:sz="0" w:space="0" w:color="auto"/>
        <w:bottom w:val="none" w:sz="0" w:space="0" w:color="auto"/>
        <w:right w:val="none" w:sz="0" w:space="0" w:color="auto"/>
      </w:divBdr>
    </w:div>
    <w:div w:id="1933126430">
      <w:bodyDiv w:val="1"/>
      <w:marLeft w:val="0"/>
      <w:marRight w:val="0"/>
      <w:marTop w:val="0"/>
      <w:marBottom w:val="0"/>
      <w:divBdr>
        <w:top w:val="none" w:sz="0" w:space="0" w:color="auto"/>
        <w:left w:val="none" w:sz="0" w:space="0" w:color="auto"/>
        <w:bottom w:val="none" w:sz="0" w:space="0" w:color="auto"/>
        <w:right w:val="none" w:sz="0" w:space="0" w:color="auto"/>
      </w:divBdr>
    </w:div>
    <w:div w:id="1936555944">
      <w:bodyDiv w:val="1"/>
      <w:marLeft w:val="0"/>
      <w:marRight w:val="0"/>
      <w:marTop w:val="0"/>
      <w:marBottom w:val="0"/>
      <w:divBdr>
        <w:top w:val="none" w:sz="0" w:space="0" w:color="auto"/>
        <w:left w:val="none" w:sz="0" w:space="0" w:color="auto"/>
        <w:bottom w:val="none" w:sz="0" w:space="0" w:color="auto"/>
        <w:right w:val="none" w:sz="0" w:space="0" w:color="auto"/>
      </w:divBdr>
    </w:div>
    <w:div w:id="1940408754">
      <w:bodyDiv w:val="1"/>
      <w:marLeft w:val="0"/>
      <w:marRight w:val="0"/>
      <w:marTop w:val="0"/>
      <w:marBottom w:val="0"/>
      <w:divBdr>
        <w:top w:val="none" w:sz="0" w:space="0" w:color="auto"/>
        <w:left w:val="none" w:sz="0" w:space="0" w:color="auto"/>
        <w:bottom w:val="none" w:sz="0" w:space="0" w:color="auto"/>
        <w:right w:val="none" w:sz="0" w:space="0" w:color="auto"/>
      </w:divBdr>
    </w:div>
    <w:div w:id="1941404254">
      <w:bodyDiv w:val="1"/>
      <w:marLeft w:val="0"/>
      <w:marRight w:val="0"/>
      <w:marTop w:val="0"/>
      <w:marBottom w:val="0"/>
      <w:divBdr>
        <w:top w:val="none" w:sz="0" w:space="0" w:color="auto"/>
        <w:left w:val="none" w:sz="0" w:space="0" w:color="auto"/>
        <w:bottom w:val="none" w:sz="0" w:space="0" w:color="auto"/>
        <w:right w:val="none" w:sz="0" w:space="0" w:color="auto"/>
      </w:divBdr>
    </w:div>
    <w:div w:id="1942713874">
      <w:bodyDiv w:val="1"/>
      <w:marLeft w:val="0"/>
      <w:marRight w:val="0"/>
      <w:marTop w:val="0"/>
      <w:marBottom w:val="0"/>
      <w:divBdr>
        <w:top w:val="none" w:sz="0" w:space="0" w:color="auto"/>
        <w:left w:val="none" w:sz="0" w:space="0" w:color="auto"/>
        <w:bottom w:val="none" w:sz="0" w:space="0" w:color="auto"/>
        <w:right w:val="none" w:sz="0" w:space="0" w:color="auto"/>
      </w:divBdr>
    </w:div>
    <w:div w:id="1949003320">
      <w:bodyDiv w:val="1"/>
      <w:marLeft w:val="0"/>
      <w:marRight w:val="0"/>
      <w:marTop w:val="0"/>
      <w:marBottom w:val="0"/>
      <w:divBdr>
        <w:top w:val="none" w:sz="0" w:space="0" w:color="auto"/>
        <w:left w:val="none" w:sz="0" w:space="0" w:color="auto"/>
        <w:bottom w:val="none" w:sz="0" w:space="0" w:color="auto"/>
        <w:right w:val="none" w:sz="0" w:space="0" w:color="auto"/>
      </w:divBdr>
    </w:div>
    <w:div w:id="1953708074">
      <w:bodyDiv w:val="1"/>
      <w:marLeft w:val="0"/>
      <w:marRight w:val="0"/>
      <w:marTop w:val="0"/>
      <w:marBottom w:val="0"/>
      <w:divBdr>
        <w:top w:val="none" w:sz="0" w:space="0" w:color="auto"/>
        <w:left w:val="none" w:sz="0" w:space="0" w:color="auto"/>
        <w:bottom w:val="none" w:sz="0" w:space="0" w:color="auto"/>
        <w:right w:val="none" w:sz="0" w:space="0" w:color="auto"/>
      </w:divBdr>
    </w:div>
    <w:div w:id="1955019776">
      <w:bodyDiv w:val="1"/>
      <w:marLeft w:val="0"/>
      <w:marRight w:val="0"/>
      <w:marTop w:val="0"/>
      <w:marBottom w:val="0"/>
      <w:divBdr>
        <w:top w:val="none" w:sz="0" w:space="0" w:color="auto"/>
        <w:left w:val="none" w:sz="0" w:space="0" w:color="auto"/>
        <w:bottom w:val="none" w:sz="0" w:space="0" w:color="auto"/>
        <w:right w:val="none" w:sz="0" w:space="0" w:color="auto"/>
      </w:divBdr>
    </w:div>
    <w:div w:id="1960913072">
      <w:bodyDiv w:val="1"/>
      <w:marLeft w:val="0"/>
      <w:marRight w:val="0"/>
      <w:marTop w:val="0"/>
      <w:marBottom w:val="0"/>
      <w:divBdr>
        <w:top w:val="none" w:sz="0" w:space="0" w:color="auto"/>
        <w:left w:val="none" w:sz="0" w:space="0" w:color="auto"/>
        <w:bottom w:val="none" w:sz="0" w:space="0" w:color="auto"/>
        <w:right w:val="none" w:sz="0" w:space="0" w:color="auto"/>
      </w:divBdr>
    </w:div>
    <w:div w:id="1963412443">
      <w:bodyDiv w:val="1"/>
      <w:marLeft w:val="0"/>
      <w:marRight w:val="0"/>
      <w:marTop w:val="0"/>
      <w:marBottom w:val="0"/>
      <w:divBdr>
        <w:top w:val="none" w:sz="0" w:space="0" w:color="auto"/>
        <w:left w:val="none" w:sz="0" w:space="0" w:color="auto"/>
        <w:bottom w:val="none" w:sz="0" w:space="0" w:color="auto"/>
        <w:right w:val="none" w:sz="0" w:space="0" w:color="auto"/>
      </w:divBdr>
    </w:div>
    <w:div w:id="1966082332">
      <w:bodyDiv w:val="1"/>
      <w:marLeft w:val="0"/>
      <w:marRight w:val="0"/>
      <w:marTop w:val="0"/>
      <w:marBottom w:val="0"/>
      <w:divBdr>
        <w:top w:val="none" w:sz="0" w:space="0" w:color="auto"/>
        <w:left w:val="none" w:sz="0" w:space="0" w:color="auto"/>
        <w:bottom w:val="none" w:sz="0" w:space="0" w:color="auto"/>
        <w:right w:val="none" w:sz="0" w:space="0" w:color="auto"/>
      </w:divBdr>
    </w:div>
    <w:div w:id="1966160415">
      <w:bodyDiv w:val="1"/>
      <w:marLeft w:val="0"/>
      <w:marRight w:val="0"/>
      <w:marTop w:val="0"/>
      <w:marBottom w:val="0"/>
      <w:divBdr>
        <w:top w:val="none" w:sz="0" w:space="0" w:color="auto"/>
        <w:left w:val="none" w:sz="0" w:space="0" w:color="auto"/>
        <w:bottom w:val="none" w:sz="0" w:space="0" w:color="auto"/>
        <w:right w:val="none" w:sz="0" w:space="0" w:color="auto"/>
      </w:divBdr>
    </w:div>
    <w:div w:id="1966348027">
      <w:bodyDiv w:val="1"/>
      <w:marLeft w:val="0"/>
      <w:marRight w:val="0"/>
      <w:marTop w:val="0"/>
      <w:marBottom w:val="0"/>
      <w:divBdr>
        <w:top w:val="none" w:sz="0" w:space="0" w:color="auto"/>
        <w:left w:val="none" w:sz="0" w:space="0" w:color="auto"/>
        <w:bottom w:val="none" w:sz="0" w:space="0" w:color="auto"/>
        <w:right w:val="none" w:sz="0" w:space="0" w:color="auto"/>
      </w:divBdr>
    </w:div>
    <w:div w:id="1974672324">
      <w:bodyDiv w:val="1"/>
      <w:marLeft w:val="0"/>
      <w:marRight w:val="0"/>
      <w:marTop w:val="0"/>
      <w:marBottom w:val="0"/>
      <w:divBdr>
        <w:top w:val="none" w:sz="0" w:space="0" w:color="auto"/>
        <w:left w:val="none" w:sz="0" w:space="0" w:color="auto"/>
        <w:bottom w:val="none" w:sz="0" w:space="0" w:color="auto"/>
        <w:right w:val="none" w:sz="0" w:space="0" w:color="auto"/>
      </w:divBdr>
    </w:div>
    <w:div w:id="1976255248">
      <w:bodyDiv w:val="1"/>
      <w:marLeft w:val="0"/>
      <w:marRight w:val="0"/>
      <w:marTop w:val="0"/>
      <w:marBottom w:val="0"/>
      <w:divBdr>
        <w:top w:val="none" w:sz="0" w:space="0" w:color="auto"/>
        <w:left w:val="none" w:sz="0" w:space="0" w:color="auto"/>
        <w:bottom w:val="none" w:sz="0" w:space="0" w:color="auto"/>
        <w:right w:val="none" w:sz="0" w:space="0" w:color="auto"/>
      </w:divBdr>
    </w:div>
    <w:div w:id="1978338454">
      <w:bodyDiv w:val="1"/>
      <w:marLeft w:val="0"/>
      <w:marRight w:val="0"/>
      <w:marTop w:val="0"/>
      <w:marBottom w:val="0"/>
      <w:divBdr>
        <w:top w:val="none" w:sz="0" w:space="0" w:color="auto"/>
        <w:left w:val="none" w:sz="0" w:space="0" w:color="auto"/>
        <w:bottom w:val="none" w:sz="0" w:space="0" w:color="auto"/>
        <w:right w:val="none" w:sz="0" w:space="0" w:color="auto"/>
      </w:divBdr>
      <w:divsChild>
        <w:div w:id="214391964">
          <w:marLeft w:val="0"/>
          <w:marRight w:val="0"/>
          <w:marTop w:val="0"/>
          <w:marBottom w:val="0"/>
          <w:divBdr>
            <w:top w:val="none" w:sz="0" w:space="0" w:color="auto"/>
            <w:left w:val="none" w:sz="0" w:space="0" w:color="auto"/>
            <w:bottom w:val="none" w:sz="0" w:space="0" w:color="auto"/>
            <w:right w:val="none" w:sz="0" w:space="0" w:color="auto"/>
          </w:divBdr>
          <w:divsChild>
            <w:div w:id="1981573441">
              <w:marLeft w:val="0"/>
              <w:marRight w:val="0"/>
              <w:marTop w:val="0"/>
              <w:marBottom w:val="0"/>
              <w:divBdr>
                <w:top w:val="none" w:sz="0" w:space="0" w:color="auto"/>
                <w:left w:val="none" w:sz="0" w:space="0" w:color="auto"/>
                <w:bottom w:val="none" w:sz="0" w:space="0" w:color="auto"/>
                <w:right w:val="none" w:sz="0" w:space="0" w:color="auto"/>
              </w:divBdr>
              <w:divsChild>
                <w:div w:id="1939215551">
                  <w:marLeft w:val="0"/>
                  <w:marRight w:val="0"/>
                  <w:marTop w:val="0"/>
                  <w:marBottom w:val="0"/>
                  <w:divBdr>
                    <w:top w:val="none" w:sz="0" w:space="0" w:color="auto"/>
                    <w:left w:val="none" w:sz="0" w:space="0" w:color="auto"/>
                    <w:bottom w:val="none" w:sz="0" w:space="0" w:color="auto"/>
                    <w:right w:val="none" w:sz="0" w:space="0" w:color="auto"/>
                  </w:divBdr>
                  <w:divsChild>
                    <w:div w:id="292251071">
                      <w:marLeft w:val="0"/>
                      <w:marRight w:val="0"/>
                      <w:marTop w:val="0"/>
                      <w:marBottom w:val="0"/>
                      <w:divBdr>
                        <w:top w:val="none" w:sz="0" w:space="0" w:color="auto"/>
                        <w:left w:val="none" w:sz="0" w:space="0" w:color="auto"/>
                        <w:bottom w:val="none" w:sz="0" w:space="0" w:color="auto"/>
                        <w:right w:val="none" w:sz="0" w:space="0" w:color="auto"/>
                      </w:divBdr>
                      <w:divsChild>
                        <w:div w:id="216013169">
                          <w:marLeft w:val="0"/>
                          <w:marRight w:val="0"/>
                          <w:marTop w:val="0"/>
                          <w:marBottom w:val="0"/>
                          <w:divBdr>
                            <w:top w:val="none" w:sz="0" w:space="0" w:color="auto"/>
                            <w:left w:val="none" w:sz="0" w:space="0" w:color="auto"/>
                            <w:bottom w:val="none" w:sz="0" w:space="0" w:color="auto"/>
                            <w:right w:val="none" w:sz="0" w:space="0" w:color="auto"/>
                          </w:divBdr>
                          <w:divsChild>
                            <w:div w:id="547375116">
                              <w:marLeft w:val="0"/>
                              <w:marRight w:val="0"/>
                              <w:marTop w:val="0"/>
                              <w:marBottom w:val="0"/>
                              <w:divBdr>
                                <w:top w:val="none" w:sz="0" w:space="0" w:color="auto"/>
                                <w:left w:val="none" w:sz="0" w:space="0" w:color="auto"/>
                                <w:bottom w:val="none" w:sz="0" w:space="0" w:color="auto"/>
                                <w:right w:val="none" w:sz="0" w:space="0" w:color="auto"/>
                              </w:divBdr>
                              <w:divsChild>
                                <w:div w:id="1202011381">
                                  <w:marLeft w:val="0"/>
                                  <w:marRight w:val="0"/>
                                  <w:marTop w:val="0"/>
                                  <w:marBottom w:val="0"/>
                                  <w:divBdr>
                                    <w:top w:val="none" w:sz="0" w:space="0" w:color="auto"/>
                                    <w:left w:val="none" w:sz="0" w:space="0" w:color="auto"/>
                                    <w:bottom w:val="none" w:sz="0" w:space="0" w:color="auto"/>
                                    <w:right w:val="none" w:sz="0" w:space="0" w:color="auto"/>
                                  </w:divBdr>
                                  <w:divsChild>
                                    <w:div w:id="119614876">
                                      <w:marLeft w:val="0"/>
                                      <w:marRight w:val="0"/>
                                      <w:marTop w:val="0"/>
                                      <w:marBottom w:val="0"/>
                                      <w:divBdr>
                                        <w:top w:val="none" w:sz="0" w:space="0" w:color="auto"/>
                                        <w:left w:val="none" w:sz="0" w:space="0" w:color="auto"/>
                                        <w:bottom w:val="none" w:sz="0" w:space="0" w:color="auto"/>
                                        <w:right w:val="none" w:sz="0" w:space="0" w:color="auto"/>
                                      </w:divBdr>
                                      <w:divsChild>
                                        <w:div w:id="5800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070496">
      <w:bodyDiv w:val="1"/>
      <w:marLeft w:val="0"/>
      <w:marRight w:val="0"/>
      <w:marTop w:val="0"/>
      <w:marBottom w:val="0"/>
      <w:divBdr>
        <w:top w:val="none" w:sz="0" w:space="0" w:color="auto"/>
        <w:left w:val="none" w:sz="0" w:space="0" w:color="auto"/>
        <w:bottom w:val="none" w:sz="0" w:space="0" w:color="auto"/>
        <w:right w:val="none" w:sz="0" w:space="0" w:color="auto"/>
      </w:divBdr>
    </w:div>
    <w:div w:id="1984310463">
      <w:bodyDiv w:val="1"/>
      <w:marLeft w:val="0"/>
      <w:marRight w:val="0"/>
      <w:marTop w:val="0"/>
      <w:marBottom w:val="0"/>
      <w:divBdr>
        <w:top w:val="none" w:sz="0" w:space="0" w:color="auto"/>
        <w:left w:val="none" w:sz="0" w:space="0" w:color="auto"/>
        <w:bottom w:val="none" w:sz="0" w:space="0" w:color="auto"/>
        <w:right w:val="none" w:sz="0" w:space="0" w:color="auto"/>
      </w:divBdr>
    </w:div>
    <w:div w:id="1989362078">
      <w:bodyDiv w:val="1"/>
      <w:marLeft w:val="0"/>
      <w:marRight w:val="0"/>
      <w:marTop w:val="0"/>
      <w:marBottom w:val="0"/>
      <w:divBdr>
        <w:top w:val="none" w:sz="0" w:space="0" w:color="auto"/>
        <w:left w:val="none" w:sz="0" w:space="0" w:color="auto"/>
        <w:bottom w:val="none" w:sz="0" w:space="0" w:color="auto"/>
        <w:right w:val="none" w:sz="0" w:space="0" w:color="auto"/>
      </w:divBdr>
    </w:div>
    <w:div w:id="1991399209">
      <w:bodyDiv w:val="1"/>
      <w:marLeft w:val="0"/>
      <w:marRight w:val="0"/>
      <w:marTop w:val="0"/>
      <w:marBottom w:val="0"/>
      <w:divBdr>
        <w:top w:val="none" w:sz="0" w:space="0" w:color="auto"/>
        <w:left w:val="none" w:sz="0" w:space="0" w:color="auto"/>
        <w:bottom w:val="none" w:sz="0" w:space="0" w:color="auto"/>
        <w:right w:val="none" w:sz="0" w:space="0" w:color="auto"/>
      </w:divBdr>
    </w:div>
    <w:div w:id="1993026356">
      <w:bodyDiv w:val="1"/>
      <w:marLeft w:val="0"/>
      <w:marRight w:val="0"/>
      <w:marTop w:val="0"/>
      <w:marBottom w:val="0"/>
      <w:divBdr>
        <w:top w:val="none" w:sz="0" w:space="0" w:color="auto"/>
        <w:left w:val="none" w:sz="0" w:space="0" w:color="auto"/>
        <w:bottom w:val="none" w:sz="0" w:space="0" w:color="auto"/>
        <w:right w:val="none" w:sz="0" w:space="0" w:color="auto"/>
      </w:divBdr>
    </w:div>
    <w:div w:id="1997146933">
      <w:bodyDiv w:val="1"/>
      <w:marLeft w:val="0"/>
      <w:marRight w:val="0"/>
      <w:marTop w:val="0"/>
      <w:marBottom w:val="0"/>
      <w:divBdr>
        <w:top w:val="none" w:sz="0" w:space="0" w:color="auto"/>
        <w:left w:val="none" w:sz="0" w:space="0" w:color="auto"/>
        <w:bottom w:val="none" w:sz="0" w:space="0" w:color="auto"/>
        <w:right w:val="none" w:sz="0" w:space="0" w:color="auto"/>
      </w:divBdr>
    </w:div>
    <w:div w:id="1998218205">
      <w:bodyDiv w:val="1"/>
      <w:marLeft w:val="0"/>
      <w:marRight w:val="0"/>
      <w:marTop w:val="0"/>
      <w:marBottom w:val="0"/>
      <w:divBdr>
        <w:top w:val="none" w:sz="0" w:space="0" w:color="auto"/>
        <w:left w:val="none" w:sz="0" w:space="0" w:color="auto"/>
        <w:bottom w:val="none" w:sz="0" w:space="0" w:color="auto"/>
        <w:right w:val="none" w:sz="0" w:space="0" w:color="auto"/>
      </w:divBdr>
    </w:div>
    <w:div w:id="2004041601">
      <w:bodyDiv w:val="1"/>
      <w:marLeft w:val="0"/>
      <w:marRight w:val="0"/>
      <w:marTop w:val="0"/>
      <w:marBottom w:val="0"/>
      <w:divBdr>
        <w:top w:val="none" w:sz="0" w:space="0" w:color="auto"/>
        <w:left w:val="none" w:sz="0" w:space="0" w:color="auto"/>
        <w:bottom w:val="none" w:sz="0" w:space="0" w:color="auto"/>
        <w:right w:val="none" w:sz="0" w:space="0" w:color="auto"/>
      </w:divBdr>
    </w:div>
    <w:div w:id="2004241710">
      <w:bodyDiv w:val="1"/>
      <w:marLeft w:val="0"/>
      <w:marRight w:val="0"/>
      <w:marTop w:val="0"/>
      <w:marBottom w:val="0"/>
      <w:divBdr>
        <w:top w:val="none" w:sz="0" w:space="0" w:color="auto"/>
        <w:left w:val="none" w:sz="0" w:space="0" w:color="auto"/>
        <w:bottom w:val="none" w:sz="0" w:space="0" w:color="auto"/>
        <w:right w:val="none" w:sz="0" w:space="0" w:color="auto"/>
      </w:divBdr>
    </w:div>
    <w:div w:id="2005667744">
      <w:bodyDiv w:val="1"/>
      <w:marLeft w:val="0"/>
      <w:marRight w:val="0"/>
      <w:marTop w:val="0"/>
      <w:marBottom w:val="0"/>
      <w:divBdr>
        <w:top w:val="none" w:sz="0" w:space="0" w:color="auto"/>
        <w:left w:val="none" w:sz="0" w:space="0" w:color="auto"/>
        <w:bottom w:val="none" w:sz="0" w:space="0" w:color="auto"/>
        <w:right w:val="none" w:sz="0" w:space="0" w:color="auto"/>
      </w:divBdr>
    </w:div>
    <w:div w:id="2007435859">
      <w:bodyDiv w:val="1"/>
      <w:marLeft w:val="0"/>
      <w:marRight w:val="0"/>
      <w:marTop w:val="0"/>
      <w:marBottom w:val="0"/>
      <w:divBdr>
        <w:top w:val="none" w:sz="0" w:space="0" w:color="auto"/>
        <w:left w:val="none" w:sz="0" w:space="0" w:color="auto"/>
        <w:bottom w:val="none" w:sz="0" w:space="0" w:color="auto"/>
        <w:right w:val="none" w:sz="0" w:space="0" w:color="auto"/>
      </w:divBdr>
    </w:div>
    <w:div w:id="2007972622">
      <w:bodyDiv w:val="1"/>
      <w:marLeft w:val="0"/>
      <w:marRight w:val="0"/>
      <w:marTop w:val="0"/>
      <w:marBottom w:val="0"/>
      <w:divBdr>
        <w:top w:val="none" w:sz="0" w:space="0" w:color="auto"/>
        <w:left w:val="none" w:sz="0" w:space="0" w:color="auto"/>
        <w:bottom w:val="none" w:sz="0" w:space="0" w:color="auto"/>
        <w:right w:val="none" w:sz="0" w:space="0" w:color="auto"/>
      </w:divBdr>
    </w:div>
    <w:div w:id="2008240701">
      <w:bodyDiv w:val="1"/>
      <w:marLeft w:val="0"/>
      <w:marRight w:val="0"/>
      <w:marTop w:val="0"/>
      <w:marBottom w:val="0"/>
      <w:divBdr>
        <w:top w:val="none" w:sz="0" w:space="0" w:color="auto"/>
        <w:left w:val="none" w:sz="0" w:space="0" w:color="auto"/>
        <w:bottom w:val="none" w:sz="0" w:space="0" w:color="auto"/>
        <w:right w:val="none" w:sz="0" w:space="0" w:color="auto"/>
      </w:divBdr>
    </w:div>
    <w:div w:id="2011253045">
      <w:bodyDiv w:val="1"/>
      <w:marLeft w:val="0"/>
      <w:marRight w:val="0"/>
      <w:marTop w:val="0"/>
      <w:marBottom w:val="0"/>
      <w:divBdr>
        <w:top w:val="none" w:sz="0" w:space="0" w:color="auto"/>
        <w:left w:val="none" w:sz="0" w:space="0" w:color="auto"/>
        <w:bottom w:val="none" w:sz="0" w:space="0" w:color="auto"/>
        <w:right w:val="none" w:sz="0" w:space="0" w:color="auto"/>
      </w:divBdr>
    </w:div>
    <w:div w:id="2012371774">
      <w:bodyDiv w:val="1"/>
      <w:marLeft w:val="0"/>
      <w:marRight w:val="0"/>
      <w:marTop w:val="0"/>
      <w:marBottom w:val="0"/>
      <w:divBdr>
        <w:top w:val="none" w:sz="0" w:space="0" w:color="auto"/>
        <w:left w:val="none" w:sz="0" w:space="0" w:color="auto"/>
        <w:bottom w:val="none" w:sz="0" w:space="0" w:color="auto"/>
        <w:right w:val="none" w:sz="0" w:space="0" w:color="auto"/>
      </w:divBdr>
    </w:div>
    <w:div w:id="2016692162">
      <w:bodyDiv w:val="1"/>
      <w:marLeft w:val="0"/>
      <w:marRight w:val="0"/>
      <w:marTop w:val="0"/>
      <w:marBottom w:val="0"/>
      <w:divBdr>
        <w:top w:val="none" w:sz="0" w:space="0" w:color="auto"/>
        <w:left w:val="none" w:sz="0" w:space="0" w:color="auto"/>
        <w:bottom w:val="none" w:sz="0" w:space="0" w:color="auto"/>
        <w:right w:val="none" w:sz="0" w:space="0" w:color="auto"/>
      </w:divBdr>
    </w:div>
    <w:div w:id="2018187922">
      <w:bodyDiv w:val="1"/>
      <w:marLeft w:val="0"/>
      <w:marRight w:val="0"/>
      <w:marTop w:val="0"/>
      <w:marBottom w:val="0"/>
      <w:divBdr>
        <w:top w:val="none" w:sz="0" w:space="0" w:color="auto"/>
        <w:left w:val="none" w:sz="0" w:space="0" w:color="auto"/>
        <w:bottom w:val="none" w:sz="0" w:space="0" w:color="auto"/>
        <w:right w:val="none" w:sz="0" w:space="0" w:color="auto"/>
      </w:divBdr>
    </w:div>
    <w:div w:id="2026444277">
      <w:bodyDiv w:val="1"/>
      <w:marLeft w:val="0"/>
      <w:marRight w:val="0"/>
      <w:marTop w:val="0"/>
      <w:marBottom w:val="0"/>
      <w:divBdr>
        <w:top w:val="none" w:sz="0" w:space="0" w:color="auto"/>
        <w:left w:val="none" w:sz="0" w:space="0" w:color="auto"/>
        <w:bottom w:val="none" w:sz="0" w:space="0" w:color="auto"/>
        <w:right w:val="none" w:sz="0" w:space="0" w:color="auto"/>
      </w:divBdr>
    </w:div>
    <w:div w:id="2028633137">
      <w:bodyDiv w:val="1"/>
      <w:marLeft w:val="0"/>
      <w:marRight w:val="0"/>
      <w:marTop w:val="0"/>
      <w:marBottom w:val="0"/>
      <w:divBdr>
        <w:top w:val="none" w:sz="0" w:space="0" w:color="auto"/>
        <w:left w:val="none" w:sz="0" w:space="0" w:color="auto"/>
        <w:bottom w:val="none" w:sz="0" w:space="0" w:color="auto"/>
        <w:right w:val="none" w:sz="0" w:space="0" w:color="auto"/>
      </w:divBdr>
    </w:div>
    <w:div w:id="2036802621">
      <w:bodyDiv w:val="1"/>
      <w:marLeft w:val="0"/>
      <w:marRight w:val="0"/>
      <w:marTop w:val="0"/>
      <w:marBottom w:val="0"/>
      <w:divBdr>
        <w:top w:val="none" w:sz="0" w:space="0" w:color="auto"/>
        <w:left w:val="none" w:sz="0" w:space="0" w:color="auto"/>
        <w:bottom w:val="none" w:sz="0" w:space="0" w:color="auto"/>
        <w:right w:val="none" w:sz="0" w:space="0" w:color="auto"/>
      </w:divBdr>
    </w:div>
    <w:div w:id="2042240762">
      <w:bodyDiv w:val="1"/>
      <w:marLeft w:val="0"/>
      <w:marRight w:val="0"/>
      <w:marTop w:val="0"/>
      <w:marBottom w:val="0"/>
      <w:divBdr>
        <w:top w:val="none" w:sz="0" w:space="0" w:color="auto"/>
        <w:left w:val="none" w:sz="0" w:space="0" w:color="auto"/>
        <w:bottom w:val="none" w:sz="0" w:space="0" w:color="auto"/>
        <w:right w:val="none" w:sz="0" w:space="0" w:color="auto"/>
      </w:divBdr>
    </w:div>
    <w:div w:id="2045136473">
      <w:bodyDiv w:val="1"/>
      <w:marLeft w:val="0"/>
      <w:marRight w:val="0"/>
      <w:marTop w:val="0"/>
      <w:marBottom w:val="0"/>
      <w:divBdr>
        <w:top w:val="none" w:sz="0" w:space="0" w:color="auto"/>
        <w:left w:val="none" w:sz="0" w:space="0" w:color="auto"/>
        <w:bottom w:val="none" w:sz="0" w:space="0" w:color="auto"/>
        <w:right w:val="none" w:sz="0" w:space="0" w:color="auto"/>
      </w:divBdr>
    </w:div>
    <w:div w:id="2046908120">
      <w:bodyDiv w:val="1"/>
      <w:marLeft w:val="0"/>
      <w:marRight w:val="0"/>
      <w:marTop w:val="0"/>
      <w:marBottom w:val="0"/>
      <w:divBdr>
        <w:top w:val="none" w:sz="0" w:space="0" w:color="auto"/>
        <w:left w:val="none" w:sz="0" w:space="0" w:color="auto"/>
        <w:bottom w:val="none" w:sz="0" w:space="0" w:color="auto"/>
        <w:right w:val="none" w:sz="0" w:space="0" w:color="auto"/>
      </w:divBdr>
    </w:div>
    <w:div w:id="2056615264">
      <w:bodyDiv w:val="1"/>
      <w:marLeft w:val="0"/>
      <w:marRight w:val="0"/>
      <w:marTop w:val="0"/>
      <w:marBottom w:val="0"/>
      <w:divBdr>
        <w:top w:val="none" w:sz="0" w:space="0" w:color="auto"/>
        <w:left w:val="none" w:sz="0" w:space="0" w:color="auto"/>
        <w:bottom w:val="none" w:sz="0" w:space="0" w:color="auto"/>
        <w:right w:val="none" w:sz="0" w:space="0" w:color="auto"/>
      </w:divBdr>
    </w:div>
    <w:div w:id="2057193285">
      <w:bodyDiv w:val="1"/>
      <w:marLeft w:val="0"/>
      <w:marRight w:val="0"/>
      <w:marTop w:val="0"/>
      <w:marBottom w:val="0"/>
      <w:divBdr>
        <w:top w:val="none" w:sz="0" w:space="0" w:color="auto"/>
        <w:left w:val="none" w:sz="0" w:space="0" w:color="auto"/>
        <w:bottom w:val="none" w:sz="0" w:space="0" w:color="auto"/>
        <w:right w:val="none" w:sz="0" w:space="0" w:color="auto"/>
      </w:divBdr>
    </w:div>
    <w:div w:id="2058355598">
      <w:bodyDiv w:val="1"/>
      <w:marLeft w:val="0"/>
      <w:marRight w:val="0"/>
      <w:marTop w:val="0"/>
      <w:marBottom w:val="0"/>
      <w:divBdr>
        <w:top w:val="none" w:sz="0" w:space="0" w:color="auto"/>
        <w:left w:val="none" w:sz="0" w:space="0" w:color="auto"/>
        <w:bottom w:val="none" w:sz="0" w:space="0" w:color="auto"/>
        <w:right w:val="none" w:sz="0" w:space="0" w:color="auto"/>
      </w:divBdr>
    </w:div>
    <w:div w:id="2062829591">
      <w:bodyDiv w:val="1"/>
      <w:marLeft w:val="0"/>
      <w:marRight w:val="0"/>
      <w:marTop w:val="0"/>
      <w:marBottom w:val="0"/>
      <w:divBdr>
        <w:top w:val="none" w:sz="0" w:space="0" w:color="auto"/>
        <w:left w:val="none" w:sz="0" w:space="0" w:color="auto"/>
        <w:bottom w:val="none" w:sz="0" w:space="0" w:color="auto"/>
        <w:right w:val="none" w:sz="0" w:space="0" w:color="auto"/>
      </w:divBdr>
    </w:div>
    <w:div w:id="2063676330">
      <w:bodyDiv w:val="1"/>
      <w:marLeft w:val="0"/>
      <w:marRight w:val="0"/>
      <w:marTop w:val="0"/>
      <w:marBottom w:val="0"/>
      <w:divBdr>
        <w:top w:val="none" w:sz="0" w:space="0" w:color="auto"/>
        <w:left w:val="none" w:sz="0" w:space="0" w:color="auto"/>
        <w:bottom w:val="none" w:sz="0" w:space="0" w:color="auto"/>
        <w:right w:val="none" w:sz="0" w:space="0" w:color="auto"/>
      </w:divBdr>
    </w:div>
    <w:div w:id="2066222272">
      <w:bodyDiv w:val="1"/>
      <w:marLeft w:val="0"/>
      <w:marRight w:val="0"/>
      <w:marTop w:val="0"/>
      <w:marBottom w:val="0"/>
      <w:divBdr>
        <w:top w:val="none" w:sz="0" w:space="0" w:color="auto"/>
        <w:left w:val="none" w:sz="0" w:space="0" w:color="auto"/>
        <w:bottom w:val="none" w:sz="0" w:space="0" w:color="auto"/>
        <w:right w:val="none" w:sz="0" w:space="0" w:color="auto"/>
      </w:divBdr>
    </w:div>
    <w:div w:id="2071683896">
      <w:bodyDiv w:val="1"/>
      <w:marLeft w:val="0"/>
      <w:marRight w:val="0"/>
      <w:marTop w:val="0"/>
      <w:marBottom w:val="0"/>
      <w:divBdr>
        <w:top w:val="none" w:sz="0" w:space="0" w:color="auto"/>
        <w:left w:val="none" w:sz="0" w:space="0" w:color="auto"/>
        <w:bottom w:val="none" w:sz="0" w:space="0" w:color="auto"/>
        <w:right w:val="none" w:sz="0" w:space="0" w:color="auto"/>
      </w:divBdr>
    </w:div>
    <w:div w:id="2074114283">
      <w:bodyDiv w:val="1"/>
      <w:marLeft w:val="0"/>
      <w:marRight w:val="0"/>
      <w:marTop w:val="0"/>
      <w:marBottom w:val="0"/>
      <w:divBdr>
        <w:top w:val="none" w:sz="0" w:space="0" w:color="auto"/>
        <w:left w:val="none" w:sz="0" w:space="0" w:color="auto"/>
        <w:bottom w:val="none" w:sz="0" w:space="0" w:color="auto"/>
        <w:right w:val="none" w:sz="0" w:space="0" w:color="auto"/>
      </w:divBdr>
    </w:div>
    <w:div w:id="2074233164">
      <w:bodyDiv w:val="1"/>
      <w:marLeft w:val="0"/>
      <w:marRight w:val="0"/>
      <w:marTop w:val="0"/>
      <w:marBottom w:val="0"/>
      <w:divBdr>
        <w:top w:val="none" w:sz="0" w:space="0" w:color="auto"/>
        <w:left w:val="none" w:sz="0" w:space="0" w:color="auto"/>
        <w:bottom w:val="none" w:sz="0" w:space="0" w:color="auto"/>
        <w:right w:val="none" w:sz="0" w:space="0" w:color="auto"/>
      </w:divBdr>
    </w:div>
    <w:div w:id="2076315780">
      <w:bodyDiv w:val="1"/>
      <w:marLeft w:val="0"/>
      <w:marRight w:val="0"/>
      <w:marTop w:val="0"/>
      <w:marBottom w:val="0"/>
      <w:divBdr>
        <w:top w:val="none" w:sz="0" w:space="0" w:color="auto"/>
        <w:left w:val="none" w:sz="0" w:space="0" w:color="auto"/>
        <w:bottom w:val="none" w:sz="0" w:space="0" w:color="auto"/>
        <w:right w:val="none" w:sz="0" w:space="0" w:color="auto"/>
      </w:divBdr>
    </w:div>
    <w:div w:id="2083020173">
      <w:bodyDiv w:val="1"/>
      <w:marLeft w:val="0"/>
      <w:marRight w:val="0"/>
      <w:marTop w:val="0"/>
      <w:marBottom w:val="0"/>
      <w:divBdr>
        <w:top w:val="none" w:sz="0" w:space="0" w:color="auto"/>
        <w:left w:val="none" w:sz="0" w:space="0" w:color="auto"/>
        <w:bottom w:val="none" w:sz="0" w:space="0" w:color="auto"/>
        <w:right w:val="none" w:sz="0" w:space="0" w:color="auto"/>
      </w:divBdr>
    </w:div>
    <w:div w:id="2083983677">
      <w:bodyDiv w:val="1"/>
      <w:marLeft w:val="0"/>
      <w:marRight w:val="0"/>
      <w:marTop w:val="0"/>
      <w:marBottom w:val="0"/>
      <w:divBdr>
        <w:top w:val="none" w:sz="0" w:space="0" w:color="auto"/>
        <w:left w:val="none" w:sz="0" w:space="0" w:color="auto"/>
        <w:bottom w:val="none" w:sz="0" w:space="0" w:color="auto"/>
        <w:right w:val="none" w:sz="0" w:space="0" w:color="auto"/>
      </w:divBdr>
    </w:div>
    <w:div w:id="2084135234">
      <w:bodyDiv w:val="1"/>
      <w:marLeft w:val="0"/>
      <w:marRight w:val="0"/>
      <w:marTop w:val="0"/>
      <w:marBottom w:val="0"/>
      <w:divBdr>
        <w:top w:val="none" w:sz="0" w:space="0" w:color="auto"/>
        <w:left w:val="none" w:sz="0" w:space="0" w:color="auto"/>
        <w:bottom w:val="none" w:sz="0" w:space="0" w:color="auto"/>
        <w:right w:val="none" w:sz="0" w:space="0" w:color="auto"/>
      </w:divBdr>
    </w:div>
    <w:div w:id="2084911000">
      <w:bodyDiv w:val="1"/>
      <w:marLeft w:val="0"/>
      <w:marRight w:val="0"/>
      <w:marTop w:val="0"/>
      <w:marBottom w:val="0"/>
      <w:divBdr>
        <w:top w:val="none" w:sz="0" w:space="0" w:color="auto"/>
        <w:left w:val="none" w:sz="0" w:space="0" w:color="auto"/>
        <w:bottom w:val="none" w:sz="0" w:space="0" w:color="auto"/>
        <w:right w:val="none" w:sz="0" w:space="0" w:color="auto"/>
      </w:divBdr>
    </w:div>
    <w:div w:id="2087409486">
      <w:bodyDiv w:val="1"/>
      <w:marLeft w:val="0"/>
      <w:marRight w:val="0"/>
      <w:marTop w:val="0"/>
      <w:marBottom w:val="0"/>
      <w:divBdr>
        <w:top w:val="none" w:sz="0" w:space="0" w:color="auto"/>
        <w:left w:val="none" w:sz="0" w:space="0" w:color="auto"/>
        <w:bottom w:val="none" w:sz="0" w:space="0" w:color="auto"/>
        <w:right w:val="none" w:sz="0" w:space="0" w:color="auto"/>
      </w:divBdr>
    </w:div>
    <w:div w:id="2089189106">
      <w:bodyDiv w:val="1"/>
      <w:marLeft w:val="0"/>
      <w:marRight w:val="0"/>
      <w:marTop w:val="0"/>
      <w:marBottom w:val="0"/>
      <w:divBdr>
        <w:top w:val="none" w:sz="0" w:space="0" w:color="auto"/>
        <w:left w:val="none" w:sz="0" w:space="0" w:color="auto"/>
        <w:bottom w:val="none" w:sz="0" w:space="0" w:color="auto"/>
        <w:right w:val="none" w:sz="0" w:space="0" w:color="auto"/>
      </w:divBdr>
      <w:divsChild>
        <w:div w:id="1158349083">
          <w:marLeft w:val="0"/>
          <w:marRight w:val="0"/>
          <w:marTop w:val="0"/>
          <w:marBottom w:val="0"/>
          <w:divBdr>
            <w:top w:val="none" w:sz="0" w:space="0" w:color="auto"/>
            <w:left w:val="none" w:sz="0" w:space="0" w:color="auto"/>
            <w:bottom w:val="none" w:sz="0" w:space="0" w:color="auto"/>
            <w:right w:val="none" w:sz="0" w:space="0" w:color="auto"/>
          </w:divBdr>
        </w:div>
      </w:divsChild>
    </w:div>
    <w:div w:id="2104450922">
      <w:bodyDiv w:val="1"/>
      <w:marLeft w:val="0"/>
      <w:marRight w:val="0"/>
      <w:marTop w:val="0"/>
      <w:marBottom w:val="0"/>
      <w:divBdr>
        <w:top w:val="none" w:sz="0" w:space="0" w:color="auto"/>
        <w:left w:val="none" w:sz="0" w:space="0" w:color="auto"/>
        <w:bottom w:val="none" w:sz="0" w:space="0" w:color="auto"/>
        <w:right w:val="none" w:sz="0" w:space="0" w:color="auto"/>
      </w:divBdr>
    </w:div>
    <w:div w:id="2109696513">
      <w:bodyDiv w:val="1"/>
      <w:marLeft w:val="0"/>
      <w:marRight w:val="0"/>
      <w:marTop w:val="0"/>
      <w:marBottom w:val="0"/>
      <w:divBdr>
        <w:top w:val="none" w:sz="0" w:space="0" w:color="auto"/>
        <w:left w:val="none" w:sz="0" w:space="0" w:color="auto"/>
        <w:bottom w:val="none" w:sz="0" w:space="0" w:color="auto"/>
        <w:right w:val="none" w:sz="0" w:space="0" w:color="auto"/>
      </w:divBdr>
    </w:div>
    <w:div w:id="2122918416">
      <w:bodyDiv w:val="1"/>
      <w:marLeft w:val="0"/>
      <w:marRight w:val="0"/>
      <w:marTop w:val="0"/>
      <w:marBottom w:val="0"/>
      <w:divBdr>
        <w:top w:val="none" w:sz="0" w:space="0" w:color="auto"/>
        <w:left w:val="none" w:sz="0" w:space="0" w:color="auto"/>
        <w:bottom w:val="none" w:sz="0" w:space="0" w:color="auto"/>
        <w:right w:val="none" w:sz="0" w:space="0" w:color="auto"/>
      </w:divBdr>
    </w:div>
    <w:div w:id="2127507697">
      <w:bodyDiv w:val="1"/>
      <w:marLeft w:val="0"/>
      <w:marRight w:val="0"/>
      <w:marTop w:val="0"/>
      <w:marBottom w:val="0"/>
      <w:divBdr>
        <w:top w:val="none" w:sz="0" w:space="0" w:color="auto"/>
        <w:left w:val="none" w:sz="0" w:space="0" w:color="auto"/>
        <w:bottom w:val="none" w:sz="0" w:space="0" w:color="auto"/>
        <w:right w:val="none" w:sz="0" w:space="0" w:color="auto"/>
      </w:divBdr>
    </w:div>
    <w:div w:id="2141143391">
      <w:bodyDiv w:val="1"/>
      <w:marLeft w:val="0"/>
      <w:marRight w:val="0"/>
      <w:marTop w:val="0"/>
      <w:marBottom w:val="0"/>
      <w:divBdr>
        <w:top w:val="none" w:sz="0" w:space="0" w:color="auto"/>
        <w:left w:val="none" w:sz="0" w:space="0" w:color="auto"/>
        <w:bottom w:val="none" w:sz="0" w:space="0" w:color="auto"/>
        <w:right w:val="none" w:sz="0" w:space="0" w:color="auto"/>
      </w:divBdr>
    </w:div>
    <w:div w:id="2142378440">
      <w:bodyDiv w:val="1"/>
      <w:marLeft w:val="0"/>
      <w:marRight w:val="0"/>
      <w:marTop w:val="0"/>
      <w:marBottom w:val="0"/>
      <w:divBdr>
        <w:top w:val="none" w:sz="0" w:space="0" w:color="auto"/>
        <w:left w:val="none" w:sz="0" w:space="0" w:color="auto"/>
        <w:bottom w:val="none" w:sz="0" w:space="0" w:color="auto"/>
        <w:right w:val="none" w:sz="0" w:space="0" w:color="auto"/>
      </w:divBdr>
    </w:div>
    <w:div w:id="2142379135">
      <w:bodyDiv w:val="1"/>
      <w:marLeft w:val="0"/>
      <w:marRight w:val="0"/>
      <w:marTop w:val="0"/>
      <w:marBottom w:val="0"/>
      <w:divBdr>
        <w:top w:val="none" w:sz="0" w:space="0" w:color="auto"/>
        <w:left w:val="none" w:sz="0" w:space="0" w:color="auto"/>
        <w:bottom w:val="none" w:sz="0" w:space="0" w:color="auto"/>
        <w:right w:val="none" w:sz="0" w:space="0" w:color="auto"/>
      </w:divBdr>
    </w:div>
    <w:div w:id="2143767243">
      <w:bodyDiv w:val="1"/>
      <w:marLeft w:val="0"/>
      <w:marRight w:val="0"/>
      <w:marTop w:val="0"/>
      <w:marBottom w:val="0"/>
      <w:divBdr>
        <w:top w:val="none" w:sz="0" w:space="0" w:color="auto"/>
        <w:left w:val="none" w:sz="0" w:space="0" w:color="auto"/>
        <w:bottom w:val="none" w:sz="0" w:space="0" w:color="auto"/>
        <w:right w:val="none" w:sz="0" w:space="0" w:color="auto"/>
      </w:divBdr>
    </w:div>
    <w:div w:id="21439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2.jpeg"/><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header" Target="header12.xm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chart" Target="charts/chart5.xml"/><Relationship Id="rId38" Type="http://schemas.openxmlformats.org/officeDocument/2006/relationships/header" Target="header11.xml"/><Relationship Id="rId46"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hart" Target="charts/chart1.xml"/><Relationship Id="rId29" Type="http://schemas.openxmlformats.org/officeDocument/2006/relationships/header" Target="header7.xml"/><Relationship Id="rId41" Type="http://schemas.openxmlformats.org/officeDocument/2006/relationships/footer" Target="footer11.xml"/><Relationship Id="rId54"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hart" Target="charts/chart4.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footer" Target="footer14.xml"/><Relationship Id="rId53" Type="http://schemas.openxmlformats.org/officeDocument/2006/relationships/chart" Target="charts/chart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dph/phit" TargetMode="External"/><Relationship Id="rId23" Type="http://schemas.openxmlformats.org/officeDocument/2006/relationships/header" Target="header5.xml"/><Relationship Id="rId28" Type="http://schemas.openxmlformats.org/officeDocument/2006/relationships/image" Target="media/image13.emf"/><Relationship Id="rId36" Type="http://schemas.openxmlformats.org/officeDocument/2006/relationships/header" Target="header10.xml"/><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image" Target="media/image11.png"/><Relationship Id="rId19" Type="http://schemas.openxmlformats.org/officeDocument/2006/relationships/footer" Target="footer4.xml"/><Relationship Id="rId31" Type="http://schemas.openxmlformats.org/officeDocument/2006/relationships/chart" Target="charts/chart3.xml"/><Relationship Id="rId44" Type="http://schemas.openxmlformats.org/officeDocument/2006/relationships/footer" Target="footer13.xml"/><Relationship Id="rId52"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ss.gov/eohhs/gov/departments/dph/biowel2.html" TargetMode="External"/><Relationship Id="rId22" Type="http://schemas.openxmlformats.org/officeDocument/2006/relationships/footer" Target="footer5.xml"/><Relationship Id="rId27" Type="http://schemas.openxmlformats.org/officeDocument/2006/relationships/chart" Target="charts/chart2.xm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footer" Target="footer12.xml"/><Relationship Id="rId48" Type="http://schemas.openxmlformats.org/officeDocument/2006/relationships/footer" Target="footer16.xml"/><Relationship Id="rId56" Type="http://schemas.openxmlformats.org/officeDocument/2006/relationships/chart" Target="charts/chart11.xml"/><Relationship Id="rId8" Type="http://schemas.openxmlformats.org/officeDocument/2006/relationships/image" Target="media/image10.png"/><Relationship Id="rId51" Type="http://schemas.openxmlformats.org/officeDocument/2006/relationships/chart" Target="charts/chart6.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image" Target="media/image9.emf"/></Relationships>
</file>

<file path=word/charts/_rels/chart1.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Births_06-15-2021_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Mothers_06-15-2021_FINAL.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VIT-121\dph3\Center%20of%20Health%20Information\CHISRE\Vitals%20Registry\Shared\SHARED\Stat%20Unit\BIRTH%20AND%20DEATH%20REPORTS\BIRTH%20REPORTS%20FROM%20FIFI\REVISED_2019_Template_Mothers_06-15-2021_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Births_06-15-2021_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Births_06-15-2021_FINAL.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VIT-121\dph3\Center%20of%20Health%20Information\CHISRE\Vitals%20Registry\Shared\SHARED\Stat%20Unit\BIRTH%20AND%20DEATH%20REPORTS\BIRTH%20REPORTS%20FROM%20FIFI\REVISED_2019_Template_Births_06-15-2021_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Births_06-15-2021_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Births_06-15-2021_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Mothers_06-15-2021_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Mothers_06-15-2021_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9_Template_Mothers_06-15-2021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71218510541104"/>
          <c:y val="7.8804400106944283E-2"/>
          <c:w val="0.85372010357800265"/>
          <c:h val="0.83152229078361894"/>
        </c:manualLayout>
      </c:layout>
      <c:scatterChart>
        <c:scatterStyle val="lineMarker"/>
        <c:varyColors val="0"/>
        <c:ser>
          <c:idx val="0"/>
          <c:order val="0"/>
          <c:tx>
            <c:strRef>
              <c:f>'Fig1'!$B$2</c:f>
              <c:strCache>
                <c:ptCount val="1"/>
                <c:pt idx="0">
                  <c:v>Ages &lt; 30</c:v>
                </c:pt>
              </c:strCache>
            </c:strRef>
          </c:tx>
          <c:spPr>
            <a:ln w="12700">
              <a:solidFill>
                <a:srgbClr val="92D050"/>
              </a:solidFill>
              <a:prstDash val="solid"/>
            </a:ln>
          </c:spPr>
          <c:marker>
            <c:symbol val="square"/>
            <c:size val="5"/>
            <c:spPr>
              <a:solidFill>
                <a:srgbClr val="00B050"/>
              </a:solidFill>
              <a:ln>
                <a:solidFill>
                  <a:srgbClr val="92D050"/>
                </a:solidFill>
                <a:prstDash val="solid"/>
              </a:ln>
            </c:spPr>
          </c:marker>
          <c:dLbls>
            <c:dLbl>
              <c:idx val="21"/>
              <c:layout>
                <c:manualLayout>
                  <c:x val="-1.3333333333333334E-2"/>
                  <c:y val="8.3018867924528297E-2"/>
                </c:manualLayout>
              </c:layout>
              <c:spPr>
                <a:noFill/>
                <a:ln w="25400">
                  <a:noFill/>
                </a:ln>
              </c:spPr>
              <c:txPr>
                <a:bodyPr/>
                <a:lstStyle/>
                <a:p>
                  <a:pPr>
                    <a:defRPr sz="1100" b="1" i="0" u="none" strike="noStrike" baseline="0">
                      <a:solidFill>
                        <a:srgbClr val="000000"/>
                      </a:solidFill>
                      <a:latin typeface="Arial"/>
                      <a:ea typeface="Arial"/>
                      <a:cs typeface="Arial"/>
                    </a:defRPr>
                  </a:pPr>
                  <a:endParaRPr lang="en-US"/>
                </a:p>
              </c:txPr>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5225-4459-8EC0-9D3A5D05D3B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'Fig1'!$A$3:$A$41</c:f>
              <c:numCache>
                <c:formatCode>General</c:formatCode>
                <c:ptCount val="39"/>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numCache>
            </c:numRef>
          </c:xVal>
          <c:yVal>
            <c:numRef>
              <c:f>'Fig1'!$B$3:$B$41</c:f>
              <c:numCache>
                <c:formatCode>#,##0</c:formatCode>
                <c:ptCount val="39"/>
                <c:pt idx="0">
                  <c:v>54038</c:v>
                </c:pt>
                <c:pt idx="1">
                  <c:v>54425</c:v>
                </c:pt>
                <c:pt idx="2">
                  <c:v>53133</c:v>
                </c:pt>
                <c:pt idx="3">
                  <c:v>53394</c:v>
                </c:pt>
                <c:pt idx="4">
                  <c:v>54729</c:v>
                </c:pt>
                <c:pt idx="5">
                  <c:v>53518</c:v>
                </c:pt>
                <c:pt idx="6">
                  <c:v>53787</c:v>
                </c:pt>
                <c:pt idx="7">
                  <c:v>55172</c:v>
                </c:pt>
                <c:pt idx="8">
                  <c:v>56484</c:v>
                </c:pt>
                <c:pt idx="9">
                  <c:v>55411</c:v>
                </c:pt>
                <c:pt idx="10">
                  <c:v>51622</c:v>
                </c:pt>
                <c:pt idx="11">
                  <c:v>49341</c:v>
                </c:pt>
                <c:pt idx="12">
                  <c:v>46184</c:v>
                </c:pt>
                <c:pt idx="13">
                  <c:v>44484</c:v>
                </c:pt>
                <c:pt idx="14">
                  <c:v>41195</c:v>
                </c:pt>
                <c:pt idx="15">
                  <c:v>39264</c:v>
                </c:pt>
                <c:pt idx="16">
                  <c:v>38272</c:v>
                </c:pt>
                <c:pt idx="17">
                  <c:v>38657</c:v>
                </c:pt>
                <c:pt idx="18">
                  <c:v>37783</c:v>
                </c:pt>
                <c:pt idx="19">
                  <c:v>37121</c:v>
                </c:pt>
                <c:pt idx="20">
                  <c:v>36101</c:v>
                </c:pt>
                <c:pt idx="21">
                  <c:v>35079</c:v>
                </c:pt>
                <c:pt idx="22">
                  <c:v>35025</c:v>
                </c:pt>
                <c:pt idx="23">
                  <c:v>34185</c:v>
                </c:pt>
                <c:pt idx="24">
                  <c:v>34429</c:v>
                </c:pt>
                <c:pt idx="25">
                  <c:v>35831</c:v>
                </c:pt>
                <c:pt idx="26">
                  <c:v>36874</c:v>
                </c:pt>
                <c:pt idx="27">
                  <c:v>36117</c:v>
                </c:pt>
                <c:pt idx="28">
                  <c:v>35045</c:v>
                </c:pt>
                <c:pt idx="29">
                  <c:v>33287</c:v>
                </c:pt>
                <c:pt idx="30">
                  <c:v>32898</c:v>
                </c:pt>
                <c:pt idx="31">
                  <c:v>32069</c:v>
                </c:pt>
                <c:pt idx="32">
                  <c:v>30287</c:v>
                </c:pt>
                <c:pt idx="33">
                  <c:v>29858</c:v>
                </c:pt>
                <c:pt idx="34">
                  <c:v>28890</c:v>
                </c:pt>
                <c:pt idx="35">
                  <c:v>27942</c:v>
                </c:pt>
                <c:pt idx="36">
                  <c:v>27035</c:v>
                </c:pt>
                <c:pt idx="37">
                  <c:v>25305</c:v>
                </c:pt>
                <c:pt idx="38">
                  <c:v>24447</c:v>
                </c:pt>
              </c:numCache>
            </c:numRef>
          </c:yVal>
          <c:smooth val="0"/>
          <c:extLst>
            <c:ext xmlns:c16="http://schemas.microsoft.com/office/drawing/2014/chart" uri="{C3380CC4-5D6E-409C-BE32-E72D297353CC}">
              <c16:uniqueId val="{00000001-5225-4459-8EC0-9D3A5D05D3B4}"/>
            </c:ext>
          </c:extLst>
        </c:ser>
        <c:ser>
          <c:idx val="1"/>
          <c:order val="1"/>
          <c:tx>
            <c:strRef>
              <c:f>'Fig1'!$C$2</c:f>
              <c:strCache>
                <c:ptCount val="1"/>
                <c:pt idx="0">
                  <c:v>Ages 30+</c:v>
                </c:pt>
              </c:strCache>
            </c:strRef>
          </c:tx>
          <c:spPr>
            <a:ln w="12700">
              <a:solidFill>
                <a:srgbClr val="00B0F0"/>
              </a:solidFill>
              <a:prstDash val="solid"/>
            </a:ln>
          </c:spPr>
          <c:marker>
            <c:symbol val="circle"/>
            <c:size val="5"/>
            <c:spPr>
              <a:solidFill>
                <a:srgbClr val="00B0F0"/>
              </a:solidFill>
              <a:ln>
                <a:solidFill>
                  <a:srgbClr val="00B0F0"/>
                </a:solidFill>
                <a:prstDash val="solid"/>
              </a:ln>
            </c:spPr>
          </c:marker>
          <c:dLbls>
            <c:dLbl>
              <c:idx val="22"/>
              <c:layout>
                <c:manualLayout>
                  <c:x val="2.2222222222222223E-2"/>
                  <c:y val="-5.0314465408805034E-2"/>
                </c:manualLayout>
              </c:layout>
              <c:spPr>
                <a:noFill/>
                <a:ln w="25400">
                  <a:noFill/>
                </a:ln>
              </c:spPr>
              <c:txPr>
                <a:bodyPr/>
                <a:lstStyle/>
                <a:p>
                  <a:pPr algn="r">
                    <a:defRPr sz="1100" b="1" i="0" u="none" strike="noStrike" baseline="0">
                      <a:solidFill>
                        <a:srgbClr val="000000"/>
                      </a:solidFill>
                      <a:latin typeface="Arial"/>
                      <a:ea typeface="Arial"/>
                      <a:cs typeface="Arial"/>
                    </a:defRPr>
                  </a:pPr>
                  <a:endParaRPr lang="en-US"/>
                </a:p>
              </c:txPr>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5225-4459-8EC0-9D3A5D05D3B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'Fig1'!$A$3:$A$41</c:f>
              <c:numCache>
                <c:formatCode>General</c:formatCode>
                <c:ptCount val="39"/>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numCache>
            </c:numRef>
          </c:xVal>
          <c:yVal>
            <c:numRef>
              <c:f>'Fig1'!$C$3:$C$41</c:f>
              <c:numCache>
                <c:formatCode>#,##0</c:formatCode>
                <c:ptCount val="39"/>
                <c:pt idx="0">
                  <c:v>19889</c:v>
                </c:pt>
                <c:pt idx="1">
                  <c:v>21321</c:v>
                </c:pt>
                <c:pt idx="2">
                  <c:v>22896</c:v>
                </c:pt>
                <c:pt idx="3">
                  <c:v>24802</c:v>
                </c:pt>
                <c:pt idx="4">
                  <c:v>27046</c:v>
                </c:pt>
                <c:pt idx="5">
                  <c:v>28479</c:v>
                </c:pt>
                <c:pt idx="6">
                  <c:v>30489</c:v>
                </c:pt>
                <c:pt idx="7">
                  <c:v>32869</c:v>
                </c:pt>
                <c:pt idx="8">
                  <c:v>34825</c:v>
                </c:pt>
                <c:pt idx="9">
                  <c:v>37049</c:v>
                </c:pt>
                <c:pt idx="10">
                  <c:v>36549</c:v>
                </c:pt>
                <c:pt idx="11">
                  <c:v>37857</c:v>
                </c:pt>
                <c:pt idx="12">
                  <c:v>38437</c:v>
                </c:pt>
                <c:pt idx="13">
                  <c:v>39274</c:v>
                </c:pt>
                <c:pt idx="14">
                  <c:v>40365</c:v>
                </c:pt>
                <c:pt idx="15">
                  <c:v>40800</c:v>
                </c:pt>
                <c:pt idx="16">
                  <c:v>42049</c:v>
                </c:pt>
                <c:pt idx="17">
                  <c:v>42749</c:v>
                </c:pt>
                <c:pt idx="18">
                  <c:v>43083</c:v>
                </c:pt>
                <c:pt idx="19">
                  <c:v>44461</c:v>
                </c:pt>
                <c:pt idx="20">
                  <c:v>44913</c:v>
                </c:pt>
                <c:pt idx="21">
                  <c:v>45545</c:v>
                </c:pt>
                <c:pt idx="22">
                  <c:v>45137</c:v>
                </c:pt>
                <c:pt idx="23">
                  <c:v>44275</c:v>
                </c:pt>
                <c:pt idx="24">
                  <c:v>42395</c:v>
                </c:pt>
                <c:pt idx="25">
                  <c:v>41839</c:v>
                </c:pt>
                <c:pt idx="26">
                  <c:v>41060</c:v>
                </c:pt>
                <c:pt idx="27">
                  <c:v>40852</c:v>
                </c:pt>
                <c:pt idx="28">
                  <c:v>39921</c:v>
                </c:pt>
                <c:pt idx="29">
                  <c:v>39548</c:v>
                </c:pt>
                <c:pt idx="30">
                  <c:v>40271</c:v>
                </c:pt>
                <c:pt idx="31">
                  <c:v>40387</c:v>
                </c:pt>
                <c:pt idx="32">
                  <c:v>41331</c:v>
                </c:pt>
                <c:pt idx="33">
                  <c:v>42009</c:v>
                </c:pt>
                <c:pt idx="34">
                  <c:v>42594</c:v>
                </c:pt>
                <c:pt idx="35">
                  <c:v>43377</c:v>
                </c:pt>
                <c:pt idx="36">
                  <c:v>43669</c:v>
                </c:pt>
                <c:pt idx="37">
                  <c:v>43793</c:v>
                </c:pt>
                <c:pt idx="38">
                  <c:v>44670</c:v>
                </c:pt>
              </c:numCache>
            </c:numRef>
          </c:yVal>
          <c:smooth val="0"/>
          <c:extLst>
            <c:ext xmlns:c16="http://schemas.microsoft.com/office/drawing/2014/chart" uri="{C3380CC4-5D6E-409C-BE32-E72D297353CC}">
              <c16:uniqueId val="{00000003-5225-4459-8EC0-9D3A5D05D3B4}"/>
            </c:ext>
          </c:extLst>
        </c:ser>
        <c:dLbls>
          <c:showLegendKey val="0"/>
          <c:showVal val="0"/>
          <c:showCatName val="0"/>
          <c:showSerName val="0"/>
          <c:showPercent val="0"/>
          <c:showBubbleSize val="0"/>
        </c:dLbls>
        <c:axId val="192267776"/>
        <c:axId val="192269696"/>
      </c:scatterChart>
      <c:valAx>
        <c:axId val="192267776"/>
        <c:scaling>
          <c:orientation val="minMax"/>
          <c:max val="2019"/>
          <c:min val="1981"/>
        </c:scaling>
        <c:delete val="0"/>
        <c:axPos val="b"/>
        <c:title>
          <c:tx>
            <c:rich>
              <a:bodyPr/>
              <a:lstStyle/>
              <a:p>
                <a:pPr>
                  <a:defRPr sz="1100" b="1" i="0" u="none" strike="noStrike" baseline="0">
                    <a:solidFill>
                      <a:srgbClr val="000000"/>
                    </a:solidFill>
                    <a:latin typeface="Arial"/>
                    <a:ea typeface="Arial"/>
                    <a:cs typeface="Arial"/>
                  </a:defRPr>
                </a:pPr>
                <a:r>
                  <a:rPr lang="en-US"/>
                  <a:t>Year</a:t>
                </a:r>
              </a:p>
            </c:rich>
          </c:tx>
          <c:layout>
            <c:manualLayout>
              <c:xMode val="edge"/>
              <c:yMode val="edge"/>
              <c:x val="0.50223773694954799"/>
              <c:y val="0.94701159695463599"/>
            </c:manualLayout>
          </c:layout>
          <c:overlay val="0"/>
          <c:spPr>
            <a:noFill/>
            <a:ln w="25400">
              <a:noFill/>
            </a:ln>
          </c:spPr>
        </c:title>
        <c:numFmt formatCode="General" sourceLinked="1"/>
        <c:majorTickMark val="cross"/>
        <c:minorTickMark val="none"/>
        <c:tickLblPos val="nextTo"/>
        <c:spPr>
          <a:ln w="127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92269696"/>
        <c:crosses val="autoZero"/>
        <c:crossBetween val="midCat"/>
        <c:majorUnit val="1"/>
        <c:minorUnit val="1"/>
      </c:valAx>
      <c:valAx>
        <c:axId val="192269696"/>
        <c:scaling>
          <c:orientation val="minMax"/>
        </c:scaling>
        <c:delete val="0"/>
        <c:axPos val="l"/>
        <c:title>
          <c:tx>
            <c:rich>
              <a:bodyPr/>
              <a:lstStyle/>
              <a:p>
                <a:pPr>
                  <a:defRPr sz="1100" b="1" i="0" u="none" strike="noStrike" baseline="0">
                    <a:solidFill>
                      <a:srgbClr val="000000"/>
                    </a:solidFill>
                    <a:latin typeface="Arial"/>
                    <a:ea typeface="Arial"/>
                    <a:cs typeface="Arial"/>
                  </a:defRPr>
                </a:pPr>
                <a:r>
                  <a:rPr lang="en-US"/>
                  <a:t>Number of Births</a:t>
                </a:r>
              </a:p>
            </c:rich>
          </c:tx>
          <c:layout>
            <c:manualLayout>
              <c:xMode val="edge"/>
              <c:yMode val="edge"/>
              <c:x val="5.5928842228054826E-3"/>
              <c:y val="0.38994601738612461"/>
            </c:manualLayout>
          </c:layout>
          <c:overlay val="0"/>
          <c:spPr>
            <a:noFill/>
            <a:ln w="25400">
              <a:noFill/>
            </a:ln>
          </c:spPr>
        </c:title>
        <c:numFmt formatCode="#,##0" sourceLinked="0"/>
        <c:majorTickMark val="cross"/>
        <c:minorTickMark val="cross"/>
        <c:tickLblPos val="nextTo"/>
        <c:spPr>
          <a:ln w="127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92267776"/>
        <c:crossesAt val="1981"/>
        <c:crossBetween val="midCat"/>
        <c:minorUnit val="5000"/>
      </c:valAx>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70" b="0"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0.13794578527668383"/>
          <c:y val="4.882467279927296E-2"/>
          <c:w val="0.84151439448091558"/>
          <c:h val="0.68132945445909754"/>
        </c:manualLayout>
      </c:layout>
      <c:barChart>
        <c:barDir val="col"/>
        <c:grouping val="stacked"/>
        <c:varyColors val="0"/>
        <c:ser>
          <c:idx val="0"/>
          <c:order val="0"/>
          <c:tx>
            <c:strRef>
              <c:f>'Fig10'!$M$46</c:f>
              <c:strCache>
                <c:ptCount val="1"/>
              </c:strCache>
            </c:strRef>
          </c:tx>
          <c:spPr>
            <a:solidFill>
              <a:srgbClr val="9999FF"/>
            </a:solidFill>
            <a:ln w="12700">
              <a:solidFill>
                <a:srgbClr val="000000"/>
              </a:solidFill>
              <a:prstDash val="solid"/>
            </a:ln>
          </c:spPr>
          <c:invertIfNegative val="0"/>
          <c:dPt>
            <c:idx val="4"/>
            <c:invertIfNegative val="0"/>
            <c:bubble3D val="0"/>
            <c:spPr>
              <a:pattFill prst="wdUpDiag">
                <a:fgClr>
                  <a:srgbClr val="9999FF"/>
                </a:fgClr>
                <a:bgClr>
                  <a:schemeClr val="bg1"/>
                </a:bgClr>
              </a:pattFill>
              <a:ln w="12700">
                <a:solidFill>
                  <a:srgbClr val="000000"/>
                </a:solidFill>
                <a:prstDash val="solid"/>
              </a:ln>
            </c:spPr>
            <c:extLst>
              <c:ext xmlns:c16="http://schemas.microsoft.com/office/drawing/2014/chart" uri="{C3380CC4-5D6E-409C-BE32-E72D297353CC}">
                <c16:uniqueId val="{00000001-A2DD-4B0D-8598-13AA8462A044}"/>
              </c:ext>
            </c:extLst>
          </c:dPt>
          <c:dLbls>
            <c:dLbl>
              <c:idx val="0"/>
              <c:layout>
                <c:manualLayout>
                  <c:x val="2.2252005581300549E-3"/>
                  <c:y val="-9.422408004950477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DD-4B0D-8598-13AA8462A044}"/>
                </c:ext>
              </c:extLst>
            </c:dLbl>
            <c:dLbl>
              <c:idx val="1"/>
              <c:layout>
                <c:manualLayout>
                  <c:x val="-2.2341441956792579E-3"/>
                  <c:y val="-0.2207395062561552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DD-4B0D-8598-13AA8462A044}"/>
                </c:ext>
              </c:extLst>
            </c:dLbl>
            <c:dLbl>
              <c:idx val="2"/>
              <c:layout>
                <c:manualLayout>
                  <c:x val="1.2297501630154464E-3"/>
                  <c:y val="-0.105153621524056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DD-4B0D-8598-13AA8462A044}"/>
                </c:ext>
              </c:extLst>
            </c:dLbl>
            <c:dLbl>
              <c:idx val="3"/>
              <c:layout>
                <c:manualLayout>
                  <c:x val="-1.2109214523855447E-4"/>
                  <c:y val="-0.2562169791789389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DD-4B0D-8598-13AA8462A044}"/>
                </c:ext>
              </c:extLst>
            </c:dLbl>
            <c:dLbl>
              <c:idx val="4"/>
              <c:layout>
                <c:manualLayout>
                  <c:x val="-1.5003750937734434E-3"/>
                  <c:y val="-0.1553696891599301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DD-4B0D-8598-13AA8462A044}"/>
                </c:ext>
              </c:extLst>
            </c:dLbl>
            <c:numFmt formatCode="0.0%" sourceLinked="0"/>
            <c:spPr>
              <a:noFill/>
              <a:ln w="25400">
                <a:noFill/>
              </a:ln>
            </c:spPr>
            <c:txPr>
              <a:bodyPr/>
              <a:lstStyle/>
              <a:p>
                <a:pPr>
                  <a:defRPr sz="12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'Fig10'!$L$47:$L$51</c:f>
              <c:strCache>
                <c:ptCount val="5"/>
                <c:pt idx="0">
                  <c:v>White Non-Hispanic</c:v>
                </c:pt>
                <c:pt idx="1">
                  <c:v>Black Non-Hispanic</c:v>
                </c:pt>
                <c:pt idx="2">
                  <c:v>Asian Non-Hispanic</c:v>
                </c:pt>
                <c:pt idx="3">
                  <c:v>Hispanic</c:v>
                </c:pt>
                <c:pt idx="4">
                  <c:v>All</c:v>
                </c:pt>
              </c:strCache>
            </c:strRef>
          </c:cat>
          <c:val>
            <c:numRef>
              <c:f>'Fig10'!$M$47:$M$51</c:f>
              <c:numCache>
                <c:formatCode>0.00%</c:formatCode>
                <c:ptCount val="5"/>
                <c:pt idx="0">
                  <c:v>0.15026474347270405</c:v>
                </c:pt>
                <c:pt idx="1">
                  <c:v>0.51744018449120788</c:v>
                </c:pt>
                <c:pt idx="2">
                  <c:v>0.19691671964399238</c:v>
                </c:pt>
                <c:pt idx="3">
                  <c:v>0.62827913774205335</c:v>
                </c:pt>
                <c:pt idx="4" formatCode="0.0%">
                  <c:v>0.2953651960415129</c:v>
                </c:pt>
              </c:numCache>
            </c:numRef>
          </c:val>
          <c:extLst>
            <c:ext xmlns:c16="http://schemas.microsoft.com/office/drawing/2014/chart" uri="{C3380CC4-5D6E-409C-BE32-E72D297353CC}">
              <c16:uniqueId val="{00000006-A2DD-4B0D-8598-13AA8462A044}"/>
            </c:ext>
          </c:extLst>
        </c:ser>
        <c:dLbls>
          <c:showLegendKey val="0"/>
          <c:showVal val="0"/>
          <c:showCatName val="0"/>
          <c:showSerName val="0"/>
          <c:showPercent val="0"/>
          <c:showBubbleSize val="0"/>
        </c:dLbls>
        <c:gapWidth val="150"/>
        <c:overlap val="100"/>
        <c:axId val="217563136"/>
        <c:axId val="217565056"/>
      </c:barChart>
      <c:catAx>
        <c:axId val="217563136"/>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Race/Ethnicity</a:t>
                </a:r>
              </a:p>
            </c:rich>
          </c:tx>
          <c:layout>
            <c:manualLayout>
              <c:xMode val="edge"/>
              <c:yMode val="edge"/>
              <c:x val="0.47930472735851842"/>
              <c:y val="0.90155374963156343"/>
            </c:manualLayout>
          </c:layout>
          <c:overlay val="0"/>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217565056"/>
        <c:crosses val="autoZero"/>
        <c:auto val="1"/>
        <c:lblAlgn val="ctr"/>
        <c:lblOffset val="100"/>
        <c:tickLblSkip val="1"/>
        <c:tickMarkSkip val="1"/>
        <c:noMultiLvlLbl val="0"/>
      </c:catAx>
      <c:valAx>
        <c:axId val="217565056"/>
        <c:scaling>
          <c:orientation val="minMax"/>
          <c:max val="1"/>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1.2972839069273642E-2"/>
              <c:y val="0.2638306174295058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217563136"/>
        <c:crosses val="autoZero"/>
        <c:crossBetween val="between"/>
        <c:majorUnit val="0.2"/>
      </c:valAx>
      <c:spPr>
        <a:noFill/>
        <a:ln w="25400">
          <a:noFill/>
        </a:ln>
      </c:spPr>
    </c:plotArea>
    <c:plotVisOnly val="1"/>
    <c:dispBlanksAs val="gap"/>
    <c:showDLblsOverMax val="0"/>
  </c:chart>
  <c:spPr>
    <a:solidFill>
      <a:srgbClr val="FFFFFF"/>
    </a:solid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918083462132919E-2"/>
          <c:y val="4.4776119402985072E-2"/>
          <c:w val="0.89489953632148378"/>
          <c:h val="0.72638442434107842"/>
        </c:manualLayout>
      </c:layout>
      <c:barChart>
        <c:barDir val="col"/>
        <c:grouping val="clustered"/>
        <c:varyColors val="0"/>
        <c:ser>
          <c:idx val="0"/>
          <c:order val="0"/>
          <c:tx>
            <c:strRef>
              <c:f>'Fig 11'!$B$4</c:f>
              <c:strCache>
                <c:ptCount val="1"/>
                <c:pt idx="0">
                  <c:v>Smoking</c:v>
                </c:pt>
              </c:strCache>
            </c:strRef>
          </c:tx>
          <c:spPr>
            <a:solidFill>
              <a:srgbClr val="9999FF"/>
            </a:solidFill>
            <a:ln w="12700">
              <a:solidFill>
                <a:srgbClr val="000000"/>
              </a:solidFill>
              <a:prstDash val="solid"/>
            </a:ln>
          </c:spPr>
          <c:invertIfNegative val="0"/>
          <c:dPt>
            <c:idx val="4"/>
            <c:invertIfNegative val="0"/>
            <c:bubble3D val="0"/>
            <c:spPr>
              <a:pattFill prst="wdDnDiag">
                <a:fgClr>
                  <a:srgbClr xmlns:mc="http://schemas.openxmlformats.org/markup-compatibility/2006" xmlns:a14="http://schemas.microsoft.com/office/drawing/2010/main" val="9999FF" mc:Ignorable="a14" a14:legacySpreadsheetColorIndex="24"/>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1-A638-4F21-BB7B-E893254259A1}"/>
              </c:ext>
            </c:extLst>
          </c:dPt>
          <c:dPt>
            <c:idx val="5"/>
            <c:invertIfNegative val="0"/>
            <c:bubble3D val="0"/>
            <c:spPr>
              <a:pattFill prst="wdUpDiag">
                <a:fgClr>
                  <a:srgbClr xmlns:mc="http://schemas.openxmlformats.org/markup-compatibility/2006" xmlns:a14="http://schemas.microsoft.com/office/drawing/2010/main" val="9999FF" mc:Ignorable="a14" a14:legacySpreadsheetColorIndex="24"/>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3-A638-4F21-BB7B-E893254259A1}"/>
              </c:ext>
            </c:extLst>
          </c:dPt>
          <c:dLbls>
            <c:dLbl>
              <c:idx val="0"/>
              <c:layout>
                <c:manualLayout>
                  <c:x val="2.9521271201223514E-3"/>
                  <c:y val="-7.8796568339405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38-4F21-BB7B-E893254259A1}"/>
                </c:ext>
              </c:extLst>
            </c:dLbl>
            <c:dLbl>
              <c:idx val="15"/>
              <c:layout>
                <c:manualLayout>
                  <c:xMode val="edge"/>
                  <c:yMode val="edge"/>
                  <c:x val="0.96136012364760437"/>
                  <c:y val="0.5910447761194029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38-4F21-BB7B-E893254259A1}"/>
                </c:ext>
              </c:extLst>
            </c:dLbl>
            <c:spPr>
              <a:noFill/>
              <a:ln w="25400">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11'!$A$5:$A$10</c:f>
              <c:strCache>
                <c:ptCount val="6"/>
                <c:pt idx="0">
                  <c:v>White Non-Hispanic</c:v>
                </c:pt>
                <c:pt idx="1">
                  <c:v>Black Non-Hispanic</c:v>
                </c:pt>
                <c:pt idx="2">
                  <c:v>Asian Non-Hispanic</c:v>
                </c:pt>
                <c:pt idx="3">
                  <c:v>Hispanic</c:v>
                </c:pt>
                <c:pt idx="5">
                  <c:v>Total</c:v>
                </c:pt>
              </c:strCache>
            </c:strRef>
          </c:cat>
          <c:val>
            <c:numRef>
              <c:f>'Fig 11'!$B$5:$B$10</c:f>
              <c:numCache>
                <c:formatCode>0.0%</c:formatCode>
                <c:ptCount val="6"/>
                <c:pt idx="0">
                  <c:v>5.2737424254452117E-2</c:v>
                </c:pt>
                <c:pt idx="1">
                  <c:v>2.439737034331629E-2</c:v>
                </c:pt>
                <c:pt idx="2">
                  <c:v>6.0201757240481617E-3</c:v>
                </c:pt>
                <c:pt idx="3">
                  <c:v>3.0110935023771792E-2</c:v>
                </c:pt>
                <c:pt idx="5">
                  <c:v>4.0701603489586534E-2</c:v>
                </c:pt>
              </c:numCache>
            </c:numRef>
          </c:val>
          <c:extLst>
            <c:ext xmlns:c16="http://schemas.microsoft.com/office/drawing/2014/chart" uri="{C3380CC4-5D6E-409C-BE32-E72D297353CC}">
              <c16:uniqueId val="{00000006-A638-4F21-BB7B-E893254259A1}"/>
            </c:ext>
          </c:extLst>
        </c:ser>
        <c:dLbls>
          <c:showLegendKey val="0"/>
          <c:showVal val="0"/>
          <c:showCatName val="0"/>
          <c:showSerName val="0"/>
          <c:showPercent val="0"/>
          <c:showBubbleSize val="0"/>
        </c:dLbls>
        <c:gapWidth val="150"/>
        <c:axId val="213149184"/>
        <c:axId val="213151104"/>
      </c:barChart>
      <c:catAx>
        <c:axId val="213149184"/>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Race/Ethnicity</a:t>
                </a:r>
              </a:p>
            </c:rich>
          </c:tx>
          <c:overlay val="0"/>
        </c:title>
        <c:numFmt formatCode="General" sourceLinked="1"/>
        <c:majorTickMark val="none"/>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213151104"/>
        <c:crosses val="autoZero"/>
        <c:auto val="1"/>
        <c:lblAlgn val="ctr"/>
        <c:lblOffset val="100"/>
        <c:tickLblSkip val="1"/>
        <c:tickMarkSkip val="1"/>
        <c:noMultiLvlLbl val="0"/>
      </c:catAx>
      <c:valAx>
        <c:axId val="213151104"/>
        <c:scaling>
          <c:orientation val="minMax"/>
          <c:max val="0.25"/>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4.1215868109222053E-3"/>
              <c:y val="0.21791044776119403"/>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13149184"/>
        <c:crosses val="autoZero"/>
        <c:crossBetween val="between"/>
        <c:majorUnit val="0.05"/>
      </c:valAx>
      <c:spPr>
        <a:noFill/>
        <a:ln w="25400">
          <a:noFill/>
        </a:ln>
      </c:spPr>
    </c:plotArea>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224278611699216E-2"/>
          <c:y val="2.4738223511534742E-2"/>
          <c:w val="0.9021985256327264"/>
          <c:h val="0.78358047883608462"/>
        </c:manualLayout>
      </c:layout>
      <c:barChart>
        <c:barDir val="col"/>
        <c:grouping val="clustered"/>
        <c:varyColors val="0"/>
        <c:ser>
          <c:idx val="0"/>
          <c:order val="0"/>
          <c:tx>
            <c:strRef>
              <c:f>'Fig2'!$B$31</c:f>
              <c:strCache>
                <c:ptCount val="1"/>
                <c:pt idx="0">
                  <c:v>2009</c:v>
                </c:pt>
              </c:strCache>
            </c:strRef>
          </c:tx>
          <c:spPr>
            <a:solidFill>
              <a:srgbClr val="00B0F0"/>
            </a:solidFill>
            <a:ln w="12700">
              <a:solidFill>
                <a:srgbClr val="00B0F0"/>
              </a:solidFill>
              <a:prstDash val="solid"/>
            </a:ln>
          </c:spPr>
          <c:invertIfNegative val="0"/>
          <c:dLbls>
            <c:numFmt formatCode="0.0" sourceLinked="0"/>
            <c:spPr>
              <a:noFill/>
              <a:ln w="25400">
                <a:noFill/>
              </a:ln>
            </c:spPr>
            <c:txPr>
              <a:bodyPr/>
              <a:lstStyle/>
              <a:p>
                <a:pPr algn="ctr" rtl="1">
                  <a:defRPr sz="10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'Fig2'!$A$32:$A$37</c:f>
              <c:strCache>
                <c:ptCount val="6"/>
                <c:pt idx="0">
                  <c:v>White non-Hispanic</c:v>
                </c:pt>
                <c:pt idx="1">
                  <c:v>Black non-Hispanic</c:v>
                </c:pt>
                <c:pt idx="2">
                  <c:v>Hispanic</c:v>
                </c:pt>
                <c:pt idx="3">
                  <c:v>Asian non-Hispanic</c:v>
                </c:pt>
                <c:pt idx="5">
                  <c:v>Total</c:v>
                </c:pt>
              </c:strCache>
            </c:strRef>
          </c:cat>
          <c:val>
            <c:numRef>
              <c:f>'Fig2'!$B$32:$B$37</c:f>
              <c:numCache>
                <c:formatCode>#,##0.0</c:formatCode>
                <c:ptCount val="6"/>
                <c:pt idx="0">
                  <c:v>15.9</c:v>
                </c:pt>
                <c:pt idx="1">
                  <c:v>57.4</c:v>
                </c:pt>
                <c:pt idx="2">
                  <c:v>98.8</c:v>
                </c:pt>
                <c:pt idx="3">
                  <c:v>23.4</c:v>
                </c:pt>
                <c:pt idx="5">
                  <c:v>27.4</c:v>
                </c:pt>
              </c:numCache>
            </c:numRef>
          </c:val>
          <c:extLst>
            <c:ext xmlns:c16="http://schemas.microsoft.com/office/drawing/2014/chart" uri="{C3380CC4-5D6E-409C-BE32-E72D297353CC}">
              <c16:uniqueId val="{00000000-2049-4C9A-863B-90EDCFFB3388}"/>
            </c:ext>
          </c:extLst>
        </c:ser>
        <c:ser>
          <c:idx val="1"/>
          <c:order val="1"/>
          <c:tx>
            <c:strRef>
              <c:f>'Fig2'!$C$31</c:f>
              <c:strCache>
                <c:ptCount val="1"/>
                <c:pt idx="0">
                  <c:v>2019</c:v>
                </c:pt>
              </c:strCache>
            </c:strRef>
          </c:tx>
          <c:spPr>
            <a:solidFill>
              <a:srgbClr val="FFFF00"/>
            </a:solidFill>
            <a:ln w="12700">
              <a:solidFill>
                <a:srgbClr val="FFFF00"/>
              </a:solidFill>
              <a:prstDash val="solid"/>
            </a:ln>
          </c:spPr>
          <c:invertIfNegative val="0"/>
          <c:dLbls>
            <c:spPr>
              <a:noFill/>
              <a:ln w="25400">
                <a:noFill/>
              </a:ln>
            </c:spPr>
            <c:txPr>
              <a:bodyPr/>
              <a:lstStyle/>
              <a:p>
                <a:pPr algn="ctr" rtl="1">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'Fig2'!$A$32:$A$37</c:f>
              <c:strCache>
                <c:ptCount val="6"/>
                <c:pt idx="0">
                  <c:v>White non-Hispanic</c:v>
                </c:pt>
                <c:pt idx="1">
                  <c:v>Black non-Hispanic</c:v>
                </c:pt>
                <c:pt idx="2">
                  <c:v>Hispanic</c:v>
                </c:pt>
                <c:pt idx="3">
                  <c:v>Asian non-Hispanic</c:v>
                </c:pt>
                <c:pt idx="5">
                  <c:v>Total</c:v>
                </c:pt>
              </c:strCache>
            </c:strRef>
          </c:cat>
          <c:val>
            <c:numRef>
              <c:f>'Fig2'!$C$32:$C$37</c:f>
              <c:numCache>
                <c:formatCode>#,##0.0</c:formatCode>
                <c:ptCount val="6"/>
                <c:pt idx="0">
                  <c:v>2.6</c:v>
                </c:pt>
                <c:pt idx="1">
                  <c:v>10</c:v>
                </c:pt>
                <c:pt idx="2">
                  <c:v>24.8</c:v>
                </c:pt>
                <c:pt idx="3">
                  <c:v>1.4</c:v>
                </c:pt>
                <c:pt idx="5">
                  <c:v>6.7</c:v>
                </c:pt>
              </c:numCache>
            </c:numRef>
          </c:val>
          <c:extLst>
            <c:ext xmlns:c16="http://schemas.microsoft.com/office/drawing/2014/chart" uri="{C3380CC4-5D6E-409C-BE32-E72D297353CC}">
              <c16:uniqueId val="{00000001-2049-4C9A-863B-90EDCFFB3388}"/>
            </c:ext>
          </c:extLst>
        </c:ser>
        <c:dLbls>
          <c:showLegendKey val="0"/>
          <c:showVal val="0"/>
          <c:showCatName val="0"/>
          <c:showSerName val="0"/>
          <c:showPercent val="0"/>
          <c:showBubbleSize val="0"/>
        </c:dLbls>
        <c:gapWidth val="150"/>
        <c:axId val="202605312"/>
        <c:axId val="202607232"/>
      </c:barChart>
      <c:catAx>
        <c:axId val="202605312"/>
        <c:scaling>
          <c:orientation val="minMax"/>
        </c:scaling>
        <c:delete val="0"/>
        <c:axPos val="b"/>
        <c:title>
          <c:tx>
            <c:rich>
              <a:bodyPr/>
              <a:lstStyle/>
              <a:p>
                <a:pPr>
                  <a:defRPr sz="1100" b="1"/>
                </a:pPr>
                <a:r>
                  <a:rPr lang="en-US" sz="1100" b="1"/>
                  <a:t>Race/Ethnicity</a:t>
                </a:r>
              </a:p>
            </c:rich>
          </c:tx>
          <c:layout>
            <c:manualLayout>
              <c:xMode val="edge"/>
              <c:yMode val="edge"/>
              <c:x val="0.46302177505589581"/>
              <c:y val="0.9055176732350082"/>
            </c:manualLayout>
          </c:layout>
          <c:overlay val="0"/>
        </c:title>
        <c:numFmt formatCode="General" sourceLinked="1"/>
        <c:majorTickMark val="none"/>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2607232"/>
        <c:crosses val="autoZero"/>
        <c:auto val="1"/>
        <c:lblAlgn val="ctr"/>
        <c:lblOffset val="100"/>
        <c:tickLblSkip val="1"/>
        <c:tickMarkSkip val="1"/>
        <c:noMultiLvlLbl val="0"/>
      </c:catAx>
      <c:valAx>
        <c:axId val="202607232"/>
        <c:scaling>
          <c:orientation val="minMax"/>
        </c:scaling>
        <c:delete val="0"/>
        <c:axPos val="l"/>
        <c:title>
          <c:tx>
            <c:rich>
              <a:bodyPr/>
              <a:lstStyle/>
              <a:p>
                <a:pPr>
                  <a:defRPr sz="1100" b="1" i="0" u="none" strike="noStrike" baseline="0">
                    <a:solidFill>
                      <a:srgbClr val="000000"/>
                    </a:solidFill>
                    <a:latin typeface="Arial"/>
                    <a:ea typeface="Arial"/>
                    <a:cs typeface="Arial"/>
                  </a:defRPr>
                </a:pPr>
                <a:r>
                  <a:rPr lang="en-US" sz="1100"/>
                  <a:t>Births per 1,000 Females</a:t>
                </a:r>
                <a:r>
                  <a:rPr lang="en-US" sz="1100" baseline="0"/>
                  <a:t> </a:t>
                </a:r>
                <a:r>
                  <a:rPr lang="en-US" sz="1100"/>
                  <a:t>Ages 15-19</a:t>
                </a:r>
              </a:p>
            </c:rich>
          </c:tx>
          <c:layout>
            <c:manualLayout>
              <c:xMode val="edge"/>
              <c:yMode val="edge"/>
              <c:x val="1.0517830231583453E-2"/>
              <c:y val="0.15032225434295357"/>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02605312"/>
        <c:crosses val="autoZero"/>
        <c:crossBetween val="between"/>
      </c:valAx>
      <c:spPr>
        <a:solidFill>
          <a:srgbClr val="FFFFFF"/>
        </a:solidFill>
        <a:ln w="25400">
          <a:noFill/>
        </a:ln>
      </c:spPr>
    </c:plotArea>
    <c:legend>
      <c:legendPos val="r"/>
      <c:layout>
        <c:manualLayout>
          <c:xMode val="edge"/>
          <c:yMode val="edge"/>
          <c:x val="0.55719174967228757"/>
          <c:y val="0.24949311356364429"/>
          <c:w val="0.24575323328072096"/>
          <c:h val="5.273833671399597E-2"/>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57065667137225"/>
          <c:y val="5.1282131538792596E-2"/>
          <c:w val="0.80011957881861595"/>
          <c:h val="0.82692437106303063"/>
        </c:manualLayout>
      </c:layout>
      <c:scatterChart>
        <c:scatterStyle val="lineMarker"/>
        <c:varyColors val="0"/>
        <c:ser>
          <c:idx val="0"/>
          <c:order val="0"/>
          <c:tx>
            <c:strRef>
              <c:f>Fig3_UpdatedScale_V1!$B$3</c:f>
              <c:strCache>
                <c:ptCount val="1"/>
                <c:pt idx="0">
                  <c:v>White non-Hispanic</c:v>
                </c:pt>
              </c:strCache>
            </c:strRef>
          </c:tx>
          <c:spPr>
            <a:ln w="12700">
              <a:solidFill>
                <a:srgbClr val="000000"/>
              </a:solidFill>
              <a:prstDash val="solid"/>
            </a:ln>
          </c:spPr>
          <c:marker>
            <c:symbol val="square"/>
            <c:size val="4"/>
            <c:spPr>
              <a:solidFill>
                <a:srgbClr val="000000"/>
              </a:solidFill>
              <a:ln>
                <a:solidFill>
                  <a:srgbClr val="000000"/>
                </a:solidFill>
                <a:prstDash val="solid"/>
              </a:ln>
            </c:spPr>
          </c:marker>
          <c:dLbls>
            <c:dLbl>
              <c:idx val="1"/>
              <c:layout>
                <c:manualLayout>
                  <c:x val="-8.179747709801061E-3"/>
                  <c:y val="-2.1368087073634436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B7-463E-A424-39C7F2E32507}"/>
                </c:ext>
              </c:extLst>
            </c:dLbl>
            <c:dLbl>
              <c:idx val="5"/>
              <c:layout>
                <c:manualLayout>
                  <c:x val="-3.0672826778348893E-2"/>
                  <c:y val="-2.1312501610678779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B7-463E-A424-39C7F2E32507}"/>
                </c:ext>
              </c:extLst>
            </c:dLbl>
            <c:dLbl>
              <c:idx val="12"/>
              <c:layout>
                <c:manualLayout>
                  <c:x val="-3.476201084059817E-2"/>
                  <c:y val="1.7064798750362702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B7-463E-A424-39C7F2E32507}"/>
                </c:ext>
              </c:extLst>
            </c:dLbl>
            <c:dLbl>
              <c:idx val="17"/>
              <c:layout>
                <c:manualLayout>
                  <c:x val="-3.06728463193792E-2"/>
                  <c:y val="-1.7089356308201159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B7-463E-A424-39C7F2E32507}"/>
                </c:ext>
              </c:extLst>
            </c:dLbl>
            <c:dLbl>
              <c:idx val="21"/>
              <c:spPr/>
              <c:txPr>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00-AB56-4F22-9BFA-8ECF797B1A87}"/>
                </c:ext>
              </c:extLst>
            </c:dLbl>
            <c:dLbl>
              <c:idx val="2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B7-463E-A424-39C7F2E3250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Fig3_UpdatedScale_V1!$A$4:$A$27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Fig3_UpdatedScale_V1!$B$4:$B$27</c:f>
              <c:numCache>
                <c:formatCode>0.0</c:formatCode>
                <c:ptCount val="24"/>
                <c:pt idx="0">
                  <c:v>85.94255149884053</c:v>
                </c:pt>
                <c:pt idx="1">
                  <c:v>85.747478742337364</c:v>
                </c:pt>
                <c:pt idx="2">
                  <c:v>85.726604191071203</c:v>
                </c:pt>
                <c:pt idx="3">
                  <c:v>85.528790930731972</c:v>
                </c:pt>
                <c:pt idx="4">
                  <c:v>86.291778815031861</c:v>
                </c:pt>
                <c:pt idx="5">
                  <c:v>88.205250434131216</c:v>
                </c:pt>
                <c:pt idx="6">
                  <c:v>87.122116665801457</c:v>
                </c:pt>
                <c:pt idx="7">
                  <c:v>86.883178041642836</c:v>
                </c:pt>
                <c:pt idx="8">
                  <c:v>86.604327299903389</c:v>
                </c:pt>
                <c:pt idx="9">
                  <c:v>86.751258507890412</c:v>
                </c:pt>
                <c:pt idx="10">
                  <c:v>85.843826795953746</c:v>
                </c:pt>
                <c:pt idx="11">
                  <c:v>85.42</c:v>
                </c:pt>
                <c:pt idx="12">
                  <c:v>84.560111817627032</c:v>
                </c:pt>
                <c:pt idx="13">
                  <c:v>86.77051609185942</c:v>
                </c:pt>
                <c:pt idx="14">
                  <c:v>87.29981925938381</c:v>
                </c:pt>
                <c:pt idx="15">
                  <c:v>88.2365887207703</c:v>
                </c:pt>
                <c:pt idx="16">
                  <c:v>87.722185648452935</c:v>
                </c:pt>
                <c:pt idx="17">
                  <c:v>87.23893303064699</c:v>
                </c:pt>
                <c:pt idx="18">
                  <c:v>86.2</c:v>
                </c:pt>
                <c:pt idx="19">
                  <c:v>85.070679873064719</c:v>
                </c:pt>
                <c:pt idx="20">
                  <c:v>85.745689162955358</c:v>
                </c:pt>
                <c:pt idx="21">
                  <c:v>84.222589723503631</c:v>
                </c:pt>
                <c:pt idx="22">
                  <c:v>85.449201277955268</c:v>
                </c:pt>
                <c:pt idx="23">
                  <c:v>86.308379656086032</c:v>
                </c:pt>
              </c:numCache>
            </c:numRef>
          </c:yVal>
          <c:smooth val="0"/>
          <c:extLst>
            <c:ext xmlns:c16="http://schemas.microsoft.com/office/drawing/2014/chart" uri="{C3380CC4-5D6E-409C-BE32-E72D297353CC}">
              <c16:uniqueId val="{00000006-68B7-463E-A424-39C7F2E32507}"/>
            </c:ext>
          </c:extLst>
        </c:ser>
        <c:ser>
          <c:idx val="1"/>
          <c:order val="1"/>
          <c:tx>
            <c:strRef>
              <c:f>Fig3_UpdatedScale_V1!$C$3</c:f>
              <c:strCache>
                <c:ptCount val="1"/>
                <c:pt idx="0">
                  <c:v>Black non-Hispanic</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dLbls>
            <c:dLbl>
              <c:idx val="1"/>
              <c:layout>
                <c:manualLayout>
                  <c:x val="-1.0224282106459733E-2"/>
                  <c:y val="1.4953186769676014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B7-463E-A424-39C7F2E32507}"/>
                </c:ext>
              </c:extLst>
            </c:dLbl>
            <c:dLbl>
              <c:idx val="3"/>
              <c:layout>
                <c:manualLayout>
                  <c:x val="-3.2717660420380427E-2"/>
                  <c:y val="-1.7114012780684158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B7-463E-A424-39C7F2E32507}"/>
                </c:ext>
              </c:extLst>
            </c:dLbl>
            <c:dLbl>
              <c:idx val="16"/>
              <c:layout>
                <c:manualLayout>
                  <c:x val="-3.2717660420380427E-2"/>
                  <c:y val="-1.9176346672940346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B7-463E-A424-39C7F2E32507}"/>
                </c:ext>
              </c:extLst>
            </c:dLbl>
            <c:dLbl>
              <c:idx val="21"/>
              <c:spPr/>
              <c:txPr>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01-AB56-4F22-9BFA-8ECF797B1A87}"/>
                </c:ext>
              </c:extLst>
            </c:dLbl>
            <c:dLbl>
              <c:idx val="2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8B7-463E-A424-39C7F2E3250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Fig3_UpdatedScale_V1!$A$4:$A$27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Fig3_UpdatedScale_V1!$C$4:$C$27</c:f>
              <c:numCache>
                <c:formatCode>0.0</c:formatCode>
                <c:ptCount val="24"/>
                <c:pt idx="0">
                  <c:v>74.201616006156215</c:v>
                </c:pt>
                <c:pt idx="1">
                  <c:v>72.460243217960709</c:v>
                </c:pt>
                <c:pt idx="2">
                  <c:v>73.382859213625665</c:v>
                </c:pt>
                <c:pt idx="3">
                  <c:v>76.041308089500859</c:v>
                </c:pt>
                <c:pt idx="4">
                  <c:v>73.963662021520548</c:v>
                </c:pt>
                <c:pt idx="5">
                  <c:v>73.953649256312687</c:v>
                </c:pt>
                <c:pt idx="6">
                  <c:v>74.841582462750466</c:v>
                </c:pt>
                <c:pt idx="7">
                  <c:v>76.099982879643903</c:v>
                </c:pt>
                <c:pt idx="8">
                  <c:v>76.579170194750219</c:v>
                </c:pt>
                <c:pt idx="9">
                  <c:v>76.277559391557006</c:v>
                </c:pt>
                <c:pt idx="10">
                  <c:v>75.214762965319764</c:v>
                </c:pt>
                <c:pt idx="11">
                  <c:v>76.099999999999994</c:v>
                </c:pt>
                <c:pt idx="12">
                  <c:v>76.509330406147086</c:v>
                </c:pt>
                <c:pt idx="13">
                  <c:v>76.006536918734213</c:v>
                </c:pt>
                <c:pt idx="14">
                  <c:v>76.786248131539608</c:v>
                </c:pt>
                <c:pt idx="15">
                  <c:v>76.472435998115287</c:v>
                </c:pt>
                <c:pt idx="16">
                  <c:v>77.675431251046717</c:v>
                </c:pt>
                <c:pt idx="17">
                  <c:v>75.483542585680354</c:v>
                </c:pt>
                <c:pt idx="18">
                  <c:v>71.8</c:v>
                </c:pt>
                <c:pt idx="19">
                  <c:v>69.299820466786358</c:v>
                </c:pt>
                <c:pt idx="20">
                  <c:v>69.825050317386598</c:v>
                </c:pt>
                <c:pt idx="21">
                  <c:v>68.753735803945006</c:v>
                </c:pt>
                <c:pt idx="22">
                  <c:v>69.872071295098465</c:v>
                </c:pt>
                <c:pt idx="23">
                  <c:v>72.168330955777463</c:v>
                </c:pt>
              </c:numCache>
            </c:numRef>
          </c:yVal>
          <c:smooth val="0"/>
          <c:extLst>
            <c:ext xmlns:c16="http://schemas.microsoft.com/office/drawing/2014/chart" uri="{C3380CC4-5D6E-409C-BE32-E72D297353CC}">
              <c16:uniqueId val="{0000000C-68B7-463E-A424-39C7F2E32507}"/>
            </c:ext>
          </c:extLst>
        </c:ser>
        <c:ser>
          <c:idx val="2"/>
          <c:order val="2"/>
          <c:tx>
            <c:strRef>
              <c:f>Fig3_UpdatedScale_V1!$D$3</c:f>
              <c:strCache>
                <c:ptCount val="1"/>
                <c:pt idx="0">
                  <c:v>Hispanic</c:v>
                </c:pt>
              </c:strCache>
            </c:strRef>
          </c:tx>
          <c:spPr>
            <a:ln w="12700">
              <a:solidFill>
                <a:srgbClr val="000000"/>
              </a:solidFill>
              <a:prstDash val="solid"/>
            </a:ln>
          </c:spPr>
          <c:marker>
            <c:symbol val="circle"/>
            <c:size val="4"/>
            <c:spPr>
              <a:solidFill>
                <a:srgbClr val="FFFFFF"/>
              </a:solidFill>
              <a:ln>
                <a:solidFill>
                  <a:srgbClr val="000000"/>
                </a:solidFill>
                <a:prstDash val="solid"/>
              </a:ln>
            </c:spPr>
          </c:marker>
          <c:dLbls>
            <c:dLbl>
              <c:idx val="1"/>
              <c:layout>
                <c:manualLayout>
                  <c:x val="-8.1772406069330408E-3"/>
                  <c:y val="-2.7935446488470864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8B7-463E-A424-39C7F2E32507}"/>
                </c:ext>
              </c:extLst>
            </c:dLbl>
            <c:dLbl>
              <c:idx val="6"/>
              <c:layout>
                <c:manualLayout>
                  <c:x val="-3.0672792317200392E-2"/>
                  <c:y val="-1.4961222475229822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8B7-463E-A424-39C7F2E32507}"/>
                </c:ext>
              </c:extLst>
            </c:dLbl>
            <c:dLbl>
              <c:idx val="12"/>
              <c:layout>
                <c:manualLayout>
                  <c:x val="-3.2716371828876982E-2"/>
                  <c:y val="1.9200953688101093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8B7-463E-A424-39C7F2E32507}"/>
                </c:ext>
              </c:extLst>
            </c:dLbl>
            <c:dLbl>
              <c:idx val="16"/>
              <c:layout>
                <c:manualLayout>
                  <c:x val="-3.2717660420380427E-2"/>
                  <c:y val="-1.9168366019374661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8B7-463E-A424-39C7F2E32507}"/>
                </c:ext>
              </c:extLst>
            </c:dLbl>
            <c:dLbl>
              <c:idx val="21"/>
              <c:spPr/>
              <c:txPr>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02-AB56-4F22-9BFA-8ECF797B1A87}"/>
                </c:ext>
              </c:extLst>
            </c:dLbl>
            <c:dLbl>
              <c:idx val="2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8B7-463E-A424-39C7F2E3250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Fig3_UpdatedScale_V1!$A$4:$A$27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Fig3_UpdatedScale_V1!$D$4:$D$27</c:f>
              <c:numCache>
                <c:formatCode>0.0</c:formatCode>
                <c:ptCount val="24"/>
                <c:pt idx="0">
                  <c:v>72.15954875100725</c:v>
                </c:pt>
                <c:pt idx="1">
                  <c:v>72.708204811844553</c:v>
                </c:pt>
                <c:pt idx="2">
                  <c:v>72.963263414068834</c:v>
                </c:pt>
                <c:pt idx="3">
                  <c:v>72.674418604651152</c:v>
                </c:pt>
                <c:pt idx="4">
                  <c:v>73.084886128364388</c:v>
                </c:pt>
                <c:pt idx="5">
                  <c:v>77.029194738530634</c:v>
                </c:pt>
                <c:pt idx="6">
                  <c:v>78.99398924391015</c:v>
                </c:pt>
                <c:pt idx="7">
                  <c:v>78.450833930215907</c:v>
                </c:pt>
                <c:pt idx="8">
                  <c:v>76.658755546383233</c:v>
                </c:pt>
                <c:pt idx="9">
                  <c:v>75.77927973368304</c:v>
                </c:pt>
                <c:pt idx="10">
                  <c:v>75.568181818181827</c:v>
                </c:pt>
                <c:pt idx="11">
                  <c:v>75.27</c:v>
                </c:pt>
                <c:pt idx="12">
                  <c:v>76.128120584079127</c:v>
                </c:pt>
                <c:pt idx="13">
                  <c:v>79.214953271028037</c:v>
                </c:pt>
                <c:pt idx="14">
                  <c:v>78.988066825775661</c:v>
                </c:pt>
                <c:pt idx="15">
                  <c:v>80.936936936936931</c:v>
                </c:pt>
                <c:pt idx="16">
                  <c:v>81.616467652824809</c:v>
                </c:pt>
                <c:pt idx="17">
                  <c:v>80.334768053562883</c:v>
                </c:pt>
                <c:pt idx="18">
                  <c:v>78.900000000000006</c:v>
                </c:pt>
                <c:pt idx="19">
                  <c:v>77.591058937042703</c:v>
                </c:pt>
                <c:pt idx="20">
                  <c:v>78.776019983347211</c:v>
                </c:pt>
                <c:pt idx="21">
                  <c:v>75.628338045868688</c:v>
                </c:pt>
                <c:pt idx="22">
                  <c:v>76.159774714688012</c:v>
                </c:pt>
                <c:pt idx="23">
                  <c:v>77.589836660617067</c:v>
                </c:pt>
              </c:numCache>
            </c:numRef>
          </c:yVal>
          <c:smooth val="0"/>
          <c:extLst>
            <c:ext xmlns:c16="http://schemas.microsoft.com/office/drawing/2014/chart" uri="{C3380CC4-5D6E-409C-BE32-E72D297353CC}">
              <c16:uniqueId val="{00000013-68B7-463E-A424-39C7F2E32507}"/>
            </c:ext>
          </c:extLst>
        </c:ser>
        <c:ser>
          <c:idx val="3"/>
          <c:order val="3"/>
          <c:tx>
            <c:strRef>
              <c:f>Fig3_UpdatedScale_V1!$E$3</c:f>
              <c:strCache>
                <c:ptCount val="1"/>
                <c:pt idx="0">
                  <c:v>Asian non-Hispanic</c:v>
                </c:pt>
              </c:strCache>
            </c:strRef>
          </c:tx>
          <c:spPr>
            <a:ln w="12700">
              <a:solidFill>
                <a:srgbClr val="000000"/>
              </a:solidFill>
              <a:prstDash val="solid"/>
            </a:ln>
          </c:spPr>
          <c:marker>
            <c:symbol val="triangle"/>
            <c:size val="4"/>
            <c:spPr>
              <a:solidFill>
                <a:srgbClr val="000000"/>
              </a:solidFill>
              <a:ln>
                <a:solidFill>
                  <a:srgbClr val="000000"/>
                </a:solidFill>
                <a:prstDash val="solid"/>
              </a:ln>
            </c:spPr>
          </c:marker>
          <c:dLbls>
            <c:dLbl>
              <c:idx val="1"/>
              <c:layout>
                <c:manualLayout>
                  <c:x val="-6.1349841479083986E-3"/>
                  <c:y val="-1.7144439022403191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8B7-463E-A424-39C7F2E32507}"/>
                </c:ext>
              </c:extLst>
            </c:dLbl>
            <c:dLbl>
              <c:idx val="12"/>
              <c:layout>
                <c:manualLayout>
                  <c:x val="-3.0670571743217787E-2"/>
                  <c:y val="1.9168199755758748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8B7-463E-A424-39C7F2E32507}"/>
                </c:ext>
              </c:extLst>
            </c:dLbl>
            <c:dLbl>
              <c:idx val="21"/>
              <c:spPr/>
              <c:txPr>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03-AB56-4F22-9BFA-8ECF797B1A87}"/>
                </c:ext>
              </c:extLst>
            </c:dLbl>
            <c:dLbl>
              <c:idx val="2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8B7-463E-A424-39C7F2E3250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Fig3_UpdatedScale_V1!$A$4:$A$27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Fig3_UpdatedScale_V1!$E$4:$E$27</c:f>
              <c:numCache>
                <c:formatCode>0.0</c:formatCode>
                <c:ptCount val="24"/>
                <c:pt idx="0">
                  <c:v>79.260400616332817</c:v>
                </c:pt>
                <c:pt idx="1">
                  <c:v>79.117009750812571</c:v>
                </c:pt>
                <c:pt idx="2">
                  <c:v>79.181161359379189</c:v>
                </c:pt>
                <c:pt idx="3">
                  <c:v>80.306345733041567</c:v>
                </c:pt>
                <c:pt idx="4">
                  <c:v>80.232303309226381</c:v>
                </c:pt>
                <c:pt idx="5">
                  <c:v>81.406086044071358</c:v>
                </c:pt>
                <c:pt idx="6">
                  <c:v>81.938659598636875</c:v>
                </c:pt>
                <c:pt idx="7">
                  <c:v>81.88901558342836</c:v>
                </c:pt>
                <c:pt idx="8">
                  <c:v>83.038674033149178</c:v>
                </c:pt>
                <c:pt idx="9">
                  <c:v>81.636956105041207</c:v>
                </c:pt>
                <c:pt idx="10">
                  <c:v>81.585724797645327</c:v>
                </c:pt>
                <c:pt idx="11">
                  <c:v>81.459999999999994</c:v>
                </c:pt>
                <c:pt idx="12">
                  <c:v>79.322668481960505</c:v>
                </c:pt>
                <c:pt idx="13">
                  <c:v>84.170212765957444</c:v>
                </c:pt>
                <c:pt idx="14">
                  <c:v>85.131144693416701</c:v>
                </c:pt>
                <c:pt idx="15">
                  <c:v>86.262833675564679</c:v>
                </c:pt>
                <c:pt idx="16">
                  <c:v>86.770794128716602</c:v>
                </c:pt>
                <c:pt idx="17">
                  <c:v>86.51891012606751</c:v>
                </c:pt>
                <c:pt idx="18">
                  <c:v>85</c:v>
                </c:pt>
                <c:pt idx="19">
                  <c:v>82.782085773065361</c:v>
                </c:pt>
                <c:pt idx="20">
                  <c:v>82.948294829482947</c:v>
                </c:pt>
                <c:pt idx="21">
                  <c:v>81.912681912681919</c:v>
                </c:pt>
                <c:pt idx="22">
                  <c:v>83.101265822784811</c:v>
                </c:pt>
                <c:pt idx="23">
                  <c:v>84.729835552075173</c:v>
                </c:pt>
              </c:numCache>
            </c:numRef>
          </c:yVal>
          <c:smooth val="0"/>
          <c:extLst>
            <c:ext xmlns:c16="http://schemas.microsoft.com/office/drawing/2014/chart" uri="{C3380CC4-5D6E-409C-BE32-E72D297353CC}">
              <c16:uniqueId val="{00000018-68B7-463E-A424-39C7F2E32507}"/>
            </c:ext>
          </c:extLst>
        </c:ser>
        <c:ser>
          <c:idx val="4"/>
          <c:order val="4"/>
          <c:tx>
            <c:strRef>
              <c:f>Fig3_UpdatedScale_V1!$F$3</c:f>
              <c:strCache>
                <c:ptCount val="1"/>
                <c:pt idx="0">
                  <c:v>Massachusetts</c:v>
                </c:pt>
              </c:strCache>
            </c:strRef>
          </c:tx>
          <c:spPr>
            <a:ln w="38100">
              <a:solidFill>
                <a:srgbClr val="000000"/>
              </a:solidFill>
              <a:prstDash val="solid"/>
            </a:ln>
          </c:spPr>
          <c:marker>
            <c:symbol val="none"/>
          </c:marker>
          <c:dLbls>
            <c:dLbl>
              <c:idx val="1"/>
              <c:layout>
                <c:manualLayout>
                  <c:x val="-8.1799591002044997E-3"/>
                  <c:y val="-1.9230769230769232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8B7-463E-A424-39C7F2E32507}"/>
                </c:ext>
              </c:extLst>
            </c:dLbl>
            <c:dLbl>
              <c:idx val="5"/>
              <c:layout>
                <c:manualLayout>
                  <c:x val="-3.2717702740671151E-2"/>
                  <c:y val="-1.4953186769676014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8B7-463E-A424-39C7F2E32507}"/>
                </c:ext>
              </c:extLst>
            </c:dLbl>
            <c:dLbl>
              <c:idx val="12"/>
              <c:layout>
                <c:manualLayout>
                  <c:x val="-3.476201084059817E-2"/>
                  <c:y val="1.492864381262423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8B7-463E-A424-39C7F2E32507}"/>
                </c:ext>
              </c:extLst>
            </c:dLbl>
            <c:dLbl>
              <c:idx val="21"/>
              <c:spPr/>
              <c:txPr>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04-AB56-4F22-9BFA-8ECF797B1A87}"/>
                </c:ext>
              </c:extLst>
            </c:dLbl>
            <c:dLbl>
              <c:idx val="2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8B7-463E-A424-39C7F2E3250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Fig3_UpdatedScale_V1!$A$4:$A$27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Fig3_UpdatedScale_V1!$F$4:$F$27</c:f>
              <c:numCache>
                <c:formatCode>0.0</c:formatCode>
                <c:ptCount val="24"/>
                <c:pt idx="0">
                  <c:v>83.343399595598854</c:v>
                </c:pt>
                <c:pt idx="1">
                  <c:v>82.873046456861488</c:v>
                </c:pt>
                <c:pt idx="2">
                  <c:v>82.936954077661511</c:v>
                </c:pt>
                <c:pt idx="3">
                  <c:v>82.934847579199044</c:v>
                </c:pt>
                <c:pt idx="4">
                  <c:v>83.300759227241969</c:v>
                </c:pt>
                <c:pt idx="5">
                  <c:v>85.209287278518815</c:v>
                </c:pt>
                <c:pt idx="6">
                  <c:v>84.703530146829124</c:v>
                </c:pt>
                <c:pt idx="7">
                  <c:v>84.592016007027468</c:v>
                </c:pt>
                <c:pt idx="8">
                  <c:v>84.205508747520028</c:v>
                </c:pt>
                <c:pt idx="9">
                  <c:v>83.996099823437959</c:v>
                </c:pt>
                <c:pt idx="10">
                  <c:v>83.087124172789331</c:v>
                </c:pt>
                <c:pt idx="11">
                  <c:v>82.76</c:v>
                </c:pt>
                <c:pt idx="12">
                  <c:v>82.138630712566652</c:v>
                </c:pt>
                <c:pt idx="13">
                  <c:v>84.333675213675221</c:v>
                </c:pt>
                <c:pt idx="14">
                  <c:v>84.879821129122419</c:v>
                </c:pt>
                <c:pt idx="15">
                  <c:v>85.34250269687162</c:v>
                </c:pt>
                <c:pt idx="16">
                  <c:v>85.391918003864575</c:v>
                </c:pt>
                <c:pt idx="17">
                  <c:v>84.577976034286721</c:v>
                </c:pt>
                <c:pt idx="18">
                  <c:v>83.1</c:v>
                </c:pt>
                <c:pt idx="19" formatCode="0.00">
                  <c:v>81.815492478589491</c:v>
                </c:pt>
                <c:pt idx="20" formatCode="0.00">
                  <c:v>82.265240677624618</c:v>
                </c:pt>
                <c:pt idx="21">
                  <c:v>80.335406634563938</c:v>
                </c:pt>
                <c:pt idx="22">
                  <c:v>81.618585652284921</c:v>
                </c:pt>
                <c:pt idx="23">
                  <c:v>82.701450321959442</c:v>
                </c:pt>
              </c:numCache>
            </c:numRef>
          </c:yVal>
          <c:smooth val="0"/>
          <c:extLst>
            <c:ext xmlns:c16="http://schemas.microsoft.com/office/drawing/2014/chart" uri="{C3380CC4-5D6E-409C-BE32-E72D297353CC}">
              <c16:uniqueId val="{0000001E-68B7-463E-A424-39C7F2E32507}"/>
            </c:ext>
          </c:extLst>
        </c:ser>
        <c:dLbls>
          <c:showLegendKey val="0"/>
          <c:showVal val="0"/>
          <c:showCatName val="0"/>
          <c:showSerName val="0"/>
          <c:showPercent val="0"/>
          <c:showBubbleSize val="0"/>
        </c:dLbls>
        <c:axId val="203049600"/>
        <c:axId val="203059968"/>
      </c:scatterChart>
      <c:valAx>
        <c:axId val="203049600"/>
        <c:scaling>
          <c:orientation val="minMax"/>
          <c:max val="2019"/>
          <c:min val="1999"/>
        </c:scaling>
        <c:delete val="0"/>
        <c:axPos val="b"/>
        <c:title>
          <c:tx>
            <c:rich>
              <a:bodyPr/>
              <a:lstStyle/>
              <a:p>
                <a:pPr>
                  <a:defRPr sz="1000" b="1" i="0" u="none" strike="noStrike" baseline="0">
                    <a:solidFill>
                      <a:srgbClr val="000000"/>
                    </a:solidFill>
                    <a:latin typeface="Univers"/>
                    <a:ea typeface="Univers"/>
                    <a:cs typeface="Univers"/>
                  </a:defRPr>
                </a:pPr>
                <a:r>
                  <a:rPr lang="en-US"/>
                  <a:t>Year</a:t>
                </a:r>
              </a:p>
            </c:rich>
          </c:tx>
          <c:layout>
            <c:manualLayout>
              <c:xMode val="edge"/>
              <c:yMode val="edge"/>
              <c:x val="0.57055263030771464"/>
              <c:y val="0.93910407833636178"/>
            </c:manualLayout>
          </c:layout>
          <c:overlay val="0"/>
          <c:spPr>
            <a:noFill/>
            <a:ln w="25400">
              <a:noFill/>
            </a:ln>
          </c:spPr>
        </c:title>
        <c:numFmt formatCode="General" sourceLinked="1"/>
        <c:majorTickMark val="cross"/>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03059968"/>
        <c:crossesAt val="50"/>
        <c:crossBetween val="midCat"/>
        <c:majorUnit val="1"/>
      </c:valAx>
      <c:valAx>
        <c:axId val="203059968"/>
        <c:scaling>
          <c:orientation val="minMax"/>
          <c:max val="100"/>
          <c:min val="50"/>
        </c:scaling>
        <c:delete val="0"/>
        <c:axPos val="l"/>
        <c:title>
          <c:tx>
            <c:rich>
              <a:bodyPr/>
              <a:lstStyle/>
              <a:p>
                <a:pPr>
                  <a:defRPr sz="1100" b="0" i="0" u="none" strike="noStrike" baseline="0">
                    <a:solidFill>
                      <a:srgbClr val="000000"/>
                    </a:solidFill>
                    <a:latin typeface="Calibri"/>
                    <a:ea typeface="Calibri"/>
                    <a:cs typeface="Calibri"/>
                  </a:defRPr>
                </a:pPr>
                <a:r>
                  <a:rPr lang="en-US" sz="1100" b="1" i="0" u="none" strike="noStrike" baseline="0">
                    <a:solidFill>
                      <a:srgbClr val="000000"/>
                    </a:solidFill>
                    <a:latin typeface="Arial"/>
                    <a:cs typeface="Arial"/>
                  </a:rPr>
                  <a:t>Percent of Live Births with Adequate Prenatal Care </a:t>
                </a:r>
                <a:r>
                  <a:rPr lang="en-US" sz="1100" b="1" i="0" u="none" strike="noStrike" baseline="30000">
                    <a:solidFill>
                      <a:srgbClr val="000000"/>
                    </a:solidFill>
                    <a:latin typeface="Arial"/>
                    <a:cs typeface="Arial"/>
                  </a:rPr>
                  <a:t>1</a:t>
                </a:r>
              </a:p>
            </c:rich>
          </c:tx>
          <c:layout>
            <c:manualLayout>
              <c:xMode val="edge"/>
              <c:yMode val="edge"/>
              <c:x val="3.9877300613496931E-2"/>
              <c:y val="0.16506443906050203"/>
            </c:manualLayout>
          </c:layout>
          <c:overlay val="0"/>
          <c:spPr>
            <a:noFill/>
            <a:ln w="25400">
              <a:noFill/>
            </a:ln>
          </c:spPr>
        </c:title>
        <c:numFmt formatCode="0" sourceLinked="0"/>
        <c:majorTickMark val="cross"/>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03049600"/>
        <c:crossesAt val="1995"/>
        <c:crossBetween val="midCat"/>
        <c:majorUnit val="5"/>
        <c:minorUnit val="2"/>
      </c:valAx>
      <c:spPr>
        <a:solidFill>
          <a:srgbClr val="FFFFFF"/>
        </a:solidFill>
        <a:ln w="25400">
          <a:noFill/>
        </a:ln>
      </c:spPr>
    </c:plotArea>
    <c:legend>
      <c:legendPos val="r"/>
      <c:layout>
        <c:manualLayout>
          <c:xMode val="edge"/>
          <c:yMode val="edge"/>
          <c:x val="0.19478543709643656"/>
          <c:y val="0.61218049666868557"/>
          <c:w val="0.24693267636024022"/>
          <c:h val="0.21474392623998917"/>
        </c:manualLayout>
      </c:layout>
      <c:overlay val="0"/>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933884297520661"/>
          <c:y val="4.6092229470884614E-2"/>
          <c:w val="0.68925619834710738"/>
          <c:h val="0.81763607061395316"/>
        </c:manualLayout>
      </c:layout>
      <c:barChart>
        <c:barDir val="bar"/>
        <c:grouping val="clustered"/>
        <c:varyColors val="1"/>
        <c:ser>
          <c:idx val="1"/>
          <c:order val="0"/>
          <c:spPr>
            <a:solidFill>
              <a:srgbClr val="000000"/>
            </a:solidFill>
            <a:ln w="12700">
              <a:solidFill>
                <a:srgbClr val="000000"/>
              </a:solidFill>
              <a:prstDash val="solid"/>
            </a:ln>
          </c:spPr>
          <c:invertIfNegative val="0"/>
          <c:dPt>
            <c:idx val="0"/>
            <c:invertIfNegative val="0"/>
            <c:bubble3D val="0"/>
            <c:extLst>
              <c:ext xmlns:c16="http://schemas.microsoft.com/office/drawing/2014/chart" uri="{C3380CC4-5D6E-409C-BE32-E72D297353CC}">
                <c16:uniqueId val="{00000000-ABD2-4E77-B60D-7AC4B8018D03}"/>
              </c:ext>
            </c:extLst>
          </c:dPt>
          <c:dPt>
            <c:idx val="1"/>
            <c:invertIfNegative val="0"/>
            <c:bubble3D val="0"/>
            <c:extLst>
              <c:ext xmlns:c16="http://schemas.microsoft.com/office/drawing/2014/chart" uri="{C3380CC4-5D6E-409C-BE32-E72D297353CC}">
                <c16:uniqueId val="{00000001-ABD2-4E77-B60D-7AC4B8018D03}"/>
              </c:ext>
            </c:extLst>
          </c:dPt>
          <c:dPt>
            <c:idx val="2"/>
            <c:invertIfNegative val="0"/>
            <c:bubble3D val="0"/>
            <c:extLst>
              <c:ext xmlns:c16="http://schemas.microsoft.com/office/drawing/2014/chart" uri="{C3380CC4-5D6E-409C-BE32-E72D297353CC}">
                <c16:uniqueId val="{00000002-ABD2-4E77-B60D-7AC4B8018D03}"/>
              </c:ext>
            </c:extLst>
          </c:dPt>
          <c:dPt>
            <c:idx val="3"/>
            <c:invertIfNegative val="0"/>
            <c:bubble3D val="0"/>
            <c:extLst>
              <c:ext xmlns:c16="http://schemas.microsoft.com/office/drawing/2014/chart" uri="{C3380CC4-5D6E-409C-BE32-E72D297353CC}">
                <c16:uniqueId val="{00000003-ABD2-4E77-B60D-7AC4B8018D03}"/>
              </c:ext>
            </c:extLst>
          </c:dPt>
          <c:dPt>
            <c:idx val="4"/>
            <c:invertIfNegative val="0"/>
            <c:bubble3D val="0"/>
            <c:extLst>
              <c:ext xmlns:c16="http://schemas.microsoft.com/office/drawing/2014/chart" uri="{C3380CC4-5D6E-409C-BE32-E72D297353CC}">
                <c16:uniqueId val="{00000004-ABD2-4E77-B60D-7AC4B8018D03}"/>
              </c:ext>
            </c:extLst>
          </c:dPt>
          <c:dPt>
            <c:idx val="5"/>
            <c:invertIfNegative val="0"/>
            <c:bubble3D val="0"/>
            <c:extLst>
              <c:ext xmlns:c16="http://schemas.microsoft.com/office/drawing/2014/chart" uri="{C3380CC4-5D6E-409C-BE32-E72D297353CC}">
                <c16:uniqueId val="{00000005-ABD2-4E77-B60D-7AC4B8018D03}"/>
              </c:ext>
            </c:extLst>
          </c:dPt>
          <c:dPt>
            <c:idx val="6"/>
            <c:invertIfNegative val="0"/>
            <c:bubble3D val="0"/>
            <c:extLst>
              <c:ext xmlns:c16="http://schemas.microsoft.com/office/drawing/2014/chart" uri="{C3380CC4-5D6E-409C-BE32-E72D297353CC}">
                <c16:uniqueId val="{00000006-ABD2-4E77-B60D-7AC4B8018D03}"/>
              </c:ext>
            </c:extLst>
          </c:dPt>
          <c:dPt>
            <c:idx val="7"/>
            <c:invertIfNegative val="0"/>
            <c:bubble3D val="0"/>
            <c:extLst>
              <c:ext xmlns:c16="http://schemas.microsoft.com/office/drawing/2014/chart" uri="{C3380CC4-5D6E-409C-BE32-E72D297353CC}">
                <c16:uniqueId val="{00000007-ABD2-4E77-B60D-7AC4B8018D03}"/>
              </c:ext>
            </c:extLst>
          </c:dPt>
          <c:dPt>
            <c:idx val="8"/>
            <c:invertIfNegative val="0"/>
            <c:bubble3D val="0"/>
            <c:extLst>
              <c:ext xmlns:c16="http://schemas.microsoft.com/office/drawing/2014/chart" uri="{C3380CC4-5D6E-409C-BE32-E72D297353CC}">
                <c16:uniqueId val="{00000008-ABD2-4E77-B60D-7AC4B8018D03}"/>
              </c:ext>
            </c:extLst>
          </c:dPt>
          <c:dPt>
            <c:idx val="9"/>
            <c:invertIfNegative val="0"/>
            <c:bubble3D val="0"/>
            <c:extLst>
              <c:ext xmlns:c16="http://schemas.microsoft.com/office/drawing/2014/chart" uri="{C3380CC4-5D6E-409C-BE32-E72D297353CC}">
                <c16:uniqueId val="{00000009-ABD2-4E77-B60D-7AC4B8018D03}"/>
              </c:ext>
            </c:extLst>
          </c:dPt>
          <c:dPt>
            <c:idx val="10"/>
            <c:invertIfNegative val="0"/>
            <c:bubble3D val="0"/>
            <c:extLst>
              <c:ext xmlns:c16="http://schemas.microsoft.com/office/drawing/2014/chart" uri="{C3380CC4-5D6E-409C-BE32-E72D297353CC}">
                <c16:uniqueId val="{0000000A-ABD2-4E77-B60D-7AC4B8018D03}"/>
              </c:ext>
            </c:extLst>
          </c:dPt>
          <c:dPt>
            <c:idx val="11"/>
            <c:invertIfNegative val="0"/>
            <c:bubble3D val="0"/>
            <c:extLst>
              <c:ext xmlns:c16="http://schemas.microsoft.com/office/drawing/2014/chart" uri="{C3380CC4-5D6E-409C-BE32-E72D297353CC}">
                <c16:uniqueId val="{0000000B-ABD2-4E77-B60D-7AC4B8018D03}"/>
              </c:ext>
            </c:extLst>
          </c:dPt>
          <c:dLbls>
            <c:numFmt formatCode="0.0%" sourceLinked="0"/>
            <c:spPr>
              <a:noFill/>
              <a:ln w="25400">
                <a:noFill/>
              </a:ln>
            </c:spPr>
            <c:txPr>
              <a:bodyPr/>
              <a:lstStyle/>
              <a:p>
                <a:pPr algn="ctr" rtl="1">
                  <a:defRPr sz="80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'Fig4'!$F$4:$F$15</c:f>
              <c:strCache>
                <c:ptCount val="12"/>
                <c:pt idx="0">
                  <c:v>Younger Teens (&lt;18 yrs)</c:v>
                </c:pt>
                <c:pt idx="1">
                  <c:v>Smokers</c:v>
                </c:pt>
                <c:pt idx="2">
                  <c:v>Education (&lt; 12 yrs)</c:v>
                </c:pt>
                <c:pt idx="3">
                  <c:v>Unmarried</c:v>
                </c:pt>
                <c:pt idx="4">
                  <c:v>Non-U.S.-born</c:v>
                </c:pt>
                <c:pt idx="5">
                  <c:v>Breastfeeding</c:v>
                </c:pt>
                <c:pt idx="6">
                  <c:v>First-time Mothers</c:v>
                </c:pt>
                <c:pt idx="7">
                  <c:v>Mothers Age 35+</c:v>
                </c:pt>
                <c:pt idx="8">
                  <c:v>Multiple Birth</c:v>
                </c:pt>
                <c:pt idx="9">
                  <c:v>More than a College Degree</c:v>
                </c:pt>
                <c:pt idx="11">
                  <c:v>State Total</c:v>
                </c:pt>
              </c:strCache>
            </c:strRef>
          </c:cat>
          <c:val>
            <c:numRef>
              <c:f>'Fig4'!$G$4:$G$15</c:f>
              <c:numCache>
                <c:formatCode>0.000</c:formatCode>
                <c:ptCount val="12"/>
                <c:pt idx="0">
                  <c:v>0.63342318059299196</c:v>
                </c:pt>
                <c:pt idx="1">
                  <c:v>0.67872097449562241</c:v>
                </c:pt>
                <c:pt idx="2">
                  <c:v>0.71970677015955153</c:v>
                </c:pt>
                <c:pt idx="3">
                  <c:v>0.76037666849515451</c:v>
                </c:pt>
                <c:pt idx="4">
                  <c:v>0.772425483825399</c:v>
                </c:pt>
                <c:pt idx="5">
                  <c:v>0.83308893738916923</c:v>
                </c:pt>
                <c:pt idx="6">
                  <c:v>0.83380310046305617</c:v>
                </c:pt>
                <c:pt idx="7">
                  <c:v>0.85708820636135097</c:v>
                </c:pt>
                <c:pt idx="8">
                  <c:v>0.86820710312366289</c:v>
                </c:pt>
                <c:pt idx="9">
                  <c:v>0.88744640304907096</c:v>
                </c:pt>
                <c:pt idx="11">
                  <c:v>0.82658179012345678</c:v>
                </c:pt>
              </c:numCache>
            </c:numRef>
          </c:val>
          <c:extLst>
            <c:ext xmlns:c16="http://schemas.microsoft.com/office/drawing/2014/chart" uri="{C3380CC4-5D6E-409C-BE32-E72D297353CC}">
              <c16:uniqueId val="{0000000C-ABD2-4E77-B60D-7AC4B8018D03}"/>
            </c:ext>
          </c:extLst>
        </c:ser>
        <c:dLbls>
          <c:showLegendKey val="0"/>
          <c:showVal val="0"/>
          <c:showCatName val="0"/>
          <c:showSerName val="0"/>
          <c:showPercent val="0"/>
          <c:showBubbleSize val="0"/>
        </c:dLbls>
        <c:gapWidth val="100"/>
        <c:axId val="203258112"/>
        <c:axId val="203268096"/>
      </c:barChart>
      <c:catAx>
        <c:axId val="203258112"/>
        <c:scaling>
          <c:orientation val="maxMin"/>
        </c:scaling>
        <c:delete val="0"/>
        <c:axPos val="l"/>
        <c:numFmt formatCode="General" sourceLinked="1"/>
        <c:majorTickMark val="none"/>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03268096"/>
        <c:crosses val="autoZero"/>
        <c:auto val="0"/>
        <c:lblAlgn val="ctr"/>
        <c:lblOffset val="100"/>
        <c:tickLblSkip val="1"/>
        <c:tickMarkSkip val="1"/>
        <c:noMultiLvlLbl val="0"/>
      </c:catAx>
      <c:valAx>
        <c:axId val="203268096"/>
        <c:scaling>
          <c:orientation val="minMax"/>
          <c:max val="1"/>
          <c:min val="0"/>
        </c:scaling>
        <c:delete val="0"/>
        <c:axPos val="b"/>
        <c:title>
          <c:tx>
            <c:rich>
              <a:bodyPr/>
              <a:lstStyle/>
              <a:p>
                <a:pPr>
                  <a:defRPr sz="800" b="1" i="0" u="none" strike="noStrike" baseline="0">
                    <a:solidFill>
                      <a:srgbClr val="000000"/>
                    </a:solidFill>
                    <a:latin typeface="Arial"/>
                    <a:ea typeface="Arial"/>
                    <a:cs typeface="Arial"/>
                  </a:defRPr>
                </a:pPr>
                <a:r>
                  <a:rPr lang="en-US"/>
                  <a:t>Percent of Mothers with Adequate Prenatal Care</a:t>
                </a:r>
              </a:p>
            </c:rich>
          </c:tx>
          <c:layout>
            <c:manualLayout>
              <c:xMode val="edge"/>
              <c:yMode val="edge"/>
              <c:x val="0.38677680148822408"/>
              <c:y val="0.94990064117736783"/>
            </c:manualLayout>
          </c:layout>
          <c:overlay val="0"/>
          <c:spPr>
            <a:noFill/>
            <a:ln w="25400">
              <a:noFill/>
            </a:ln>
          </c:spPr>
        </c:title>
        <c:numFmt formatCode="0%" sourceLinked="0"/>
        <c:majorTickMark val="out"/>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03258112"/>
        <c:crosses val="max"/>
        <c:crossBetween val="between"/>
        <c:majorUnit val="0.1"/>
        <c:minorUnit val="0.05"/>
      </c:valAx>
      <c:spPr>
        <a:solidFill>
          <a:srgbClr val="FFFFFF"/>
        </a:solidFill>
        <a:ln w="25400">
          <a:noFill/>
        </a:ln>
      </c:spPr>
    </c:plotArea>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w="12700">
              <a:solidFill>
                <a:srgbClr val="000000"/>
              </a:solidFill>
              <a:prstDash val="solid"/>
            </a:ln>
          </c:spPr>
          <c:dPt>
            <c:idx val="0"/>
            <c:bubble3D val="0"/>
            <c:spPr>
              <a:solidFill>
                <a:srgbClr val="C0C0C0"/>
              </a:solidFill>
              <a:ln w="12700">
                <a:solidFill>
                  <a:srgbClr val="000000"/>
                </a:solidFill>
                <a:prstDash val="solid"/>
              </a:ln>
            </c:spPr>
            <c:extLst>
              <c:ext xmlns:c16="http://schemas.microsoft.com/office/drawing/2014/chart" uri="{C3380CC4-5D6E-409C-BE32-E72D297353CC}">
                <c16:uniqueId val="{00000001-8F25-4A38-A830-8396EBF722C5}"/>
              </c:ext>
            </c:extLst>
          </c:dPt>
          <c:dPt>
            <c:idx val="1"/>
            <c:bubble3D val="0"/>
            <c:spPr>
              <a:solidFill>
                <a:srgbClr val="000000"/>
              </a:solidFill>
              <a:ln w="12700">
                <a:solidFill>
                  <a:srgbClr val="000000"/>
                </a:solidFill>
                <a:prstDash val="solid"/>
              </a:ln>
            </c:spPr>
            <c:extLst>
              <c:ext xmlns:c16="http://schemas.microsoft.com/office/drawing/2014/chart" uri="{C3380CC4-5D6E-409C-BE32-E72D297353CC}">
                <c16:uniqueId val="{00000003-8F25-4A38-A830-8396EBF722C5}"/>
              </c:ext>
            </c:extLst>
          </c:dPt>
          <c:dPt>
            <c:idx val="2"/>
            <c:bubble3D val="0"/>
            <c:spPr>
              <a:solidFill>
                <a:srgbClr val="FFFFFF"/>
              </a:solidFill>
              <a:ln w="12700">
                <a:solidFill>
                  <a:srgbClr val="000000"/>
                </a:solidFill>
                <a:prstDash val="solid"/>
              </a:ln>
            </c:spPr>
            <c:extLst>
              <c:ext xmlns:c16="http://schemas.microsoft.com/office/drawing/2014/chart" uri="{C3380CC4-5D6E-409C-BE32-E72D297353CC}">
                <c16:uniqueId val="{00000005-8F25-4A38-A830-8396EBF722C5}"/>
              </c:ext>
            </c:extLst>
          </c:dPt>
          <c:dLbls>
            <c:dLbl>
              <c:idx val="1"/>
              <c:layout>
                <c:manualLayout>
                  <c:x val="2.2671011594243437E-2"/>
                  <c:y val="1.8979578772165676E-2"/>
                </c:manualLayout>
              </c:layout>
              <c:numFmt formatCode="0.0%" sourceLinked="0"/>
              <c:spPr/>
              <c:txPr>
                <a:bodyPr/>
                <a:lstStyle/>
                <a:p>
                  <a:pPr>
                    <a:defRPr sz="1200"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F25-4A38-A830-8396EBF722C5}"/>
                </c:ext>
              </c:extLst>
            </c:dLbl>
            <c:numFmt formatCode="0.0%" sourceLinked="0"/>
            <c:spPr>
              <a:noFill/>
              <a:ln w="25400">
                <a:noFill/>
              </a:ln>
            </c:spPr>
            <c:txPr>
              <a:bodyPr/>
              <a:lstStyle/>
              <a:p>
                <a:pPr>
                  <a:defRPr sz="12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'Fig5'!$A$3:$A$5</c:f>
              <c:strCache>
                <c:ptCount val="3"/>
                <c:pt idx="0">
                  <c:v>Other</c:v>
                </c:pt>
                <c:pt idx="1">
                  <c:v>Private</c:v>
                </c:pt>
                <c:pt idx="2">
                  <c:v>Public</c:v>
                </c:pt>
              </c:strCache>
            </c:strRef>
          </c:cat>
          <c:val>
            <c:numRef>
              <c:f>'Fig5'!$B$3:$B$5</c:f>
              <c:numCache>
                <c:formatCode>0.0</c:formatCode>
                <c:ptCount val="3"/>
                <c:pt idx="0">
                  <c:v>0.63</c:v>
                </c:pt>
                <c:pt idx="1">
                  <c:v>61.27</c:v>
                </c:pt>
                <c:pt idx="2">
                  <c:v>38.1</c:v>
                </c:pt>
              </c:numCache>
            </c:numRef>
          </c:val>
          <c:extLst>
            <c:ext xmlns:c16="http://schemas.microsoft.com/office/drawing/2014/chart" uri="{C3380CC4-5D6E-409C-BE32-E72D297353CC}">
              <c16:uniqueId val="{00000006-8F25-4A38-A830-8396EBF722C5}"/>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200"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50968510171382"/>
          <c:y val="3.5541195476575124E-2"/>
          <c:w val="0.87765500215085945"/>
          <c:h val="0.77392670423466858"/>
        </c:manualLayout>
      </c:layout>
      <c:lineChart>
        <c:grouping val="standard"/>
        <c:varyColors val="0"/>
        <c:ser>
          <c:idx val="1"/>
          <c:order val="0"/>
          <c:tx>
            <c:strRef>
              <c:f>'Fig 6'!$B$2</c:f>
              <c:strCache>
                <c:ptCount val="1"/>
                <c:pt idx="0">
                  <c:v>Smoking</c:v>
                </c:pt>
              </c:strCache>
            </c:strRef>
          </c:tx>
          <c:marker>
            <c:symbol val="circle"/>
            <c:size val="4"/>
          </c:marker>
          <c:dLbls>
            <c:dLbl>
              <c:idx val="0"/>
              <c:layout>
                <c:manualLayout>
                  <c:x val="-2.0576131687242798E-2"/>
                  <c:y val="-5.8309037900874633E-2"/>
                </c:manualLayout>
              </c:layout>
              <c:spPr/>
              <c:txPr>
                <a:bodyPr/>
                <a:lstStyle/>
                <a:p>
                  <a:pPr>
                    <a:defRPr sz="1000" b="0" i="0" u="none" strike="noStrike" baseline="0">
                      <a:solidFill>
                        <a:srgbClr val="000000"/>
                      </a:solidFill>
                      <a:latin typeface="Arial" pitchFamily="34" charset="0"/>
                      <a:ea typeface="Calibri"/>
                      <a:cs typeface="Arial"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1E-422B-901B-95817F0B3C84}"/>
                </c:ext>
              </c:extLst>
            </c:dLbl>
            <c:dLbl>
              <c:idx val="29"/>
              <c:layout>
                <c:manualLayout>
                  <c:x val="-1.1598653410865188E-16"/>
                  <c:y val="-3.4837688044338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1E-422B-901B-95817F0B3C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'Fig 6'!$A$3:$A$32</c:f>
              <c:numCache>
                <c:formatCode>General</c:formatCode>
                <c:ptCount val="30"/>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numCache>
            </c:numRef>
          </c:cat>
          <c:val>
            <c:numRef>
              <c:f>'Fig 6'!$B$3:$B$32</c:f>
              <c:numCache>
                <c:formatCode>0.0%</c:formatCode>
                <c:ptCount val="30"/>
                <c:pt idx="0">
                  <c:v>0.193</c:v>
                </c:pt>
                <c:pt idx="1">
                  <c:v>0.17699999999999999</c:v>
                </c:pt>
                <c:pt idx="2">
                  <c:v>0.16500000000000001</c:v>
                </c:pt>
                <c:pt idx="3">
                  <c:v>0.16500000000000001</c:v>
                </c:pt>
                <c:pt idx="4">
                  <c:v>0.15</c:v>
                </c:pt>
                <c:pt idx="5">
                  <c:v>0.13500000000000001</c:v>
                </c:pt>
                <c:pt idx="6">
                  <c:v>0.13200000000000001</c:v>
                </c:pt>
                <c:pt idx="7">
                  <c:v>0.12300000000000001</c:v>
                </c:pt>
                <c:pt idx="8">
                  <c:v>0.115</c:v>
                </c:pt>
                <c:pt idx="9">
                  <c:v>0.107</c:v>
                </c:pt>
                <c:pt idx="10">
                  <c:v>9.6999999999999989E-2</c:v>
                </c:pt>
                <c:pt idx="11">
                  <c:v>9.0999999999999998E-2</c:v>
                </c:pt>
                <c:pt idx="12">
                  <c:v>7.9000000000000001E-2</c:v>
                </c:pt>
                <c:pt idx="13">
                  <c:v>7.6999999999999999E-2</c:v>
                </c:pt>
                <c:pt idx="14">
                  <c:v>7.400000000000001E-2</c:v>
                </c:pt>
                <c:pt idx="15">
                  <c:v>7.1999999999999995E-2</c:v>
                </c:pt>
                <c:pt idx="16">
                  <c:v>7.404158712140757E-2</c:v>
                </c:pt>
                <c:pt idx="17">
                  <c:v>7.5094045920352834E-2</c:v>
                </c:pt>
                <c:pt idx="18">
                  <c:v>6.8841051836022002E-2</c:v>
                </c:pt>
                <c:pt idx="19">
                  <c:v>6.8429154675055212E-2</c:v>
                </c:pt>
                <c:pt idx="20">
                  <c:v>6.3E-2</c:v>
                </c:pt>
                <c:pt idx="21">
                  <c:v>7.0089865969727883E-2</c:v>
                </c:pt>
                <c:pt idx="22">
                  <c:v>7.3484740951029096E-2</c:v>
                </c:pt>
                <c:pt idx="23">
                  <c:v>6.8000000000000005E-2</c:v>
                </c:pt>
                <c:pt idx="24">
                  <c:v>6.4366587718791515E-2</c:v>
                </c:pt>
                <c:pt idx="25">
                  <c:v>5.8999999999999997E-2</c:v>
                </c:pt>
                <c:pt idx="26">
                  <c:v>5.2999999999999999E-2</c:v>
                </c:pt>
                <c:pt idx="27">
                  <c:v>4.9000000000000002E-2</c:v>
                </c:pt>
                <c:pt idx="28">
                  <c:v>4.3999999999999997E-2</c:v>
                </c:pt>
                <c:pt idx="29">
                  <c:v>4.0640839971035479E-2</c:v>
                </c:pt>
              </c:numCache>
            </c:numRef>
          </c:val>
          <c:smooth val="0"/>
          <c:extLst>
            <c:ext xmlns:c16="http://schemas.microsoft.com/office/drawing/2014/chart" uri="{C3380CC4-5D6E-409C-BE32-E72D297353CC}">
              <c16:uniqueId val="{00000002-B91E-422B-901B-95817F0B3C84}"/>
            </c:ext>
          </c:extLst>
        </c:ser>
        <c:dLbls>
          <c:showLegendKey val="0"/>
          <c:showVal val="0"/>
          <c:showCatName val="0"/>
          <c:showSerName val="0"/>
          <c:showPercent val="0"/>
          <c:showBubbleSize val="0"/>
        </c:dLbls>
        <c:marker val="1"/>
        <c:smooth val="0"/>
        <c:axId val="207673600"/>
        <c:axId val="207679872"/>
      </c:lineChart>
      <c:catAx>
        <c:axId val="207673600"/>
        <c:scaling>
          <c:orientation val="minMax"/>
        </c:scaling>
        <c:delete val="0"/>
        <c:axPos val="b"/>
        <c:title>
          <c:tx>
            <c:rich>
              <a:bodyPr/>
              <a:lstStyle/>
              <a:p>
                <a:pPr>
                  <a:defRPr sz="1200" b="1">
                    <a:latin typeface="Arial" pitchFamily="34" charset="0"/>
                    <a:cs typeface="Arial" pitchFamily="34" charset="0"/>
                  </a:defRPr>
                </a:pPr>
                <a:r>
                  <a:rPr lang="en-US" sz="1200" b="1">
                    <a:latin typeface="Arial" pitchFamily="34" charset="0"/>
                    <a:cs typeface="Arial" pitchFamily="34" charset="0"/>
                  </a:rPr>
                  <a:t>Year</a:t>
                </a:r>
              </a:p>
            </c:rich>
          </c:tx>
          <c:layout>
            <c:manualLayout>
              <c:xMode val="edge"/>
              <c:yMode val="edge"/>
              <c:x val="0.50103014900915155"/>
              <c:y val="0.92143551363010312"/>
            </c:manualLayout>
          </c:layout>
          <c:overlay val="0"/>
        </c:title>
        <c:numFmt formatCode="General" sourceLinked="1"/>
        <c:majorTickMark val="out"/>
        <c:minorTickMark val="none"/>
        <c:tickLblPos val="nextTo"/>
        <c:txPr>
          <a:bodyPr rot="-2700000" vert="horz"/>
          <a:lstStyle/>
          <a:p>
            <a:pPr>
              <a:defRPr sz="1000" b="0" i="0" u="none" strike="noStrike" baseline="0">
                <a:solidFill>
                  <a:srgbClr val="000000"/>
                </a:solidFill>
                <a:latin typeface="Arial"/>
                <a:ea typeface="Arial"/>
                <a:cs typeface="Arial"/>
              </a:defRPr>
            </a:pPr>
            <a:endParaRPr lang="en-US"/>
          </a:p>
        </c:txPr>
        <c:crossAx val="207679872"/>
        <c:crosses val="autoZero"/>
        <c:auto val="1"/>
        <c:lblAlgn val="ctr"/>
        <c:lblOffset val="100"/>
        <c:noMultiLvlLbl val="0"/>
      </c:catAx>
      <c:valAx>
        <c:axId val="207679872"/>
        <c:scaling>
          <c:orientation val="minMax"/>
        </c:scaling>
        <c:delete val="0"/>
        <c:axPos val="l"/>
        <c:title>
          <c:tx>
            <c:rich>
              <a:bodyPr rot="-5400000" vert="horz"/>
              <a:lstStyle/>
              <a:p>
                <a:pPr>
                  <a:defRPr sz="1200" b="1">
                    <a:latin typeface="Arial" pitchFamily="34" charset="0"/>
                    <a:cs typeface="Arial" pitchFamily="34" charset="0"/>
                  </a:defRPr>
                </a:pPr>
                <a:r>
                  <a:rPr lang="en-US" sz="1200" b="1">
                    <a:latin typeface="Arial" pitchFamily="34" charset="0"/>
                    <a:cs typeface="Arial" pitchFamily="34" charset="0"/>
                  </a:rPr>
                  <a:t>Percent</a:t>
                </a:r>
              </a:p>
            </c:rich>
          </c:tx>
          <c:layout>
            <c:manualLayout>
              <c:xMode val="edge"/>
              <c:yMode val="edge"/>
              <c:x val="9.442847421850047E-3"/>
              <c:y val="0.33829266391206048"/>
            </c:manualLayout>
          </c:layout>
          <c:overlay val="0"/>
        </c:title>
        <c:numFmt formatCode="0.0%" sourceLinked="1"/>
        <c:majorTickMark val="out"/>
        <c:minorTickMark val="none"/>
        <c:tickLblPos val="nextTo"/>
        <c:txPr>
          <a:bodyPr rot="0" vert="horz"/>
          <a:lstStyle/>
          <a:p>
            <a:pPr>
              <a:defRPr sz="1000" b="0" i="0" u="none" strike="noStrike" baseline="0">
                <a:solidFill>
                  <a:srgbClr val="000000"/>
                </a:solidFill>
                <a:latin typeface="Arial"/>
                <a:ea typeface="Arial"/>
                <a:cs typeface="Arial"/>
              </a:defRPr>
            </a:pPr>
            <a:endParaRPr lang="en-US"/>
          </a:p>
        </c:txPr>
        <c:crossAx val="207673600"/>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09279938327563"/>
          <c:y val="4.4427205539865566E-2"/>
          <c:w val="0.83336801233156865"/>
          <c:h val="0.74054133866444727"/>
        </c:manualLayout>
      </c:layout>
      <c:barChart>
        <c:barDir val="col"/>
        <c:grouping val="stacked"/>
        <c:varyColors val="0"/>
        <c:ser>
          <c:idx val="0"/>
          <c:order val="0"/>
          <c:tx>
            <c:strRef>
              <c:f>'Fig7-8'!$B$33</c:f>
              <c:strCache>
                <c:ptCount val="1"/>
                <c:pt idx="0">
                  <c:v>Percent</c:v>
                </c:pt>
              </c:strCache>
            </c:strRef>
          </c:tx>
          <c:spPr>
            <a:solidFill>
              <a:srgbClr val="9999FF"/>
            </a:solidFill>
            <a:ln w="12700">
              <a:solidFill>
                <a:srgbClr val="000000"/>
              </a:solidFill>
              <a:prstDash val="solid"/>
            </a:ln>
          </c:spPr>
          <c:invertIfNegative val="0"/>
          <c:dLbls>
            <c:dLbl>
              <c:idx val="0"/>
              <c:layout>
                <c:manualLayout>
                  <c:x val="-5.1466606242565006E-3"/>
                  <c:y val="-4.7006190734471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B3-4E5E-B62A-E6AD52D1A291}"/>
                </c:ext>
              </c:extLst>
            </c:dLbl>
            <c:dLbl>
              <c:idx val="1"/>
              <c:layout>
                <c:manualLayout>
                  <c:x val="-7.3959606327561708E-4"/>
                  <c:y val="-0.2053545798863749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B3-4E5E-B62A-E6AD52D1A291}"/>
                </c:ext>
              </c:extLst>
            </c:dLbl>
            <c:dLbl>
              <c:idx val="2"/>
              <c:layout>
                <c:manualLayout>
                  <c:x val="5.3000234726757493E-3"/>
                  <c:y val="-0.1392412376864637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FD-4223-A255-04C00F625AB3}"/>
                </c:ext>
              </c:extLst>
            </c:dLbl>
            <c:dLbl>
              <c:idx val="3"/>
              <c:layout>
                <c:manualLayout>
                  <c:x val="3.941008898277959E-4"/>
                  <c:y val="-0.1158188015416324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B3-4E5E-B62A-E6AD52D1A291}"/>
                </c:ext>
              </c:extLst>
            </c:dLbl>
            <c:numFmt formatCode="0.0%" sourceLinked="0"/>
            <c:spPr>
              <a:noFill/>
              <a:ln w="25400">
                <a:noFill/>
              </a:ln>
            </c:spPr>
            <c:txPr>
              <a:bodyPr/>
              <a:lstStyle/>
              <a:p>
                <a:pPr>
                  <a:defRPr sz="11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'Fig7-8'!$A$34:$A$37</c:f>
              <c:strCache>
                <c:ptCount val="4"/>
                <c:pt idx="0">
                  <c:v>Underweight (BMI &lt; 18.5)</c:v>
                </c:pt>
                <c:pt idx="1">
                  <c:v>Normal (18.5-24.9)</c:v>
                </c:pt>
                <c:pt idx="2">
                  <c:v>Overweight (25.0-29.9)</c:v>
                </c:pt>
                <c:pt idx="3">
                  <c:v>Obese (BMI ≥ 30)</c:v>
                </c:pt>
              </c:strCache>
            </c:strRef>
          </c:cat>
          <c:val>
            <c:numRef>
              <c:f>'Fig7-8'!$B$34:$B$37</c:f>
              <c:numCache>
                <c:formatCode>0.0%</c:formatCode>
                <c:ptCount val="4"/>
                <c:pt idx="0">
                  <c:v>2.9973942251208748E-2</c:v>
                </c:pt>
                <c:pt idx="1">
                  <c:v>0.47197662333750057</c:v>
                </c:pt>
                <c:pt idx="2">
                  <c:v>0.26822912744197258</c:v>
                </c:pt>
                <c:pt idx="3">
                  <c:v>0.22982030696931813</c:v>
                </c:pt>
              </c:numCache>
            </c:numRef>
          </c:val>
          <c:extLst>
            <c:ext xmlns:c16="http://schemas.microsoft.com/office/drawing/2014/chart" uri="{C3380CC4-5D6E-409C-BE32-E72D297353CC}">
              <c16:uniqueId val="{00000004-F1B3-4E5E-B62A-E6AD52D1A291}"/>
            </c:ext>
          </c:extLst>
        </c:ser>
        <c:dLbls>
          <c:showLegendKey val="0"/>
          <c:showVal val="0"/>
          <c:showCatName val="0"/>
          <c:showSerName val="0"/>
          <c:showPercent val="0"/>
          <c:showBubbleSize val="0"/>
        </c:dLbls>
        <c:gapWidth val="150"/>
        <c:overlap val="100"/>
        <c:axId val="207339520"/>
        <c:axId val="207341440"/>
      </c:barChart>
      <c:catAx>
        <c:axId val="207339520"/>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BMI Levels</a:t>
                </a:r>
              </a:p>
            </c:rich>
          </c:tx>
          <c:layout>
            <c:manualLayout>
              <c:xMode val="edge"/>
              <c:yMode val="edge"/>
              <c:x val="0.50049412675874527"/>
              <c:y val="0.9029561870803884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07341440"/>
        <c:crosses val="autoZero"/>
        <c:auto val="1"/>
        <c:lblAlgn val="ctr"/>
        <c:lblOffset val="100"/>
        <c:tickLblSkip val="1"/>
        <c:tickMarkSkip val="1"/>
        <c:noMultiLvlLbl val="0"/>
      </c:catAx>
      <c:valAx>
        <c:axId val="207341440"/>
        <c:scaling>
          <c:orientation val="minMax"/>
          <c:max val="1"/>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1.297305049983506E-2"/>
              <c:y val="0.26383060607990039"/>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207339520"/>
        <c:crosses val="autoZero"/>
        <c:crossBetween val="between"/>
        <c:majorUnit val="0.2"/>
      </c:valAx>
      <c:spPr>
        <a:noFill/>
        <a:ln w="25400">
          <a:noFill/>
        </a:ln>
      </c:spPr>
    </c:plotArea>
    <c:plotVisOnly val="1"/>
    <c:dispBlanksAs val="gap"/>
    <c:showDLblsOverMax val="0"/>
  </c:chart>
  <c:spPr>
    <a:solidFill>
      <a:srgbClr val="FFFFFF"/>
    </a:solid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70" b="0"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0.14489349888956188"/>
          <c:y val="5.9021438456418371E-2"/>
          <c:w val="0.83458656097879202"/>
          <c:h val="0.65868081105714205"/>
        </c:manualLayout>
      </c:layout>
      <c:barChart>
        <c:barDir val="col"/>
        <c:grouping val="stacked"/>
        <c:varyColors val="0"/>
        <c:ser>
          <c:idx val="0"/>
          <c:order val="0"/>
          <c:tx>
            <c:strRef>
              <c:f>'Fig7-8'!$F$33</c:f>
              <c:strCache>
                <c:ptCount val="1"/>
              </c:strCache>
            </c:strRef>
          </c:tx>
          <c:spPr>
            <a:solidFill>
              <a:srgbClr val="9999FF"/>
            </a:solidFill>
            <a:ln w="12700">
              <a:solidFill>
                <a:srgbClr val="000000"/>
              </a:solidFill>
              <a:prstDash val="solid"/>
            </a:ln>
          </c:spPr>
          <c:invertIfNegative val="0"/>
          <c:dLbls>
            <c:dLbl>
              <c:idx val="0"/>
              <c:layout>
                <c:manualLayout>
                  <c:x val="6.0874583259526427E-4"/>
                  <c:y val="-0.195742219497254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D0-4E84-93ED-A1C5A746BCC0}"/>
                </c:ext>
              </c:extLst>
            </c:dLbl>
            <c:dLbl>
              <c:idx val="1"/>
              <c:layout>
                <c:manualLayout>
                  <c:x val="-5.9131451413815383E-4"/>
                  <c:y val="-0.2735745694924182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D0-4E84-93ED-A1C5A746BCC0}"/>
                </c:ext>
              </c:extLst>
            </c:dLbl>
            <c:dLbl>
              <c:idx val="2"/>
              <c:layout>
                <c:manualLayout>
                  <c:x val="-2.8810777759650841E-4"/>
                  <c:y val="-9.147230778730605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D0-4E84-93ED-A1C5A746BCC0}"/>
                </c:ext>
              </c:extLst>
            </c:dLbl>
            <c:dLbl>
              <c:idx val="3"/>
              <c:layout>
                <c:manualLayout>
                  <c:x val="1.1039425836921178E-3"/>
                  <c:y val="-0.2520072503088812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D0-4E84-93ED-A1C5A746BCC0}"/>
                </c:ext>
              </c:extLst>
            </c:dLbl>
            <c:numFmt formatCode="0.0%" sourceLinked="0"/>
            <c:spPr>
              <a:noFill/>
              <a:ln w="25400">
                <a:noFill/>
              </a:ln>
            </c:spPr>
            <c:txPr>
              <a:bodyPr/>
              <a:lstStyle/>
              <a:p>
                <a:pPr>
                  <a:defRPr sz="12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'Fig7-8'!$E$34:$E$37</c:f>
              <c:strCache>
                <c:ptCount val="4"/>
                <c:pt idx="0">
                  <c:v>White non-Hispanic</c:v>
                </c:pt>
                <c:pt idx="1">
                  <c:v>Black non-Hispanic</c:v>
                </c:pt>
                <c:pt idx="2">
                  <c:v>Asian non-Hispanic</c:v>
                </c:pt>
                <c:pt idx="3">
                  <c:v>Hispanic</c:v>
                </c:pt>
              </c:strCache>
            </c:strRef>
          </c:cat>
          <c:val>
            <c:numRef>
              <c:f>'Fig7-8'!$F$34:$F$37</c:f>
              <c:numCache>
                <c:formatCode>0.0%</c:formatCode>
                <c:ptCount val="4"/>
                <c:pt idx="0">
                  <c:v>0.21256999319692291</c:v>
                </c:pt>
                <c:pt idx="1">
                  <c:v>0.32533798517226342</c:v>
                </c:pt>
                <c:pt idx="2">
                  <c:v>8.3412774070543372E-2</c:v>
                </c:pt>
                <c:pt idx="3">
                  <c:v>0.29807904614705233</c:v>
                </c:pt>
              </c:numCache>
            </c:numRef>
          </c:val>
          <c:extLst>
            <c:ext xmlns:c16="http://schemas.microsoft.com/office/drawing/2014/chart" uri="{C3380CC4-5D6E-409C-BE32-E72D297353CC}">
              <c16:uniqueId val="{00000004-2AD0-4E84-93ED-A1C5A746BCC0}"/>
            </c:ext>
          </c:extLst>
        </c:ser>
        <c:dLbls>
          <c:showLegendKey val="0"/>
          <c:showVal val="0"/>
          <c:showCatName val="0"/>
          <c:showSerName val="0"/>
          <c:showPercent val="0"/>
          <c:showBubbleSize val="0"/>
        </c:dLbls>
        <c:gapWidth val="150"/>
        <c:overlap val="100"/>
        <c:axId val="207400960"/>
        <c:axId val="207402880"/>
      </c:barChart>
      <c:catAx>
        <c:axId val="207400960"/>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Race/Ethnicity</a:t>
                </a:r>
              </a:p>
            </c:rich>
          </c:tx>
          <c:layout>
            <c:manualLayout>
              <c:xMode val="edge"/>
              <c:yMode val="edge"/>
              <c:x val="0.47765076424270497"/>
              <c:y val="0.88815179352580931"/>
            </c:manualLayout>
          </c:layout>
          <c:overlay val="0"/>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207402880"/>
        <c:crosses val="autoZero"/>
        <c:auto val="1"/>
        <c:lblAlgn val="ctr"/>
        <c:lblOffset val="100"/>
        <c:tickLblSkip val="1"/>
        <c:tickMarkSkip val="1"/>
        <c:noMultiLvlLbl val="0"/>
      </c:catAx>
      <c:valAx>
        <c:axId val="207402880"/>
        <c:scaling>
          <c:orientation val="minMax"/>
          <c:max val="0.5"/>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1.2972796047552878E-2"/>
              <c:y val="0.2638303805774278"/>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207400960"/>
        <c:crosses val="autoZero"/>
        <c:crossBetween val="between"/>
        <c:majorUnit val="0.1"/>
      </c:valAx>
      <c:spPr>
        <a:noFill/>
        <a:ln w="25400">
          <a:noFill/>
        </a:ln>
      </c:spPr>
    </c:plotArea>
    <c:plotVisOnly val="1"/>
    <c:dispBlanksAs val="gap"/>
    <c:showDLblsOverMax val="0"/>
  </c:chart>
  <c:spPr>
    <a:solidFill>
      <a:srgbClr val="FFFFFF"/>
    </a:solid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77747717059496"/>
          <c:y val="4.8658923926307752E-2"/>
          <c:w val="0.84368244526838476"/>
          <c:h val="0.70583833811970353"/>
        </c:manualLayout>
      </c:layout>
      <c:barChart>
        <c:barDir val="col"/>
        <c:grouping val="stacked"/>
        <c:varyColors val="0"/>
        <c:ser>
          <c:idx val="0"/>
          <c:order val="0"/>
          <c:tx>
            <c:strRef>
              <c:f>'Fig9'!$M$42</c:f>
              <c:strCache>
                <c:ptCount val="1"/>
                <c:pt idx="0">
                  <c:v>Mothers who Reported Having their Teeth Cleaned During Pregnancy by Race and Hispanic Ethnicity, Massachusetts: 2013</c:v>
                </c:pt>
              </c:strCache>
            </c:strRef>
          </c:tx>
          <c:spPr>
            <a:solidFill>
              <a:srgbClr val="9999FF"/>
            </a:solidFill>
            <a:ln w="12700">
              <a:solidFill>
                <a:srgbClr val="000000"/>
              </a:solidFill>
              <a:prstDash val="solid"/>
            </a:ln>
          </c:spPr>
          <c:invertIfNegative val="0"/>
          <c:dPt>
            <c:idx val="4"/>
            <c:invertIfNegative val="0"/>
            <c:bubble3D val="0"/>
            <c:spPr>
              <a:pattFill prst="wdUpDiag">
                <a:fgClr>
                  <a:srgbClr val="9999FF"/>
                </a:fgClr>
                <a:bgClr>
                  <a:schemeClr val="bg1"/>
                </a:bgClr>
              </a:pattFill>
              <a:ln w="12700">
                <a:solidFill>
                  <a:srgbClr val="000000"/>
                </a:solidFill>
                <a:prstDash val="solid"/>
              </a:ln>
            </c:spPr>
            <c:extLst>
              <c:ext xmlns:c16="http://schemas.microsoft.com/office/drawing/2014/chart" uri="{C3380CC4-5D6E-409C-BE32-E72D297353CC}">
                <c16:uniqueId val="{00000001-2041-4E38-A2E1-08A7E60F5409}"/>
              </c:ext>
            </c:extLst>
          </c:dPt>
          <c:dLbls>
            <c:dLbl>
              <c:idx val="0"/>
              <c:layout>
                <c:manualLayout>
                  <c:x val="-2.2700216841578169E-3"/>
                  <c:y val="-0.2586143356834319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41-4E38-A2E1-08A7E60F5409}"/>
                </c:ext>
              </c:extLst>
            </c:dLbl>
            <c:dLbl>
              <c:idx val="1"/>
              <c:layout>
                <c:manualLayout>
                  <c:x val="-7.396767139029438E-4"/>
                  <c:y val="-0.1639576024022839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41-4E38-A2E1-08A7E60F5409}"/>
                </c:ext>
              </c:extLst>
            </c:dLbl>
            <c:dLbl>
              <c:idx val="2"/>
              <c:layout>
                <c:manualLayout>
                  <c:x val="2.6903220260311028E-3"/>
                  <c:y val="-0.1939170841129956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41-4E38-A2E1-08A7E60F5409}"/>
                </c:ext>
              </c:extLst>
            </c:dLbl>
            <c:dLbl>
              <c:idx val="3"/>
              <c:layout>
                <c:manualLayout>
                  <c:x val="2.8344111490903549E-3"/>
                  <c:y val="-0.1848239291153601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41-4E38-A2E1-08A7E60F5409}"/>
                </c:ext>
              </c:extLst>
            </c:dLbl>
            <c:dLbl>
              <c:idx val="4"/>
              <c:layout>
                <c:manualLayout>
                  <c:x val="4.4676098287416231E-3"/>
                  <c:y val="-0.227210921266008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41-4E38-A2E1-08A7E60F5409}"/>
                </c:ext>
              </c:extLst>
            </c:dLbl>
            <c:numFmt formatCode="0.0%" sourceLinked="0"/>
            <c:spPr>
              <a:noFill/>
              <a:ln w="25400">
                <a:noFill/>
              </a:ln>
            </c:spPr>
            <c:txPr>
              <a:bodyPr/>
              <a:lstStyle/>
              <a:p>
                <a:pPr>
                  <a:defRPr sz="105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'Fig9'!$L$43:$L$47</c:f>
              <c:strCache>
                <c:ptCount val="5"/>
                <c:pt idx="0">
                  <c:v>White Non-Hispanic</c:v>
                </c:pt>
                <c:pt idx="1">
                  <c:v>Black Non-Hispanic</c:v>
                </c:pt>
                <c:pt idx="2">
                  <c:v>Asian Non-Hispanic</c:v>
                </c:pt>
                <c:pt idx="3">
                  <c:v>Hispanic</c:v>
                </c:pt>
                <c:pt idx="4">
                  <c:v>All</c:v>
                </c:pt>
              </c:strCache>
            </c:strRef>
          </c:cat>
          <c:val>
            <c:numRef>
              <c:f>'Fig9'!$M$43:$M$47</c:f>
              <c:numCache>
                <c:formatCode>0.00%</c:formatCode>
                <c:ptCount val="5"/>
                <c:pt idx="0">
                  <c:v>0.57841461460392074</c:v>
                </c:pt>
                <c:pt idx="1">
                  <c:v>0.34034222737819025</c:v>
                </c:pt>
                <c:pt idx="2">
                  <c:v>0.43129467831612389</c:v>
                </c:pt>
                <c:pt idx="3">
                  <c:v>0.40817689396750018</c:v>
                </c:pt>
                <c:pt idx="4" formatCode="0.0%">
                  <c:v>0.50036818851251841</c:v>
                </c:pt>
              </c:numCache>
            </c:numRef>
          </c:val>
          <c:extLst>
            <c:ext xmlns:c16="http://schemas.microsoft.com/office/drawing/2014/chart" uri="{C3380CC4-5D6E-409C-BE32-E72D297353CC}">
              <c16:uniqueId val="{00000006-2041-4E38-A2E1-08A7E60F5409}"/>
            </c:ext>
          </c:extLst>
        </c:ser>
        <c:dLbls>
          <c:showLegendKey val="0"/>
          <c:showVal val="0"/>
          <c:showCatName val="0"/>
          <c:showSerName val="0"/>
          <c:showPercent val="0"/>
          <c:showBubbleSize val="0"/>
        </c:dLbls>
        <c:gapWidth val="150"/>
        <c:overlap val="100"/>
        <c:axId val="207469184"/>
        <c:axId val="207483648"/>
      </c:barChart>
      <c:catAx>
        <c:axId val="207469184"/>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Race/Ethnicity</a:t>
                </a:r>
              </a:p>
            </c:rich>
          </c:tx>
          <c:layout>
            <c:manualLayout>
              <c:xMode val="edge"/>
              <c:yMode val="edge"/>
              <c:x val="0.47950751396836877"/>
              <c:y val="0.94501170960187353"/>
            </c:manualLayout>
          </c:layout>
          <c:overlay val="0"/>
        </c:title>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en-US"/>
          </a:p>
        </c:txPr>
        <c:crossAx val="207483648"/>
        <c:crosses val="autoZero"/>
        <c:auto val="1"/>
        <c:lblAlgn val="ctr"/>
        <c:lblOffset val="100"/>
        <c:tickLblSkip val="1"/>
        <c:tickMarkSkip val="1"/>
        <c:noMultiLvlLbl val="0"/>
      </c:catAx>
      <c:valAx>
        <c:axId val="207483648"/>
        <c:scaling>
          <c:orientation val="minMax"/>
          <c:max val="1"/>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2.0432233204891941E-2"/>
              <c:y val="0.29637942798133837"/>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en-US"/>
          </a:p>
        </c:txPr>
        <c:crossAx val="207469184"/>
        <c:crosses val="autoZero"/>
        <c:crossBetween val="between"/>
        <c:majorUnit val="0.2"/>
      </c:valAx>
      <c:spPr>
        <a:noFill/>
        <a:ln w="25400">
          <a:noFill/>
        </a:ln>
      </c:spPr>
    </c:plotArea>
    <c:plotVisOnly val="1"/>
    <c:dispBlanksAs val="gap"/>
    <c:showDLblsOverMax val="0"/>
  </c:chart>
  <c:spPr>
    <a:solidFill>
      <a:srgbClr val="FFFFFF"/>
    </a:solid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0.26126</cdr:x>
      <cdr:y>0.20013</cdr:y>
    </cdr:from>
    <cdr:to>
      <cdr:x>0.27453</cdr:x>
      <cdr:y>0.22022</cdr:y>
    </cdr:to>
    <cdr:sp macro="" textlink="">
      <cdr:nvSpPr>
        <cdr:cNvPr id="45057" name="Text 2"/>
        <cdr:cNvSpPr txBox="1">
          <a:spLocks xmlns:a="http://schemas.openxmlformats.org/drawingml/2006/main" noChangeArrowheads="1"/>
        </cdr:cNvSpPr>
      </cdr:nvSpPr>
      <cdr:spPr bwMode="auto">
        <a:xfrm xmlns:a="http://schemas.openxmlformats.org/drawingml/2006/main">
          <a:off x="1518279" y="957413"/>
          <a:ext cx="76638" cy="9567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18288" tIns="22860" rIns="0" bIns="0" anchor="t" upright="1"/>
        <a:lstStyle xmlns:a="http://schemas.openxmlformats.org/drawingml/2006/main"/>
        <a:p xmlns:a="http://schemas.openxmlformats.org/drawingml/2006/main">
          <a:pPr algn="l" rtl="0">
            <a:defRPr sz="1000"/>
          </a:pPr>
          <a:r>
            <a:rPr lang="en-US" sz="800" b="1" i="0" u="none" strike="noStrike" baseline="30000">
              <a:solidFill>
                <a:srgbClr val="000000"/>
              </a:solidFill>
              <a:latin typeface="Arial"/>
              <a:cs typeface="Arial"/>
            </a:rPr>
            <a:t>1</a:t>
          </a:r>
        </a:p>
      </cdr:txBody>
    </cdr:sp>
  </cdr:relSizeAnchor>
  <cdr:relSizeAnchor xmlns:cdr="http://schemas.openxmlformats.org/drawingml/2006/chartDrawing">
    <cdr:from>
      <cdr:x>0.26126</cdr:x>
      <cdr:y>0.46619</cdr:y>
    </cdr:from>
    <cdr:to>
      <cdr:x>0.27453</cdr:x>
      <cdr:y>0.48628</cdr:y>
    </cdr:to>
    <cdr:sp macro="" textlink="">
      <cdr:nvSpPr>
        <cdr:cNvPr id="45058" name="Text 3"/>
        <cdr:cNvSpPr txBox="1">
          <a:spLocks xmlns:a="http://schemas.openxmlformats.org/drawingml/2006/main" noChangeArrowheads="1"/>
        </cdr:cNvSpPr>
      </cdr:nvSpPr>
      <cdr:spPr bwMode="auto">
        <a:xfrm xmlns:a="http://schemas.openxmlformats.org/drawingml/2006/main">
          <a:off x="1518279" y="2223405"/>
          <a:ext cx="76638" cy="9567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18288" tIns="22860" rIns="0" bIns="0" anchor="t" upright="1"/>
        <a:lstStyle xmlns:a="http://schemas.openxmlformats.org/drawingml/2006/main"/>
        <a:p xmlns:a="http://schemas.openxmlformats.org/drawingml/2006/main">
          <a:pPr algn="l" rtl="0">
            <a:defRPr sz="1000"/>
          </a:pPr>
          <a:r>
            <a:rPr lang="en-US" sz="800" b="1" i="0" u="none" strike="noStrike" baseline="30000">
              <a:solidFill>
                <a:srgbClr val="000000"/>
              </a:solidFill>
              <a:latin typeface="Arial"/>
              <a:cs typeface="Arial"/>
            </a:rPr>
            <a:t>4</a:t>
          </a:r>
        </a:p>
      </cdr:txBody>
    </cdr:sp>
  </cdr:relSizeAnchor>
  <cdr:relSizeAnchor xmlns:cdr="http://schemas.openxmlformats.org/drawingml/2006/chartDrawing">
    <cdr:from>
      <cdr:x>0.26126</cdr:x>
      <cdr:y>0.25819</cdr:y>
    </cdr:from>
    <cdr:to>
      <cdr:x>0.27453</cdr:x>
      <cdr:y>0.27828</cdr:y>
    </cdr:to>
    <cdr:sp macro="" textlink="">
      <cdr:nvSpPr>
        <cdr:cNvPr id="45059" name="Text 2"/>
        <cdr:cNvSpPr txBox="1">
          <a:spLocks xmlns:a="http://schemas.openxmlformats.org/drawingml/2006/main" noChangeArrowheads="1"/>
        </cdr:cNvSpPr>
      </cdr:nvSpPr>
      <cdr:spPr bwMode="auto">
        <a:xfrm xmlns:a="http://schemas.openxmlformats.org/drawingml/2006/main">
          <a:off x="1518279" y="1232781"/>
          <a:ext cx="76638" cy="9567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18288" tIns="22860" rIns="0" bIns="0" anchor="t" upright="1"/>
        <a:lstStyle xmlns:a="http://schemas.openxmlformats.org/drawingml/2006/main"/>
        <a:p xmlns:a="http://schemas.openxmlformats.org/drawingml/2006/main">
          <a:pPr algn="l" rtl="0">
            <a:defRPr sz="1000"/>
          </a:pPr>
          <a:r>
            <a:rPr lang="en-US" sz="800" b="1" i="0" u="none" strike="noStrike" baseline="30000">
              <a:solidFill>
                <a:srgbClr val="000000"/>
              </a:solidFill>
              <a:latin typeface="Arial"/>
              <a:cs typeface="Arial"/>
            </a:rPr>
            <a:t>2</a:t>
          </a:r>
        </a:p>
      </cdr:txBody>
    </cdr:sp>
  </cdr:relSizeAnchor>
  <cdr:relSizeAnchor xmlns:cdr="http://schemas.openxmlformats.org/drawingml/2006/chartDrawing">
    <cdr:from>
      <cdr:x>0.26126</cdr:x>
      <cdr:y>0.32581</cdr:y>
    </cdr:from>
    <cdr:to>
      <cdr:x>0.27453</cdr:x>
      <cdr:y>0.35815</cdr:y>
    </cdr:to>
    <cdr:sp macro="" textlink="">
      <cdr:nvSpPr>
        <cdr:cNvPr id="45060" name="Text 2"/>
        <cdr:cNvSpPr txBox="1">
          <a:spLocks xmlns:a="http://schemas.openxmlformats.org/drawingml/2006/main" noChangeArrowheads="1"/>
        </cdr:cNvSpPr>
      </cdr:nvSpPr>
      <cdr:spPr bwMode="auto">
        <a:xfrm xmlns:a="http://schemas.openxmlformats.org/drawingml/2006/main">
          <a:off x="1518279" y="1555988"/>
          <a:ext cx="76638" cy="152853"/>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18288" tIns="22860" rIns="0" bIns="0" anchor="t" upright="1"/>
        <a:lstStyle xmlns:a="http://schemas.openxmlformats.org/drawingml/2006/main"/>
        <a:p xmlns:a="http://schemas.openxmlformats.org/drawingml/2006/main">
          <a:pPr algn="l" rtl="0">
            <a:defRPr sz="1000"/>
          </a:pPr>
          <a:r>
            <a:rPr lang="en-US" sz="800" b="1" i="0" u="none" strike="noStrike" baseline="30000">
              <a:solidFill>
                <a:srgbClr val="000000"/>
              </a:solidFill>
              <a:latin typeface="Arial"/>
              <a:cs typeface="Arial"/>
            </a:rPr>
            <a:t>3</a:t>
          </a:r>
        </a:p>
      </cdr:txBody>
    </cdr:sp>
  </cdr:relSizeAnchor>
</c:userShapes>
</file>

<file path=word/drawings/drawing2.xml><?xml version="1.0" encoding="utf-8"?>
<c:userShapes xmlns:c="http://schemas.openxmlformats.org/drawingml/2006/chart">
  <cdr:relSizeAnchor xmlns:cdr="http://schemas.openxmlformats.org/drawingml/2006/chartDrawing">
    <cdr:from>
      <cdr:x>0.76534</cdr:x>
      <cdr:y>0.16988</cdr:y>
    </cdr:from>
    <cdr:to>
      <cdr:x>0.76628</cdr:x>
      <cdr:y>0.77082</cdr:y>
    </cdr:to>
    <cdr:sp macro="" textlink="">
      <cdr:nvSpPr>
        <cdr:cNvPr id="49153" name="Line 1"/>
        <cdr:cNvSpPr>
          <a:spLocks xmlns:a="http://schemas.openxmlformats.org/drawingml/2006/main" noChangeShapeType="1"/>
        </cdr:cNvSpPr>
      </cdr:nvSpPr>
      <cdr:spPr bwMode="auto">
        <a:xfrm xmlns:a="http://schemas.openxmlformats.org/drawingml/2006/main">
          <a:off x="4551790" y="557816"/>
          <a:ext cx="5579" cy="197324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4263-A00A-4C4C-92DE-728DA320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16523</Words>
  <Characters>72224</Characters>
  <Application>Microsoft Office Word</Application>
  <DocSecurity>0</DocSecurity>
  <Lines>12133</Lines>
  <Paragraphs>10280</Paragraphs>
  <ScaleCrop>false</ScaleCrop>
  <HeadingPairs>
    <vt:vector size="2" baseType="variant">
      <vt:variant>
        <vt:lpstr>Title</vt:lpstr>
      </vt:variant>
      <vt:variant>
        <vt:i4>1</vt:i4>
      </vt:variant>
    </vt:vector>
  </HeadingPairs>
  <TitlesOfParts>
    <vt:vector size="1" baseType="lpstr">
      <vt:lpstr>Massachusetts Births 2010</vt:lpstr>
    </vt:vector>
  </TitlesOfParts>
  <Company>MDPH-BHISRE-REPI</Company>
  <LinksUpToDate>false</LinksUpToDate>
  <CharactersWithSpaces>79766</CharactersWithSpaces>
  <SharedDoc>false</SharedDoc>
  <HLinks>
    <vt:vector size="252" baseType="variant">
      <vt:variant>
        <vt:i4>5046334</vt:i4>
      </vt:variant>
      <vt:variant>
        <vt:i4>540</vt:i4>
      </vt:variant>
      <vt:variant>
        <vt:i4>0</vt:i4>
      </vt:variant>
      <vt:variant>
        <vt:i4>5</vt:i4>
      </vt:variant>
      <vt:variant>
        <vt:lpwstr>https://www.cdc.gov/nchs/nvss/bridged_race.htm</vt:lpwstr>
      </vt:variant>
      <vt:variant>
        <vt:lpwstr/>
      </vt:variant>
      <vt:variant>
        <vt:i4>1966128</vt:i4>
      </vt:variant>
      <vt:variant>
        <vt:i4>230</vt:i4>
      </vt:variant>
      <vt:variant>
        <vt:i4>0</vt:i4>
      </vt:variant>
      <vt:variant>
        <vt:i4>5</vt:i4>
      </vt:variant>
      <vt:variant>
        <vt:lpwstr/>
      </vt:variant>
      <vt:variant>
        <vt:lpwstr>_Toc17196562</vt:lpwstr>
      </vt:variant>
      <vt:variant>
        <vt:i4>1900592</vt:i4>
      </vt:variant>
      <vt:variant>
        <vt:i4>224</vt:i4>
      </vt:variant>
      <vt:variant>
        <vt:i4>0</vt:i4>
      </vt:variant>
      <vt:variant>
        <vt:i4>5</vt:i4>
      </vt:variant>
      <vt:variant>
        <vt:lpwstr/>
      </vt:variant>
      <vt:variant>
        <vt:lpwstr>_Toc17196561</vt:lpwstr>
      </vt:variant>
      <vt:variant>
        <vt:i4>1835056</vt:i4>
      </vt:variant>
      <vt:variant>
        <vt:i4>218</vt:i4>
      </vt:variant>
      <vt:variant>
        <vt:i4>0</vt:i4>
      </vt:variant>
      <vt:variant>
        <vt:i4>5</vt:i4>
      </vt:variant>
      <vt:variant>
        <vt:lpwstr/>
      </vt:variant>
      <vt:variant>
        <vt:lpwstr>_Toc17196560</vt:lpwstr>
      </vt:variant>
      <vt:variant>
        <vt:i4>1376307</vt:i4>
      </vt:variant>
      <vt:variant>
        <vt:i4>212</vt:i4>
      </vt:variant>
      <vt:variant>
        <vt:i4>0</vt:i4>
      </vt:variant>
      <vt:variant>
        <vt:i4>5</vt:i4>
      </vt:variant>
      <vt:variant>
        <vt:lpwstr/>
      </vt:variant>
      <vt:variant>
        <vt:lpwstr>_Toc17196559</vt:lpwstr>
      </vt:variant>
      <vt:variant>
        <vt:i4>1769523</vt:i4>
      </vt:variant>
      <vt:variant>
        <vt:i4>206</vt:i4>
      </vt:variant>
      <vt:variant>
        <vt:i4>0</vt:i4>
      </vt:variant>
      <vt:variant>
        <vt:i4>5</vt:i4>
      </vt:variant>
      <vt:variant>
        <vt:lpwstr/>
      </vt:variant>
      <vt:variant>
        <vt:lpwstr>_Toc17196557</vt:lpwstr>
      </vt:variant>
      <vt:variant>
        <vt:i4>1638451</vt:i4>
      </vt:variant>
      <vt:variant>
        <vt:i4>200</vt:i4>
      </vt:variant>
      <vt:variant>
        <vt:i4>0</vt:i4>
      </vt:variant>
      <vt:variant>
        <vt:i4>5</vt:i4>
      </vt:variant>
      <vt:variant>
        <vt:lpwstr/>
      </vt:variant>
      <vt:variant>
        <vt:lpwstr>_Toc17196555</vt:lpwstr>
      </vt:variant>
      <vt:variant>
        <vt:i4>2031667</vt:i4>
      </vt:variant>
      <vt:variant>
        <vt:i4>194</vt:i4>
      </vt:variant>
      <vt:variant>
        <vt:i4>0</vt:i4>
      </vt:variant>
      <vt:variant>
        <vt:i4>5</vt:i4>
      </vt:variant>
      <vt:variant>
        <vt:lpwstr/>
      </vt:variant>
      <vt:variant>
        <vt:lpwstr>_Toc17196553</vt:lpwstr>
      </vt:variant>
      <vt:variant>
        <vt:i4>1966131</vt:i4>
      </vt:variant>
      <vt:variant>
        <vt:i4>188</vt:i4>
      </vt:variant>
      <vt:variant>
        <vt:i4>0</vt:i4>
      </vt:variant>
      <vt:variant>
        <vt:i4>5</vt:i4>
      </vt:variant>
      <vt:variant>
        <vt:lpwstr/>
      </vt:variant>
      <vt:variant>
        <vt:lpwstr>_Toc17196552</vt:lpwstr>
      </vt:variant>
      <vt:variant>
        <vt:i4>1376306</vt:i4>
      </vt:variant>
      <vt:variant>
        <vt:i4>182</vt:i4>
      </vt:variant>
      <vt:variant>
        <vt:i4>0</vt:i4>
      </vt:variant>
      <vt:variant>
        <vt:i4>5</vt:i4>
      </vt:variant>
      <vt:variant>
        <vt:lpwstr/>
      </vt:variant>
      <vt:variant>
        <vt:lpwstr>_Toc17196549</vt:lpwstr>
      </vt:variant>
      <vt:variant>
        <vt:i4>1769522</vt:i4>
      </vt:variant>
      <vt:variant>
        <vt:i4>176</vt:i4>
      </vt:variant>
      <vt:variant>
        <vt:i4>0</vt:i4>
      </vt:variant>
      <vt:variant>
        <vt:i4>5</vt:i4>
      </vt:variant>
      <vt:variant>
        <vt:lpwstr/>
      </vt:variant>
      <vt:variant>
        <vt:lpwstr>_Toc17196547</vt:lpwstr>
      </vt:variant>
      <vt:variant>
        <vt:i4>1703986</vt:i4>
      </vt:variant>
      <vt:variant>
        <vt:i4>170</vt:i4>
      </vt:variant>
      <vt:variant>
        <vt:i4>0</vt:i4>
      </vt:variant>
      <vt:variant>
        <vt:i4>5</vt:i4>
      </vt:variant>
      <vt:variant>
        <vt:lpwstr/>
      </vt:variant>
      <vt:variant>
        <vt:lpwstr>_Toc17196546</vt:lpwstr>
      </vt:variant>
      <vt:variant>
        <vt:i4>2031666</vt:i4>
      </vt:variant>
      <vt:variant>
        <vt:i4>164</vt:i4>
      </vt:variant>
      <vt:variant>
        <vt:i4>0</vt:i4>
      </vt:variant>
      <vt:variant>
        <vt:i4>5</vt:i4>
      </vt:variant>
      <vt:variant>
        <vt:lpwstr/>
      </vt:variant>
      <vt:variant>
        <vt:lpwstr>_Toc17196543</vt:lpwstr>
      </vt:variant>
      <vt:variant>
        <vt:i4>1900594</vt:i4>
      </vt:variant>
      <vt:variant>
        <vt:i4>158</vt:i4>
      </vt:variant>
      <vt:variant>
        <vt:i4>0</vt:i4>
      </vt:variant>
      <vt:variant>
        <vt:i4>5</vt:i4>
      </vt:variant>
      <vt:variant>
        <vt:lpwstr/>
      </vt:variant>
      <vt:variant>
        <vt:lpwstr>_Toc17196541</vt:lpwstr>
      </vt:variant>
      <vt:variant>
        <vt:i4>1835058</vt:i4>
      </vt:variant>
      <vt:variant>
        <vt:i4>152</vt:i4>
      </vt:variant>
      <vt:variant>
        <vt:i4>0</vt:i4>
      </vt:variant>
      <vt:variant>
        <vt:i4>5</vt:i4>
      </vt:variant>
      <vt:variant>
        <vt:lpwstr/>
      </vt:variant>
      <vt:variant>
        <vt:lpwstr>_Toc17196540</vt:lpwstr>
      </vt:variant>
      <vt:variant>
        <vt:i4>1900597</vt:i4>
      </vt:variant>
      <vt:variant>
        <vt:i4>146</vt:i4>
      </vt:variant>
      <vt:variant>
        <vt:i4>0</vt:i4>
      </vt:variant>
      <vt:variant>
        <vt:i4>5</vt:i4>
      </vt:variant>
      <vt:variant>
        <vt:lpwstr/>
      </vt:variant>
      <vt:variant>
        <vt:lpwstr>_Toc17196531</vt:lpwstr>
      </vt:variant>
      <vt:variant>
        <vt:i4>1835061</vt:i4>
      </vt:variant>
      <vt:variant>
        <vt:i4>140</vt:i4>
      </vt:variant>
      <vt:variant>
        <vt:i4>0</vt:i4>
      </vt:variant>
      <vt:variant>
        <vt:i4>5</vt:i4>
      </vt:variant>
      <vt:variant>
        <vt:lpwstr/>
      </vt:variant>
      <vt:variant>
        <vt:lpwstr>_Toc17196530</vt:lpwstr>
      </vt:variant>
      <vt:variant>
        <vt:i4>1376308</vt:i4>
      </vt:variant>
      <vt:variant>
        <vt:i4>134</vt:i4>
      </vt:variant>
      <vt:variant>
        <vt:i4>0</vt:i4>
      </vt:variant>
      <vt:variant>
        <vt:i4>5</vt:i4>
      </vt:variant>
      <vt:variant>
        <vt:lpwstr/>
      </vt:variant>
      <vt:variant>
        <vt:lpwstr>_Toc17196529</vt:lpwstr>
      </vt:variant>
      <vt:variant>
        <vt:i4>1310772</vt:i4>
      </vt:variant>
      <vt:variant>
        <vt:i4>128</vt:i4>
      </vt:variant>
      <vt:variant>
        <vt:i4>0</vt:i4>
      </vt:variant>
      <vt:variant>
        <vt:i4>5</vt:i4>
      </vt:variant>
      <vt:variant>
        <vt:lpwstr/>
      </vt:variant>
      <vt:variant>
        <vt:lpwstr>_Toc17196528</vt:lpwstr>
      </vt:variant>
      <vt:variant>
        <vt:i4>1703988</vt:i4>
      </vt:variant>
      <vt:variant>
        <vt:i4>122</vt:i4>
      </vt:variant>
      <vt:variant>
        <vt:i4>0</vt:i4>
      </vt:variant>
      <vt:variant>
        <vt:i4>5</vt:i4>
      </vt:variant>
      <vt:variant>
        <vt:lpwstr/>
      </vt:variant>
      <vt:variant>
        <vt:lpwstr>_Toc17196526</vt:lpwstr>
      </vt:variant>
      <vt:variant>
        <vt:i4>1638452</vt:i4>
      </vt:variant>
      <vt:variant>
        <vt:i4>116</vt:i4>
      </vt:variant>
      <vt:variant>
        <vt:i4>0</vt:i4>
      </vt:variant>
      <vt:variant>
        <vt:i4>5</vt:i4>
      </vt:variant>
      <vt:variant>
        <vt:lpwstr/>
      </vt:variant>
      <vt:variant>
        <vt:lpwstr>_Toc17196525</vt:lpwstr>
      </vt:variant>
      <vt:variant>
        <vt:i4>1572916</vt:i4>
      </vt:variant>
      <vt:variant>
        <vt:i4>110</vt:i4>
      </vt:variant>
      <vt:variant>
        <vt:i4>0</vt:i4>
      </vt:variant>
      <vt:variant>
        <vt:i4>5</vt:i4>
      </vt:variant>
      <vt:variant>
        <vt:lpwstr/>
      </vt:variant>
      <vt:variant>
        <vt:lpwstr>_Toc17196524</vt:lpwstr>
      </vt:variant>
      <vt:variant>
        <vt:i4>2031668</vt:i4>
      </vt:variant>
      <vt:variant>
        <vt:i4>104</vt:i4>
      </vt:variant>
      <vt:variant>
        <vt:i4>0</vt:i4>
      </vt:variant>
      <vt:variant>
        <vt:i4>5</vt:i4>
      </vt:variant>
      <vt:variant>
        <vt:lpwstr/>
      </vt:variant>
      <vt:variant>
        <vt:lpwstr>_Toc17196523</vt:lpwstr>
      </vt:variant>
      <vt:variant>
        <vt:i4>1966132</vt:i4>
      </vt:variant>
      <vt:variant>
        <vt:i4>98</vt:i4>
      </vt:variant>
      <vt:variant>
        <vt:i4>0</vt:i4>
      </vt:variant>
      <vt:variant>
        <vt:i4>5</vt:i4>
      </vt:variant>
      <vt:variant>
        <vt:lpwstr/>
      </vt:variant>
      <vt:variant>
        <vt:lpwstr>_Toc17196522</vt:lpwstr>
      </vt:variant>
      <vt:variant>
        <vt:i4>1900596</vt:i4>
      </vt:variant>
      <vt:variant>
        <vt:i4>92</vt:i4>
      </vt:variant>
      <vt:variant>
        <vt:i4>0</vt:i4>
      </vt:variant>
      <vt:variant>
        <vt:i4>5</vt:i4>
      </vt:variant>
      <vt:variant>
        <vt:lpwstr/>
      </vt:variant>
      <vt:variant>
        <vt:lpwstr>_Toc17196521</vt:lpwstr>
      </vt:variant>
      <vt:variant>
        <vt:i4>1835060</vt:i4>
      </vt:variant>
      <vt:variant>
        <vt:i4>86</vt:i4>
      </vt:variant>
      <vt:variant>
        <vt:i4>0</vt:i4>
      </vt:variant>
      <vt:variant>
        <vt:i4>5</vt:i4>
      </vt:variant>
      <vt:variant>
        <vt:lpwstr/>
      </vt:variant>
      <vt:variant>
        <vt:lpwstr>_Toc17196520</vt:lpwstr>
      </vt:variant>
      <vt:variant>
        <vt:i4>1376311</vt:i4>
      </vt:variant>
      <vt:variant>
        <vt:i4>80</vt:i4>
      </vt:variant>
      <vt:variant>
        <vt:i4>0</vt:i4>
      </vt:variant>
      <vt:variant>
        <vt:i4>5</vt:i4>
      </vt:variant>
      <vt:variant>
        <vt:lpwstr/>
      </vt:variant>
      <vt:variant>
        <vt:lpwstr>_Toc17196519</vt:lpwstr>
      </vt:variant>
      <vt:variant>
        <vt:i4>1769527</vt:i4>
      </vt:variant>
      <vt:variant>
        <vt:i4>74</vt:i4>
      </vt:variant>
      <vt:variant>
        <vt:i4>0</vt:i4>
      </vt:variant>
      <vt:variant>
        <vt:i4>5</vt:i4>
      </vt:variant>
      <vt:variant>
        <vt:lpwstr/>
      </vt:variant>
      <vt:variant>
        <vt:lpwstr>_Toc17196517</vt:lpwstr>
      </vt:variant>
      <vt:variant>
        <vt:i4>1703991</vt:i4>
      </vt:variant>
      <vt:variant>
        <vt:i4>68</vt:i4>
      </vt:variant>
      <vt:variant>
        <vt:i4>0</vt:i4>
      </vt:variant>
      <vt:variant>
        <vt:i4>5</vt:i4>
      </vt:variant>
      <vt:variant>
        <vt:lpwstr/>
      </vt:variant>
      <vt:variant>
        <vt:lpwstr>_Toc17196516</vt:lpwstr>
      </vt:variant>
      <vt:variant>
        <vt:i4>1638455</vt:i4>
      </vt:variant>
      <vt:variant>
        <vt:i4>62</vt:i4>
      </vt:variant>
      <vt:variant>
        <vt:i4>0</vt:i4>
      </vt:variant>
      <vt:variant>
        <vt:i4>5</vt:i4>
      </vt:variant>
      <vt:variant>
        <vt:lpwstr/>
      </vt:variant>
      <vt:variant>
        <vt:lpwstr>_Toc17196515</vt:lpwstr>
      </vt:variant>
      <vt:variant>
        <vt:i4>2031671</vt:i4>
      </vt:variant>
      <vt:variant>
        <vt:i4>56</vt:i4>
      </vt:variant>
      <vt:variant>
        <vt:i4>0</vt:i4>
      </vt:variant>
      <vt:variant>
        <vt:i4>5</vt:i4>
      </vt:variant>
      <vt:variant>
        <vt:lpwstr/>
      </vt:variant>
      <vt:variant>
        <vt:lpwstr>_Toc17196513</vt:lpwstr>
      </vt:variant>
      <vt:variant>
        <vt:i4>1966135</vt:i4>
      </vt:variant>
      <vt:variant>
        <vt:i4>50</vt:i4>
      </vt:variant>
      <vt:variant>
        <vt:i4>0</vt:i4>
      </vt:variant>
      <vt:variant>
        <vt:i4>5</vt:i4>
      </vt:variant>
      <vt:variant>
        <vt:lpwstr/>
      </vt:variant>
      <vt:variant>
        <vt:lpwstr>_Toc17196512</vt:lpwstr>
      </vt:variant>
      <vt:variant>
        <vt:i4>1900599</vt:i4>
      </vt:variant>
      <vt:variant>
        <vt:i4>44</vt:i4>
      </vt:variant>
      <vt:variant>
        <vt:i4>0</vt:i4>
      </vt:variant>
      <vt:variant>
        <vt:i4>5</vt:i4>
      </vt:variant>
      <vt:variant>
        <vt:lpwstr/>
      </vt:variant>
      <vt:variant>
        <vt:lpwstr>_Toc17196511</vt:lpwstr>
      </vt:variant>
      <vt:variant>
        <vt:i4>1835063</vt:i4>
      </vt:variant>
      <vt:variant>
        <vt:i4>38</vt:i4>
      </vt:variant>
      <vt:variant>
        <vt:i4>0</vt:i4>
      </vt:variant>
      <vt:variant>
        <vt:i4>5</vt:i4>
      </vt:variant>
      <vt:variant>
        <vt:lpwstr/>
      </vt:variant>
      <vt:variant>
        <vt:lpwstr>_Toc17196510</vt:lpwstr>
      </vt:variant>
      <vt:variant>
        <vt:i4>1376310</vt:i4>
      </vt:variant>
      <vt:variant>
        <vt:i4>32</vt:i4>
      </vt:variant>
      <vt:variant>
        <vt:i4>0</vt:i4>
      </vt:variant>
      <vt:variant>
        <vt:i4>5</vt:i4>
      </vt:variant>
      <vt:variant>
        <vt:lpwstr/>
      </vt:variant>
      <vt:variant>
        <vt:lpwstr>_Toc17196509</vt:lpwstr>
      </vt:variant>
      <vt:variant>
        <vt:i4>1310774</vt:i4>
      </vt:variant>
      <vt:variant>
        <vt:i4>26</vt:i4>
      </vt:variant>
      <vt:variant>
        <vt:i4>0</vt:i4>
      </vt:variant>
      <vt:variant>
        <vt:i4>5</vt:i4>
      </vt:variant>
      <vt:variant>
        <vt:lpwstr/>
      </vt:variant>
      <vt:variant>
        <vt:lpwstr>_Toc17196508</vt:lpwstr>
      </vt:variant>
      <vt:variant>
        <vt:i4>1769526</vt:i4>
      </vt:variant>
      <vt:variant>
        <vt:i4>20</vt:i4>
      </vt:variant>
      <vt:variant>
        <vt:i4>0</vt:i4>
      </vt:variant>
      <vt:variant>
        <vt:i4>5</vt:i4>
      </vt:variant>
      <vt:variant>
        <vt:lpwstr/>
      </vt:variant>
      <vt:variant>
        <vt:lpwstr>_Toc17196507</vt:lpwstr>
      </vt:variant>
      <vt:variant>
        <vt:i4>1703990</vt:i4>
      </vt:variant>
      <vt:variant>
        <vt:i4>14</vt:i4>
      </vt:variant>
      <vt:variant>
        <vt:i4>0</vt:i4>
      </vt:variant>
      <vt:variant>
        <vt:i4>5</vt:i4>
      </vt:variant>
      <vt:variant>
        <vt:lpwstr/>
      </vt:variant>
      <vt:variant>
        <vt:lpwstr>_Toc17196506</vt:lpwstr>
      </vt:variant>
      <vt:variant>
        <vt:i4>1638454</vt:i4>
      </vt:variant>
      <vt:variant>
        <vt:i4>8</vt:i4>
      </vt:variant>
      <vt:variant>
        <vt:i4>0</vt:i4>
      </vt:variant>
      <vt:variant>
        <vt:i4>5</vt:i4>
      </vt:variant>
      <vt:variant>
        <vt:lpwstr/>
      </vt:variant>
      <vt:variant>
        <vt:lpwstr>_Toc17196505</vt:lpwstr>
      </vt:variant>
      <vt:variant>
        <vt:i4>1572934</vt:i4>
      </vt:variant>
      <vt:variant>
        <vt:i4>3</vt:i4>
      </vt:variant>
      <vt:variant>
        <vt:i4>0</vt:i4>
      </vt:variant>
      <vt:variant>
        <vt:i4>5</vt:i4>
      </vt:variant>
      <vt:variant>
        <vt:lpwstr>http://www.mass.gov/dph/phit</vt:lpwstr>
      </vt:variant>
      <vt:variant>
        <vt:lpwstr/>
      </vt:variant>
      <vt:variant>
        <vt:i4>6684793</vt:i4>
      </vt:variant>
      <vt:variant>
        <vt:i4>0</vt:i4>
      </vt:variant>
      <vt:variant>
        <vt:i4>0</vt:i4>
      </vt:variant>
      <vt:variant>
        <vt:i4>5</vt:i4>
      </vt:variant>
      <vt:variant>
        <vt:lpwstr>http://www.mass.gov/eohhs/gov/departments/dph/biowel2.html</vt:lpwstr>
      </vt:variant>
      <vt:variant>
        <vt:lpwstr/>
      </vt:variant>
      <vt:variant>
        <vt:i4>8192030</vt:i4>
      </vt:variant>
      <vt:variant>
        <vt:i4>-1</vt:i4>
      </vt:variant>
      <vt:variant>
        <vt:i4>6822</vt:i4>
      </vt:variant>
      <vt:variant>
        <vt:i4>1</vt:i4>
      </vt:variant>
      <vt:variant>
        <vt:lpwstr>cid:image001.jpg@01C8C172.7DAA1470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Births 2010</dc:title>
  <dc:creator>Division of Research and Epidemiology</dc:creator>
  <cp:lastModifiedBy>Hall, Trevor (DPH)</cp:lastModifiedBy>
  <cp:revision>4</cp:revision>
  <cp:lastPrinted>2022-10-07T17:43:00Z</cp:lastPrinted>
  <dcterms:created xsi:type="dcterms:W3CDTF">2022-10-07T17:42:00Z</dcterms:created>
  <dcterms:modified xsi:type="dcterms:W3CDTF">2022-10-07T17:44:00Z</dcterms:modified>
</cp:coreProperties>
</file>